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218F8" w14:textId="60CEB450" w:rsidR="00580666" w:rsidRPr="002430F6" w:rsidRDefault="008C322A" w:rsidP="00580666">
      <w:pPr>
        <w:tabs>
          <w:tab w:val="left" w:pos="0"/>
        </w:tabs>
        <w:spacing w:after="0"/>
        <w:jc w:val="center"/>
        <w:rPr>
          <w:rFonts w:ascii="Times New Roman" w:hAnsi="Times New Roman"/>
          <w:sz w:val="32"/>
          <w:szCs w:val="28"/>
        </w:rPr>
      </w:pPr>
      <w:bookmarkStart w:id="0" w:name="_GoBack"/>
      <w:bookmarkEnd w:id="0"/>
      <w:r w:rsidRPr="00552045">
        <w:rPr>
          <w:rFonts w:ascii="Times New Roman" w:hAnsi="Times New Roman"/>
          <w:sz w:val="28"/>
          <w:szCs w:val="24"/>
        </w:rPr>
        <w:t>А</w:t>
      </w:r>
      <w:r w:rsidR="00552045" w:rsidRPr="00552045">
        <w:rPr>
          <w:rFonts w:ascii="Times New Roman" w:hAnsi="Times New Roman"/>
          <w:sz w:val="28"/>
          <w:szCs w:val="24"/>
        </w:rPr>
        <w:t>лматинский технологический университет</w:t>
      </w:r>
    </w:p>
    <w:p w14:paraId="1FE4DA35" w14:textId="77777777" w:rsidR="008C322A" w:rsidRDefault="008C322A" w:rsidP="00580666">
      <w:pPr>
        <w:tabs>
          <w:tab w:val="left" w:pos="0"/>
        </w:tabs>
        <w:spacing w:after="0"/>
        <w:jc w:val="center"/>
        <w:rPr>
          <w:rFonts w:ascii="Times New Roman" w:hAnsi="Times New Roman"/>
          <w:b/>
          <w:sz w:val="28"/>
          <w:szCs w:val="28"/>
        </w:rPr>
      </w:pPr>
    </w:p>
    <w:p w14:paraId="2993DD53" w14:textId="77777777" w:rsidR="008C322A" w:rsidRDefault="008C322A" w:rsidP="00580666">
      <w:pPr>
        <w:tabs>
          <w:tab w:val="left" w:pos="0"/>
        </w:tabs>
        <w:spacing w:after="0"/>
        <w:jc w:val="center"/>
        <w:rPr>
          <w:rFonts w:ascii="Times New Roman" w:hAnsi="Times New Roman"/>
          <w:b/>
          <w:sz w:val="28"/>
          <w:szCs w:val="28"/>
        </w:rPr>
      </w:pPr>
    </w:p>
    <w:p w14:paraId="289E8A3A" w14:textId="77777777" w:rsidR="008C322A" w:rsidRDefault="008C322A" w:rsidP="008C322A">
      <w:pPr>
        <w:tabs>
          <w:tab w:val="left" w:pos="0"/>
        </w:tabs>
        <w:spacing w:after="0"/>
        <w:jc w:val="both"/>
        <w:rPr>
          <w:rFonts w:ascii="Times New Roman" w:hAnsi="Times New Roman"/>
          <w:sz w:val="28"/>
          <w:szCs w:val="28"/>
        </w:rPr>
      </w:pPr>
      <w:r w:rsidRPr="008C322A">
        <w:rPr>
          <w:rFonts w:ascii="Times New Roman" w:hAnsi="Times New Roman"/>
          <w:sz w:val="28"/>
          <w:szCs w:val="28"/>
        </w:rPr>
        <w:t>УДК</w:t>
      </w:r>
      <w:r>
        <w:rPr>
          <w:rFonts w:ascii="Times New Roman" w:hAnsi="Times New Roman"/>
          <w:sz w:val="28"/>
          <w:szCs w:val="28"/>
        </w:rPr>
        <w:t xml:space="preserve"> 637.143</w:t>
      </w:r>
      <w:r w:rsidR="00F80B86">
        <w:rPr>
          <w:rFonts w:ascii="Times New Roman" w:hAnsi="Times New Roman"/>
          <w:sz w:val="28"/>
          <w:szCs w:val="28"/>
        </w:rPr>
        <w:t>.2</w:t>
      </w:r>
      <w:r>
        <w:rPr>
          <w:rFonts w:ascii="Times New Roman" w:hAnsi="Times New Roman"/>
          <w:sz w:val="28"/>
          <w:szCs w:val="28"/>
        </w:rPr>
        <w:t xml:space="preserve">                                                                             На правах рукописи</w:t>
      </w:r>
      <w:r w:rsidRPr="008C322A">
        <w:rPr>
          <w:rFonts w:ascii="Times New Roman" w:hAnsi="Times New Roman"/>
          <w:sz w:val="28"/>
          <w:szCs w:val="28"/>
        </w:rPr>
        <w:t xml:space="preserve"> </w:t>
      </w:r>
    </w:p>
    <w:p w14:paraId="65299B13" w14:textId="77777777" w:rsidR="008C322A" w:rsidRDefault="008C322A" w:rsidP="008C322A">
      <w:pPr>
        <w:tabs>
          <w:tab w:val="left" w:pos="0"/>
        </w:tabs>
        <w:spacing w:after="0"/>
        <w:jc w:val="both"/>
        <w:rPr>
          <w:rFonts w:ascii="Times New Roman" w:hAnsi="Times New Roman"/>
          <w:sz w:val="28"/>
          <w:szCs w:val="28"/>
        </w:rPr>
      </w:pPr>
    </w:p>
    <w:p w14:paraId="082F171A" w14:textId="77777777" w:rsidR="008C322A" w:rsidRDefault="008C322A" w:rsidP="008C322A">
      <w:pPr>
        <w:tabs>
          <w:tab w:val="left" w:pos="0"/>
        </w:tabs>
        <w:spacing w:after="0"/>
        <w:jc w:val="both"/>
        <w:rPr>
          <w:rFonts w:ascii="Times New Roman" w:hAnsi="Times New Roman"/>
          <w:sz w:val="28"/>
          <w:szCs w:val="28"/>
        </w:rPr>
      </w:pPr>
    </w:p>
    <w:p w14:paraId="1195E2D7" w14:textId="77777777" w:rsidR="008C322A" w:rsidRDefault="008C322A" w:rsidP="008C322A">
      <w:pPr>
        <w:tabs>
          <w:tab w:val="left" w:pos="0"/>
        </w:tabs>
        <w:spacing w:after="0"/>
        <w:jc w:val="both"/>
        <w:rPr>
          <w:rFonts w:ascii="Times New Roman" w:hAnsi="Times New Roman"/>
          <w:sz w:val="28"/>
          <w:szCs w:val="28"/>
        </w:rPr>
      </w:pPr>
    </w:p>
    <w:p w14:paraId="3E2C13E5" w14:textId="77777777" w:rsidR="006B735D" w:rsidRDefault="006B735D" w:rsidP="008C322A">
      <w:pPr>
        <w:tabs>
          <w:tab w:val="left" w:pos="0"/>
        </w:tabs>
        <w:spacing w:after="0"/>
        <w:jc w:val="center"/>
        <w:rPr>
          <w:rFonts w:ascii="Times New Roman" w:hAnsi="Times New Roman"/>
          <w:b/>
          <w:sz w:val="32"/>
          <w:szCs w:val="28"/>
        </w:rPr>
      </w:pPr>
    </w:p>
    <w:p w14:paraId="3C03FE1A" w14:textId="72A532DB" w:rsidR="008C322A" w:rsidRPr="00552045" w:rsidRDefault="000755B8" w:rsidP="008C322A">
      <w:pPr>
        <w:tabs>
          <w:tab w:val="left" w:pos="0"/>
        </w:tabs>
        <w:spacing w:after="0"/>
        <w:jc w:val="center"/>
        <w:rPr>
          <w:rFonts w:ascii="Times New Roman" w:hAnsi="Times New Roman"/>
          <w:b/>
          <w:sz w:val="28"/>
          <w:szCs w:val="24"/>
        </w:rPr>
      </w:pPr>
      <w:r w:rsidRPr="00365B7D">
        <w:rPr>
          <w:rFonts w:ascii="Times New Roman" w:hAnsi="Times New Roman"/>
          <w:b/>
          <w:sz w:val="28"/>
          <w:szCs w:val="24"/>
        </w:rPr>
        <w:t>АРАЛБАЕВ НУРБЕК АМАНОВИЧ</w:t>
      </w:r>
    </w:p>
    <w:p w14:paraId="0037F0FC" w14:textId="77777777" w:rsidR="008C322A" w:rsidRPr="00552045" w:rsidRDefault="008C322A" w:rsidP="008C322A">
      <w:pPr>
        <w:tabs>
          <w:tab w:val="left" w:pos="0"/>
        </w:tabs>
        <w:spacing w:after="0"/>
        <w:jc w:val="center"/>
        <w:rPr>
          <w:rFonts w:ascii="Times New Roman" w:hAnsi="Times New Roman"/>
          <w:b/>
          <w:sz w:val="32"/>
          <w:szCs w:val="28"/>
        </w:rPr>
      </w:pPr>
    </w:p>
    <w:p w14:paraId="7D24963C" w14:textId="77777777" w:rsidR="008C322A" w:rsidRPr="00552045" w:rsidRDefault="008C322A" w:rsidP="008C322A">
      <w:pPr>
        <w:tabs>
          <w:tab w:val="left" w:pos="0"/>
        </w:tabs>
        <w:spacing w:after="0"/>
        <w:jc w:val="center"/>
        <w:rPr>
          <w:rFonts w:ascii="Times New Roman" w:hAnsi="Times New Roman"/>
          <w:b/>
          <w:sz w:val="32"/>
          <w:szCs w:val="28"/>
        </w:rPr>
      </w:pPr>
    </w:p>
    <w:p w14:paraId="7FA47FD2" w14:textId="54164B1A" w:rsidR="008C322A" w:rsidRPr="00552045" w:rsidRDefault="008C322A" w:rsidP="00580666">
      <w:pPr>
        <w:tabs>
          <w:tab w:val="left" w:pos="0"/>
        </w:tabs>
        <w:spacing w:after="0"/>
        <w:jc w:val="center"/>
        <w:rPr>
          <w:rFonts w:ascii="Times New Roman" w:hAnsi="Times New Roman"/>
          <w:bCs/>
          <w:sz w:val="32"/>
          <w:szCs w:val="28"/>
        </w:rPr>
      </w:pPr>
      <w:r w:rsidRPr="00552045">
        <w:rPr>
          <w:rFonts w:ascii="Times New Roman" w:hAnsi="Times New Roman"/>
          <w:b/>
          <w:sz w:val="28"/>
          <w:szCs w:val="24"/>
        </w:rPr>
        <w:t>И</w:t>
      </w:r>
      <w:r w:rsidR="00552045" w:rsidRPr="00552045">
        <w:rPr>
          <w:rFonts w:ascii="Times New Roman" w:hAnsi="Times New Roman"/>
          <w:b/>
          <w:sz w:val="28"/>
          <w:szCs w:val="24"/>
        </w:rPr>
        <w:t>сследование и разработка технологии сухих молочных продуктов на основе верблюжьего молока</w:t>
      </w:r>
    </w:p>
    <w:p w14:paraId="64C88576" w14:textId="77777777" w:rsidR="008C322A" w:rsidRDefault="008C322A" w:rsidP="00580666">
      <w:pPr>
        <w:tabs>
          <w:tab w:val="left" w:pos="0"/>
        </w:tabs>
        <w:spacing w:after="0"/>
        <w:jc w:val="center"/>
        <w:rPr>
          <w:rFonts w:ascii="Times New Roman" w:hAnsi="Times New Roman"/>
          <w:b/>
          <w:sz w:val="28"/>
          <w:szCs w:val="28"/>
        </w:rPr>
      </w:pPr>
    </w:p>
    <w:p w14:paraId="7BB4E88A" w14:textId="77777777" w:rsidR="008C322A" w:rsidRDefault="008C322A" w:rsidP="00580666">
      <w:pPr>
        <w:tabs>
          <w:tab w:val="left" w:pos="0"/>
        </w:tabs>
        <w:spacing w:after="0"/>
        <w:jc w:val="center"/>
        <w:rPr>
          <w:rFonts w:ascii="Times New Roman" w:hAnsi="Times New Roman"/>
          <w:b/>
          <w:sz w:val="28"/>
          <w:szCs w:val="28"/>
        </w:rPr>
      </w:pPr>
    </w:p>
    <w:p w14:paraId="6649ECD1" w14:textId="77777777" w:rsidR="008C322A" w:rsidRDefault="008C322A" w:rsidP="00580666">
      <w:pPr>
        <w:tabs>
          <w:tab w:val="left" w:pos="0"/>
        </w:tabs>
        <w:spacing w:after="0"/>
        <w:jc w:val="center"/>
        <w:rPr>
          <w:rFonts w:ascii="Times New Roman" w:hAnsi="Times New Roman"/>
          <w:sz w:val="28"/>
          <w:szCs w:val="28"/>
        </w:rPr>
      </w:pPr>
      <w:r w:rsidRPr="006B735D">
        <w:rPr>
          <w:rFonts w:ascii="Times New Roman" w:hAnsi="Times New Roman"/>
          <w:sz w:val="28"/>
          <w:szCs w:val="28"/>
        </w:rPr>
        <w:t>6</w:t>
      </w:r>
      <w:r w:rsidRPr="008C322A">
        <w:rPr>
          <w:rFonts w:ascii="Times New Roman" w:hAnsi="Times New Roman"/>
          <w:sz w:val="28"/>
          <w:szCs w:val="28"/>
          <w:lang w:val="en-US"/>
        </w:rPr>
        <w:t>D</w:t>
      </w:r>
      <w:r w:rsidRPr="006B735D">
        <w:rPr>
          <w:rFonts w:ascii="Times New Roman" w:hAnsi="Times New Roman"/>
          <w:sz w:val="28"/>
          <w:szCs w:val="28"/>
        </w:rPr>
        <w:t xml:space="preserve">072700 – </w:t>
      </w:r>
      <w:r>
        <w:rPr>
          <w:rFonts w:ascii="Times New Roman" w:hAnsi="Times New Roman"/>
          <w:sz w:val="28"/>
          <w:szCs w:val="28"/>
        </w:rPr>
        <w:t>«</w:t>
      </w:r>
      <w:r w:rsidRPr="008C322A">
        <w:rPr>
          <w:rFonts w:ascii="Times New Roman" w:hAnsi="Times New Roman"/>
          <w:sz w:val="28"/>
          <w:szCs w:val="28"/>
        </w:rPr>
        <w:t>Технология продовольственных продуктов</w:t>
      </w:r>
      <w:r>
        <w:rPr>
          <w:rFonts w:ascii="Times New Roman" w:hAnsi="Times New Roman"/>
          <w:sz w:val="28"/>
          <w:szCs w:val="28"/>
        </w:rPr>
        <w:t>»</w:t>
      </w:r>
    </w:p>
    <w:p w14:paraId="3D0F0357" w14:textId="77777777" w:rsidR="008C322A" w:rsidRDefault="008C322A" w:rsidP="00580666">
      <w:pPr>
        <w:tabs>
          <w:tab w:val="left" w:pos="0"/>
        </w:tabs>
        <w:spacing w:after="0"/>
        <w:jc w:val="center"/>
        <w:rPr>
          <w:rFonts w:ascii="Times New Roman" w:hAnsi="Times New Roman"/>
          <w:sz w:val="28"/>
          <w:szCs w:val="28"/>
        </w:rPr>
      </w:pPr>
    </w:p>
    <w:p w14:paraId="03FFEC49" w14:textId="77777777" w:rsidR="008C322A" w:rsidRPr="008C322A" w:rsidRDefault="008C322A" w:rsidP="00580666">
      <w:pPr>
        <w:tabs>
          <w:tab w:val="left" w:pos="0"/>
        </w:tabs>
        <w:spacing w:after="0"/>
        <w:jc w:val="center"/>
        <w:rPr>
          <w:rFonts w:ascii="Times New Roman" w:hAnsi="Times New Roman"/>
          <w:sz w:val="28"/>
          <w:szCs w:val="28"/>
        </w:rPr>
      </w:pPr>
    </w:p>
    <w:p w14:paraId="0C187188" w14:textId="77777777" w:rsidR="008C322A" w:rsidRPr="00552045" w:rsidRDefault="008C322A" w:rsidP="008C322A">
      <w:pPr>
        <w:tabs>
          <w:tab w:val="left" w:pos="0"/>
        </w:tabs>
        <w:spacing w:after="0"/>
        <w:jc w:val="center"/>
        <w:rPr>
          <w:rFonts w:ascii="Times New Roman" w:hAnsi="Times New Roman"/>
          <w:sz w:val="28"/>
          <w:szCs w:val="28"/>
        </w:rPr>
      </w:pPr>
      <w:r w:rsidRPr="00552045">
        <w:rPr>
          <w:rFonts w:ascii="Times New Roman" w:hAnsi="Times New Roman"/>
          <w:sz w:val="28"/>
          <w:szCs w:val="28"/>
        </w:rPr>
        <w:t>Диссертация на соискание степени</w:t>
      </w:r>
    </w:p>
    <w:p w14:paraId="20C82D0C" w14:textId="77777777" w:rsidR="008C322A" w:rsidRDefault="008C322A" w:rsidP="008C322A">
      <w:pPr>
        <w:tabs>
          <w:tab w:val="left" w:pos="0"/>
        </w:tabs>
        <w:spacing w:after="0"/>
        <w:jc w:val="center"/>
        <w:rPr>
          <w:rFonts w:ascii="Times New Roman" w:hAnsi="Times New Roman"/>
          <w:sz w:val="28"/>
          <w:szCs w:val="28"/>
        </w:rPr>
      </w:pPr>
      <w:r w:rsidRPr="00552045">
        <w:rPr>
          <w:rFonts w:ascii="Times New Roman" w:hAnsi="Times New Roman"/>
          <w:sz w:val="28"/>
          <w:szCs w:val="28"/>
        </w:rPr>
        <w:t>доктора философии (PhD)</w:t>
      </w:r>
    </w:p>
    <w:p w14:paraId="3A74F981" w14:textId="77777777" w:rsidR="008C322A" w:rsidRDefault="008C322A" w:rsidP="008C322A">
      <w:pPr>
        <w:tabs>
          <w:tab w:val="left" w:pos="0"/>
        </w:tabs>
        <w:spacing w:after="0"/>
        <w:jc w:val="center"/>
        <w:rPr>
          <w:rFonts w:ascii="Times New Roman" w:hAnsi="Times New Roman"/>
          <w:sz w:val="28"/>
          <w:szCs w:val="28"/>
        </w:rPr>
      </w:pPr>
    </w:p>
    <w:p w14:paraId="453F233A" w14:textId="77777777" w:rsidR="00BB5906" w:rsidRPr="006B735D" w:rsidRDefault="00BB5906" w:rsidP="008C322A">
      <w:pPr>
        <w:tabs>
          <w:tab w:val="left" w:pos="0"/>
        </w:tabs>
        <w:spacing w:after="0"/>
        <w:jc w:val="center"/>
        <w:rPr>
          <w:rFonts w:ascii="Times New Roman" w:hAnsi="Times New Roman"/>
          <w:sz w:val="28"/>
          <w:szCs w:val="28"/>
        </w:rPr>
      </w:pPr>
    </w:p>
    <w:p w14:paraId="241B793B" w14:textId="77777777" w:rsidR="00552045" w:rsidRDefault="00552045" w:rsidP="008C322A">
      <w:pPr>
        <w:tabs>
          <w:tab w:val="left" w:pos="0"/>
        </w:tabs>
        <w:spacing w:after="0"/>
        <w:jc w:val="right"/>
        <w:rPr>
          <w:rFonts w:ascii="Times New Roman" w:hAnsi="Times New Roman"/>
          <w:sz w:val="28"/>
          <w:szCs w:val="28"/>
        </w:rPr>
      </w:pPr>
    </w:p>
    <w:p w14:paraId="22374030" w14:textId="483E965E" w:rsidR="008C322A" w:rsidRPr="00365B7D" w:rsidRDefault="008C322A"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Научный консультант:</w:t>
      </w:r>
    </w:p>
    <w:p w14:paraId="3CA63C4B" w14:textId="77777777" w:rsidR="008C322A" w:rsidRPr="00365B7D" w:rsidRDefault="008C322A"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 xml:space="preserve">доктор технических наук, </w:t>
      </w:r>
    </w:p>
    <w:p w14:paraId="5063CE54" w14:textId="71283194" w:rsidR="008C322A" w:rsidRPr="00365B7D" w:rsidRDefault="008C322A"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 xml:space="preserve">профессор </w:t>
      </w:r>
      <w:r w:rsidR="006B5FFC">
        <w:rPr>
          <w:rFonts w:ascii="Times New Roman" w:hAnsi="Times New Roman"/>
          <w:sz w:val="28"/>
          <w:szCs w:val="28"/>
        </w:rPr>
        <w:t xml:space="preserve">АТУ </w:t>
      </w:r>
      <w:r w:rsidRPr="00365B7D">
        <w:rPr>
          <w:rFonts w:ascii="Times New Roman" w:hAnsi="Times New Roman"/>
          <w:sz w:val="28"/>
          <w:szCs w:val="28"/>
        </w:rPr>
        <w:t>Диханбаева Ф.Т.</w:t>
      </w:r>
    </w:p>
    <w:p w14:paraId="1FEF587D" w14:textId="7F52F1EC" w:rsidR="008C322A" w:rsidRPr="00365B7D" w:rsidRDefault="000755B8"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АТУ, Казахстан</w:t>
      </w:r>
    </w:p>
    <w:p w14:paraId="2995C611" w14:textId="77777777" w:rsidR="000755B8" w:rsidRPr="00365B7D" w:rsidRDefault="000755B8" w:rsidP="006B5FFC">
      <w:pPr>
        <w:tabs>
          <w:tab w:val="left" w:pos="0"/>
        </w:tabs>
        <w:spacing w:after="0"/>
        <w:ind w:firstLine="5529"/>
        <w:jc w:val="both"/>
        <w:rPr>
          <w:rFonts w:ascii="Times New Roman" w:hAnsi="Times New Roman"/>
          <w:sz w:val="28"/>
          <w:szCs w:val="28"/>
        </w:rPr>
      </w:pPr>
    </w:p>
    <w:p w14:paraId="71DC4B9F" w14:textId="77777777" w:rsidR="000755B8" w:rsidRPr="00365B7D" w:rsidRDefault="008C322A"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 xml:space="preserve">Зарубежный научный </w:t>
      </w:r>
    </w:p>
    <w:p w14:paraId="3C22836F" w14:textId="2B4DFD9C" w:rsidR="008C322A" w:rsidRPr="00365B7D" w:rsidRDefault="008C322A"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консультант:</w:t>
      </w:r>
    </w:p>
    <w:p w14:paraId="131912DE" w14:textId="00E24D2B" w:rsidR="00E16F75" w:rsidRPr="00365B7D" w:rsidRDefault="00E16F75"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lang w:val="en-US"/>
        </w:rPr>
        <w:t>PhD</w:t>
      </w:r>
      <w:r w:rsidR="008C322A" w:rsidRPr="00365B7D">
        <w:rPr>
          <w:rFonts w:ascii="Times New Roman" w:hAnsi="Times New Roman"/>
          <w:sz w:val="28"/>
          <w:szCs w:val="28"/>
        </w:rPr>
        <w:t>,</w:t>
      </w:r>
      <w:r w:rsidR="00A00146" w:rsidRPr="00365B7D">
        <w:rPr>
          <w:rFonts w:ascii="Times New Roman" w:hAnsi="Times New Roman"/>
          <w:sz w:val="28"/>
          <w:szCs w:val="28"/>
        </w:rPr>
        <w:t xml:space="preserve"> </w:t>
      </w:r>
      <w:r w:rsidR="008C322A" w:rsidRPr="00365B7D">
        <w:rPr>
          <w:rFonts w:ascii="Times New Roman" w:hAnsi="Times New Roman"/>
          <w:sz w:val="28"/>
          <w:szCs w:val="28"/>
        </w:rPr>
        <w:t xml:space="preserve">профессор </w:t>
      </w:r>
    </w:p>
    <w:p w14:paraId="43F58472" w14:textId="77777777" w:rsidR="00E16F75" w:rsidRPr="00365B7D" w:rsidRDefault="00A00146"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Юс Аниза Бинти Юсоф</w:t>
      </w:r>
    </w:p>
    <w:p w14:paraId="6A072442" w14:textId="77777777" w:rsidR="000755B8" w:rsidRPr="00365B7D" w:rsidRDefault="00E16F75"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 xml:space="preserve">Университет Путра Малайзия, </w:t>
      </w:r>
    </w:p>
    <w:p w14:paraId="3CE6F34A" w14:textId="2F06E8F8" w:rsidR="008C322A" w:rsidRPr="008C322A" w:rsidRDefault="00E16F75" w:rsidP="006B5FFC">
      <w:pPr>
        <w:tabs>
          <w:tab w:val="left" w:pos="0"/>
        </w:tabs>
        <w:spacing w:after="0"/>
        <w:ind w:firstLine="5529"/>
        <w:jc w:val="both"/>
        <w:rPr>
          <w:rFonts w:ascii="Times New Roman" w:hAnsi="Times New Roman"/>
          <w:sz w:val="28"/>
          <w:szCs w:val="28"/>
        </w:rPr>
      </w:pPr>
      <w:r w:rsidRPr="00365B7D">
        <w:rPr>
          <w:rFonts w:ascii="Times New Roman" w:hAnsi="Times New Roman"/>
          <w:sz w:val="28"/>
          <w:szCs w:val="28"/>
        </w:rPr>
        <w:t>Малайзия</w:t>
      </w:r>
      <w:r w:rsidR="00A00146">
        <w:rPr>
          <w:rFonts w:ascii="Times New Roman" w:hAnsi="Times New Roman"/>
          <w:sz w:val="28"/>
          <w:szCs w:val="28"/>
        </w:rPr>
        <w:t xml:space="preserve"> </w:t>
      </w:r>
    </w:p>
    <w:p w14:paraId="03102A9D" w14:textId="77777777" w:rsidR="003211DB" w:rsidRDefault="003211DB" w:rsidP="008C322A">
      <w:pPr>
        <w:tabs>
          <w:tab w:val="left" w:pos="0"/>
        </w:tabs>
        <w:spacing w:after="0"/>
        <w:jc w:val="right"/>
        <w:rPr>
          <w:rFonts w:ascii="Times New Roman" w:hAnsi="Times New Roman"/>
          <w:sz w:val="28"/>
          <w:szCs w:val="28"/>
        </w:rPr>
      </w:pPr>
    </w:p>
    <w:p w14:paraId="1E3F7C83" w14:textId="77777777" w:rsidR="00BB5906" w:rsidRDefault="00BB5906" w:rsidP="008C322A">
      <w:pPr>
        <w:tabs>
          <w:tab w:val="left" w:pos="0"/>
        </w:tabs>
        <w:spacing w:after="0"/>
        <w:jc w:val="right"/>
        <w:rPr>
          <w:rFonts w:ascii="Times New Roman" w:hAnsi="Times New Roman"/>
          <w:sz w:val="28"/>
          <w:szCs w:val="28"/>
        </w:rPr>
      </w:pPr>
    </w:p>
    <w:p w14:paraId="69571DBB" w14:textId="77777777" w:rsidR="00BB5906" w:rsidRDefault="00BB5906" w:rsidP="008C322A">
      <w:pPr>
        <w:tabs>
          <w:tab w:val="left" w:pos="0"/>
        </w:tabs>
        <w:spacing w:after="0"/>
        <w:jc w:val="right"/>
        <w:rPr>
          <w:rFonts w:ascii="Times New Roman" w:hAnsi="Times New Roman"/>
          <w:sz w:val="28"/>
          <w:szCs w:val="28"/>
        </w:rPr>
      </w:pPr>
    </w:p>
    <w:p w14:paraId="4E1C7A75" w14:textId="77777777" w:rsidR="00BB5906" w:rsidRPr="00BB5906" w:rsidRDefault="00BB5906" w:rsidP="00BB5906">
      <w:pPr>
        <w:tabs>
          <w:tab w:val="left" w:pos="0"/>
        </w:tabs>
        <w:spacing w:after="0"/>
        <w:jc w:val="center"/>
        <w:rPr>
          <w:rFonts w:ascii="Times New Roman" w:hAnsi="Times New Roman"/>
          <w:sz w:val="28"/>
          <w:szCs w:val="28"/>
        </w:rPr>
      </w:pPr>
      <w:r>
        <w:rPr>
          <w:rFonts w:ascii="Times New Roman" w:hAnsi="Times New Roman"/>
          <w:sz w:val="28"/>
          <w:szCs w:val="28"/>
        </w:rPr>
        <w:t>Республика Казахстан</w:t>
      </w:r>
    </w:p>
    <w:p w14:paraId="3592A715" w14:textId="00CEB2C5" w:rsidR="00BB5906" w:rsidRPr="00D50E80" w:rsidRDefault="00BB5906" w:rsidP="00BB5906">
      <w:pPr>
        <w:tabs>
          <w:tab w:val="left" w:pos="0"/>
        </w:tabs>
        <w:spacing w:after="0"/>
        <w:jc w:val="center"/>
        <w:rPr>
          <w:rFonts w:ascii="Times New Roman" w:hAnsi="Times New Roman"/>
          <w:sz w:val="28"/>
          <w:szCs w:val="28"/>
          <w:lang w:val="en-US"/>
        </w:rPr>
      </w:pPr>
      <w:r>
        <w:rPr>
          <w:rFonts w:ascii="Times New Roman" w:hAnsi="Times New Roman"/>
          <w:sz w:val="28"/>
          <w:szCs w:val="28"/>
        </w:rPr>
        <w:t>Алматы, 202</w:t>
      </w:r>
      <w:r w:rsidR="00D50E80">
        <w:rPr>
          <w:rFonts w:ascii="Times New Roman" w:hAnsi="Times New Roman"/>
          <w:sz w:val="28"/>
          <w:szCs w:val="28"/>
          <w:lang w:val="en-US"/>
        </w:rPr>
        <w:t>2</w:t>
      </w:r>
    </w:p>
    <w:p w14:paraId="56209C88" w14:textId="77777777" w:rsidR="008A10FD" w:rsidRDefault="008A10FD" w:rsidP="00580666">
      <w:pPr>
        <w:tabs>
          <w:tab w:val="left" w:pos="3796"/>
          <w:tab w:val="center" w:pos="5102"/>
        </w:tabs>
        <w:spacing w:after="0" w:line="240" w:lineRule="auto"/>
        <w:ind w:firstLine="567"/>
        <w:jc w:val="center"/>
        <w:rPr>
          <w:rFonts w:ascii="Times New Roman" w:eastAsia="Times New Roman" w:hAnsi="Times New Roman"/>
          <w:b/>
          <w:sz w:val="28"/>
          <w:szCs w:val="28"/>
          <w:lang w:eastAsia="ru-RU"/>
        </w:rPr>
      </w:pPr>
      <w:r w:rsidRPr="00762C41">
        <w:rPr>
          <w:rFonts w:ascii="Times New Roman" w:eastAsia="Times New Roman" w:hAnsi="Times New Roman"/>
          <w:b/>
          <w:sz w:val="28"/>
          <w:szCs w:val="28"/>
          <w:lang w:eastAsia="ru-RU"/>
        </w:rPr>
        <w:lastRenderedPageBreak/>
        <w:t>СОДЕРЖАНИЕ</w:t>
      </w:r>
    </w:p>
    <w:p w14:paraId="3C21E752" w14:textId="77777777" w:rsidR="00282A94" w:rsidRDefault="00282A94" w:rsidP="00580666">
      <w:pPr>
        <w:tabs>
          <w:tab w:val="left" w:pos="3796"/>
          <w:tab w:val="center" w:pos="5102"/>
        </w:tabs>
        <w:spacing w:after="0" w:line="240" w:lineRule="auto"/>
        <w:ind w:firstLine="567"/>
        <w:jc w:val="center"/>
        <w:rPr>
          <w:rFonts w:ascii="Times New Roman" w:eastAsia="Times New Roman" w:hAnsi="Times New Roman"/>
          <w:b/>
          <w:sz w:val="28"/>
          <w:szCs w:val="28"/>
          <w:lang w:eastAsia="ru-RU"/>
        </w:rPr>
      </w:pPr>
    </w:p>
    <w:tbl>
      <w:tblPr>
        <w:tblW w:w="10096" w:type="dxa"/>
        <w:tblLook w:val="04A0" w:firstRow="1" w:lastRow="0" w:firstColumn="1" w:lastColumn="0" w:noHBand="0" w:noVBand="1"/>
      </w:tblPr>
      <w:tblGrid>
        <w:gridCol w:w="1242"/>
        <w:gridCol w:w="7403"/>
        <w:gridCol w:w="533"/>
        <w:gridCol w:w="282"/>
        <w:gridCol w:w="354"/>
        <w:gridCol w:w="282"/>
      </w:tblGrid>
      <w:tr w:rsidR="008A10FD" w:rsidRPr="00B9649C" w14:paraId="5213093E" w14:textId="77777777" w:rsidTr="00860729">
        <w:trPr>
          <w:gridAfter w:val="1"/>
          <w:wAfter w:w="282" w:type="dxa"/>
        </w:trPr>
        <w:tc>
          <w:tcPr>
            <w:tcW w:w="1242" w:type="dxa"/>
            <w:shd w:val="clear" w:color="auto" w:fill="auto"/>
          </w:tcPr>
          <w:p w14:paraId="7BB40D6D" w14:textId="77777777" w:rsidR="008A10FD" w:rsidRPr="00B9649C" w:rsidRDefault="008A10FD" w:rsidP="00DA60D7">
            <w:pPr>
              <w:spacing w:after="0" w:line="240" w:lineRule="auto"/>
              <w:jc w:val="center"/>
              <w:rPr>
                <w:rFonts w:ascii="Times New Roman" w:eastAsia="Times New Roman" w:hAnsi="Times New Roman"/>
                <w:sz w:val="28"/>
                <w:szCs w:val="28"/>
                <w:lang w:eastAsia="ru-RU"/>
              </w:rPr>
            </w:pPr>
          </w:p>
        </w:tc>
        <w:tc>
          <w:tcPr>
            <w:tcW w:w="7936" w:type="dxa"/>
            <w:gridSpan w:val="2"/>
            <w:shd w:val="clear" w:color="auto" w:fill="auto"/>
          </w:tcPr>
          <w:p w14:paraId="45740A3B" w14:textId="77777777" w:rsidR="008A10FD" w:rsidRPr="00282A94" w:rsidRDefault="008A10FD" w:rsidP="00B81058">
            <w:pPr>
              <w:spacing w:after="0" w:line="240" w:lineRule="auto"/>
              <w:ind w:right="-108"/>
              <w:rPr>
                <w:rFonts w:ascii="Times New Roman" w:eastAsia="Times New Roman" w:hAnsi="Times New Roman"/>
                <w:b/>
                <w:sz w:val="28"/>
                <w:szCs w:val="28"/>
                <w:lang w:eastAsia="ru-RU"/>
              </w:rPr>
            </w:pPr>
            <w:r w:rsidRPr="00282A94">
              <w:rPr>
                <w:rFonts w:ascii="Times New Roman" w:eastAsia="Times New Roman" w:hAnsi="Times New Roman"/>
                <w:b/>
                <w:sz w:val="28"/>
                <w:szCs w:val="28"/>
                <w:lang w:eastAsia="ru-RU"/>
              </w:rPr>
              <w:t>НОРМАТИВНЫЕ ССЫЛКИ</w:t>
            </w:r>
          </w:p>
        </w:tc>
        <w:tc>
          <w:tcPr>
            <w:tcW w:w="636" w:type="dxa"/>
            <w:gridSpan w:val="2"/>
            <w:shd w:val="clear" w:color="auto" w:fill="auto"/>
          </w:tcPr>
          <w:p w14:paraId="0FB94830" w14:textId="77777777" w:rsidR="008A10FD" w:rsidRPr="00B9649C" w:rsidRDefault="001C4400"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8A10FD" w:rsidRPr="00B9649C" w14:paraId="098AC6BC" w14:textId="77777777" w:rsidTr="00860729">
        <w:trPr>
          <w:gridAfter w:val="1"/>
          <w:wAfter w:w="282" w:type="dxa"/>
        </w:trPr>
        <w:tc>
          <w:tcPr>
            <w:tcW w:w="1242" w:type="dxa"/>
            <w:shd w:val="clear" w:color="auto" w:fill="auto"/>
          </w:tcPr>
          <w:p w14:paraId="3F566504" w14:textId="77777777" w:rsidR="008A10FD" w:rsidRPr="00B9649C" w:rsidRDefault="008A10FD" w:rsidP="00DA60D7">
            <w:pPr>
              <w:spacing w:after="0" w:line="240" w:lineRule="auto"/>
              <w:jc w:val="center"/>
              <w:rPr>
                <w:rFonts w:ascii="Times New Roman" w:eastAsia="Times New Roman" w:hAnsi="Times New Roman"/>
                <w:sz w:val="28"/>
                <w:szCs w:val="28"/>
                <w:lang w:eastAsia="ru-RU"/>
              </w:rPr>
            </w:pPr>
          </w:p>
        </w:tc>
        <w:tc>
          <w:tcPr>
            <w:tcW w:w="7936" w:type="dxa"/>
            <w:gridSpan w:val="2"/>
            <w:shd w:val="clear" w:color="auto" w:fill="auto"/>
          </w:tcPr>
          <w:p w14:paraId="706E2DF5" w14:textId="77777777" w:rsidR="008A10FD" w:rsidRPr="00282A94" w:rsidRDefault="008A10FD" w:rsidP="00B81058">
            <w:pPr>
              <w:spacing w:after="0" w:line="240" w:lineRule="auto"/>
              <w:ind w:right="-108"/>
              <w:rPr>
                <w:rFonts w:ascii="Times New Roman" w:eastAsia="Times New Roman" w:hAnsi="Times New Roman"/>
                <w:b/>
                <w:sz w:val="28"/>
                <w:szCs w:val="28"/>
                <w:lang w:eastAsia="ru-RU"/>
              </w:rPr>
            </w:pPr>
            <w:r w:rsidRPr="00282A94">
              <w:rPr>
                <w:rFonts w:ascii="Times New Roman" w:eastAsia="Times New Roman" w:hAnsi="Times New Roman"/>
                <w:b/>
                <w:sz w:val="28"/>
                <w:szCs w:val="28"/>
                <w:lang w:eastAsia="ru-RU"/>
              </w:rPr>
              <w:t>ОБОЗНАЧЕНИЯ И СОКРАЩЕНИЯ</w:t>
            </w:r>
          </w:p>
        </w:tc>
        <w:tc>
          <w:tcPr>
            <w:tcW w:w="636" w:type="dxa"/>
            <w:gridSpan w:val="2"/>
            <w:shd w:val="clear" w:color="auto" w:fill="auto"/>
          </w:tcPr>
          <w:p w14:paraId="4DE5F23C" w14:textId="77777777" w:rsidR="008A10FD" w:rsidRPr="00B9649C" w:rsidRDefault="001C4400"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8A10FD" w:rsidRPr="00B9649C" w14:paraId="4F1E2EDD" w14:textId="77777777" w:rsidTr="00860729">
        <w:trPr>
          <w:gridAfter w:val="1"/>
          <w:wAfter w:w="282" w:type="dxa"/>
        </w:trPr>
        <w:tc>
          <w:tcPr>
            <w:tcW w:w="1242" w:type="dxa"/>
            <w:shd w:val="clear" w:color="auto" w:fill="auto"/>
          </w:tcPr>
          <w:p w14:paraId="2BF6D318" w14:textId="77777777" w:rsidR="008A10FD" w:rsidRPr="00B9649C" w:rsidRDefault="008A10FD" w:rsidP="00DA60D7">
            <w:pPr>
              <w:spacing w:after="0" w:line="240" w:lineRule="auto"/>
              <w:jc w:val="center"/>
              <w:rPr>
                <w:rFonts w:ascii="Times New Roman" w:eastAsia="Times New Roman" w:hAnsi="Times New Roman"/>
                <w:sz w:val="28"/>
                <w:szCs w:val="28"/>
                <w:lang w:eastAsia="ru-RU"/>
              </w:rPr>
            </w:pPr>
          </w:p>
        </w:tc>
        <w:tc>
          <w:tcPr>
            <w:tcW w:w="7936" w:type="dxa"/>
            <w:gridSpan w:val="2"/>
            <w:shd w:val="clear" w:color="auto" w:fill="auto"/>
          </w:tcPr>
          <w:p w14:paraId="370D0D6C" w14:textId="77777777" w:rsidR="008A10FD" w:rsidRPr="00282A94" w:rsidRDefault="008A10FD" w:rsidP="00B81058">
            <w:pPr>
              <w:spacing w:after="0" w:line="240" w:lineRule="auto"/>
              <w:ind w:right="-108"/>
              <w:rPr>
                <w:rFonts w:ascii="Times New Roman" w:eastAsia="Times New Roman" w:hAnsi="Times New Roman"/>
                <w:b/>
                <w:sz w:val="28"/>
                <w:szCs w:val="28"/>
                <w:lang w:eastAsia="ru-RU"/>
              </w:rPr>
            </w:pPr>
            <w:r w:rsidRPr="00282A94">
              <w:rPr>
                <w:rFonts w:ascii="Times New Roman" w:eastAsia="Times New Roman" w:hAnsi="Times New Roman"/>
                <w:b/>
                <w:sz w:val="28"/>
                <w:szCs w:val="28"/>
                <w:lang w:eastAsia="ru-RU"/>
              </w:rPr>
              <w:t>ВВЕДЕНИЕ</w:t>
            </w:r>
          </w:p>
        </w:tc>
        <w:tc>
          <w:tcPr>
            <w:tcW w:w="636" w:type="dxa"/>
            <w:gridSpan w:val="2"/>
            <w:shd w:val="clear" w:color="auto" w:fill="auto"/>
          </w:tcPr>
          <w:p w14:paraId="0AC8A993" w14:textId="77777777" w:rsidR="008A10FD" w:rsidRPr="00B9649C" w:rsidRDefault="001C4400"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8A10FD" w:rsidRPr="00B9649C" w14:paraId="09081E31" w14:textId="77777777" w:rsidTr="00860729">
        <w:trPr>
          <w:gridAfter w:val="1"/>
          <w:wAfter w:w="282" w:type="dxa"/>
        </w:trPr>
        <w:tc>
          <w:tcPr>
            <w:tcW w:w="1242" w:type="dxa"/>
            <w:shd w:val="clear" w:color="auto" w:fill="auto"/>
          </w:tcPr>
          <w:p w14:paraId="53F8B28B" w14:textId="5A7ACD11" w:rsidR="008A10FD" w:rsidRPr="00282A94" w:rsidRDefault="008A10FD" w:rsidP="00DA60D7">
            <w:pPr>
              <w:spacing w:after="0" w:line="240" w:lineRule="auto"/>
              <w:jc w:val="center"/>
              <w:rPr>
                <w:rFonts w:ascii="Times New Roman" w:eastAsia="Times New Roman" w:hAnsi="Times New Roman"/>
                <w:b/>
                <w:sz w:val="28"/>
                <w:szCs w:val="28"/>
                <w:lang w:eastAsia="ru-RU"/>
              </w:rPr>
            </w:pPr>
            <w:r w:rsidRPr="00282A94">
              <w:rPr>
                <w:rFonts w:ascii="Times New Roman" w:eastAsia="Times New Roman" w:hAnsi="Times New Roman"/>
                <w:b/>
                <w:sz w:val="28"/>
                <w:szCs w:val="28"/>
                <w:lang w:eastAsia="ru-RU"/>
              </w:rPr>
              <w:t>1</w:t>
            </w:r>
          </w:p>
        </w:tc>
        <w:tc>
          <w:tcPr>
            <w:tcW w:w="7936" w:type="dxa"/>
            <w:gridSpan w:val="2"/>
            <w:shd w:val="clear" w:color="auto" w:fill="auto"/>
          </w:tcPr>
          <w:p w14:paraId="06E66BAC" w14:textId="77777777" w:rsidR="008A10FD" w:rsidRPr="00282A94" w:rsidRDefault="008A10FD" w:rsidP="00B81058">
            <w:pPr>
              <w:spacing w:after="0" w:line="240" w:lineRule="auto"/>
              <w:ind w:right="-108"/>
              <w:rPr>
                <w:rFonts w:ascii="Times New Roman" w:eastAsia="Times New Roman" w:hAnsi="Times New Roman"/>
                <w:b/>
                <w:sz w:val="28"/>
                <w:szCs w:val="28"/>
                <w:lang w:eastAsia="ru-RU"/>
              </w:rPr>
            </w:pPr>
            <w:r w:rsidRPr="00282A94">
              <w:rPr>
                <w:rFonts w:ascii="Times New Roman" w:eastAsia="Times New Roman" w:hAnsi="Times New Roman"/>
                <w:b/>
                <w:sz w:val="28"/>
                <w:szCs w:val="28"/>
                <w:lang w:eastAsia="ru-RU"/>
              </w:rPr>
              <w:t>ОБЗОР ЛИТЕРАТУРЫ</w:t>
            </w:r>
          </w:p>
        </w:tc>
        <w:tc>
          <w:tcPr>
            <w:tcW w:w="636" w:type="dxa"/>
            <w:gridSpan w:val="2"/>
            <w:shd w:val="clear" w:color="auto" w:fill="auto"/>
          </w:tcPr>
          <w:p w14:paraId="50BD4B8C" w14:textId="77777777" w:rsidR="008A10FD" w:rsidRPr="00B9649C"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r>
      <w:tr w:rsidR="008A10FD" w:rsidRPr="00B9649C" w14:paraId="77AF307E" w14:textId="77777777" w:rsidTr="00860729">
        <w:trPr>
          <w:gridAfter w:val="1"/>
          <w:wAfter w:w="282" w:type="dxa"/>
        </w:trPr>
        <w:tc>
          <w:tcPr>
            <w:tcW w:w="1242" w:type="dxa"/>
            <w:shd w:val="clear" w:color="auto" w:fill="auto"/>
          </w:tcPr>
          <w:p w14:paraId="177AF999" w14:textId="77777777" w:rsidR="008A10FD" w:rsidRPr="00B9649C" w:rsidRDefault="008A10FD" w:rsidP="00DA60D7">
            <w:pPr>
              <w:spacing w:after="0" w:line="240" w:lineRule="auto"/>
              <w:jc w:val="center"/>
              <w:rPr>
                <w:rFonts w:ascii="Times New Roman" w:eastAsia="Times New Roman" w:hAnsi="Times New Roman"/>
                <w:sz w:val="28"/>
                <w:szCs w:val="28"/>
                <w:lang w:eastAsia="ru-RU"/>
              </w:rPr>
            </w:pPr>
            <w:r w:rsidRPr="00B9649C">
              <w:rPr>
                <w:rFonts w:ascii="Times New Roman" w:eastAsia="Times New Roman" w:hAnsi="Times New Roman"/>
                <w:sz w:val="28"/>
                <w:szCs w:val="28"/>
                <w:lang w:eastAsia="ru-RU"/>
              </w:rPr>
              <w:t>1.1</w:t>
            </w:r>
          </w:p>
        </w:tc>
        <w:tc>
          <w:tcPr>
            <w:tcW w:w="7936" w:type="dxa"/>
            <w:gridSpan w:val="2"/>
            <w:shd w:val="clear" w:color="auto" w:fill="auto"/>
          </w:tcPr>
          <w:p w14:paraId="63C6141C" w14:textId="77777777" w:rsidR="008A10FD" w:rsidRPr="00B9649C" w:rsidRDefault="0091505F" w:rsidP="008651F8">
            <w:pPr>
              <w:spacing w:after="0" w:line="240" w:lineRule="auto"/>
              <w:ind w:right="-108"/>
              <w:jc w:val="both"/>
              <w:rPr>
                <w:rFonts w:ascii="Times New Roman" w:eastAsia="Times New Roman" w:hAnsi="Times New Roman"/>
                <w:sz w:val="28"/>
                <w:szCs w:val="28"/>
                <w:lang w:eastAsia="ru-RU"/>
              </w:rPr>
            </w:pPr>
            <w:r w:rsidRPr="00AA1A46">
              <w:rPr>
                <w:rFonts w:ascii="Times New Roman" w:eastAsia="Times New Roman" w:hAnsi="Times New Roman"/>
                <w:sz w:val="28"/>
                <w:szCs w:val="28"/>
                <w:lang w:eastAsia="ru-RU"/>
              </w:rPr>
              <w:t>Производств</w:t>
            </w:r>
            <w:r w:rsidR="00DD044E" w:rsidRPr="00AA1A46">
              <w:rPr>
                <w:rFonts w:ascii="Times New Roman" w:eastAsia="Times New Roman" w:hAnsi="Times New Roman"/>
                <w:sz w:val="28"/>
                <w:szCs w:val="28"/>
                <w:lang w:eastAsia="ru-RU"/>
              </w:rPr>
              <w:t>о</w:t>
            </w:r>
            <w:r w:rsidRPr="00AA1A46">
              <w:rPr>
                <w:rFonts w:ascii="Times New Roman" w:eastAsia="Times New Roman" w:hAnsi="Times New Roman"/>
                <w:sz w:val="28"/>
                <w:szCs w:val="28"/>
                <w:lang w:eastAsia="ru-RU"/>
              </w:rPr>
              <w:t xml:space="preserve"> верблюжьего молока в мире</w:t>
            </w:r>
          </w:p>
        </w:tc>
        <w:tc>
          <w:tcPr>
            <w:tcW w:w="636" w:type="dxa"/>
            <w:gridSpan w:val="2"/>
            <w:shd w:val="clear" w:color="auto" w:fill="auto"/>
          </w:tcPr>
          <w:p w14:paraId="40FE527C" w14:textId="77777777" w:rsidR="008A10FD" w:rsidRPr="00B9649C"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8A10FD" w:rsidRPr="00B9649C" w14:paraId="7F7FAE0A" w14:textId="77777777" w:rsidTr="00860729">
        <w:trPr>
          <w:gridAfter w:val="1"/>
          <w:wAfter w:w="282" w:type="dxa"/>
        </w:trPr>
        <w:tc>
          <w:tcPr>
            <w:tcW w:w="1242" w:type="dxa"/>
            <w:shd w:val="clear" w:color="auto" w:fill="auto"/>
          </w:tcPr>
          <w:p w14:paraId="16E43CA0" w14:textId="77777777" w:rsidR="008A10FD" w:rsidRPr="00B9649C" w:rsidRDefault="008A10FD" w:rsidP="00DA60D7">
            <w:pPr>
              <w:spacing w:after="0" w:line="240" w:lineRule="auto"/>
              <w:jc w:val="center"/>
              <w:rPr>
                <w:rFonts w:ascii="Times New Roman" w:eastAsia="Times New Roman" w:hAnsi="Times New Roman"/>
                <w:sz w:val="28"/>
                <w:szCs w:val="28"/>
                <w:lang w:eastAsia="ru-RU"/>
              </w:rPr>
            </w:pPr>
            <w:r w:rsidRPr="00B9649C">
              <w:rPr>
                <w:rFonts w:ascii="Times New Roman" w:eastAsia="Times New Roman" w:hAnsi="Times New Roman"/>
                <w:sz w:val="28"/>
                <w:szCs w:val="28"/>
                <w:lang w:eastAsia="ru-RU"/>
              </w:rPr>
              <w:t>1.2</w:t>
            </w:r>
          </w:p>
        </w:tc>
        <w:tc>
          <w:tcPr>
            <w:tcW w:w="7936" w:type="dxa"/>
            <w:gridSpan w:val="2"/>
            <w:shd w:val="clear" w:color="auto" w:fill="auto"/>
          </w:tcPr>
          <w:p w14:paraId="4CF67A80" w14:textId="77777777" w:rsidR="008A10FD" w:rsidRPr="00B9649C" w:rsidRDefault="0073654D" w:rsidP="008651F8">
            <w:pPr>
              <w:spacing w:after="0" w:line="240" w:lineRule="auto"/>
              <w:ind w:right="-108"/>
              <w:jc w:val="both"/>
              <w:rPr>
                <w:rFonts w:ascii="Times New Roman" w:eastAsia="Times New Roman" w:hAnsi="Times New Roman"/>
                <w:sz w:val="28"/>
                <w:szCs w:val="28"/>
                <w:lang w:eastAsia="ru-RU"/>
              </w:rPr>
            </w:pPr>
            <w:r w:rsidRPr="0073654D">
              <w:rPr>
                <w:rFonts w:ascii="Times New Roman" w:eastAsia="Times New Roman" w:hAnsi="Times New Roman"/>
                <w:sz w:val="28"/>
                <w:szCs w:val="28"/>
                <w:lang w:eastAsia="ru-RU"/>
              </w:rPr>
              <w:t>Пищевая ценность и физико-химические свойства верблюжьего молока</w:t>
            </w:r>
          </w:p>
        </w:tc>
        <w:tc>
          <w:tcPr>
            <w:tcW w:w="636" w:type="dxa"/>
            <w:gridSpan w:val="2"/>
            <w:shd w:val="clear" w:color="auto" w:fill="auto"/>
          </w:tcPr>
          <w:p w14:paraId="26C65911"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2253AF7A" w14:textId="681DF8D3" w:rsidR="008A10FD" w:rsidRPr="00B9649C"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02538B">
              <w:rPr>
                <w:rFonts w:ascii="Times New Roman" w:eastAsia="Times New Roman" w:hAnsi="Times New Roman"/>
                <w:sz w:val="28"/>
                <w:szCs w:val="28"/>
                <w:lang w:eastAsia="ru-RU"/>
              </w:rPr>
              <w:t>2</w:t>
            </w:r>
          </w:p>
        </w:tc>
      </w:tr>
      <w:tr w:rsidR="008A10FD" w:rsidRPr="00B9649C" w14:paraId="354B04B9" w14:textId="77777777" w:rsidTr="00860729">
        <w:trPr>
          <w:gridAfter w:val="1"/>
          <w:wAfter w:w="282" w:type="dxa"/>
        </w:trPr>
        <w:tc>
          <w:tcPr>
            <w:tcW w:w="1242" w:type="dxa"/>
            <w:shd w:val="clear" w:color="auto" w:fill="auto"/>
          </w:tcPr>
          <w:p w14:paraId="6044A3DA" w14:textId="77777777" w:rsidR="008A10FD" w:rsidRDefault="008A10FD" w:rsidP="00DA60D7">
            <w:pPr>
              <w:spacing w:after="0" w:line="240" w:lineRule="auto"/>
              <w:jc w:val="center"/>
              <w:rPr>
                <w:rFonts w:ascii="Times New Roman" w:eastAsia="Times New Roman" w:hAnsi="Times New Roman"/>
                <w:sz w:val="28"/>
                <w:szCs w:val="28"/>
                <w:lang w:eastAsia="ru-RU"/>
              </w:rPr>
            </w:pPr>
            <w:r w:rsidRPr="00B9649C">
              <w:rPr>
                <w:rFonts w:ascii="Times New Roman" w:eastAsia="Times New Roman" w:hAnsi="Times New Roman"/>
                <w:sz w:val="28"/>
                <w:szCs w:val="28"/>
                <w:lang w:eastAsia="ru-RU"/>
              </w:rPr>
              <w:t>1.</w:t>
            </w:r>
            <w:r w:rsidR="007604B8">
              <w:rPr>
                <w:rFonts w:ascii="Times New Roman" w:eastAsia="Times New Roman" w:hAnsi="Times New Roman"/>
                <w:sz w:val="28"/>
                <w:szCs w:val="28"/>
                <w:lang w:eastAsia="ru-RU"/>
              </w:rPr>
              <w:t>3</w:t>
            </w:r>
          </w:p>
          <w:p w14:paraId="444EC387" w14:textId="77777777" w:rsidR="0053119E" w:rsidRDefault="0053119E" w:rsidP="00DA60D7">
            <w:pPr>
              <w:spacing w:after="0" w:line="240" w:lineRule="auto"/>
              <w:jc w:val="center"/>
              <w:rPr>
                <w:rFonts w:ascii="Times New Roman" w:eastAsia="Times New Roman" w:hAnsi="Times New Roman"/>
                <w:sz w:val="28"/>
                <w:szCs w:val="28"/>
                <w:lang w:eastAsia="ru-RU"/>
              </w:rPr>
            </w:pPr>
          </w:p>
          <w:p w14:paraId="23B13202" w14:textId="77777777" w:rsidR="00460AFA" w:rsidRDefault="00460AFA"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53119E">
              <w:rPr>
                <w:rFonts w:ascii="Times New Roman" w:eastAsia="Times New Roman" w:hAnsi="Times New Roman"/>
                <w:sz w:val="28"/>
                <w:szCs w:val="28"/>
                <w:lang w:eastAsia="ru-RU"/>
              </w:rPr>
              <w:t>4</w:t>
            </w:r>
          </w:p>
          <w:p w14:paraId="5FD8440D" w14:textId="77777777" w:rsidR="00402E05" w:rsidRDefault="00402E05"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1.4.1</w:t>
            </w:r>
          </w:p>
          <w:p w14:paraId="06B791F3" w14:textId="77777777" w:rsidR="00460AFA" w:rsidRDefault="00402E05"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1.4.2</w:t>
            </w:r>
          </w:p>
          <w:p w14:paraId="4B66C7FB" w14:textId="77777777" w:rsidR="00402E05" w:rsidRDefault="00402E05"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1.4.3</w:t>
            </w:r>
          </w:p>
          <w:p w14:paraId="4112C492" w14:textId="77777777" w:rsidR="00460AFA" w:rsidRDefault="003C12C7" w:rsidP="008645E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p w14:paraId="080BED75" w14:textId="77777777" w:rsidR="00402E05" w:rsidRDefault="003C12C7" w:rsidP="008645E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p>
          <w:p w14:paraId="4CA161DE" w14:textId="77777777" w:rsidR="00BB3D35" w:rsidRPr="00B9649C" w:rsidRDefault="003C12C7" w:rsidP="006B735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c>
          <w:tcPr>
            <w:tcW w:w="7936" w:type="dxa"/>
            <w:gridSpan w:val="2"/>
            <w:shd w:val="clear" w:color="auto" w:fill="auto"/>
          </w:tcPr>
          <w:p w14:paraId="66345C9C" w14:textId="77777777" w:rsidR="0053119E" w:rsidRDefault="0053119E" w:rsidP="008651F8">
            <w:pPr>
              <w:autoSpaceDE w:val="0"/>
              <w:autoSpaceDN w:val="0"/>
              <w:adjustRightInd w:val="0"/>
              <w:spacing w:after="0" w:line="240" w:lineRule="auto"/>
              <w:ind w:right="-108"/>
              <w:jc w:val="both"/>
              <w:rPr>
                <w:rFonts w:ascii="Times New Roman" w:eastAsia="Times New Roman" w:hAnsi="Times New Roman"/>
                <w:sz w:val="28"/>
                <w:szCs w:val="28"/>
                <w:lang w:eastAsia="ru-RU"/>
              </w:rPr>
            </w:pPr>
            <w:r w:rsidRPr="0053119E">
              <w:rPr>
                <w:rFonts w:ascii="Times New Roman" w:eastAsia="Times New Roman" w:hAnsi="Times New Roman"/>
                <w:sz w:val="28"/>
                <w:szCs w:val="28"/>
                <w:lang w:eastAsia="ru-RU"/>
              </w:rPr>
              <w:t>Теоретические основы консервирования пищевых продуктов и молока</w:t>
            </w:r>
          </w:p>
          <w:p w14:paraId="65DEDF60" w14:textId="77777777" w:rsidR="0053119E" w:rsidRDefault="00402E05" w:rsidP="008651F8">
            <w:pPr>
              <w:spacing w:after="0" w:line="240" w:lineRule="auto"/>
              <w:ind w:right="-108"/>
              <w:jc w:val="both"/>
              <w:rPr>
                <w:rFonts w:ascii="Times New Roman" w:eastAsia="Times New Roman" w:hAnsi="Times New Roman"/>
                <w:sz w:val="28"/>
                <w:szCs w:val="28"/>
                <w:lang w:eastAsia="ru-RU"/>
              </w:rPr>
            </w:pPr>
            <w:r w:rsidRPr="00402E05">
              <w:rPr>
                <w:rFonts w:ascii="Times New Roman" w:eastAsia="Times New Roman" w:hAnsi="Times New Roman"/>
                <w:sz w:val="28"/>
                <w:szCs w:val="28"/>
                <w:lang w:eastAsia="ru-RU"/>
              </w:rPr>
              <w:t>Сушка как метод консервирования молока</w:t>
            </w:r>
          </w:p>
          <w:p w14:paraId="322C6016" w14:textId="77777777" w:rsidR="00402E05" w:rsidRDefault="00402E05" w:rsidP="008651F8">
            <w:pPr>
              <w:spacing w:after="0" w:line="240" w:lineRule="auto"/>
              <w:ind w:right="-108"/>
              <w:jc w:val="both"/>
              <w:rPr>
                <w:rFonts w:ascii="Times New Roman" w:eastAsia="Times New Roman" w:hAnsi="Times New Roman"/>
                <w:sz w:val="28"/>
                <w:szCs w:val="28"/>
                <w:lang w:eastAsia="ru-RU"/>
              </w:rPr>
            </w:pPr>
            <w:r w:rsidRPr="00402E05">
              <w:rPr>
                <w:rFonts w:ascii="Times New Roman" w:eastAsia="Times New Roman" w:hAnsi="Times New Roman"/>
                <w:sz w:val="28"/>
                <w:szCs w:val="28"/>
                <w:lang w:eastAsia="ru-RU"/>
              </w:rPr>
              <w:t>Распылительная сушка</w:t>
            </w:r>
          </w:p>
          <w:p w14:paraId="6B6F0049" w14:textId="77777777" w:rsidR="00402E05" w:rsidRDefault="00282A94"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Сублимационная </w:t>
            </w:r>
            <w:r w:rsidR="00402E05" w:rsidRPr="00402E05">
              <w:rPr>
                <w:rFonts w:ascii="Times New Roman" w:eastAsia="Times New Roman" w:hAnsi="Times New Roman"/>
                <w:sz w:val="28"/>
                <w:szCs w:val="28"/>
                <w:lang w:eastAsia="ru-RU"/>
              </w:rPr>
              <w:t>сушка</w:t>
            </w:r>
          </w:p>
          <w:p w14:paraId="1C6AD7A0" w14:textId="77777777" w:rsidR="00402E05" w:rsidRDefault="00402E05" w:rsidP="008651F8">
            <w:pPr>
              <w:spacing w:after="0" w:line="240" w:lineRule="auto"/>
              <w:ind w:right="-108"/>
              <w:jc w:val="both"/>
              <w:rPr>
                <w:rFonts w:ascii="Times New Roman" w:eastAsia="Times New Roman" w:hAnsi="Times New Roman"/>
                <w:sz w:val="28"/>
                <w:szCs w:val="28"/>
                <w:lang w:eastAsia="ru-RU"/>
              </w:rPr>
            </w:pPr>
            <w:r w:rsidRPr="00402E05">
              <w:rPr>
                <w:rFonts w:ascii="Times New Roman" w:eastAsia="Times New Roman" w:hAnsi="Times New Roman"/>
                <w:sz w:val="28"/>
                <w:szCs w:val="28"/>
                <w:lang w:eastAsia="ru-RU"/>
              </w:rPr>
              <w:t>Распылительно-сублимационная сушка</w:t>
            </w:r>
          </w:p>
          <w:p w14:paraId="49DEC634" w14:textId="77777777" w:rsidR="001D0BB4" w:rsidRDefault="00460AFA"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Виды сух</w:t>
            </w:r>
            <w:r w:rsidR="003C12C7">
              <w:rPr>
                <w:rFonts w:ascii="Times New Roman" w:eastAsia="Times New Roman" w:hAnsi="Times New Roman"/>
                <w:sz w:val="28"/>
                <w:szCs w:val="28"/>
                <w:lang w:eastAsia="ru-RU"/>
              </w:rPr>
              <w:t xml:space="preserve">их </w:t>
            </w:r>
            <w:r>
              <w:rPr>
                <w:rFonts w:ascii="Times New Roman" w:eastAsia="Times New Roman" w:hAnsi="Times New Roman"/>
                <w:sz w:val="28"/>
                <w:szCs w:val="28"/>
                <w:lang w:eastAsia="ru-RU"/>
              </w:rPr>
              <w:t>моло</w:t>
            </w:r>
            <w:r w:rsidR="003C12C7">
              <w:rPr>
                <w:rFonts w:ascii="Times New Roman" w:eastAsia="Times New Roman" w:hAnsi="Times New Roman"/>
                <w:sz w:val="28"/>
                <w:szCs w:val="28"/>
                <w:lang w:eastAsia="ru-RU"/>
              </w:rPr>
              <w:t>чных продуктов</w:t>
            </w:r>
          </w:p>
          <w:p w14:paraId="026691C2" w14:textId="77777777" w:rsidR="00460AFA" w:rsidRDefault="00460AFA"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Физико-химические свойства сухого молока</w:t>
            </w:r>
          </w:p>
          <w:p w14:paraId="33F2834A" w14:textId="77777777" w:rsidR="00BB3D35" w:rsidRDefault="00460AFA"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Условия хранения и дефекты сухого моло</w:t>
            </w:r>
            <w:r w:rsidR="006B735D">
              <w:rPr>
                <w:rFonts w:ascii="Times New Roman" w:eastAsia="Times New Roman" w:hAnsi="Times New Roman"/>
                <w:sz w:val="28"/>
                <w:szCs w:val="28"/>
                <w:lang w:eastAsia="ru-RU"/>
              </w:rPr>
              <w:t>ка</w:t>
            </w:r>
          </w:p>
          <w:p w14:paraId="79A3701E" w14:textId="42824983" w:rsidR="0054388F" w:rsidRPr="00B9649C" w:rsidRDefault="00552045"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Выводы</w:t>
            </w:r>
            <w:r w:rsidR="0054388F">
              <w:rPr>
                <w:rFonts w:ascii="Times New Roman" w:eastAsia="Times New Roman" w:hAnsi="Times New Roman"/>
                <w:sz w:val="28"/>
                <w:szCs w:val="28"/>
                <w:lang w:eastAsia="ru-RU"/>
              </w:rPr>
              <w:t xml:space="preserve"> по перво</w:t>
            </w:r>
            <w:r>
              <w:rPr>
                <w:rFonts w:ascii="Times New Roman" w:eastAsia="Times New Roman" w:hAnsi="Times New Roman"/>
                <w:sz w:val="28"/>
                <w:szCs w:val="28"/>
                <w:lang w:eastAsia="ru-RU"/>
              </w:rPr>
              <w:t>му</w:t>
            </w:r>
            <w:r w:rsidR="0054388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разделу</w:t>
            </w:r>
          </w:p>
        </w:tc>
        <w:tc>
          <w:tcPr>
            <w:tcW w:w="636" w:type="dxa"/>
            <w:gridSpan w:val="2"/>
            <w:shd w:val="clear" w:color="auto" w:fill="auto"/>
          </w:tcPr>
          <w:p w14:paraId="0E11359F"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4542DF04" w14:textId="77777777" w:rsidR="008A10FD"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p>
          <w:p w14:paraId="31727685" w14:textId="77777777" w:rsidR="006B735D" w:rsidRPr="0002538B" w:rsidRDefault="00BB4896" w:rsidP="00860729">
            <w:pPr>
              <w:spacing w:after="0" w:line="240" w:lineRule="auto"/>
              <w:jc w:val="right"/>
              <w:rPr>
                <w:rFonts w:ascii="Times New Roman" w:eastAsia="Times New Roman" w:hAnsi="Times New Roman"/>
                <w:sz w:val="28"/>
                <w:szCs w:val="28"/>
                <w:lang w:eastAsia="ru-RU"/>
              </w:rPr>
            </w:pPr>
            <w:r w:rsidRPr="0002538B">
              <w:rPr>
                <w:rFonts w:ascii="Times New Roman" w:eastAsia="Times New Roman" w:hAnsi="Times New Roman"/>
                <w:sz w:val="28"/>
                <w:szCs w:val="28"/>
                <w:lang w:eastAsia="ru-RU"/>
              </w:rPr>
              <w:t>17</w:t>
            </w:r>
          </w:p>
          <w:p w14:paraId="0F398C89" w14:textId="39DA5F65" w:rsidR="006B735D" w:rsidRDefault="0002538B"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19</w:t>
            </w:r>
          </w:p>
          <w:p w14:paraId="2DD10A6F" w14:textId="1F5FCC32" w:rsidR="006B735D"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02538B">
              <w:rPr>
                <w:rFonts w:ascii="Times New Roman" w:eastAsia="Times New Roman" w:hAnsi="Times New Roman"/>
                <w:sz w:val="28"/>
                <w:szCs w:val="28"/>
                <w:lang w:eastAsia="ru-RU"/>
              </w:rPr>
              <w:t>3</w:t>
            </w:r>
          </w:p>
          <w:p w14:paraId="478A13AC" w14:textId="02A26696" w:rsidR="006B735D"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02538B">
              <w:rPr>
                <w:rFonts w:ascii="Times New Roman" w:eastAsia="Times New Roman" w:hAnsi="Times New Roman"/>
                <w:sz w:val="28"/>
                <w:szCs w:val="28"/>
                <w:lang w:eastAsia="ru-RU"/>
              </w:rPr>
              <w:t>8</w:t>
            </w:r>
          </w:p>
          <w:p w14:paraId="1721950A" w14:textId="425D34E9" w:rsidR="006B735D"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02538B">
              <w:rPr>
                <w:rFonts w:ascii="Times New Roman" w:eastAsia="Times New Roman" w:hAnsi="Times New Roman"/>
                <w:sz w:val="28"/>
                <w:szCs w:val="28"/>
                <w:lang w:eastAsia="ru-RU"/>
              </w:rPr>
              <w:t>1</w:t>
            </w:r>
          </w:p>
          <w:p w14:paraId="7E5F5527" w14:textId="4BA19202" w:rsidR="006B735D"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02538B">
              <w:rPr>
                <w:rFonts w:ascii="Times New Roman" w:eastAsia="Times New Roman" w:hAnsi="Times New Roman"/>
                <w:sz w:val="28"/>
                <w:szCs w:val="28"/>
                <w:lang w:eastAsia="ru-RU"/>
              </w:rPr>
              <w:t>4</w:t>
            </w:r>
          </w:p>
          <w:p w14:paraId="2A52C609" w14:textId="2730051C" w:rsidR="006B735D" w:rsidRDefault="0002538B"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p w14:paraId="190022FD" w14:textId="1B6066C4" w:rsidR="001C4400" w:rsidRPr="00B9649C" w:rsidRDefault="00BB4896" w:rsidP="0002538B">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37</w:t>
            </w:r>
          </w:p>
        </w:tc>
      </w:tr>
      <w:tr w:rsidR="008A10FD" w:rsidRPr="00B9649C" w14:paraId="4C08B959" w14:textId="77777777" w:rsidTr="00860729">
        <w:trPr>
          <w:gridAfter w:val="1"/>
          <w:wAfter w:w="282" w:type="dxa"/>
        </w:trPr>
        <w:tc>
          <w:tcPr>
            <w:tcW w:w="1242" w:type="dxa"/>
            <w:shd w:val="clear" w:color="auto" w:fill="auto"/>
          </w:tcPr>
          <w:p w14:paraId="1A010B9F" w14:textId="6BC81E7F" w:rsidR="008A10FD" w:rsidRPr="00282A94" w:rsidRDefault="008A10FD" w:rsidP="00DA60D7">
            <w:pPr>
              <w:spacing w:after="0" w:line="240" w:lineRule="auto"/>
              <w:jc w:val="center"/>
              <w:rPr>
                <w:rFonts w:ascii="Times New Roman" w:eastAsia="Times New Roman" w:hAnsi="Times New Roman"/>
                <w:b/>
                <w:sz w:val="28"/>
                <w:szCs w:val="28"/>
                <w:lang w:eastAsia="ru-RU"/>
              </w:rPr>
            </w:pPr>
            <w:r w:rsidRPr="00282A94">
              <w:rPr>
                <w:rFonts w:ascii="Times New Roman" w:eastAsia="Times New Roman" w:hAnsi="Times New Roman"/>
                <w:b/>
                <w:sz w:val="28"/>
                <w:szCs w:val="28"/>
                <w:lang w:eastAsia="ru-RU"/>
              </w:rPr>
              <w:t>2</w:t>
            </w:r>
          </w:p>
          <w:p w14:paraId="35278125" w14:textId="77777777" w:rsidR="006B735D" w:rsidRDefault="006B735D" w:rsidP="00DA60D7">
            <w:pPr>
              <w:spacing w:after="0" w:line="240" w:lineRule="auto"/>
              <w:jc w:val="center"/>
              <w:rPr>
                <w:rFonts w:ascii="Times New Roman" w:eastAsia="Times New Roman" w:hAnsi="Times New Roman"/>
                <w:sz w:val="28"/>
                <w:szCs w:val="28"/>
                <w:lang w:eastAsia="ru-RU"/>
              </w:rPr>
            </w:pPr>
          </w:p>
          <w:p w14:paraId="47922CA0" w14:textId="77777777" w:rsidR="00475C41" w:rsidRDefault="00475C41"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p w14:paraId="4DC6DB34" w14:textId="77777777" w:rsidR="00475C41" w:rsidRDefault="00475C41" w:rsidP="00DA60D7">
            <w:pPr>
              <w:spacing w:after="0" w:line="240" w:lineRule="auto"/>
              <w:jc w:val="center"/>
              <w:rPr>
                <w:rFonts w:ascii="Times New Roman" w:eastAsia="Times New Roman" w:hAnsi="Times New Roman"/>
                <w:sz w:val="28"/>
                <w:szCs w:val="28"/>
                <w:lang w:eastAsia="ru-RU"/>
              </w:rPr>
            </w:pPr>
          </w:p>
          <w:p w14:paraId="60D43500" w14:textId="77777777" w:rsidR="00403686" w:rsidRDefault="00282A94"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2.2</w:t>
            </w:r>
          </w:p>
          <w:p w14:paraId="48023C68" w14:textId="77777777" w:rsidR="00282A94" w:rsidRDefault="00282A94"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p>
          <w:p w14:paraId="18D441D8" w14:textId="77777777" w:rsidR="0054388F" w:rsidRDefault="0054388F" w:rsidP="00DA60D7">
            <w:pPr>
              <w:spacing w:after="0" w:line="240" w:lineRule="auto"/>
              <w:jc w:val="center"/>
              <w:rPr>
                <w:rFonts w:ascii="Times New Roman" w:eastAsia="Times New Roman" w:hAnsi="Times New Roman"/>
                <w:b/>
                <w:sz w:val="28"/>
                <w:szCs w:val="28"/>
                <w:lang w:eastAsia="ru-RU"/>
              </w:rPr>
            </w:pPr>
          </w:p>
          <w:p w14:paraId="21EEA9B4" w14:textId="11297ABA" w:rsidR="00403686" w:rsidRPr="00282A94" w:rsidRDefault="00282A94" w:rsidP="00DA60D7">
            <w:pPr>
              <w:spacing w:after="0" w:line="240" w:lineRule="auto"/>
              <w:jc w:val="center"/>
              <w:rPr>
                <w:rFonts w:ascii="Times New Roman" w:eastAsia="Times New Roman" w:hAnsi="Times New Roman"/>
                <w:b/>
                <w:sz w:val="28"/>
                <w:szCs w:val="28"/>
                <w:lang w:eastAsia="ru-RU"/>
              </w:rPr>
            </w:pPr>
            <w:r w:rsidRPr="00282A94">
              <w:rPr>
                <w:rFonts w:ascii="Times New Roman" w:eastAsia="Times New Roman" w:hAnsi="Times New Roman"/>
                <w:b/>
                <w:sz w:val="28"/>
                <w:szCs w:val="28"/>
                <w:lang w:eastAsia="ru-RU"/>
              </w:rPr>
              <w:t>3</w:t>
            </w:r>
          </w:p>
          <w:p w14:paraId="5BF114A3" w14:textId="77777777" w:rsidR="00403686" w:rsidRDefault="00403686" w:rsidP="00DA60D7">
            <w:pPr>
              <w:spacing w:after="0" w:line="240" w:lineRule="auto"/>
              <w:jc w:val="center"/>
              <w:rPr>
                <w:rFonts w:ascii="Times New Roman" w:eastAsia="Times New Roman" w:hAnsi="Times New Roman"/>
                <w:sz w:val="28"/>
                <w:szCs w:val="28"/>
                <w:lang w:eastAsia="ru-RU"/>
              </w:rPr>
            </w:pPr>
          </w:p>
          <w:p w14:paraId="4AB19E89" w14:textId="77777777" w:rsidR="00D566E3" w:rsidRDefault="00D566E3" w:rsidP="00DA60D7">
            <w:pPr>
              <w:spacing w:after="0" w:line="240" w:lineRule="auto"/>
              <w:jc w:val="center"/>
              <w:rPr>
                <w:rFonts w:ascii="Times New Roman" w:eastAsia="Times New Roman" w:hAnsi="Times New Roman"/>
                <w:sz w:val="28"/>
                <w:szCs w:val="28"/>
                <w:lang w:eastAsia="ru-RU"/>
              </w:rPr>
            </w:pPr>
          </w:p>
          <w:p w14:paraId="1B1BC823" w14:textId="77777777" w:rsidR="00403686" w:rsidRDefault="00282A94"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w:t>
            </w:r>
          </w:p>
          <w:p w14:paraId="13D99C71" w14:textId="77777777" w:rsidR="00403686" w:rsidRDefault="00282A94"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403686">
              <w:rPr>
                <w:rFonts w:ascii="Times New Roman" w:eastAsia="Times New Roman" w:hAnsi="Times New Roman"/>
                <w:sz w:val="28"/>
                <w:szCs w:val="28"/>
                <w:lang w:eastAsia="ru-RU"/>
              </w:rPr>
              <w:t>.2</w:t>
            </w:r>
          </w:p>
          <w:p w14:paraId="1E535798" w14:textId="77777777" w:rsidR="00403686" w:rsidRDefault="00403686" w:rsidP="00DA60D7">
            <w:pPr>
              <w:spacing w:after="0" w:line="240" w:lineRule="auto"/>
              <w:jc w:val="center"/>
              <w:rPr>
                <w:rFonts w:ascii="Times New Roman" w:eastAsia="Times New Roman" w:hAnsi="Times New Roman"/>
                <w:sz w:val="28"/>
                <w:szCs w:val="28"/>
                <w:lang w:eastAsia="ru-RU"/>
              </w:rPr>
            </w:pPr>
          </w:p>
          <w:p w14:paraId="7E543310" w14:textId="7B195991" w:rsidR="00282A94" w:rsidRPr="0054388F" w:rsidRDefault="0054388F" w:rsidP="00DA60D7">
            <w:pPr>
              <w:spacing w:after="0" w:line="240" w:lineRule="auto"/>
              <w:jc w:val="center"/>
              <w:rPr>
                <w:rFonts w:ascii="Times New Roman" w:eastAsia="Times New Roman" w:hAnsi="Times New Roman"/>
                <w:b/>
                <w:sz w:val="28"/>
                <w:szCs w:val="28"/>
                <w:lang w:eastAsia="ru-RU"/>
              </w:rPr>
            </w:pPr>
            <w:r w:rsidRPr="0054388F">
              <w:rPr>
                <w:rFonts w:ascii="Times New Roman" w:eastAsia="Times New Roman" w:hAnsi="Times New Roman"/>
                <w:b/>
                <w:sz w:val="28"/>
                <w:szCs w:val="28"/>
                <w:lang w:eastAsia="ru-RU"/>
              </w:rPr>
              <w:t>4</w:t>
            </w:r>
          </w:p>
          <w:p w14:paraId="7F37ECA3" w14:textId="77777777" w:rsidR="00403686" w:rsidRDefault="00403686" w:rsidP="00DA60D7">
            <w:pPr>
              <w:spacing w:after="0" w:line="240" w:lineRule="auto"/>
              <w:jc w:val="center"/>
              <w:rPr>
                <w:rFonts w:ascii="Times New Roman" w:eastAsia="Times New Roman" w:hAnsi="Times New Roman"/>
                <w:sz w:val="28"/>
                <w:szCs w:val="28"/>
                <w:lang w:eastAsia="ru-RU"/>
              </w:rPr>
            </w:pPr>
          </w:p>
          <w:p w14:paraId="1F7E24EC" w14:textId="77777777" w:rsidR="00403686" w:rsidRDefault="00403686" w:rsidP="00DA60D7">
            <w:pPr>
              <w:spacing w:after="0" w:line="240" w:lineRule="auto"/>
              <w:jc w:val="center"/>
              <w:rPr>
                <w:rFonts w:ascii="Times New Roman" w:eastAsia="Times New Roman" w:hAnsi="Times New Roman"/>
                <w:sz w:val="28"/>
                <w:szCs w:val="28"/>
                <w:lang w:eastAsia="ru-RU"/>
              </w:rPr>
            </w:pPr>
          </w:p>
          <w:p w14:paraId="455B4761" w14:textId="77777777" w:rsidR="00403686" w:rsidRDefault="00403686" w:rsidP="00DA60D7">
            <w:pPr>
              <w:spacing w:after="0" w:line="240" w:lineRule="auto"/>
              <w:jc w:val="center"/>
              <w:rPr>
                <w:rFonts w:ascii="Times New Roman" w:eastAsia="Times New Roman" w:hAnsi="Times New Roman"/>
                <w:sz w:val="28"/>
                <w:szCs w:val="28"/>
                <w:lang w:eastAsia="ru-RU"/>
              </w:rPr>
            </w:pPr>
          </w:p>
          <w:p w14:paraId="59CE1F51" w14:textId="77777777" w:rsidR="00403686" w:rsidRDefault="0054388F"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p w14:paraId="5394406A" w14:textId="77777777" w:rsidR="00403686" w:rsidRDefault="00403686" w:rsidP="00DA60D7">
            <w:pPr>
              <w:spacing w:after="0" w:line="240" w:lineRule="auto"/>
              <w:jc w:val="center"/>
              <w:rPr>
                <w:rFonts w:ascii="Times New Roman" w:eastAsia="Times New Roman" w:hAnsi="Times New Roman"/>
                <w:sz w:val="28"/>
                <w:szCs w:val="28"/>
                <w:lang w:eastAsia="ru-RU"/>
              </w:rPr>
            </w:pPr>
          </w:p>
          <w:p w14:paraId="7978021D" w14:textId="77777777" w:rsidR="00403686" w:rsidRDefault="0054388F"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4.2</w:t>
            </w:r>
          </w:p>
          <w:p w14:paraId="0BF60A0D" w14:textId="77777777" w:rsidR="00A24292" w:rsidRDefault="00A24292" w:rsidP="00DA60D7">
            <w:pPr>
              <w:spacing w:after="0" w:line="240" w:lineRule="auto"/>
              <w:jc w:val="center"/>
              <w:rPr>
                <w:rFonts w:ascii="Times New Roman" w:eastAsia="Times New Roman" w:hAnsi="Times New Roman"/>
                <w:sz w:val="28"/>
                <w:szCs w:val="28"/>
                <w:lang w:eastAsia="ru-RU"/>
              </w:rPr>
            </w:pPr>
          </w:p>
          <w:p w14:paraId="78EC3D68" w14:textId="77777777" w:rsidR="005B4F58" w:rsidRPr="00D566E3" w:rsidRDefault="00D566E3" w:rsidP="00DA60D7">
            <w:pPr>
              <w:spacing w:after="0" w:line="240" w:lineRule="auto"/>
              <w:jc w:val="center"/>
              <w:rPr>
                <w:rFonts w:ascii="Times New Roman" w:eastAsia="Times New Roman" w:hAnsi="Times New Roman"/>
                <w:sz w:val="28"/>
                <w:szCs w:val="28"/>
                <w:lang w:eastAsia="ru-RU"/>
              </w:rPr>
            </w:pPr>
            <w:r w:rsidRPr="00D566E3">
              <w:rPr>
                <w:rFonts w:ascii="Times New Roman" w:eastAsia="Times New Roman" w:hAnsi="Times New Roman"/>
                <w:sz w:val="28"/>
                <w:szCs w:val="28"/>
                <w:lang w:eastAsia="ru-RU"/>
              </w:rPr>
              <w:t>4.3</w:t>
            </w:r>
          </w:p>
          <w:p w14:paraId="19FCB0D3" w14:textId="77777777" w:rsidR="00D5557A" w:rsidRDefault="00D5557A" w:rsidP="00DA60D7">
            <w:pPr>
              <w:spacing w:after="0" w:line="240" w:lineRule="auto"/>
              <w:jc w:val="center"/>
              <w:rPr>
                <w:rFonts w:ascii="Times New Roman" w:eastAsia="Times New Roman" w:hAnsi="Times New Roman"/>
                <w:b/>
                <w:sz w:val="28"/>
                <w:szCs w:val="28"/>
                <w:lang w:eastAsia="ru-RU"/>
              </w:rPr>
            </w:pPr>
          </w:p>
          <w:p w14:paraId="0E1853D1" w14:textId="77777777" w:rsidR="00D566E3" w:rsidRDefault="00D566E3" w:rsidP="00DA60D7">
            <w:pPr>
              <w:spacing w:after="0" w:line="240" w:lineRule="auto"/>
              <w:jc w:val="center"/>
              <w:rPr>
                <w:rFonts w:ascii="Times New Roman" w:eastAsia="Times New Roman" w:hAnsi="Times New Roman"/>
                <w:b/>
                <w:sz w:val="28"/>
                <w:szCs w:val="28"/>
                <w:lang w:eastAsia="ru-RU"/>
              </w:rPr>
            </w:pPr>
          </w:p>
          <w:p w14:paraId="730F9765" w14:textId="77777777" w:rsidR="0002538B" w:rsidRDefault="0002538B" w:rsidP="00DA60D7">
            <w:pPr>
              <w:spacing w:after="0" w:line="240" w:lineRule="auto"/>
              <w:jc w:val="center"/>
              <w:rPr>
                <w:rFonts w:ascii="Times New Roman" w:eastAsia="Times New Roman" w:hAnsi="Times New Roman"/>
                <w:b/>
                <w:sz w:val="28"/>
                <w:szCs w:val="28"/>
                <w:lang w:eastAsia="ru-RU"/>
              </w:rPr>
            </w:pPr>
          </w:p>
          <w:p w14:paraId="56541F23" w14:textId="29426453" w:rsidR="00A24292" w:rsidRPr="0054388F" w:rsidRDefault="0054388F" w:rsidP="00DA60D7">
            <w:pPr>
              <w:spacing w:after="0" w:line="240" w:lineRule="auto"/>
              <w:jc w:val="center"/>
              <w:rPr>
                <w:rFonts w:ascii="Times New Roman" w:eastAsia="Times New Roman" w:hAnsi="Times New Roman"/>
                <w:b/>
                <w:sz w:val="28"/>
                <w:szCs w:val="28"/>
                <w:lang w:eastAsia="ru-RU"/>
              </w:rPr>
            </w:pPr>
            <w:r w:rsidRPr="0054388F">
              <w:rPr>
                <w:rFonts w:ascii="Times New Roman" w:eastAsia="Times New Roman" w:hAnsi="Times New Roman"/>
                <w:b/>
                <w:sz w:val="28"/>
                <w:szCs w:val="28"/>
                <w:lang w:eastAsia="ru-RU"/>
              </w:rPr>
              <w:lastRenderedPageBreak/>
              <w:t>5</w:t>
            </w:r>
          </w:p>
          <w:p w14:paraId="743B73FA" w14:textId="77777777" w:rsidR="00A24292" w:rsidRDefault="00A24292" w:rsidP="00DA60D7">
            <w:pPr>
              <w:spacing w:after="0" w:line="240" w:lineRule="auto"/>
              <w:jc w:val="center"/>
              <w:rPr>
                <w:rFonts w:ascii="Times New Roman" w:eastAsia="Times New Roman" w:hAnsi="Times New Roman"/>
                <w:sz w:val="28"/>
                <w:szCs w:val="28"/>
                <w:lang w:eastAsia="ru-RU"/>
              </w:rPr>
            </w:pPr>
          </w:p>
          <w:p w14:paraId="27DD3E19" w14:textId="77777777" w:rsidR="00A24292" w:rsidRDefault="00A24292" w:rsidP="00DA60D7">
            <w:pPr>
              <w:spacing w:after="0" w:line="240" w:lineRule="auto"/>
              <w:jc w:val="center"/>
              <w:rPr>
                <w:rFonts w:ascii="Times New Roman" w:eastAsia="Times New Roman" w:hAnsi="Times New Roman"/>
                <w:sz w:val="28"/>
                <w:szCs w:val="28"/>
                <w:lang w:eastAsia="ru-RU"/>
              </w:rPr>
            </w:pPr>
          </w:p>
          <w:p w14:paraId="6DA41DB8" w14:textId="77777777" w:rsidR="00A24292" w:rsidRDefault="0054388F"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5.1</w:t>
            </w:r>
          </w:p>
          <w:p w14:paraId="4C15177A" w14:textId="77777777" w:rsidR="00A24292" w:rsidRDefault="00A24292" w:rsidP="00DA60D7">
            <w:pPr>
              <w:spacing w:after="0" w:line="240" w:lineRule="auto"/>
              <w:jc w:val="center"/>
              <w:rPr>
                <w:rFonts w:ascii="Times New Roman" w:eastAsia="Times New Roman" w:hAnsi="Times New Roman"/>
                <w:sz w:val="28"/>
                <w:szCs w:val="28"/>
                <w:lang w:eastAsia="ru-RU"/>
              </w:rPr>
            </w:pPr>
          </w:p>
          <w:p w14:paraId="60327211" w14:textId="77777777" w:rsidR="00A24292" w:rsidRDefault="005B4F58"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5.2</w:t>
            </w:r>
          </w:p>
          <w:p w14:paraId="0A4EF2B6" w14:textId="77777777" w:rsidR="00A24292" w:rsidRDefault="00A24292" w:rsidP="00DA60D7">
            <w:pPr>
              <w:spacing w:after="0" w:line="240" w:lineRule="auto"/>
              <w:jc w:val="center"/>
              <w:rPr>
                <w:rFonts w:ascii="Times New Roman" w:eastAsia="Times New Roman" w:hAnsi="Times New Roman"/>
                <w:sz w:val="28"/>
                <w:szCs w:val="28"/>
                <w:lang w:eastAsia="ru-RU"/>
              </w:rPr>
            </w:pPr>
          </w:p>
          <w:p w14:paraId="11C1DF40" w14:textId="77777777" w:rsidR="00A24292" w:rsidRDefault="005B4F58" w:rsidP="00DA60D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5.3</w:t>
            </w:r>
          </w:p>
          <w:p w14:paraId="559E5764" w14:textId="77777777" w:rsidR="00A24292" w:rsidRDefault="00A24292" w:rsidP="00DA60D7">
            <w:pPr>
              <w:spacing w:after="0" w:line="240" w:lineRule="auto"/>
              <w:jc w:val="center"/>
              <w:rPr>
                <w:rFonts w:ascii="Times New Roman" w:eastAsia="Times New Roman" w:hAnsi="Times New Roman"/>
                <w:sz w:val="28"/>
                <w:szCs w:val="28"/>
                <w:lang w:eastAsia="ru-RU"/>
              </w:rPr>
            </w:pPr>
          </w:p>
          <w:p w14:paraId="368B798F" w14:textId="77777777" w:rsidR="00475C41" w:rsidRDefault="005B4F58" w:rsidP="005B4F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A24292">
              <w:rPr>
                <w:rFonts w:ascii="Times New Roman" w:eastAsia="Times New Roman" w:hAnsi="Times New Roman"/>
                <w:sz w:val="28"/>
                <w:szCs w:val="28"/>
                <w:lang w:eastAsia="ru-RU"/>
              </w:rPr>
              <w:t>4</w:t>
            </w:r>
          </w:p>
          <w:p w14:paraId="1FC341D0" w14:textId="77777777" w:rsidR="005B4F58" w:rsidRDefault="005B4F58" w:rsidP="005B4F58">
            <w:pPr>
              <w:spacing w:after="0" w:line="240" w:lineRule="auto"/>
              <w:jc w:val="center"/>
              <w:rPr>
                <w:rFonts w:ascii="Times New Roman" w:eastAsia="Times New Roman" w:hAnsi="Times New Roman"/>
                <w:sz w:val="28"/>
                <w:szCs w:val="28"/>
                <w:lang w:eastAsia="ru-RU"/>
              </w:rPr>
            </w:pPr>
          </w:p>
          <w:p w14:paraId="20C07A64" w14:textId="77777777" w:rsidR="005B4F58" w:rsidRDefault="005B4F58" w:rsidP="005B4F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5.5</w:t>
            </w:r>
          </w:p>
          <w:p w14:paraId="13242027" w14:textId="77777777" w:rsidR="005B4F58" w:rsidRDefault="005B4F58" w:rsidP="005B4F58">
            <w:pPr>
              <w:spacing w:after="0" w:line="240" w:lineRule="auto"/>
              <w:jc w:val="center"/>
              <w:rPr>
                <w:rFonts w:ascii="Times New Roman" w:eastAsia="Times New Roman" w:hAnsi="Times New Roman"/>
                <w:sz w:val="28"/>
                <w:szCs w:val="28"/>
                <w:lang w:eastAsia="ru-RU"/>
              </w:rPr>
            </w:pPr>
          </w:p>
          <w:p w14:paraId="6BF23921" w14:textId="77777777" w:rsidR="005B4F58" w:rsidRDefault="005B4F58" w:rsidP="005B4F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5.6</w:t>
            </w:r>
          </w:p>
          <w:p w14:paraId="46869356" w14:textId="77777777" w:rsidR="005B4F58" w:rsidRDefault="005B4F58" w:rsidP="005B4F58">
            <w:pPr>
              <w:spacing w:after="0" w:line="240" w:lineRule="auto"/>
              <w:jc w:val="center"/>
              <w:rPr>
                <w:rFonts w:ascii="Times New Roman" w:eastAsia="Times New Roman" w:hAnsi="Times New Roman"/>
                <w:sz w:val="28"/>
                <w:szCs w:val="28"/>
                <w:lang w:eastAsia="ru-RU"/>
              </w:rPr>
            </w:pPr>
          </w:p>
          <w:p w14:paraId="33CF16E5" w14:textId="77777777" w:rsidR="005B4F58" w:rsidRDefault="005B4F58" w:rsidP="005B4F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5.7</w:t>
            </w:r>
          </w:p>
          <w:p w14:paraId="2AAE2210" w14:textId="77777777" w:rsidR="00CF1EA8" w:rsidRDefault="00CF1EA8" w:rsidP="005B4F58">
            <w:pPr>
              <w:spacing w:after="0" w:line="240" w:lineRule="auto"/>
              <w:jc w:val="center"/>
              <w:rPr>
                <w:rFonts w:ascii="Times New Roman" w:eastAsia="Times New Roman" w:hAnsi="Times New Roman"/>
                <w:sz w:val="28"/>
                <w:szCs w:val="28"/>
                <w:lang w:eastAsia="ru-RU"/>
              </w:rPr>
            </w:pPr>
          </w:p>
          <w:p w14:paraId="755D959A" w14:textId="77777777" w:rsidR="008651F8" w:rsidRDefault="00D566E3" w:rsidP="005B4F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5.7.1</w:t>
            </w:r>
          </w:p>
          <w:p w14:paraId="22413453" w14:textId="77777777" w:rsidR="005B4F58" w:rsidRDefault="005B4F58" w:rsidP="005B4F58">
            <w:pPr>
              <w:spacing w:after="0" w:line="240" w:lineRule="auto"/>
              <w:jc w:val="center"/>
              <w:rPr>
                <w:rFonts w:ascii="Times New Roman" w:eastAsia="Times New Roman" w:hAnsi="Times New Roman"/>
                <w:sz w:val="28"/>
                <w:szCs w:val="28"/>
                <w:lang w:eastAsia="ru-RU"/>
              </w:rPr>
            </w:pPr>
          </w:p>
          <w:p w14:paraId="3A8125E6" w14:textId="77777777" w:rsidR="005B4F58" w:rsidRDefault="001424D2" w:rsidP="005B4F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D566E3">
              <w:rPr>
                <w:rFonts w:ascii="Times New Roman" w:eastAsia="Times New Roman" w:hAnsi="Times New Roman"/>
                <w:sz w:val="28"/>
                <w:szCs w:val="28"/>
                <w:lang w:eastAsia="ru-RU"/>
              </w:rPr>
              <w:t>7</w:t>
            </w:r>
            <w:r>
              <w:rPr>
                <w:rFonts w:ascii="Times New Roman" w:eastAsia="Times New Roman" w:hAnsi="Times New Roman"/>
                <w:sz w:val="28"/>
                <w:szCs w:val="28"/>
                <w:lang w:eastAsia="ru-RU"/>
              </w:rPr>
              <w:t>.</w:t>
            </w:r>
            <w:r w:rsidR="00D566E3">
              <w:rPr>
                <w:rFonts w:ascii="Times New Roman" w:eastAsia="Times New Roman" w:hAnsi="Times New Roman"/>
                <w:sz w:val="28"/>
                <w:szCs w:val="28"/>
                <w:lang w:eastAsia="ru-RU"/>
              </w:rPr>
              <w:t>2</w:t>
            </w:r>
          </w:p>
          <w:p w14:paraId="0797C8EB" w14:textId="77777777" w:rsidR="001424D2" w:rsidRDefault="001424D2" w:rsidP="005B4F58">
            <w:pPr>
              <w:spacing w:after="0" w:line="240" w:lineRule="auto"/>
              <w:jc w:val="center"/>
              <w:rPr>
                <w:rFonts w:ascii="Times New Roman" w:eastAsia="Times New Roman" w:hAnsi="Times New Roman"/>
                <w:sz w:val="28"/>
                <w:szCs w:val="28"/>
                <w:lang w:eastAsia="ru-RU"/>
              </w:rPr>
            </w:pPr>
          </w:p>
          <w:p w14:paraId="6503831C" w14:textId="77777777" w:rsidR="001424D2" w:rsidRDefault="001424D2" w:rsidP="005B4F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5.8</w:t>
            </w:r>
          </w:p>
          <w:p w14:paraId="52C9BBA9" w14:textId="77777777" w:rsidR="001424D2" w:rsidRDefault="001424D2" w:rsidP="005B4F58">
            <w:pPr>
              <w:spacing w:after="0" w:line="240" w:lineRule="auto"/>
              <w:jc w:val="center"/>
              <w:rPr>
                <w:rFonts w:ascii="Times New Roman" w:eastAsia="Times New Roman" w:hAnsi="Times New Roman"/>
                <w:sz w:val="28"/>
                <w:szCs w:val="28"/>
                <w:lang w:eastAsia="ru-RU"/>
              </w:rPr>
            </w:pPr>
          </w:p>
          <w:p w14:paraId="20313137" w14:textId="77777777" w:rsidR="001424D2" w:rsidRDefault="001424D2" w:rsidP="005B4F58">
            <w:pPr>
              <w:spacing w:after="0" w:line="240" w:lineRule="auto"/>
              <w:jc w:val="center"/>
              <w:rPr>
                <w:rFonts w:ascii="Times New Roman" w:eastAsia="Times New Roman" w:hAnsi="Times New Roman"/>
                <w:sz w:val="28"/>
                <w:szCs w:val="28"/>
                <w:lang w:eastAsia="ru-RU"/>
              </w:rPr>
            </w:pPr>
          </w:p>
          <w:p w14:paraId="1A39D743" w14:textId="77777777" w:rsidR="00882247" w:rsidRDefault="00882247" w:rsidP="005B4F58">
            <w:pPr>
              <w:spacing w:after="0" w:line="240" w:lineRule="auto"/>
              <w:jc w:val="center"/>
              <w:rPr>
                <w:rFonts w:ascii="Times New Roman" w:eastAsia="Times New Roman" w:hAnsi="Times New Roman"/>
                <w:sz w:val="28"/>
                <w:szCs w:val="28"/>
                <w:lang w:eastAsia="ru-RU"/>
              </w:rPr>
            </w:pPr>
          </w:p>
          <w:p w14:paraId="3803D55F" w14:textId="77777777" w:rsidR="00882247" w:rsidRDefault="00882247" w:rsidP="005B4F58">
            <w:pPr>
              <w:spacing w:after="0" w:line="240" w:lineRule="auto"/>
              <w:jc w:val="center"/>
              <w:rPr>
                <w:rFonts w:ascii="Times New Roman" w:eastAsia="Times New Roman" w:hAnsi="Times New Roman"/>
                <w:sz w:val="28"/>
                <w:szCs w:val="28"/>
                <w:lang w:eastAsia="ru-RU"/>
              </w:rPr>
            </w:pPr>
          </w:p>
          <w:p w14:paraId="061D618D" w14:textId="77777777" w:rsidR="00882247" w:rsidRPr="00B9649C" w:rsidRDefault="00882247" w:rsidP="005B4F58">
            <w:pPr>
              <w:spacing w:after="0" w:line="240" w:lineRule="auto"/>
              <w:jc w:val="center"/>
              <w:rPr>
                <w:rFonts w:ascii="Times New Roman" w:eastAsia="Times New Roman" w:hAnsi="Times New Roman"/>
                <w:sz w:val="28"/>
                <w:szCs w:val="28"/>
                <w:lang w:eastAsia="ru-RU"/>
              </w:rPr>
            </w:pPr>
          </w:p>
        </w:tc>
        <w:tc>
          <w:tcPr>
            <w:tcW w:w="7936" w:type="dxa"/>
            <w:gridSpan w:val="2"/>
            <w:tcBorders>
              <w:left w:val="nil"/>
            </w:tcBorders>
            <w:shd w:val="clear" w:color="auto" w:fill="auto"/>
          </w:tcPr>
          <w:p w14:paraId="30340F01" w14:textId="77777777" w:rsidR="006B735D" w:rsidRPr="00282A94" w:rsidRDefault="006B735D" w:rsidP="008651F8">
            <w:pPr>
              <w:spacing w:after="0" w:line="240" w:lineRule="auto"/>
              <w:ind w:right="-108"/>
              <w:jc w:val="both"/>
              <w:rPr>
                <w:rFonts w:ascii="Times New Roman" w:eastAsia="Times New Roman" w:hAnsi="Times New Roman"/>
                <w:b/>
                <w:sz w:val="28"/>
                <w:szCs w:val="28"/>
                <w:lang w:eastAsia="ru-RU"/>
              </w:rPr>
            </w:pPr>
            <w:r w:rsidRPr="00282A94">
              <w:rPr>
                <w:rFonts w:ascii="Times New Roman" w:eastAsia="Times New Roman" w:hAnsi="Times New Roman"/>
                <w:b/>
                <w:sz w:val="28"/>
                <w:szCs w:val="28"/>
                <w:lang w:eastAsia="ru-RU"/>
              </w:rPr>
              <w:lastRenderedPageBreak/>
              <w:t>ОРГАНИЗАЦИЯ ЭКСПЕРИМЕНТА, ОБЪЕКТЫ И МЕТОДЫ ИССЛЕДОВАНИЙ</w:t>
            </w:r>
          </w:p>
          <w:p w14:paraId="5830565B" w14:textId="77777777" w:rsidR="00282A94" w:rsidRDefault="00282A94"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работы и схема проведения теоретических и экспериментальных исследований</w:t>
            </w:r>
          </w:p>
          <w:p w14:paraId="516DB55A" w14:textId="77777777" w:rsidR="00282A94" w:rsidRDefault="00282A94"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исследований</w:t>
            </w:r>
          </w:p>
          <w:p w14:paraId="78D324CB" w14:textId="77777777" w:rsidR="00282A94" w:rsidRDefault="00282A94"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исследований</w:t>
            </w:r>
          </w:p>
          <w:p w14:paraId="57377D8D" w14:textId="12D3D6C6" w:rsidR="0054388F" w:rsidRDefault="00552045"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Выводы</w:t>
            </w:r>
            <w:r w:rsidR="0054388F">
              <w:rPr>
                <w:rFonts w:ascii="Times New Roman" w:eastAsia="Times New Roman" w:hAnsi="Times New Roman"/>
                <w:sz w:val="28"/>
                <w:szCs w:val="28"/>
                <w:lang w:eastAsia="ru-RU"/>
              </w:rPr>
              <w:t xml:space="preserve"> по второ</w:t>
            </w:r>
            <w:r>
              <w:rPr>
                <w:rFonts w:ascii="Times New Roman" w:eastAsia="Times New Roman" w:hAnsi="Times New Roman"/>
                <w:sz w:val="28"/>
                <w:szCs w:val="28"/>
                <w:lang w:eastAsia="ru-RU"/>
              </w:rPr>
              <w:t>му</w:t>
            </w:r>
            <w:r w:rsidR="0054388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разделу</w:t>
            </w:r>
          </w:p>
          <w:p w14:paraId="06D8632B" w14:textId="77777777" w:rsidR="00BB4896" w:rsidRDefault="00BB4896" w:rsidP="008651F8">
            <w:pPr>
              <w:spacing w:after="0" w:line="240" w:lineRule="auto"/>
              <w:ind w:right="-108"/>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ЭКСПЕРИМЕНТАЛЬНОЕ ОБОСНОВАНИЕ ВЫБОРА МОЛОЧНОГО СЫРЬЯ</w:t>
            </w:r>
            <w:r w:rsidR="00D566E3">
              <w:rPr>
                <w:rFonts w:ascii="Times New Roman" w:eastAsia="Times New Roman" w:hAnsi="Times New Roman"/>
                <w:b/>
                <w:sz w:val="28"/>
                <w:szCs w:val="28"/>
                <w:lang w:eastAsia="ru-RU"/>
              </w:rPr>
              <w:t xml:space="preserve"> И ИЗУЧЕНИЕ ЕГО ФИЗИКО-ХИМИЧЕСКИХ ПОКАЗАТЕЛЕЙ</w:t>
            </w:r>
          </w:p>
          <w:p w14:paraId="36610D0A" w14:textId="77777777" w:rsidR="00C114DB" w:rsidRDefault="00282A94"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Определение </w:t>
            </w:r>
            <w:r w:rsidR="003528C9">
              <w:rPr>
                <w:rFonts w:ascii="Times New Roman" w:eastAsia="Times New Roman" w:hAnsi="Times New Roman"/>
                <w:sz w:val="28"/>
                <w:szCs w:val="28"/>
                <w:lang w:eastAsia="ru-RU"/>
              </w:rPr>
              <w:t xml:space="preserve">химического состава </w:t>
            </w:r>
            <w:r w:rsidR="00B81058">
              <w:rPr>
                <w:rFonts w:ascii="Times New Roman" w:eastAsia="Times New Roman" w:hAnsi="Times New Roman"/>
                <w:sz w:val="28"/>
                <w:szCs w:val="28"/>
                <w:lang w:eastAsia="ru-RU"/>
              </w:rPr>
              <w:t xml:space="preserve">верблюжьего молока </w:t>
            </w:r>
            <w:r>
              <w:rPr>
                <w:rFonts w:ascii="Times New Roman" w:eastAsia="Times New Roman" w:hAnsi="Times New Roman"/>
                <w:sz w:val="28"/>
                <w:szCs w:val="28"/>
                <w:lang w:eastAsia="ru-RU"/>
              </w:rPr>
              <w:t>Определение аминокислотного состава верблюжьего молока</w:t>
            </w:r>
          </w:p>
          <w:p w14:paraId="443DF6C0" w14:textId="5A327583" w:rsidR="00282A94" w:rsidRDefault="00552045"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Выводы</w:t>
            </w:r>
            <w:r w:rsidR="0054388F">
              <w:rPr>
                <w:rFonts w:ascii="Times New Roman" w:eastAsia="Times New Roman" w:hAnsi="Times New Roman"/>
                <w:sz w:val="28"/>
                <w:szCs w:val="28"/>
                <w:lang w:eastAsia="ru-RU"/>
              </w:rPr>
              <w:t xml:space="preserve"> по третье</w:t>
            </w:r>
            <w:r>
              <w:rPr>
                <w:rFonts w:ascii="Times New Roman" w:eastAsia="Times New Roman" w:hAnsi="Times New Roman"/>
                <w:sz w:val="28"/>
                <w:szCs w:val="28"/>
                <w:lang w:eastAsia="ru-RU"/>
              </w:rPr>
              <w:t>му разделу</w:t>
            </w:r>
          </w:p>
          <w:p w14:paraId="182FED7B" w14:textId="77777777" w:rsidR="00282A94" w:rsidRDefault="0054388F" w:rsidP="008651F8">
            <w:pPr>
              <w:spacing w:after="0" w:line="240" w:lineRule="auto"/>
              <w:ind w:right="-108"/>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РАЗРАБОТКА ТЕХНОЛОГИ</w:t>
            </w:r>
            <w:r w:rsidR="00DA7B52">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 xml:space="preserve"> ПРОИЗВОДСТВА СУХИХ МОЛОЧНЫХ ПРОДУКТОВ НА ОСНОВЕ ВЕРБЛЮЖЬЕГО МОЛОКА – СУХОГО ЦЕЛЬНОГО ВЕРБЛЮЖЬЕГО МОЛОКА И СУХОГО ШУБАТА</w:t>
            </w:r>
          </w:p>
          <w:p w14:paraId="01B65756" w14:textId="77777777" w:rsidR="00D566E3" w:rsidRDefault="00D566E3"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Выбор технологических параметров подготовки верблюжьего молока и шубата до сушки</w:t>
            </w:r>
          </w:p>
          <w:p w14:paraId="4B4134F1" w14:textId="77777777" w:rsidR="0054388F" w:rsidRDefault="0054388F"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Разработка технологии </w:t>
            </w:r>
            <w:r w:rsidR="00783163">
              <w:rPr>
                <w:rFonts w:ascii="Times New Roman" w:eastAsia="Times New Roman" w:hAnsi="Times New Roman"/>
                <w:sz w:val="28"/>
                <w:szCs w:val="28"/>
                <w:lang w:eastAsia="ru-RU"/>
              </w:rPr>
              <w:t xml:space="preserve">производства </w:t>
            </w:r>
            <w:r>
              <w:rPr>
                <w:rFonts w:ascii="Times New Roman" w:eastAsia="Times New Roman" w:hAnsi="Times New Roman"/>
                <w:sz w:val="28"/>
                <w:szCs w:val="28"/>
                <w:lang w:eastAsia="ru-RU"/>
              </w:rPr>
              <w:t>сухого цельного верблюжьего молока и сухого шубата распылительной сушки</w:t>
            </w:r>
          </w:p>
          <w:p w14:paraId="1F98CBF6" w14:textId="77777777" w:rsidR="0054388F" w:rsidRDefault="0054388F"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Разработка технологии </w:t>
            </w:r>
            <w:r w:rsidR="00783163">
              <w:rPr>
                <w:rFonts w:ascii="Times New Roman" w:eastAsia="Times New Roman" w:hAnsi="Times New Roman"/>
                <w:sz w:val="28"/>
                <w:szCs w:val="28"/>
                <w:lang w:eastAsia="ru-RU"/>
              </w:rPr>
              <w:t xml:space="preserve">производства </w:t>
            </w:r>
            <w:r>
              <w:rPr>
                <w:rFonts w:ascii="Times New Roman" w:eastAsia="Times New Roman" w:hAnsi="Times New Roman"/>
                <w:sz w:val="28"/>
                <w:szCs w:val="28"/>
                <w:lang w:eastAsia="ru-RU"/>
              </w:rPr>
              <w:t>сухого цельного верблюжьего молока и сухого шубата сублимационной сушки</w:t>
            </w:r>
          </w:p>
          <w:p w14:paraId="43D54EA5" w14:textId="41A2DC71" w:rsidR="005B4F58" w:rsidRDefault="00552045"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Выводы по четвертому разделу</w:t>
            </w:r>
          </w:p>
          <w:p w14:paraId="2309B914" w14:textId="77777777" w:rsidR="0002538B" w:rsidRDefault="0002538B" w:rsidP="008651F8">
            <w:pPr>
              <w:spacing w:after="0" w:line="240" w:lineRule="auto"/>
              <w:ind w:right="-108"/>
              <w:jc w:val="both"/>
              <w:rPr>
                <w:rFonts w:ascii="Times New Roman" w:eastAsia="Times New Roman" w:hAnsi="Times New Roman"/>
                <w:b/>
                <w:sz w:val="28"/>
                <w:szCs w:val="28"/>
                <w:lang w:eastAsia="ru-RU"/>
              </w:rPr>
            </w:pPr>
          </w:p>
          <w:p w14:paraId="6936E535" w14:textId="382FF654" w:rsidR="0054388F" w:rsidRDefault="0054388F" w:rsidP="008651F8">
            <w:pPr>
              <w:spacing w:after="0" w:line="240" w:lineRule="auto"/>
              <w:ind w:right="-108"/>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ИССЛЕДОВАНИЕ КАЧЕСТВЕННЫХ ПОКАЗАТЕЛЕЙ СУХОГО ЦЕЛЬНОГО ВЕРБЛЮЖЬЕГО МОЛОКА</w:t>
            </w:r>
            <w:r w:rsidR="008651F8">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И СУХОГО ШУБАТА</w:t>
            </w:r>
          </w:p>
          <w:p w14:paraId="7A041737" w14:textId="77777777" w:rsidR="00C672CE" w:rsidRDefault="00C672CE"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Определение органолептических показателей сухого цельного верблюжьего молока и сухого шубата</w:t>
            </w:r>
          </w:p>
          <w:p w14:paraId="09FB8794" w14:textId="77777777" w:rsidR="0054388F" w:rsidRPr="005B4F58" w:rsidRDefault="005B4F58" w:rsidP="008651F8">
            <w:pPr>
              <w:spacing w:after="0" w:line="240" w:lineRule="auto"/>
              <w:ind w:right="-108"/>
              <w:jc w:val="both"/>
              <w:rPr>
                <w:rFonts w:ascii="Times New Roman" w:eastAsia="Times New Roman" w:hAnsi="Times New Roman"/>
                <w:sz w:val="28"/>
                <w:szCs w:val="28"/>
                <w:lang w:eastAsia="ru-RU"/>
              </w:rPr>
            </w:pPr>
            <w:r w:rsidRPr="005B4F58">
              <w:rPr>
                <w:rFonts w:ascii="Times New Roman" w:eastAsia="Times New Roman" w:hAnsi="Times New Roman"/>
                <w:sz w:val="28"/>
                <w:szCs w:val="28"/>
                <w:lang w:eastAsia="ru-RU"/>
              </w:rPr>
              <w:t xml:space="preserve">Определение химического состава </w:t>
            </w:r>
            <w:r>
              <w:rPr>
                <w:rFonts w:ascii="Times New Roman" w:eastAsia="Times New Roman" w:hAnsi="Times New Roman"/>
                <w:sz w:val="28"/>
                <w:szCs w:val="28"/>
                <w:lang w:eastAsia="ru-RU"/>
              </w:rPr>
              <w:t>сухого цельного верблюжьего молока и сухого шубата</w:t>
            </w:r>
          </w:p>
          <w:p w14:paraId="118CF024" w14:textId="6F3DD55D" w:rsidR="005B4F58" w:rsidRPr="00640E78" w:rsidRDefault="00640E78" w:rsidP="008651F8">
            <w:pPr>
              <w:spacing w:after="0" w:line="240" w:lineRule="auto"/>
              <w:ind w:right="-108"/>
              <w:jc w:val="both"/>
              <w:rPr>
                <w:rFonts w:ascii="Times New Roman" w:eastAsia="Times New Roman" w:hAnsi="Times New Roman"/>
                <w:bCs/>
                <w:sz w:val="28"/>
                <w:szCs w:val="28"/>
                <w:lang w:eastAsia="ru-RU"/>
              </w:rPr>
            </w:pPr>
            <w:r w:rsidRPr="00640E78">
              <w:rPr>
                <w:rFonts w:ascii="Times New Roman" w:eastAsia="Times New Roman" w:hAnsi="Times New Roman"/>
                <w:bCs/>
                <w:sz w:val="28"/>
                <w:szCs w:val="28"/>
                <w:lang w:eastAsia="ru-RU"/>
              </w:rPr>
              <w:t>Определение аминокислотного состава сухого и восстановленного цельного верблюжьего молока и шубата</w:t>
            </w:r>
          </w:p>
          <w:p w14:paraId="66E55178" w14:textId="77777777" w:rsidR="005B4F58" w:rsidRDefault="005B4F58"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Определение физических свойств сухого цельного верблюжьего молока и сухого шубата</w:t>
            </w:r>
          </w:p>
          <w:p w14:paraId="067351DF" w14:textId="77777777" w:rsidR="00D566E3" w:rsidRDefault="00D566E3"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Определение цвета и морфологии поверхности частиц сухого цельного верблюжьего молока и сухого шубата</w:t>
            </w:r>
          </w:p>
          <w:p w14:paraId="1118935C" w14:textId="77777777" w:rsidR="005B4F58" w:rsidRDefault="005B4F58" w:rsidP="008651F8">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Определение микробиологических показателей сухого цельного верблюжьего молока и сухого шубата</w:t>
            </w:r>
          </w:p>
          <w:p w14:paraId="76D9DE80" w14:textId="77777777" w:rsidR="00A57A3E" w:rsidRDefault="001424D2" w:rsidP="008651F8">
            <w:pPr>
              <w:spacing w:after="0" w:line="240" w:lineRule="auto"/>
              <w:ind w:right="-108"/>
              <w:contextualSpacing/>
              <w:jc w:val="both"/>
              <w:rPr>
                <w:rFonts w:ascii="Times New Roman" w:eastAsia="Times New Roman" w:hAnsi="Times New Roman"/>
                <w:sz w:val="28"/>
                <w:szCs w:val="28"/>
              </w:rPr>
            </w:pPr>
            <w:r w:rsidRPr="001424D2">
              <w:rPr>
                <w:rFonts w:ascii="Times New Roman" w:eastAsia="Times New Roman" w:hAnsi="Times New Roman"/>
                <w:sz w:val="28"/>
                <w:szCs w:val="28"/>
              </w:rPr>
              <w:t>Обработка экспериментальных данных и математическое обоснование выбора технологических параметров</w:t>
            </w:r>
          </w:p>
          <w:p w14:paraId="1F39C98A" w14:textId="77777777" w:rsidR="001424D2" w:rsidRDefault="001424D2" w:rsidP="008651F8">
            <w:pPr>
              <w:spacing w:after="0" w:line="240" w:lineRule="auto"/>
              <w:ind w:right="-108"/>
              <w:contextualSpacing/>
              <w:jc w:val="both"/>
              <w:rPr>
                <w:rFonts w:ascii="Times New Roman" w:eastAsia="Times New Roman" w:hAnsi="Times New Roman"/>
                <w:sz w:val="28"/>
                <w:szCs w:val="28"/>
              </w:rPr>
            </w:pPr>
            <w:r w:rsidRPr="001424D2">
              <w:rPr>
                <w:rFonts w:ascii="Times New Roman" w:eastAsia="Times New Roman" w:hAnsi="Times New Roman"/>
                <w:sz w:val="28"/>
                <w:szCs w:val="28"/>
              </w:rPr>
              <w:t>Моделирование технологических параметров при распылительной сушке цельного верблюжьего молока</w:t>
            </w:r>
          </w:p>
          <w:p w14:paraId="06F5827C" w14:textId="77777777" w:rsidR="001424D2" w:rsidRDefault="001424D2" w:rsidP="001424D2">
            <w:pPr>
              <w:spacing w:after="0" w:line="240" w:lineRule="auto"/>
              <w:ind w:right="-108"/>
              <w:contextualSpacing/>
              <w:jc w:val="both"/>
              <w:rPr>
                <w:rFonts w:ascii="Times New Roman" w:eastAsia="Times New Roman" w:hAnsi="Times New Roman"/>
                <w:sz w:val="28"/>
                <w:szCs w:val="28"/>
              </w:rPr>
            </w:pPr>
            <w:r w:rsidRPr="001424D2">
              <w:rPr>
                <w:rFonts w:ascii="Times New Roman" w:eastAsia="Times New Roman" w:hAnsi="Times New Roman"/>
                <w:sz w:val="28"/>
                <w:szCs w:val="28"/>
              </w:rPr>
              <w:t xml:space="preserve">Моделирование технологических параметров при распылительной сушке </w:t>
            </w:r>
            <w:r>
              <w:rPr>
                <w:rFonts w:ascii="Times New Roman" w:eastAsia="Times New Roman" w:hAnsi="Times New Roman"/>
                <w:sz w:val="28"/>
                <w:szCs w:val="28"/>
              </w:rPr>
              <w:t>шубата</w:t>
            </w:r>
          </w:p>
          <w:p w14:paraId="139B903D" w14:textId="77777777" w:rsidR="00D14D6D" w:rsidRDefault="00D14D6D" w:rsidP="008651F8">
            <w:pPr>
              <w:spacing w:after="0" w:line="240" w:lineRule="auto"/>
              <w:ind w:right="-108"/>
              <w:contextualSpacing/>
              <w:jc w:val="both"/>
              <w:rPr>
                <w:rFonts w:ascii="Times New Roman" w:eastAsia="Times New Roman" w:hAnsi="Times New Roman"/>
                <w:sz w:val="28"/>
                <w:szCs w:val="28"/>
              </w:rPr>
            </w:pPr>
            <w:r>
              <w:rPr>
                <w:rFonts w:ascii="Times New Roman" w:eastAsia="Times New Roman" w:hAnsi="Times New Roman"/>
                <w:sz w:val="28"/>
                <w:szCs w:val="28"/>
              </w:rPr>
              <w:t>Расчет экономической эффективности производства сухого цельного верблюжьего молока и сухого шубата</w:t>
            </w:r>
          </w:p>
          <w:p w14:paraId="51F928AF" w14:textId="1541BC57" w:rsidR="00D14D6D" w:rsidRDefault="00552045" w:rsidP="008651F8">
            <w:pPr>
              <w:spacing w:after="0" w:line="240" w:lineRule="auto"/>
              <w:ind w:right="-108"/>
              <w:contextualSpacing/>
              <w:jc w:val="both"/>
              <w:rPr>
                <w:rFonts w:ascii="Times New Roman" w:eastAsia="Times New Roman" w:hAnsi="Times New Roman"/>
                <w:sz w:val="28"/>
                <w:szCs w:val="28"/>
              </w:rPr>
            </w:pPr>
            <w:r>
              <w:rPr>
                <w:rFonts w:ascii="Times New Roman" w:eastAsia="Times New Roman" w:hAnsi="Times New Roman"/>
                <w:sz w:val="28"/>
                <w:szCs w:val="28"/>
              </w:rPr>
              <w:t>Выводы</w:t>
            </w:r>
            <w:r w:rsidR="00D14D6D">
              <w:rPr>
                <w:rFonts w:ascii="Times New Roman" w:eastAsia="Times New Roman" w:hAnsi="Times New Roman"/>
                <w:sz w:val="28"/>
                <w:szCs w:val="28"/>
              </w:rPr>
              <w:t xml:space="preserve"> по пято</w:t>
            </w:r>
            <w:r>
              <w:rPr>
                <w:rFonts w:ascii="Times New Roman" w:eastAsia="Times New Roman" w:hAnsi="Times New Roman"/>
                <w:sz w:val="28"/>
                <w:szCs w:val="28"/>
              </w:rPr>
              <w:t>му</w:t>
            </w:r>
            <w:r w:rsidR="00D14D6D">
              <w:rPr>
                <w:rFonts w:ascii="Times New Roman" w:eastAsia="Times New Roman" w:hAnsi="Times New Roman"/>
                <w:sz w:val="28"/>
                <w:szCs w:val="28"/>
              </w:rPr>
              <w:t xml:space="preserve"> </w:t>
            </w:r>
            <w:r>
              <w:rPr>
                <w:rFonts w:ascii="Times New Roman" w:eastAsia="Times New Roman" w:hAnsi="Times New Roman"/>
                <w:sz w:val="28"/>
                <w:szCs w:val="28"/>
              </w:rPr>
              <w:t>разделу</w:t>
            </w:r>
            <w:r w:rsidR="00D566E3">
              <w:rPr>
                <w:rFonts w:ascii="Times New Roman" w:eastAsia="Times New Roman" w:hAnsi="Times New Roman"/>
                <w:sz w:val="28"/>
                <w:szCs w:val="28"/>
              </w:rPr>
              <w:t xml:space="preserve"> </w:t>
            </w:r>
          </w:p>
          <w:p w14:paraId="5E9AA813" w14:textId="77777777" w:rsidR="00882247" w:rsidRPr="00D14D6D" w:rsidRDefault="00882247" w:rsidP="00882247">
            <w:pPr>
              <w:spacing w:after="0" w:line="240" w:lineRule="auto"/>
              <w:jc w:val="both"/>
              <w:rPr>
                <w:rFonts w:ascii="Times New Roman" w:eastAsia="Times New Roman" w:hAnsi="Times New Roman"/>
                <w:b/>
                <w:sz w:val="28"/>
                <w:szCs w:val="28"/>
                <w:lang w:eastAsia="ru-RU"/>
              </w:rPr>
            </w:pPr>
            <w:r w:rsidRPr="00D14D6D">
              <w:rPr>
                <w:rFonts w:ascii="Times New Roman" w:eastAsia="Times New Roman" w:hAnsi="Times New Roman"/>
                <w:b/>
                <w:sz w:val="28"/>
                <w:szCs w:val="28"/>
                <w:lang w:eastAsia="ru-RU"/>
              </w:rPr>
              <w:t>ЗАКЛЮЧЕНИЕ</w:t>
            </w:r>
          </w:p>
          <w:p w14:paraId="6E2ECD52" w14:textId="77777777" w:rsidR="00882247" w:rsidRPr="00D14D6D" w:rsidRDefault="00882247" w:rsidP="00882247">
            <w:pPr>
              <w:spacing w:after="0" w:line="240" w:lineRule="auto"/>
              <w:jc w:val="both"/>
              <w:rPr>
                <w:rFonts w:ascii="Times New Roman" w:eastAsia="Times New Roman" w:hAnsi="Times New Roman"/>
                <w:b/>
                <w:sz w:val="28"/>
                <w:szCs w:val="28"/>
                <w:lang w:eastAsia="ru-RU"/>
              </w:rPr>
            </w:pPr>
            <w:r w:rsidRPr="00D14D6D">
              <w:rPr>
                <w:rFonts w:ascii="Times New Roman" w:eastAsia="Times New Roman" w:hAnsi="Times New Roman"/>
                <w:b/>
                <w:sz w:val="28"/>
                <w:szCs w:val="28"/>
                <w:lang w:eastAsia="ru-RU"/>
              </w:rPr>
              <w:t>СПИСОК ИСПОЛЬЗОВАННЫХ ИСТОЧНИКОВ</w:t>
            </w:r>
          </w:p>
          <w:p w14:paraId="365C0717" w14:textId="77777777" w:rsidR="00882247" w:rsidRPr="00C06FDE" w:rsidRDefault="00882247" w:rsidP="00DA67CE">
            <w:pPr>
              <w:spacing w:after="0" w:line="240" w:lineRule="auto"/>
              <w:rPr>
                <w:rFonts w:ascii="Times New Roman" w:eastAsia="Times New Roman" w:hAnsi="Times New Roman"/>
                <w:sz w:val="28"/>
                <w:szCs w:val="28"/>
                <w:lang w:eastAsia="ru-RU"/>
              </w:rPr>
            </w:pPr>
            <w:r w:rsidRPr="005D7CA8">
              <w:rPr>
                <w:rFonts w:ascii="Times New Roman" w:eastAsia="Times New Roman" w:hAnsi="Times New Roman"/>
                <w:b/>
                <w:bCs/>
                <w:sz w:val="28"/>
                <w:szCs w:val="28"/>
                <w:lang w:eastAsia="ru-RU"/>
              </w:rPr>
              <w:t>ПРИЛОЖЕНИЕ А</w:t>
            </w:r>
            <w:r w:rsidRPr="00C06FDE">
              <w:rPr>
                <w:rFonts w:ascii="Times New Roman" w:eastAsia="Times New Roman" w:hAnsi="Times New Roman"/>
                <w:sz w:val="28"/>
                <w:szCs w:val="28"/>
                <w:lang w:eastAsia="ru-RU"/>
              </w:rPr>
              <w:t xml:space="preserve"> – Документ, подтверждающий новизну (патент)</w:t>
            </w:r>
          </w:p>
          <w:p w14:paraId="0388C358" w14:textId="77777777" w:rsidR="00882247" w:rsidRPr="00C06FDE" w:rsidRDefault="00882247" w:rsidP="00882247">
            <w:pPr>
              <w:spacing w:after="0" w:line="240" w:lineRule="auto"/>
              <w:jc w:val="both"/>
              <w:rPr>
                <w:rFonts w:ascii="Times New Roman" w:eastAsia="Times New Roman" w:hAnsi="Times New Roman"/>
                <w:sz w:val="28"/>
                <w:szCs w:val="28"/>
                <w:lang w:eastAsia="ru-RU"/>
              </w:rPr>
            </w:pPr>
            <w:r w:rsidRPr="005D7CA8">
              <w:rPr>
                <w:rFonts w:ascii="Times New Roman" w:eastAsia="Times New Roman" w:hAnsi="Times New Roman"/>
                <w:b/>
                <w:bCs/>
                <w:sz w:val="28"/>
                <w:szCs w:val="28"/>
                <w:lang w:eastAsia="ru-RU"/>
              </w:rPr>
              <w:t>ПРИЛОЖЕНИЕ Б</w:t>
            </w:r>
            <w:r w:rsidRPr="00C06FDE">
              <w:rPr>
                <w:rFonts w:ascii="Times New Roman" w:eastAsia="Times New Roman" w:hAnsi="Times New Roman"/>
                <w:sz w:val="28"/>
                <w:szCs w:val="28"/>
                <w:lang w:eastAsia="ru-RU"/>
              </w:rPr>
              <w:t xml:space="preserve"> – Протоколы испытаний</w:t>
            </w:r>
          </w:p>
          <w:p w14:paraId="30BAAD1C" w14:textId="77777777" w:rsidR="00882247" w:rsidRPr="00C06FDE" w:rsidRDefault="00882247" w:rsidP="00882247">
            <w:pPr>
              <w:spacing w:after="0" w:line="240" w:lineRule="auto"/>
              <w:jc w:val="both"/>
              <w:rPr>
                <w:rFonts w:ascii="Times New Roman" w:eastAsia="Times New Roman" w:hAnsi="Times New Roman"/>
                <w:sz w:val="28"/>
                <w:szCs w:val="28"/>
                <w:lang w:eastAsia="ru-RU"/>
              </w:rPr>
            </w:pPr>
            <w:r w:rsidRPr="005D7CA8">
              <w:rPr>
                <w:rFonts w:ascii="Times New Roman" w:eastAsia="Times New Roman" w:hAnsi="Times New Roman"/>
                <w:b/>
                <w:bCs/>
                <w:sz w:val="28"/>
                <w:szCs w:val="28"/>
                <w:lang w:eastAsia="ru-RU"/>
              </w:rPr>
              <w:t>ПРИЛОЖЕНИЕ В</w:t>
            </w:r>
            <w:r w:rsidRPr="00C06FDE">
              <w:rPr>
                <w:rFonts w:ascii="Times New Roman" w:eastAsia="Times New Roman" w:hAnsi="Times New Roman"/>
                <w:sz w:val="28"/>
                <w:szCs w:val="28"/>
                <w:lang w:eastAsia="ru-RU"/>
              </w:rPr>
              <w:t xml:space="preserve"> – Нормативная документация</w:t>
            </w:r>
          </w:p>
          <w:p w14:paraId="048FD01C" w14:textId="77777777" w:rsidR="00882247" w:rsidRPr="00C06FDE" w:rsidRDefault="00882247" w:rsidP="00882247">
            <w:pPr>
              <w:spacing w:after="0" w:line="240" w:lineRule="auto"/>
              <w:jc w:val="both"/>
              <w:rPr>
                <w:rFonts w:ascii="Times New Roman" w:eastAsia="Times New Roman" w:hAnsi="Times New Roman"/>
                <w:sz w:val="28"/>
                <w:szCs w:val="28"/>
                <w:lang w:eastAsia="ru-RU"/>
              </w:rPr>
            </w:pPr>
            <w:r w:rsidRPr="005D7CA8">
              <w:rPr>
                <w:rFonts w:ascii="Times New Roman" w:eastAsia="Times New Roman" w:hAnsi="Times New Roman"/>
                <w:b/>
                <w:bCs/>
                <w:sz w:val="28"/>
                <w:szCs w:val="28"/>
                <w:lang w:eastAsia="ru-RU"/>
              </w:rPr>
              <w:t xml:space="preserve">ПРИЛОЖЕНИЕ </w:t>
            </w:r>
            <w:r w:rsidR="00317861" w:rsidRPr="005D7CA8">
              <w:rPr>
                <w:rFonts w:ascii="Times New Roman" w:eastAsia="Times New Roman" w:hAnsi="Times New Roman"/>
                <w:b/>
                <w:bCs/>
                <w:sz w:val="28"/>
                <w:szCs w:val="28"/>
                <w:lang w:eastAsia="ru-RU"/>
              </w:rPr>
              <w:t>Г</w:t>
            </w:r>
            <w:r>
              <w:rPr>
                <w:rFonts w:ascii="Times New Roman" w:eastAsia="Times New Roman" w:hAnsi="Times New Roman"/>
                <w:sz w:val="28"/>
                <w:szCs w:val="28"/>
                <w:lang w:eastAsia="ru-RU"/>
              </w:rPr>
              <w:t xml:space="preserve"> </w:t>
            </w:r>
            <w:r w:rsidRPr="00C06FDE">
              <w:rPr>
                <w:rFonts w:ascii="Times New Roman" w:eastAsia="Times New Roman" w:hAnsi="Times New Roman"/>
                <w:sz w:val="28"/>
                <w:szCs w:val="28"/>
                <w:lang w:eastAsia="ru-RU"/>
              </w:rPr>
              <w:t xml:space="preserve">– </w:t>
            </w:r>
            <w:r w:rsidR="003B6C92">
              <w:rPr>
                <w:rFonts w:ascii="Times New Roman" w:eastAsia="Times New Roman" w:hAnsi="Times New Roman"/>
                <w:sz w:val="28"/>
                <w:szCs w:val="28"/>
                <w:lang w:eastAsia="ru-RU"/>
              </w:rPr>
              <w:t>Акт дегустации</w:t>
            </w:r>
          </w:p>
          <w:p w14:paraId="1C2F79D9" w14:textId="77777777" w:rsidR="00882247" w:rsidRPr="00A24292" w:rsidRDefault="00317861" w:rsidP="003B6C92">
            <w:pPr>
              <w:spacing w:after="0" w:line="240" w:lineRule="auto"/>
              <w:ind w:right="-108"/>
              <w:contextualSpacing/>
              <w:jc w:val="both"/>
              <w:rPr>
                <w:rFonts w:ascii="Times New Roman" w:eastAsia="Times New Roman" w:hAnsi="Times New Roman"/>
                <w:sz w:val="28"/>
                <w:szCs w:val="28"/>
              </w:rPr>
            </w:pPr>
            <w:r w:rsidRPr="005D7CA8">
              <w:rPr>
                <w:rFonts w:ascii="Times New Roman" w:eastAsia="Times New Roman" w:hAnsi="Times New Roman"/>
                <w:b/>
                <w:bCs/>
                <w:sz w:val="28"/>
                <w:szCs w:val="28"/>
                <w:lang w:eastAsia="ru-RU"/>
              </w:rPr>
              <w:t>ПРИЛОЖЕНИЕ Д</w:t>
            </w:r>
            <w:r w:rsidR="00882247" w:rsidRPr="00C06FDE">
              <w:rPr>
                <w:rFonts w:ascii="Times New Roman" w:eastAsia="Times New Roman" w:hAnsi="Times New Roman"/>
                <w:sz w:val="28"/>
                <w:szCs w:val="28"/>
                <w:lang w:eastAsia="ru-RU"/>
              </w:rPr>
              <w:t xml:space="preserve"> – </w:t>
            </w:r>
            <w:r w:rsidR="003B6C92" w:rsidRPr="00C06FDE">
              <w:rPr>
                <w:rFonts w:ascii="Times New Roman" w:eastAsia="Times New Roman" w:hAnsi="Times New Roman"/>
                <w:sz w:val="28"/>
                <w:szCs w:val="28"/>
                <w:lang w:eastAsia="ru-RU"/>
              </w:rPr>
              <w:t>Акт внедрения</w:t>
            </w:r>
            <w:r w:rsidR="003B6C92">
              <w:rPr>
                <w:rFonts w:ascii="Times New Roman" w:eastAsia="Times New Roman" w:hAnsi="Times New Roman"/>
                <w:sz w:val="28"/>
                <w:szCs w:val="28"/>
                <w:lang w:eastAsia="ru-RU"/>
              </w:rPr>
              <w:t xml:space="preserve"> в производство</w:t>
            </w:r>
          </w:p>
        </w:tc>
        <w:tc>
          <w:tcPr>
            <w:tcW w:w="636" w:type="dxa"/>
            <w:gridSpan w:val="2"/>
            <w:shd w:val="clear" w:color="auto" w:fill="auto"/>
          </w:tcPr>
          <w:p w14:paraId="64622BBB" w14:textId="77777777" w:rsidR="008A10FD" w:rsidRDefault="008A10FD" w:rsidP="00860729">
            <w:pPr>
              <w:spacing w:after="0" w:line="240" w:lineRule="auto"/>
              <w:jc w:val="right"/>
              <w:rPr>
                <w:rFonts w:ascii="Times New Roman" w:eastAsia="Times New Roman" w:hAnsi="Times New Roman"/>
                <w:sz w:val="28"/>
                <w:szCs w:val="28"/>
                <w:lang w:eastAsia="ru-RU"/>
              </w:rPr>
            </w:pPr>
          </w:p>
          <w:p w14:paraId="2534A417" w14:textId="35381721" w:rsidR="001C4400"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39</w:t>
            </w:r>
          </w:p>
          <w:p w14:paraId="6F87C332"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465841E3" w14:textId="2D20EF88" w:rsidR="001C4400"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39</w:t>
            </w:r>
          </w:p>
          <w:p w14:paraId="42E46A85" w14:textId="7142A635" w:rsidR="001C4400"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w:t>
            </w:r>
            <w:r w:rsidR="0002538B">
              <w:rPr>
                <w:rFonts w:ascii="Times New Roman" w:eastAsia="Times New Roman" w:hAnsi="Times New Roman"/>
                <w:sz w:val="28"/>
                <w:szCs w:val="28"/>
                <w:lang w:eastAsia="ru-RU"/>
              </w:rPr>
              <w:t>0</w:t>
            </w:r>
          </w:p>
          <w:p w14:paraId="4FD74DFA" w14:textId="26D9275B" w:rsidR="001C4400"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w:t>
            </w:r>
            <w:r w:rsidR="0002538B">
              <w:rPr>
                <w:rFonts w:ascii="Times New Roman" w:eastAsia="Times New Roman" w:hAnsi="Times New Roman"/>
                <w:sz w:val="28"/>
                <w:szCs w:val="28"/>
                <w:lang w:eastAsia="ru-RU"/>
              </w:rPr>
              <w:t>1</w:t>
            </w:r>
          </w:p>
          <w:p w14:paraId="11D74B9C" w14:textId="65C79D7C" w:rsidR="001C4400" w:rsidRDefault="00BB4896"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44</w:t>
            </w:r>
          </w:p>
          <w:p w14:paraId="0B7C66B5"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3E7CE8B9" w14:textId="77777777" w:rsidR="00D566E3" w:rsidRDefault="00D566E3" w:rsidP="00860729">
            <w:pPr>
              <w:spacing w:after="0" w:line="240" w:lineRule="auto"/>
              <w:jc w:val="right"/>
              <w:rPr>
                <w:rFonts w:ascii="Times New Roman" w:eastAsia="Times New Roman" w:hAnsi="Times New Roman"/>
                <w:sz w:val="28"/>
                <w:szCs w:val="28"/>
                <w:lang w:eastAsia="ru-RU"/>
              </w:rPr>
            </w:pPr>
          </w:p>
          <w:p w14:paraId="58F8D92C" w14:textId="1CDFF342" w:rsidR="001C4400" w:rsidRDefault="00D566E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46</w:t>
            </w:r>
          </w:p>
          <w:p w14:paraId="5DB05043" w14:textId="4CB74280" w:rsidR="001C4400" w:rsidRDefault="0002538B"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46</w:t>
            </w:r>
          </w:p>
          <w:p w14:paraId="50040E07" w14:textId="691535B7" w:rsidR="001C4400" w:rsidRDefault="0002538B"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47</w:t>
            </w:r>
          </w:p>
          <w:p w14:paraId="469B0DC4" w14:textId="7CA0F62C" w:rsidR="001C4400"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49</w:t>
            </w:r>
          </w:p>
          <w:p w14:paraId="456BEF45"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58C70674"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664F688E"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0F6AF651" w14:textId="10FE4100" w:rsidR="001C4400" w:rsidRDefault="00D566E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A7B52">
              <w:rPr>
                <w:rFonts w:ascii="Times New Roman" w:eastAsia="Times New Roman" w:hAnsi="Times New Roman"/>
                <w:sz w:val="28"/>
                <w:szCs w:val="28"/>
                <w:lang w:eastAsia="ru-RU"/>
              </w:rPr>
              <w:t>5</w:t>
            </w:r>
            <w:r w:rsidR="0002538B">
              <w:rPr>
                <w:rFonts w:ascii="Times New Roman" w:eastAsia="Times New Roman" w:hAnsi="Times New Roman"/>
                <w:sz w:val="28"/>
                <w:szCs w:val="28"/>
                <w:lang w:eastAsia="ru-RU"/>
              </w:rPr>
              <w:t>0</w:t>
            </w:r>
          </w:p>
          <w:p w14:paraId="15783607" w14:textId="77777777" w:rsidR="00D566E3" w:rsidRDefault="00D566E3" w:rsidP="00860729">
            <w:pPr>
              <w:spacing w:after="0" w:line="240" w:lineRule="auto"/>
              <w:jc w:val="right"/>
              <w:rPr>
                <w:rFonts w:ascii="Times New Roman" w:eastAsia="Times New Roman" w:hAnsi="Times New Roman"/>
                <w:sz w:val="28"/>
                <w:szCs w:val="28"/>
                <w:lang w:eastAsia="ru-RU"/>
              </w:rPr>
            </w:pPr>
          </w:p>
          <w:p w14:paraId="3FBD71A6" w14:textId="6158E28C" w:rsidR="001C4400"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5</w:t>
            </w:r>
            <w:r w:rsidR="0002538B">
              <w:rPr>
                <w:rFonts w:ascii="Times New Roman" w:eastAsia="Times New Roman" w:hAnsi="Times New Roman"/>
                <w:sz w:val="28"/>
                <w:szCs w:val="28"/>
                <w:lang w:eastAsia="ru-RU"/>
              </w:rPr>
              <w:t>0</w:t>
            </w:r>
          </w:p>
          <w:p w14:paraId="61BDD59A"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4AB86F27" w14:textId="28D7ABD4" w:rsidR="001C4400"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5</w:t>
            </w:r>
            <w:r w:rsidR="0002538B">
              <w:rPr>
                <w:rFonts w:ascii="Times New Roman" w:eastAsia="Times New Roman" w:hAnsi="Times New Roman"/>
                <w:sz w:val="28"/>
                <w:szCs w:val="28"/>
                <w:lang w:eastAsia="ru-RU"/>
              </w:rPr>
              <w:t>1</w:t>
            </w:r>
          </w:p>
          <w:p w14:paraId="208D0ED3" w14:textId="77777777" w:rsidR="001C4400" w:rsidRDefault="001C4400" w:rsidP="00860729">
            <w:pPr>
              <w:spacing w:after="0" w:line="240" w:lineRule="auto"/>
              <w:jc w:val="right"/>
              <w:rPr>
                <w:rFonts w:ascii="Times New Roman" w:eastAsia="Times New Roman" w:hAnsi="Times New Roman"/>
                <w:sz w:val="28"/>
                <w:szCs w:val="28"/>
                <w:lang w:eastAsia="ru-RU"/>
              </w:rPr>
            </w:pPr>
          </w:p>
          <w:p w14:paraId="5E7E7E75" w14:textId="01CC52E9" w:rsidR="001C4400"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57</w:t>
            </w:r>
          </w:p>
          <w:p w14:paraId="35C6251F" w14:textId="7C0D6757" w:rsidR="001C4400"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6</w:t>
            </w:r>
            <w:r w:rsidR="0002538B">
              <w:rPr>
                <w:rFonts w:ascii="Times New Roman" w:eastAsia="Times New Roman" w:hAnsi="Times New Roman"/>
                <w:sz w:val="28"/>
                <w:szCs w:val="28"/>
                <w:lang w:eastAsia="ru-RU"/>
              </w:rPr>
              <w:t>0</w:t>
            </w:r>
          </w:p>
          <w:p w14:paraId="0D8AEF34" w14:textId="77777777" w:rsidR="00D5557A" w:rsidRDefault="00D5557A" w:rsidP="00860729">
            <w:pPr>
              <w:spacing w:after="0" w:line="240" w:lineRule="auto"/>
              <w:jc w:val="right"/>
              <w:rPr>
                <w:rFonts w:ascii="Times New Roman" w:eastAsia="Times New Roman" w:hAnsi="Times New Roman"/>
                <w:sz w:val="28"/>
                <w:szCs w:val="28"/>
                <w:lang w:eastAsia="ru-RU"/>
              </w:rPr>
            </w:pPr>
          </w:p>
          <w:p w14:paraId="260768AC" w14:textId="77777777" w:rsidR="00D5557A" w:rsidRDefault="00D5557A" w:rsidP="00860729">
            <w:pPr>
              <w:spacing w:after="0" w:line="240" w:lineRule="auto"/>
              <w:jc w:val="right"/>
              <w:rPr>
                <w:rFonts w:ascii="Times New Roman" w:eastAsia="Times New Roman" w:hAnsi="Times New Roman"/>
                <w:sz w:val="28"/>
                <w:szCs w:val="28"/>
                <w:lang w:eastAsia="ru-RU"/>
              </w:rPr>
            </w:pPr>
          </w:p>
          <w:p w14:paraId="7CA8485F" w14:textId="77777777" w:rsidR="0002538B" w:rsidRDefault="00D566E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05474C9B" w14:textId="53CD7732" w:rsidR="00D5557A"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02538B">
              <w:rPr>
                <w:rFonts w:ascii="Times New Roman" w:eastAsia="Times New Roman" w:hAnsi="Times New Roman"/>
                <w:sz w:val="28"/>
                <w:szCs w:val="28"/>
                <w:lang w:eastAsia="ru-RU"/>
              </w:rPr>
              <w:t>1</w:t>
            </w:r>
          </w:p>
          <w:p w14:paraId="1B5279AD" w14:textId="77777777" w:rsidR="003B6C92" w:rsidRDefault="00D566E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4612B17F" w14:textId="3DB3F344" w:rsidR="00D5557A" w:rsidRDefault="003B6C9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A7B52">
              <w:rPr>
                <w:rFonts w:ascii="Times New Roman" w:eastAsia="Times New Roman" w:hAnsi="Times New Roman"/>
                <w:sz w:val="28"/>
                <w:szCs w:val="28"/>
                <w:lang w:eastAsia="ru-RU"/>
              </w:rPr>
              <w:t>6</w:t>
            </w:r>
            <w:r w:rsidR="0002538B">
              <w:rPr>
                <w:rFonts w:ascii="Times New Roman" w:eastAsia="Times New Roman" w:hAnsi="Times New Roman"/>
                <w:sz w:val="28"/>
                <w:szCs w:val="28"/>
                <w:lang w:eastAsia="ru-RU"/>
              </w:rPr>
              <w:t>1</w:t>
            </w:r>
          </w:p>
          <w:p w14:paraId="56303232" w14:textId="77777777" w:rsidR="00860729" w:rsidRDefault="00D566E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120298EF" w14:textId="78E66511" w:rsidR="00D5557A"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02538B">
              <w:rPr>
                <w:rFonts w:ascii="Times New Roman" w:eastAsia="Times New Roman" w:hAnsi="Times New Roman"/>
                <w:sz w:val="28"/>
                <w:szCs w:val="28"/>
                <w:lang w:eastAsia="ru-RU"/>
              </w:rPr>
              <w:t>3</w:t>
            </w:r>
          </w:p>
          <w:p w14:paraId="08B1CA77" w14:textId="77777777" w:rsidR="00D5557A" w:rsidRDefault="00D5557A" w:rsidP="00860729">
            <w:pPr>
              <w:spacing w:after="0" w:line="240" w:lineRule="auto"/>
              <w:jc w:val="right"/>
              <w:rPr>
                <w:rFonts w:ascii="Times New Roman" w:eastAsia="Times New Roman" w:hAnsi="Times New Roman"/>
                <w:sz w:val="28"/>
                <w:szCs w:val="28"/>
                <w:lang w:eastAsia="ru-RU"/>
              </w:rPr>
            </w:pPr>
          </w:p>
          <w:p w14:paraId="27B0EF34" w14:textId="7E02D745" w:rsidR="00D5557A"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65</w:t>
            </w:r>
          </w:p>
          <w:p w14:paraId="49D56BAA" w14:textId="77777777" w:rsidR="00D5557A" w:rsidRDefault="00D5557A" w:rsidP="00860729">
            <w:pPr>
              <w:spacing w:after="0" w:line="240" w:lineRule="auto"/>
              <w:jc w:val="right"/>
              <w:rPr>
                <w:rFonts w:ascii="Times New Roman" w:eastAsia="Times New Roman" w:hAnsi="Times New Roman"/>
                <w:sz w:val="28"/>
                <w:szCs w:val="28"/>
                <w:lang w:eastAsia="ru-RU"/>
              </w:rPr>
            </w:pPr>
          </w:p>
          <w:p w14:paraId="1B90476E" w14:textId="58B7122A" w:rsidR="00D5557A" w:rsidRDefault="00D566E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5557A" w:rsidRPr="00DD6470">
              <w:rPr>
                <w:rFonts w:ascii="Times New Roman" w:eastAsia="Times New Roman" w:hAnsi="Times New Roman"/>
                <w:sz w:val="28"/>
                <w:szCs w:val="28"/>
                <w:lang w:eastAsia="ru-RU"/>
              </w:rPr>
              <w:t>7</w:t>
            </w:r>
            <w:r w:rsidR="0002538B">
              <w:rPr>
                <w:rFonts w:ascii="Times New Roman" w:eastAsia="Times New Roman" w:hAnsi="Times New Roman"/>
                <w:sz w:val="28"/>
                <w:szCs w:val="28"/>
                <w:lang w:eastAsia="ru-RU"/>
              </w:rPr>
              <w:t>2</w:t>
            </w:r>
          </w:p>
          <w:p w14:paraId="0911054E" w14:textId="77777777" w:rsidR="00D5557A" w:rsidRDefault="00D5557A" w:rsidP="00860729">
            <w:pPr>
              <w:spacing w:after="0" w:line="240" w:lineRule="auto"/>
              <w:jc w:val="right"/>
              <w:rPr>
                <w:rFonts w:ascii="Times New Roman" w:eastAsia="Times New Roman" w:hAnsi="Times New Roman"/>
                <w:sz w:val="28"/>
                <w:szCs w:val="28"/>
                <w:lang w:eastAsia="ru-RU"/>
              </w:rPr>
            </w:pPr>
          </w:p>
          <w:p w14:paraId="6D05399B" w14:textId="02D9FF9E" w:rsidR="00D5557A"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2538B">
              <w:rPr>
                <w:rFonts w:ascii="Times New Roman" w:eastAsia="Times New Roman" w:hAnsi="Times New Roman"/>
                <w:sz w:val="28"/>
                <w:szCs w:val="28"/>
                <w:lang w:eastAsia="ru-RU"/>
              </w:rPr>
              <w:t>75</w:t>
            </w:r>
          </w:p>
          <w:p w14:paraId="7C7FD8F4" w14:textId="77777777" w:rsidR="00D5557A" w:rsidRDefault="00D5557A" w:rsidP="00860729">
            <w:pPr>
              <w:spacing w:after="0" w:line="240" w:lineRule="auto"/>
              <w:jc w:val="right"/>
              <w:rPr>
                <w:rFonts w:ascii="Times New Roman" w:eastAsia="Times New Roman" w:hAnsi="Times New Roman"/>
                <w:sz w:val="28"/>
                <w:szCs w:val="28"/>
                <w:lang w:eastAsia="ru-RU"/>
              </w:rPr>
            </w:pPr>
          </w:p>
          <w:p w14:paraId="4FB30D57" w14:textId="4B3FCF00" w:rsidR="00D5557A"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8</w:t>
            </w:r>
            <w:r w:rsidR="0002538B">
              <w:rPr>
                <w:rFonts w:ascii="Times New Roman" w:eastAsia="Times New Roman" w:hAnsi="Times New Roman"/>
                <w:sz w:val="28"/>
                <w:szCs w:val="28"/>
                <w:lang w:eastAsia="ru-RU"/>
              </w:rPr>
              <w:t>0</w:t>
            </w:r>
          </w:p>
          <w:p w14:paraId="23139075" w14:textId="77777777" w:rsidR="00D5557A" w:rsidRDefault="00D5557A" w:rsidP="00860729">
            <w:pPr>
              <w:spacing w:after="0" w:line="240" w:lineRule="auto"/>
              <w:jc w:val="right"/>
              <w:rPr>
                <w:rFonts w:ascii="Times New Roman" w:eastAsia="Times New Roman" w:hAnsi="Times New Roman"/>
                <w:sz w:val="28"/>
                <w:szCs w:val="28"/>
                <w:lang w:eastAsia="ru-RU"/>
              </w:rPr>
            </w:pPr>
          </w:p>
          <w:p w14:paraId="4099A7C7" w14:textId="78EBCFCC" w:rsidR="00D5557A" w:rsidRDefault="00D566E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A7B52">
              <w:rPr>
                <w:rFonts w:ascii="Times New Roman" w:eastAsia="Times New Roman" w:hAnsi="Times New Roman"/>
                <w:sz w:val="28"/>
                <w:szCs w:val="28"/>
                <w:lang w:eastAsia="ru-RU"/>
              </w:rPr>
              <w:t>8</w:t>
            </w:r>
            <w:r w:rsidR="0002538B">
              <w:rPr>
                <w:rFonts w:ascii="Times New Roman" w:eastAsia="Times New Roman" w:hAnsi="Times New Roman"/>
                <w:sz w:val="28"/>
                <w:szCs w:val="28"/>
                <w:lang w:eastAsia="ru-RU"/>
              </w:rPr>
              <w:t>2</w:t>
            </w:r>
          </w:p>
          <w:p w14:paraId="61C65DE0" w14:textId="77777777" w:rsidR="00882247" w:rsidRDefault="00882247" w:rsidP="00860729">
            <w:pPr>
              <w:spacing w:after="0" w:line="240" w:lineRule="auto"/>
              <w:jc w:val="right"/>
              <w:rPr>
                <w:rFonts w:ascii="Times New Roman" w:eastAsia="Times New Roman" w:hAnsi="Times New Roman"/>
                <w:sz w:val="28"/>
                <w:szCs w:val="28"/>
                <w:lang w:eastAsia="ru-RU"/>
              </w:rPr>
            </w:pPr>
          </w:p>
          <w:p w14:paraId="120C3963" w14:textId="6C325891" w:rsidR="00882247"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8</w:t>
            </w:r>
            <w:r w:rsidR="0002538B">
              <w:rPr>
                <w:rFonts w:ascii="Times New Roman" w:eastAsia="Times New Roman" w:hAnsi="Times New Roman"/>
                <w:sz w:val="28"/>
                <w:szCs w:val="28"/>
                <w:lang w:eastAsia="ru-RU"/>
              </w:rPr>
              <w:t>3</w:t>
            </w:r>
          </w:p>
          <w:p w14:paraId="7A024ABA" w14:textId="77777777" w:rsidR="00860729" w:rsidRDefault="00860729" w:rsidP="00860729">
            <w:pPr>
              <w:spacing w:after="0" w:line="240" w:lineRule="auto"/>
              <w:jc w:val="right"/>
              <w:rPr>
                <w:rFonts w:ascii="Times New Roman" w:eastAsia="Times New Roman" w:hAnsi="Times New Roman"/>
                <w:sz w:val="28"/>
                <w:szCs w:val="28"/>
                <w:lang w:eastAsia="ru-RU"/>
              </w:rPr>
            </w:pPr>
          </w:p>
          <w:p w14:paraId="44F9B183" w14:textId="69473904" w:rsidR="00882247" w:rsidRDefault="0002538B"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92</w:t>
            </w:r>
          </w:p>
          <w:p w14:paraId="3A1BD6D1" w14:textId="086909F3" w:rsidR="00882247" w:rsidRDefault="00D566E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590CDCCD" w14:textId="6D72F6BA" w:rsidR="00882247" w:rsidRDefault="00482223"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99</w:t>
            </w:r>
          </w:p>
          <w:p w14:paraId="5D7F8C3F" w14:textId="2B22FBB5" w:rsidR="00882247" w:rsidRDefault="00DA7B52" w:rsidP="00860729">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482223">
              <w:rPr>
                <w:rFonts w:ascii="Times New Roman" w:eastAsia="Times New Roman" w:hAnsi="Times New Roman"/>
                <w:sz w:val="28"/>
                <w:szCs w:val="28"/>
                <w:lang w:eastAsia="ru-RU"/>
              </w:rPr>
              <w:t>02</w:t>
            </w:r>
            <w:r w:rsidR="00D566E3">
              <w:rPr>
                <w:rFonts w:ascii="Times New Roman" w:eastAsia="Times New Roman" w:hAnsi="Times New Roman"/>
                <w:sz w:val="28"/>
                <w:szCs w:val="28"/>
                <w:lang w:eastAsia="ru-RU"/>
              </w:rPr>
              <w:t xml:space="preserve"> </w:t>
            </w:r>
            <w:r w:rsidR="00882247">
              <w:rPr>
                <w:rFonts w:ascii="Times New Roman" w:eastAsia="Times New Roman" w:hAnsi="Times New Roman"/>
                <w:sz w:val="28"/>
                <w:szCs w:val="28"/>
                <w:lang w:eastAsia="ru-RU"/>
              </w:rPr>
              <w:t>1</w:t>
            </w:r>
            <w:r w:rsidR="00482223">
              <w:rPr>
                <w:rFonts w:ascii="Times New Roman" w:eastAsia="Times New Roman" w:hAnsi="Times New Roman"/>
                <w:sz w:val="28"/>
                <w:szCs w:val="28"/>
                <w:lang w:eastAsia="ru-RU"/>
              </w:rPr>
              <w:t>04</w:t>
            </w:r>
          </w:p>
          <w:p w14:paraId="01343CAF" w14:textId="43CE085D" w:rsidR="00A04B1D" w:rsidRPr="00B9649C" w:rsidRDefault="00482223" w:rsidP="00C114DB">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106</w:t>
            </w:r>
            <w:r w:rsidR="00D566E3">
              <w:rPr>
                <w:rFonts w:ascii="Times New Roman" w:eastAsia="Times New Roman" w:hAnsi="Times New Roman"/>
                <w:sz w:val="28"/>
                <w:szCs w:val="28"/>
                <w:lang w:eastAsia="ru-RU"/>
              </w:rPr>
              <w:t xml:space="preserve"> </w:t>
            </w:r>
            <w:r w:rsidR="00DB22AD">
              <w:rPr>
                <w:rFonts w:ascii="Times New Roman" w:eastAsia="Times New Roman" w:hAnsi="Times New Roman"/>
                <w:sz w:val="28"/>
                <w:szCs w:val="28"/>
                <w:lang w:eastAsia="ru-RU"/>
              </w:rPr>
              <w:t xml:space="preserve"> </w:t>
            </w:r>
          </w:p>
        </w:tc>
      </w:tr>
      <w:tr w:rsidR="00475C41" w:rsidRPr="00B9649C" w14:paraId="18A04410" w14:textId="77777777" w:rsidTr="00860729">
        <w:tc>
          <w:tcPr>
            <w:tcW w:w="1242" w:type="dxa"/>
            <w:shd w:val="clear" w:color="auto" w:fill="auto"/>
          </w:tcPr>
          <w:p w14:paraId="05BB78E2" w14:textId="77777777" w:rsidR="00475C41" w:rsidRPr="00B9649C" w:rsidRDefault="00475C41" w:rsidP="00DA60D7">
            <w:pPr>
              <w:spacing w:after="0" w:line="240" w:lineRule="auto"/>
              <w:jc w:val="center"/>
              <w:rPr>
                <w:rFonts w:ascii="Times New Roman" w:eastAsia="Times New Roman" w:hAnsi="Times New Roman"/>
                <w:sz w:val="28"/>
                <w:szCs w:val="28"/>
                <w:lang w:eastAsia="ru-RU"/>
              </w:rPr>
            </w:pPr>
          </w:p>
        </w:tc>
        <w:tc>
          <w:tcPr>
            <w:tcW w:w="8218" w:type="dxa"/>
            <w:gridSpan w:val="3"/>
            <w:shd w:val="clear" w:color="auto" w:fill="auto"/>
          </w:tcPr>
          <w:p w14:paraId="0419241D" w14:textId="77777777" w:rsidR="00C06FDE" w:rsidRPr="00C06FDE" w:rsidRDefault="003B6C92" w:rsidP="00C06FDE">
            <w:pPr>
              <w:spacing w:after="0" w:line="240" w:lineRule="auto"/>
              <w:jc w:val="both"/>
              <w:rPr>
                <w:rFonts w:ascii="Times New Roman" w:eastAsia="Times New Roman" w:hAnsi="Times New Roman"/>
                <w:sz w:val="28"/>
                <w:szCs w:val="28"/>
                <w:lang w:eastAsia="ru-RU"/>
              </w:rPr>
            </w:pPr>
            <w:r w:rsidRPr="005D7CA8">
              <w:rPr>
                <w:rFonts w:ascii="Times New Roman" w:eastAsia="Times New Roman" w:hAnsi="Times New Roman"/>
                <w:b/>
                <w:bCs/>
                <w:sz w:val="28"/>
                <w:szCs w:val="28"/>
                <w:lang w:eastAsia="ru-RU"/>
              </w:rPr>
              <w:t>ПРИЛОЖЕНИЕ Е</w:t>
            </w:r>
            <w:r>
              <w:rPr>
                <w:rFonts w:ascii="Times New Roman" w:eastAsia="Times New Roman" w:hAnsi="Times New Roman"/>
                <w:sz w:val="28"/>
                <w:szCs w:val="28"/>
                <w:lang w:eastAsia="ru-RU"/>
              </w:rPr>
              <w:t xml:space="preserve"> – Сертификат о зарубежной стажировке</w:t>
            </w:r>
          </w:p>
        </w:tc>
        <w:tc>
          <w:tcPr>
            <w:tcW w:w="636" w:type="dxa"/>
            <w:gridSpan w:val="2"/>
            <w:shd w:val="clear" w:color="auto" w:fill="auto"/>
          </w:tcPr>
          <w:p w14:paraId="538B0DE1" w14:textId="77777777" w:rsidR="00475C41" w:rsidRPr="00B9649C" w:rsidRDefault="00475C41" w:rsidP="00DA60D7">
            <w:pPr>
              <w:spacing w:after="0" w:line="240" w:lineRule="auto"/>
              <w:jc w:val="center"/>
              <w:rPr>
                <w:rFonts w:ascii="Times New Roman" w:eastAsia="Times New Roman" w:hAnsi="Times New Roman"/>
                <w:sz w:val="28"/>
                <w:szCs w:val="28"/>
                <w:lang w:eastAsia="ru-RU"/>
              </w:rPr>
            </w:pPr>
          </w:p>
        </w:tc>
      </w:tr>
      <w:tr w:rsidR="00475C41" w:rsidRPr="00B9649C" w14:paraId="75098C6C" w14:textId="77777777" w:rsidTr="00860729">
        <w:tc>
          <w:tcPr>
            <w:tcW w:w="1242" w:type="dxa"/>
            <w:shd w:val="clear" w:color="auto" w:fill="auto"/>
          </w:tcPr>
          <w:p w14:paraId="575FCCB0" w14:textId="77777777" w:rsidR="00475C41" w:rsidRPr="00B9649C" w:rsidRDefault="00475C41" w:rsidP="00DA60D7">
            <w:pPr>
              <w:spacing w:after="0" w:line="240" w:lineRule="auto"/>
              <w:jc w:val="center"/>
              <w:rPr>
                <w:rFonts w:ascii="Times New Roman" w:eastAsia="Times New Roman" w:hAnsi="Times New Roman"/>
                <w:sz w:val="28"/>
                <w:szCs w:val="28"/>
                <w:lang w:eastAsia="ru-RU"/>
              </w:rPr>
            </w:pPr>
          </w:p>
        </w:tc>
        <w:tc>
          <w:tcPr>
            <w:tcW w:w="8218" w:type="dxa"/>
            <w:gridSpan w:val="3"/>
            <w:shd w:val="clear" w:color="auto" w:fill="auto"/>
          </w:tcPr>
          <w:p w14:paraId="113C6298" w14:textId="77777777" w:rsidR="00475C41" w:rsidRPr="00B9649C" w:rsidRDefault="00475C41" w:rsidP="00DA60D7">
            <w:pPr>
              <w:spacing w:after="0" w:line="240" w:lineRule="auto"/>
              <w:rPr>
                <w:rFonts w:ascii="Times New Roman" w:eastAsia="Times New Roman" w:hAnsi="Times New Roman"/>
                <w:sz w:val="28"/>
                <w:szCs w:val="28"/>
                <w:lang w:eastAsia="ru-RU"/>
              </w:rPr>
            </w:pPr>
          </w:p>
        </w:tc>
        <w:tc>
          <w:tcPr>
            <w:tcW w:w="636" w:type="dxa"/>
            <w:gridSpan w:val="2"/>
            <w:shd w:val="clear" w:color="auto" w:fill="auto"/>
          </w:tcPr>
          <w:p w14:paraId="549F0ED9" w14:textId="77777777" w:rsidR="00475C41" w:rsidRPr="00B9649C" w:rsidRDefault="00475C41" w:rsidP="00DA60D7">
            <w:pPr>
              <w:spacing w:after="0" w:line="240" w:lineRule="auto"/>
              <w:jc w:val="center"/>
              <w:rPr>
                <w:rFonts w:ascii="Times New Roman" w:eastAsia="Times New Roman" w:hAnsi="Times New Roman"/>
                <w:sz w:val="28"/>
                <w:szCs w:val="28"/>
                <w:lang w:eastAsia="ru-RU"/>
              </w:rPr>
            </w:pPr>
          </w:p>
        </w:tc>
      </w:tr>
      <w:tr w:rsidR="00475C41" w:rsidRPr="00B9649C" w14:paraId="29EEDCFC" w14:textId="77777777" w:rsidTr="00860729">
        <w:tc>
          <w:tcPr>
            <w:tcW w:w="1242" w:type="dxa"/>
            <w:shd w:val="clear" w:color="auto" w:fill="auto"/>
          </w:tcPr>
          <w:p w14:paraId="0A5CF32A" w14:textId="77777777" w:rsidR="00944EB6" w:rsidRPr="00B9649C" w:rsidRDefault="00944EB6" w:rsidP="00DA60D7">
            <w:pPr>
              <w:spacing w:after="0" w:line="240" w:lineRule="auto"/>
              <w:jc w:val="center"/>
              <w:rPr>
                <w:rFonts w:ascii="Times New Roman" w:eastAsia="Times New Roman" w:hAnsi="Times New Roman"/>
                <w:sz w:val="28"/>
                <w:szCs w:val="28"/>
                <w:lang w:eastAsia="ru-RU"/>
              </w:rPr>
            </w:pPr>
          </w:p>
        </w:tc>
        <w:tc>
          <w:tcPr>
            <w:tcW w:w="8218" w:type="dxa"/>
            <w:gridSpan w:val="3"/>
            <w:shd w:val="clear" w:color="auto" w:fill="auto"/>
          </w:tcPr>
          <w:p w14:paraId="2AE94356" w14:textId="77777777" w:rsidR="00944EB6" w:rsidRPr="00B9649C" w:rsidRDefault="00944EB6" w:rsidP="00944EB6">
            <w:pPr>
              <w:spacing w:after="0" w:line="240" w:lineRule="auto"/>
              <w:rPr>
                <w:rFonts w:ascii="Times New Roman" w:eastAsia="Times New Roman" w:hAnsi="Times New Roman"/>
                <w:sz w:val="28"/>
                <w:szCs w:val="28"/>
                <w:lang w:eastAsia="ru-RU"/>
              </w:rPr>
            </w:pPr>
          </w:p>
        </w:tc>
        <w:tc>
          <w:tcPr>
            <w:tcW w:w="636" w:type="dxa"/>
            <w:gridSpan w:val="2"/>
            <w:shd w:val="clear" w:color="auto" w:fill="auto"/>
          </w:tcPr>
          <w:p w14:paraId="51C9131B" w14:textId="77777777" w:rsidR="00475C41" w:rsidRPr="00B9649C" w:rsidRDefault="00475C41" w:rsidP="00DA60D7">
            <w:pPr>
              <w:spacing w:after="0" w:line="240" w:lineRule="auto"/>
              <w:jc w:val="center"/>
              <w:rPr>
                <w:rFonts w:ascii="Times New Roman" w:eastAsia="Times New Roman" w:hAnsi="Times New Roman"/>
                <w:sz w:val="28"/>
                <w:szCs w:val="28"/>
                <w:lang w:eastAsia="ru-RU"/>
              </w:rPr>
            </w:pPr>
          </w:p>
        </w:tc>
      </w:tr>
      <w:tr w:rsidR="00944EB6" w:rsidRPr="00B9649C" w14:paraId="4C0388F4" w14:textId="77777777" w:rsidTr="00860729">
        <w:trPr>
          <w:gridAfter w:val="3"/>
          <w:wAfter w:w="918" w:type="dxa"/>
        </w:trPr>
        <w:tc>
          <w:tcPr>
            <w:tcW w:w="8645" w:type="dxa"/>
            <w:gridSpan w:val="2"/>
            <w:shd w:val="clear" w:color="auto" w:fill="auto"/>
          </w:tcPr>
          <w:p w14:paraId="4BA071C8" w14:textId="77777777" w:rsidR="00403686" w:rsidRDefault="00403686" w:rsidP="00944EB6">
            <w:pPr>
              <w:spacing w:after="0" w:line="240" w:lineRule="auto"/>
              <w:rPr>
                <w:rFonts w:ascii="Times New Roman" w:eastAsia="Times New Roman" w:hAnsi="Times New Roman"/>
                <w:sz w:val="28"/>
                <w:szCs w:val="28"/>
                <w:lang w:eastAsia="ru-RU"/>
              </w:rPr>
            </w:pPr>
          </w:p>
          <w:p w14:paraId="6539F55F" w14:textId="77777777" w:rsidR="00D14D6D" w:rsidRDefault="00D14D6D" w:rsidP="00944EB6">
            <w:pPr>
              <w:spacing w:after="0" w:line="240" w:lineRule="auto"/>
              <w:rPr>
                <w:rFonts w:ascii="Times New Roman" w:eastAsia="Times New Roman" w:hAnsi="Times New Roman"/>
                <w:sz w:val="28"/>
                <w:szCs w:val="28"/>
                <w:lang w:eastAsia="ru-RU"/>
              </w:rPr>
            </w:pPr>
          </w:p>
          <w:p w14:paraId="7B87370B" w14:textId="77777777" w:rsidR="00D14D6D" w:rsidRDefault="00D14D6D" w:rsidP="00944EB6">
            <w:pPr>
              <w:spacing w:after="0" w:line="240" w:lineRule="auto"/>
              <w:rPr>
                <w:rFonts w:ascii="Times New Roman" w:eastAsia="Times New Roman" w:hAnsi="Times New Roman"/>
                <w:sz w:val="28"/>
                <w:szCs w:val="28"/>
                <w:lang w:eastAsia="ru-RU"/>
              </w:rPr>
            </w:pPr>
          </w:p>
          <w:p w14:paraId="0D5792AA" w14:textId="77777777" w:rsidR="00DB22AD" w:rsidRDefault="00DB22AD" w:rsidP="00944EB6">
            <w:pPr>
              <w:spacing w:after="0" w:line="240" w:lineRule="auto"/>
              <w:rPr>
                <w:rFonts w:ascii="Times New Roman" w:eastAsia="Times New Roman" w:hAnsi="Times New Roman"/>
                <w:sz w:val="28"/>
                <w:szCs w:val="28"/>
                <w:lang w:eastAsia="ru-RU"/>
              </w:rPr>
            </w:pPr>
          </w:p>
          <w:p w14:paraId="73A24C5C" w14:textId="77777777" w:rsidR="00D14D6D" w:rsidRDefault="00D14D6D" w:rsidP="00944EB6">
            <w:pPr>
              <w:spacing w:after="0" w:line="240" w:lineRule="auto"/>
              <w:rPr>
                <w:rFonts w:ascii="Times New Roman" w:eastAsia="Times New Roman" w:hAnsi="Times New Roman"/>
                <w:sz w:val="28"/>
                <w:szCs w:val="28"/>
                <w:lang w:eastAsia="ru-RU"/>
              </w:rPr>
            </w:pPr>
          </w:p>
          <w:p w14:paraId="34586600" w14:textId="77777777" w:rsidR="00D5557A" w:rsidRPr="00B9649C" w:rsidRDefault="00D5557A" w:rsidP="00944EB6">
            <w:pPr>
              <w:spacing w:after="0" w:line="240" w:lineRule="auto"/>
              <w:rPr>
                <w:rFonts w:ascii="Times New Roman" w:eastAsia="Times New Roman" w:hAnsi="Times New Roman"/>
                <w:sz w:val="28"/>
                <w:szCs w:val="28"/>
                <w:lang w:eastAsia="ru-RU"/>
              </w:rPr>
            </w:pPr>
          </w:p>
        </w:tc>
        <w:tc>
          <w:tcPr>
            <w:tcW w:w="533" w:type="dxa"/>
            <w:shd w:val="clear" w:color="auto" w:fill="auto"/>
          </w:tcPr>
          <w:p w14:paraId="3E4DDC27" w14:textId="77777777" w:rsidR="00944EB6" w:rsidRPr="00B9649C" w:rsidRDefault="00944EB6" w:rsidP="00DA60D7">
            <w:pPr>
              <w:spacing w:after="0" w:line="240" w:lineRule="auto"/>
              <w:jc w:val="center"/>
              <w:rPr>
                <w:rFonts w:ascii="Times New Roman" w:eastAsia="Times New Roman" w:hAnsi="Times New Roman"/>
                <w:sz w:val="28"/>
                <w:szCs w:val="28"/>
                <w:lang w:eastAsia="ru-RU"/>
              </w:rPr>
            </w:pPr>
          </w:p>
        </w:tc>
      </w:tr>
    </w:tbl>
    <w:p w14:paraId="3EA9C8BD" w14:textId="77777777" w:rsidR="00C114DB" w:rsidRDefault="00C114DB" w:rsidP="00AC0E37">
      <w:pPr>
        <w:spacing w:after="0" w:line="240" w:lineRule="auto"/>
        <w:ind w:firstLine="567"/>
        <w:jc w:val="center"/>
        <w:rPr>
          <w:rFonts w:ascii="Times New Roman" w:hAnsi="Times New Roman"/>
          <w:b/>
          <w:sz w:val="28"/>
          <w:szCs w:val="28"/>
        </w:rPr>
      </w:pPr>
    </w:p>
    <w:p w14:paraId="1286DB2C" w14:textId="77777777" w:rsidR="00C114DB" w:rsidRDefault="00C114DB" w:rsidP="00AC0E37">
      <w:pPr>
        <w:spacing w:after="0" w:line="240" w:lineRule="auto"/>
        <w:ind w:firstLine="567"/>
        <w:jc w:val="center"/>
        <w:rPr>
          <w:rFonts w:ascii="Times New Roman" w:hAnsi="Times New Roman"/>
          <w:b/>
          <w:sz w:val="28"/>
          <w:szCs w:val="28"/>
        </w:rPr>
      </w:pPr>
    </w:p>
    <w:p w14:paraId="339E9EF6" w14:textId="77777777" w:rsidR="00B27138" w:rsidRDefault="00B27138" w:rsidP="00AC0E37">
      <w:pPr>
        <w:spacing w:after="0" w:line="240" w:lineRule="auto"/>
        <w:ind w:firstLine="567"/>
        <w:jc w:val="center"/>
        <w:rPr>
          <w:rFonts w:ascii="Times New Roman" w:hAnsi="Times New Roman"/>
          <w:b/>
          <w:sz w:val="28"/>
          <w:szCs w:val="28"/>
        </w:rPr>
      </w:pPr>
    </w:p>
    <w:p w14:paraId="5A92D8A9" w14:textId="42AE4BCC" w:rsidR="00040078" w:rsidRDefault="00040078" w:rsidP="005D7CA8">
      <w:pPr>
        <w:spacing w:after="0" w:line="240" w:lineRule="auto"/>
        <w:ind w:firstLine="567"/>
        <w:jc w:val="center"/>
        <w:rPr>
          <w:rFonts w:ascii="Times New Roman" w:hAnsi="Times New Roman"/>
          <w:b/>
          <w:sz w:val="28"/>
          <w:szCs w:val="28"/>
        </w:rPr>
      </w:pPr>
      <w:r>
        <w:rPr>
          <w:rFonts w:ascii="Times New Roman" w:hAnsi="Times New Roman"/>
          <w:b/>
          <w:sz w:val="28"/>
          <w:szCs w:val="28"/>
        </w:rPr>
        <w:lastRenderedPageBreak/>
        <w:t>НОРМАТИВНЫЕ ССЫЛКИ</w:t>
      </w:r>
    </w:p>
    <w:p w14:paraId="4E8EB5A4" w14:textId="77777777" w:rsidR="00756714" w:rsidRDefault="00756714" w:rsidP="00AC0E37">
      <w:pPr>
        <w:spacing w:after="0" w:line="240" w:lineRule="auto"/>
        <w:ind w:firstLine="567"/>
        <w:jc w:val="center"/>
        <w:rPr>
          <w:rFonts w:ascii="Times New Roman" w:hAnsi="Times New Roman"/>
          <w:b/>
          <w:sz w:val="28"/>
          <w:szCs w:val="28"/>
        </w:rPr>
      </w:pPr>
    </w:p>
    <w:p w14:paraId="53DB4425" w14:textId="77777777" w:rsidR="00C07897" w:rsidRDefault="009613AC" w:rsidP="00C07897">
      <w:pPr>
        <w:spacing w:after="0" w:line="240" w:lineRule="auto"/>
        <w:ind w:firstLine="567"/>
        <w:jc w:val="both"/>
        <w:rPr>
          <w:rFonts w:ascii="Times New Roman" w:hAnsi="Times New Roman"/>
          <w:sz w:val="28"/>
          <w:szCs w:val="28"/>
        </w:rPr>
      </w:pPr>
      <w:r>
        <w:rPr>
          <w:rFonts w:ascii="Times New Roman" w:hAnsi="Times New Roman"/>
          <w:sz w:val="28"/>
          <w:szCs w:val="28"/>
        </w:rPr>
        <w:t>В настоящей диссертации использованы ссылки на следующие нормативные документы:</w:t>
      </w:r>
    </w:p>
    <w:p w14:paraId="1DD22B0A" w14:textId="77777777" w:rsidR="00C07897" w:rsidRDefault="00C07897" w:rsidP="00C07897">
      <w:pPr>
        <w:spacing w:after="0" w:line="240" w:lineRule="auto"/>
        <w:ind w:firstLine="567"/>
        <w:jc w:val="both"/>
        <w:rPr>
          <w:rFonts w:ascii="Times New Roman" w:eastAsiaTheme="minorHAnsi" w:hAnsi="Times New Roman"/>
          <w:color w:val="000000"/>
          <w:sz w:val="28"/>
          <w:szCs w:val="28"/>
        </w:rPr>
      </w:pPr>
      <w:r w:rsidRPr="00756714">
        <w:rPr>
          <w:rFonts w:ascii="Times New Roman" w:eastAsiaTheme="minorHAnsi" w:hAnsi="Times New Roman"/>
          <w:color w:val="000000"/>
          <w:sz w:val="28"/>
          <w:szCs w:val="28"/>
        </w:rPr>
        <w:t>СТ РК 166-2015 Молоко верблюжье для переработки. Технические условия</w:t>
      </w:r>
    </w:p>
    <w:p w14:paraId="22C9F22E" w14:textId="77777777" w:rsidR="00C07897" w:rsidRPr="00756714" w:rsidRDefault="00C07897" w:rsidP="00C07897">
      <w:pPr>
        <w:spacing w:after="0" w:line="240" w:lineRule="auto"/>
        <w:ind w:firstLine="567"/>
        <w:jc w:val="both"/>
        <w:rPr>
          <w:rFonts w:ascii="Times New Roman" w:eastAsiaTheme="minorHAnsi" w:hAnsi="Times New Roman"/>
          <w:color w:val="000000"/>
          <w:sz w:val="28"/>
          <w:szCs w:val="28"/>
        </w:rPr>
      </w:pPr>
      <w:r w:rsidRPr="00756714">
        <w:rPr>
          <w:rFonts w:ascii="Times New Roman" w:eastAsiaTheme="minorHAnsi" w:hAnsi="Times New Roman"/>
          <w:color w:val="000000"/>
          <w:sz w:val="28"/>
          <w:szCs w:val="28"/>
        </w:rPr>
        <w:t xml:space="preserve">СТ РК 117-2015 Шубат. Общие технические условия </w:t>
      </w:r>
    </w:p>
    <w:p w14:paraId="385C967E" w14:textId="77777777" w:rsidR="00C07897" w:rsidRDefault="00C07897" w:rsidP="00C07897">
      <w:pPr>
        <w:spacing w:after="0" w:line="240" w:lineRule="auto"/>
        <w:ind w:firstLine="567"/>
        <w:jc w:val="both"/>
        <w:rPr>
          <w:rFonts w:ascii="Times New Roman" w:eastAsiaTheme="minorHAnsi" w:hAnsi="Times New Roman"/>
          <w:color w:val="000000"/>
          <w:sz w:val="28"/>
          <w:szCs w:val="28"/>
        </w:rPr>
      </w:pPr>
      <w:r w:rsidRPr="00756714">
        <w:rPr>
          <w:rFonts w:ascii="Times New Roman" w:eastAsiaTheme="minorHAnsi" w:hAnsi="Times New Roman"/>
          <w:color w:val="000000"/>
          <w:sz w:val="28"/>
          <w:szCs w:val="28"/>
        </w:rPr>
        <w:t>ТР ТС 033/2013 Технический регламент Таможенного союза «О безопасности молока и молочной продукции»</w:t>
      </w:r>
    </w:p>
    <w:p w14:paraId="53063A10" w14:textId="77777777" w:rsidR="001705CA" w:rsidRDefault="001705CA" w:rsidP="001705CA">
      <w:pPr>
        <w:autoSpaceDE w:val="0"/>
        <w:autoSpaceDN w:val="0"/>
        <w:adjustRightInd w:val="0"/>
        <w:spacing w:after="0" w:line="240" w:lineRule="auto"/>
        <w:ind w:firstLine="567"/>
        <w:jc w:val="both"/>
        <w:rPr>
          <w:rFonts w:ascii="Times New Roman" w:eastAsiaTheme="minorHAnsi" w:hAnsi="Times New Roman"/>
          <w:color w:val="000000"/>
          <w:sz w:val="28"/>
          <w:szCs w:val="28"/>
        </w:rPr>
      </w:pPr>
      <w:r w:rsidRPr="00756714">
        <w:rPr>
          <w:rFonts w:ascii="Times New Roman" w:eastAsiaTheme="minorHAnsi" w:hAnsi="Times New Roman"/>
          <w:color w:val="000000"/>
          <w:sz w:val="28"/>
          <w:szCs w:val="28"/>
        </w:rPr>
        <w:t>ГОСТ 3624-92 Молоко и молочные продукты. Титрометрические</w:t>
      </w:r>
      <w:r>
        <w:rPr>
          <w:rFonts w:ascii="Times New Roman" w:eastAsiaTheme="minorHAnsi" w:hAnsi="Times New Roman"/>
          <w:color w:val="000000"/>
          <w:sz w:val="28"/>
          <w:szCs w:val="28"/>
        </w:rPr>
        <w:t xml:space="preserve"> методы определения кислотности</w:t>
      </w:r>
    </w:p>
    <w:p w14:paraId="30EE4CEF" w14:textId="77777777" w:rsidR="001705CA" w:rsidRDefault="001705CA" w:rsidP="001705CA">
      <w:pPr>
        <w:pStyle w:val="1"/>
        <w:shd w:val="clear" w:color="auto" w:fill="FFFFFF"/>
        <w:spacing w:before="0" w:beforeAutospacing="0" w:after="0" w:afterAutospacing="0"/>
        <w:ind w:firstLine="567"/>
        <w:jc w:val="both"/>
        <w:textAlignment w:val="baseline"/>
        <w:rPr>
          <w:b w:val="0"/>
          <w:spacing w:val="2"/>
          <w:sz w:val="28"/>
          <w:szCs w:val="46"/>
        </w:rPr>
      </w:pPr>
      <w:r w:rsidRPr="001705CA">
        <w:rPr>
          <w:b w:val="0"/>
          <w:spacing w:val="2"/>
          <w:sz w:val="28"/>
          <w:szCs w:val="46"/>
        </w:rPr>
        <w:t>ГОСТ 25179-2014 Молоко и молочные продукты. Методы определения массовой доли белка</w:t>
      </w:r>
    </w:p>
    <w:p w14:paraId="410A2D7D" w14:textId="77777777" w:rsidR="001705CA" w:rsidRDefault="001705CA" w:rsidP="001705CA">
      <w:pPr>
        <w:pStyle w:val="1"/>
        <w:shd w:val="clear" w:color="auto" w:fill="FFFFFF"/>
        <w:spacing w:before="0" w:beforeAutospacing="0" w:after="0" w:afterAutospacing="0"/>
        <w:ind w:firstLine="567"/>
        <w:jc w:val="both"/>
        <w:textAlignment w:val="baseline"/>
        <w:rPr>
          <w:b w:val="0"/>
          <w:spacing w:val="2"/>
          <w:sz w:val="28"/>
          <w:szCs w:val="46"/>
        </w:rPr>
      </w:pPr>
      <w:r w:rsidRPr="001705CA">
        <w:rPr>
          <w:b w:val="0"/>
          <w:spacing w:val="2"/>
          <w:sz w:val="28"/>
          <w:szCs w:val="46"/>
        </w:rPr>
        <w:t>ГОСТ 5867-90 Молоко и молочные продукты. Методы определения жира</w:t>
      </w:r>
    </w:p>
    <w:p w14:paraId="3E7FE4E2" w14:textId="77777777" w:rsidR="001705CA" w:rsidRDefault="001705CA" w:rsidP="001705CA">
      <w:pPr>
        <w:pStyle w:val="1"/>
        <w:shd w:val="clear" w:color="auto" w:fill="FFFFFF"/>
        <w:spacing w:before="0" w:beforeAutospacing="0" w:after="0" w:afterAutospacing="0"/>
        <w:ind w:firstLine="567"/>
        <w:jc w:val="both"/>
        <w:textAlignment w:val="baseline"/>
        <w:rPr>
          <w:b w:val="0"/>
          <w:spacing w:val="2"/>
          <w:sz w:val="28"/>
          <w:szCs w:val="46"/>
        </w:rPr>
      </w:pPr>
      <w:r w:rsidRPr="001705CA">
        <w:rPr>
          <w:b w:val="0"/>
          <w:spacing w:val="2"/>
          <w:sz w:val="28"/>
          <w:szCs w:val="46"/>
        </w:rPr>
        <w:t>ГОСТ 3625-84 Молоко и молочные продукты. Методы определения плотности</w:t>
      </w:r>
    </w:p>
    <w:p w14:paraId="4B7C8F16" w14:textId="77777777" w:rsidR="001705CA" w:rsidRPr="001705CA" w:rsidRDefault="001705CA" w:rsidP="001705CA">
      <w:pPr>
        <w:pStyle w:val="1"/>
        <w:shd w:val="clear" w:color="auto" w:fill="FFFFFF"/>
        <w:spacing w:before="0" w:beforeAutospacing="0" w:after="0" w:afterAutospacing="0"/>
        <w:ind w:firstLine="567"/>
        <w:jc w:val="both"/>
        <w:textAlignment w:val="baseline"/>
        <w:rPr>
          <w:b w:val="0"/>
          <w:i/>
          <w:spacing w:val="2"/>
          <w:sz w:val="28"/>
          <w:szCs w:val="46"/>
        </w:rPr>
      </w:pPr>
      <w:r w:rsidRPr="001705CA">
        <w:rPr>
          <w:b w:val="0"/>
          <w:spacing w:val="2"/>
          <w:sz w:val="28"/>
          <w:szCs w:val="46"/>
        </w:rPr>
        <w:t xml:space="preserve">ГОСТ 30519-97 Продукты пищевые. Методы выявления бактерий рода </w:t>
      </w:r>
      <w:r w:rsidRPr="001705CA">
        <w:rPr>
          <w:b w:val="0"/>
          <w:i/>
          <w:spacing w:val="2"/>
          <w:sz w:val="28"/>
          <w:szCs w:val="46"/>
        </w:rPr>
        <w:t>Salmonella</w:t>
      </w:r>
    </w:p>
    <w:p w14:paraId="048A28CB" w14:textId="77777777" w:rsidR="001705CA" w:rsidRDefault="001705CA" w:rsidP="001705CA">
      <w:pPr>
        <w:pStyle w:val="1"/>
        <w:shd w:val="clear" w:color="auto" w:fill="FFFFFF"/>
        <w:spacing w:before="0" w:beforeAutospacing="0" w:after="0" w:afterAutospacing="0"/>
        <w:ind w:firstLine="567"/>
        <w:jc w:val="both"/>
        <w:textAlignment w:val="baseline"/>
        <w:rPr>
          <w:b w:val="0"/>
          <w:spacing w:val="2"/>
          <w:sz w:val="28"/>
          <w:szCs w:val="46"/>
        </w:rPr>
      </w:pPr>
      <w:r w:rsidRPr="001705CA">
        <w:rPr>
          <w:b w:val="0"/>
          <w:spacing w:val="2"/>
          <w:sz w:val="28"/>
          <w:szCs w:val="46"/>
        </w:rPr>
        <w:t xml:space="preserve">ГОСТ 30347-2016 Молоко и молочная продукция. Методы определения </w:t>
      </w:r>
      <w:r w:rsidRPr="001705CA">
        <w:rPr>
          <w:b w:val="0"/>
          <w:i/>
          <w:spacing w:val="2"/>
          <w:sz w:val="28"/>
          <w:szCs w:val="46"/>
        </w:rPr>
        <w:t>Staphylococcus aureus</w:t>
      </w:r>
      <w:r w:rsidRPr="001705CA">
        <w:rPr>
          <w:b w:val="0"/>
          <w:spacing w:val="2"/>
          <w:sz w:val="28"/>
          <w:szCs w:val="46"/>
        </w:rPr>
        <w:t xml:space="preserve"> (с Поправкой)</w:t>
      </w:r>
    </w:p>
    <w:p w14:paraId="434BB981" w14:textId="77777777" w:rsidR="001705CA" w:rsidRDefault="001705CA" w:rsidP="001705CA">
      <w:pPr>
        <w:pStyle w:val="1"/>
        <w:shd w:val="clear" w:color="auto" w:fill="FFFFFF"/>
        <w:spacing w:before="0" w:beforeAutospacing="0" w:after="0" w:afterAutospacing="0"/>
        <w:ind w:firstLine="567"/>
        <w:jc w:val="both"/>
        <w:textAlignment w:val="baseline"/>
        <w:rPr>
          <w:b w:val="0"/>
          <w:spacing w:val="2"/>
          <w:sz w:val="28"/>
          <w:szCs w:val="46"/>
        </w:rPr>
      </w:pPr>
      <w:r w:rsidRPr="001705CA">
        <w:rPr>
          <w:b w:val="0"/>
          <w:spacing w:val="2"/>
          <w:sz w:val="28"/>
          <w:szCs w:val="46"/>
        </w:rPr>
        <w:t>ГОСТ 32031-2012</w:t>
      </w:r>
      <w:r>
        <w:rPr>
          <w:b w:val="0"/>
          <w:spacing w:val="2"/>
          <w:sz w:val="28"/>
          <w:szCs w:val="46"/>
        </w:rPr>
        <w:t xml:space="preserve"> </w:t>
      </w:r>
      <w:r w:rsidRPr="001705CA">
        <w:rPr>
          <w:b w:val="0"/>
          <w:spacing w:val="2"/>
          <w:sz w:val="28"/>
          <w:szCs w:val="46"/>
        </w:rPr>
        <w:t xml:space="preserve">Продукты пищевые. Методы выявления бактерий </w:t>
      </w:r>
      <w:r w:rsidRPr="001705CA">
        <w:rPr>
          <w:b w:val="0"/>
          <w:i/>
          <w:spacing w:val="2"/>
          <w:sz w:val="28"/>
          <w:szCs w:val="46"/>
        </w:rPr>
        <w:t>Listeria Monocytogenes</w:t>
      </w:r>
    </w:p>
    <w:p w14:paraId="4B1867D3" w14:textId="77777777" w:rsidR="001705CA" w:rsidRDefault="001705CA" w:rsidP="001705CA">
      <w:pPr>
        <w:pStyle w:val="1"/>
        <w:shd w:val="clear" w:color="auto" w:fill="FFFFFF"/>
        <w:spacing w:before="0" w:beforeAutospacing="0" w:after="0" w:afterAutospacing="0"/>
        <w:ind w:firstLine="567"/>
        <w:jc w:val="both"/>
        <w:textAlignment w:val="baseline"/>
        <w:rPr>
          <w:b w:val="0"/>
          <w:spacing w:val="2"/>
          <w:sz w:val="28"/>
          <w:szCs w:val="46"/>
        </w:rPr>
      </w:pPr>
      <w:r w:rsidRPr="001705CA">
        <w:rPr>
          <w:b w:val="0"/>
          <w:spacing w:val="2"/>
          <w:sz w:val="28"/>
          <w:szCs w:val="46"/>
        </w:rPr>
        <w:t>ГОСТ 33629-2015 Консервы молочные. Молоко сухое. Технические условия (с Поправками)</w:t>
      </w:r>
    </w:p>
    <w:p w14:paraId="0253DAF4" w14:textId="77777777" w:rsidR="009613AC" w:rsidRDefault="00C07897" w:rsidP="00C07897">
      <w:pPr>
        <w:spacing w:after="0" w:line="240" w:lineRule="auto"/>
        <w:ind w:firstLine="567"/>
        <w:jc w:val="both"/>
        <w:rPr>
          <w:rFonts w:ascii="Times New Roman" w:hAnsi="Times New Roman"/>
          <w:sz w:val="28"/>
          <w:szCs w:val="28"/>
        </w:rPr>
      </w:pPr>
      <w:r>
        <w:rPr>
          <w:rFonts w:ascii="Times New Roman" w:hAnsi="Times New Roman"/>
          <w:sz w:val="28"/>
          <w:szCs w:val="28"/>
        </w:rPr>
        <w:t>М</w:t>
      </w:r>
      <w:r w:rsidRPr="00D36808">
        <w:rPr>
          <w:rFonts w:ascii="Times New Roman" w:hAnsi="Times New Roman"/>
          <w:sz w:val="28"/>
          <w:szCs w:val="28"/>
        </w:rPr>
        <w:t>04-72-2011</w:t>
      </w:r>
      <w:r w:rsidR="001705CA">
        <w:rPr>
          <w:rFonts w:ascii="Times New Roman" w:hAnsi="Times New Roman"/>
          <w:sz w:val="28"/>
          <w:szCs w:val="28"/>
        </w:rPr>
        <w:t xml:space="preserve"> </w:t>
      </w:r>
      <w:r w:rsidRPr="00D36808">
        <w:rPr>
          <w:rFonts w:ascii="Times New Roman" w:hAnsi="Times New Roman"/>
          <w:sz w:val="28"/>
          <w:szCs w:val="28"/>
        </w:rPr>
        <w:t>Методика измерений содержания свободных форм водорастворимых витаминов в премиксах, витаминных концентратах, смесях и добавках, в том числе жидких, методом капиллярного электрофореза с использованием системы капиллярного электрофореза «Капель-105/105М».</w:t>
      </w:r>
    </w:p>
    <w:p w14:paraId="66037930" w14:textId="77777777" w:rsidR="00C07897" w:rsidRPr="009613AC" w:rsidRDefault="00C07897" w:rsidP="009613AC">
      <w:pPr>
        <w:spacing w:after="0" w:line="240" w:lineRule="auto"/>
        <w:ind w:firstLine="567"/>
        <w:jc w:val="both"/>
        <w:rPr>
          <w:rFonts w:ascii="Times New Roman" w:hAnsi="Times New Roman"/>
          <w:sz w:val="28"/>
          <w:szCs w:val="28"/>
        </w:rPr>
      </w:pPr>
    </w:p>
    <w:p w14:paraId="2E4D0946" w14:textId="77777777" w:rsidR="00756714" w:rsidRDefault="00756714" w:rsidP="00756714">
      <w:pPr>
        <w:spacing w:after="0" w:line="240" w:lineRule="auto"/>
        <w:ind w:firstLine="567"/>
        <w:jc w:val="center"/>
        <w:rPr>
          <w:rFonts w:ascii="Times New Roman" w:hAnsi="Times New Roman"/>
          <w:b/>
          <w:sz w:val="28"/>
          <w:szCs w:val="28"/>
        </w:rPr>
      </w:pPr>
    </w:p>
    <w:p w14:paraId="5C697CF3" w14:textId="77777777" w:rsidR="001705CA" w:rsidRDefault="001705CA" w:rsidP="00756714">
      <w:pPr>
        <w:spacing w:after="0" w:line="240" w:lineRule="auto"/>
        <w:ind w:firstLine="567"/>
        <w:jc w:val="center"/>
        <w:rPr>
          <w:rFonts w:ascii="Times New Roman" w:hAnsi="Times New Roman"/>
          <w:b/>
          <w:sz w:val="28"/>
          <w:szCs w:val="28"/>
        </w:rPr>
      </w:pPr>
    </w:p>
    <w:p w14:paraId="55EB4ACC" w14:textId="77777777" w:rsidR="001705CA" w:rsidRDefault="001705CA" w:rsidP="00756714">
      <w:pPr>
        <w:spacing w:after="0" w:line="240" w:lineRule="auto"/>
        <w:ind w:firstLine="567"/>
        <w:jc w:val="center"/>
        <w:rPr>
          <w:rFonts w:ascii="Times New Roman" w:hAnsi="Times New Roman"/>
          <w:b/>
          <w:sz w:val="28"/>
          <w:szCs w:val="28"/>
        </w:rPr>
      </w:pPr>
    </w:p>
    <w:p w14:paraId="3EA149C1" w14:textId="77777777" w:rsidR="001705CA" w:rsidRDefault="001705CA" w:rsidP="00756714">
      <w:pPr>
        <w:spacing w:after="0" w:line="240" w:lineRule="auto"/>
        <w:ind w:firstLine="567"/>
        <w:jc w:val="center"/>
        <w:rPr>
          <w:rFonts w:ascii="Times New Roman" w:hAnsi="Times New Roman"/>
          <w:b/>
          <w:sz w:val="28"/>
          <w:szCs w:val="28"/>
        </w:rPr>
      </w:pPr>
    </w:p>
    <w:p w14:paraId="4C973C31" w14:textId="77777777" w:rsidR="001705CA" w:rsidRDefault="001705CA" w:rsidP="00756714">
      <w:pPr>
        <w:spacing w:after="0" w:line="240" w:lineRule="auto"/>
        <w:ind w:firstLine="567"/>
        <w:jc w:val="center"/>
        <w:rPr>
          <w:rFonts w:ascii="Times New Roman" w:hAnsi="Times New Roman"/>
          <w:b/>
          <w:sz w:val="28"/>
          <w:szCs w:val="28"/>
        </w:rPr>
      </w:pPr>
    </w:p>
    <w:p w14:paraId="60ECFDCA" w14:textId="77777777" w:rsidR="001705CA" w:rsidRDefault="001705CA" w:rsidP="00756714">
      <w:pPr>
        <w:spacing w:after="0" w:line="240" w:lineRule="auto"/>
        <w:ind w:firstLine="567"/>
        <w:jc w:val="center"/>
        <w:rPr>
          <w:rFonts w:ascii="Times New Roman" w:hAnsi="Times New Roman"/>
          <w:b/>
          <w:sz w:val="28"/>
          <w:szCs w:val="28"/>
        </w:rPr>
      </w:pPr>
    </w:p>
    <w:p w14:paraId="7ED10DFD" w14:textId="77777777" w:rsidR="001705CA" w:rsidRDefault="001705CA" w:rsidP="00756714">
      <w:pPr>
        <w:spacing w:after="0" w:line="240" w:lineRule="auto"/>
        <w:ind w:firstLine="567"/>
        <w:jc w:val="center"/>
        <w:rPr>
          <w:rFonts w:ascii="Times New Roman" w:hAnsi="Times New Roman"/>
          <w:b/>
          <w:sz w:val="28"/>
          <w:szCs w:val="28"/>
        </w:rPr>
      </w:pPr>
    </w:p>
    <w:p w14:paraId="35129A6C" w14:textId="77777777" w:rsidR="001705CA" w:rsidRDefault="001705CA" w:rsidP="00756714">
      <w:pPr>
        <w:spacing w:after="0" w:line="240" w:lineRule="auto"/>
        <w:ind w:firstLine="567"/>
        <w:jc w:val="center"/>
        <w:rPr>
          <w:rFonts w:ascii="Times New Roman" w:hAnsi="Times New Roman"/>
          <w:b/>
          <w:sz w:val="28"/>
          <w:szCs w:val="28"/>
        </w:rPr>
      </w:pPr>
    </w:p>
    <w:p w14:paraId="25BAF049" w14:textId="77777777" w:rsidR="001705CA" w:rsidRDefault="001705CA" w:rsidP="00756714">
      <w:pPr>
        <w:spacing w:after="0" w:line="240" w:lineRule="auto"/>
        <w:ind w:firstLine="567"/>
        <w:jc w:val="center"/>
        <w:rPr>
          <w:rFonts w:ascii="Times New Roman" w:hAnsi="Times New Roman"/>
          <w:b/>
          <w:sz w:val="28"/>
          <w:szCs w:val="28"/>
        </w:rPr>
      </w:pPr>
    </w:p>
    <w:p w14:paraId="0FA0EC33" w14:textId="77777777" w:rsidR="001705CA" w:rsidRDefault="001705CA" w:rsidP="00756714">
      <w:pPr>
        <w:spacing w:after="0" w:line="240" w:lineRule="auto"/>
        <w:ind w:firstLine="567"/>
        <w:jc w:val="center"/>
        <w:rPr>
          <w:rFonts w:ascii="Times New Roman" w:hAnsi="Times New Roman"/>
          <w:b/>
          <w:sz w:val="28"/>
          <w:szCs w:val="28"/>
        </w:rPr>
      </w:pPr>
    </w:p>
    <w:p w14:paraId="2B92258A" w14:textId="77777777" w:rsidR="001705CA" w:rsidRDefault="001705CA" w:rsidP="00756714">
      <w:pPr>
        <w:spacing w:after="0" w:line="240" w:lineRule="auto"/>
        <w:ind w:firstLine="567"/>
        <w:jc w:val="center"/>
        <w:rPr>
          <w:rFonts w:ascii="Times New Roman" w:hAnsi="Times New Roman"/>
          <w:b/>
          <w:sz w:val="28"/>
          <w:szCs w:val="28"/>
        </w:rPr>
      </w:pPr>
    </w:p>
    <w:p w14:paraId="20B6DDC6" w14:textId="77777777" w:rsidR="001705CA" w:rsidRDefault="001705CA" w:rsidP="00756714">
      <w:pPr>
        <w:spacing w:after="0" w:line="240" w:lineRule="auto"/>
        <w:ind w:firstLine="567"/>
        <w:jc w:val="center"/>
        <w:rPr>
          <w:rFonts w:ascii="Times New Roman" w:hAnsi="Times New Roman"/>
          <w:b/>
          <w:sz w:val="28"/>
          <w:szCs w:val="28"/>
        </w:rPr>
      </w:pPr>
    </w:p>
    <w:p w14:paraId="2266C914" w14:textId="77777777" w:rsidR="001705CA" w:rsidRDefault="001705CA" w:rsidP="00756714">
      <w:pPr>
        <w:spacing w:after="0" w:line="240" w:lineRule="auto"/>
        <w:ind w:firstLine="567"/>
        <w:jc w:val="center"/>
        <w:rPr>
          <w:rFonts w:ascii="Times New Roman" w:hAnsi="Times New Roman"/>
          <w:b/>
          <w:sz w:val="28"/>
          <w:szCs w:val="28"/>
        </w:rPr>
      </w:pPr>
    </w:p>
    <w:p w14:paraId="5C3CB711" w14:textId="77777777" w:rsidR="001705CA" w:rsidRDefault="001705CA" w:rsidP="00C114DB">
      <w:pPr>
        <w:spacing w:after="0" w:line="240" w:lineRule="auto"/>
        <w:ind w:firstLine="567"/>
        <w:rPr>
          <w:rFonts w:ascii="Times New Roman" w:hAnsi="Times New Roman"/>
          <w:b/>
          <w:sz w:val="28"/>
          <w:szCs w:val="28"/>
        </w:rPr>
      </w:pPr>
    </w:p>
    <w:p w14:paraId="2047E6DD" w14:textId="77777777" w:rsidR="00653EE1" w:rsidRDefault="00653EE1" w:rsidP="00AC0E37">
      <w:pPr>
        <w:spacing w:after="0" w:line="240" w:lineRule="auto"/>
        <w:ind w:firstLine="567"/>
        <w:jc w:val="center"/>
        <w:rPr>
          <w:rFonts w:ascii="Times New Roman" w:hAnsi="Times New Roman"/>
          <w:b/>
          <w:sz w:val="28"/>
          <w:szCs w:val="28"/>
        </w:rPr>
      </w:pPr>
    </w:p>
    <w:p w14:paraId="01705E0B" w14:textId="77777777" w:rsidR="00AC0E37" w:rsidRDefault="00AC0E37" w:rsidP="005D7CA8">
      <w:pPr>
        <w:spacing w:after="0" w:line="240" w:lineRule="auto"/>
        <w:ind w:firstLine="567"/>
        <w:jc w:val="center"/>
        <w:rPr>
          <w:rFonts w:ascii="Times New Roman" w:hAnsi="Times New Roman"/>
          <w:b/>
          <w:sz w:val="28"/>
          <w:szCs w:val="28"/>
        </w:rPr>
      </w:pPr>
      <w:r>
        <w:rPr>
          <w:rFonts w:ascii="Times New Roman" w:hAnsi="Times New Roman"/>
          <w:b/>
          <w:sz w:val="28"/>
          <w:szCs w:val="28"/>
        </w:rPr>
        <w:lastRenderedPageBreak/>
        <w:t>ОБОЗНАЧЕНИЯ И СОКРАЩЕНИЯ</w:t>
      </w:r>
    </w:p>
    <w:p w14:paraId="4ED4707C" w14:textId="77777777" w:rsidR="001705CA" w:rsidRDefault="001705CA" w:rsidP="00AC0E37">
      <w:pPr>
        <w:spacing w:after="0" w:line="240" w:lineRule="auto"/>
        <w:ind w:firstLine="567"/>
        <w:jc w:val="center"/>
        <w:rPr>
          <w:rFonts w:ascii="Times New Roman" w:hAnsi="Times New Roman"/>
          <w:b/>
          <w:sz w:val="28"/>
          <w:szCs w:val="28"/>
        </w:rPr>
      </w:pPr>
    </w:p>
    <w:p w14:paraId="46EC307F" w14:textId="77777777" w:rsidR="001705CA" w:rsidRDefault="001705CA" w:rsidP="00266C88">
      <w:pPr>
        <w:spacing w:after="0" w:line="240" w:lineRule="auto"/>
        <w:ind w:firstLine="567"/>
        <w:jc w:val="both"/>
        <w:rPr>
          <w:rFonts w:ascii="Times New Roman" w:hAnsi="Times New Roman"/>
          <w:sz w:val="28"/>
          <w:szCs w:val="28"/>
        </w:rPr>
      </w:pPr>
      <w:r>
        <w:rPr>
          <w:rFonts w:ascii="Times New Roman" w:hAnsi="Times New Roman"/>
          <w:sz w:val="28"/>
          <w:szCs w:val="28"/>
        </w:rPr>
        <w:t>АПК – Агропромышленный комплекс</w:t>
      </w:r>
    </w:p>
    <w:p w14:paraId="6E0D4935" w14:textId="77777777" w:rsidR="001705CA" w:rsidRDefault="001705CA" w:rsidP="00266C88">
      <w:pPr>
        <w:spacing w:after="0" w:line="240" w:lineRule="auto"/>
        <w:ind w:firstLine="567"/>
        <w:jc w:val="both"/>
        <w:rPr>
          <w:rFonts w:ascii="Times New Roman" w:hAnsi="Times New Roman"/>
          <w:sz w:val="28"/>
          <w:szCs w:val="28"/>
        </w:rPr>
      </w:pPr>
      <w:r>
        <w:rPr>
          <w:rFonts w:ascii="Times New Roman" w:hAnsi="Times New Roman"/>
          <w:sz w:val="28"/>
          <w:szCs w:val="28"/>
        </w:rPr>
        <w:t>РК – Республика Казахстан</w:t>
      </w:r>
    </w:p>
    <w:p w14:paraId="0EBE64A0" w14:textId="77777777" w:rsidR="001705CA"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АТУ – Алматинский технологический университет</w:t>
      </w:r>
    </w:p>
    <w:p w14:paraId="39271708"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УПМ – Университет Путра Малайзия</w:t>
      </w:r>
    </w:p>
    <w:p w14:paraId="2BAB5DA2" w14:textId="2CF97B3E"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КазНА</w:t>
      </w:r>
      <w:r w:rsidR="00D50E80">
        <w:rPr>
          <w:rFonts w:ascii="Times New Roman" w:hAnsi="Times New Roman"/>
          <w:sz w:val="28"/>
          <w:szCs w:val="28"/>
        </w:rPr>
        <w:t>И</w:t>
      </w:r>
      <w:r>
        <w:rPr>
          <w:rFonts w:ascii="Times New Roman" w:hAnsi="Times New Roman"/>
          <w:sz w:val="28"/>
          <w:szCs w:val="28"/>
        </w:rPr>
        <w:t xml:space="preserve">У – Казахский Национальный Аграрный </w:t>
      </w:r>
      <w:r w:rsidR="00D50E80">
        <w:rPr>
          <w:rFonts w:ascii="Times New Roman" w:hAnsi="Times New Roman"/>
          <w:sz w:val="28"/>
          <w:szCs w:val="28"/>
        </w:rPr>
        <w:t xml:space="preserve">Исследовательский </w:t>
      </w:r>
      <w:r>
        <w:rPr>
          <w:rFonts w:ascii="Times New Roman" w:hAnsi="Times New Roman"/>
          <w:sz w:val="28"/>
          <w:szCs w:val="28"/>
        </w:rPr>
        <w:t>Университет</w:t>
      </w:r>
    </w:p>
    <w:p w14:paraId="6833CD84"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ИУЦ – Инновационный учебный центр</w:t>
      </w:r>
    </w:p>
    <w:p w14:paraId="26602D9A"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США – Соединенные Штаты Америки</w:t>
      </w:r>
    </w:p>
    <w:p w14:paraId="52C22EF5"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СВ – сухое вещество</w:t>
      </w:r>
    </w:p>
    <w:p w14:paraId="7E9047D0"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СОМО – сухой обезжиренный молочный остаток</w:t>
      </w:r>
    </w:p>
    <w:p w14:paraId="001FFC77"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СМ – сухое молоко</w:t>
      </w:r>
    </w:p>
    <w:p w14:paraId="6625051E"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СОМ – сухое обезжиренное молоко</w:t>
      </w:r>
    </w:p>
    <w:p w14:paraId="35425054"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СЦМ – сухое цельное молоко</w:t>
      </w:r>
    </w:p>
    <w:p w14:paraId="4C10751D"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ЗЦМ – заменитель цельного молока</w:t>
      </w:r>
    </w:p>
    <w:p w14:paraId="2E69C821"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СВМ – сухое верблюжье молоко</w:t>
      </w:r>
    </w:p>
    <w:p w14:paraId="2B2F77BA"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СЦВМ – сухое цельное верблюжье молоко</w:t>
      </w:r>
    </w:p>
    <w:p w14:paraId="5710D6F6" w14:textId="322F5556"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СШ – сухой шубат</w:t>
      </w:r>
    </w:p>
    <w:p w14:paraId="5CE98428" w14:textId="74DB8611" w:rsidR="00640E78" w:rsidRDefault="00640E78" w:rsidP="00266C88">
      <w:pPr>
        <w:spacing w:after="0" w:line="240" w:lineRule="auto"/>
        <w:ind w:firstLine="567"/>
        <w:jc w:val="both"/>
        <w:rPr>
          <w:rFonts w:ascii="Times New Roman" w:hAnsi="Times New Roman"/>
          <w:sz w:val="28"/>
          <w:szCs w:val="28"/>
        </w:rPr>
      </w:pPr>
      <w:r>
        <w:rPr>
          <w:rFonts w:ascii="Times New Roman" w:hAnsi="Times New Roman"/>
          <w:sz w:val="28"/>
          <w:szCs w:val="28"/>
        </w:rPr>
        <w:t>ВВМ – восстановленное верблюжье молоко</w:t>
      </w:r>
    </w:p>
    <w:p w14:paraId="24B3404D" w14:textId="6D37F265" w:rsidR="00640E78" w:rsidRDefault="00640E78" w:rsidP="00266C88">
      <w:pPr>
        <w:spacing w:after="0" w:line="240" w:lineRule="auto"/>
        <w:ind w:firstLine="567"/>
        <w:jc w:val="both"/>
        <w:rPr>
          <w:rFonts w:ascii="Times New Roman" w:hAnsi="Times New Roman"/>
          <w:sz w:val="28"/>
          <w:szCs w:val="28"/>
        </w:rPr>
      </w:pPr>
      <w:r>
        <w:rPr>
          <w:rFonts w:ascii="Times New Roman" w:hAnsi="Times New Roman"/>
          <w:sz w:val="28"/>
          <w:szCs w:val="28"/>
        </w:rPr>
        <w:t>ВШ – восстановленный шубат</w:t>
      </w:r>
    </w:p>
    <w:p w14:paraId="3C1384A4"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rPr>
        <w:t>КИПиА – контрольно-измерительные приборы и автоматика</w:t>
      </w:r>
    </w:p>
    <w:p w14:paraId="53D46949" w14:textId="77777777" w:rsidR="005F09BE" w:rsidRP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lang w:val="en-US"/>
        </w:rPr>
        <w:t>PV</w:t>
      </w:r>
      <w:r>
        <w:rPr>
          <w:rFonts w:ascii="Times New Roman" w:hAnsi="Times New Roman"/>
          <w:sz w:val="28"/>
          <w:szCs w:val="28"/>
        </w:rPr>
        <w:t xml:space="preserve"> – величина перекиси</w:t>
      </w:r>
    </w:p>
    <w:p w14:paraId="16D7E9F7" w14:textId="77777777" w:rsidR="005F09BE" w:rsidRP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lang w:val="en-US"/>
        </w:rPr>
        <w:t>NPN</w:t>
      </w:r>
      <w:r>
        <w:rPr>
          <w:rFonts w:ascii="Times New Roman" w:hAnsi="Times New Roman"/>
          <w:sz w:val="28"/>
          <w:szCs w:val="28"/>
        </w:rPr>
        <w:t xml:space="preserve"> – небелковый азот</w:t>
      </w:r>
    </w:p>
    <w:p w14:paraId="74377767" w14:textId="77777777" w:rsidR="005F09BE" w:rsidRDefault="005F09BE" w:rsidP="00266C88">
      <w:pPr>
        <w:spacing w:after="0" w:line="240" w:lineRule="auto"/>
        <w:ind w:firstLine="567"/>
        <w:jc w:val="both"/>
        <w:rPr>
          <w:rFonts w:ascii="Times New Roman" w:hAnsi="Times New Roman"/>
          <w:sz w:val="28"/>
          <w:szCs w:val="28"/>
        </w:rPr>
      </w:pPr>
      <w:r>
        <w:rPr>
          <w:rFonts w:ascii="Times New Roman" w:hAnsi="Times New Roman"/>
          <w:sz w:val="28"/>
          <w:szCs w:val="28"/>
          <w:lang w:val="en-US"/>
        </w:rPr>
        <w:t>UHT</w:t>
      </w:r>
      <w:r>
        <w:rPr>
          <w:rFonts w:ascii="Times New Roman" w:hAnsi="Times New Roman"/>
          <w:sz w:val="28"/>
          <w:szCs w:val="28"/>
        </w:rPr>
        <w:t xml:space="preserve"> </w:t>
      </w:r>
      <w:r w:rsidR="00AC556C">
        <w:rPr>
          <w:rFonts w:ascii="Times New Roman" w:hAnsi="Times New Roman"/>
          <w:sz w:val="28"/>
          <w:szCs w:val="28"/>
        </w:rPr>
        <w:t>–</w:t>
      </w:r>
      <w:r>
        <w:rPr>
          <w:rFonts w:ascii="Times New Roman" w:hAnsi="Times New Roman"/>
          <w:sz w:val="28"/>
          <w:szCs w:val="28"/>
        </w:rPr>
        <w:t xml:space="preserve"> </w:t>
      </w:r>
      <w:r w:rsidR="00AC556C">
        <w:rPr>
          <w:rFonts w:ascii="Times New Roman" w:hAnsi="Times New Roman"/>
          <w:sz w:val="28"/>
          <w:szCs w:val="28"/>
        </w:rPr>
        <w:t xml:space="preserve">ультрапастеризация </w:t>
      </w:r>
    </w:p>
    <w:p w14:paraId="0EEC9FFC" w14:textId="77777777" w:rsidR="00AC556C" w:rsidRDefault="00AC556C" w:rsidP="00266C88">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АОХА – ассоциация </w:t>
      </w:r>
      <w:r w:rsidR="000E24CB">
        <w:rPr>
          <w:rFonts w:ascii="Times New Roman" w:hAnsi="Times New Roman"/>
          <w:sz w:val="28"/>
          <w:szCs w:val="28"/>
        </w:rPr>
        <w:t>официальных химиков-аналитиков</w:t>
      </w:r>
    </w:p>
    <w:p w14:paraId="26C239E0" w14:textId="77777777" w:rsidR="000E24CB"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ГОСТ – государственный стандарт</w:t>
      </w:r>
    </w:p>
    <w:p w14:paraId="04330A1D" w14:textId="77777777" w:rsidR="000E24CB"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СТ – стандарт</w:t>
      </w:r>
    </w:p>
    <w:p w14:paraId="3517B5CE" w14:textId="77777777" w:rsidR="000E24CB"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СТО – стандарт организации</w:t>
      </w:r>
    </w:p>
    <w:p w14:paraId="69A66D4F" w14:textId="77777777" w:rsidR="000E24CB"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ВЭЖХ – высокоэффективная жидкостная хроматография </w:t>
      </w:r>
    </w:p>
    <w:p w14:paraId="30BC68DC" w14:textId="77777777" w:rsidR="000E24CB"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 xml:space="preserve">КМАФАнМ – </w:t>
      </w:r>
      <w:r w:rsidRPr="000E24CB">
        <w:rPr>
          <w:rFonts w:ascii="Times New Roman" w:hAnsi="Times New Roman"/>
          <w:sz w:val="28"/>
          <w:szCs w:val="28"/>
        </w:rPr>
        <w:t>количество мезофильных аэробных и факультативно анаэробных микроорганизмов</w:t>
      </w:r>
      <w:r>
        <w:rPr>
          <w:rFonts w:ascii="Times New Roman" w:hAnsi="Times New Roman"/>
          <w:sz w:val="28"/>
          <w:szCs w:val="28"/>
        </w:rPr>
        <w:t xml:space="preserve"> </w:t>
      </w:r>
    </w:p>
    <w:p w14:paraId="470F8EBF" w14:textId="77777777" w:rsidR="000E24CB"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КОЕ – колониеобразующие единицы</w:t>
      </w:r>
    </w:p>
    <w:p w14:paraId="3AE41286" w14:textId="77777777" w:rsidR="000E24CB"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 xml:space="preserve">БГКП – </w:t>
      </w:r>
      <w:r w:rsidRPr="000E24CB">
        <w:rPr>
          <w:rFonts w:ascii="Times New Roman" w:hAnsi="Times New Roman"/>
          <w:sz w:val="28"/>
          <w:szCs w:val="28"/>
        </w:rPr>
        <w:t>бактерии группы кишечных палочек</w:t>
      </w:r>
    </w:p>
    <w:p w14:paraId="5AA7700D" w14:textId="77777777" w:rsidR="000E24CB"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НД – нормативные документы</w:t>
      </w:r>
    </w:p>
    <w:p w14:paraId="6482869A" w14:textId="77777777" w:rsidR="000E24CB" w:rsidRPr="005F09BE" w:rsidRDefault="000E24CB" w:rsidP="00266C88">
      <w:pPr>
        <w:spacing w:after="0" w:line="240" w:lineRule="auto"/>
        <w:ind w:firstLine="567"/>
        <w:jc w:val="both"/>
        <w:rPr>
          <w:rFonts w:ascii="Times New Roman" w:hAnsi="Times New Roman"/>
          <w:sz w:val="28"/>
          <w:szCs w:val="28"/>
        </w:rPr>
      </w:pPr>
      <w:r>
        <w:rPr>
          <w:rFonts w:ascii="Times New Roman" w:hAnsi="Times New Roman"/>
          <w:sz w:val="28"/>
          <w:szCs w:val="28"/>
        </w:rPr>
        <w:t>ФОТ – фонд оплаты труда</w:t>
      </w:r>
    </w:p>
    <w:p w14:paraId="7E72A0A7" w14:textId="77777777" w:rsidR="005F09BE" w:rsidRPr="005F09BE" w:rsidRDefault="005F09BE" w:rsidP="001705CA">
      <w:pPr>
        <w:spacing w:after="0" w:line="240" w:lineRule="auto"/>
        <w:ind w:firstLine="567"/>
        <w:jc w:val="both"/>
        <w:rPr>
          <w:rFonts w:ascii="Times New Roman" w:hAnsi="Times New Roman"/>
          <w:sz w:val="28"/>
          <w:szCs w:val="28"/>
        </w:rPr>
      </w:pPr>
    </w:p>
    <w:p w14:paraId="0E8A174A" w14:textId="77777777" w:rsidR="005F09BE" w:rsidRPr="001705CA" w:rsidRDefault="005F09BE" w:rsidP="001705CA">
      <w:pPr>
        <w:spacing w:after="0" w:line="240" w:lineRule="auto"/>
        <w:ind w:firstLine="567"/>
        <w:jc w:val="both"/>
        <w:rPr>
          <w:rFonts w:ascii="Times New Roman" w:hAnsi="Times New Roman"/>
          <w:sz w:val="28"/>
          <w:szCs w:val="28"/>
        </w:rPr>
      </w:pPr>
    </w:p>
    <w:p w14:paraId="62AC25A8" w14:textId="77777777" w:rsidR="00040078" w:rsidRDefault="00040078" w:rsidP="00DD044E">
      <w:pPr>
        <w:spacing w:after="0" w:line="240" w:lineRule="auto"/>
        <w:ind w:firstLine="567"/>
        <w:jc w:val="both"/>
        <w:rPr>
          <w:rFonts w:ascii="Times New Roman" w:hAnsi="Times New Roman"/>
          <w:b/>
          <w:sz w:val="28"/>
          <w:szCs w:val="28"/>
        </w:rPr>
      </w:pPr>
    </w:p>
    <w:p w14:paraId="012D8B95" w14:textId="77777777" w:rsidR="00AC0E37" w:rsidRDefault="00AC0E37" w:rsidP="00DD044E">
      <w:pPr>
        <w:spacing w:after="0" w:line="240" w:lineRule="auto"/>
        <w:ind w:firstLine="567"/>
        <w:jc w:val="both"/>
        <w:rPr>
          <w:rFonts w:ascii="Times New Roman" w:hAnsi="Times New Roman"/>
          <w:b/>
          <w:sz w:val="28"/>
          <w:szCs w:val="28"/>
        </w:rPr>
      </w:pPr>
    </w:p>
    <w:p w14:paraId="4B5075AC" w14:textId="77777777" w:rsidR="00AC0E37" w:rsidRDefault="00AC0E37" w:rsidP="00DD044E">
      <w:pPr>
        <w:spacing w:after="0" w:line="240" w:lineRule="auto"/>
        <w:ind w:firstLine="567"/>
        <w:jc w:val="both"/>
        <w:rPr>
          <w:rFonts w:ascii="Times New Roman" w:hAnsi="Times New Roman"/>
          <w:b/>
          <w:sz w:val="28"/>
          <w:szCs w:val="28"/>
        </w:rPr>
      </w:pPr>
    </w:p>
    <w:p w14:paraId="68BF1735" w14:textId="77777777" w:rsidR="00AC0E37" w:rsidRDefault="00AC0E37" w:rsidP="00DD044E">
      <w:pPr>
        <w:spacing w:after="0" w:line="240" w:lineRule="auto"/>
        <w:ind w:firstLine="567"/>
        <w:jc w:val="both"/>
        <w:rPr>
          <w:rFonts w:ascii="Times New Roman" w:hAnsi="Times New Roman"/>
          <w:b/>
          <w:sz w:val="28"/>
          <w:szCs w:val="28"/>
        </w:rPr>
      </w:pPr>
    </w:p>
    <w:p w14:paraId="05EA3BC0" w14:textId="77777777" w:rsidR="00AC0E37" w:rsidRDefault="00AC0E37" w:rsidP="00DD044E">
      <w:pPr>
        <w:spacing w:after="0" w:line="240" w:lineRule="auto"/>
        <w:ind w:firstLine="567"/>
        <w:jc w:val="both"/>
        <w:rPr>
          <w:rFonts w:ascii="Times New Roman" w:hAnsi="Times New Roman"/>
          <w:b/>
          <w:sz w:val="28"/>
          <w:szCs w:val="28"/>
        </w:rPr>
      </w:pPr>
    </w:p>
    <w:p w14:paraId="0602F305" w14:textId="77777777" w:rsidR="00ED02A8" w:rsidRDefault="00ED02A8" w:rsidP="00791E16">
      <w:pPr>
        <w:spacing w:after="0" w:line="240" w:lineRule="auto"/>
        <w:ind w:firstLine="567"/>
        <w:jc w:val="center"/>
        <w:rPr>
          <w:rFonts w:ascii="Times New Roman" w:hAnsi="Times New Roman"/>
          <w:b/>
          <w:sz w:val="28"/>
          <w:szCs w:val="28"/>
        </w:rPr>
      </w:pPr>
    </w:p>
    <w:p w14:paraId="02DC6130" w14:textId="77777777" w:rsidR="00B44F74" w:rsidRDefault="00C77FE9" w:rsidP="000755B8">
      <w:pPr>
        <w:spacing w:after="0" w:line="240" w:lineRule="auto"/>
        <w:ind w:firstLine="567"/>
        <w:jc w:val="center"/>
        <w:rPr>
          <w:rFonts w:ascii="Times New Roman" w:hAnsi="Times New Roman"/>
          <w:b/>
          <w:sz w:val="28"/>
          <w:szCs w:val="28"/>
        </w:rPr>
      </w:pPr>
      <w:r w:rsidRPr="00365B7D">
        <w:rPr>
          <w:rFonts w:ascii="Times New Roman" w:hAnsi="Times New Roman"/>
          <w:b/>
          <w:sz w:val="28"/>
          <w:szCs w:val="28"/>
        </w:rPr>
        <w:lastRenderedPageBreak/>
        <w:t>ВВЕДЕНИЕ</w:t>
      </w:r>
    </w:p>
    <w:p w14:paraId="5B892D3A" w14:textId="77777777" w:rsidR="00C77FE9" w:rsidRDefault="00C77FE9" w:rsidP="00DD044E">
      <w:pPr>
        <w:spacing w:after="0" w:line="240" w:lineRule="auto"/>
        <w:ind w:firstLine="567"/>
        <w:jc w:val="both"/>
        <w:rPr>
          <w:rFonts w:ascii="Times New Roman" w:hAnsi="Times New Roman"/>
          <w:b/>
          <w:sz w:val="28"/>
          <w:szCs w:val="28"/>
        </w:rPr>
      </w:pPr>
    </w:p>
    <w:p w14:paraId="07FCCC65" w14:textId="0FEF5CFE" w:rsidR="00DC757A" w:rsidRDefault="00651ADF" w:rsidP="00164A4C">
      <w:pPr>
        <w:spacing w:after="0" w:line="240" w:lineRule="auto"/>
        <w:ind w:firstLine="567"/>
        <w:jc w:val="both"/>
        <w:rPr>
          <w:rFonts w:ascii="Times New Roman" w:hAnsi="Times New Roman"/>
          <w:sz w:val="28"/>
          <w:szCs w:val="28"/>
        </w:rPr>
      </w:pPr>
      <w:r w:rsidRPr="005E44BB">
        <w:rPr>
          <w:rFonts w:ascii="Times New Roman" w:hAnsi="Times New Roman"/>
          <w:b/>
          <w:sz w:val="28"/>
          <w:szCs w:val="28"/>
        </w:rPr>
        <w:t>Актуальность темы исследования.</w:t>
      </w:r>
      <w:r w:rsidR="00094B3C">
        <w:rPr>
          <w:rFonts w:ascii="Times New Roman" w:hAnsi="Times New Roman"/>
          <w:b/>
          <w:sz w:val="28"/>
          <w:szCs w:val="28"/>
        </w:rPr>
        <w:t xml:space="preserve"> </w:t>
      </w:r>
      <w:r w:rsidR="000D05DD">
        <w:rPr>
          <w:rFonts w:ascii="Times New Roman" w:hAnsi="Times New Roman"/>
          <w:sz w:val="28"/>
          <w:szCs w:val="28"/>
        </w:rPr>
        <w:t xml:space="preserve">В настоящее время мировой молочный рынок активно развивается, расширяя ассортимент выпускаемой продукции. </w:t>
      </w:r>
      <w:r w:rsidR="00C35B5C">
        <w:rPr>
          <w:rFonts w:ascii="Times New Roman" w:hAnsi="Times New Roman"/>
          <w:sz w:val="28"/>
          <w:szCs w:val="28"/>
        </w:rPr>
        <w:t xml:space="preserve">Разрабатываются новые виды молочных продуктов с использованием различного вида сырья и методов его переработки. </w:t>
      </w:r>
    </w:p>
    <w:p w14:paraId="65A6908E" w14:textId="376E7471" w:rsidR="00C35B5C" w:rsidRDefault="000D05DD" w:rsidP="00164A4C">
      <w:pPr>
        <w:spacing w:after="0" w:line="240" w:lineRule="auto"/>
        <w:ind w:firstLine="567"/>
        <w:jc w:val="both"/>
        <w:rPr>
          <w:rFonts w:ascii="Times New Roman" w:hAnsi="Times New Roman"/>
          <w:sz w:val="28"/>
          <w:szCs w:val="28"/>
        </w:rPr>
      </w:pPr>
      <w:r>
        <w:rPr>
          <w:rFonts w:ascii="Times New Roman" w:hAnsi="Times New Roman"/>
          <w:sz w:val="28"/>
          <w:szCs w:val="28"/>
        </w:rPr>
        <w:t>Территория Казахстана на четверть характеризуется как степные земли, другая четверть являются предгорными</w:t>
      </w:r>
      <w:r w:rsidR="008033BE">
        <w:rPr>
          <w:rFonts w:ascii="Times New Roman" w:hAnsi="Times New Roman"/>
          <w:sz w:val="28"/>
          <w:szCs w:val="28"/>
        </w:rPr>
        <w:t xml:space="preserve"> районами</w:t>
      </w:r>
      <w:r>
        <w:rPr>
          <w:rFonts w:ascii="Times New Roman" w:hAnsi="Times New Roman"/>
          <w:sz w:val="28"/>
          <w:szCs w:val="28"/>
        </w:rPr>
        <w:t>, а половина рассматривается как полуп</w:t>
      </w:r>
      <w:r w:rsidR="004B02BA">
        <w:rPr>
          <w:rFonts w:ascii="Times New Roman" w:hAnsi="Times New Roman"/>
          <w:sz w:val="28"/>
          <w:szCs w:val="28"/>
        </w:rPr>
        <w:t>устынные и пустынные территори</w:t>
      </w:r>
      <w:r>
        <w:rPr>
          <w:rFonts w:ascii="Times New Roman" w:hAnsi="Times New Roman"/>
          <w:sz w:val="28"/>
          <w:szCs w:val="28"/>
        </w:rPr>
        <w:t>и</w:t>
      </w:r>
      <w:r w:rsidR="004B02BA">
        <w:rPr>
          <w:rFonts w:ascii="Times New Roman" w:hAnsi="Times New Roman"/>
          <w:sz w:val="28"/>
          <w:szCs w:val="28"/>
        </w:rPr>
        <w:t xml:space="preserve">, где верблюдоводство занимает особую роль в развитии АПК страны. </w:t>
      </w:r>
      <w:r w:rsidR="006545E1">
        <w:rPr>
          <w:rFonts w:ascii="Times New Roman" w:hAnsi="Times New Roman"/>
          <w:sz w:val="28"/>
          <w:szCs w:val="28"/>
        </w:rPr>
        <w:t>По состоянию на конец 2019 года</w:t>
      </w:r>
      <w:r w:rsidR="004B02BA" w:rsidRPr="004B02BA">
        <w:rPr>
          <w:rFonts w:ascii="Times New Roman" w:hAnsi="Times New Roman"/>
          <w:sz w:val="28"/>
          <w:szCs w:val="28"/>
        </w:rPr>
        <w:t xml:space="preserve"> в Казахстане поголовье верблюдов насчитывает </w:t>
      </w:r>
      <w:r w:rsidR="006545E1">
        <w:rPr>
          <w:rFonts w:ascii="Times New Roman" w:hAnsi="Times New Roman"/>
          <w:sz w:val="28"/>
          <w:szCs w:val="28"/>
        </w:rPr>
        <w:t>более 219</w:t>
      </w:r>
      <w:r w:rsidR="004B02BA" w:rsidRPr="004B02BA">
        <w:rPr>
          <w:rFonts w:ascii="Times New Roman" w:hAnsi="Times New Roman"/>
          <w:sz w:val="28"/>
          <w:szCs w:val="28"/>
        </w:rPr>
        <w:t xml:space="preserve"> тыс. голов</w:t>
      </w:r>
      <w:r w:rsidR="006545E1">
        <w:rPr>
          <w:rFonts w:ascii="Times New Roman" w:hAnsi="Times New Roman"/>
          <w:sz w:val="28"/>
          <w:szCs w:val="28"/>
        </w:rPr>
        <w:t xml:space="preserve"> [</w:t>
      </w:r>
      <w:r w:rsidR="00ED02A8">
        <w:rPr>
          <w:rFonts w:ascii="Times New Roman" w:hAnsi="Times New Roman"/>
          <w:sz w:val="28"/>
          <w:szCs w:val="28"/>
        </w:rPr>
        <w:t>1</w:t>
      </w:r>
      <w:r w:rsidR="006545E1">
        <w:rPr>
          <w:rFonts w:ascii="Times New Roman" w:hAnsi="Times New Roman"/>
          <w:sz w:val="28"/>
          <w:szCs w:val="28"/>
        </w:rPr>
        <w:t>]</w:t>
      </w:r>
      <w:r w:rsidR="004B02BA" w:rsidRPr="004B02BA">
        <w:rPr>
          <w:rFonts w:ascii="Times New Roman" w:hAnsi="Times New Roman"/>
          <w:sz w:val="28"/>
          <w:szCs w:val="28"/>
        </w:rPr>
        <w:t xml:space="preserve"> и назревает необходимость наладки промышленной переработ</w:t>
      </w:r>
      <w:r w:rsidR="008033BE">
        <w:rPr>
          <w:rFonts w:ascii="Times New Roman" w:hAnsi="Times New Roman"/>
          <w:sz w:val="28"/>
          <w:szCs w:val="28"/>
        </w:rPr>
        <w:t>ки верблюжьего молока в экспорт-</w:t>
      </w:r>
      <w:r w:rsidR="004B02BA" w:rsidRPr="004B02BA">
        <w:rPr>
          <w:rFonts w:ascii="Times New Roman" w:hAnsi="Times New Roman"/>
          <w:sz w:val="28"/>
          <w:szCs w:val="28"/>
        </w:rPr>
        <w:t>ориентированную продукцию.</w:t>
      </w:r>
      <w:r>
        <w:rPr>
          <w:rFonts w:ascii="Times New Roman" w:hAnsi="Times New Roman"/>
          <w:sz w:val="28"/>
          <w:szCs w:val="28"/>
        </w:rPr>
        <w:t xml:space="preserve"> </w:t>
      </w:r>
      <w:r w:rsidR="006F7C7A">
        <w:rPr>
          <w:rFonts w:ascii="Times New Roman" w:hAnsi="Times New Roman"/>
          <w:sz w:val="28"/>
          <w:szCs w:val="28"/>
        </w:rPr>
        <w:t>Для достижения этой цели также нужно увеличить объемы производства верблюжьего молока</w:t>
      </w:r>
      <w:r w:rsidR="001E2420">
        <w:rPr>
          <w:rFonts w:ascii="Times New Roman" w:hAnsi="Times New Roman"/>
          <w:sz w:val="28"/>
          <w:szCs w:val="28"/>
        </w:rPr>
        <w:t>,</w:t>
      </w:r>
      <w:r w:rsidR="006F7C7A">
        <w:rPr>
          <w:rFonts w:ascii="Times New Roman" w:hAnsi="Times New Roman"/>
          <w:sz w:val="28"/>
          <w:szCs w:val="28"/>
        </w:rPr>
        <w:t xml:space="preserve"> </w:t>
      </w:r>
      <w:r w:rsidR="001E2420" w:rsidRPr="00BF7F3A">
        <w:rPr>
          <w:rFonts w:ascii="Times New Roman" w:hAnsi="Times New Roman"/>
          <w:sz w:val="28"/>
          <w:szCs w:val="28"/>
        </w:rPr>
        <w:t>которая в настоящее время находится на низком уровне</w:t>
      </w:r>
      <w:r w:rsidR="001E2420">
        <w:rPr>
          <w:rFonts w:ascii="Times New Roman" w:hAnsi="Times New Roman"/>
          <w:sz w:val="28"/>
          <w:szCs w:val="28"/>
        </w:rPr>
        <w:t xml:space="preserve"> </w:t>
      </w:r>
      <w:r w:rsidR="006F7C7A">
        <w:rPr>
          <w:rFonts w:ascii="Times New Roman" w:hAnsi="Times New Roman"/>
          <w:sz w:val="28"/>
          <w:szCs w:val="28"/>
        </w:rPr>
        <w:t xml:space="preserve">и </w:t>
      </w:r>
      <w:r w:rsidR="001E2420">
        <w:rPr>
          <w:rFonts w:ascii="Times New Roman" w:hAnsi="Times New Roman"/>
          <w:sz w:val="28"/>
          <w:szCs w:val="28"/>
        </w:rPr>
        <w:t>модернизировать способы его переработки.</w:t>
      </w:r>
    </w:p>
    <w:p w14:paraId="23AD7C16" w14:textId="359AC1C9" w:rsidR="00094B3C" w:rsidRDefault="00344F98" w:rsidP="0007672F">
      <w:pPr>
        <w:spacing w:after="0" w:line="240" w:lineRule="auto"/>
        <w:ind w:firstLine="567"/>
        <w:jc w:val="both"/>
        <w:rPr>
          <w:rFonts w:ascii="Times New Roman" w:hAnsi="Times New Roman"/>
          <w:sz w:val="28"/>
          <w:szCs w:val="28"/>
        </w:rPr>
      </w:pPr>
      <w:r>
        <w:rPr>
          <w:rFonts w:ascii="Times New Roman" w:hAnsi="Times New Roman"/>
          <w:sz w:val="28"/>
          <w:szCs w:val="28"/>
        </w:rPr>
        <w:t>Верблюжье молоко по качественному и количественному содержанию белков и биологической ценности</w:t>
      </w:r>
      <w:r w:rsidR="00C102A3">
        <w:rPr>
          <w:rFonts w:ascii="Times New Roman" w:hAnsi="Times New Roman"/>
          <w:sz w:val="28"/>
          <w:szCs w:val="28"/>
        </w:rPr>
        <w:t>,</w:t>
      </w:r>
      <w:r>
        <w:rPr>
          <w:rFonts w:ascii="Times New Roman" w:hAnsi="Times New Roman"/>
          <w:sz w:val="28"/>
          <w:szCs w:val="28"/>
        </w:rPr>
        <w:t xml:space="preserve"> идентичен к женскому молоку. Поэтому </w:t>
      </w:r>
      <w:r w:rsidR="00C102A3">
        <w:rPr>
          <w:rFonts w:ascii="Times New Roman" w:hAnsi="Times New Roman"/>
          <w:sz w:val="28"/>
          <w:szCs w:val="28"/>
        </w:rPr>
        <w:t>его можно</w:t>
      </w:r>
      <w:r>
        <w:rPr>
          <w:rFonts w:ascii="Times New Roman" w:hAnsi="Times New Roman"/>
          <w:sz w:val="28"/>
          <w:szCs w:val="28"/>
        </w:rPr>
        <w:t xml:space="preserve"> отн</w:t>
      </w:r>
      <w:r w:rsidR="00C102A3">
        <w:rPr>
          <w:rFonts w:ascii="Times New Roman" w:hAnsi="Times New Roman"/>
          <w:sz w:val="28"/>
          <w:szCs w:val="28"/>
        </w:rPr>
        <w:t>е</w:t>
      </w:r>
      <w:r>
        <w:rPr>
          <w:rFonts w:ascii="Times New Roman" w:hAnsi="Times New Roman"/>
          <w:sz w:val="28"/>
          <w:szCs w:val="28"/>
        </w:rPr>
        <w:t>ст</w:t>
      </w:r>
      <w:r w:rsidR="00C102A3">
        <w:rPr>
          <w:rFonts w:ascii="Times New Roman" w:hAnsi="Times New Roman"/>
          <w:sz w:val="28"/>
          <w:szCs w:val="28"/>
        </w:rPr>
        <w:t>и</w:t>
      </w:r>
      <w:r>
        <w:rPr>
          <w:rFonts w:ascii="Times New Roman" w:hAnsi="Times New Roman"/>
          <w:sz w:val="28"/>
          <w:szCs w:val="28"/>
        </w:rPr>
        <w:t xml:space="preserve"> </w:t>
      </w:r>
      <w:r w:rsidR="00C102A3">
        <w:rPr>
          <w:rFonts w:ascii="Times New Roman" w:hAnsi="Times New Roman"/>
          <w:sz w:val="28"/>
          <w:szCs w:val="28"/>
        </w:rPr>
        <w:t xml:space="preserve">к альбуминовой группе. Также верблюжье молоко является гипоаллергенным – под действием ферментов в желудочно-кишечном тракте организма оно расщепляется на мелкие хлопья, которые легко перевариваются.    </w:t>
      </w:r>
      <w:r w:rsidR="00BC576B">
        <w:rPr>
          <w:rFonts w:ascii="Times New Roman" w:hAnsi="Times New Roman"/>
          <w:sz w:val="28"/>
          <w:szCs w:val="28"/>
        </w:rPr>
        <w:t xml:space="preserve">Физико-химические, функциональные и лечебно-профилактические свойства верблюжьего молока были исследованы отечественными учеными, такими как Сеитов З.С., Шарманов Т.Ш., </w:t>
      </w:r>
      <w:r w:rsidR="00310090">
        <w:rPr>
          <w:rFonts w:ascii="Times New Roman" w:hAnsi="Times New Roman"/>
          <w:sz w:val="28"/>
          <w:szCs w:val="28"/>
        </w:rPr>
        <w:t>Алимарданова М.К.,</w:t>
      </w:r>
      <w:r w:rsidR="00041C48">
        <w:rPr>
          <w:rFonts w:ascii="Times New Roman" w:hAnsi="Times New Roman"/>
          <w:sz w:val="28"/>
          <w:szCs w:val="28"/>
        </w:rPr>
        <w:t xml:space="preserve"> Чоманов У.Ч.,</w:t>
      </w:r>
      <w:r w:rsidR="00310090">
        <w:rPr>
          <w:rFonts w:ascii="Times New Roman" w:hAnsi="Times New Roman"/>
          <w:sz w:val="28"/>
          <w:szCs w:val="28"/>
        </w:rPr>
        <w:t xml:space="preserve"> Ш</w:t>
      </w:r>
      <w:r w:rsidR="005D26B8">
        <w:rPr>
          <w:rFonts w:ascii="Times New Roman" w:hAnsi="Times New Roman"/>
          <w:sz w:val="28"/>
          <w:szCs w:val="28"/>
        </w:rPr>
        <w:t>и</w:t>
      </w:r>
      <w:r w:rsidR="00310090">
        <w:rPr>
          <w:rFonts w:ascii="Times New Roman" w:hAnsi="Times New Roman"/>
          <w:sz w:val="28"/>
          <w:szCs w:val="28"/>
        </w:rPr>
        <w:t>нг</w:t>
      </w:r>
      <w:r w:rsidR="005D26B8">
        <w:rPr>
          <w:rFonts w:ascii="Times New Roman" w:hAnsi="Times New Roman"/>
          <w:sz w:val="28"/>
          <w:szCs w:val="28"/>
        </w:rPr>
        <w:t>и</w:t>
      </w:r>
      <w:r w:rsidR="00310090">
        <w:rPr>
          <w:rFonts w:ascii="Times New Roman" w:hAnsi="Times New Roman"/>
          <w:sz w:val="28"/>
          <w:szCs w:val="28"/>
        </w:rPr>
        <w:t xml:space="preserve">сов </w:t>
      </w:r>
      <w:r w:rsidR="005D26B8">
        <w:rPr>
          <w:rFonts w:ascii="Times New Roman" w:hAnsi="Times New Roman"/>
          <w:sz w:val="28"/>
          <w:szCs w:val="28"/>
        </w:rPr>
        <w:t xml:space="preserve">А.У., </w:t>
      </w:r>
      <w:r w:rsidR="003922BB">
        <w:rPr>
          <w:rFonts w:ascii="Times New Roman" w:hAnsi="Times New Roman"/>
          <w:sz w:val="28"/>
          <w:szCs w:val="28"/>
        </w:rPr>
        <w:t>Тултабаева Т.Ч.</w:t>
      </w:r>
      <w:r w:rsidR="00BC576B">
        <w:rPr>
          <w:rFonts w:ascii="Times New Roman" w:hAnsi="Times New Roman"/>
          <w:sz w:val="28"/>
          <w:szCs w:val="28"/>
        </w:rPr>
        <w:t xml:space="preserve">, </w:t>
      </w:r>
      <w:r w:rsidR="006545E1">
        <w:rPr>
          <w:rFonts w:ascii="Times New Roman" w:hAnsi="Times New Roman"/>
          <w:sz w:val="28"/>
          <w:szCs w:val="28"/>
        </w:rPr>
        <w:t xml:space="preserve">Серикбаева А.Д., Диханбаева Ф.Т. и др. </w:t>
      </w:r>
      <w:r w:rsidR="00BC576B">
        <w:rPr>
          <w:rFonts w:ascii="Times New Roman" w:hAnsi="Times New Roman"/>
          <w:sz w:val="28"/>
          <w:szCs w:val="28"/>
        </w:rPr>
        <w:t xml:space="preserve"> </w:t>
      </w:r>
    </w:p>
    <w:p w14:paraId="517E29E3" w14:textId="77777777" w:rsidR="008033BE" w:rsidRPr="008033BE" w:rsidRDefault="00126BCD" w:rsidP="008033BE">
      <w:pPr>
        <w:spacing w:after="0" w:line="240" w:lineRule="auto"/>
        <w:ind w:firstLine="567"/>
        <w:jc w:val="both"/>
        <w:rPr>
          <w:rFonts w:ascii="Times New Roman" w:hAnsi="Times New Roman"/>
          <w:sz w:val="28"/>
          <w:szCs w:val="28"/>
        </w:rPr>
      </w:pPr>
      <w:r>
        <w:rPr>
          <w:rFonts w:ascii="Times New Roman" w:hAnsi="Times New Roman"/>
          <w:sz w:val="28"/>
          <w:szCs w:val="28"/>
        </w:rPr>
        <w:t>В</w:t>
      </w:r>
      <w:r w:rsidR="00E47FB5">
        <w:rPr>
          <w:rFonts w:ascii="Times New Roman" w:hAnsi="Times New Roman"/>
          <w:sz w:val="28"/>
          <w:szCs w:val="28"/>
        </w:rPr>
        <w:t xml:space="preserve"> к</w:t>
      </w:r>
      <w:r w:rsidR="00E47FB5" w:rsidRPr="00E47FB5">
        <w:rPr>
          <w:rFonts w:ascii="Times New Roman" w:hAnsi="Times New Roman"/>
          <w:sz w:val="28"/>
        </w:rPr>
        <w:t>онцепция</w:t>
      </w:r>
      <w:r w:rsidR="00E47FB5">
        <w:rPr>
          <w:rFonts w:ascii="Times New Roman" w:hAnsi="Times New Roman"/>
          <w:sz w:val="28"/>
        </w:rPr>
        <w:t>х</w:t>
      </w:r>
      <w:r w:rsidR="00E47FB5" w:rsidRPr="00E47FB5">
        <w:rPr>
          <w:rFonts w:ascii="Times New Roman" w:hAnsi="Times New Roman"/>
          <w:sz w:val="28"/>
        </w:rPr>
        <w:t xml:space="preserve"> реализации Региональной программы развития </w:t>
      </w:r>
      <w:r w:rsidR="00E47FB5">
        <w:rPr>
          <w:rFonts w:ascii="Times New Roman" w:hAnsi="Times New Roman"/>
          <w:sz w:val="28"/>
        </w:rPr>
        <w:t xml:space="preserve">АПК </w:t>
      </w:r>
      <w:r w:rsidR="00E47FB5" w:rsidRPr="00E47FB5">
        <w:rPr>
          <w:rFonts w:ascii="Times New Roman" w:hAnsi="Times New Roman"/>
          <w:sz w:val="28"/>
        </w:rPr>
        <w:t>Г</w:t>
      </w:r>
      <w:r>
        <w:rPr>
          <w:rFonts w:ascii="Times New Roman" w:hAnsi="Times New Roman"/>
          <w:sz w:val="28"/>
        </w:rPr>
        <w:t>осударственной программы</w:t>
      </w:r>
      <w:r w:rsidRPr="00E47FB5">
        <w:rPr>
          <w:rFonts w:ascii="Times New Roman" w:hAnsi="Times New Roman"/>
          <w:sz w:val="28"/>
        </w:rPr>
        <w:t xml:space="preserve"> развития </w:t>
      </w:r>
      <w:r>
        <w:rPr>
          <w:rFonts w:ascii="Times New Roman" w:hAnsi="Times New Roman"/>
          <w:sz w:val="28"/>
        </w:rPr>
        <w:t xml:space="preserve">АПК РК </w:t>
      </w:r>
      <w:r w:rsidRPr="00E47FB5">
        <w:rPr>
          <w:rFonts w:ascii="Times New Roman" w:hAnsi="Times New Roman"/>
          <w:sz w:val="28"/>
        </w:rPr>
        <w:t>на 2017-2021 годы</w:t>
      </w:r>
      <w:r>
        <w:rPr>
          <w:rFonts w:ascii="Times New Roman" w:hAnsi="Times New Roman"/>
          <w:sz w:val="28"/>
        </w:rPr>
        <w:t>, рассмотрены развитие МТФ и субсидирование молочного верблюдоводства</w:t>
      </w:r>
      <w:r w:rsidR="00BC576B">
        <w:rPr>
          <w:rFonts w:ascii="Times New Roman" w:hAnsi="Times New Roman"/>
          <w:sz w:val="28"/>
        </w:rPr>
        <w:t xml:space="preserve"> [</w:t>
      </w:r>
      <w:r w:rsidR="00ED02A8">
        <w:rPr>
          <w:rFonts w:ascii="Times New Roman" w:hAnsi="Times New Roman"/>
          <w:sz w:val="28"/>
        </w:rPr>
        <w:t>2</w:t>
      </w:r>
      <w:r w:rsidR="00BC576B">
        <w:rPr>
          <w:rFonts w:ascii="Times New Roman" w:hAnsi="Times New Roman"/>
          <w:sz w:val="28"/>
        </w:rPr>
        <w:t>]</w:t>
      </w:r>
      <w:r>
        <w:rPr>
          <w:rFonts w:ascii="Times New Roman" w:hAnsi="Times New Roman"/>
          <w:sz w:val="28"/>
        </w:rPr>
        <w:t>. Также в</w:t>
      </w:r>
      <w:r w:rsidRPr="00126BCD">
        <w:rPr>
          <w:rFonts w:ascii="Times New Roman" w:hAnsi="Times New Roman"/>
          <w:sz w:val="28"/>
          <w:szCs w:val="28"/>
        </w:rPr>
        <w:t xml:space="preserve"> рамках</w:t>
      </w:r>
      <w:r>
        <w:rPr>
          <w:rFonts w:ascii="Times New Roman" w:hAnsi="Times New Roman"/>
          <w:sz w:val="28"/>
          <w:szCs w:val="28"/>
        </w:rPr>
        <w:t xml:space="preserve"> </w:t>
      </w:r>
      <w:r w:rsidRPr="00126BCD">
        <w:rPr>
          <w:rFonts w:ascii="Times New Roman" w:hAnsi="Times New Roman"/>
          <w:sz w:val="28"/>
          <w:szCs w:val="28"/>
        </w:rPr>
        <w:t>визита Главы государства</w:t>
      </w:r>
      <w:r>
        <w:rPr>
          <w:rFonts w:ascii="Times New Roman" w:hAnsi="Times New Roman"/>
          <w:sz w:val="28"/>
          <w:szCs w:val="28"/>
        </w:rPr>
        <w:t xml:space="preserve"> </w:t>
      </w:r>
      <w:r w:rsidRPr="00126BCD">
        <w:rPr>
          <w:rFonts w:ascii="Times New Roman" w:hAnsi="Times New Roman"/>
          <w:sz w:val="28"/>
          <w:szCs w:val="28"/>
        </w:rPr>
        <w:t>в Китай</w:t>
      </w:r>
      <w:r>
        <w:rPr>
          <w:rFonts w:ascii="Times New Roman" w:hAnsi="Times New Roman"/>
          <w:sz w:val="28"/>
          <w:szCs w:val="28"/>
        </w:rPr>
        <w:t xml:space="preserve"> в сентябре 2019 года</w:t>
      </w:r>
      <w:r w:rsidRPr="00126BCD">
        <w:rPr>
          <w:rFonts w:ascii="Times New Roman" w:hAnsi="Times New Roman"/>
          <w:sz w:val="28"/>
          <w:szCs w:val="28"/>
        </w:rPr>
        <w:t xml:space="preserve"> </w:t>
      </w:r>
      <w:r w:rsidR="008033BE" w:rsidRPr="008033BE">
        <w:rPr>
          <w:rFonts w:ascii="Times New Roman" w:hAnsi="Times New Roman"/>
          <w:sz w:val="28"/>
          <w:szCs w:val="28"/>
        </w:rPr>
        <w:t>были подписаны документы по экспорту животноводческой, молочной продукции и шерстяного сырья.</w:t>
      </w:r>
      <w:r w:rsidR="008033BE">
        <w:rPr>
          <w:rFonts w:ascii="Times New Roman" w:hAnsi="Times New Roman"/>
          <w:sz w:val="28"/>
          <w:szCs w:val="28"/>
        </w:rPr>
        <w:t xml:space="preserve"> В частности, подписан протокол, предоставляющий возможность экспортировать сухое верблюжье молоко, а также продукцию из овечьего, коровьего, козьего и верблюжьего молока.  </w:t>
      </w:r>
    </w:p>
    <w:p w14:paraId="7019D7C2" w14:textId="77777777" w:rsidR="00126BCD" w:rsidRDefault="008033BE" w:rsidP="008033BE">
      <w:pPr>
        <w:spacing w:after="0" w:line="240" w:lineRule="auto"/>
        <w:ind w:firstLine="567"/>
        <w:jc w:val="both"/>
        <w:rPr>
          <w:rFonts w:ascii="Times New Roman" w:hAnsi="Times New Roman"/>
          <w:sz w:val="28"/>
          <w:szCs w:val="28"/>
        </w:rPr>
      </w:pPr>
      <w:r w:rsidRPr="008033BE">
        <w:rPr>
          <w:rFonts w:ascii="Times New Roman" w:hAnsi="Times New Roman"/>
          <w:sz w:val="28"/>
          <w:szCs w:val="28"/>
        </w:rPr>
        <w:t xml:space="preserve">Общеизвестно, что молоко относится к </w:t>
      </w:r>
      <w:r w:rsidR="00B80885">
        <w:rPr>
          <w:rFonts w:ascii="Times New Roman" w:hAnsi="Times New Roman"/>
          <w:sz w:val="28"/>
          <w:szCs w:val="28"/>
        </w:rPr>
        <w:t>скор</w:t>
      </w:r>
      <w:r w:rsidRPr="008033BE">
        <w:rPr>
          <w:rFonts w:ascii="Times New Roman" w:hAnsi="Times New Roman"/>
          <w:sz w:val="28"/>
          <w:szCs w:val="28"/>
        </w:rPr>
        <w:t>опортящимся продуктам, даже в охлажденном виде срок его хранения составляет несколько часов. Переработка молока в сухое молоко продлевает его срок хранения и позволяет сохранить его физико-химические качества без существенных потерь даже при комнатной температуре.</w:t>
      </w:r>
      <w:r w:rsidR="006545E1">
        <w:rPr>
          <w:rFonts w:ascii="Times New Roman" w:hAnsi="Times New Roman"/>
          <w:sz w:val="28"/>
          <w:szCs w:val="28"/>
        </w:rPr>
        <w:t xml:space="preserve"> Исследованиями процессов сушки верблюжьего и кобыльего молока занимаются </w:t>
      </w:r>
      <w:r w:rsidR="003922BB">
        <w:rPr>
          <w:rFonts w:ascii="Times New Roman" w:hAnsi="Times New Roman"/>
          <w:sz w:val="28"/>
          <w:szCs w:val="28"/>
        </w:rPr>
        <w:t xml:space="preserve">как </w:t>
      </w:r>
      <w:r w:rsidR="006545E1">
        <w:rPr>
          <w:rFonts w:ascii="Times New Roman" w:hAnsi="Times New Roman"/>
          <w:sz w:val="28"/>
          <w:szCs w:val="28"/>
        </w:rPr>
        <w:t xml:space="preserve">отечественные (Чоманов У.Ч., </w:t>
      </w:r>
      <w:r w:rsidR="003922BB">
        <w:rPr>
          <w:rFonts w:ascii="Times New Roman" w:hAnsi="Times New Roman"/>
          <w:sz w:val="28"/>
          <w:szCs w:val="28"/>
        </w:rPr>
        <w:t>Шингисов А.У., Синявский А.Ю. и др.</w:t>
      </w:r>
      <w:r w:rsidR="006545E1">
        <w:rPr>
          <w:rFonts w:ascii="Times New Roman" w:hAnsi="Times New Roman"/>
          <w:sz w:val="28"/>
          <w:szCs w:val="28"/>
        </w:rPr>
        <w:t>)</w:t>
      </w:r>
      <w:r w:rsidR="003922BB">
        <w:rPr>
          <w:rFonts w:ascii="Times New Roman" w:hAnsi="Times New Roman"/>
          <w:sz w:val="28"/>
          <w:szCs w:val="28"/>
        </w:rPr>
        <w:t xml:space="preserve">, так </w:t>
      </w:r>
      <w:r w:rsidR="006545E1">
        <w:rPr>
          <w:rFonts w:ascii="Times New Roman" w:hAnsi="Times New Roman"/>
          <w:sz w:val="28"/>
          <w:szCs w:val="28"/>
        </w:rPr>
        <w:t xml:space="preserve">и зарубежные ученые. </w:t>
      </w:r>
    </w:p>
    <w:p w14:paraId="2A7715B4" w14:textId="7A71786A" w:rsidR="00BF7F3A" w:rsidRPr="000D05DD" w:rsidRDefault="003922BB" w:rsidP="001E2420">
      <w:pPr>
        <w:spacing w:after="0" w:line="240" w:lineRule="auto"/>
        <w:ind w:firstLine="567"/>
        <w:jc w:val="both"/>
        <w:rPr>
          <w:rFonts w:ascii="Times New Roman" w:hAnsi="Times New Roman"/>
          <w:sz w:val="28"/>
          <w:szCs w:val="28"/>
        </w:rPr>
      </w:pPr>
      <w:r>
        <w:rPr>
          <w:rFonts w:ascii="Times New Roman" w:hAnsi="Times New Roman"/>
          <w:sz w:val="28"/>
          <w:szCs w:val="28"/>
        </w:rPr>
        <w:t>В связи с вышеизложенным</w:t>
      </w:r>
      <w:r w:rsidR="006A41D6">
        <w:rPr>
          <w:rFonts w:ascii="Times New Roman" w:hAnsi="Times New Roman"/>
          <w:sz w:val="28"/>
          <w:szCs w:val="28"/>
        </w:rPr>
        <w:t>,</w:t>
      </w:r>
      <w:r w:rsidR="008033BE" w:rsidRPr="008033BE">
        <w:rPr>
          <w:rFonts w:ascii="Times New Roman" w:hAnsi="Times New Roman"/>
          <w:sz w:val="28"/>
          <w:szCs w:val="28"/>
        </w:rPr>
        <w:t xml:space="preserve"> консервирование и производство </w:t>
      </w:r>
      <w:r w:rsidR="001E2420">
        <w:rPr>
          <w:rFonts w:ascii="Times New Roman" w:hAnsi="Times New Roman"/>
          <w:sz w:val="28"/>
          <w:szCs w:val="28"/>
        </w:rPr>
        <w:t xml:space="preserve">сухого цельного верблюжьего молока и сухого шубата </w:t>
      </w:r>
      <w:r w:rsidR="008033BE" w:rsidRPr="008033BE">
        <w:rPr>
          <w:rFonts w:ascii="Times New Roman" w:hAnsi="Times New Roman"/>
          <w:sz w:val="28"/>
          <w:szCs w:val="28"/>
        </w:rPr>
        <w:t xml:space="preserve">является актуальной задачей не только для обеспечения населения ценными молочными продуктами в </w:t>
      </w:r>
      <w:r w:rsidR="008033BE" w:rsidRPr="008033BE">
        <w:rPr>
          <w:rFonts w:ascii="Times New Roman" w:hAnsi="Times New Roman"/>
          <w:sz w:val="28"/>
          <w:szCs w:val="28"/>
        </w:rPr>
        <w:lastRenderedPageBreak/>
        <w:t>независимости от времени года, но также имеет</w:t>
      </w:r>
      <w:r w:rsidR="006A41D6">
        <w:rPr>
          <w:rFonts w:ascii="Times New Roman" w:hAnsi="Times New Roman"/>
          <w:sz w:val="28"/>
          <w:szCs w:val="28"/>
        </w:rPr>
        <w:t xml:space="preserve"> большой</w:t>
      </w:r>
      <w:r w:rsidR="008033BE" w:rsidRPr="008033BE">
        <w:rPr>
          <w:rFonts w:ascii="Times New Roman" w:hAnsi="Times New Roman"/>
          <w:sz w:val="28"/>
          <w:szCs w:val="28"/>
        </w:rPr>
        <w:t xml:space="preserve"> экспорт</w:t>
      </w:r>
      <w:r>
        <w:rPr>
          <w:rFonts w:ascii="Times New Roman" w:hAnsi="Times New Roman"/>
          <w:sz w:val="28"/>
          <w:szCs w:val="28"/>
        </w:rPr>
        <w:t>-</w:t>
      </w:r>
      <w:r w:rsidR="008033BE" w:rsidRPr="008033BE">
        <w:rPr>
          <w:rFonts w:ascii="Times New Roman" w:hAnsi="Times New Roman"/>
          <w:sz w:val="28"/>
          <w:szCs w:val="28"/>
        </w:rPr>
        <w:t>ориентированный потенциал.</w:t>
      </w:r>
    </w:p>
    <w:p w14:paraId="35886758" w14:textId="175AB6E2" w:rsidR="009C7910" w:rsidRDefault="003922BB" w:rsidP="0014487C">
      <w:pPr>
        <w:autoSpaceDE w:val="0"/>
        <w:autoSpaceDN w:val="0"/>
        <w:adjustRightInd w:val="0"/>
        <w:spacing w:after="0" w:line="240" w:lineRule="auto"/>
        <w:ind w:firstLine="567"/>
        <w:jc w:val="both"/>
        <w:rPr>
          <w:rFonts w:ascii="Times New Roman" w:hAnsi="Times New Roman"/>
          <w:sz w:val="28"/>
          <w:szCs w:val="28"/>
        </w:rPr>
      </w:pPr>
      <w:r w:rsidRPr="003922BB">
        <w:rPr>
          <w:rFonts w:ascii="Times New Roman" w:hAnsi="Times New Roman"/>
          <w:b/>
          <w:sz w:val="28"/>
          <w:szCs w:val="28"/>
        </w:rPr>
        <w:t>Целью</w:t>
      </w:r>
      <w:r>
        <w:rPr>
          <w:rFonts w:ascii="Times New Roman" w:hAnsi="Times New Roman"/>
          <w:sz w:val="28"/>
          <w:szCs w:val="28"/>
        </w:rPr>
        <w:t xml:space="preserve"> диссертационной работы является разработка технологии производства </w:t>
      </w:r>
      <w:r w:rsidR="0014487C">
        <w:rPr>
          <w:rFonts w:ascii="Times New Roman" w:hAnsi="Times New Roman"/>
          <w:sz w:val="28"/>
          <w:szCs w:val="28"/>
        </w:rPr>
        <w:t xml:space="preserve">сухого цельного верблюжьего молока и сухого шубата </w:t>
      </w:r>
      <w:r w:rsidR="009C7910">
        <w:rPr>
          <w:rFonts w:ascii="Times New Roman" w:hAnsi="Times New Roman"/>
          <w:sz w:val="28"/>
          <w:szCs w:val="28"/>
        </w:rPr>
        <w:t xml:space="preserve">с улучшенными физическими характеристиками и сохранением пищевой и биологической ценности.  </w:t>
      </w:r>
    </w:p>
    <w:p w14:paraId="4CF16359" w14:textId="77777777" w:rsidR="009C7910" w:rsidRDefault="009C7910" w:rsidP="009C7910">
      <w:pPr>
        <w:autoSpaceDE w:val="0"/>
        <w:autoSpaceDN w:val="0"/>
        <w:adjustRightInd w:val="0"/>
        <w:spacing w:after="0" w:line="240" w:lineRule="auto"/>
        <w:ind w:firstLine="567"/>
        <w:jc w:val="both"/>
        <w:rPr>
          <w:rFonts w:ascii="Times New Roman" w:hAnsi="Times New Roman"/>
          <w:b/>
          <w:sz w:val="28"/>
          <w:szCs w:val="28"/>
        </w:rPr>
      </w:pPr>
      <w:r w:rsidRPr="009C7910">
        <w:rPr>
          <w:rFonts w:ascii="Times New Roman" w:hAnsi="Times New Roman"/>
          <w:b/>
          <w:sz w:val="28"/>
          <w:szCs w:val="28"/>
        </w:rPr>
        <w:t>Задачи исследований:</w:t>
      </w:r>
    </w:p>
    <w:p w14:paraId="637D3901" w14:textId="77777777" w:rsidR="009C7910" w:rsidRDefault="00933BB8" w:rsidP="009C791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обоснование выбора верблюжьего молока в качестве исходного сырья;</w:t>
      </w:r>
    </w:p>
    <w:p w14:paraId="5600B5E0" w14:textId="77777777" w:rsidR="00ED02A8" w:rsidRDefault="00ED02A8" w:rsidP="00ED02A8">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исследование физико-химических показателей верблюжьего молока и шубата;</w:t>
      </w:r>
    </w:p>
    <w:p w14:paraId="744E3C65" w14:textId="77777777" w:rsidR="00933BB8" w:rsidRDefault="00933BB8" w:rsidP="009C791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отработка технологических параметров распылительной и сублимационной сушки верблюжьего молока и шубата;</w:t>
      </w:r>
    </w:p>
    <w:p w14:paraId="786FEFB7" w14:textId="77777777" w:rsidR="00933BB8" w:rsidRDefault="00933BB8" w:rsidP="009C791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разработка технологии производства сухого цельного верблюжьего молока и сухого шубата;</w:t>
      </w:r>
    </w:p>
    <w:p w14:paraId="794C3796" w14:textId="77777777" w:rsidR="00933BB8" w:rsidRDefault="00933BB8" w:rsidP="009C791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исследование органолептических, физико-химических </w:t>
      </w:r>
      <w:r w:rsidR="00ED02A8">
        <w:rPr>
          <w:rFonts w:ascii="Times New Roman" w:hAnsi="Times New Roman"/>
          <w:sz w:val="28"/>
          <w:szCs w:val="28"/>
        </w:rPr>
        <w:t xml:space="preserve">и </w:t>
      </w:r>
      <w:r>
        <w:rPr>
          <w:rFonts w:ascii="Times New Roman" w:hAnsi="Times New Roman"/>
          <w:sz w:val="28"/>
          <w:szCs w:val="28"/>
        </w:rPr>
        <w:t>микробиологических показателей сухого цельного верблюжьего молока и сухого шубата;</w:t>
      </w:r>
    </w:p>
    <w:p w14:paraId="7BFD7C49" w14:textId="77777777" w:rsidR="00CB72BE" w:rsidRDefault="00933BB8" w:rsidP="009C791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B72BE">
        <w:rPr>
          <w:rFonts w:ascii="Times New Roman" w:hAnsi="Times New Roman"/>
          <w:sz w:val="28"/>
          <w:szCs w:val="28"/>
        </w:rPr>
        <w:t>разработка и утверждение нормативной документации на сухое цельное верблюжье молоко и сухой шубат;</w:t>
      </w:r>
    </w:p>
    <w:p w14:paraId="4695F408" w14:textId="77777777" w:rsidR="00CB72BE" w:rsidRDefault="00CB72BE" w:rsidP="009C791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проведение апробации и внедрение технологии производства сухого цельного верблюжьего молока и сухого шубата;</w:t>
      </w:r>
    </w:p>
    <w:p w14:paraId="01BFA5F6" w14:textId="77777777" w:rsidR="00933BB8" w:rsidRPr="009C7910" w:rsidRDefault="00CB72BE" w:rsidP="009C791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определение экономической эффективности производства сухого цельного верблюжьего молока и сухого шубата.  </w:t>
      </w:r>
    </w:p>
    <w:p w14:paraId="304E73AF" w14:textId="77777777" w:rsidR="003922BB" w:rsidRPr="00A24292" w:rsidRDefault="003922BB" w:rsidP="001C3CA6">
      <w:pPr>
        <w:autoSpaceDE w:val="0"/>
        <w:autoSpaceDN w:val="0"/>
        <w:adjustRightInd w:val="0"/>
        <w:spacing w:after="0" w:line="240" w:lineRule="auto"/>
        <w:ind w:firstLine="567"/>
        <w:jc w:val="both"/>
        <w:rPr>
          <w:rFonts w:ascii="Times New Roman" w:hAnsi="Times New Roman"/>
          <w:color w:val="FF0000"/>
          <w:sz w:val="28"/>
          <w:szCs w:val="28"/>
        </w:rPr>
      </w:pPr>
      <w:r w:rsidRPr="00EF68F4">
        <w:rPr>
          <w:rFonts w:ascii="Times New Roman" w:hAnsi="Times New Roman"/>
          <w:b/>
          <w:sz w:val="28"/>
          <w:szCs w:val="28"/>
        </w:rPr>
        <w:t>Объект</w:t>
      </w:r>
      <w:r w:rsidR="005B7003" w:rsidRPr="00EF68F4">
        <w:rPr>
          <w:rFonts w:ascii="Times New Roman" w:hAnsi="Times New Roman"/>
          <w:b/>
          <w:sz w:val="28"/>
          <w:szCs w:val="28"/>
        </w:rPr>
        <w:t>ами</w:t>
      </w:r>
      <w:r w:rsidRPr="00EF68F4">
        <w:rPr>
          <w:rFonts w:ascii="Times New Roman" w:hAnsi="Times New Roman"/>
          <w:b/>
          <w:sz w:val="28"/>
          <w:szCs w:val="28"/>
        </w:rPr>
        <w:t xml:space="preserve"> исследования</w:t>
      </w:r>
      <w:r w:rsidRPr="00EF68F4">
        <w:rPr>
          <w:rFonts w:ascii="Times New Roman" w:hAnsi="Times New Roman"/>
          <w:sz w:val="28"/>
          <w:szCs w:val="28"/>
        </w:rPr>
        <w:t xml:space="preserve"> </w:t>
      </w:r>
      <w:r w:rsidR="005B7003" w:rsidRPr="00EF68F4">
        <w:rPr>
          <w:rFonts w:ascii="Times New Roman" w:hAnsi="Times New Roman"/>
          <w:sz w:val="28"/>
          <w:szCs w:val="28"/>
        </w:rPr>
        <w:t xml:space="preserve">являются </w:t>
      </w:r>
      <w:r w:rsidRPr="00EF68F4">
        <w:rPr>
          <w:rFonts w:ascii="Times New Roman" w:hAnsi="Times New Roman"/>
          <w:sz w:val="28"/>
          <w:szCs w:val="28"/>
        </w:rPr>
        <w:t xml:space="preserve">верблюжье молоко и шубат </w:t>
      </w:r>
      <w:r w:rsidRPr="00EF68F4">
        <w:rPr>
          <w:rFonts w:ascii="Times New Roman" w:hAnsi="Times New Roman"/>
          <w:i/>
          <w:sz w:val="28"/>
          <w:szCs w:val="28"/>
          <w:lang w:val="en-US"/>
        </w:rPr>
        <w:t>Camelus</w:t>
      </w:r>
      <w:r w:rsidRPr="00EF68F4">
        <w:rPr>
          <w:rFonts w:ascii="Times New Roman" w:hAnsi="Times New Roman"/>
          <w:i/>
          <w:sz w:val="28"/>
          <w:szCs w:val="28"/>
        </w:rPr>
        <w:t xml:space="preserve"> </w:t>
      </w:r>
      <w:r w:rsidRPr="00EF68F4">
        <w:rPr>
          <w:rFonts w:ascii="Times New Roman" w:hAnsi="Times New Roman"/>
          <w:i/>
          <w:sz w:val="28"/>
          <w:szCs w:val="28"/>
          <w:lang w:val="en-US"/>
        </w:rPr>
        <w:t>dromedari</w:t>
      </w:r>
      <w:r w:rsidR="00240B9F" w:rsidRPr="00EF68F4">
        <w:rPr>
          <w:rFonts w:ascii="Times New Roman" w:hAnsi="Times New Roman"/>
          <w:i/>
          <w:sz w:val="28"/>
          <w:szCs w:val="28"/>
          <w:lang w:val="en-US"/>
        </w:rPr>
        <w:t>u</w:t>
      </w:r>
      <w:r w:rsidRPr="00EF68F4">
        <w:rPr>
          <w:rFonts w:ascii="Times New Roman" w:hAnsi="Times New Roman"/>
          <w:i/>
          <w:sz w:val="28"/>
          <w:szCs w:val="28"/>
          <w:lang w:val="en-US"/>
        </w:rPr>
        <w:t>s</w:t>
      </w:r>
      <w:r w:rsidRPr="00EF68F4">
        <w:rPr>
          <w:rFonts w:ascii="Times New Roman" w:hAnsi="Times New Roman"/>
          <w:sz w:val="28"/>
          <w:szCs w:val="28"/>
        </w:rPr>
        <w:t>, полученные из верблюдоводческого хозяйства ТОО «</w:t>
      </w:r>
      <w:r w:rsidRPr="00EF68F4">
        <w:rPr>
          <w:rFonts w:ascii="Times New Roman" w:hAnsi="Times New Roman"/>
          <w:sz w:val="28"/>
          <w:szCs w:val="28"/>
          <w:lang w:val="kk-KZ"/>
        </w:rPr>
        <w:t>Дәулет</w:t>
      </w:r>
      <w:r w:rsidRPr="00EF68F4">
        <w:rPr>
          <w:rFonts w:ascii="Times New Roman" w:hAnsi="Times New Roman"/>
          <w:sz w:val="28"/>
          <w:szCs w:val="28"/>
        </w:rPr>
        <w:t>-</w:t>
      </w:r>
      <w:r>
        <w:rPr>
          <w:rFonts w:ascii="Times New Roman" w:hAnsi="Times New Roman"/>
          <w:sz w:val="28"/>
          <w:szCs w:val="28"/>
        </w:rPr>
        <w:t>Бекет», расположенного в с. Акши Илийского района Алматинской области.</w:t>
      </w:r>
    </w:p>
    <w:p w14:paraId="4CB8C596" w14:textId="77777777" w:rsidR="000457F6" w:rsidRDefault="001C3CA6" w:rsidP="001C3CA6">
      <w:pPr>
        <w:autoSpaceDE w:val="0"/>
        <w:autoSpaceDN w:val="0"/>
        <w:adjustRightInd w:val="0"/>
        <w:spacing w:after="0" w:line="240" w:lineRule="auto"/>
        <w:ind w:firstLine="567"/>
        <w:jc w:val="both"/>
        <w:rPr>
          <w:rFonts w:ascii="Times New Roman" w:eastAsia="Times New Roman" w:hAnsi="Times New Roman"/>
          <w:b/>
          <w:sz w:val="28"/>
          <w:szCs w:val="28"/>
          <w:lang w:eastAsia="ru-RU"/>
        </w:rPr>
      </w:pPr>
      <w:r w:rsidRPr="005E44BB">
        <w:rPr>
          <w:rFonts w:ascii="Times New Roman" w:eastAsia="Times New Roman" w:hAnsi="Times New Roman"/>
          <w:b/>
          <w:sz w:val="28"/>
          <w:szCs w:val="28"/>
          <w:lang w:eastAsia="ru-RU"/>
        </w:rPr>
        <w:t>Научная новизна исследова</w:t>
      </w:r>
      <w:r w:rsidR="000457F6">
        <w:rPr>
          <w:rFonts w:ascii="Times New Roman" w:eastAsia="Times New Roman" w:hAnsi="Times New Roman"/>
          <w:b/>
          <w:sz w:val="28"/>
          <w:szCs w:val="28"/>
          <w:lang w:eastAsia="ru-RU"/>
        </w:rPr>
        <w:t>ния:</w:t>
      </w:r>
    </w:p>
    <w:p w14:paraId="6780E122" w14:textId="59858193" w:rsidR="000457F6" w:rsidRPr="00EF68F4" w:rsidRDefault="000457F6" w:rsidP="001C3CA6">
      <w:pPr>
        <w:autoSpaceDE w:val="0"/>
        <w:autoSpaceDN w:val="0"/>
        <w:adjustRightInd w:val="0"/>
        <w:spacing w:after="0" w:line="240" w:lineRule="auto"/>
        <w:ind w:firstLine="567"/>
        <w:jc w:val="both"/>
        <w:rPr>
          <w:rFonts w:ascii="Times New Roman" w:eastAsia="Times New Roman" w:hAnsi="Times New Roman"/>
          <w:sz w:val="28"/>
          <w:szCs w:val="28"/>
          <w:lang w:eastAsia="ru-RU"/>
        </w:rPr>
      </w:pPr>
      <w:bookmarkStart w:id="1" w:name="_Hlk87395574"/>
      <w:r>
        <w:rPr>
          <w:rFonts w:ascii="Times New Roman" w:eastAsia="Times New Roman" w:hAnsi="Times New Roman"/>
          <w:sz w:val="28"/>
          <w:szCs w:val="28"/>
          <w:lang w:eastAsia="ru-RU"/>
        </w:rPr>
        <w:t>- в</w:t>
      </w:r>
      <w:r w:rsidR="005B7003">
        <w:rPr>
          <w:rFonts w:ascii="Times New Roman" w:eastAsia="Times New Roman" w:hAnsi="Times New Roman"/>
          <w:sz w:val="28"/>
          <w:szCs w:val="28"/>
          <w:lang w:eastAsia="ru-RU"/>
        </w:rPr>
        <w:t xml:space="preserve"> результате исследования обоснована возможность применения методов распылительной и </w:t>
      </w:r>
      <w:r w:rsidR="005B7003" w:rsidRPr="00EF68F4">
        <w:rPr>
          <w:rFonts w:ascii="Times New Roman" w:eastAsia="Times New Roman" w:hAnsi="Times New Roman"/>
          <w:sz w:val="28"/>
          <w:szCs w:val="28"/>
          <w:lang w:eastAsia="ru-RU"/>
        </w:rPr>
        <w:t xml:space="preserve">сублимационной сушки </w:t>
      </w:r>
      <w:r w:rsidR="00D82024" w:rsidRPr="00EF68F4">
        <w:rPr>
          <w:rFonts w:ascii="Times New Roman" w:eastAsia="Times New Roman" w:hAnsi="Times New Roman"/>
          <w:sz w:val="28"/>
          <w:szCs w:val="28"/>
          <w:lang w:eastAsia="ru-RU"/>
        </w:rPr>
        <w:t>для производства сух</w:t>
      </w:r>
      <w:r w:rsidR="000874C0" w:rsidRPr="00EF68F4">
        <w:rPr>
          <w:rFonts w:ascii="Times New Roman" w:eastAsia="Times New Roman" w:hAnsi="Times New Roman"/>
          <w:sz w:val="28"/>
          <w:szCs w:val="28"/>
          <w:lang w:eastAsia="ru-RU"/>
        </w:rPr>
        <w:t>ого цельного</w:t>
      </w:r>
      <w:r w:rsidRPr="00EF68F4">
        <w:rPr>
          <w:rFonts w:ascii="Times New Roman" w:eastAsia="Times New Roman" w:hAnsi="Times New Roman"/>
          <w:sz w:val="28"/>
          <w:szCs w:val="28"/>
          <w:lang w:eastAsia="ru-RU"/>
        </w:rPr>
        <w:t xml:space="preserve"> верблюжьего молока</w:t>
      </w:r>
      <w:r w:rsidR="000874C0" w:rsidRPr="00EF68F4">
        <w:rPr>
          <w:rFonts w:ascii="Times New Roman" w:eastAsia="Times New Roman" w:hAnsi="Times New Roman"/>
          <w:sz w:val="28"/>
          <w:szCs w:val="28"/>
          <w:lang w:eastAsia="ru-RU"/>
        </w:rPr>
        <w:t xml:space="preserve"> и сухого шубата</w:t>
      </w:r>
      <w:r w:rsidRPr="00EF68F4">
        <w:rPr>
          <w:rFonts w:ascii="Times New Roman" w:eastAsia="Times New Roman" w:hAnsi="Times New Roman"/>
          <w:sz w:val="28"/>
          <w:szCs w:val="28"/>
          <w:lang w:eastAsia="ru-RU"/>
        </w:rPr>
        <w:t>;</w:t>
      </w:r>
    </w:p>
    <w:p w14:paraId="175F07AD" w14:textId="38CACA50" w:rsidR="00D43C81" w:rsidRDefault="00D43C81" w:rsidP="001C3CA6">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EF68F4">
        <w:rPr>
          <w:rFonts w:ascii="Times New Roman" w:eastAsia="Times New Roman" w:hAnsi="Times New Roman"/>
          <w:sz w:val="28"/>
          <w:szCs w:val="28"/>
          <w:lang w:eastAsia="ru-RU"/>
        </w:rPr>
        <w:t xml:space="preserve">- </w:t>
      </w:r>
      <w:r w:rsidRPr="00EF68F4">
        <w:rPr>
          <w:rFonts w:ascii="Times New Roman" w:eastAsia="Times New Roman" w:hAnsi="Times New Roman"/>
          <w:sz w:val="28"/>
          <w:szCs w:val="28"/>
          <w:lang w:val="kk-KZ" w:eastAsia="ru-RU"/>
        </w:rPr>
        <w:t>установлен</w:t>
      </w:r>
      <w:r w:rsidR="00C30018" w:rsidRPr="00EF68F4">
        <w:rPr>
          <w:rFonts w:ascii="Times New Roman" w:eastAsia="Times New Roman" w:hAnsi="Times New Roman"/>
          <w:sz w:val="28"/>
          <w:szCs w:val="28"/>
          <w:lang w:val="kk-KZ" w:eastAsia="ru-RU"/>
        </w:rPr>
        <w:t xml:space="preserve">ы зависимости </w:t>
      </w:r>
      <w:r w:rsidR="008620A1" w:rsidRPr="00EF68F4">
        <w:rPr>
          <w:rFonts w:ascii="Times New Roman" w:eastAsia="Times New Roman" w:hAnsi="Times New Roman"/>
          <w:sz w:val="28"/>
          <w:szCs w:val="28"/>
          <w:lang w:val="kk-KZ" w:eastAsia="ru-RU"/>
        </w:rPr>
        <w:t xml:space="preserve">таких </w:t>
      </w:r>
      <w:r w:rsidR="00C30018" w:rsidRPr="00EF68F4">
        <w:rPr>
          <w:rFonts w:ascii="Times New Roman" w:eastAsia="Times New Roman" w:hAnsi="Times New Roman"/>
          <w:sz w:val="28"/>
          <w:szCs w:val="28"/>
          <w:lang w:val="kk-KZ" w:eastAsia="ru-RU"/>
        </w:rPr>
        <w:t xml:space="preserve">физических свойств сухого </w:t>
      </w:r>
      <w:r w:rsidR="00361600" w:rsidRPr="00EF68F4">
        <w:rPr>
          <w:rFonts w:ascii="Times New Roman" w:eastAsia="Times New Roman" w:hAnsi="Times New Roman"/>
          <w:sz w:val="28"/>
          <w:szCs w:val="28"/>
          <w:lang w:val="kk-KZ" w:eastAsia="ru-RU"/>
        </w:rPr>
        <w:t>верблюжьего молока и сухого шубата</w:t>
      </w:r>
      <w:r w:rsidR="008620A1" w:rsidRPr="00EF68F4">
        <w:rPr>
          <w:rFonts w:ascii="Times New Roman" w:eastAsia="Times New Roman" w:hAnsi="Times New Roman"/>
          <w:sz w:val="28"/>
          <w:szCs w:val="28"/>
          <w:lang w:val="kk-KZ" w:eastAsia="ru-RU"/>
        </w:rPr>
        <w:t>, как индекс растворимости и абсорбции, гигроскопичность, насыпная плотность и плотность после утряски</w:t>
      </w:r>
      <w:r w:rsidR="008620A1">
        <w:rPr>
          <w:rFonts w:ascii="Times New Roman" w:eastAsia="Times New Roman" w:hAnsi="Times New Roman"/>
          <w:sz w:val="28"/>
          <w:szCs w:val="28"/>
          <w:lang w:val="kk-KZ" w:eastAsia="ru-RU"/>
        </w:rPr>
        <w:t>, активность воды, липкость и размеры частиц</w:t>
      </w:r>
      <w:r w:rsidR="00C30018">
        <w:rPr>
          <w:rFonts w:ascii="Times New Roman" w:eastAsia="Times New Roman" w:hAnsi="Times New Roman"/>
          <w:sz w:val="28"/>
          <w:szCs w:val="28"/>
          <w:lang w:val="kk-KZ" w:eastAsia="ru-RU"/>
        </w:rPr>
        <w:t xml:space="preserve"> от параметров распылительной сушки; </w:t>
      </w:r>
    </w:p>
    <w:p w14:paraId="732D4F0C" w14:textId="1F166D12" w:rsidR="00A71CDC" w:rsidRDefault="008620A1" w:rsidP="001C3CA6">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71CDC">
        <w:rPr>
          <w:rFonts w:ascii="Times New Roman" w:eastAsia="Times New Roman" w:hAnsi="Times New Roman"/>
          <w:sz w:val="28"/>
          <w:szCs w:val="28"/>
          <w:lang w:eastAsia="ru-RU"/>
        </w:rPr>
        <w:t>определены морфологии поверхности частиц и цвет сух</w:t>
      </w:r>
      <w:r w:rsidR="00361600">
        <w:rPr>
          <w:rFonts w:ascii="Times New Roman" w:eastAsia="Times New Roman" w:hAnsi="Times New Roman"/>
          <w:sz w:val="28"/>
          <w:szCs w:val="28"/>
          <w:lang w:eastAsia="ru-RU"/>
        </w:rPr>
        <w:t xml:space="preserve">ого </w:t>
      </w:r>
      <w:r w:rsidR="00367009">
        <w:rPr>
          <w:rFonts w:ascii="Times New Roman" w:eastAsia="Times New Roman" w:hAnsi="Times New Roman"/>
          <w:sz w:val="28"/>
          <w:szCs w:val="28"/>
          <w:lang w:eastAsia="ru-RU"/>
        </w:rPr>
        <w:t xml:space="preserve">цельного </w:t>
      </w:r>
      <w:r w:rsidR="00361600">
        <w:rPr>
          <w:rFonts w:ascii="Times New Roman" w:eastAsia="Times New Roman" w:hAnsi="Times New Roman"/>
          <w:sz w:val="28"/>
          <w:szCs w:val="28"/>
          <w:lang w:eastAsia="ru-RU"/>
        </w:rPr>
        <w:t>верблюжьего молока и сухого шубата</w:t>
      </w:r>
      <w:r w:rsidR="00A71CDC">
        <w:rPr>
          <w:rFonts w:ascii="Times New Roman" w:eastAsia="Times New Roman" w:hAnsi="Times New Roman"/>
          <w:sz w:val="28"/>
          <w:szCs w:val="28"/>
          <w:lang w:eastAsia="ru-RU"/>
        </w:rPr>
        <w:t>;</w:t>
      </w:r>
    </w:p>
    <w:p w14:paraId="765D74E5" w14:textId="77777777" w:rsidR="007D6795" w:rsidRDefault="0045506B" w:rsidP="001C3CA6">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D6795">
        <w:rPr>
          <w:rFonts w:ascii="Times New Roman" w:eastAsia="Times New Roman" w:hAnsi="Times New Roman"/>
          <w:sz w:val="28"/>
          <w:szCs w:val="28"/>
          <w:lang w:eastAsia="ru-RU"/>
        </w:rPr>
        <w:t>по результатам микробиологических исследований установлено, что срок годности сухого цельного верблюжьего молока и сухого шубата составляют более 6 месяцев;</w:t>
      </w:r>
    </w:p>
    <w:p w14:paraId="7A5A64C2" w14:textId="3DD494B0" w:rsidR="000457F6" w:rsidRDefault="000457F6" w:rsidP="000457F6">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подобраны оптимальные технологические параметры распылительной (</w:t>
      </w:r>
      <w:r w:rsidR="0045506B">
        <w:rPr>
          <w:rFonts w:ascii="Times New Roman" w:eastAsia="Times New Roman" w:hAnsi="Times New Roman"/>
          <w:sz w:val="28"/>
          <w:szCs w:val="28"/>
          <w:lang w:eastAsia="ru-RU"/>
        </w:rPr>
        <w:t xml:space="preserve">температура на входе </w:t>
      </w:r>
      <w:r w:rsidR="0045506B" w:rsidRPr="00DD6470">
        <w:rPr>
          <w:rFonts w:ascii="Times New Roman" w:eastAsia="Times New Roman" w:hAnsi="Times New Roman"/>
          <w:sz w:val="28"/>
          <w:szCs w:val="28"/>
          <w:lang w:eastAsia="ru-RU"/>
        </w:rPr>
        <w:t>150</w:t>
      </w:r>
      <w:r w:rsidR="0045506B" w:rsidRPr="0045506B">
        <w:rPr>
          <w:rFonts w:ascii="Times New Roman" w:eastAsia="Times New Roman" w:hAnsi="Times New Roman"/>
          <w:sz w:val="28"/>
          <w:szCs w:val="28"/>
          <w:vertAlign w:val="superscript"/>
          <w:lang w:eastAsia="ru-RU"/>
        </w:rPr>
        <w:t>о</w:t>
      </w:r>
      <w:r w:rsidR="0045506B">
        <w:rPr>
          <w:rFonts w:ascii="Times New Roman" w:eastAsia="Times New Roman" w:hAnsi="Times New Roman"/>
          <w:sz w:val="28"/>
          <w:szCs w:val="28"/>
          <w:lang w:eastAsia="ru-RU"/>
        </w:rPr>
        <w:t>С, скорость подачи 30 мл/мин</w:t>
      </w:r>
      <w:r>
        <w:rPr>
          <w:rFonts w:ascii="Times New Roman" w:eastAsia="Times New Roman" w:hAnsi="Times New Roman"/>
          <w:sz w:val="28"/>
          <w:szCs w:val="28"/>
          <w:lang w:eastAsia="ru-RU"/>
        </w:rPr>
        <w:t>)</w:t>
      </w:r>
      <w:r w:rsidR="00E615CB">
        <w:rPr>
          <w:rFonts w:ascii="Times New Roman" w:eastAsia="Times New Roman" w:hAnsi="Times New Roman"/>
          <w:sz w:val="28"/>
          <w:szCs w:val="28"/>
          <w:lang w:eastAsia="ru-RU"/>
        </w:rPr>
        <w:t xml:space="preserve"> и сублимационной сушки (температура </w:t>
      </w:r>
      <w:r w:rsidR="000E7D42">
        <w:rPr>
          <w:rFonts w:ascii="Times New Roman" w:eastAsia="Times New Roman" w:hAnsi="Times New Roman"/>
          <w:sz w:val="28"/>
          <w:szCs w:val="28"/>
          <w:lang w:eastAsia="ru-RU"/>
        </w:rPr>
        <w:t>-55±1</w:t>
      </w:r>
      <w:r w:rsidR="000E7D42" w:rsidRPr="0045506B">
        <w:rPr>
          <w:rFonts w:ascii="Times New Roman" w:eastAsia="Times New Roman" w:hAnsi="Times New Roman"/>
          <w:sz w:val="28"/>
          <w:szCs w:val="28"/>
          <w:vertAlign w:val="superscript"/>
          <w:lang w:eastAsia="ru-RU"/>
        </w:rPr>
        <w:t>о</w:t>
      </w:r>
      <w:r w:rsidR="000E7D42">
        <w:rPr>
          <w:rFonts w:ascii="Times New Roman" w:eastAsia="Times New Roman" w:hAnsi="Times New Roman"/>
          <w:sz w:val="28"/>
          <w:szCs w:val="28"/>
          <w:lang w:eastAsia="ru-RU"/>
        </w:rPr>
        <w:t>С, вакуум 4*10</w:t>
      </w:r>
      <w:r w:rsidR="000E7D42" w:rsidRPr="000E7D42">
        <w:rPr>
          <w:rFonts w:ascii="Times New Roman" w:eastAsia="Times New Roman" w:hAnsi="Times New Roman"/>
          <w:sz w:val="28"/>
          <w:szCs w:val="28"/>
          <w:vertAlign w:val="superscript"/>
          <w:lang w:eastAsia="ru-RU"/>
        </w:rPr>
        <w:t>-5</w:t>
      </w:r>
      <w:r w:rsidR="000E7D42">
        <w:rPr>
          <w:rFonts w:ascii="Times New Roman" w:eastAsia="Times New Roman" w:hAnsi="Times New Roman"/>
          <w:sz w:val="28"/>
          <w:szCs w:val="28"/>
          <w:vertAlign w:val="superscript"/>
          <w:lang w:eastAsia="ru-RU"/>
        </w:rPr>
        <w:t xml:space="preserve"> </w:t>
      </w:r>
      <w:r w:rsidR="000E7D42">
        <w:rPr>
          <w:rFonts w:ascii="Times New Roman" w:eastAsia="Times New Roman" w:hAnsi="Times New Roman"/>
          <w:sz w:val="28"/>
          <w:szCs w:val="28"/>
          <w:lang w:eastAsia="ru-RU"/>
        </w:rPr>
        <w:t>кПа, 24 ч</w:t>
      </w:r>
      <w:r w:rsidR="00E615C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для производства сухого цельного верблюжьего молока и сухого шубата</w:t>
      </w:r>
      <w:r w:rsidR="0045506B">
        <w:rPr>
          <w:rFonts w:ascii="Times New Roman" w:eastAsia="Times New Roman" w:hAnsi="Times New Roman"/>
          <w:sz w:val="28"/>
          <w:szCs w:val="28"/>
          <w:lang w:eastAsia="ru-RU"/>
        </w:rPr>
        <w:t xml:space="preserve"> с улучшенными физическими свойствами</w:t>
      </w:r>
      <w:r>
        <w:rPr>
          <w:rFonts w:ascii="Times New Roman" w:eastAsia="Times New Roman" w:hAnsi="Times New Roman"/>
          <w:sz w:val="28"/>
          <w:szCs w:val="28"/>
          <w:lang w:eastAsia="ru-RU"/>
        </w:rPr>
        <w:t>;</w:t>
      </w:r>
    </w:p>
    <w:p w14:paraId="7445E325" w14:textId="77777777" w:rsidR="008240EC" w:rsidRDefault="00123F1C" w:rsidP="00123F1C">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разработаны технологии производства сухого цельного верблюжьего молока и сухого шубата с использованием распылительной и сублимационной сушки</w:t>
      </w:r>
      <w:r w:rsidR="008240EC">
        <w:rPr>
          <w:rFonts w:ascii="Times New Roman" w:eastAsia="Times New Roman" w:hAnsi="Times New Roman"/>
          <w:sz w:val="28"/>
          <w:szCs w:val="28"/>
          <w:lang w:eastAsia="ru-RU"/>
        </w:rPr>
        <w:t>;</w:t>
      </w:r>
    </w:p>
    <w:p w14:paraId="5B1D0B15" w14:textId="69B613D1" w:rsidR="00123F1C" w:rsidRDefault="008240EC" w:rsidP="00123F1C">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361600">
        <w:rPr>
          <w:rFonts w:ascii="Times New Roman" w:eastAsia="Times New Roman" w:hAnsi="Times New Roman"/>
          <w:sz w:val="28"/>
          <w:szCs w:val="28"/>
          <w:lang w:eastAsia="ru-RU"/>
        </w:rPr>
        <w:t>роведена комплексная оценка биологической и пищевой ценности су</w:t>
      </w:r>
      <w:r>
        <w:rPr>
          <w:rFonts w:ascii="Times New Roman" w:eastAsia="Times New Roman" w:hAnsi="Times New Roman"/>
          <w:sz w:val="28"/>
          <w:szCs w:val="28"/>
          <w:lang w:eastAsia="ru-RU"/>
        </w:rPr>
        <w:t>хого цельного верблюжьего молока и сухого шубата и обнаружено, что после восстановления наибольшее сохранение аминокислотного состава были у образцов сублимационной сушки</w:t>
      </w:r>
      <w:bookmarkEnd w:id="1"/>
      <w:r w:rsidR="00367009">
        <w:rPr>
          <w:rFonts w:ascii="Times New Roman" w:eastAsia="Times New Roman" w:hAnsi="Times New Roman"/>
          <w:sz w:val="28"/>
          <w:szCs w:val="28"/>
          <w:lang w:eastAsia="ru-RU"/>
        </w:rPr>
        <w:t>.</w:t>
      </w:r>
    </w:p>
    <w:p w14:paraId="1DD45665" w14:textId="77777777" w:rsidR="002E3F56" w:rsidRDefault="008B519F" w:rsidP="008B26F8">
      <w:pPr>
        <w:spacing w:after="0" w:line="240" w:lineRule="auto"/>
        <w:ind w:firstLine="567"/>
        <w:jc w:val="both"/>
        <w:rPr>
          <w:rFonts w:ascii="Times New Roman" w:eastAsia="Times New Roman" w:hAnsi="Times New Roman"/>
          <w:sz w:val="28"/>
          <w:szCs w:val="28"/>
          <w:lang w:eastAsia="ru-RU"/>
        </w:rPr>
      </w:pPr>
      <w:r w:rsidRPr="005E44BB">
        <w:rPr>
          <w:rFonts w:ascii="Times New Roman" w:eastAsia="Times New Roman" w:hAnsi="Times New Roman"/>
          <w:b/>
          <w:sz w:val="28"/>
          <w:szCs w:val="28"/>
          <w:lang w:eastAsia="ru-RU"/>
        </w:rPr>
        <w:t>Практическая значимость и ценность работы.</w:t>
      </w:r>
      <w:r>
        <w:rPr>
          <w:rFonts w:ascii="Times New Roman" w:eastAsia="Times New Roman" w:hAnsi="Times New Roman"/>
          <w:b/>
          <w:sz w:val="28"/>
          <w:szCs w:val="28"/>
          <w:lang w:eastAsia="ru-RU"/>
        </w:rPr>
        <w:t xml:space="preserve"> </w:t>
      </w:r>
      <w:r w:rsidR="0097248C">
        <w:rPr>
          <w:rFonts w:ascii="Times New Roman" w:eastAsia="Times New Roman" w:hAnsi="Times New Roman"/>
          <w:sz w:val="28"/>
          <w:szCs w:val="28"/>
          <w:lang w:eastAsia="ru-RU"/>
        </w:rPr>
        <w:t xml:space="preserve">Разработана технология производства сухого цельного верблюжьего молока и сухого шубата. </w:t>
      </w:r>
      <w:r w:rsidR="005D7949">
        <w:rPr>
          <w:rFonts w:ascii="Times New Roman" w:eastAsia="Times New Roman" w:hAnsi="Times New Roman"/>
          <w:sz w:val="28"/>
          <w:szCs w:val="28"/>
          <w:lang w:eastAsia="ru-RU"/>
        </w:rPr>
        <w:t>Получен патент на полезную модель РК «</w:t>
      </w:r>
      <w:r w:rsidR="005D7949" w:rsidRPr="005D7949">
        <w:rPr>
          <w:rFonts w:ascii="Times New Roman" w:eastAsia="Times New Roman" w:hAnsi="Times New Roman"/>
          <w:sz w:val="28"/>
          <w:szCs w:val="28"/>
          <w:lang w:eastAsia="ru-RU"/>
        </w:rPr>
        <w:t>Способ получения сухого цельного верблюжьего молока</w:t>
      </w:r>
      <w:r w:rsidR="005D7949">
        <w:rPr>
          <w:rFonts w:ascii="Times New Roman" w:eastAsia="Times New Roman" w:hAnsi="Times New Roman"/>
          <w:sz w:val="28"/>
          <w:szCs w:val="28"/>
          <w:lang w:eastAsia="ru-RU"/>
        </w:rPr>
        <w:t>» (</w:t>
      </w:r>
      <w:r w:rsidR="008B26F8">
        <w:rPr>
          <w:rFonts w:ascii="Times New Roman" w:eastAsia="Times New Roman" w:hAnsi="Times New Roman"/>
          <w:sz w:val="28"/>
          <w:szCs w:val="28"/>
          <w:lang w:eastAsia="ru-RU"/>
        </w:rPr>
        <w:t>№4798 от 17.03.2020г</w:t>
      </w:r>
      <w:r w:rsidR="005D7949">
        <w:rPr>
          <w:rFonts w:ascii="Times New Roman" w:eastAsia="Times New Roman" w:hAnsi="Times New Roman"/>
          <w:sz w:val="28"/>
          <w:szCs w:val="28"/>
          <w:lang w:eastAsia="ru-RU"/>
        </w:rPr>
        <w:t xml:space="preserve">). </w:t>
      </w:r>
      <w:r w:rsidR="0097248C">
        <w:rPr>
          <w:rFonts w:ascii="Times New Roman" w:eastAsia="Times New Roman" w:hAnsi="Times New Roman"/>
          <w:sz w:val="28"/>
          <w:szCs w:val="28"/>
          <w:lang w:eastAsia="ru-RU"/>
        </w:rPr>
        <w:t>Разработан и утвержден стандарт организации на су</w:t>
      </w:r>
      <w:r w:rsidR="001911BB">
        <w:rPr>
          <w:rFonts w:ascii="Times New Roman" w:eastAsia="Times New Roman" w:hAnsi="Times New Roman"/>
          <w:sz w:val="28"/>
          <w:szCs w:val="28"/>
          <w:lang w:eastAsia="ru-RU"/>
        </w:rPr>
        <w:t xml:space="preserve">хое цельное верблюжье молоко </w:t>
      </w:r>
      <w:r w:rsidR="0097248C" w:rsidRPr="001911BB">
        <w:rPr>
          <w:rFonts w:ascii="Times New Roman" w:eastAsia="Times New Roman" w:hAnsi="Times New Roman"/>
          <w:sz w:val="28"/>
          <w:szCs w:val="28"/>
          <w:lang w:eastAsia="ru-RU"/>
        </w:rPr>
        <w:t>СТ ТОО 161140015749-01-2019</w:t>
      </w:r>
      <w:r w:rsidR="002E3F56">
        <w:rPr>
          <w:rFonts w:ascii="Times New Roman" w:eastAsia="Times New Roman" w:hAnsi="Times New Roman"/>
          <w:sz w:val="28"/>
          <w:szCs w:val="28"/>
          <w:lang w:eastAsia="ru-RU"/>
        </w:rPr>
        <w:t xml:space="preserve">. </w:t>
      </w:r>
    </w:p>
    <w:p w14:paraId="76032B64" w14:textId="77777777" w:rsidR="008B519F" w:rsidRDefault="0097248C" w:rsidP="002E3F56">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Разработанная технология производства сухого цельного верблюжьего молока </w:t>
      </w:r>
      <w:r w:rsidR="002E3F56">
        <w:rPr>
          <w:rFonts w:ascii="Times New Roman" w:eastAsia="Times New Roman" w:hAnsi="Times New Roman"/>
          <w:sz w:val="28"/>
          <w:szCs w:val="28"/>
          <w:lang w:eastAsia="ru-RU"/>
        </w:rPr>
        <w:t>апробирована и внедрена в производство</w:t>
      </w:r>
      <w:r w:rsidR="002E3F56" w:rsidRPr="002E3F56">
        <w:rPr>
          <w:rFonts w:ascii="Times New Roman" w:eastAsia="Times New Roman" w:hAnsi="Times New Roman"/>
          <w:sz w:val="28"/>
          <w:szCs w:val="28"/>
          <w:lang w:eastAsia="ru-RU"/>
        </w:rPr>
        <w:t xml:space="preserve"> </w:t>
      </w:r>
      <w:r w:rsidR="002E3F56">
        <w:rPr>
          <w:rFonts w:ascii="Times New Roman" w:eastAsia="Times New Roman" w:hAnsi="Times New Roman"/>
          <w:sz w:val="28"/>
          <w:szCs w:val="28"/>
          <w:lang w:eastAsia="ru-RU"/>
        </w:rPr>
        <w:t>на производственной площадке ТОО «</w:t>
      </w:r>
      <w:r w:rsidR="002E3F56">
        <w:rPr>
          <w:rFonts w:ascii="Times New Roman" w:eastAsia="Times New Roman" w:hAnsi="Times New Roman"/>
          <w:sz w:val="28"/>
          <w:szCs w:val="28"/>
          <w:lang w:val="en-US" w:eastAsia="ru-RU"/>
        </w:rPr>
        <w:t>LF</w:t>
      </w:r>
      <w:r w:rsidR="002E3F56" w:rsidRPr="002E3F56">
        <w:rPr>
          <w:rFonts w:ascii="Times New Roman" w:eastAsia="Times New Roman" w:hAnsi="Times New Roman"/>
          <w:sz w:val="28"/>
          <w:szCs w:val="28"/>
          <w:lang w:eastAsia="ru-RU"/>
        </w:rPr>
        <w:t xml:space="preserve"> </w:t>
      </w:r>
      <w:r w:rsidR="002E3F56">
        <w:rPr>
          <w:rFonts w:ascii="Times New Roman" w:eastAsia="Times New Roman" w:hAnsi="Times New Roman"/>
          <w:sz w:val="28"/>
          <w:szCs w:val="28"/>
          <w:lang w:val="en-US" w:eastAsia="ru-RU"/>
        </w:rPr>
        <w:t>Company</w:t>
      </w:r>
      <w:r w:rsidR="002E3F5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2E3F56">
        <w:rPr>
          <w:rFonts w:ascii="Times New Roman" w:eastAsia="Times New Roman" w:hAnsi="Times New Roman"/>
          <w:sz w:val="28"/>
          <w:szCs w:val="28"/>
          <w:lang w:eastAsia="ru-RU"/>
        </w:rPr>
        <w:t>(Жамбылская область,</w:t>
      </w:r>
      <w:r w:rsidR="002E3F56" w:rsidRPr="002E3F56">
        <w:t xml:space="preserve"> </w:t>
      </w:r>
      <w:r w:rsidR="002E3F56">
        <w:rPr>
          <w:rFonts w:ascii="Times New Roman" w:eastAsia="Times New Roman" w:hAnsi="Times New Roman"/>
          <w:sz w:val="28"/>
          <w:szCs w:val="28"/>
          <w:lang w:eastAsia="ru-RU"/>
        </w:rPr>
        <w:t>Жуалынский район, с. Бауыржан Момышулы, ул. Жи</w:t>
      </w:r>
      <w:r w:rsidR="002E3F56" w:rsidRPr="002E3F56">
        <w:rPr>
          <w:rFonts w:ascii="Times New Roman" w:eastAsia="Times New Roman" w:hAnsi="Times New Roman"/>
          <w:sz w:val="28"/>
          <w:szCs w:val="28"/>
          <w:lang w:eastAsia="ru-RU"/>
        </w:rPr>
        <w:t>бек Жолы, 3б</w:t>
      </w:r>
      <w:r w:rsidR="002E3F56">
        <w:rPr>
          <w:rFonts w:ascii="Times New Roman" w:eastAsia="Times New Roman" w:hAnsi="Times New Roman"/>
          <w:sz w:val="28"/>
          <w:szCs w:val="28"/>
          <w:lang w:eastAsia="ru-RU"/>
        </w:rPr>
        <w:t>).</w:t>
      </w:r>
    </w:p>
    <w:p w14:paraId="72A49F33" w14:textId="77777777" w:rsidR="002E3F56" w:rsidRDefault="002E3F56" w:rsidP="002E3F56">
      <w:pPr>
        <w:spacing w:after="0" w:line="240" w:lineRule="auto"/>
        <w:ind w:firstLine="567"/>
        <w:jc w:val="both"/>
        <w:rPr>
          <w:rFonts w:ascii="Times New Roman" w:eastAsia="Times New Roman" w:hAnsi="Times New Roman"/>
          <w:b/>
          <w:sz w:val="28"/>
          <w:szCs w:val="28"/>
          <w:lang w:eastAsia="ru-RU"/>
        </w:rPr>
      </w:pPr>
      <w:r w:rsidRPr="002E3F56">
        <w:rPr>
          <w:rFonts w:ascii="Times New Roman" w:eastAsia="Times New Roman" w:hAnsi="Times New Roman"/>
          <w:b/>
          <w:sz w:val="28"/>
          <w:szCs w:val="28"/>
          <w:lang w:eastAsia="ru-RU"/>
        </w:rPr>
        <w:t>Основные положения, выносимые на защиту диссертационной работы:</w:t>
      </w:r>
    </w:p>
    <w:p w14:paraId="307C5BBE" w14:textId="77777777" w:rsidR="002E3F56" w:rsidRDefault="002E3F56" w:rsidP="002E3F56">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обоснование применения методов распылительной и сублимационной сушки для производства сухого цельного верблюжьего молока и сухого шубата;</w:t>
      </w:r>
    </w:p>
    <w:p w14:paraId="2DD85760" w14:textId="77777777" w:rsidR="002E3F56" w:rsidRDefault="002E3F56" w:rsidP="002E3F56">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технологи</w:t>
      </w:r>
      <w:r w:rsidR="00973A65">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производства сухого цельного верблюжьего молока и сухого шубата;</w:t>
      </w:r>
    </w:p>
    <w:p w14:paraId="3731649B" w14:textId="38BA31B7" w:rsidR="00123F1C" w:rsidRDefault="002E3F56" w:rsidP="00123F1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D02A8">
        <w:rPr>
          <w:rFonts w:ascii="Times New Roman" w:eastAsia="Times New Roman" w:hAnsi="Times New Roman"/>
          <w:sz w:val="28"/>
          <w:szCs w:val="28"/>
          <w:lang w:eastAsia="ru-RU"/>
        </w:rPr>
        <w:t xml:space="preserve">физико-химические и микробиологические показатели, </w:t>
      </w:r>
      <w:r w:rsidR="004E79D3">
        <w:rPr>
          <w:rFonts w:ascii="Times New Roman" w:eastAsia="Times New Roman" w:hAnsi="Times New Roman"/>
          <w:sz w:val="28"/>
          <w:szCs w:val="28"/>
          <w:lang w:eastAsia="ru-RU"/>
        </w:rPr>
        <w:t>пищевая и биологическая</w:t>
      </w:r>
      <w:r>
        <w:rPr>
          <w:rFonts w:ascii="Times New Roman" w:eastAsia="Times New Roman" w:hAnsi="Times New Roman"/>
          <w:sz w:val="28"/>
          <w:szCs w:val="28"/>
          <w:lang w:eastAsia="ru-RU"/>
        </w:rPr>
        <w:t xml:space="preserve"> ценность сухого цельного верблюжьего молока и сухого шубата</w:t>
      </w:r>
      <w:r w:rsidR="00123F1C">
        <w:rPr>
          <w:rFonts w:ascii="Times New Roman" w:eastAsia="Times New Roman" w:hAnsi="Times New Roman"/>
          <w:sz w:val="28"/>
          <w:szCs w:val="28"/>
          <w:lang w:eastAsia="ru-RU"/>
        </w:rPr>
        <w:t>;</w:t>
      </w:r>
    </w:p>
    <w:p w14:paraId="1B5AA3B4" w14:textId="749934EE" w:rsidR="00AE6F9C" w:rsidRDefault="00AE6F9C" w:rsidP="002E3F56">
      <w:pPr>
        <w:spacing w:after="0" w:line="240" w:lineRule="auto"/>
        <w:ind w:firstLine="567"/>
        <w:jc w:val="both"/>
        <w:rPr>
          <w:rFonts w:ascii="Times New Roman" w:hAnsi="Times New Roman"/>
          <w:sz w:val="28"/>
          <w:szCs w:val="28"/>
        </w:rPr>
      </w:pPr>
      <w:r w:rsidRPr="00AE6F9C">
        <w:rPr>
          <w:rFonts w:ascii="Times New Roman" w:hAnsi="Times New Roman"/>
          <w:b/>
          <w:sz w:val="28"/>
          <w:szCs w:val="28"/>
        </w:rPr>
        <w:t>Личный вклад автора</w:t>
      </w:r>
      <w:r>
        <w:rPr>
          <w:rFonts w:ascii="Times New Roman" w:hAnsi="Times New Roman"/>
          <w:b/>
          <w:sz w:val="28"/>
          <w:szCs w:val="28"/>
        </w:rPr>
        <w:t xml:space="preserve"> </w:t>
      </w:r>
      <w:r>
        <w:rPr>
          <w:rFonts w:ascii="Times New Roman" w:hAnsi="Times New Roman"/>
          <w:sz w:val="28"/>
          <w:szCs w:val="28"/>
        </w:rPr>
        <w:t>заключается в</w:t>
      </w:r>
      <w:r w:rsidR="00653EE1">
        <w:rPr>
          <w:rFonts w:ascii="Times New Roman" w:hAnsi="Times New Roman"/>
          <w:sz w:val="28"/>
          <w:szCs w:val="28"/>
        </w:rPr>
        <w:t xml:space="preserve"> </w:t>
      </w:r>
      <w:r>
        <w:rPr>
          <w:rFonts w:ascii="Times New Roman" w:hAnsi="Times New Roman"/>
          <w:sz w:val="28"/>
          <w:szCs w:val="28"/>
        </w:rPr>
        <w:t xml:space="preserve">постановке необходимых задач, сборе и анализе литературных данных, </w:t>
      </w:r>
      <w:r w:rsidR="00653EE1">
        <w:rPr>
          <w:rFonts w:ascii="Times New Roman" w:hAnsi="Times New Roman"/>
          <w:sz w:val="28"/>
          <w:szCs w:val="28"/>
        </w:rPr>
        <w:t xml:space="preserve">самостоятельном </w:t>
      </w:r>
      <w:r>
        <w:rPr>
          <w:rFonts w:ascii="Times New Roman" w:hAnsi="Times New Roman"/>
          <w:sz w:val="28"/>
          <w:szCs w:val="28"/>
        </w:rPr>
        <w:t>выполнении теоретических и экспериментальных исследований, проведении статистической обработки полученных данных, разработке технологии производства сух</w:t>
      </w:r>
      <w:r w:rsidR="000874C0">
        <w:rPr>
          <w:rFonts w:ascii="Times New Roman" w:hAnsi="Times New Roman"/>
          <w:sz w:val="28"/>
          <w:szCs w:val="28"/>
        </w:rPr>
        <w:t>ого цельного</w:t>
      </w:r>
      <w:r>
        <w:rPr>
          <w:rFonts w:ascii="Times New Roman" w:hAnsi="Times New Roman"/>
          <w:sz w:val="28"/>
          <w:szCs w:val="28"/>
        </w:rPr>
        <w:t xml:space="preserve"> верблюжьего молока</w:t>
      </w:r>
      <w:r w:rsidR="000874C0">
        <w:rPr>
          <w:rFonts w:ascii="Times New Roman" w:hAnsi="Times New Roman"/>
          <w:sz w:val="28"/>
          <w:szCs w:val="28"/>
        </w:rPr>
        <w:t xml:space="preserve"> и сухого шубата</w:t>
      </w:r>
      <w:r>
        <w:rPr>
          <w:rFonts w:ascii="Times New Roman" w:hAnsi="Times New Roman"/>
          <w:sz w:val="28"/>
          <w:szCs w:val="28"/>
        </w:rPr>
        <w:t>, публикации результатов в научных изданиях, проведении промышленной апробации разработанной технологии производства и разраб</w:t>
      </w:r>
      <w:r w:rsidR="00F256C7">
        <w:rPr>
          <w:rFonts w:ascii="Times New Roman" w:hAnsi="Times New Roman"/>
          <w:sz w:val="28"/>
          <w:szCs w:val="28"/>
        </w:rPr>
        <w:t>отке нормативной документации. Исследовательские работы выполнялись в лабораториях</w:t>
      </w:r>
      <w:r w:rsidR="00973A65">
        <w:rPr>
          <w:rFonts w:ascii="Times New Roman" w:hAnsi="Times New Roman"/>
          <w:sz w:val="28"/>
          <w:szCs w:val="28"/>
        </w:rPr>
        <w:t xml:space="preserve"> и Научном центре безопасности</w:t>
      </w:r>
      <w:r w:rsidR="00F256C7">
        <w:rPr>
          <w:rFonts w:ascii="Times New Roman" w:hAnsi="Times New Roman"/>
          <w:sz w:val="28"/>
          <w:szCs w:val="28"/>
        </w:rPr>
        <w:t xml:space="preserve"> Алматинского технологического университета,</w:t>
      </w:r>
      <w:r w:rsidR="00973A65">
        <w:rPr>
          <w:rFonts w:ascii="Times New Roman" w:hAnsi="Times New Roman"/>
          <w:sz w:val="28"/>
          <w:szCs w:val="28"/>
        </w:rPr>
        <w:t xml:space="preserve"> лабораториях</w:t>
      </w:r>
      <w:r w:rsidR="00F256C7">
        <w:rPr>
          <w:rFonts w:ascii="Times New Roman" w:hAnsi="Times New Roman"/>
          <w:sz w:val="28"/>
          <w:szCs w:val="28"/>
        </w:rPr>
        <w:t xml:space="preserve"> Университета Путра Малайзия (Малайзия) и </w:t>
      </w:r>
      <w:r w:rsidR="00F256C7" w:rsidRPr="00F256C7">
        <w:rPr>
          <w:rFonts w:ascii="Times New Roman" w:hAnsi="Times New Roman"/>
          <w:sz w:val="28"/>
          <w:szCs w:val="28"/>
        </w:rPr>
        <w:t>ИУЦ «Инновационный научно-образовательный центр технологии и качества пищевых продуктов</w:t>
      </w:r>
      <w:r w:rsidR="00F256C7">
        <w:rPr>
          <w:rFonts w:ascii="Times New Roman" w:hAnsi="Times New Roman"/>
          <w:sz w:val="28"/>
          <w:szCs w:val="28"/>
        </w:rPr>
        <w:t>»</w:t>
      </w:r>
      <w:r w:rsidR="00F256C7" w:rsidRPr="00F256C7">
        <w:rPr>
          <w:rFonts w:ascii="Times New Roman" w:hAnsi="Times New Roman"/>
          <w:sz w:val="28"/>
          <w:szCs w:val="28"/>
        </w:rPr>
        <w:t xml:space="preserve"> </w:t>
      </w:r>
      <w:r w:rsidR="00F256C7">
        <w:rPr>
          <w:rFonts w:ascii="Times New Roman" w:hAnsi="Times New Roman"/>
          <w:sz w:val="28"/>
          <w:szCs w:val="28"/>
        </w:rPr>
        <w:t xml:space="preserve">Казахского </w:t>
      </w:r>
      <w:r w:rsidR="00973A65">
        <w:rPr>
          <w:rFonts w:ascii="Times New Roman" w:hAnsi="Times New Roman"/>
          <w:sz w:val="28"/>
          <w:szCs w:val="28"/>
        </w:rPr>
        <w:t>национального аграрного</w:t>
      </w:r>
      <w:r w:rsidR="00C124B2">
        <w:rPr>
          <w:rFonts w:ascii="Times New Roman" w:hAnsi="Times New Roman"/>
          <w:sz w:val="28"/>
          <w:szCs w:val="28"/>
        </w:rPr>
        <w:t xml:space="preserve"> исследовательского</w:t>
      </w:r>
      <w:r w:rsidR="00973A65">
        <w:rPr>
          <w:rFonts w:ascii="Times New Roman" w:hAnsi="Times New Roman"/>
          <w:sz w:val="28"/>
          <w:szCs w:val="28"/>
        </w:rPr>
        <w:t xml:space="preserve"> у</w:t>
      </w:r>
      <w:r w:rsidR="00F256C7">
        <w:rPr>
          <w:rFonts w:ascii="Times New Roman" w:hAnsi="Times New Roman"/>
          <w:sz w:val="28"/>
          <w:szCs w:val="28"/>
        </w:rPr>
        <w:t>ниверситета</w:t>
      </w:r>
      <w:r w:rsidR="00F256C7" w:rsidRPr="00F256C7">
        <w:rPr>
          <w:rFonts w:ascii="Times New Roman" w:hAnsi="Times New Roman"/>
          <w:sz w:val="28"/>
          <w:szCs w:val="28"/>
        </w:rPr>
        <w:t>.</w:t>
      </w:r>
    </w:p>
    <w:p w14:paraId="5503C302" w14:textId="77777777" w:rsidR="001C7419" w:rsidRPr="001C7419" w:rsidRDefault="006B55A5" w:rsidP="001C7419">
      <w:pPr>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 </w:t>
      </w:r>
      <w:r w:rsidR="001C7419" w:rsidRPr="001C7419">
        <w:rPr>
          <w:rFonts w:ascii="Times New Roman" w:hAnsi="Times New Roman"/>
          <w:b/>
          <w:bCs/>
          <w:sz w:val="28"/>
          <w:szCs w:val="28"/>
        </w:rPr>
        <w:t>Научная концепция диссертационной работы утверждается следующими научными принципами:</w:t>
      </w:r>
    </w:p>
    <w:p w14:paraId="0C5D0510" w14:textId="77777777" w:rsidR="001C7419" w:rsidRPr="001C7419" w:rsidRDefault="001C7419" w:rsidP="001C7419">
      <w:pPr>
        <w:spacing w:after="0" w:line="240" w:lineRule="auto"/>
        <w:ind w:firstLine="567"/>
        <w:jc w:val="both"/>
        <w:rPr>
          <w:rFonts w:ascii="Times New Roman" w:hAnsi="Times New Roman"/>
          <w:sz w:val="28"/>
          <w:szCs w:val="28"/>
        </w:rPr>
      </w:pPr>
      <w:r w:rsidRPr="001C7419">
        <w:rPr>
          <w:rFonts w:ascii="Times New Roman" w:hAnsi="Times New Roman"/>
          <w:sz w:val="28"/>
          <w:szCs w:val="28"/>
        </w:rPr>
        <w:t>- дополнение новыми принципами технологии производства сухих молочных продуктов из верблюжьего молока, применяя методы распылительной и сублимационной сушки;</w:t>
      </w:r>
    </w:p>
    <w:p w14:paraId="6797E86A" w14:textId="77777777" w:rsidR="001C7419" w:rsidRPr="001C7419" w:rsidRDefault="001C7419" w:rsidP="001C7419">
      <w:pPr>
        <w:spacing w:after="0" w:line="240" w:lineRule="auto"/>
        <w:ind w:firstLine="567"/>
        <w:jc w:val="both"/>
        <w:rPr>
          <w:rFonts w:ascii="Times New Roman" w:hAnsi="Times New Roman"/>
          <w:sz w:val="28"/>
          <w:szCs w:val="28"/>
        </w:rPr>
      </w:pPr>
      <w:r w:rsidRPr="001C7419">
        <w:rPr>
          <w:rFonts w:ascii="Times New Roman" w:hAnsi="Times New Roman"/>
          <w:sz w:val="28"/>
          <w:szCs w:val="28"/>
        </w:rPr>
        <w:lastRenderedPageBreak/>
        <w:t>- сравнительный анализ физико-химических свойств, аминокислотного и витаминного состава, микробиологических показателей готовых продуктов – сухого цельного вербльюжего молока и сухого шубата и их изменения в зависимости от применяемых технологических параметров и выбора метода сушки верблюжьего молока;</w:t>
      </w:r>
    </w:p>
    <w:p w14:paraId="541FFAAC" w14:textId="49BC0DCA" w:rsidR="00BC696C" w:rsidRPr="00DD7A8F" w:rsidRDefault="001C7419" w:rsidP="001C7419">
      <w:pPr>
        <w:spacing w:after="0" w:line="240" w:lineRule="auto"/>
        <w:ind w:firstLine="567"/>
        <w:jc w:val="both"/>
        <w:rPr>
          <w:rFonts w:ascii="Times New Roman" w:hAnsi="Times New Roman"/>
          <w:sz w:val="28"/>
          <w:szCs w:val="28"/>
        </w:rPr>
      </w:pPr>
      <w:r w:rsidRPr="001C7419">
        <w:rPr>
          <w:rFonts w:ascii="Times New Roman" w:hAnsi="Times New Roman"/>
          <w:sz w:val="28"/>
          <w:szCs w:val="28"/>
        </w:rPr>
        <w:t>- определение оптимальных технологических параметров и режимов распылительной и сублимационной сушки, путем применения математического моделирования для получения сухих молочных продуктов с улучшенными физическими свойствами; проведение производственной апробации.</w:t>
      </w:r>
    </w:p>
    <w:p w14:paraId="013B116C" w14:textId="595D9A87" w:rsidR="004F56A2" w:rsidRPr="001C7419" w:rsidRDefault="00F256C7" w:rsidP="004F56A2">
      <w:pPr>
        <w:spacing w:after="0" w:line="240" w:lineRule="auto"/>
        <w:ind w:firstLine="567"/>
        <w:jc w:val="both"/>
        <w:rPr>
          <w:rFonts w:ascii="Times New Roman" w:hAnsi="Times New Roman"/>
          <w:sz w:val="28"/>
          <w:szCs w:val="28"/>
        </w:rPr>
      </w:pPr>
      <w:r w:rsidRPr="00F256C7">
        <w:rPr>
          <w:rFonts w:ascii="Times New Roman" w:hAnsi="Times New Roman"/>
          <w:b/>
          <w:sz w:val="28"/>
          <w:szCs w:val="28"/>
        </w:rPr>
        <w:t>Апробация работы.</w:t>
      </w:r>
      <w:r>
        <w:rPr>
          <w:rFonts w:ascii="Times New Roman" w:hAnsi="Times New Roman"/>
          <w:b/>
          <w:sz w:val="28"/>
          <w:szCs w:val="28"/>
        </w:rPr>
        <w:t xml:space="preserve"> </w:t>
      </w:r>
      <w:r>
        <w:rPr>
          <w:rFonts w:ascii="Times New Roman" w:hAnsi="Times New Roman"/>
          <w:sz w:val="28"/>
          <w:szCs w:val="28"/>
        </w:rPr>
        <w:t xml:space="preserve">Результаты исследовательской работы были представлены </w:t>
      </w:r>
      <w:r w:rsidR="00A404A9">
        <w:rPr>
          <w:rFonts w:ascii="Times New Roman" w:hAnsi="Times New Roman"/>
          <w:sz w:val="28"/>
          <w:szCs w:val="28"/>
        </w:rPr>
        <w:t xml:space="preserve">в </w:t>
      </w:r>
      <w:r w:rsidR="00EA1172">
        <w:rPr>
          <w:rFonts w:ascii="Times New Roman" w:hAnsi="Times New Roman"/>
          <w:sz w:val="28"/>
          <w:szCs w:val="28"/>
        </w:rPr>
        <w:t>7</w:t>
      </w:r>
      <w:r w:rsidR="00A404A9" w:rsidRPr="008B26F8">
        <w:rPr>
          <w:rFonts w:ascii="Times New Roman" w:hAnsi="Times New Roman"/>
          <w:color w:val="FF0000"/>
          <w:sz w:val="28"/>
          <w:szCs w:val="28"/>
        </w:rPr>
        <w:t xml:space="preserve"> </w:t>
      </w:r>
      <w:r w:rsidR="00A404A9" w:rsidRPr="004F56A2">
        <w:rPr>
          <w:rFonts w:ascii="Times New Roman" w:hAnsi="Times New Roman"/>
          <w:sz w:val="28"/>
          <w:szCs w:val="28"/>
        </w:rPr>
        <w:t>международных и 2</w:t>
      </w:r>
      <w:r w:rsidR="00A404A9" w:rsidRPr="008B26F8">
        <w:rPr>
          <w:rFonts w:ascii="Times New Roman" w:hAnsi="Times New Roman"/>
          <w:color w:val="FF0000"/>
          <w:sz w:val="28"/>
          <w:szCs w:val="28"/>
        </w:rPr>
        <w:t xml:space="preserve"> </w:t>
      </w:r>
      <w:r w:rsidR="00A404A9">
        <w:rPr>
          <w:rFonts w:ascii="Times New Roman" w:hAnsi="Times New Roman"/>
          <w:sz w:val="28"/>
          <w:szCs w:val="28"/>
        </w:rPr>
        <w:t>республиканских научно-практических конференциях:</w:t>
      </w:r>
      <w:r w:rsidR="001C7419">
        <w:rPr>
          <w:rFonts w:ascii="Times New Roman" w:hAnsi="Times New Roman"/>
          <w:sz w:val="28"/>
          <w:szCs w:val="28"/>
          <w:lang w:val="kk-KZ"/>
        </w:rPr>
        <w:t xml:space="preserve"> </w:t>
      </w:r>
      <w:r w:rsidR="006714DF" w:rsidRPr="00EF68F4">
        <w:rPr>
          <w:rFonts w:ascii="Times New Roman" w:hAnsi="Times New Roman"/>
          <w:sz w:val="28"/>
          <w:szCs w:val="28"/>
        </w:rPr>
        <w:t>Международная научно-практическая конференция молодых ученых «Научный взгляд молодых: поиски, инновации в АПК», КазНАУ, г. Алматы, 2017г;</w:t>
      </w:r>
      <w:r w:rsidR="001C7419">
        <w:rPr>
          <w:rFonts w:ascii="Times New Roman" w:hAnsi="Times New Roman"/>
          <w:sz w:val="28"/>
          <w:szCs w:val="28"/>
          <w:lang w:val="kk-KZ"/>
        </w:rPr>
        <w:t xml:space="preserve"> </w:t>
      </w:r>
      <w:r w:rsidR="00A404A9" w:rsidRPr="00EF68F4">
        <w:rPr>
          <w:rFonts w:ascii="Times New Roman" w:hAnsi="Times New Roman"/>
          <w:sz w:val="28"/>
          <w:szCs w:val="28"/>
        </w:rPr>
        <w:t>Республиканская научно-практическая конференция молодых ученых «Наука. Образование. Молодежь», посвященной 60-летию Алматинского технологического университета, АТУ, г.</w:t>
      </w:r>
      <w:r w:rsidR="006714DF" w:rsidRPr="00EF68F4">
        <w:rPr>
          <w:rFonts w:ascii="Times New Roman" w:hAnsi="Times New Roman"/>
          <w:sz w:val="28"/>
          <w:szCs w:val="28"/>
        </w:rPr>
        <w:t xml:space="preserve"> </w:t>
      </w:r>
      <w:r w:rsidR="00A404A9" w:rsidRPr="00EF68F4">
        <w:rPr>
          <w:rFonts w:ascii="Times New Roman" w:hAnsi="Times New Roman"/>
          <w:sz w:val="28"/>
          <w:szCs w:val="28"/>
        </w:rPr>
        <w:t>Алматы, 2017г;</w:t>
      </w:r>
      <w:r w:rsidR="001C7419">
        <w:rPr>
          <w:rFonts w:ascii="Times New Roman" w:hAnsi="Times New Roman"/>
          <w:sz w:val="28"/>
          <w:szCs w:val="28"/>
          <w:lang w:val="kk-KZ"/>
        </w:rPr>
        <w:t xml:space="preserve"> </w:t>
      </w:r>
      <w:r w:rsidR="00A404A9" w:rsidRPr="00EF68F4">
        <w:rPr>
          <w:rFonts w:ascii="Times New Roman" w:hAnsi="Times New Roman"/>
          <w:sz w:val="28"/>
          <w:szCs w:val="28"/>
        </w:rPr>
        <w:t>Международная научно-практическая конференция «Инновационное развитие пищевой, легкой промышленности и индустрии гостеприимства», посвященной 60-летию Алматинского технологического университета, АТУ, г.</w:t>
      </w:r>
      <w:r w:rsidR="001911BB" w:rsidRPr="00EF68F4">
        <w:rPr>
          <w:rFonts w:ascii="Times New Roman" w:hAnsi="Times New Roman"/>
          <w:sz w:val="28"/>
          <w:szCs w:val="28"/>
        </w:rPr>
        <w:t xml:space="preserve"> </w:t>
      </w:r>
      <w:r w:rsidR="00A404A9" w:rsidRPr="00EF68F4">
        <w:rPr>
          <w:rFonts w:ascii="Times New Roman" w:hAnsi="Times New Roman"/>
          <w:sz w:val="28"/>
          <w:szCs w:val="28"/>
        </w:rPr>
        <w:t>Алматы, 2017г;</w:t>
      </w:r>
      <w:r w:rsidR="001C7419">
        <w:rPr>
          <w:rFonts w:ascii="Times New Roman" w:hAnsi="Times New Roman"/>
          <w:sz w:val="28"/>
          <w:szCs w:val="28"/>
          <w:lang w:val="kk-KZ"/>
        </w:rPr>
        <w:t xml:space="preserve"> </w:t>
      </w:r>
      <w:r w:rsidR="00A404A9" w:rsidRPr="00EF68F4">
        <w:rPr>
          <w:rFonts w:ascii="Times New Roman" w:hAnsi="Times New Roman"/>
          <w:sz w:val="28"/>
          <w:szCs w:val="28"/>
        </w:rPr>
        <w:t>Республиканская научно-практическая конференция молодых ученых «Наука. Образование. Молодежь»</w:t>
      </w:r>
      <w:r w:rsidR="006714DF" w:rsidRPr="00EF68F4">
        <w:rPr>
          <w:rFonts w:ascii="Times New Roman" w:hAnsi="Times New Roman"/>
          <w:sz w:val="28"/>
          <w:szCs w:val="28"/>
        </w:rPr>
        <w:t>, АТУ, г. Алматы,</w:t>
      </w:r>
      <w:r w:rsidR="00A404A9" w:rsidRPr="00EF68F4">
        <w:rPr>
          <w:rFonts w:ascii="Times New Roman" w:hAnsi="Times New Roman"/>
          <w:sz w:val="28"/>
          <w:szCs w:val="28"/>
        </w:rPr>
        <w:t xml:space="preserve"> 2018г</w:t>
      </w:r>
      <w:r w:rsidR="006714DF" w:rsidRPr="00EF68F4">
        <w:rPr>
          <w:rFonts w:ascii="Times New Roman" w:hAnsi="Times New Roman"/>
          <w:sz w:val="28"/>
          <w:szCs w:val="28"/>
        </w:rPr>
        <w:t>;</w:t>
      </w:r>
      <w:r w:rsidR="001C7419">
        <w:rPr>
          <w:rFonts w:ascii="Times New Roman" w:hAnsi="Times New Roman"/>
          <w:sz w:val="28"/>
          <w:szCs w:val="28"/>
          <w:lang w:val="kk-KZ"/>
        </w:rPr>
        <w:t xml:space="preserve"> </w:t>
      </w:r>
      <w:r w:rsidR="006714DF" w:rsidRPr="00EF68F4">
        <w:rPr>
          <w:rFonts w:ascii="Times New Roman" w:hAnsi="Times New Roman"/>
          <w:sz w:val="28"/>
          <w:szCs w:val="28"/>
        </w:rPr>
        <w:t>Международная научно-практическая конференция «Инновационные технологии и безопасность пищевых продуктов», г. Краснодар, 2018г;</w:t>
      </w:r>
      <w:r w:rsidR="001C7419">
        <w:rPr>
          <w:rFonts w:ascii="Times New Roman" w:hAnsi="Times New Roman"/>
          <w:sz w:val="28"/>
          <w:szCs w:val="28"/>
          <w:lang w:val="kk-KZ"/>
        </w:rPr>
        <w:t xml:space="preserve"> </w:t>
      </w:r>
      <w:r w:rsidR="006714DF" w:rsidRPr="00EF68F4">
        <w:rPr>
          <w:rFonts w:ascii="Times New Roman" w:hAnsi="Times New Roman"/>
          <w:sz w:val="28"/>
          <w:szCs w:val="28"/>
        </w:rPr>
        <w:t>Международная научно-практическая конференция «Продукты питания, как фактор формирования здоровья нации: проблемы регионов и пути их решения»</w:t>
      </w:r>
      <w:r w:rsidR="00D747DB" w:rsidRPr="00EF68F4">
        <w:rPr>
          <w:rFonts w:ascii="Times New Roman" w:hAnsi="Times New Roman"/>
          <w:sz w:val="28"/>
          <w:szCs w:val="28"/>
        </w:rPr>
        <w:t>, г. Улан-Удэ, 2018г;</w:t>
      </w:r>
      <w:r w:rsidR="001C7419">
        <w:rPr>
          <w:rFonts w:ascii="Times New Roman" w:hAnsi="Times New Roman"/>
          <w:sz w:val="28"/>
          <w:szCs w:val="28"/>
          <w:lang w:val="kk-KZ"/>
        </w:rPr>
        <w:t xml:space="preserve"> </w:t>
      </w:r>
      <w:r w:rsidR="006714DF" w:rsidRPr="00EF68F4">
        <w:rPr>
          <w:rFonts w:ascii="Times New Roman" w:hAnsi="Times New Roman"/>
          <w:sz w:val="28"/>
          <w:szCs w:val="28"/>
        </w:rPr>
        <w:t>Международная научно-практическая конференция «Инновационное развитие пищевой, легкой промышленности и индустрии гостеприимства», АТУ, г. Алматы, 2018г;</w:t>
      </w:r>
      <w:r w:rsidR="001C7419">
        <w:rPr>
          <w:rFonts w:ascii="Times New Roman" w:hAnsi="Times New Roman"/>
          <w:sz w:val="28"/>
          <w:szCs w:val="28"/>
          <w:lang w:val="kk-KZ"/>
        </w:rPr>
        <w:t xml:space="preserve"> </w:t>
      </w:r>
      <w:r w:rsidR="006714DF" w:rsidRPr="00EF68F4">
        <w:rPr>
          <w:rFonts w:ascii="Times New Roman" w:hAnsi="Times New Roman"/>
          <w:sz w:val="28"/>
          <w:szCs w:val="28"/>
        </w:rPr>
        <w:t>Международная научно-практическая конференция «Инновационное развитие пищевой, легкой промышленности и индустрии гостеприимства»</w:t>
      </w:r>
      <w:r w:rsidR="004F56A2" w:rsidRPr="00EF68F4">
        <w:rPr>
          <w:rFonts w:ascii="Times New Roman" w:hAnsi="Times New Roman"/>
          <w:sz w:val="28"/>
          <w:szCs w:val="28"/>
        </w:rPr>
        <w:t>, АТУ, г. Алматы, 2019г;</w:t>
      </w:r>
      <w:r w:rsidR="001C7419">
        <w:rPr>
          <w:rFonts w:ascii="Times New Roman" w:hAnsi="Times New Roman"/>
          <w:sz w:val="28"/>
          <w:szCs w:val="28"/>
          <w:lang w:val="kk-KZ"/>
        </w:rPr>
        <w:t xml:space="preserve"> </w:t>
      </w:r>
      <w:r w:rsidR="004F56A2" w:rsidRPr="001C7419">
        <w:rPr>
          <w:rFonts w:ascii="Times New Roman" w:hAnsi="Times New Roman"/>
          <w:sz w:val="28"/>
          <w:szCs w:val="28"/>
        </w:rPr>
        <w:t>7</w:t>
      </w:r>
      <w:r w:rsidR="004F56A2" w:rsidRPr="004F56A2">
        <w:rPr>
          <w:rFonts w:ascii="Times New Roman" w:hAnsi="Times New Roman"/>
          <w:sz w:val="28"/>
          <w:szCs w:val="28"/>
          <w:lang w:val="en-US"/>
        </w:rPr>
        <w:t>th</w:t>
      </w:r>
      <w:r w:rsidR="004F56A2" w:rsidRPr="001C7419">
        <w:rPr>
          <w:rFonts w:ascii="Times New Roman" w:hAnsi="Times New Roman"/>
          <w:sz w:val="28"/>
          <w:szCs w:val="28"/>
        </w:rPr>
        <w:t xml:space="preserve"> </w:t>
      </w:r>
      <w:r w:rsidR="004F56A2" w:rsidRPr="004F56A2">
        <w:rPr>
          <w:rFonts w:ascii="Times New Roman" w:hAnsi="Times New Roman"/>
          <w:sz w:val="28"/>
          <w:szCs w:val="28"/>
          <w:lang w:val="en-US"/>
        </w:rPr>
        <w:t>International</w:t>
      </w:r>
      <w:r w:rsidR="004F56A2" w:rsidRPr="001C7419">
        <w:rPr>
          <w:rFonts w:ascii="Times New Roman" w:hAnsi="Times New Roman"/>
          <w:sz w:val="28"/>
          <w:szCs w:val="28"/>
        </w:rPr>
        <w:t xml:space="preserve"> </w:t>
      </w:r>
      <w:r w:rsidR="004F56A2" w:rsidRPr="004F56A2">
        <w:rPr>
          <w:rFonts w:ascii="Times New Roman" w:hAnsi="Times New Roman"/>
          <w:sz w:val="28"/>
          <w:szCs w:val="28"/>
          <w:lang w:val="en-US"/>
        </w:rPr>
        <w:t>youth</w:t>
      </w:r>
      <w:r w:rsidR="004F56A2" w:rsidRPr="001C7419">
        <w:rPr>
          <w:rFonts w:ascii="Times New Roman" w:hAnsi="Times New Roman"/>
          <w:sz w:val="28"/>
          <w:szCs w:val="28"/>
        </w:rPr>
        <w:t xml:space="preserve"> </w:t>
      </w:r>
      <w:r w:rsidR="004F56A2" w:rsidRPr="004F56A2">
        <w:rPr>
          <w:rFonts w:ascii="Times New Roman" w:hAnsi="Times New Roman"/>
          <w:sz w:val="28"/>
          <w:szCs w:val="28"/>
          <w:lang w:val="en-US"/>
        </w:rPr>
        <w:t>conference</w:t>
      </w:r>
      <w:r w:rsidR="004F56A2" w:rsidRPr="001C7419">
        <w:rPr>
          <w:rFonts w:ascii="Times New Roman" w:hAnsi="Times New Roman"/>
          <w:sz w:val="28"/>
          <w:szCs w:val="28"/>
        </w:rPr>
        <w:t xml:space="preserve"> «</w:t>
      </w:r>
      <w:r w:rsidR="004F56A2" w:rsidRPr="004F56A2">
        <w:rPr>
          <w:rFonts w:ascii="Times New Roman" w:hAnsi="Times New Roman"/>
          <w:sz w:val="28"/>
          <w:szCs w:val="28"/>
          <w:lang w:val="en-US"/>
        </w:rPr>
        <w:t>Perspectives</w:t>
      </w:r>
      <w:r w:rsidR="004F56A2" w:rsidRPr="001C7419">
        <w:rPr>
          <w:rFonts w:ascii="Times New Roman" w:hAnsi="Times New Roman"/>
          <w:sz w:val="28"/>
          <w:szCs w:val="28"/>
        </w:rPr>
        <w:t xml:space="preserve"> </w:t>
      </w:r>
      <w:r w:rsidR="004F56A2" w:rsidRPr="004F56A2">
        <w:rPr>
          <w:rFonts w:ascii="Times New Roman" w:hAnsi="Times New Roman"/>
          <w:sz w:val="28"/>
          <w:szCs w:val="28"/>
          <w:lang w:val="en-US"/>
        </w:rPr>
        <w:t>of</w:t>
      </w:r>
      <w:r w:rsidR="004F56A2" w:rsidRPr="001C7419">
        <w:rPr>
          <w:rFonts w:ascii="Times New Roman" w:hAnsi="Times New Roman"/>
          <w:sz w:val="28"/>
          <w:szCs w:val="28"/>
        </w:rPr>
        <w:t xml:space="preserve"> </w:t>
      </w:r>
      <w:r w:rsidR="004F56A2" w:rsidRPr="004F56A2">
        <w:rPr>
          <w:rFonts w:ascii="Times New Roman" w:hAnsi="Times New Roman"/>
          <w:sz w:val="28"/>
          <w:szCs w:val="28"/>
          <w:lang w:val="en-US"/>
        </w:rPr>
        <w:t>science</w:t>
      </w:r>
      <w:r w:rsidR="004F56A2" w:rsidRPr="001C7419">
        <w:rPr>
          <w:rFonts w:ascii="Times New Roman" w:hAnsi="Times New Roman"/>
          <w:sz w:val="28"/>
          <w:szCs w:val="28"/>
        </w:rPr>
        <w:t xml:space="preserve"> </w:t>
      </w:r>
      <w:r w:rsidR="004F56A2" w:rsidRPr="004F56A2">
        <w:rPr>
          <w:rFonts w:ascii="Times New Roman" w:hAnsi="Times New Roman"/>
          <w:sz w:val="28"/>
          <w:szCs w:val="28"/>
          <w:lang w:val="en-US"/>
        </w:rPr>
        <w:t>and</w:t>
      </w:r>
      <w:r w:rsidR="004F56A2" w:rsidRPr="001C7419">
        <w:rPr>
          <w:rFonts w:ascii="Times New Roman" w:hAnsi="Times New Roman"/>
          <w:sz w:val="28"/>
          <w:szCs w:val="28"/>
        </w:rPr>
        <w:t xml:space="preserve"> </w:t>
      </w:r>
      <w:r w:rsidR="004F56A2" w:rsidRPr="004F56A2">
        <w:rPr>
          <w:rFonts w:ascii="Times New Roman" w:hAnsi="Times New Roman"/>
          <w:sz w:val="28"/>
          <w:szCs w:val="28"/>
          <w:lang w:val="en-US"/>
        </w:rPr>
        <w:t>education</w:t>
      </w:r>
      <w:r w:rsidR="004F56A2" w:rsidRPr="001C7419">
        <w:rPr>
          <w:rFonts w:ascii="Times New Roman" w:hAnsi="Times New Roman"/>
          <w:sz w:val="28"/>
          <w:szCs w:val="28"/>
        </w:rPr>
        <w:t>»</w:t>
      </w:r>
      <w:r w:rsidR="004F56A2" w:rsidRPr="001C7419">
        <w:rPr>
          <w:rFonts w:ascii="Times New Roman" w:eastAsiaTheme="minorHAnsi" w:hAnsi="Times New Roman"/>
          <w:bCs/>
          <w:sz w:val="28"/>
          <w:szCs w:val="24"/>
        </w:rPr>
        <w:t>.</w:t>
      </w:r>
    </w:p>
    <w:p w14:paraId="521802AC" w14:textId="642EBD52" w:rsidR="00D747DB" w:rsidRDefault="00D747DB" w:rsidP="00966A6A">
      <w:pPr>
        <w:spacing w:after="0" w:line="240" w:lineRule="auto"/>
        <w:ind w:firstLine="567"/>
        <w:jc w:val="both"/>
        <w:rPr>
          <w:rFonts w:ascii="Times New Roman" w:hAnsi="Times New Roman"/>
          <w:sz w:val="28"/>
          <w:szCs w:val="28"/>
        </w:rPr>
      </w:pPr>
      <w:r w:rsidRPr="00D747DB">
        <w:rPr>
          <w:rFonts w:ascii="Times New Roman" w:hAnsi="Times New Roman"/>
          <w:b/>
          <w:sz w:val="28"/>
          <w:szCs w:val="28"/>
        </w:rPr>
        <w:t>Публикации.</w:t>
      </w:r>
      <w:r>
        <w:rPr>
          <w:rFonts w:ascii="Times New Roman" w:hAnsi="Times New Roman"/>
          <w:sz w:val="28"/>
          <w:szCs w:val="28"/>
        </w:rPr>
        <w:t xml:space="preserve"> Основные научные результаты диссертационной работы</w:t>
      </w:r>
      <w:r w:rsidR="00EA5536">
        <w:rPr>
          <w:rFonts w:ascii="Times New Roman" w:hAnsi="Times New Roman"/>
          <w:sz w:val="28"/>
          <w:szCs w:val="28"/>
        </w:rPr>
        <w:t xml:space="preserve"> представлены в </w:t>
      </w:r>
      <w:r w:rsidR="005121AA" w:rsidRPr="00DD6470">
        <w:rPr>
          <w:rFonts w:ascii="Times New Roman" w:hAnsi="Times New Roman"/>
          <w:sz w:val="28"/>
          <w:szCs w:val="28"/>
        </w:rPr>
        <w:t>1</w:t>
      </w:r>
      <w:r w:rsidR="009837D0" w:rsidRPr="00DD6470">
        <w:rPr>
          <w:rFonts w:ascii="Times New Roman" w:hAnsi="Times New Roman"/>
          <w:sz w:val="28"/>
          <w:szCs w:val="28"/>
        </w:rPr>
        <w:t>8</w:t>
      </w:r>
      <w:r w:rsidR="00EA5536">
        <w:rPr>
          <w:rFonts w:ascii="Times New Roman" w:hAnsi="Times New Roman"/>
          <w:sz w:val="28"/>
          <w:szCs w:val="28"/>
        </w:rPr>
        <w:t xml:space="preserve"> научных публикациях, </w:t>
      </w:r>
      <w:r w:rsidR="009366A0">
        <w:rPr>
          <w:rFonts w:ascii="Times New Roman" w:hAnsi="Times New Roman"/>
          <w:sz w:val="28"/>
          <w:szCs w:val="28"/>
        </w:rPr>
        <w:t>в том числе</w:t>
      </w:r>
      <w:r w:rsidR="00EA5536">
        <w:rPr>
          <w:rFonts w:ascii="Times New Roman" w:hAnsi="Times New Roman"/>
          <w:sz w:val="28"/>
          <w:szCs w:val="28"/>
        </w:rPr>
        <w:t xml:space="preserve"> </w:t>
      </w:r>
      <w:r w:rsidR="00EA5536" w:rsidRPr="00EF68F4">
        <w:rPr>
          <w:rFonts w:ascii="Times New Roman" w:hAnsi="Times New Roman"/>
          <w:sz w:val="28"/>
          <w:szCs w:val="28"/>
        </w:rPr>
        <w:t>в журнал</w:t>
      </w:r>
      <w:r w:rsidR="00966A6A">
        <w:rPr>
          <w:rFonts w:ascii="Times New Roman" w:hAnsi="Times New Roman"/>
          <w:sz w:val="28"/>
          <w:szCs w:val="28"/>
        </w:rPr>
        <w:t>е</w:t>
      </w:r>
      <w:r w:rsidR="00EA5536" w:rsidRPr="00EF68F4">
        <w:rPr>
          <w:rFonts w:ascii="Times New Roman" w:hAnsi="Times New Roman"/>
          <w:sz w:val="28"/>
          <w:szCs w:val="28"/>
        </w:rPr>
        <w:t>, входяще</w:t>
      </w:r>
      <w:r w:rsidR="00966A6A">
        <w:rPr>
          <w:rFonts w:ascii="Times New Roman" w:hAnsi="Times New Roman"/>
          <w:sz w:val="28"/>
          <w:szCs w:val="28"/>
        </w:rPr>
        <w:t>го</w:t>
      </w:r>
      <w:r w:rsidR="00EA5536" w:rsidRPr="00EF68F4">
        <w:rPr>
          <w:rFonts w:ascii="Times New Roman" w:hAnsi="Times New Roman"/>
          <w:sz w:val="28"/>
          <w:szCs w:val="28"/>
        </w:rPr>
        <w:t xml:space="preserve"> в базу данных </w:t>
      </w:r>
      <w:r w:rsidR="00EA5536" w:rsidRPr="00EF68F4">
        <w:rPr>
          <w:rFonts w:ascii="Times New Roman" w:hAnsi="Times New Roman"/>
          <w:sz w:val="28"/>
          <w:szCs w:val="28"/>
          <w:lang w:val="en-US"/>
        </w:rPr>
        <w:t>S</w:t>
      </w:r>
      <w:r w:rsidR="00653EE1" w:rsidRPr="00EF68F4">
        <w:rPr>
          <w:rFonts w:ascii="Times New Roman" w:hAnsi="Times New Roman"/>
          <w:sz w:val="28"/>
          <w:szCs w:val="28"/>
          <w:lang w:val="en-US"/>
        </w:rPr>
        <w:t>copus</w:t>
      </w:r>
      <w:r w:rsidR="00966A6A">
        <w:rPr>
          <w:rFonts w:ascii="Times New Roman" w:hAnsi="Times New Roman"/>
          <w:sz w:val="28"/>
          <w:szCs w:val="28"/>
        </w:rPr>
        <w:t xml:space="preserve"> («</w:t>
      </w:r>
      <w:r w:rsidR="00966A6A" w:rsidRPr="00966A6A">
        <w:rPr>
          <w:rFonts w:ascii="Times New Roman" w:hAnsi="Times New Roman"/>
          <w:sz w:val="28"/>
          <w:szCs w:val="28"/>
        </w:rPr>
        <w:t>Eastern-European Journal of Enterprise Technologies</w:t>
      </w:r>
      <w:r w:rsidR="00966A6A">
        <w:rPr>
          <w:rFonts w:ascii="Times New Roman" w:hAnsi="Times New Roman"/>
          <w:sz w:val="28"/>
          <w:szCs w:val="28"/>
        </w:rPr>
        <w:t xml:space="preserve">», </w:t>
      </w:r>
      <w:r w:rsidR="00966A6A" w:rsidRPr="00966A6A">
        <w:rPr>
          <w:rFonts w:ascii="Times New Roman" w:hAnsi="Times New Roman"/>
          <w:sz w:val="28"/>
          <w:szCs w:val="28"/>
        </w:rPr>
        <w:t>CiteScore – 2,0</w:t>
      </w:r>
      <w:r w:rsidR="00966A6A">
        <w:rPr>
          <w:rFonts w:ascii="Times New Roman" w:hAnsi="Times New Roman"/>
          <w:sz w:val="28"/>
          <w:szCs w:val="28"/>
        </w:rPr>
        <w:t>, п</w:t>
      </w:r>
      <w:r w:rsidR="00966A6A" w:rsidRPr="00966A6A">
        <w:rPr>
          <w:rFonts w:ascii="Times New Roman" w:hAnsi="Times New Roman"/>
          <w:sz w:val="28"/>
          <w:szCs w:val="28"/>
        </w:rPr>
        <w:t>роцентиль – 42</w:t>
      </w:r>
      <w:r w:rsidR="00966A6A">
        <w:rPr>
          <w:rFonts w:ascii="Times New Roman" w:hAnsi="Times New Roman"/>
          <w:sz w:val="28"/>
          <w:szCs w:val="28"/>
        </w:rPr>
        <w:t>)</w:t>
      </w:r>
      <w:r w:rsidR="00EA5536" w:rsidRPr="00EF68F4">
        <w:rPr>
          <w:rFonts w:ascii="Times New Roman" w:hAnsi="Times New Roman"/>
          <w:sz w:val="28"/>
          <w:szCs w:val="28"/>
        </w:rPr>
        <w:t xml:space="preserve">, </w:t>
      </w:r>
      <w:r w:rsidR="00F22CB3" w:rsidRPr="00EF68F4">
        <w:rPr>
          <w:rFonts w:ascii="Times New Roman" w:hAnsi="Times New Roman"/>
          <w:sz w:val="28"/>
          <w:szCs w:val="28"/>
        </w:rPr>
        <w:t>3</w:t>
      </w:r>
      <w:r w:rsidR="00EA5536" w:rsidRPr="00EF68F4">
        <w:rPr>
          <w:rFonts w:ascii="Times New Roman" w:hAnsi="Times New Roman"/>
          <w:sz w:val="28"/>
          <w:szCs w:val="28"/>
        </w:rPr>
        <w:t xml:space="preserve"> – в изданиях, рекомендованных Комитетом по</w:t>
      </w:r>
      <w:r w:rsidR="00D65377" w:rsidRPr="00EF68F4">
        <w:rPr>
          <w:rFonts w:ascii="Times New Roman" w:hAnsi="Times New Roman"/>
          <w:sz w:val="28"/>
          <w:szCs w:val="28"/>
        </w:rPr>
        <w:t xml:space="preserve"> обеспечению качества</w:t>
      </w:r>
      <w:r w:rsidR="00EA5536" w:rsidRPr="00EF68F4">
        <w:rPr>
          <w:rFonts w:ascii="Times New Roman" w:hAnsi="Times New Roman"/>
          <w:sz w:val="28"/>
          <w:szCs w:val="28"/>
        </w:rPr>
        <w:t xml:space="preserve"> </w:t>
      </w:r>
      <w:r w:rsidR="00C54683" w:rsidRPr="00EF68F4">
        <w:rPr>
          <w:rFonts w:ascii="Times New Roman" w:hAnsi="Times New Roman"/>
          <w:sz w:val="28"/>
          <w:szCs w:val="28"/>
        </w:rPr>
        <w:t xml:space="preserve">в сфере </w:t>
      </w:r>
      <w:r w:rsidR="00EA5536" w:rsidRPr="00EF68F4">
        <w:rPr>
          <w:rFonts w:ascii="Times New Roman" w:hAnsi="Times New Roman"/>
          <w:sz w:val="28"/>
          <w:szCs w:val="28"/>
        </w:rPr>
        <w:t>науки</w:t>
      </w:r>
      <w:r w:rsidR="00BB190C">
        <w:rPr>
          <w:rFonts w:ascii="Times New Roman" w:hAnsi="Times New Roman"/>
          <w:sz w:val="28"/>
          <w:szCs w:val="28"/>
          <w:lang w:val="kk-KZ"/>
        </w:rPr>
        <w:t xml:space="preserve"> и высшего образования</w:t>
      </w:r>
      <w:r w:rsidR="00EA5536" w:rsidRPr="00EF68F4">
        <w:rPr>
          <w:rFonts w:ascii="Times New Roman" w:hAnsi="Times New Roman"/>
          <w:sz w:val="28"/>
          <w:szCs w:val="28"/>
        </w:rPr>
        <w:t xml:space="preserve"> Минист</w:t>
      </w:r>
      <w:r w:rsidR="005121AA" w:rsidRPr="00EF68F4">
        <w:rPr>
          <w:rFonts w:ascii="Times New Roman" w:hAnsi="Times New Roman"/>
          <w:sz w:val="28"/>
          <w:szCs w:val="28"/>
        </w:rPr>
        <w:t xml:space="preserve">ерства </w:t>
      </w:r>
      <w:r w:rsidR="00067847">
        <w:rPr>
          <w:rFonts w:ascii="Times New Roman" w:hAnsi="Times New Roman"/>
          <w:sz w:val="28"/>
          <w:szCs w:val="28"/>
        </w:rPr>
        <w:t xml:space="preserve">науки и высшего </w:t>
      </w:r>
      <w:r w:rsidR="005121AA" w:rsidRPr="00EF68F4">
        <w:rPr>
          <w:rFonts w:ascii="Times New Roman" w:hAnsi="Times New Roman"/>
          <w:sz w:val="28"/>
          <w:szCs w:val="28"/>
        </w:rPr>
        <w:t>образования</w:t>
      </w:r>
      <w:r w:rsidR="005121AA" w:rsidRPr="00BA5BBC">
        <w:rPr>
          <w:rFonts w:ascii="Times New Roman" w:hAnsi="Times New Roman"/>
          <w:color w:val="FF0000"/>
          <w:sz w:val="28"/>
          <w:szCs w:val="28"/>
        </w:rPr>
        <w:t xml:space="preserve"> </w:t>
      </w:r>
      <w:r w:rsidR="005121AA">
        <w:rPr>
          <w:rFonts w:ascii="Times New Roman" w:hAnsi="Times New Roman"/>
          <w:sz w:val="28"/>
          <w:szCs w:val="28"/>
        </w:rPr>
        <w:t xml:space="preserve">РК, </w:t>
      </w:r>
      <w:r w:rsidR="005121AA" w:rsidRPr="00DD6470">
        <w:rPr>
          <w:rFonts w:ascii="Times New Roman" w:hAnsi="Times New Roman"/>
          <w:sz w:val="28"/>
          <w:szCs w:val="28"/>
        </w:rPr>
        <w:t>9</w:t>
      </w:r>
      <w:r w:rsidR="00EA5536">
        <w:rPr>
          <w:rFonts w:ascii="Times New Roman" w:hAnsi="Times New Roman"/>
          <w:sz w:val="28"/>
          <w:szCs w:val="28"/>
        </w:rPr>
        <w:t xml:space="preserve"> – в материалах международных и республиканских научно-практических конференции РК, СНГ и дальнего зарубежья.  </w:t>
      </w:r>
    </w:p>
    <w:p w14:paraId="7E2B614A" w14:textId="1E087CDB" w:rsidR="00A404A9" w:rsidRPr="00F256C7" w:rsidRDefault="00EA5536" w:rsidP="00A404A9">
      <w:pPr>
        <w:spacing w:after="0" w:line="240" w:lineRule="auto"/>
        <w:ind w:firstLine="567"/>
        <w:jc w:val="both"/>
        <w:rPr>
          <w:rFonts w:ascii="Times New Roman" w:eastAsia="Times New Roman" w:hAnsi="Times New Roman"/>
          <w:sz w:val="28"/>
          <w:szCs w:val="28"/>
          <w:lang w:eastAsia="ru-RU"/>
        </w:rPr>
      </w:pPr>
      <w:r w:rsidRPr="00EF68F4">
        <w:rPr>
          <w:rFonts w:ascii="Times New Roman" w:eastAsia="Times New Roman" w:hAnsi="Times New Roman"/>
          <w:b/>
          <w:sz w:val="28"/>
          <w:szCs w:val="28"/>
          <w:lang w:eastAsia="ru-RU"/>
        </w:rPr>
        <w:t>Структура и объем работы.</w:t>
      </w:r>
      <w:r w:rsidRPr="00EF68F4">
        <w:rPr>
          <w:rFonts w:ascii="Times New Roman" w:eastAsia="Times New Roman" w:hAnsi="Times New Roman"/>
          <w:sz w:val="28"/>
          <w:szCs w:val="28"/>
          <w:lang w:eastAsia="ru-RU"/>
        </w:rPr>
        <w:t xml:space="preserve"> Диссертационная работа состоит из введения, 5 </w:t>
      </w:r>
      <w:r w:rsidR="00B27138" w:rsidRPr="00EF68F4">
        <w:rPr>
          <w:rFonts w:ascii="Times New Roman" w:eastAsia="Times New Roman" w:hAnsi="Times New Roman"/>
          <w:sz w:val="28"/>
          <w:szCs w:val="28"/>
          <w:lang w:eastAsia="ru-RU"/>
        </w:rPr>
        <w:t>разделов</w:t>
      </w:r>
      <w:r w:rsidRPr="00EF68F4">
        <w:rPr>
          <w:rFonts w:ascii="Times New Roman" w:eastAsia="Times New Roman" w:hAnsi="Times New Roman"/>
          <w:sz w:val="28"/>
          <w:szCs w:val="28"/>
          <w:lang w:eastAsia="ru-RU"/>
        </w:rPr>
        <w:t xml:space="preserve">, заключения, списка использованной литературы, включающего </w:t>
      </w:r>
      <w:r w:rsidR="00482223" w:rsidRPr="00EF68F4">
        <w:rPr>
          <w:rFonts w:ascii="Times New Roman" w:eastAsia="Times New Roman" w:hAnsi="Times New Roman"/>
          <w:sz w:val="28"/>
          <w:szCs w:val="28"/>
          <w:lang w:eastAsia="ru-RU"/>
        </w:rPr>
        <w:t>145</w:t>
      </w:r>
      <w:r w:rsidRPr="00EF68F4">
        <w:rPr>
          <w:rFonts w:ascii="Times New Roman" w:eastAsia="Times New Roman" w:hAnsi="Times New Roman"/>
          <w:sz w:val="28"/>
          <w:szCs w:val="28"/>
          <w:lang w:eastAsia="ru-RU"/>
        </w:rPr>
        <w:t xml:space="preserve"> наименований. Работа изложена на </w:t>
      </w:r>
      <w:r w:rsidR="00482223" w:rsidRPr="00EF68F4">
        <w:rPr>
          <w:rFonts w:ascii="Times New Roman" w:eastAsia="Times New Roman" w:hAnsi="Times New Roman"/>
          <w:sz w:val="28"/>
          <w:szCs w:val="28"/>
          <w:lang w:eastAsia="ru-RU"/>
        </w:rPr>
        <w:t>116</w:t>
      </w:r>
      <w:r w:rsidRPr="00EF68F4">
        <w:rPr>
          <w:rFonts w:ascii="Times New Roman" w:eastAsia="Times New Roman" w:hAnsi="Times New Roman"/>
          <w:sz w:val="28"/>
          <w:szCs w:val="28"/>
          <w:lang w:eastAsia="ru-RU"/>
        </w:rPr>
        <w:t xml:space="preserve"> страницах машинописного текста, содержит </w:t>
      </w:r>
      <w:r w:rsidR="00E84A2E" w:rsidRPr="00EF68F4">
        <w:rPr>
          <w:rFonts w:ascii="Times New Roman" w:eastAsia="Times New Roman" w:hAnsi="Times New Roman"/>
          <w:sz w:val="28"/>
          <w:szCs w:val="28"/>
          <w:lang w:eastAsia="ru-RU"/>
        </w:rPr>
        <w:t>2</w:t>
      </w:r>
      <w:r w:rsidR="00482223" w:rsidRPr="00EF68F4">
        <w:rPr>
          <w:rFonts w:ascii="Times New Roman" w:eastAsia="Times New Roman" w:hAnsi="Times New Roman"/>
          <w:sz w:val="28"/>
          <w:szCs w:val="28"/>
          <w:lang w:eastAsia="ru-RU"/>
        </w:rPr>
        <w:t>3</w:t>
      </w:r>
      <w:r w:rsidRPr="00EF68F4">
        <w:rPr>
          <w:rFonts w:ascii="Times New Roman" w:eastAsia="Times New Roman" w:hAnsi="Times New Roman"/>
          <w:sz w:val="28"/>
          <w:szCs w:val="28"/>
          <w:lang w:eastAsia="ru-RU"/>
        </w:rPr>
        <w:t xml:space="preserve"> таблиц, </w:t>
      </w:r>
      <w:r w:rsidR="00E84A2E" w:rsidRPr="00EF68F4">
        <w:rPr>
          <w:rFonts w:ascii="Times New Roman" w:eastAsia="Times New Roman" w:hAnsi="Times New Roman"/>
          <w:sz w:val="28"/>
          <w:szCs w:val="28"/>
          <w:lang w:eastAsia="ru-RU"/>
        </w:rPr>
        <w:t>4</w:t>
      </w:r>
      <w:r w:rsidR="00DD6470" w:rsidRPr="00EF68F4">
        <w:rPr>
          <w:rFonts w:ascii="Times New Roman" w:eastAsia="Times New Roman" w:hAnsi="Times New Roman"/>
          <w:sz w:val="28"/>
          <w:szCs w:val="28"/>
          <w:lang w:eastAsia="ru-RU"/>
        </w:rPr>
        <w:t>5</w:t>
      </w:r>
      <w:r w:rsidRPr="00EF68F4">
        <w:rPr>
          <w:rFonts w:ascii="Times New Roman" w:eastAsia="Times New Roman" w:hAnsi="Times New Roman"/>
          <w:sz w:val="28"/>
          <w:szCs w:val="28"/>
          <w:lang w:eastAsia="ru-RU"/>
        </w:rPr>
        <w:t xml:space="preserve"> рисун</w:t>
      </w:r>
      <w:r w:rsidR="00E84A2E" w:rsidRPr="00EF68F4">
        <w:rPr>
          <w:rFonts w:ascii="Times New Roman" w:eastAsia="Times New Roman" w:hAnsi="Times New Roman"/>
          <w:sz w:val="28"/>
          <w:szCs w:val="28"/>
          <w:lang w:eastAsia="ru-RU"/>
        </w:rPr>
        <w:t>к</w:t>
      </w:r>
      <w:r w:rsidR="00DD6470" w:rsidRPr="00EF68F4">
        <w:rPr>
          <w:rFonts w:ascii="Times New Roman" w:eastAsia="Times New Roman" w:hAnsi="Times New Roman"/>
          <w:sz w:val="28"/>
          <w:szCs w:val="28"/>
          <w:lang w:eastAsia="ru-RU"/>
        </w:rPr>
        <w:t>ов</w:t>
      </w:r>
      <w:r w:rsidRPr="00EF68F4">
        <w:rPr>
          <w:rFonts w:ascii="Times New Roman" w:eastAsia="Times New Roman" w:hAnsi="Times New Roman"/>
          <w:sz w:val="28"/>
          <w:szCs w:val="28"/>
          <w:lang w:eastAsia="ru-RU"/>
        </w:rPr>
        <w:t xml:space="preserve">, </w:t>
      </w:r>
      <w:r w:rsidR="003B6C92" w:rsidRPr="00EF68F4">
        <w:rPr>
          <w:rFonts w:ascii="Times New Roman" w:eastAsia="Times New Roman" w:hAnsi="Times New Roman"/>
          <w:sz w:val="28"/>
          <w:szCs w:val="28"/>
          <w:lang w:eastAsia="ru-RU"/>
        </w:rPr>
        <w:t>5</w:t>
      </w:r>
      <w:r w:rsidR="0001474B" w:rsidRPr="00EF68F4">
        <w:rPr>
          <w:rFonts w:ascii="Times New Roman" w:eastAsia="Times New Roman" w:hAnsi="Times New Roman"/>
          <w:sz w:val="28"/>
          <w:szCs w:val="28"/>
          <w:lang w:eastAsia="ru-RU"/>
        </w:rPr>
        <w:t xml:space="preserve"> приложения</w:t>
      </w:r>
      <w:r w:rsidRPr="00EF68F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397C66E6" w14:textId="58CCC5F5" w:rsidR="00367009" w:rsidRDefault="00367009" w:rsidP="00B27138">
      <w:pPr>
        <w:autoSpaceDE w:val="0"/>
        <w:autoSpaceDN w:val="0"/>
        <w:adjustRightInd w:val="0"/>
        <w:spacing w:after="0" w:line="240" w:lineRule="auto"/>
        <w:ind w:firstLine="567"/>
        <w:jc w:val="both"/>
        <w:rPr>
          <w:rFonts w:ascii="Times New Roman" w:hAnsi="Times New Roman"/>
          <w:b/>
          <w:sz w:val="28"/>
          <w:szCs w:val="28"/>
        </w:rPr>
      </w:pPr>
    </w:p>
    <w:p w14:paraId="2FFA9DF3" w14:textId="39E8C8DA" w:rsidR="00DD044E" w:rsidRDefault="00DD044E" w:rsidP="00B27138">
      <w:pPr>
        <w:autoSpaceDE w:val="0"/>
        <w:autoSpaceDN w:val="0"/>
        <w:adjustRightInd w:val="0"/>
        <w:spacing w:after="0" w:line="240" w:lineRule="auto"/>
        <w:ind w:firstLine="567"/>
        <w:jc w:val="both"/>
        <w:rPr>
          <w:rFonts w:ascii="Times New Roman" w:hAnsi="Times New Roman"/>
          <w:b/>
          <w:sz w:val="28"/>
          <w:szCs w:val="28"/>
        </w:rPr>
      </w:pPr>
      <w:r w:rsidRPr="00FD5E78">
        <w:rPr>
          <w:rFonts w:ascii="Times New Roman" w:hAnsi="Times New Roman"/>
          <w:b/>
          <w:sz w:val="28"/>
          <w:szCs w:val="28"/>
        </w:rPr>
        <w:lastRenderedPageBreak/>
        <w:t xml:space="preserve">1 </w:t>
      </w:r>
      <w:r w:rsidRPr="00DD044E">
        <w:rPr>
          <w:rFonts w:ascii="Times New Roman" w:hAnsi="Times New Roman"/>
          <w:b/>
          <w:sz w:val="28"/>
          <w:szCs w:val="28"/>
        </w:rPr>
        <w:t>ОБЗОР ЛИТЕРАТУРЫ</w:t>
      </w:r>
    </w:p>
    <w:p w14:paraId="3C8A4D57" w14:textId="741A7937" w:rsidR="005570B2" w:rsidRDefault="005570B2" w:rsidP="00DA60D7">
      <w:pPr>
        <w:autoSpaceDE w:val="0"/>
        <w:autoSpaceDN w:val="0"/>
        <w:adjustRightInd w:val="0"/>
        <w:spacing w:after="0" w:line="240" w:lineRule="auto"/>
        <w:ind w:firstLine="567"/>
        <w:jc w:val="both"/>
        <w:rPr>
          <w:rFonts w:ascii="Times New Roman" w:hAnsi="Times New Roman"/>
          <w:b/>
          <w:sz w:val="28"/>
          <w:szCs w:val="28"/>
        </w:rPr>
      </w:pPr>
    </w:p>
    <w:p w14:paraId="0434505D" w14:textId="77777777" w:rsidR="00725DA8" w:rsidRDefault="00725DA8" w:rsidP="00725DA8">
      <w:pPr>
        <w:autoSpaceDE w:val="0"/>
        <w:autoSpaceDN w:val="0"/>
        <w:adjustRightInd w:val="0"/>
        <w:spacing w:after="0" w:line="240" w:lineRule="auto"/>
        <w:ind w:firstLine="567"/>
        <w:jc w:val="both"/>
        <w:rPr>
          <w:rFonts w:ascii="Times New Roman" w:hAnsi="Times New Roman"/>
          <w:sz w:val="28"/>
          <w:szCs w:val="28"/>
        </w:rPr>
      </w:pPr>
      <w:r w:rsidRPr="006A0B83">
        <w:rPr>
          <w:rFonts w:ascii="Times New Roman" w:hAnsi="Times New Roman"/>
          <w:sz w:val="28"/>
          <w:szCs w:val="28"/>
        </w:rPr>
        <w:t>Молоко среди продуктов питания занимает особое место как постоянный и важнейший источник</w:t>
      </w:r>
      <w:r>
        <w:rPr>
          <w:rFonts w:ascii="Times New Roman" w:hAnsi="Times New Roman"/>
          <w:sz w:val="28"/>
          <w:szCs w:val="28"/>
        </w:rPr>
        <w:t xml:space="preserve"> </w:t>
      </w:r>
      <w:r w:rsidRPr="006A0B83">
        <w:rPr>
          <w:rFonts w:ascii="Times New Roman" w:hAnsi="Times New Roman"/>
          <w:sz w:val="28"/>
          <w:szCs w:val="28"/>
        </w:rPr>
        <w:t>большинства витаминов, аминокислот и высших жирных кислот, которые имеются в природе. В</w:t>
      </w:r>
      <w:r>
        <w:rPr>
          <w:rFonts w:ascii="Times New Roman" w:hAnsi="Times New Roman"/>
          <w:sz w:val="28"/>
          <w:szCs w:val="28"/>
        </w:rPr>
        <w:t xml:space="preserve"> </w:t>
      </w:r>
      <w:r w:rsidRPr="006A0B83">
        <w:rPr>
          <w:rFonts w:ascii="Times New Roman" w:hAnsi="Times New Roman"/>
          <w:sz w:val="28"/>
          <w:szCs w:val="28"/>
        </w:rPr>
        <w:t>молоке находятся почти все жирорастворимые и водорастворимые витамины, известные в</w:t>
      </w:r>
      <w:r>
        <w:rPr>
          <w:rFonts w:ascii="Times New Roman" w:hAnsi="Times New Roman"/>
          <w:sz w:val="28"/>
          <w:szCs w:val="28"/>
        </w:rPr>
        <w:t xml:space="preserve"> </w:t>
      </w:r>
      <w:r w:rsidRPr="006A0B83">
        <w:rPr>
          <w:rFonts w:ascii="Times New Roman" w:hAnsi="Times New Roman"/>
          <w:sz w:val="28"/>
          <w:szCs w:val="28"/>
        </w:rPr>
        <w:t>природе. Большую роль играют содержащиеся в молоке иммунные тела, которые повышают</w:t>
      </w:r>
      <w:r>
        <w:rPr>
          <w:rFonts w:ascii="Times New Roman" w:hAnsi="Times New Roman"/>
          <w:sz w:val="28"/>
          <w:szCs w:val="28"/>
        </w:rPr>
        <w:t xml:space="preserve"> </w:t>
      </w:r>
      <w:r w:rsidRPr="006A0B83">
        <w:rPr>
          <w:rFonts w:ascii="Times New Roman" w:hAnsi="Times New Roman"/>
          <w:sz w:val="28"/>
          <w:szCs w:val="28"/>
        </w:rPr>
        <w:t xml:space="preserve">устойчивость организма к инфекционным заболеваниям, что особенно важно для детей. </w:t>
      </w:r>
    </w:p>
    <w:p w14:paraId="65FBA10D" w14:textId="77777777" w:rsidR="00725DA8" w:rsidRPr="006A0B83" w:rsidRDefault="00725DA8" w:rsidP="00725DA8">
      <w:pPr>
        <w:autoSpaceDE w:val="0"/>
        <w:autoSpaceDN w:val="0"/>
        <w:adjustRightInd w:val="0"/>
        <w:spacing w:after="0" w:line="240" w:lineRule="auto"/>
        <w:ind w:firstLine="567"/>
        <w:jc w:val="both"/>
        <w:rPr>
          <w:rFonts w:ascii="Times New Roman" w:hAnsi="Times New Roman"/>
          <w:sz w:val="28"/>
          <w:szCs w:val="28"/>
        </w:rPr>
      </w:pPr>
      <w:r w:rsidRPr="006A0B83">
        <w:rPr>
          <w:rFonts w:ascii="Times New Roman" w:hAnsi="Times New Roman"/>
          <w:sz w:val="28"/>
          <w:szCs w:val="28"/>
        </w:rPr>
        <w:t>С</w:t>
      </w:r>
      <w:r>
        <w:rPr>
          <w:rFonts w:ascii="Times New Roman" w:hAnsi="Times New Roman"/>
          <w:sz w:val="28"/>
          <w:szCs w:val="28"/>
        </w:rPr>
        <w:t xml:space="preserve"> </w:t>
      </w:r>
      <w:r w:rsidRPr="006A0B83">
        <w:rPr>
          <w:rFonts w:ascii="Times New Roman" w:hAnsi="Times New Roman"/>
          <w:sz w:val="28"/>
          <w:szCs w:val="28"/>
        </w:rPr>
        <w:t>глубокой древности молоко используется не только для питания, но и в лечебных целях.</w:t>
      </w:r>
      <w:r>
        <w:rPr>
          <w:rFonts w:ascii="Times New Roman" w:hAnsi="Times New Roman"/>
          <w:sz w:val="28"/>
          <w:szCs w:val="28"/>
        </w:rPr>
        <w:t xml:space="preserve"> </w:t>
      </w:r>
      <w:r w:rsidRPr="006A0B83">
        <w:rPr>
          <w:rFonts w:ascii="Times New Roman" w:hAnsi="Times New Roman"/>
          <w:sz w:val="28"/>
          <w:szCs w:val="28"/>
        </w:rPr>
        <w:t>Следует отметить, что белки в молоке находятся в растворенном состоянии, поэтому легко</w:t>
      </w:r>
      <w:r>
        <w:rPr>
          <w:rFonts w:ascii="Times New Roman" w:hAnsi="Times New Roman"/>
          <w:sz w:val="28"/>
          <w:szCs w:val="28"/>
        </w:rPr>
        <w:t xml:space="preserve"> </w:t>
      </w:r>
      <w:r w:rsidRPr="006A0B83">
        <w:rPr>
          <w:rFonts w:ascii="Times New Roman" w:hAnsi="Times New Roman"/>
          <w:sz w:val="28"/>
          <w:szCs w:val="28"/>
        </w:rPr>
        <w:t>перевариваются протеолитическими ферментами пищеварительного тракта. Усвояемость белков</w:t>
      </w:r>
      <w:r>
        <w:rPr>
          <w:rFonts w:ascii="Times New Roman" w:hAnsi="Times New Roman"/>
          <w:sz w:val="28"/>
          <w:szCs w:val="28"/>
        </w:rPr>
        <w:t xml:space="preserve"> </w:t>
      </w:r>
      <w:r w:rsidRPr="006A0B83">
        <w:rPr>
          <w:rFonts w:ascii="Times New Roman" w:hAnsi="Times New Roman"/>
          <w:sz w:val="28"/>
          <w:szCs w:val="28"/>
        </w:rPr>
        <w:t>молока составляет 96</w:t>
      </w:r>
      <w:r w:rsidRPr="006A0B83">
        <w:rPr>
          <w:rFonts w:ascii="Cambria Math" w:hAnsi="Cambria Math" w:cs="Cambria Math"/>
          <w:sz w:val="28"/>
          <w:szCs w:val="28"/>
        </w:rPr>
        <w:t>‐</w:t>
      </w:r>
      <w:r>
        <w:rPr>
          <w:rFonts w:ascii="Times New Roman" w:hAnsi="Times New Roman"/>
          <w:sz w:val="28"/>
          <w:szCs w:val="28"/>
        </w:rPr>
        <w:t>98</w:t>
      </w:r>
      <w:r w:rsidRPr="006A0B83">
        <w:rPr>
          <w:rFonts w:ascii="Times New Roman" w:hAnsi="Times New Roman"/>
          <w:sz w:val="28"/>
          <w:szCs w:val="28"/>
        </w:rPr>
        <w:t>%</w:t>
      </w:r>
      <w:r>
        <w:rPr>
          <w:rFonts w:ascii="Times New Roman" w:hAnsi="Times New Roman"/>
          <w:sz w:val="28"/>
          <w:szCs w:val="28"/>
        </w:rPr>
        <w:t xml:space="preserve"> [3</w:t>
      </w:r>
      <w:r w:rsidRPr="00E92151">
        <w:rPr>
          <w:rFonts w:ascii="Times New Roman" w:hAnsi="Times New Roman"/>
          <w:sz w:val="28"/>
          <w:szCs w:val="28"/>
        </w:rPr>
        <w:t>].</w:t>
      </w:r>
    </w:p>
    <w:p w14:paraId="015E6271" w14:textId="77777777" w:rsidR="00725DA8" w:rsidRDefault="00725DA8" w:rsidP="00725DA8">
      <w:pPr>
        <w:autoSpaceDE w:val="0"/>
        <w:autoSpaceDN w:val="0"/>
        <w:adjustRightInd w:val="0"/>
        <w:spacing w:after="0" w:line="240" w:lineRule="auto"/>
        <w:ind w:firstLine="567"/>
        <w:jc w:val="both"/>
        <w:rPr>
          <w:rFonts w:ascii="Times New Roman" w:hAnsi="Times New Roman"/>
          <w:sz w:val="28"/>
          <w:szCs w:val="28"/>
        </w:rPr>
      </w:pPr>
      <w:r w:rsidRPr="006A0B83">
        <w:rPr>
          <w:rFonts w:ascii="Times New Roman" w:hAnsi="Times New Roman"/>
          <w:sz w:val="28"/>
          <w:szCs w:val="28"/>
        </w:rPr>
        <w:t>Заслуженной популярностью пользуются у миллионов людей различных стран мира</w:t>
      </w:r>
      <w:r>
        <w:rPr>
          <w:rFonts w:ascii="Times New Roman" w:hAnsi="Times New Roman"/>
          <w:sz w:val="28"/>
          <w:szCs w:val="28"/>
        </w:rPr>
        <w:t xml:space="preserve"> </w:t>
      </w:r>
      <w:r w:rsidRPr="006A0B83">
        <w:rPr>
          <w:rFonts w:ascii="Times New Roman" w:hAnsi="Times New Roman"/>
          <w:sz w:val="28"/>
          <w:szCs w:val="28"/>
        </w:rPr>
        <w:t>кисломолочные напитки, т.</w:t>
      </w:r>
      <w:r>
        <w:rPr>
          <w:rFonts w:ascii="Times New Roman" w:hAnsi="Times New Roman"/>
          <w:sz w:val="28"/>
          <w:szCs w:val="28"/>
        </w:rPr>
        <w:t xml:space="preserve"> </w:t>
      </w:r>
      <w:r w:rsidRPr="006A0B83">
        <w:rPr>
          <w:rFonts w:ascii="Times New Roman" w:hAnsi="Times New Roman"/>
          <w:sz w:val="28"/>
          <w:szCs w:val="28"/>
        </w:rPr>
        <w:t>е. молоко, сквашенное различными видами молочнокислых бактерий.</w:t>
      </w:r>
      <w:r>
        <w:rPr>
          <w:rFonts w:ascii="Times New Roman" w:hAnsi="Times New Roman"/>
          <w:sz w:val="28"/>
          <w:szCs w:val="28"/>
        </w:rPr>
        <w:t xml:space="preserve"> </w:t>
      </w:r>
      <w:r w:rsidRPr="006A0B83">
        <w:rPr>
          <w:rFonts w:ascii="Times New Roman" w:hAnsi="Times New Roman"/>
          <w:sz w:val="28"/>
          <w:szCs w:val="28"/>
        </w:rPr>
        <w:t>Кисломолочные продукты и, в частности, напитки имеют многовековую историю. Народы Греции</w:t>
      </w:r>
      <w:r>
        <w:rPr>
          <w:rFonts w:ascii="Times New Roman" w:hAnsi="Times New Roman"/>
          <w:sz w:val="28"/>
          <w:szCs w:val="28"/>
        </w:rPr>
        <w:t xml:space="preserve"> </w:t>
      </w:r>
      <w:r w:rsidRPr="006A0B83">
        <w:rPr>
          <w:rFonts w:ascii="Times New Roman" w:hAnsi="Times New Roman"/>
          <w:sz w:val="28"/>
          <w:szCs w:val="28"/>
        </w:rPr>
        <w:t>и Рима, Индии и Ближнего Востока, Закавказья и Азии уже в далекой древности употребляли</w:t>
      </w:r>
      <w:r>
        <w:rPr>
          <w:rFonts w:ascii="Times New Roman" w:hAnsi="Times New Roman"/>
          <w:sz w:val="28"/>
          <w:szCs w:val="28"/>
        </w:rPr>
        <w:t xml:space="preserve"> </w:t>
      </w:r>
      <w:r w:rsidRPr="006A0B83">
        <w:rPr>
          <w:rFonts w:ascii="Times New Roman" w:hAnsi="Times New Roman"/>
          <w:sz w:val="28"/>
          <w:szCs w:val="28"/>
        </w:rPr>
        <w:t>кисломолочные напитки, которые изготавливались из коров</w:t>
      </w:r>
      <w:r>
        <w:rPr>
          <w:rFonts w:ascii="Times New Roman" w:hAnsi="Times New Roman"/>
          <w:sz w:val="28"/>
          <w:szCs w:val="28"/>
        </w:rPr>
        <w:t>ьего, овечьего, кобыльего и верблюжьего молока [4</w:t>
      </w:r>
      <w:r w:rsidRPr="00E92151">
        <w:rPr>
          <w:rFonts w:ascii="Times New Roman" w:hAnsi="Times New Roman"/>
          <w:sz w:val="28"/>
          <w:szCs w:val="28"/>
        </w:rPr>
        <w:t>].</w:t>
      </w:r>
    </w:p>
    <w:p w14:paraId="1CF3400D" w14:textId="77777777" w:rsidR="00725DA8" w:rsidRPr="00E92151" w:rsidRDefault="00725DA8" w:rsidP="00725DA8">
      <w:pPr>
        <w:autoSpaceDE w:val="0"/>
        <w:autoSpaceDN w:val="0"/>
        <w:adjustRightInd w:val="0"/>
        <w:spacing w:after="0" w:line="240" w:lineRule="auto"/>
        <w:ind w:firstLine="567"/>
        <w:jc w:val="both"/>
        <w:rPr>
          <w:rFonts w:ascii="Times New Roman" w:hAnsi="Times New Roman"/>
          <w:sz w:val="28"/>
          <w:szCs w:val="28"/>
        </w:rPr>
      </w:pPr>
      <w:r w:rsidRPr="009601A2">
        <w:rPr>
          <w:rFonts w:ascii="Times New Roman" w:eastAsia="TimesNewRomanPSMT" w:hAnsi="Times New Roman"/>
          <w:sz w:val="28"/>
          <w:szCs w:val="28"/>
        </w:rPr>
        <w:t xml:space="preserve">В </w:t>
      </w:r>
      <w:r>
        <w:rPr>
          <w:rFonts w:ascii="Times New Roman" w:eastAsia="TimesNewRomanPSMT" w:hAnsi="Times New Roman"/>
          <w:sz w:val="28"/>
          <w:szCs w:val="28"/>
        </w:rPr>
        <w:t>последние</w:t>
      </w:r>
      <w:r w:rsidRPr="009601A2">
        <w:rPr>
          <w:rFonts w:ascii="Times New Roman" w:eastAsia="TimesNewRomanPSMT" w:hAnsi="Times New Roman"/>
          <w:sz w:val="28"/>
          <w:szCs w:val="28"/>
        </w:rPr>
        <w:t xml:space="preserve"> годы в результате поддержки правительством РК</w:t>
      </w:r>
      <w:r>
        <w:rPr>
          <w:rFonts w:ascii="Times New Roman" w:eastAsia="TimesNewRomanPSMT" w:hAnsi="Times New Roman"/>
          <w:sz w:val="28"/>
          <w:szCs w:val="28"/>
        </w:rPr>
        <w:t xml:space="preserve"> </w:t>
      </w:r>
      <w:r w:rsidRPr="009601A2">
        <w:rPr>
          <w:rFonts w:ascii="Times New Roman" w:eastAsia="TimesNewRomanPSMT" w:hAnsi="Times New Roman"/>
          <w:sz w:val="28"/>
          <w:szCs w:val="28"/>
        </w:rPr>
        <w:t>малого и среднего крестьянского и фермерского хозяйства ежегодно увеличиваются поголовья сельскохозяйственных животных: коров, кобылиц, верблюдиц, овец,</w:t>
      </w:r>
      <w:r>
        <w:rPr>
          <w:rFonts w:ascii="Times New Roman" w:eastAsia="TimesNewRomanPSMT" w:hAnsi="Times New Roman"/>
          <w:sz w:val="28"/>
          <w:szCs w:val="28"/>
        </w:rPr>
        <w:t xml:space="preserve"> </w:t>
      </w:r>
      <w:r w:rsidRPr="009601A2">
        <w:rPr>
          <w:rFonts w:ascii="Times New Roman" w:eastAsia="TimesNewRomanPSMT" w:hAnsi="Times New Roman"/>
          <w:sz w:val="28"/>
          <w:szCs w:val="28"/>
        </w:rPr>
        <w:t>коз и др. В результате этого крестьянскими</w:t>
      </w:r>
      <w:r>
        <w:rPr>
          <w:rFonts w:ascii="Times New Roman" w:eastAsia="TimesNewRomanPSMT" w:hAnsi="Times New Roman"/>
          <w:sz w:val="28"/>
          <w:szCs w:val="28"/>
        </w:rPr>
        <w:t xml:space="preserve"> </w:t>
      </w:r>
      <w:r w:rsidRPr="009601A2">
        <w:rPr>
          <w:rFonts w:ascii="Times New Roman" w:eastAsia="TimesNewRomanPSMT" w:hAnsi="Times New Roman"/>
          <w:sz w:val="28"/>
          <w:szCs w:val="28"/>
        </w:rPr>
        <w:t>и фермерскими хозяйствами круглогодично обеспечиваются потребности населения</w:t>
      </w:r>
      <w:r>
        <w:rPr>
          <w:rFonts w:ascii="Times New Roman" w:eastAsia="TimesNewRomanPSMT" w:hAnsi="Times New Roman"/>
          <w:sz w:val="28"/>
          <w:szCs w:val="28"/>
        </w:rPr>
        <w:t xml:space="preserve"> </w:t>
      </w:r>
      <w:r w:rsidRPr="009601A2">
        <w:rPr>
          <w:rFonts w:ascii="Times New Roman" w:eastAsia="TimesNewRomanPSMT" w:hAnsi="Times New Roman"/>
          <w:sz w:val="28"/>
          <w:szCs w:val="28"/>
        </w:rPr>
        <w:t xml:space="preserve">в </w:t>
      </w:r>
      <w:r>
        <w:rPr>
          <w:rFonts w:ascii="Times New Roman" w:eastAsia="TimesNewRomanPSMT" w:hAnsi="Times New Roman"/>
          <w:sz w:val="28"/>
          <w:szCs w:val="28"/>
        </w:rPr>
        <w:t xml:space="preserve">молоке </w:t>
      </w:r>
      <w:r w:rsidRPr="009601A2">
        <w:rPr>
          <w:rFonts w:ascii="Times New Roman" w:eastAsia="TimesNewRomanPSMT" w:hAnsi="Times New Roman"/>
          <w:sz w:val="28"/>
          <w:szCs w:val="28"/>
        </w:rPr>
        <w:t>и молочных продуктах</w:t>
      </w:r>
      <w:r>
        <w:rPr>
          <w:rFonts w:ascii="Times New Roman" w:eastAsia="TimesNewRomanPSMT" w:hAnsi="Times New Roman"/>
          <w:sz w:val="28"/>
          <w:szCs w:val="28"/>
        </w:rPr>
        <w:t xml:space="preserve"> </w:t>
      </w:r>
      <w:r w:rsidRPr="00E92151">
        <w:rPr>
          <w:rFonts w:ascii="Times New Roman" w:hAnsi="Times New Roman"/>
          <w:sz w:val="28"/>
          <w:szCs w:val="28"/>
        </w:rPr>
        <w:t>[</w:t>
      </w:r>
      <w:r>
        <w:rPr>
          <w:rFonts w:ascii="Times New Roman" w:hAnsi="Times New Roman"/>
          <w:sz w:val="28"/>
          <w:szCs w:val="28"/>
        </w:rPr>
        <w:t>5</w:t>
      </w:r>
      <w:r w:rsidRPr="00E92151">
        <w:rPr>
          <w:rFonts w:ascii="Times New Roman" w:hAnsi="Times New Roman"/>
          <w:sz w:val="28"/>
          <w:szCs w:val="28"/>
        </w:rPr>
        <w:t>]</w:t>
      </w:r>
      <w:r w:rsidRPr="00E92151">
        <w:rPr>
          <w:rFonts w:ascii="Times New Roman" w:eastAsia="TimesNewRomanPSMT" w:hAnsi="Times New Roman"/>
          <w:sz w:val="28"/>
          <w:szCs w:val="28"/>
        </w:rPr>
        <w:t>.</w:t>
      </w:r>
    </w:p>
    <w:p w14:paraId="3AECF2A3" w14:textId="77777777" w:rsidR="00725DA8" w:rsidRPr="006A0B83" w:rsidRDefault="00725DA8" w:rsidP="00725DA8">
      <w:pPr>
        <w:autoSpaceDE w:val="0"/>
        <w:autoSpaceDN w:val="0"/>
        <w:adjustRightInd w:val="0"/>
        <w:spacing w:after="0" w:line="240" w:lineRule="auto"/>
        <w:ind w:firstLine="567"/>
        <w:jc w:val="both"/>
        <w:rPr>
          <w:rFonts w:ascii="Times New Roman" w:hAnsi="Times New Roman"/>
          <w:sz w:val="28"/>
          <w:szCs w:val="28"/>
        </w:rPr>
      </w:pPr>
      <w:r w:rsidRPr="006A0B83">
        <w:rPr>
          <w:rFonts w:ascii="Times New Roman" w:hAnsi="Times New Roman"/>
          <w:sz w:val="28"/>
          <w:szCs w:val="28"/>
        </w:rPr>
        <w:t>Молоко, в зависимости от содержания жира, белка и некоторых других факторов, подразделяются</w:t>
      </w:r>
      <w:r>
        <w:rPr>
          <w:rFonts w:ascii="Times New Roman" w:hAnsi="Times New Roman"/>
          <w:sz w:val="28"/>
          <w:szCs w:val="28"/>
        </w:rPr>
        <w:t xml:space="preserve"> </w:t>
      </w:r>
      <w:r w:rsidRPr="006A0B83">
        <w:rPr>
          <w:rFonts w:ascii="Times New Roman" w:hAnsi="Times New Roman"/>
          <w:sz w:val="28"/>
          <w:szCs w:val="28"/>
        </w:rPr>
        <w:t>на различные типы и виды. Продукцию, представленную на рынке, можно</w:t>
      </w:r>
      <w:r>
        <w:rPr>
          <w:rFonts w:ascii="Times New Roman" w:hAnsi="Times New Roman"/>
          <w:sz w:val="28"/>
          <w:szCs w:val="28"/>
        </w:rPr>
        <w:t xml:space="preserve"> </w:t>
      </w:r>
      <w:r w:rsidRPr="006A0B83">
        <w:rPr>
          <w:rFonts w:ascii="Times New Roman" w:hAnsi="Times New Roman"/>
          <w:sz w:val="28"/>
          <w:szCs w:val="28"/>
        </w:rPr>
        <w:t>классифицировать по виду животного. Во всем мире используют молоко самых различных</w:t>
      </w:r>
      <w:r>
        <w:rPr>
          <w:rFonts w:ascii="Times New Roman" w:hAnsi="Times New Roman"/>
          <w:sz w:val="28"/>
          <w:szCs w:val="28"/>
        </w:rPr>
        <w:t xml:space="preserve"> </w:t>
      </w:r>
      <w:r w:rsidRPr="006A0B83">
        <w:rPr>
          <w:rFonts w:ascii="Times New Roman" w:hAnsi="Times New Roman"/>
          <w:sz w:val="28"/>
          <w:szCs w:val="28"/>
        </w:rPr>
        <w:t>животных:</w:t>
      </w:r>
      <w:r>
        <w:rPr>
          <w:rFonts w:ascii="Times New Roman" w:hAnsi="Times New Roman"/>
          <w:sz w:val="28"/>
          <w:szCs w:val="28"/>
        </w:rPr>
        <w:t xml:space="preserve"> коровье, верблюжье, козье, кобылье, овечье, оленье, буйволиное и ослиное. </w:t>
      </w:r>
    </w:p>
    <w:p w14:paraId="36A916B6" w14:textId="2F253A3C" w:rsidR="00725DA8" w:rsidRPr="00725DA8" w:rsidRDefault="00725DA8" w:rsidP="00725DA8">
      <w:pPr>
        <w:autoSpaceDE w:val="0"/>
        <w:autoSpaceDN w:val="0"/>
        <w:adjustRightInd w:val="0"/>
        <w:spacing w:after="0" w:line="240" w:lineRule="auto"/>
        <w:ind w:firstLine="567"/>
        <w:jc w:val="both"/>
        <w:rPr>
          <w:rFonts w:ascii="Times New Roman" w:hAnsi="Times New Roman"/>
          <w:bCs/>
          <w:sz w:val="28"/>
          <w:szCs w:val="28"/>
        </w:rPr>
      </w:pPr>
      <w:r w:rsidRPr="006A0B83">
        <w:rPr>
          <w:rFonts w:ascii="Times New Roman" w:hAnsi="Times New Roman"/>
          <w:sz w:val="28"/>
          <w:szCs w:val="28"/>
        </w:rPr>
        <w:t>Основная доля молочных продуктов, присутствующих на мировых рынках,</w:t>
      </w:r>
      <w:r>
        <w:rPr>
          <w:rFonts w:ascii="Times New Roman" w:hAnsi="Times New Roman"/>
          <w:sz w:val="28"/>
          <w:szCs w:val="28"/>
        </w:rPr>
        <w:t xml:space="preserve"> </w:t>
      </w:r>
      <w:r w:rsidRPr="006A0B83">
        <w:rPr>
          <w:rFonts w:ascii="Times New Roman" w:hAnsi="Times New Roman"/>
          <w:sz w:val="28"/>
          <w:szCs w:val="28"/>
        </w:rPr>
        <w:t>изготавливается из коровьего молока.</w:t>
      </w:r>
      <w:r>
        <w:rPr>
          <w:rFonts w:ascii="Times New Roman" w:hAnsi="Times New Roman"/>
          <w:sz w:val="28"/>
          <w:szCs w:val="28"/>
        </w:rPr>
        <w:t xml:space="preserve"> Однако, тем не менее, с глубокой древности верблюжье молоко ценится не только за питательность, но и за лечебные свойства. Многие авторы исследовали микробиоты национальных молочнокислых продуктов, в том числе шубата </w:t>
      </w:r>
      <w:r w:rsidRPr="00E92151">
        <w:rPr>
          <w:rFonts w:ascii="Times New Roman" w:hAnsi="Times New Roman"/>
          <w:sz w:val="28"/>
          <w:szCs w:val="28"/>
        </w:rPr>
        <w:t>[</w:t>
      </w:r>
      <w:r>
        <w:rPr>
          <w:rFonts w:ascii="Times New Roman" w:hAnsi="Times New Roman"/>
          <w:sz w:val="28"/>
          <w:szCs w:val="28"/>
        </w:rPr>
        <w:t>6</w:t>
      </w:r>
      <w:r w:rsidRPr="00E92151">
        <w:rPr>
          <w:rFonts w:ascii="Times New Roman" w:hAnsi="Times New Roman"/>
          <w:sz w:val="28"/>
          <w:szCs w:val="28"/>
        </w:rPr>
        <w:t>].</w:t>
      </w:r>
      <w:r>
        <w:rPr>
          <w:rFonts w:ascii="Times New Roman" w:hAnsi="Times New Roman"/>
          <w:sz w:val="28"/>
          <w:szCs w:val="28"/>
        </w:rPr>
        <w:t xml:space="preserve"> Также ученые установили, что верблюжье молоко способствует стабилизации сахарного диабета, т. к. в нем содержится высокая концентрация инсулина. Терапевтическую ценность верблюжьего молока при лечении язвы желудка и гепатита исследовали академик Шарманов Т.Ш. и сотрудники [7</w:t>
      </w:r>
      <w:r w:rsidRPr="00E92151">
        <w:rPr>
          <w:rFonts w:ascii="Times New Roman" w:hAnsi="Times New Roman"/>
          <w:sz w:val="28"/>
          <w:szCs w:val="28"/>
        </w:rPr>
        <w:t>]</w:t>
      </w:r>
      <w:r w:rsidRPr="006A0B83">
        <w:rPr>
          <w:rFonts w:ascii="Times New Roman" w:hAnsi="Times New Roman"/>
          <w:sz w:val="28"/>
          <w:szCs w:val="28"/>
        </w:rPr>
        <w:t>.</w:t>
      </w:r>
      <w:r>
        <w:rPr>
          <w:rFonts w:ascii="Times New Roman" w:hAnsi="Times New Roman"/>
          <w:sz w:val="28"/>
          <w:szCs w:val="28"/>
        </w:rPr>
        <w:t xml:space="preserve"> Также ученые [8</w:t>
      </w:r>
      <w:r w:rsidRPr="00E92151">
        <w:rPr>
          <w:rFonts w:ascii="Times New Roman" w:hAnsi="Times New Roman"/>
          <w:sz w:val="28"/>
          <w:szCs w:val="28"/>
        </w:rPr>
        <w:t>]</w:t>
      </w:r>
      <w:r>
        <w:rPr>
          <w:rFonts w:ascii="Times New Roman" w:hAnsi="Times New Roman"/>
          <w:sz w:val="28"/>
          <w:szCs w:val="28"/>
        </w:rPr>
        <w:t xml:space="preserve"> провели успешные лечения хронического энтерита и дисбактериоза кишечника с применением верблюжьего молока.</w:t>
      </w:r>
    </w:p>
    <w:p w14:paraId="5DD130A3" w14:textId="4A7B37DA" w:rsidR="00ED5D56" w:rsidRPr="0012769A" w:rsidRDefault="00ED5D56" w:rsidP="00614F4C">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p>
    <w:p w14:paraId="3D43C9A3" w14:textId="77777777" w:rsidR="00ED5D56" w:rsidRDefault="00ED5D56" w:rsidP="00ED5D56">
      <w:pPr>
        <w:autoSpaceDE w:val="0"/>
        <w:autoSpaceDN w:val="0"/>
        <w:adjustRightInd w:val="0"/>
        <w:spacing w:after="0" w:line="240" w:lineRule="auto"/>
        <w:ind w:firstLine="567"/>
        <w:jc w:val="both"/>
        <w:rPr>
          <w:rFonts w:ascii="Times New Roman" w:hAnsi="Times New Roman"/>
          <w:sz w:val="28"/>
          <w:szCs w:val="28"/>
        </w:rPr>
      </w:pPr>
      <w:r w:rsidRPr="00727BEC">
        <w:rPr>
          <w:rFonts w:ascii="Times New Roman" w:hAnsi="Times New Roman"/>
          <w:sz w:val="28"/>
          <w:szCs w:val="28"/>
        </w:rPr>
        <w:lastRenderedPageBreak/>
        <w:t xml:space="preserve">Однако молоко представляет собой высокопитательную среду для развития микроорганизмов и подвергается бактериальной и ферментативной порче. В результате через несколько часов </w:t>
      </w:r>
      <w:r>
        <w:rPr>
          <w:rFonts w:ascii="Times New Roman" w:hAnsi="Times New Roman"/>
          <w:sz w:val="28"/>
          <w:szCs w:val="28"/>
        </w:rPr>
        <w:t xml:space="preserve">после доения необработанное </w:t>
      </w:r>
      <w:r w:rsidRPr="00727BEC">
        <w:rPr>
          <w:rFonts w:ascii="Times New Roman" w:hAnsi="Times New Roman"/>
          <w:sz w:val="28"/>
          <w:szCs w:val="28"/>
        </w:rPr>
        <w:t>молоко</w:t>
      </w:r>
      <w:r>
        <w:rPr>
          <w:rFonts w:ascii="Times New Roman" w:hAnsi="Times New Roman"/>
          <w:sz w:val="28"/>
          <w:szCs w:val="28"/>
        </w:rPr>
        <w:t xml:space="preserve"> начинает</w:t>
      </w:r>
      <w:r w:rsidRPr="00727BEC">
        <w:rPr>
          <w:rFonts w:ascii="Times New Roman" w:hAnsi="Times New Roman"/>
          <w:sz w:val="28"/>
          <w:szCs w:val="28"/>
        </w:rPr>
        <w:t xml:space="preserve"> портит</w:t>
      </w:r>
      <w:r>
        <w:rPr>
          <w:rFonts w:ascii="Times New Roman" w:hAnsi="Times New Roman"/>
          <w:sz w:val="28"/>
          <w:szCs w:val="28"/>
        </w:rPr>
        <w:t>ь</w:t>
      </w:r>
      <w:r w:rsidRPr="00727BEC">
        <w:rPr>
          <w:rFonts w:ascii="Times New Roman" w:hAnsi="Times New Roman"/>
          <w:sz w:val="28"/>
          <w:szCs w:val="28"/>
        </w:rPr>
        <w:t>ся. Такие проблемы усугубляются ростом бактерий в сыром молоке в результате отсутствия санитарных методов производства молока и последующей обработки.</w:t>
      </w:r>
      <w:r>
        <w:rPr>
          <w:rFonts w:ascii="Times New Roman" w:hAnsi="Times New Roman"/>
          <w:sz w:val="28"/>
          <w:szCs w:val="28"/>
        </w:rPr>
        <w:t xml:space="preserve"> </w:t>
      </w:r>
    </w:p>
    <w:p w14:paraId="6C9B45AF" w14:textId="4FDE2214" w:rsidR="00ED5D56" w:rsidRDefault="009F275E" w:rsidP="009F275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Молоко является питательной средой для микроорганизмов, поэтому для предотвращения их роста и развития, необходимо подвергать молоко консервированию. Общеизвестные способы</w:t>
      </w:r>
      <w:r w:rsidRPr="00727BEC">
        <w:rPr>
          <w:rFonts w:ascii="Times New Roman" w:hAnsi="Times New Roman"/>
          <w:sz w:val="28"/>
          <w:szCs w:val="28"/>
        </w:rPr>
        <w:t xml:space="preserve"> </w:t>
      </w:r>
      <w:r>
        <w:rPr>
          <w:rFonts w:ascii="Times New Roman" w:hAnsi="Times New Roman"/>
          <w:sz w:val="28"/>
          <w:szCs w:val="28"/>
        </w:rPr>
        <w:t>продления срока годности</w:t>
      </w:r>
      <w:r w:rsidRPr="00727BEC">
        <w:rPr>
          <w:rFonts w:ascii="Times New Roman" w:hAnsi="Times New Roman"/>
          <w:sz w:val="28"/>
          <w:szCs w:val="28"/>
        </w:rPr>
        <w:t xml:space="preserve"> молока</w:t>
      </w:r>
      <w:r>
        <w:rPr>
          <w:rFonts w:ascii="Times New Roman" w:hAnsi="Times New Roman"/>
          <w:sz w:val="28"/>
          <w:szCs w:val="28"/>
        </w:rPr>
        <w:t xml:space="preserve"> в настоящее время – это</w:t>
      </w:r>
      <w:r w:rsidRPr="00727BEC">
        <w:rPr>
          <w:rFonts w:ascii="Times New Roman" w:hAnsi="Times New Roman"/>
          <w:sz w:val="28"/>
          <w:szCs w:val="28"/>
        </w:rPr>
        <w:t xml:space="preserve"> </w:t>
      </w:r>
      <w:r>
        <w:rPr>
          <w:rFonts w:ascii="Times New Roman" w:hAnsi="Times New Roman"/>
          <w:sz w:val="28"/>
          <w:szCs w:val="28"/>
        </w:rPr>
        <w:t>тепловая обработка (обработка при высокой и низкой температуре) и консервирование</w:t>
      </w:r>
      <w:r w:rsidRPr="00727BEC">
        <w:rPr>
          <w:rFonts w:ascii="Times New Roman" w:hAnsi="Times New Roman"/>
          <w:sz w:val="28"/>
          <w:szCs w:val="28"/>
        </w:rPr>
        <w:t xml:space="preserve"> </w:t>
      </w:r>
      <w:r>
        <w:rPr>
          <w:rFonts w:ascii="Times New Roman" w:hAnsi="Times New Roman"/>
          <w:sz w:val="28"/>
          <w:szCs w:val="28"/>
        </w:rPr>
        <w:t>(</w:t>
      </w:r>
      <w:r w:rsidRPr="00727BEC">
        <w:rPr>
          <w:rFonts w:ascii="Times New Roman" w:hAnsi="Times New Roman"/>
          <w:sz w:val="28"/>
          <w:szCs w:val="28"/>
        </w:rPr>
        <w:t>сгущен</w:t>
      </w:r>
      <w:r>
        <w:rPr>
          <w:rFonts w:ascii="Times New Roman" w:hAnsi="Times New Roman"/>
          <w:sz w:val="28"/>
          <w:szCs w:val="28"/>
        </w:rPr>
        <w:t>и</w:t>
      </w:r>
      <w:r w:rsidRPr="00727BEC">
        <w:rPr>
          <w:rFonts w:ascii="Times New Roman" w:hAnsi="Times New Roman"/>
          <w:sz w:val="28"/>
          <w:szCs w:val="28"/>
        </w:rPr>
        <w:t>е</w:t>
      </w:r>
      <w:r>
        <w:rPr>
          <w:rFonts w:ascii="Times New Roman" w:hAnsi="Times New Roman"/>
          <w:sz w:val="28"/>
          <w:szCs w:val="28"/>
        </w:rPr>
        <w:t>,</w:t>
      </w:r>
      <w:r w:rsidRPr="00727BEC">
        <w:rPr>
          <w:rFonts w:ascii="Times New Roman" w:hAnsi="Times New Roman"/>
          <w:sz w:val="28"/>
          <w:szCs w:val="28"/>
        </w:rPr>
        <w:t xml:space="preserve"> </w:t>
      </w:r>
      <w:r>
        <w:rPr>
          <w:rFonts w:ascii="Times New Roman" w:hAnsi="Times New Roman"/>
          <w:sz w:val="28"/>
          <w:szCs w:val="28"/>
        </w:rPr>
        <w:t>сушка)</w:t>
      </w:r>
      <w:r w:rsidRPr="00727BEC">
        <w:rPr>
          <w:rFonts w:ascii="Times New Roman" w:hAnsi="Times New Roman"/>
          <w:sz w:val="28"/>
          <w:szCs w:val="28"/>
        </w:rPr>
        <w:t>.</w:t>
      </w:r>
      <w:r>
        <w:rPr>
          <w:rFonts w:ascii="Times New Roman" w:hAnsi="Times New Roman"/>
          <w:sz w:val="28"/>
          <w:szCs w:val="28"/>
        </w:rPr>
        <w:t xml:space="preserve"> </w:t>
      </w:r>
      <w:r w:rsidR="00ED5D56" w:rsidRPr="00727BEC">
        <w:rPr>
          <w:rFonts w:ascii="Times New Roman" w:hAnsi="Times New Roman"/>
          <w:sz w:val="28"/>
          <w:szCs w:val="28"/>
        </w:rPr>
        <w:t>С</w:t>
      </w:r>
      <w:r w:rsidR="006261C9">
        <w:rPr>
          <w:rFonts w:ascii="Times New Roman" w:hAnsi="Times New Roman"/>
          <w:sz w:val="28"/>
          <w:szCs w:val="28"/>
        </w:rPr>
        <w:t>ЦМ</w:t>
      </w:r>
      <w:r w:rsidR="00ED5D56" w:rsidRPr="00727BEC">
        <w:rPr>
          <w:rFonts w:ascii="Times New Roman" w:hAnsi="Times New Roman"/>
          <w:sz w:val="28"/>
          <w:szCs w:val="28"/>
        </w:rPr>
        <w:t xml:space="preserve"> я</w:t>
      </w:r>
      <w:r w:rsidR="00ED5D56">
        <w:rPr>
          <w:rFonts w:ascii="Times New Roman" w:hAnsi="Times New Roman"/>
          <w:sz w:val="28"/>
          <w:szCs w:val="28"/>
        </w:rPr>
        <w:t xml:space="preserve">вляется природным </w:t>
      </w:r>
      <w:r w:rsidR="00ED5D56" w:rsidRPr="00727BEC">
        <w:rPr>
          <w:rFonts w:ascii="Times New Roman" w:hAnsi="Times New Roman"/>
          <w:sz w:val="28"/>
          <w:szCs w:val="28"/>
        </w:rPr>
        <w:t>источником сухих веществ</w:t>
      </w:r>
      <w:r w:rsidR="00ED5D56">
        <w:rPr>
          <w:rFonts w:ascii="Times New Roman" w:hAnsi="Times New Roman"/>
          <w:sz w:val="28"/>
          <w:szCs w:val="28"/>
        </w:rPr>
        <w:t xml:space="preserve"> молока</w:t>
      </w:r>
      <w:r w:rsidR="00ED5D56" w:rsidRPr="00727BEC">
        <w:rPr>
          <w:rFonts w:ascii="Times New Roman" w:hAnsi="Times New Roman"/>
          <w:sz w:val="28"/>
          <w:szCs w:val="28"/>
        </w:rPr>
        <w:t xml:space="preserve"> (включая молочный жир)</w:t>
      </w:r>
      <w:r w:rsidR="00ED5D56">
        <w:rPr>
          <w:rFonts w:ascii="Times New Roman" w:hAnsi="Times New Roman"/>
          <w:sz w:val="28"/>
          <w:szCs w:val="28"/>
        </w:rPr>
        <w:t>, при добавлении воды легко восстанавливается, а также снижает расходы при транспортировке и хранении.</w:t>
      </w:r>
      <w:r w:rsidR="00ED5D56" w:rsidRPr="00727BEC">
        <w:rPr>
          <w:rFonts w:ascii="Times New Roman" w:hAnsi="Times New Roman"/>
          <w:sz w:val="28"/>
          <w:szCs w:val="28"/>
        </w:rPr>
        <w:t xml:space="preserve"> Кроме того, </w:t>
      </w:r>
      <w:r w:rsidR="00ED5D56">
        <w:rPr>
          <w:rFonts w:ascii="Times New Roman" w:hAnsi="Times New Roman"/>
          <w:sz w:val="28"/>
          <w:szCs w:val="28"/>
        </w:rPr>
        <w:t>удаление свободной</w:t>
      </w:r>
      <w:r w:rsidR="00ED5D56" w:rsidRPr="00727BEC">
        <w:rPr>
          <w:rFonts w:ascii="Times New Roman" w:hAnsi="Times New Roman"/>
          <w:sz w:val="28"/>
          <w:szCs w:val="28"/>
        </w:rPr>
        <w:t xml:space="preserve"> воды </w:t>
      </w:r>
      <w:r w:rsidR="00ED5D56">
        <w:rPr>
          <w:rFonts w:ascii="Times New Roman" w:hAnsi="Times New Roman"/>
          <w:sz w:val="28"/>
          <w:szCs w:val="28"/>
        </w:rPr>
        <w:t>при сушке молока</w:t>
      </w:r>
      <w:r w:rsidR="00ED5D56" w:rsidRPr="00727BEC">
        <w:rPr>
          <w:rFonts w:ascii="Times New Roman" w:hAnsi="Times New Roman"/>
          <w:sz w:val="28"/>
          <w:szCs w:val="28"/>
        </w:rPr>
        <w:t xml:space="preserve"> тормозит рост микро</w:t>
      </w:r>
      <w:r w:rsidR="00ED5D56">
        <w:rPr>
          <w:rFonts w:ascii="Times New Roman" w:hAnsi="Times New Roman"/>
          <w:sz w:val="28"/>
          <w:szCs w:val="28"/>
        </w:rPr>
        <w:t>организмов, тем самым продлевая срок хранения сухого молока от нескольких месяцев до года</w:t>
      </w:r>
      <w:r w:rsidR="00ED5D56" w:rsidRPr="00727BEC">
        <w:rPr>
          <w:rFonts w:ascii="Times New Roman" w:hAnsi="Times New Roman"/>
          <w:sz w:val="28"/>
          <w:szCs w:val="28"/>
        </w:rPr>
        <w:t xml:space="preserve">. </w:t>
      </w:r>
      <w:r w:rsidR="00ED5D56">
        <w:rPr>
          <w:rFonts w:ascii="Times New Roman" w:hAnsi="Times New Roman"/>
          <w:sz w:val="28"/>
          <w:szCs w:val="28"/>
        </w:rPr>
        <w:t xml:space="preserve">Средний химический состав </w:t>
      </w:r>
      <w:r w:rsidR="006261C9" w:rsidRPr="00727BEC">
        <w:rPr>
          <w:rFonts w:ascii="Times New Roman" w:hAnsi="Times New Roman"/>
          <w:sz w:val="28"/>
          <w:szCs w:val="28"/>
        </w:rPr>
        <w:t>С</w:t>
      </w:r>
      <w:r w:rsidR="006261C9">
        <w:rPr>
          <w:rFonts w:ascii="Times New Roman" w:hAnsi="Times New Roman"/>
          <w:sz w:val="28"/>
          <w:szCs w:val="28"/>
        </w:rPr>
        <w:t>ЦМ</w:t>
      </w:r>
      <w:r w:rsidR="00ED5D56">
        <w:rPr>
          <w:rFonts w:ascii="Times New Roman" w:hAnsi="Times New Roman"/>
          <w:sz w:val="28"/>
          <w:szCs w:val="28"/>
        </w:rPr>
        <w:t xml:space="preserve"> (в зависимости от вида животных и способа сушки) следующий: содержание влаги – 2,0-</w:t>
      </w:r>
      <w:r w:rsidR="00ED5D56" w:rsidRPr="00727BEC">
        <w:rPr>
          <w:rFonts w:ascii="Times New Roman" w:hAnsi="Times New Roman"/>
          <w:sz w:val="28"/>
          <w:szCs w:val="28"/>
        </w:rPr>
        <w:t>4,5%,</w:t>
      </w:r>
      <w:r w:rsidR="00ED5D56">
        <w:rPr>
          <w:rFonts w:ascii="Times New Roman" w:hAnsi="Times New Roman"/>
          <w:sz w:val="28"/>
          <w:szCs w:val="28"/>
        </w:rPr>
        <w:t xml:space="preserve"> жиры –</w:t>
      </w:r>
      <w:r w:rsidR="00ED5D56" w:rsidRPr="00727BEC">
        <w:rPr>
          <w:rFonts w:ascii="Times New Roman" w:hAnsi="Times New Roman"/>
          <w:sz w:val="28"/>
          <w:szCs w:val="28"/>
        </w:rPr>
        <w:t xml:space="preserve"> 26,0-28,5%,</w:t>
      </w:r>
      <w:r w:rsidR="00ED5D56">
        <w:rPr>
          <w:rFonts w:ascii="Times New Roman" w:hAnsi="Times New Roman"/>
          <w:sz w:val="28"/>
          <w:szCs w:val="28"/>
        </w:rPr>
        <w:t xml:space="preserve"> белки –</w:t>
      </w:r>
      <w:r w:rsidR="00ED5D56" w:rsidRPr="00727BEC">
        <w:rPr>
          <w:rFonts w:ascii="Times New Roman" w:hAnsi="Times New Roman"/>
          <w:sz w:val="28"/>
          <w:szCs w:val="28"/>
        </w:rPr>
        <w:t xml:space="preserve"> 24,5-27,0%,</w:t>
      </w:r>
      <w:r w:rsidR="00ED5D56">
        <w:rPr>
          <w:rFonts w:ascii="Times New Roman" w:hAnsi="Times New Roman"/>
          <w:sz w:val="28"/>
          <w:szCs w:val="28"/>
        </w:rPr>
        <w:t xml:space="preserve"> углеводы –</w:t>
      </w:r>
      <w:r w:rsidR="00ED5D56" w:rsidRPr="00727BEC">
        <w:rPr>
          <w:rFonts w:ascii="Times New Roman" w:hAnsi="Times New Roman"/>
          <w:sz w:val="28"/>
          <w:szCs w:val="28"/>
        </w:rPr>
        <w:t xml:space="preserve"> 36,0-</w:t>
      </w:r>
      <w:r w:rsidR="00ED5D56">
        <w:rPr>
          <w:rFonts w:ascii="Times New Roman" w:hAnsi="Times New Roman"/>
          <w:sz w:val="28"/>
          <w:szCs w:val="28"/>
        </w:rPr>
        <w:t>38,5% и зола –</w:t>
      </w:r>
      <w:r w:rsidR="00ED5D56" w:rsidRPr="00727BEC">
        <w:rPr>
          <w:rFonts w:ascii="Times New Roman" w:hAnsi="Times New Roman"/>
          <w:sz w:val="28"/>
          <w:szCs w:val="28"/>
        </w:rPr>
        <w:t xml:space="preserve"> 5,5-</w:t>
      </w:r>
      <w:r w:rsidR="00ED5D56">
        <w:rPr>
          <w:rFonts w:ascii="Times New Roman" w:hAnsi="Times New Roman"/>
          <w:sz w:val="28"/>
          <w:szCs w:val="28"/>
        </w:rPr>
        <w:t xml:space="preserve">6,5% </w:t>
      </w:r>
      <w:r w:rsidR="00ED02A8">
        <w:rPr>
          <w:rFonts w:ascii="Times New Roman" w:hAnsi="Times New Roman"/>
          <w:sz w:val="28"/>
          <w:szCs w:val="28"/>
        </w:rPr>
        <w:t>[9</w:t>
      </w:r>
      <w:r w:rsidR="00ED5D56" w:rsidRPr="00E92151">
        <w:rPr>
          <w:rFonts w:ascii="Times New Roman" w:hAnsi="Times New Roman"/>
          <w:sz w:val="28"/>
          <w:szCs w:val="28"/>
        </w:rPr>
        <w:t>]</w:t>
      </w:r>
      <w:r w:rsidR="00ED5D56" w:rsidRPr="00727BEC">
        <w:rPr>
          <w:rFonts w:ascii="Times New Roman" w:hAnsi="Times New Roman"/>
          <w:sz w:val="28"/>
          <w:szCs w:val="28"/>
        </w:rPr>
        <w:t xml:space="preserve">. </w:t>
      </w:r>
    </w:p>
    <w:p w14:paraId="1BCD31C1" w14:textId="0A9AC75D" w:rsidR="00ED5D56" w:rsidRPr="001C06E0" w:rsidRDefault="001C06E0" w:rsidP="001C06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Сухие молочные продукты используются как в виде готовой продукции – для непосредственного потребления в пищу, так и в качестве сырья – для производства различных молочных продуктов и кондитерских изделий</w:t>
      </w:r>
      <w:r w:rsidR="00ED5D56">
        <w:rPr>
          <w:rFonts w:ascii="Times New Roman" w:hAnsi="Times New Roman"/>
          <w:sz w:val="28"/>
          <w:szCs w:val="28"/>
        </w:rPr>
        <w:t xml:space="preserve"> </w:t>
      </w:r>
      <w:r w:rsidR="00ED02A8">
        <w:rPr>
          <w:rFonts w:ascii="Times New Roman" w:hAnsi="Times New Roman"/>
          <w:sz w:val="28"/>
          <w:szCs w:val="28"/>
        </w:rPr>
        <w:t>[10</w:t>
      </w:r>
      <w:r w:rsidR="00ED5D56" w:rsidRPr="00E92151">
        <w:rPr>
          <w:rFonts w:ascii="Times New Roman" w:hAnsi="Times New Roman"/>
          <w:sz w:val="28"/>
          <w:szCs w:val="28"/>
        </w:rPr>
        <w:t>]</w:t>
      </w:r>
      <w:r w:rsidR="00ED5D56" w:rsidRPr="009601A2">
        <w:rPr>
          <w:rFonts w:ascii="Times New Roman" w:hAnsi="Times New Roman"/>
          <w:sz w:val="28"/>
          <w:szCs w:val="28"/>
        </w:rPr>
        <w:t>.</w:t>
      </w:r>
    </w:p>
    <w:p w14:paraId="29FA713C" w14:textId="77777777" w:rsidR="00ED5D56" w:rsidRDefault="00ED5D56" w:rsidP="00DA60D7">
      <w:pPr>
        <w:autoSpaceDE w:val="0"/>
        <w:autoSpaceDN w:val="0"/>
        <w:adjustRightInd w:val="0"/>
        <w:spacing w:after="0" w:line="240" w:lineRule="auto"/>
        <w:ind w:firstLine="567"/>
        <w:jc w:val="both"/>
        <w:rPr>
          <w:rFonts w:ascii="Times New Roman" w:hAnsi="Times New Roman"/>
          <w:b/>
          <w:sz w:val="28"/>
          <w:szCs w:val="28"/>
        </w:rPr>
      </w:pPr>
    </w:p>
    <w:p w14:paraId="07D6E683" w14:textId="77777777" w:rsidR="00DA60D7" w:rsidRDefault="00DA60D7" w:rsidP="00DA60D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sz w:val="28"/>
          <w:szCs w:val="28"/>
        </w:rPr>
        <w:t>1.1</w:t>
      </w:r>
      <w:r w:rsidRPr="00613117">
        <w:rPr>
          <w:rFonts w:ascii="Times New Roman" w:hAnsi="Times New Roman"/>
          <w:b/>
          <w:sz w:val="28"/>
          <w:szCs w:val="28"/>
        </w:rPr>
        <w:t xml:space="preserve"> </w:t>
      </w:r>
      <w:r>
        <w:rPr>
          <w:rFonts w:ascii="Times New Roman" w:hAnsi="Times New Roman"/>
          <w:b/>
          <w:sz w:val="28"/>
          <w:szCs w:val="28"/>
        </w:rPr>
        <w:t>Производство</w:t>
      </w:r>
      <w:r w:rsidR="00DD044E">
        <w:rPr>
          <w:rFonts w:ascii="Times New Roman" w:hAnsi="Times New Roman"/>
          <w:b/>
          <w:sz w:val="28"/>
          <w:szCs w:val="28"/>
        </w:rPr>
        <w:t xml:space="preserve"> верблюжьего молока</w:t>
      </w:r>
      <w:r>
        <w:rPr>
          <w:rFonts w:ascii="Times New Roman" w:hAnsi="Times New Roman"/>
          <w:b/>
          <w:sz w:val="28"/>
          <w:szCs w:val="28"/>
        </w:rPr>
        <w:t xml:space="preserve"> в мире</w:t>
      </w:r>
    </w:p>
    <w:p w14:paraId="5A55EFA7" w14:textId="3AF28CB9" w:rsidR="00BD24C9" w:rsidRDefault="007B146F" w:rsidP="007B146F">
      <w:pPr>
        <w:autoSpaceDE w:val="0"/>
        <w:autoSpaceDN w:val="0"/>
        <w:adjustRightInd w:val="0"/>
        <w:spacing w:after="0" w:line="240" w:lineRule="auto"/>
        <w:ind w:firstLine="567"/>
        <w:jc w:val="both"/>
        <w:rPr>
          <w:rFonts w:ascii="Times New Roman" w:hAnsi="Times New Roman"/>
          <w:sz w:val="28"/>
          <w:szCs w:val="28"/>
          <w:lang w:val="kk-KZ"/>
        </w:rPr>
      </w:pPr>
      <w:r w:rsidRPr="007B146F">
        <w:rPr>
          <w:rFonts w:ascii="Times New Roman" w:hAnsi="Times New Roman"/>
          <w:sz w:val="28"/>
          <w:szCs w:val="28"/>
        </w:rPr>
        <w:t>Во многих странах,</w:t>
      </w:r>
      <w:r>
        <w:rPr>
          <w:rFonts w:ascii="Times New Roman" w:hAnsi="Times New Roman"/>
          <w:sz w:val="28"/>
          <w:szCs w:val="28"/>
        </w:rPr>
        <w:t xml:space="preserve"> где имеются </w:t>
      </w:r>
      <w:r w:rsidR="00B26A0D">
        <w:rPr>
          <w:rFonts w:ascii="Times New Roman" w:hAnsi="Times New Roman"/>
          <w:sz w:val="28"/>
          <w:szCs w:val="28"/>
        </w:rPr>
        <w:t xml:space="preserve">засушливые зоны, </w:t>
      </w:r>
      <w:r>
        <w:rPr>
          <w:rFonts w:ascii="Times New Roman" w:hAnsi="Times New Roman"/>
          <w:sz w:val="28"/>
          <w:szCs w:val="28"/>
        </w:rPr>
        <w:t>пустынные и полупустынные территории,</w:t>
      </w:r>
      <w:r w:rsidR="00E615CB">
        <w:rPr>
          <w:rFonts w:ascii="Times New Roman" w:hAnsi="Times New Roman"/>
          <w:sz w:val="28"/>
          <w:szCs w:val="28"/>
        </w:rPr>
        <w:t xml:space="preserve"> </w:t>
      </w:r>
      <w:r w:rsidRPr="007B146F">
        <w:rPr>
          <w:rFonts w:ascii="Times New Roman" w:hAnsi="Times New Roman"/>
          <w:sz w:val="28"/>
          <w:szCs w:val="28"/>
        </w:rPr>
        <w:t>верблюды (</w:t>
      </w:r>
      <w:r w:rsidRPr="007B146F">
        <w:rPr>
          <w:rFonts w:ascii="Times New Roman" w:hAnsi="Times New Roman"/>
          <w:i/>
          <w:sz w:val="28"/>
          <w:szCs w:val="28"/>
        </w:rPr>
        <w:t>Camelus dromedarius</w:t>
      </w:r>
      <w:r w:rsidRPr="007B146F">
        <w:rPr>
          <w:rFonts w:ascii="Times New Roman" w:hAnsi="Times New Roman"/>
          <w:sz w:val="28"/>
          <w:szCs w:val="28"/>
        </w:rPr>
        <w:t>) играют значительную роль в образе жизни многих общин вследствие их адаптации к неблагоприятным климатическим условиям, обеспечивая</w:t>
      </w:r>
      <w:r>
        <w:rPr>
          <w:rFonts w:ascii="Times New Roman" w:hAnsi="Times New Roman"/>
          <w:sz w:val="28"/>
          <w:szCs w:val="28"/>
        </w:rPr>
        <w:t xml:space="preserve"> местное население</w:t>
      </w:r>
      <w:r w:rsidRPr="007B146F">
        <w:rPr>
          <w:rFonts w:ascii="Times New Roman" w:hAnsi="Times New Roman"/>
          <w:sz w:val="28"/>
          <w:szCs w:val="28"/>
        </w:rPr>
        <w:t xml:space="preserve"> молоко</w:t>
      </w:r>
      <w:r>
        <w:rPr>
          <w:rFonts w:ascii="Times New Roman" w:hAnsi="Times New Roman"/>
          <w:sz w:val="28"/>
          <w:szCs w:val="28"/>
        </w:rPr>
        <w:t>м</w:t>
      </w:r>
      <w:r w:rsidRPr="007B146F">
        <w:rPr>
          <w:rFonts w:ascii="Times New Roman" w:hAnsi="Times New Roman"/>
          <w:sz w:val="28"/>
          <w:szCs w:val="28"/>
        </w:rPr>
        <w:t>, мясо</w:t>
      </w:r>
      <w:r>
        <w:rPr>
          <w:rFonts w:ascii="Times New Roman" w:hAnsi="Times New Roman"/>
          <w:sz w:val="28"/>
          <w:szCs w:val="28"/>
        </w:rPr>
        <w:t>м, а также в качестве</w:t>
      </w:r>
      <w:r w:rsidR="00B26A0D">
        <w:rPr>
          <w:rFonts w:ascii="Times New Roman" w:hAnsi="Times New Roman"/>
          <w:sz w:val="28"/>
          <w:szCs w:val="28"/>
        </w:rPr>
        <w:t xml:space="preserve"> вьючного</w:t>
      </w:r>
      <w:r w:rsidRPr="007B146F">
        <w:rPr>
          <w:rFonts w:ascii="Times New Roman" w:hAnsi="Times New Roman"/>
          <w:sz w:val="28"/>
          <w:szCs w:val="28"/>
        </w:rPr>
        <w:t xml:space="preserve"> транспорт</w:t>
      </w:r>
      <w:r>
        <w:rPr>
          <w:rFonts w:ascii="Times New Roman" w:hAnsi="Times New Roman"/>
          <w:sz w:val="28"/>
          <w:szCs w:val="28"/>
        </w:rPr>
        <w:t xml:space="preserve">а </w:t>
      </w:r>
      <w:r w:rsidRPr="00E92151">
        <w:rPr>
          <w:rFonts w:ascii="Times New Roman" w:hAnsi="Times New Roman"/>
          <w:sz w:val="28"/>
          <w:szCs w:val="28"/>
        </w:rPr>
        <w:t>[</w:t>
      </w:r>
      <w:r w:rsidR="00ED02A8">
        <w:rPr>
          <w:rFonts w:ascii="Times New Roman" w:hAnsi="Times New Roman"/>
          <w:sz w:val="28"/>
          <w:szCs w:val="28"/>
        </w:rPr>
        <w:t>11</w:t>
      </w:r>
      <w:r w:rsidRPr="00E92151">
        <w:rPr>
          <w:rFonts w:ascii="Times New Roman" w:hAnsi="Times New Roman"/>
          <w:sz w:val="28"/>
          <w:szCs w:val="28"/>
        </w:rPr>
        <w:t>]</w:t>
      </w:r>
      <w:r w:rsidRPr="009601A2">
        <w:rPr>
          <w:rFonts w:ascii="Times New Roman" w:hAnsi="Times New Roman"/>
          <w:sz w:val="28"/>
          <w:szCs w:val="28"/>
        </w:rPr>
        <w:t>.</w:t>
      </w:r>
      <w:r w:rsidR="00BD24C9" w:rsidRPr="00BD24C9">
        <w:rPr>
          <w:rFonts w:ascii="Times New Roman" w:hAnsi="Times New Roman"/>
          <w:sz w:val="28"/>
          <w:szCs w:val="28"/>
        </w:rPr>
        <w:t xml:space="preserve"> </w:t>
      </w:r>
      <w:r w:rsidR="00A126F8">
        <w:rPr>
          <w:rFonts w:ascii="Times New Roman" w:hAnsi="Times New Roman"/>
          <w:sz w:val="28"/>
          <w:szCs w:val="28"/>
          <w:lang w:val="kk-KZ"/>
        </w:rPr>
        <w:t>В</w:t>
      </w:r>
      <w:r w:rsidR="00246D00">
        <w:rPr>
          <w:rFonts w:ascii="Times New Roman" w:hAnsi="Times New Roman"/>
          <w:sz w:val="28"/>
          <w:szCs w:val="28"/>
          <w:lang w:val="kk-KZ"/>
        </w:rPr>
        <w:t xml:space="preserve">ерблюжье молоко </w:t>
      </w:r>
      <w:r w:rsidR="00246D00" w:rsidRPr="00246D00">
        <w:rPr>
          <w:rFonts w:ascii="Times New Roman" w:hAnsi="Times New Roman"/>
          <w:sz w:val="28"/>
          <w:szCs w:val="28"/>
          <w:lang w:val="kk-KZ"/>
        </w:rPr>
        <w:t>с древних времен использовалось</w:t>
      </w:r>
      <w:r w:rsidR="00A126F8">
        <w:rPr>
          <w:rFonts w:ascii="Times New Roman" w:hAnsi="Times New Roman"/>
          <w:sz w:val="28"/>
          <w:szCs w:val="28"/>
          <w:lang w:val="kk-KZ"/>
        </w:rPr>
        <w:t xml:space="preserve"> не только в виде повседневной еды, но также</w:t>
      </w:r>
      <w:r w:rsidR="00246D00" w:rsidRPr="00246D00">
        <w:rPr>
          <w:rFonts w:ascii="Times New Roman" w:hAnsi="Times New Roman"/>
          <w:sz w:val="28"/>
          <w:szCs w:val="28"/>
          <w:lang w:val="kk-KZ"/>
        </w:rPr>
        <w:t xml:space="preserve"> в качестве лекарственного средства для лечения различных з</w:t>
      </w:r>
      <w:r w:rsidR="00A126F8">
        <w:rPr>
          <w:rFonts w:ascii="Times New Roman" w:hAnsi="Times New Roman"/>
          <w:sz w:val="28"/>
          <w:szCs w:val="28"/>
          <w:lang w:val="kk-KZ"/>
        </w:rPr>
        <w:t xml:space="preserve">аболеваний </w:t>
      </w:r>
      <w:r w:rsidR="00ED02A8">
        <w:rPr>
          <w:rFonts w:ascii="Times New Roman" w:hAnsi="Times New Roman"/>
          <w:sz w:val="28"/>
          <w:szCs w:val="28"/>
        </w:rPr>
        <w:t>[12</w:t>
      </w:r>
      <w:r w:rsidR="00A126F8" w:rsidRPr="00E92151">
        <w:rPr>
          <w:rFonts w:ascii="Times New Roman" w:hAnsi="Times New Roman"/>
          <w:sz w:val="28"/>
          <w:szCs w:val="28"/>
          <w:lang w:val="kk-KZ"/>
        </w:rPr>
        <w:t>]</w:t>
      </w:r>
      <w:r w:rsidR="00246D00" w:rsidRPr="00246D00">
        <w:rPr>
          <w:rFonts w:ascii="Times New Roman" w:hAnsi="Times New Roman"/>
          <w:sz w:val="28"/>
          <w:szCs w:val="28"/>
          <w:lang w:val="kk-KZ"/>
        </w:rPr>
        <w:t>.</w:t>
      </w:r>
      <w:r w:rsidR="00246D00">
        <w:rPr>
          <w:rFonts w:ascii="Times New Roman" w:hAnsi="Times New Roman"/>
          <w:sz w:val="28"/>
          <w:szCs w:val="28"/>
          <w:lang w:val="kk-KZ"/>
        </w:rPr>
        <w:t xml:space="preserve"> </w:t>
      </w:r>
      <w:r w:rsidR="00BD24C9">
        <w:rPr>
          <w:rFonts w:ascii="Times New Roman" w:hAnsi="Times New Roman"/>
          <w:sz w:val="28"/>
          <w:szCs w:val="28"/>
        </w:rPr>
        <w:t xml:space="preserve">Двугорбые верблюды </w:t>
      </w:r>
      <w:r w:rsidR="00BD24C9" w:rsidRPr="00BD24C9">
        <w:rPr>
          <w:rFonts w:ascii="Times New Roman" w:hAnsi="Times New Roman"/>
          <w:sz w:val="28"/>
          <w:szCs w:val="28"/>
        </w:rPr>
        <w:t>(</w:t>
      </w:r>
      <w:r w:rsidR="00BD24C9" w:rsidRPr="00BD24C9">
        <w:rPr>
          <w:rFonts w:ascii="Times New Roman" w:hAnsi="Times New Roman"/>
          <w:i/>
          <w:sz w:val="28"/>
          <w:szCs w:val="28"/>
          <w:lang w:val="en-US"/>
        </w:rPr>
        <w:t>Camelus</w:t>
      </w:r>
      <w:r w:rsidR="00BD24C9" w:rsidRPr="00BD24C9">
        <w:rPr>
          <w:rFonts w:ascii="Times New Roman" w:hAnsi="Times New Roman"/>
          <w:i/>
          <w:sz w:val="28"/>
          <w:szCs w:val="28"/>
        </w:rPr>
        <w:t xml:space="preserve"> </w:t>
      </w:r>
      <w:r w:rsidR="00BD24C9" w:rsidRPr="00BD24C9">
        <w:rPr>
          <w:rFonts w:ascii="Times New Roman" w:hAnsi="Times New Roman"/>
          <w:i/>
          <w:sz w:val="28"/>
          <w:szCs w:val="28"/>
          <w:lang w:val="en-US"/>
        </w:rPr>
        <w:t>bactrian</w:t>
      </w:r>
      <w:r w:rsidR="00BD24C9">
        <w:rPr>
          <w:rFonts w:ascii="Times New Roman" w:hAnsi="Times New Roman"/>
          <w:i/>
          <w:sz w:val="28"/>
          <w:szCs w:val="28"/>
          <w:lang w:val="en-US"/>
        </w:rPr>
        <w:t>u</w:t>
      </w:r>
      <w:r w:rsidR="00BD24C9" w:rsidRPr="00BD24C9">
        <w:rPr>
          <w:rFonts w:ascii="Times New Roman" w:hAnsi="Times New Roman"/>
          <w:i/>
          <w:sz w:val="28"/>
          <w:szCs w:val="28"/>
          <w:lang w:val="en-US"/>
        </w:rPr>
        <w:t>s</w:t>
      </w:r>
      <w:r w:rsidR="00BD24C9" w:rsidRPr="00BD24C9">
        <w:rPr>
          <w:rFonts w:ascii="Times New Roman" w:hAnsi="Times New Roman"/>
          <w:sz w:val="28"/>
          <w:szCs w:val="28"/>
        </w:rPr>
        <w:t>)</w:t>
      </w:r>
      <w:r w:rsidR="00BD24C9">
        <w:rPr>
          <w:rFonts w:ascii="Times New Roman" w:hAnsi="Times New Roman"/>
          <w:sz w:val="28"/>
          <w:szCs w:val="28"/>
        </w:rPr>
        <w:t xml:space="preserve"> в основном встречаются в районах, где среднегодовая температура воздуха не превышает 21</w:t>
      </w:r>
      <w:r w:rsidR="00BD24C9" w:rsidRPr="00BD24C9">
        <w:rPr>
          <w:rFonts w:ascii="Times New Roman" w:hAnsi="Times New Roman"/>
          <w:sz w:val="28"/>
          <w:szCs w:val="28"/>
          <w:vertAlign w:val="superscript"/>
        </w:rPr>
        <w:t>о</w:t>
      </w:r>
      <w:r w:rsidR="00BD24C9">
        <w:rPr>
          <w:rFonts w:ascii="Times New Roman" w:hAnsi="Times New Roman"/>
          <w:sz w:val="28"/>
          <w:szCs w:val="28"/>
        </w:rPr>
        <w:t xml:space="preserve">С </w:t>
      </w:r>
      <w:r w:rsidR="00BD24C9" w:rsidRPr="00E92151">
        <w:rPr>
          <w:rFonts w:ascii="Times New Roman" w:hAnsi="Times New Roman"/>
          <w:sz w:val="28"/>
          <w:szCs w:val="28"/>
        </w:rPr>
        <w:t>[1</w:t>
      </w:r>
      <w:r w:rsidR="00ED02A8">
        <w:rPr>
          <w:rFonts w:ascii="Times New Roman" w:hAnsi="Times New Roman"/>
          <w:sz w:val="28"/>
          <w:szCs w:val="28"/>
        </w:rPr>
        <w:t>3</w:t>
      </w:r>
      <w:r w:rsidR="00BD24C9" w:rsidRPr="00E92151">
        <w:rPr>
          <w:rFonts w:ascii="Times New Roman" w:hAnsi="Times New Roman"/>
          <w:sz w:val="28"/>
          <w:szCs w:val="28"/>
        </w:rPr>
        <w:t>]</w:t>
      </w:r>
      <w:r w:rsidR="00BD24C9">
        <w:rPr>
          <w:rFonts w:ascii="Times New Roman" w:hAnsi="Times New Roman"/>
          <w:sz w:val="28"/>
          <w:szCs w:val="28"/>
        </w:rPr>
        <w:t>.</w:t>
      </w:r>
      <w:r w:rsidR="00246D00" w:rsidRPr="00246D00">
        <w:rPr>
          <w:rFonts w:ascii="Times New Roman" w:hAnsi="Times New Roman"/>
          <w:sz w:val="28"/>
          <w:szCs w:val="28"/>
        </w:rPr>
        <w:t xml:space="preserve"> </w:t>
      </w:r>
      <w:r w:rsidR="00246D00">
        <w:rPr>
          <w:rFonts w:ascii="Times New Roman" w:hAnsi="Times New Roman"/>
          <w:sz w:val="28"/>
          <w:szCs w:val="28"/>
        </w:rPr>
        <w:t xml:space="preserve">Согласно данным Продовольственной сельскохозяйственной организации, в 2013г в мире насчитывалось </w:t>
      </w:r>
      <w:r w:rsidR="00246D00" w:rsidRPr="00246D00">
        <w:rPr>
          <w:rFonts w:ascii="Times New Roman" w:hAnsi="Times New Roman"/>
          <w:sz w:val="28"/>
          <w:szCs w:val="28"/>
        </w:rPr>
        <w:t>25,89 млн</w:t>
      </w:r>
      <w:r w:rsidR="00092399">
        <w:rPr>
          <w:rFonts w:ascii="Times New Roman" w:hAnsi="Times New Roman"/>
          <w:sz w:val="28"/>
          <w:szCs w:val="28"/>
        </w:rPr>
        <w:t>.</w:t>
      </w:r>
      <w:r w:rsidR="00246D00">
        <w:rPr>
          <w:rFonts w:ascii="Times New Roman" w:hAnsi="Times New Roman"/>
          <w:sz w:val="28"/>
          <w:szCs w:val="28"/>
        </w:rPr>
        <w:t xml:space="preserve"> голов верблюдов, из которых </w:t>
      </w:r>
      <w:r w:rsidR="00246D00" w:rsidRPr="00246D00">
        <w:rPr>
          <w:rFonts w:ascii="Times New Roman" w:hAnsi="Times New Roman"/>
          <w:sz w:val="28"/>
          <w:szCs w:val="28"/>
        </w:rPr>
        <w:t>89</w:t>
      </w:r>
      <w:r w:rsidR="00246D00">
        <w:rPr>
          <w:rFonts w:ascii="Times New Roman" w:hAnsi="Times New Roman"/>
          <w:sz w:val="28"/>
          <w:szCs w:val="28"/>
        </w:rPr>
        <w:t xml:space="preserve">% – одногорбые верблюды, а остальные 11% </w:t>
      </w:r>
      <w:r w:rsidR="00246D00" w:rsidRPr="00246D00">
        <w:rPr>
          <w:rFonts w:ascii="Times New Roman" w:hAnsi="Times New Roman"/>
          <w:sz w:val="28"/>
          <w:szCs w:val="28"/>
        </w:rPr>
        <w:t>–</w:t>
      </w:r>
      <w:r w:rsidR="00246D00">
        <w:rPr>
          <w:rFonts w:ascii="Times New Roman" w:hAnsi="Times New Roman"/>
          <w:sz w:val="28"/>
          <w:szCs w:val="28"/>
        </w:rPr>
        <w:t xml:space="preserve"> д</w:t>
      </w:r>
      <w:r w:rsidR="00246D00" w:rsidRPr="00246D00">
        <w:rPr>
          <w:rFonts w:ascii="Times New Roman" w:hAnsi="Times New Roman"/>
          <w:sz w:val="28"/>
          <w:szCs w:val="28"/>
        </w:rPr>
        <w:t>вугорбые</w:t>
      </w:r>
      <w:r w:rsidR="00246D00">
        <w:rPr>
          <w:rFonts w:ascii="Times New Roman" w:hAnsi="Times New Roman"/>
          <w:sz w:val="28"/>
          <w:szCs w:val="28"/>
        </w:rPr>
        <w:t xml:space="preserve">. </w:t>
      </w:r>
      <w:r w:rsidR="00EE36B1">
        <w:rPr>
          <w:rFonts w:ascii="Times New Roman" w:hAnsi="Times New Roman"/>
          <w:sz w:val="28"/>
          <w:szCs w:val="28"/>
        </w:rPr>
        <w:t>В настоящее время поголовье верблюдов</w:t>
      </w:r>
      <w:r w:rsidR="00246D00">
        <w:rPr>
          <w:rFonts w:ascii="Times New Roman" w:hAnsi="Times New Roman"/>
          <w:sz w:val="28"/>
          <w:szCs w:val="28"/>
        </w:rPr>
        <w:t xml:space="preserve"> выросло на 8% и</w:t>
      </w:r>
      <w:r w:rsidR="00EE36B1">
        <w:rPr>
          <w:rFonts w:ascii="Times New Roman" w:hAnsi="Times New Roman"/>
          <w:sz w:val="28"/>
          <w:szCs w:val="28"/>
        </w:rPr>
        <w:t xml:space="preserve"> составляет около 28 млн</w:t>
      </w:r>
      <w:r w:rsidR="00B27138">
        <w:rPr>
          <w:rFonts w:ascii="Times New Roman" w:hAnsi="Times New Roman"/>
          <w:sz w:val="28"/>
          <w:szCs w:val="28"/>
        </w:rPr>
        <w:t>.</w:t>
      </w:r>
      <w:r w:rsidR="00EE36B1">
        <w:rPr>
          <w:rFonts w:ascii="Times New Roman" w:hAnsi="Times New Roman"/>
          <w:sz w:val="28"/>
          <w:szCs w:val="28"/>
        </w:rPr>
        <w:t xml:space="preserve"> голов</w:t>
      </w:r>
      <w:r w:rsidR="00EE36B1">
        <w:rPr>
          <w:rFonts w:ascii="Times New Roman" w:hAnsi="Times New Roman"/>
          <w:sz w:val="28"/>
          <w:szCs w:val="28"/>
          <w:lang w:val="kk-KZ"/>
        </w:rPr>
        <w:t xml:space="preserve"> и более половины из них сосредоточены в восточноафрикаских странах</w:t>
      </w:r>
      <w:r w:rsidR="00EE36B1">
        <w:rPr>
          <w:rFonts w:ascii="Times New Roman" w:hAnsi="Times New Roman"/>
          <w:sz w:val="28"/>
          <w:szCs w:val="28"/>
        </w:rPr>
        <w:t xml:space="preserve"> </w:t>
      </w:r>
      <w:r w:rsidR="00BD24C9" w:rsidRPr="00E92151">
        <w:rPr>
          <w:rFonts w:ascii="Times New Roman" w:hAnsi="Times New Roman"/>
          <w:sz w:val="28"/>
          <w:szCs w:val="28"/>
        </w:rPr>
        <w:t>[1</w:t>
      </w:r>
      <w:r w:rsidR="00ED02A8">
        <w:rPr>
          <w:rFonts w:ascii="Times New Roman" w:hAnsi="Times New Roman"/>
          <w:sz w:val="28"/>
          <w:szCs w:val="28"/>
        </w:rPr>
        <w:t>4</w:t>
      </w:r>
      <w:r w:rsidR="00EE36B1" w:rsidRPr="00E92151">
        <w:rPr>
          <w:rFonts w:ascii="Times New Roman" w:hAnsi="Times New Roman"/>
          <w:sz w:val="28"/>
          <w:szCs w:val="28"/>
        </w:rPr>
        <w:t>].</w:t>
      </w:r>
      <w:r w:rsidR="00EE36B1" w:rsidRPr="00EE36B1">
        <w:rPr>
          <w:rFonts w:ascii="Times New Roman" w:hAnsi="Times New Roman"/>
          <w:sz w:val="28"/>
          <w:szCs w:val="28"/>
        </w:rPr>
        <w:t xml:space="preserve"> </w:t>
      </w:r>
    </w:p>
    <w:p w14:paraId="2DD7BF1F" w14:textId="77777777" w:rsidR="00DA60D7" w:rsidRPr="00246D00" w:rsidRDefault="00BD24C9" w:rsidP="007B146F">
      <w:pPr>
        <w:autoSpaceDE w:val="0"/>
        <w:autoSpaceDN w:val="0"/>
        <w:adjustRightInd w:val="0"/>
        <w:spacing w:after="0" w:line="240" w:lineRule="auto"/>
        <w:ind w:firstLine="567"/>
        <w:jc w:val="both"/>
        <w:rPr>
          <w:rFonts w:ascii="Times New Roman" w:hAnsi="Times New Roman"/>
          <w:sz w:val="28"/>
          <w:szCs w:val="28"/>
        </w:rPr>
      </w:pPr>
      <w:r w:rsidRPr="00BD24C9">
        <w:rPr>
          <w:rFonts w:ascii="Times New Roman" w:hAnsi="Times New Roman"/>
          <w:sz w:val="28"/>
          <w:szCs w:val="28"/>
          <w:lang w:val="kk-KZ"/>
        </w:rPr>
        <w:t>Согласно статистическим данным, производство верблюжьего молока в мире составляет около 5,3 млн. тонн в год, при этом лишь 1,3 млн. тонн потребляется людьми, а оставшееся количество</w:t>
      </w:r>
      <w:r w:rsidR="00D41FF4">
        <w:rPr>
          <w:rFonts w:ascii="Times New Roman" w:hAnsi="Times New Roman"/>
          <w:sz w:val="28"/>
          <w:szCs w:val="28"/>
          <w:lang w:val="kk-KZ"/>
        </w:rPr>
        <w:t xml:space="preserve"> идет на кормление верблюжат. Лактационный период верблюдиц длится от 8 до 18 месяцев, за это время она производит от 1000 до 2000</w:t>
      </w:r>
      <w:r w:rsidR="006261C9">
        <w:rPr>
          <w:rFonts w:ascii="Times New Roman" w:hAnsi="Times New Roman"/>
          <w:sz w:val="28"/>
          <w:szCs w:val="28"/>
          <w:lang w:val="kk-KZ"/>
        </w:rPr>
        <w:t xml:space="preserve"> </w:t>
      </w:r>
      <w:r w:rsidR="00D41FF4">
        <w:rPr>
          <w:rFonts w:ascii="Times New Roman" w:hAnsi="Times New Roman"/>
          <w:sz w:val="28"/>
          <w:szCs w:val="28"/>
          <w:lang w:val="kk-KZ"/>
        </w:rPr>
        <w:t xml:space="preserve">л молока </w:t>
      </w:r>
      <w:r w:rsidR="00D41FF4" w:rsidRPr="00E92151">
        <w:rPr>
          <w:rFonts w:ascii="Times New Roman" w:hAnsi="Times New Roman"/>
          <w:sz w:val="28"/>
          <w:szCs w:val="28"/>
          <w:lang w:val="kk-KZ"/>
        </w:rPr>
        <w:t>[</w:t>
      </w:r>
      <w:r w:rsidR="00A126F8" w:rsidRPr="00E92151">
        <w:rPr>
          <w:rFonts w:ascii="Times New Roman" w:hAnsi="Times New Roman"/>
          <w:sz w:val="28"/>
          <w:szCs w:val="28"/>
          <w:lang w:val="kk-KZ"/>
        </w:rPr>
        <w:t>1</w:t>
      </w:r>
      <w:r w:rsidR="00F27551">
        <w:rPr>
          <w:rFonts w:ascii="Times New Roman" w:hAnsi="Times New Roman"/>
          <w:sz w:val="28"/>
          <w:szCs w:val="28"/>
          <w:lang w:val="kk-KZ"/>
        </w:rPr>
        <w:t>5</w:t>
      </w:r>
      <w:r w:rsidR="00D41FF4" w:rsidRPr="00E92151">
        <w:rPr>
          <w:rFonts w:ascii="Times New Roman" w:hAnsi="Times New Roman"/>
          <w:sz w:val="28"/>
          <w:szCs w:val="28"/>
          <w:lang w:val="kk-KZ"/>
        </w:rPr>
        <w:t>]</w:t>
      </w:r>
      <w:r w:rsidRPr="00BD24C9">
        <w:rPr>
          <w:rFonts w:ascii="Times New Roman" w:hAnsi="Times New Roman"/>
          <w:sz w:val="28"/>
          <w:szCs w:val="28"/>
          <w:lang w:val="kk-KZ"/>
        </w:rPr>
        <w:t xml:space="preserve">. Среднесуточная выработка молока </w:t>
      </w:r>
      <w:r w:rsidRPr="00BD24C9">
        <w:rPr>
          <w:rFonts w:ascii="Times New Roman" w:hAnsi="Times New Roman"/>
          <w:sz w:val="28"/>
          <w:szCs w:val="28"/>
          <w:lang w:val="kk-KZ"/>
        </w:rPr>
        <w:lastRenderedPageBreak/>
        <w:t>колебле</w:t>
      </w:r>
      <w:r w:rsidR="000A6CE2">
        <w:rPr>
          <w:rFonts w:ascii="Times New Roman" w:hAnsi="Times New Roman"/>
          <w:sz w:val="28"/>
          <w:szCs w:val="28"/>
          <w:lang w:val="kk-KZ"/>
        </w:rPr>
        <w:t>тся от 3-10 л в период лактации</w:t>
      </w:r>
      <w:r w:rsidRPr="00BD24C9">
        <w:rPr>
          <w:rFonts w:ascii="Times New Roman" w:hAnsi="Times New Roman"/>
          <w:sz w:val="28"/>
          <w:szCs w:val="28"/>
          <w:lang w:val="kk-KZ"/>
        </w:rPr>
        <w:t>.</w:t>
      </w:r>
      <w:r w:rsidR="000A6CE2">
        <w:rPr>
          <w:rFonts w:ascii="Times New Roman" w:hAnsi="Times New Roman"/>
          <w:sz w:val="28"/>
          <w:szCs w:val="28"/>
          <w:lang w:val="kk-KZ"/>
        </w:rPr>
        <w:t xml:space="preserve"> При этом</w:t>
      </w:r>
      <w:r w:rsidRPr="00BD24C9">
        <w:rPr>
          <w:rFonts w:ascii="Times New Roman" w:hAnsi="Times New Roman"/>
          <w:sz w:val="28"/>
          <w:szCs w:val="28"/>
          <w:lang w:val="kk-KZ"/>
        </w:rPr>
        <w:t xml:space="preserve"> </w:t>
      </w:r>
      <w:r w:rsidR="000A6CE2">
        <w:rPr>
          <w:rFonts w:ascii="Times New Roman" w:hAnsi="Times New Roman"/>
          <w:sz w:val="28"/>
          <w:szCs w:val="28"/>
          <w:lang w:val="kk-KZ"/>
        </w:rPr>
        <w:t>с</w:t>
      </w:r>
      <w:r w:rsidRPr="00BD24C9">
        <w:rPr>
          <w:rFonts w:ascii="Times New Roman" w:hAnsi="Times New Roman"/>
          <w:sz w:val="28"/>
          <w:szCs w:val="28"/>
          <w:lang w:val="kk-KZ"/>
        </w:rPr>
        <w:t xml:space="preserve">уточное производство </w:t>
      </w:r>
      <w:r w:rsidR="000A6CE2" w:rsidRPr="000A6CE2">
        <w:rPr>
          <w:rFonts w:ascii="Times New Roman" w:hAnsi="Times New Roman"/>
          <w:sz w:val="28"/>
          <w:szCs w:val="28"/>
          <w:lang w:val="kk-KZ"/>
        </w:rPr>
        <w:t xml:space="preserve">верблюжьего </w:t>
      </w:r>
      <w:r w:rsidRPr="00BD24C9">
        <w:rPr>
          <w:rFonts w:ascii="Times New Roman" w:hAnsi="Times New Roman"/>
          <w:sz w:val="28"/>
          <w:szCs w:val="28"/>
          <w:lang w:val="kk-KZ"/>
        </w:rPr>
        <w:t xml:space="preserve">молока может быть увеличено до 20 л при условии улучшения кормления животных, наличия воды и </w:t>
      </w:r>
      <w:r w:rsidR="000A6CE2">
        <w:rPr>
          <w:rFonts w:ascii="Times New Roman" w:hAnsi="Times New Roman"/>
          <w:sz w:val="28"/>
          <w:szCs w:val="28"/>
          <w:lang w:val="kk-KZ"/>
        </w:rPr>
        <w:t xml:space="preserve">должного ветеринарного ухода </w:t>
      </w:r>
      <w:r w:rsidR="000A6CE2" w:rsidRPr="00E92151">
        <w:rPr>
          <w:rFonts w:ascii="Times New Roman" w:hAnsi="Times New Roman"/>
          <w:sz w:val="28"/>
          <w:szCs w:val="28"/>
          <w:lang w:val="kk-KZ"/>
        </w:rPr>
        <w:t>[1</w:t>
      </w:r>
      <w:r w:rsidR="00F27551">
        <w:rPr>
          <w:rFonts w:ascii="Times New Roman" w:hAnsi="Times New Roman"/>
          <w:sz w:val="28"/>
          <w:szCs w:val="28"/>
          <w:lang w:val="kk-KZ"/>
        </w:rPr>
        <w:t>6</w:t>
      </w:r>
      <w:r w:rsidR="000A6CE2" w:rsidRPr="00E92151">
        <w:rPr>
          <w:rFonts w:ascii="Times New Roman" w:hAnsi="Times New Roman"/>
          <w:sz w:val="28"/>
          <w:szCs w:val="28"/>
          <w:lang w:val="kk-KZ"/>
        </w:rPr>
        <w:t>]</w:t>
      </w:r>
      <w:r w:rsidR="000A6CE2" w:rsidRPr="00BD24C9">
        <w:rPr>
          <w:rFonts w:ascii="Times New Roman" w:hAnsi="Times New Roman"/>
          <w:sz w:val="28"/>
          <w:szCs w:val="28"/>
          <w:lang w:val="kk-KZ"/>
        </w:rPr>
        <w:t>.</w:t>
      </w:r>
      <w:r w:rsidR="00246D00">
        <w:rPr>
          <w:rFonts w:ascii="Times New Roman" w:hAnsi="Times New Roman"/>
          <w:sz w:val="28"/>
          <w:szCs w:val="28"/>
          <w:lang w:val="kk-KZ"/>
        </w:rPr>
        <w:t xml:space="preserve"> </w:t>
      </w:r>
    </w:p>
    <w:p w14:paraId="48CBDFDA" w14:textId="660FEF17" w:rsidR="0024310B" w:rsidRDefault="0024310B"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зависимости от места обитания удой молока верблюдиц разнятся. При хорошем кормлении некоторые дромедары производили от 9 до 14</w:t>
      </w:r>
      <w:r w:rsidR="006261C9">
        <w:rPr>
          <w:rFonts w:ascii="Times New Roman" w:hAnsi="Times New Roman"/>
          <w:sz w:val="28"/>
          <w:szCs w:val="28"/>
        </w:rPr>
        <w:t xml:space="preserve"> </w:t>
      </w:r>
      <w:r w:rsidRPr="0024310B">
        <w:rPr>
          <w:rFonts w:ascii="Times New Roman" w:hAnsi="Times New Roman"/>
          <w:sz w:val="28"/>
          <w:szCs w:val="28"/>
        </w:rPr>
        <w:t>л молока в день и от 2722 до 3629 л в период лактации от 16 до 18 месяцев, тогда как в условиях пустыни средний выход лактации варьировалось от 1134 до 1588 л молока за 9 месяцев.</w:t>
      </w:r>
      <w:r>
        <w:rPr>
          <w:rFonts w:ascii="Times New Roman" w:hAnsi="Times New Roman"/>
          <w:sz w:val="28"/>
          <w:szCs w:val="28"/>
        </w:rPr>
        <w:t xml:space="preserve"> В восточноафриканских странах среднесуточный удой</w:t>
      </w:r>
      <w:r w:rsidR="0008267B">
        <w:rPr>
          <w:rFonts w:ascii="Times New Roman" w:hAnsi="Times New Roman"/>
          <w:sz w:val="28"/>
          <w:szCs w:val="28"/>
        </w:rPr>
        <w:t xml:space="preserve"> молока верблюдиц составил 6,6</w:t>
      </w:r>
      <w:r w:rsidR="00581A69">
        <w:rPr>
          <w:rFonts w:ascii="Times New Roman" w:hAnsi="Times New Roman"/>
          <w:sz w:val="28"/>
          <w:szCs w:val="28"/>
        </w:rPr>
        <w:t xml:space="preserve"> </w:t>
      </w:r>
      <w:r w:rsidR="0008267B">
        <w:rPr>
          <w:rFonts w:ascii="Times New Roman" w:hAnsi="Times New Roman"/>
          <w:sz w:val="28"/>
          <w:szCs w:val="28"/>
        </w:rPr>
        <w:t>л. При этом</w:t>
      </w:r>
      <w:r>
        <w:rPr>
          <w:rFonts w:ascii="Times New Roman" w:hAnsi="Times New Roman"/>
          <w:sz w:val="28"/>
          <w:szCs w:val="28"/>
        </w:rPr>
        <w:t xml:space="preserve"> </w:t>
      </w:r>
      <w:r w:rsidR="0008267B" w:rsidRPr="0008267B">
        <w:rPr>
          <w:rFonts w:ascii="Times New Roman" w:hAnsi="Times New Roman"/>
          <w:sz w:val="28"/>
          <w:szCs w:val="28"/>
        </w:rPr>
        <w:t>на второй неделе лактации</w:t>
      </w:r>
      <w:r w:rsidR="0008267B">
        <w:rPr>
          <w:rFonts w:ascii="Times New Roman" w:hAnsi="Times New Roman"/>
          <w:sz w:val="28"/>
          <w:szCs w:val="28"/>
        </w:rPr>
        <w:t xml:space="preserve"> удой показал 21</w:t>
      </w:r>
      <w:r w:rsidR="00581A69">
        <w:rPr>
          <w:rFonts w:ascii="Times New Roman" w:hAnsi="Times New Roman"/>
          <w:sz w:val="28"/>
          <w:szCs w:val="28"/>
        </w:rPr>
        <w:t xml:space="preserve"> </w:t>
      </w:r>
      <w:r w:rsidR="0008267B">
        <w:rPr>
          <w:rFonts w:ascii="Times New Roman" w:hAnsi="Times New Roman"/>
          <w:sz w:val="28"/>
          <w:szCs w:val="28"/>
        </w:rPr>
        <w:t>л</w:t>
      </w:r>
      <w:r w:rsidR="0008267B" w:rsidRPr="0008267B">
        <w:rPr>
          <w:rFonts w:ascii="Times New Roman" w:hAnsi="Times New Roman"/>
          <w:sz w:val="28"/>
          <w:szCs w:val="28"/>
        </w:rPr>
        <w:t>, снизившись до 4,80-2,21</w:t>
      </w:r>
      <w:r w:rsidR="005729DA">
        <w:rPr>
          <w:rFonts w:ascii="Times New Roman" w:hAnsi="Times New Roman"/>
          <w:sz w:val="28"/>
          <w:szCs w:val="28"/>
        </w:rPr>
        <w:t xml:space="preserve"> </w:t>
      </w:r>
      <w:r w:rsidR="0008267B">
        <w:rPr>
          <w:rFonts w:ascii="Times New Roman" w:hAnsi="Times New Roman"/>
          <w:sz w:val="28"/>
          <w:szCs w:val="28"/>
        </w:rPr>
        <w:t>л</w:t>
      </w:r>
      <w:r w:rsidR="0008267B" w:rsidRPr="0008267B">
        <w:rPr>
          <w:rFonts w:ascii="Times New Roman" w:hAnsi="Times New Roman"/>
          <w:sz w:val="28"/>
          <w:szCs w:val="28"/>
        </w:rPr>
        <w:t xml:space="preserve"> к шестнадцатой неделе лактации.</w:t>
      </w:r>
    </w:p>
    <w:p w14:paraId="505794FF" w14:textId="77777777" w:rsidR="0008267B" w:rsidRPr="00571B1C" w:rsidRDefault="000F2874" w:rsidP="000F2874">
      <w:pPr>
        <w:autoSpaceDE w:val="0"/>
        <w:autoSpaceDN w:val="0"/>
        <w:adjustRightInd w:val="0"/>
        <w:spacing w:after="0" w:line="240" w:lineRule="auto"/>
        <w:ind w:firstLine="567"/>
        <w:jc w:val="both"/>
        <w:rPr>
          <w:rFonts w:ascii="Times New Roman" w:hAnsi="Times New Roman"/>
          <w:color w:val="FF0000"/>
          <w:sz w:val="28"/>
          <w:szCs w:val="28"/>
        </w:rPr>
      </w:pPr>
      <w:r w:rsidRPr="000F2874">
        <w:rPr>
          <w:rFonts w:ascii="Times New Roman" w:hAnsi="Times New Roman"/>
          <w:sz w:val="28"/>
          <w:szCs w:val="28"/>
        </w:rPr>
        <w:t xml:space="preserve">В зависимости от управления и условий окружающей среды, средняя продолжительность лактации у верблюда составляет 12 месяцев с диапазоном от 9 до 18 месяцев. </w:t>
      </w:r>
      <w:r w:rsidR="0008267B">
        <w:rPr>
          <w:rFonts w:ascii="Times New Roman" w:hAnsi="Times New Roman"/>
          <w:sz w:val="28"/>
          <w:szCs w:val="28"/>
        </w:rPr>
        <w:t>Согласно исследованиям авторов</w:t>
      </w:r>
      <w:r w:rsidRPr="000F2874">
        <w:rPr>
          <w:rFonts w:ascii="Times New Roman" w:hAnsi="Times New Roman"/>
          <w:sz w:val="28"/>
          <w:szCs w:val="28"/>
        </w:rPr>
        <w:t>, в среднем арабские верблюды могут производить до 2275 л молока в год</w:t>
      </w:r>
      <w:r>
        <w:rPr>
          <w:rFonts w:ascii="Times New Roman" w:hAnsi="Times New Roman"/>
          <w:sz w:val="28"/>
          <w:szCs w:val="28"/>
        </w:rPr>
        <w:t>.</w:t>
      </w:r>
      <w:r w:rsidR="0008267B">
        <w:rPr>
          <w:rFonts w:ascii="Times New Roman" w:hAnsi="Times New Roman"/>
          <w:sz w:val="28"/>
          <w:szCs w:val="28"/>
        </w:rPr>
        <w:t xml:space="preserve"> Среднесуточный удой верблюдиц в Пакистане составил </w:t>
      </w:r>
      <w:r w:rsidR="0008267B" w:rsidRPr="0008267B">
        <w:rPr>
          <w:rFonts w:ascii="Times New Roman" w:hAnsi="Times New Roman"/>
          <w:sz w:val="28"/>
          <w:szCs w:val="28"/>
        </w:rPr>
        <w:t>18,68 л</w:t>
      </w:r>
      <w:r w:rsidR="0008267B">
        <w:rPr>
          <w:rFonts w:ascii="Times New Roman" w:hAnsi="Times New Roman"/>
          <w:sz w:val="28"/>
          <w:szCs w:val="28"/>
        </w:rPr>
        <w:t>, а среднегодовой показатель равнялся 5695</w:t>
      </w:r>
      <w:r w:rsidR="00581A69">
        <w:rPr>
          <w:rFonts w:ascii="Times New Roman" w:hAnsi="Times New Roman"/>
          <w:sz w:val="28"/>
          <w:szCs w:val="28"/>
        </w:rPr>
        <w:t xml:space="preserve"> </w:t>
      </w:r>
      <w:r w:rsidR="0008267B">
        <w:rPr>
          <w:rFonts w:ascii="Times New Roman" w:hAnsi="Times New Roman"/>
          <w:sz w:val="28"/>
          <w:szCs w:val="28"/>
        </w:rPr>
        <w:t>л при лактационном периоде 305 дней</w:t>
      </w:r>
      <w:r w:rsidR="00571B1C">
        <w:rPr>
          <w:rFonts w:ascii="Times New Roman" w:hAnsi="Times New Roman"/>
          <w:sz w:val="28"/>
          <w:szCs w:val="28"/>
        </w:rPr>
        <w:t xml:space="preserve"> </w:t>
      </w:r>
      <w:r w:rsidR="00F27551">
        <w:rPr>
          <w:rFonts w:ascii="Times New Roman" w:hAnsi="Times New Roman"/>
          <w:sz w:val="28"/>
          <w:szCs w:val="28"/>
        </w:rPr>
        <w:t>[17</w:t>
      </w:r>
      <w:r w:rsidR="00571B1C" w:rsidRPr="00E92151">
        <w:rPr>
          <w:rFonts w:ascii="Times New Roman" w:hAnsi="Times New Roman"/>
          <w:sz w:val="28"/>
          <w:szCs w:val="28"/>
        </w:rPr>
        <w:t>]</w:t>
      </w:r>
      <w:r w:rsidR="00E92151">
        <w:rPr>
          <w:rFonts w:ascii="Times New Roman" w:hAnsi="Times New Roman"/>
          <w:sz w:val="28"/>
          <w:szCs w:val="28"/>
        </w:rPr>
        <w:t>.</w:t>
      </w:r>
    </w:p>
    <w:p w14:paraId="4AFBDC91" w14:textId="77777777" w:rsidR="0008267B" w:rsidRDefault="000F2874" w:rsidP="000F2874">
      <w:pPr>
        <w:autoSpaceDE w:val="0"/>
        <w:autoSpaceDN w:val="0"/>
        <w:adjustRightInd w:val="0"/>
        <w:spacing w:after="0" w:line="240" w:lineRule="auto"/>
        <w:ind w:firstLine="567"/>
        <w:jc w:val="both"/>
        <w:rPr>
          <w:rFonts w:ascii="Times New Roman" w:hAnsi="Times New Roman"/>
          <w:sz w:val="28"/>
          <w:szCs w:val="28"/>
        </w:rPr>
      </w:pPr>
      <w:r w:rsidRPr="000F2874">
        <w:rPr>
          <w:rFonts w:ascii="Times New Roman" w:hAnsi="Times New Roman"/>
          <w:sz w:val="28"/>
          <w:szCs w:val="28"/>
        </w:rPr>
        <w:t xml:space="preserve">Согласно </w:t>
      </w:r>
      <w:r w:rsidR="00571B1C">
        <w:rPr>
          <w:rFonts w:ascii="Times New Roman" w:hAnsi="Times New Roman"/>
          <w:sz w:val="28"/>
          <w:szCs w:val="28"/>
        </w:rPr>
        <w:t>работам автора</w:t>
      </w:r>
      <w:r w:rsidRPr="000F2874">
        <w:rPr>
          <w:rFonts w:ascii="Times New Roman" w:hAnsi="Times New Roman"/>
          <w:sz w:val="28"/>
          <w:szCs w:val="28"/>
        </w:rPr>
        <w:t>, в среднем верблюд может производить от 8 до 20 л молока в день, но в условиях интенсивного управления он может производить от 15 до 40 л в день. Установлено, что продолжительность лактации у верблюда варьируется от 9 до 18 месяцев</w:t>
      </w:r>
      <w:r w:rsidR="00571B1C">
        <w:rPr>
          <w:rFonts w:ascii="Times New Roman" w:hAnsi="Times New Roman"/>
          <w:sz w:val="28"/>
          <w:szCs w:val="28"/>
        </w:rPr>
        <w:t xml:space="preserve"> </w:t>
      </w:r>
      <w:r w:rsidR="00F27551">
        <w:rPr>
          <w:rFonts w:ascii="Times New Roman" w:hAnsi="Times New Roman"/>
          <w:sz w:val="28"/>
          <w:szCs w:val="28"/>
        </w:rPr>
        <w:t>[18</w:t>
      </w:r>
      <w:r w:rsidR="00571B1C" w:rsidRPr="00E92151">
        <w:rPr>
          <w:rFonts w:ascii="Times New Roman" w:hAnsi="Times New Roman"/>
          <w:sz w:val="28"/>
          <w:szCs w:val="28"/>
        </w:rPr>
        <w:t>]</w:t>
      </w:r>
      <w:r w:rsidRPr="000F2874">
        <w:rPr>
          <w:rFonts w:ascii="Times New Roman" w:hAnsi="Times New Roman"/>
          <w:sz w:val="28"/>
          <w:szCs w:val="28"/>
        </w:rPr>
        <w:t xml:space="preserve">. </w:t>
      </w:r>
    </w:p>
    <w:p w14:paraId="3B499007" w14:textId="77777777" w:rsidR="00AA1A46" w:rsidRDefault="00571B1C"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w:t>
      </w:r>
      <w:r w:rsidR="000F2874" w:rsidRPr="000F2874">
        <w:rPr>
          <w:rFonts w:ascii="Times New Roman" w:hAnsi="Times New Roman"/>
          <w:sz w:val="28"/>
          <w:szCs w:val="28"/>
        </w:rPr>
        <w:t>ерблюд</w:t>
      </w:r>
      <w:r>
        <w:rPr>
          <w:rFonts w:ascii="Times New Roman" w:hAnsi="Times New Roman"/>
          <w:sz w:val="28"/>
          <w:szCs w:val="28"/>
        </w:rPr>
        <w:t>ицы в Саудовской Аравии</w:t>
      </w:r>
      <w:r w:rsidR="000F2874" w:rsidRPr="000F2874">
        <w:rPr>
          <w:rFonts w:ascii="Times New Roman" w:hAnsi="Times New Roman"/>
          <w:sz w:val="28"/>
          <w:szCs w:val="28"/>
        </w:rPr>
        <w:t xml:space="preserve"> в среднем производили 16,6 л молока в день и 5331 л в течение 13-месячного периода лакта</w:t>
      </w:r>
      <w:r>
        <w:rPr>
          <w:rFonts w:ascii="Times New Roman" w:hAnsi="Times New Roman"/>
          <w:sz w:val="28"/>
          <w:szCs w:val="28"/>
        </w:rPr>
        <w:t>ции</w:t>
      </w:r>
      <w:r w:rsidR="000F2874" w:rsidRPr="000F2874">
        <w:rPr>
          <w:rFonts w:ascii="Times New Roman" w:hAnsi="Times New Roman"/>
          <w:sz w:val="28"/>
          <w:szCs w:val="28"/>
        </w:rPr>
        <w:t xml:space="preserve">. </w:t>
      </w:r>
      <w:r>
        <w:rPr>
          <w:rFonts w:ascii="Times New Roman" w:hAnsi="Times New Roman"/>
          <w:sz w:val="28"/>
          <w:szCs w:val="28"/>
        </w:rPr>
        <w:t>Рекордные 12 000 л молока в год с периодом лактации от 9 до 18 месяцев показали верблюдицы некоторых районов Пакистана и Индии. С</w:t>
      </w:r>
      <w:r w:rsidRPr="00571B1C">
        <w:rPr>
          <w:rFonts w:ascii="Times New Roman" w:hAnsi="Times New Roman"/>
          <w:sz w:val="28"/>
          <w:szCs w:val="28"/>
        </w:rPr>
        <w:t>уточный надой молока варьируется от 3,5 л для верблюдов в условиях пустыни до 18 л для орошаемых земель. Далее сообщалось, что надои молока также различаются в зависимости от породы, режима кормления, стадии лактации, процедур отбора проб, а иногда и из-за аналитических процедур</w:t>
      </w:r>
      <w:r w:rsidR="00AA1A46">
        <w:rPr>
          <w:rFonts w:ascii="Times New Roman" w:hAnsi="Times New Roman"/>
          <w:sz w:val="28"/>
          <w:szCs w:val="28"/>
        </w:rPr>
        <w:t xml:space="preserve"> </w:t>
      </w:r>
      <w:r w:rsidR="00AA1A46" w:rsidRPr="00E92151">
        <w:rPr>
          <w:rFonts w:ascii="Times New Roman" w:hAnsi="Times New Roman"/>
          <w:sz w:val="28"/>
          <w:szCs w:val="28"/>
        </w:rPr>
        <w:t>[1</w:t>
      </w:r>
      <w:r w:rsidR="00F27551">
        <w:rPr>
          <w:rFonts w:ascii="Times New Roman" w:hAnsi="Times New Roman"/>
          <w:sz w:val="28"/>
          <w:szCs w:val="28"/>
        </w:rPr>
        <w:t>9</w:t>
      </w:r>
      <w:r w:rsidR="00AA1A46" w:rsidRPr="00E92151">
        <w:rPr>
          <w:rFonts w:ascii="Times New Roman" w:hAnsi="Times New Roman"/>
          <w:sz w:val="28"/>
          <w:szCs w:val="28"/>
        </w:rPr>
        <w:t>]</w:t>
      </w:r>
      <w:r w:rsidR="00AA1A46">
        <w:rPr>
          <w:rFonts w:ascii="Times New Roman" w:hAnsi="Times New Roman"/>
          <w:sz w:val="28"/>
          <w:szCs w:val="28"/>
        </w:rPr>
        <w:t>.</w:t>
      </w:r>
    </w:p>
    <w:p w14:paraId="10271EDC" w14:textId="200D9C56" w:rsidR="00AA1A46" w:rsidRDefault="00A85126" w:rsidP="00AA1A46">
      <w:pPr>
        <w:autoSpaceDE w:val="0"/>
        <w:autoSpaceDN w:val="0"/>
        <w:adjustRightInd w:val="0"/>
        <w:spacing w:after="0" w:line="240" w:lineRule="auto"/>
        <w:ind w:firstLine="567"/>
        <w:jc w:val="both"/>
        <w:rPr>
          <w:rFonts w:ascii="Times New Roman" w:hAnsi="Times New Roman"/>
          <w:sz w:val="28"/>
          <w:szCs w:val="28"/>
        </w:rPr>
      </w:pPr>
      <w:r w:rsidRPr="00A85126">
        <w:rPr>
          <w:rFonts w:ascii="Times New Roman" w:hAnsi="Times New Roman"/>
          <w:sz w:val="28"/>
          <w:szCs w:val="28"/>
        </w:rPr>
        <w:t xml:space="preserve">Значительный разброс в </w:t>
      </w:r>
      <w:r w:rsidR="00FD5E78">
        <w:rPr>
          <w:rFonts w:ascii="Times New Roman" w:hAnsi="Times New Roman"/>
          <w:sz w:val="28"/>
          <w:szCs w:val="28"/>
        </w:rPr>
        <w:t>объеме производства</w:t>
      </w:r>
      <w:r w:rsidRPr="00A85126">
        <w:rPr>
          <w:rFonts w:ascii="Times New Roman" w:hAnsi="Times New Roman"/>
          <w:sz w:val="28"/>
          <w:szCs w:val="28"/>
        </w:rPr>
        <w:t xml:space="preserve"> верблюжьего молока можно объяснить методами, используемыми для определения </w:t>
      </w:r>
      <w:r w:rsidR="00FD5E78">
        <w:rPr>
          <w:rFonts w:ascii="Times New Roman" w:hAnsi="Times New Roman"/>
          <w:sz w:val="28"/>
          <w:szCs w:val="28"/>
        </w:rPr>
        <w:t>количества надоя</w:t>
      </w:r>
      <w:r w:rsidRPr="00A85126">
        <w:rPr>
          <w:rFonts w:ascii="Times New Roman" w:hAnsi="Times New Roman"/>
          <w:sz w:val="28"/>
          <w:szCs w:val="28"/>
        </w:rPr>
        <w:t>, высокой генетической разницы между особями, породо</w:t>
      </w:r>
      <w:r w:rsidR="00AA1A46">
        <w:rPr>
          <w:rFonts w:ascii="Times New Roman" w:hAnsi="Times New Roman"/>
          <w:sz w:val="28"/>
          <w:szCs w:val="28"/>
        </w:rPr>
        <w:t xml:space="preserve">й, условиями кормления и </w:t>
      </w:r>
      <w:r w:rsidR="00AA1A46" w:rsidRPr="00A85126">
        <w:rPr>
          <w:rFonts w:ascii="Times New Roman" w:hAnsi="Times New Roman"/>
          <w:sz w:val="28"/>
          <w:szCs w:val="28"/>
        </w:rPr>
        <w:t xml:space="preserve">возрастом </w:t>
      </w:r>
      <w:r w:rsidR="00AA1A46">
        <w:rPr>
          <w:rFonts w:ascii="Times New Roman" w:hAnsi="Times New Roman"/>
          <w:sz w:val="28"/>
          <w:szCs w:val="28"/>
        </w:rPr>
        <w:t>животного</w:t>
      </w:r>
      <w:r w:rsidRPr="00A85126">
        <w:rPr>
          <w:rFonts w:ascii="Times New Roman" w:hAnsi="Times New Roman"/>
          <w:sz w:val="28"/>
          <w:szCs w:val="28"/>
        </w:rPr>
        <w:t>, частотой доения, устойчивостью</w:t>
      </w:r>
      <w:r w:rsidR="00AA1A46">
        <w:rPr>
          <w:rFonts w:ascii="Times New Roman" w:hAnsi="Times New Roman"/>
          <w:sz w:val="28"/>
          <w:szCs w:val="28"/>
        </w:rPr>
        <w:t>,</w:t>
      </w:r>
      <w:r w:rsidR="00AA1A46" w:rsidRPr="00AA1A46">
        <w:t xml:space="preserve"> </w:t>
      </w:r>
      <w:r w:rsidR="00AA1A46" w:rsidRPr="00AA1A46">
        <w:rPr>
          <w:rFonts w:ascii="Times New Roman" w:hAnsi="Times New Roman"/>
          <w:sz w:val="28"/>
          <w:szCs w:val="28"/>
        </w:rPr>
        <w:t>стадией</w:t>
      </w:r>
      <w:r w:rsidR="00AA1A46">
        <w:rPr>
          <w:rFonts w:ascii="Times New Roman" w:hAnsi="Times New Roman"/>
          <w:sz w:val="28"/>
          <w:szCs w:val="28"/>
        </w:rPr>
        <w:t xml:space="preserve"> и продолжительности</w:t>
      </w:r>
      <w:r w:rsidRPr="00A85126">
        <w:rPr>
          <w:rFonts w:ascii="Times New Roman" w:hAnsi="Times New Roman"/>
          <w:sz w:val="28"/>
          <w:szCs w:val="28"/>
        </w:rPr>
        <w:t xml:space="preserve"> лактации. </w:t>
      </w:r>
      <w:r w:rsidR="00AA1A46">
        <w:rPr>
          <w:rFonts w:ascii="Times New Roman" w:hAnsi="Times New Roman"/>
          <w:sz w:val="28"/>
          <w:szCs w:val="28"/>
        </w:rPr>
        <w:t>В свою очередь ч</w:t>
      </w:r>
      <w:r w:rsidRPr="00A85126">
        <w:rPr>
          <w:rFonts w:ascii="Times New Roman" w:hAnsi="Times New Roman"/>
          <w:sz w:val="28"/>
          <w:szCs w:val="28"/>
        </w:rPr>
        <w:t>астота доения во многом зависит от предложения и спроса на</w:t>
      </w:r>
      <w:r w:rsidR="00AA1A46">
        <w:rPr>
          <w:rFonts w:ascii="Times New Roman" w:hAnsi="Times New Roman"/>
          <w:sz w:val="28"/>
          <w:szCs w:val="28"/>
        </w:rPr>
        <w:t xml:space="preserve"> верблюжье</w:t>
      </w:r>
      <w:r w:rsidRPr="00A85126">
        <w:rPr>
          <w:rFonts w:ascii="Times New Roman" w:hAnsi="Times New Roman"/>
          <w:sz w:val="28"/>
          <w:szCs w:val="28"/>
        </w:rPr>
        <w:t xml:space="preserve"> молоко, времени года, количества </w:t>
      </w:r>
      <w:r w:rsidR="00AA1A46">
        <w:rPr>
          <w:rFonts w:ascii="Times New Roman" w:hAnsi="Times New Roman"/>
          <w:sz w:val="28"/>
          <w:szCs w:val="28"/>
        </w:rPr>
        <w:t>дой</w:t>
      </w:r>
      <w:r w:rsidRPr="00A85126">
        <w:rPr>
          <w:rFonts w:ascii="Times New Roman" w:hAnsi="Times New Roman"/>
          <w:sz w:val="28"/>
          <w:szCs w:val="28"/>
        </w:rPr>
        <w:t>ных животных</w:t>
      </w:r>
      <w:r w:rsidR="00AA1A46">
        <w:rPr>
          <w:rFonts w:ascii="Times New Roman" w:hAnsi="Times New Roman"/>
          <w:sz w:val="28"/>
          <w:szCs w:val="28"/>
        </w:rPr>
        <w:t xml:space="preserve"> в стаде</w:t>
      </w:r>
      <w:r w:rsidRPr="00A85126">
        <w:rPr>
          <w:rFonts w:ascii="Times New Roman" w:hAnsi="Times New Roman"/>
          <w:sz w:val="28"/>
          <w:szCs w:val="28"/>
        </w:rPr>
        <w:t xml:space="preserve">, </w:t>
      </w:r>
      <w:r w:rsidR="00AA1A46">
        <w:rPr>
          <w:rFonts w:ascii="Times New Roman" w:hAnsi="Times New Roman"/>
          <w:sz w:val="28"/>
          <w:szCs w:val="28"/>
        </w:rPr>
        <w:t>а также от пола, возраста, состояния</w:t>
      </w:r>
      <w:r w:rsidRPr="00A85126">
        <w:rPr>
          <w:rFonts w:ascii="Times New Roman" w:hAnsi="Times New Roman"/>
          <w:sz w:val="28"/>
          <w:szCs w:val="28"/>
        </w:rPr>
        <w:t xml:space="preserve"> здоровья</w:t>
      </w:r>
      <w:r w:rsidR="00AA1A46">
        <w:rPr>
          <w:rFonts w:ascii="Times New Roman" w:hAnsi="Times New Roman"/>
          <w:sz w:val="28"/>
          <w:szCs w:val="28"/>
        </w:rPr>
        <w:t xml:space="preserve"> и </w:t>
      </w:r>
      <w:r w:rsidR="00AA1A46" w:rsidRPr="00A85126">
        <w:rPr>
          <w:rFonts w:ascii="Times New Roman" w:hAnsi="Times New Roman"/>
          <w:sz w:val="28"/>
          <w:szCs w:val="28"/>
        </w:rPr>
        <w:t>наличия друго</w:t>
      </w:r>
      <w:r w:rsidR="00AA1A46">
        <w:rPr>
          <w:rFonts w:ascii="Times New Roman" w:hAnsi="Times New Roman"/>
          <w:sz w:val="28"/>
          <w:szCs w:val="28"/>
        </w:rPr>
        <w:t>го корма</w:t>
      </w:r>
      <w:r w:rsidR="00AA1A46" w:rsidRPr="00A85126">
        <w:rPr>
          <w:rFonts w:ascii="Times New Roman" w:hAnsi="Times New Roman"/>
          <w:sz w:val="28"/>
          <w:szCs w:val="28"/>
        </w:rPr>
        <w:t xml:space="preserve"> для </w:t>
      </w:r>
      <w:r w:rsidR="00AA1A46">
        <w:rPr>
          <w:rFonts w:ascii="Times New Roman" w:hAnsi="Times New Roman"/>
          <w:sz w:val="28"/>
          <w:szCs w:val="28"/>
        </w:rPr>
        <w:t xml:space="preserve">верблюжат </w:t>
      </w:r>
      <w:r w:rsidR="00F27551">
        <w:rPr>
          <w:rFonts w:ascii="Times New Roman" w:hAnsi="Times New Roman"/>
          <w:sz w:val="28"/>
          <w:szCs w:val="28"/>
        </w:rPr>
        <w:t>[20</w:t>
      </w:r>
      <w:r w:rsidR="00AA1A46" w:rsidRPr="00E92151">
        <w:rPr>
          <w:rFonts w:ascii="Times New Roman" w:hAnsi="Times New Roman"/>
          <w:sz w:val="28"/>
          <w:szCs w:val="28"/>
        </w:rPr>
        <w:t>]</w:t>
      </w:r>
      <w:r w:rsidR="00AA1A46" w:rsidRPr="00571B1C">
        <w:rPr>
          <w:rFonts w:ascii="Times New Roman" w:hAnsi="Times New Roman"/>
          <w:sz w:val="28"/>
          <w:szCs w:val="28"/>
        </w:rPr>
        <w:t>.</w:t>
      </w:r>
    </w:p>
    <w:p w14:paraId="3284B827" w14:textId="77777777" w:rsidR="00E84A2E" w:rsidRDefault="00E84A2E" w:rsidP="000F2874">
      <w:pPr>
        <w:autoSpaceDE w:val="0"/>
        <w:autoSpaceDN w:val="0"/>
        <w:adjustRightInd w:val="0"/>
        <w:spacing w:after="0" w:line="240" w:lineRule="auto"/>
        <w:ind w:firstLine="567"/>
        <w:jc w:val="both"/>
        <w:rPr>
          <w:rFonts w:ascii="Times New Roman" w:eastAsia="Times New Roman" w:hAnsi="Times New Roman"/>
          <w:b/>
          <w:sz w:val="28"/>
          <w:szCs w:val="28"/>
          <w:lang w:eastAsia="ru-RU"/>
        </w:rPr>
      </w:pPr>
    </w:p>
    <w:p w14:paraId="28997BD9" w14:textId="77777777" w:rsidR="00AA1A46" w:rsidRDefault="00AA1A46" w:rsidP="000F2874">
      <w:pPr>
        <w:autoSpaceDE w:val="0"/>
        <w:autoSpaceDN w:val="0"/>
        <w:adjustRightInd w:val="0"/>
        <w:spacing w:after="0" w:line="240" w:lineRule="auto"/>
        <w:ind w:firstLine="567"/>
        <w:jc w:val="both"/>
        <w:rPr>
          <w:rFonts w:ascii="Times New Roman" w:eastAsia="Times New Roman" w:hAnsi="Times New Roman"/>
          <w:b/>
          <w:sz w:val="28"/>
          <w:szCs w:val="28"/>
          <w:lang w:eastAsia="ru-RU"/>
        </w:rPr>
      </w:pPr>
      <w:r w:rsidRPr="00AA1A46">
        <w:rPr>
          <w:rFonts w:ascii="Times New Roman" w:eastAsia="Times New Roman" w:hAnsi="Times New Roman"/>
          <w:b/>
          <w:sz w:val="28"/>
          <w:szCs w:val="28"/>
          <w:lang w:eastAsia="ru-RU"/>
        </w:rPr>
        <w:t xml:space="preserve">1.2 </w:t>
      </w:r>
      <w:r w:rsidR="0073654D">
        <w:rPr>
          <w:rFonts w:ascii="Times New Roman" w:eastAsia="Times New Roman" w:hAnsi="Times New Roman"/>
          <w:b/>
          <w:sz w:val="28"/>
          <w:szCs w:val="28"/>
          <w:lang w:eastAsia="ru-RU"/>
        </w:rPr>
        <w:t>П</w:t>
      </w:r>
      <w:r w:rsidR="00D97252" w:rsidRPr="00D97252">
        <w:rPr>
          <w:rFonts w:ascii="Times New Roman" w:eastAsia="Times New Roman" w:hAnsi="Times New Roman"/>
          <w:b/>
          <w:sz w:val="28"/>
          <w:szCs w:val="28"/>
          <w:lang w:eastAsia="ru-RU"/>
        </w:rPr>
        <w:t xml:space="preserve">ищевая ценность </w:t>
      </w:r>
      <w:r w:rsidR="0073654D">
        <w:rPr>
          <w:rFonts w:ascii="Times New Roman" w:eastAsia="Times New Roman" w:hAnsi="Times New Roman"/>
          <w:b/>
          <w:sz w:val="28"/>
          <w:szCs w:val="28"/>
          <w:lang w:eastAsia="ru-RU"/>
        </w:rPr>
        <w:t>и ф</w:t>
      </w:r>
      <w:r w:rsidR="0073654D" w:rsidRPr="0073654D">
        <w:rPr>
          <w:rFonts w:ascii="Times New Roman" w:eastAsia="Times New Roman" w:hAnsi="Times New Roman"/>
          <w:b/>
          <w:sz w:val="28"/>
          <w:szCs w:val="28"/>
          <w:lang w:eastAsia="ru-RU"/>
        </w:rPr>
        <w:t xml:space="preserve">изико-химические свойства </w:t>
      </w:r>
      <w:r w:rsidR="00D97252" w:rsidRPr="00D97252">
        <w:rPr>
          <w:rFonts w:ascii="Times New Roman" w:eastAsia="Times New Roman" w:hAnsi="Times New Roman"/>
          <w:b/>
          <w:sz w:val="28"/>
          <w:szCs w:val="28"/>
          <w:lang w:eastAsia="ru-RU"/>
        </w:rPr>
        <w:t>верблюжьего молока</w:t>
      </w:r>
    </w:p>
    <w:p w14:paraId="2330F8D8" w14:textId="54FDDD87" w:rsidR="007866F5" w:rsidRDefault="00257AAE" w:rsidP="000F2874">
      <w:pPr>
        <w:autoSpaceDE w:val="0"/>
        <w:autoSpaceDN w:val="0"/>
        <w:adjustRightInd w:val="0"/>
        <w:spacing w:after="0" w:line="240" w:lineRule="auto"/>
        <w:ind w:firstLine="567"/>
        <w:jc w:val="both"/>
        <w:rPr>
          <w:rFonts w:ascii="Times New Roman" w:hAnsi="Times New Roman"/>
          <w:sz w:val="28"/>
          <w:szCs w:val="28"/>
        </w:rPr>
      </w:pPr>
      <w:r w:rsidRPr="00257AAE">
        <w:rPr>
          <w:rFonts w:ascii="Times New Roman" w:hAnsi="Times New Roman"/>
          <w:sz w:val="28"/>
          <w:szCs w:val="28"/>
        </w:rPr>
        <w:t>Пищевая ценность моло</w:t>
      </w:r>
      <w:r>
        <w:rPr>
          <w:rFonts w:ascii="Times New Roman" w:hAnsi="Times New Roman"/>
          <w:sz w:val="28"/>
          <w:szCs w:val="28"/>
        </w:rPr>
        <w:t>ка</w:t>
      </w:r>
      <w:r w:rsidRPr="00257AAE">
        <w:rPr>
          <w:rFonts w:ascii="Times New Roman" w:hAnsi="Times New Roman"/>
          <w:sz w:val="28"/>
          <w:szCs w:val="28"/>
        </w:rPr>
        <w:t xml:space="preserve"> определяется содержанием белков, жиров, углеводов, витаминов, ферментов</w:t>
      </w:r>
      <w:r w:rsidR="001C06E0">
        <w:rPr>
          <w:rFonts w:ascii="Times New Roman" w:hAnsi="Times New Roman"/>
          <w:sz w:val="28"/>
          <w:szCs w:val="28"/>
        </w:rPr>
        <w:t xml:space="preserve"> и</w:t>
      </w:r>
      <w:r>
        <w:rPr>
          <w:rFonts w:ascii="Times New Roman" w:hAnsi="Times New Roman"/>
          <w:sz w:val="28"/>
          <w:szCs w:val="28"/>
        </w:rPr>
        <w:t xml:space="preserve"> минеральных</w:t>
      </w:r>
      <w:r w:rsidRPr="00257AAE">
        <w:rPr>
          <w:rFonts w:ascii="Times New Roman" w:hAnsi="Times New Roman"/>
          <w:sz w:val="28"/>
          <w:szCs w:val="28"/>
        </w:rPr>
        <w:t xml:space="preserve"> веществ</w:t>
      </w:r>
      <w:r>
        <w:rPr>
          <w:rFonts w:ascii="Times New Roman" w:hAnsi="Times New Roman"/>
          <w:sz w:val="28"/>
          <w:szCs w:val="28"/>
        </w:rPr>
        <w:t>.</w:t>
      </w:r>
      <w:r w:rsidR="00EA019D">
        <w:rPr>
          <w:rFonts w:ascii="Times New Roman" w:hAnsi="Times New Roman"/>
          <w:sz w:val="28"/>
          <w:szCs w:val="28"/>
        </w:rPr>
        <w:t xml:space="preserve"> В верблюжьем молоке содержатся большое количество летучих кислот, в особенности линолевая кислота, полиненасыщенные и мононенасыщенные жирные кислоты, которые играют важную роль в питании человека </w:t>
      </w:r>
      <w:r w:rsidR="00E92151">
        <w:rPr>
          <w:rFonts w:ascii="Times New Roman" w:hAnsi="Times New Roman"/>
          <w:sz w:val="28"/>
          <w:szCs w:val="28"/>
        </w:rPr>
        <w:t>[</w:t>
      </w:r>
      <w:r w:rsidR="00F27551">
        <w:rPr>
          <w:rFonts w:ascii="Times New Roman" w:hAnsi="Times New Roman"/>
          <w:sz w:val="28"/>
          <w:szCs w:val="28"/>
        </w:rPr>
        <w:t>2</w:t>
      </w:r>
      <w:r w:rsidR="00E92151">
        <w:rPr>
          <w:rFonts w:ascii="Times New Roman" w:hAnsi="Times New Roman"/>
          <w:sz w:val="28"/>
          <w:szCs w:val="28"/>
        </w:rPr>
        <w:t>1</w:t>
      </w:r>
      <w:r w:rsidR="00EA019D" w:rsidRPr="00E92151">
        <w:rPr>
          <w:rFonts w:ascii="Times New Roman" w:hAnsi="Times New Roman"/>
          <w:sz w:val="28"/>
          <w:szCs w:val="28"/>
        </w:rPr>
        <w:t xml:space="preserve">]. </w:t>
      </w:r>
    </w:p>
    <w:p w14:paraId="28C7351C" w14:textId="77777777" w:rsidR="007866F5" w:rsidRDefault="00B55C74" w:rsidP="000F2874">
      <w:pPr>
        <w:autoSpaceDE w:val="0"/>
        <w:autoSpaceDN w:val="0"/>
        <w:adjustRightInd w:val="0"/>
        <w:spacing w:after="0" w:line="240" w:lineRule="auto"/>
        <w:ind w:firstLine="567"/>
        <w:jc w:val="both"/>
        <w:rPr>
          <w:rFonts w:ascii="Times New Roman" w:hAnsi="Times New Roman"/>
          <w:sz w:val="28"/>
          <w:szCs w:val="28"/>
        </w:rPr>
      </w:pPr>
      <w:r w:rsidRPr="00B55C74">
        <w:rPr>
          <w:rFonts w:ascii="Times New Roman" w:hAnsi="Times New Roman"/>
          <w:sz w:val="28"/>
          <w:szCs w:val="28"/>
        </w:rPr>
        <w:lastRenderedPageBreak/>
        <w:t xml:space="preserve">Верблюжье молоко считается богатым источником белка </w:t>
      </w:r>
      <w:r>
        <w:rPr>
          <w:rFonts w:ascii="Times New Roman" w:hAnsi="Times New Roman"/>
          <w:sz w:val="28"/>
          <w:szCs w:val="28"/>
        </w:rPr>
        <w:t xml:space="preserve">– в нем содержатся </w:t>
      </w:r>
      <w:r w:rsidRPr="00B55C74">
        <w:rPr>
          <w:rFonts w:ascii="Times New Roman" w:hAnsi="Times New Roman"/>
          <w:sz w:val="28"/>
          <w:szCs w:val="28"/>
        </w:rPr>
        <w:t xml:space="preserve">лизоцим, лактоферрин, </w:t>
      </w:r>
      <w:r>
        <w:rPr>
          <w:rFonts w:ascii="Times New Roman" w:hAnsi="Times New Roman"/>
          <w:sz w:val="28"/>
          <w:szCs w:val="28"/>
        </w:rPr>
        <w:t>л</w:t>
      </w:r>
      <w:r w:rsidRPr="00B55C74">
        <w:rPr>
          <w:rFonts w:ascii="Times New Roman" w:hAnsi="Times New Roman"/>
          <w:sz w:val="28"/>
          <w:szCs w:val="28"/>
        </w:rPr>
        <w:t>актопероксидаз</w:t>
      </w:r>
      <w:r>
        <w:rPr>
          <w:rFonts w:ascii="Times New Roman" w:hAnsi="Times New Roman"/>
          <w:sz w:val="28"/>
          <w:szCs w:val="28"/>
        </w:rPr>
        <w:t>а</w:t>
      </w:r>
      <w:r w:rsidR="00EE3899">
        <w:rPr>
          <w:rFonts w:ascii="Times New Roman" w:hAnsi="Times New Roman"/>
          <w:sz w:val="28"/>
          <w:szCs w:val="28"/>
        </w:rPr>
        <w:t>,</w:t>
      </w:r>
      <w:r w:rsidRPr="00B55C74">
        <w:rPr>
          <w:rFonts w:ascii="Times New Roman" w:hAnsi="Times New Roman"/>
          <w:sz w:val="28"/>
          <w:szCs w:val="28"/>
        </w:rPr>
        <w:t xml:space="preserve"> иммуноглобулины, </w:t>
      </w:r>
      <w:r w:rsidR="00EE3899">
        <w:rPr>
          <w:rFonts w:ascii="Times New Roman" w:hAnsi="Times New Roman"/>
          <w:sz w:val="28"/>
          <w:szCs w:val="28"/>
        </w:rPr>
        <w:t>а также протеин, определяющий пептидо</w:t>
      </w:r>
      <w:r w:rsidR="00EE3899" w:rsidRPr="00EE3899">
        <w:rPr>
          <w:rFonts w:ascii="Times New Roman" w:hAnsi="Times New Roman"/>
          <w:sz w:val="28"/>
          <w:szCs w:val="28"/>
        </w:rPr>
        <w:t>г</w:t>
      </w:r>
      <w:r w:rsidR="00EE3899">
        <w:rPr>
          <w:rFonts w:ascii="Times New Roman" w:hAnsi="Times New Roman"/>
          <w:sz w:val="28"/>
          <w:szCs w:val="28"/>
        </w:rPr>
        <w:t>ли</w:t>
      </w:r>
      <w:r w:rsidR="00EE3899" w:rsidRPr="00EE3899">
        <w:rPr>
          <w:rFonts w:ascii="Times New Roman" w:hAnsi="Times New Roman"/>
          <w:sz w:val="28"/>
          <w:szCs w:val="28"/>
        </w:rPr>
        <w:t>кан</w:t>
      </w:r>
      <w:r w:rsidR="00EE3899">
        <w:rPr>
          <w:rFonts w:ascii="Times New Roman" w:hAnsi="Times New Roman"/>
          <w:sz w:val="28"/>
          <w:szCs w:val="28"/>
        </w:rPr>
        <w:t>ы,</w:t>
      </w:r>
      <w:r w:rsidR="00EE3899" w:rsidRPr="00EE3899">
        <w:rPr>
          <w:rFonts w:ascii="Times New Roman" w:hAnsi="Times New Roman"/>
          <w:sz w:val="28"/>
          <w:szCs w:val="28"/>
        </w:rPr>
        <w:t xml:space="preserve"> который</w:t>
      </w:r>
      <w:r w:rsidR="00EE3899">
        <w:rPr>
          <w:rFonts w:ascii="Times New Roman" w:hAnsi="Times New Roman"/>
          <w:sz w:val="28"/>
          <w:szCs w:val="28"/>
        </w:rPr>
        <w:t xml:space="preserve"> был</w:t>
      </w:r>
      <w:r w:rsidR="00EE3899" w:rsidRPr="00EE3899">
        <w:rPr>
          <w:rFonts w:ascii="Times New Roman" w:hAnsi="Times New Roman"/>
          <w:sz w:val="28"/>
          <w:szCs w:val="28"/>
        </w:rPr>
        <w:t xml:space="preserve"> обнаружен</w:t>
      </w:r>
      <w:r w:rsidR="00EE3899">
        <w:rPr>
          <w:rFonts w:ascii="Times New Roman" w:hAnsi="Times New Roman"/>
          <w:sz w:val="28"/>
          <w:szCs w:val="28"/>
        </w:rPr>
        <w:t xml:space="preserve"> только</w:t>
      </w:r>
      <w:r w:rsidR="00EE3899" w:rsidRPr="00EE3899">
        <w:rPr>
          <w:rFonts w:ascii="Times New Roman" w:hAnsi="Times New Roman"/>
          <w:sz w:val="28"/>
          <w:szCs w:val="28"/>
        </w:rPr>
        <w:t xml:space="preserve"> в</w:t>
      </w:r>
      <w:r w:rsidR="00EE3899">
        <w:rPr>
          <w:rFonts w:ascii="Times New Roman" w:hAnsi="Times New Roman"/>
          <w:sz w:val="28"/>
          <w:szCs w:val="28"/>
        </w:rPr>
        <w:t xml:space="preserve"> верблюжьем</w:t>
      </w:r>
      <w:r w:rsidR="00EE3899" w:rsidRPr="00EE3899">
        <w:rPr>
          <w:rFonts w:ascii="Times New Roman" w:hAnsi="Times New Roman"/>
          <w:sz w:val="28"/>
          <w:szCs w:val="28"/>
        </w:rPr>
        <w:t xml:space="preserve"> молоке </w:t>
      </w:r>
      <w:r w:rsidR="00E92151">
        <w:rPr>
          <w:rFonts w:ascii="Times New Roman" w:hAnsi="Times New Roman"/>
          <w:sz w:val="28"/>
          <w:szCs w:val="28"/>
        </w:rPr>
        <w:t>[2</w:t>
      </w:r>
      <w:r w:rsidR="00F27551">
        <w:rPr>
          <w:rFonts w:ascii="Times New Roman" w:hAnsi="Times New Roman"/>
          <w:sz w:val="28"/>
          <w:szCs w:val="28"/>
        </w:rPr>
        <w:t>2</w:t>
      </w:r>
      <w:r w:rsidR="00EE3899" w:rsidRPr="00E92151">
        <w:rPr>
          <w:rFonts w:ascii="Times New Roman" w:hAnsi="Times New Roman"/>
          <w:sz w:val="28"/>
          <w:szCs w:val="28"/>
        </w:rPr>
        <w:t xml:space="preserve">]. </w:t>
      </w:r>
      <w:r w:rsidR="00EE3899">
        <w:rPr>
          <w:rFonts w:ascii="Times New Roman" w:hAnsi="Times New Roman"/>
          <w:sz w:val="28"/>
          <w:szCs w:val="28"/>
        </w:rPr>
        <w:t>Также было обнаружено, что в верблюжьем молоке</w:t>
      </w:r>
      <w:r w:rsidR="00172D91">
        <w:rPr>
          <w:rFonts w:ascii="Times New Roman" w:hAnsi="Times New Roman"/>
          <w:sz w:val="28"/>
          <w:szCs w:val="28"/>
        </w:rPr>
        <w:t xml:space="preserve"> сод</w:t>
      </w:r>
      <w:r w:rsidR="00EE3899">
        <w:rPr>
          <w:rFonts w:ascii="Times New Roman" w:hAnsi="Times New Roman"/>
          <w:sz w:val="28"/>
          <w:szCs w:val="28"/>
        </w:rPr>
        <w:t xml:space="preserve">ержится низкое количество β-казеина и отсутствует </w:t>
      </w:r>
      <w:r w:rsidR="00172D91">
        <w:rPr>
          <w:rFonts w:ascii="Times New Roman" w:hAnsi="Times New Roman"/>
          <w:sz w:val="28"/>
          <w:szCs w:val="28"/>
        </w:rPr>
        <w:t xml:space="preserve">β-лактоглобулин, поэтому его могут потреблять люди, страдающие от аллергии на коровье молоко </w:t>
      </w:r>
      <w:r w:rsidR="00172D91" w:rsidRPr="00E92151">
        <w:rPr>
          <w:rFonts w:ascii="Times New Roman" w:hAnsi="Times New Roman"/>
          <w:sz w:val="28"/>
          <w:szCs w:val="28"/>
        </w:rPr>
        <w:t>[2</w:t>
      </w:r>
      <w:r w:rsidR="00F27551">
        <w:rPr>
          <w:rFonts w:ascii="Times New Roman" w:hAnsi="Times New Roman"/>
          <w:sz w:val="28"/>
          <w:szCs w:val="28"/>
        </w:rPr>
        <w:t>3</w:t>
      </w:r>
      <w:r w:rsidR="00172D91" w:rsidRPr="00E92151">
        <w:rPr>
          <w:rFonts w:ascii="Times New Roman" w:hAnsi="Times New Roman"/>
          <w:sz w:val="28"/>
          <w:szCs w:val="28"/>
        </w:rPr>
        <w:t>].</w:t>
      </w:r>
      <w:r w:rsidR="00172D91">
        <w:rPr>
          <w:rFonts w:ascii="Times New Roman" w:hAnsi="Times New Roman"/>
          <w:sz w:val="28"/>
          <w:szCs w:val="28"/>
        </w:rPr>
        <w:t xml:space="preserve"> </w:t>
      </w:r>
      <w:r w:rsidR="00315F06">
        <w:rPr>
          <w:rFonts w:ascii="Times New Roman" w:hAnsi="Times New Roman"/>
          <w:sz w:val="28"/>
          <w:szCs w:val="28"/>
        </w:rPr>
        <w:t xml:space="preserve">Лактоза верблюжьего молока, по сравнению с коровьим молоком, легко подвергается метаболизму, соответственно, его можно рекомендовать лицам с </w:t>
      </w:r>
      <w:r w:rsidR="00315F06" w:rsidRPr="00315F06">
        <w:rPr>
          <w:rFonts w:ascii="Times New Roman" w:hAnsi="Times New Roman"/>
          <w:sz w:val="28"/>
          <w:szCs w:val="28"/>
        </w:rPr>
        <w:t>непереносимостью лактозы</w:t>
      </w:r>
      <w:r w:rsidR="00315F06">
        <w:rPr>
          <w:rFonts w:ascii="Times New Roman" w:hAnsi="Times New Roman"/>
          <w:sz w:val="28"/>
          <w:szCs w:val="28"/>
        </w:rPr>
        <w:t xml:space="preserve"> </w:t>
      </w:r>
      <w:r w:rsidR="00315F06" w:rsidRPr="00E92151">
        <w:rPr>
          <w:rFonts w:ascii="Times New Roman" w:hAnsi="Times New Roman"/>
          <w:sz w:val="28"/>
          <w:szCs w:val="28"/>
        </w:rPr>
        <w:t>[2</w:t>
      </w:r>
      <w:r w:rsidR="00F27551">
        <w:rPr>
          <w:rFonts w:ascii="Times New Roman" w:hAnsi="Times New Roman"/>
          <w:sz w:val="28"/>
          <w:szCs w:val="28"/>
        </w:rPr>
        <w:t>4</w:t>
      </w:r>
      <w:r w:rsidR="00315F06" w:rsidRPr="00E92151">
        <w:rPr>
          <w:rFonts w:ascii="Times New Roman" w:hAnsi="Times New Roman"/>
          <w:sz w:val="28"/>
          <w:szCs w:val="28"/>
        </w:rPr>
        <w:t>]</w:t>
      </w:r>
      <w:r w:rsidR="00315F06">
        <w:rPr>
          <w:rFonts w:ascii="Times New Roman" w:hAnsi="Times New Roman"/>
          <w:sz w:val="28"/>
          <w:szCs w:val="28"/>
        </w:rPr>
        <w:t xml:space="preserve">. </w:t>
      </w:r>
    </w:p>
    <w:p w14:paraId="7D4D4750" w14:textId="77777777" w:rsidR="00EE3899" w:rsidRDefault="00315F06"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Содержание витамина С в верблюжьем молоке в три раза выше, чем в коровьем и полтора раза – чем в материнском. </w:t>
      </w:r>
      <w:r w:rsidR="007866F5">
        <w:rPr>
          <w:rFonts w:ascii="Times New Roman" w:hAnsi="Times New Roman"/>
          <w:sz w:val="28"/>
          <w:szCs w:val="28"/>
        </w:rPr>
        <w:t>В исследованиях авторов в верблюжьем молоке было о</w:t>
      </w:r>
      <w:r>
        <w:rPr>
          <w:rFonts w:ascii="Times New Roman" w:hAnsi="Times New Roman"/>
          <w:sz w:val="28"/>
          <w:szCs w:val="28"/>
        </w:rPr>
        <w:t xml:space="preserve">бнаружено высокое содержание </w:t>
      </w:r>
      <w:r w:rsidR="007866F5" w:rsidRPr="007866F5">
        <w:rPr>
          <w:rFonts w:ascii="Times New Roman" w:hAnsi="Times New Roman"/>
          <w:sz w:val="28"/>
          <w:szCs w:val="28"/>
        </w:rPr>
        <w:t xml:space="preserve">таких </w:t>
      </w:r>
      <w:r w:rsidRPr="00315F06">
        <w:rPr>
          <w:rFonts w:ascii="Times New Roman" w:hAnsi="Times New Roman"/>
          <w:sz w:val="28"/>
          <w:szCs w:val="28"/>
        </w:rPr>
        <w:t>минеральных веществ</w:t>
      </w:r>
      <w:r>
        <w:rPr>
          <w:rFonts w:ascii="Times New Roman" w:hAnsi="Times New Roman"/>
          <w:sz w:val="28"/>
          <w:szCs w:val="28"/>
        </w:rPr>
        <w:t xml:space="preserve">, как </w:t>
      </w:r>
      <w:r w:rsidRPr="00315F06">
        <w:rPr>
          <w:rFonts w:ascii="Times New Roman" w:hAnsi="Times New Roman"/>
          <w:sz w:val="28"/>
          <w:szCs w:val="28"/>
        </w:rPr>
        <w:t>натрий, калий, железо, медь, цинк, селен и магний</w:t>
      </w:r>
      <w:r>
        <w:rPr>
          <w:rFonts w:ascii="Times New Roman" w:hAnsi="Times New Roman"/>
          <w:sz w:val="28"/>
          <w:szCs w:val="28"/>
        </w:rPr>
        <w:t xml:space="preserve"> </w:t>
      </w:r>
      <w:r w:rsidRPr="00E92151">
        <w:rPr>
          <w:rFonts w:ascii="Times New Roman" w:hAnsi="Times New Roman"/>
          <w:sz w:val="28"/>
          <w:szCs w:val="28"/>
        </w:rPr>
        <w:t>[2</w:t>
      </w:r>
      <w:r w:rsidR="00F27551">
        <w:rPr>
          <w:rFonts w:ascii="Times New Roman" w:hAnsi="Times New Roman"/>
          <w:sz w:val="28"/>
          <w:szCs w:val="28"/>
        </w:rPr>
        <w:t>5</w:t>
      </w:r>
      <w:r w:rsidRPr="00E92151">
        <w:rPr>
          <w:rFonts w:ascii="Times New Roman" w:hAnsi="Times New Roman"/>
          <w:sz w:val="28"/>
          <w:szCs w:val="28"/>
        </w:rPr>
        <w:t>].</w:t>
      </w:r>
      <w:r>
        <w:rPr>
          <w:rFonts w:ascii="Times New Roman" w:hAnsi="Times New Roman"/>
          <w:sz w:val="28"/>
          <w:szCs w:val="28"/>
        </w:rPr>
        <w:t xml:space="preserve"> </w:t>
      </w:r>
    </w:p>
    <w:p w14:paraId="18B5C798" w14:textId="5B5C9576" w:rsidR="00FD55B3" w:rsidRDefault="00B61DEC" w:rsidP="00FD55B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результатам, полученными </w:t>
      </w:r>
      <w:r w:rsidRPr="00B61DEC">
        <w:rPr>
          <w:rFonts w:ascii="Times New Roman" w:hAnsi="Times New Roman"/>
          <w:sz w:val="28"/>
          <w:szCs w:val="28"/>
        </w:rPr>
        <w:t>Abdel-Hameid</w:t>
      </w:r>
      <w:r>
        <w:rPr>
          <w:rFonts w:ascii="Times New Roman" w:hAnsi="Times New Roman"/>
          <w:sz w:val="28"/>
          <w:szCs w:val="28"/>
        </w:rPr>
        <w:t>, который исследовал пищевую ценность верблюжьего молока, среднее значение содержания белков составило 4,02±0,1% и изменяющимся от 3±0,3% до 4,5</w:t>
      </w:r>
      <w:r w:rsidRPr="00B61DEC">
        <w:rPr>
          <w:rFonts w:ascii="Times New Roman" w:hAnsi="Times New Roman"/>
          <w:sz w:val="28"/>
          <w:szCs w:val="28"/>
        </w:rPr>
        <w:t>±0,2%</w:t>
      </w:r>
      <w:r>
        <w:rPr>
          <w:rFonts w:ascii="Times New Roman" w:hAnsi="Times New Roman"/>
          <w:sz w:val="28"/>
          <w:szCs w:val="28"/>
        </w:rPr>
        <w:t>. Основным углеводом молока является молочный сахар – лактоза, его количество в верблюжьем молоке составило 3,8</w:t>
      </w:r>
      <w:r w:rsidRPr="00534957">
        <w:rPr>
          <w:rFonts w:ascii="Times New Roman" w:hAnsi="Times New Roman"/>
          <w:sz w:val="28"/>
          <w:szCs w:val="28"/>
        </w:rPr>
        <w:t>±</w:t>
      </w:r>
      <w:r>
        <w:rPr>
          <w:rFonts w:ascii="Times New Roman" w:hAnsi="Times New Roman"/>
          <w:sz w:val="28"/>
          <w:szCs w:val="28"/>
        </w:rPr>
        <w:t>0,1% и колебалось от 3,3±</w:t>
      </w:r>
      <w:r w:rsidRPr="00534957">
        <w:rPr>
          <w:rFonts w:ascii="Times New Roman" w:hAnsi="Times New Roman"/>
          <w:sz w:val="28"/>
          <w:szCs w:val="28"/>
        </w:rPr>
        <w:t>0,2</w:t>
      </w:r>
      <w:r>
        <w:rPr>
          <w:rFonts w:ascii="Times New Roman" w:hAnsi="Times New Roman"/>
          <w:sz w:val="28"/>
          <w:szCs w:val="28"/>
        </w:rPr>
        <w:t xml:space="preserve">% </w:t>
      </w:r>
      <w:r w:rsidRPr="00534957">
        <w:rPr>
          <w:rFonts w:ascii="Times New Roman" w:hAnsi="Times New Roman"/>
          <w:sz w:val="28"/>
          <w:szCs w:val="28"/>
        </w:rPr>
        <w:t>до 4,7±0,3%</w:t>
      </w:r>
      <w:r>
        <w:rPr>
          <w:rFonts w:ascii="Times New Roman" w:hAnsi="Times New Roman"/>
          <w:sz w:val="28"/>
          <w:szCs w:val="28"/>
        </w:rPr>
        <w:t>.</w:t>
      </w:r>
      <w:r w:rsidR="009E6024">
        <w:rPr>
          <w:rFonts w:ascii="Times New Roman" w:hAnsi="Times New Roman"/>
          <w:sz w:val="28"/>
          <w:szCs w:val="28"/>
        </w:rPr>
        <w:t xml:space="preserve"> </w:t>
      </w:r>
      <w:r w:rsidR="009E6024" w:rsidRPr="009E6024">
        <w:rPr>
          <w:rFonts w:ascii="Times New Roman" w:hAnsi="Times New Roman"/>
          <w:sz w:val="28"/>
          <w:szCs w:val="28"/>
        </w:rPr>
        <w:t>Содержани</w:t>
      </w:r>
      <w:r w:rsidR="009E6024">
        <w:rPr>
          <w:rFonts w:ascii="Times New Roman" w:hAnsi="Times New Roman"/>
          <w:sz w:val="28"/>
          <w:szCs w:val="28"/>
        </w:rPr>
        <w:t>е</w:t>
      </w:r>
      <w:r w:rsidR="009E6024" w:rsidRPr="009E6024">
        <w:rPr>
          <w:rFonts w:ascii="Times New Roman" w:hAnsi="Times New Roman"/>
          <w:sz w:val="28"/>
          <w:szCs w:val="28"/>
        </w:rPr>
        <w:t xml:space="preserve"> влаги</w:t>
      </w:r>
      <w:r w:rsidR="009E6024">
        <w:rPr>
          <w:rFonts w:ascii="Times New Roman" w:hAnsi="Times New Roman"/>
          <w:sz w:val="28"/>
          <w:szCs w:val="28"/>
        </w:rPr>
        <w:t xml:space="preserve"> в верблюжьем молоке</w:t>
      </w:r>
      <w:r w:rsidR="009E6024" w:rsidRPr="009E6024">
        <w:rPr>
          <w:rFonts w:ascii="Times New Roman" w:hAnsi="Times New Roman"/>
          <w:sz w:val="28"/>
          <w:szCs w:val="28"/>
        </w:rPr>
        <w:t xml:space="preserve"> варьировали от 87,5±0,8</w:t>
      </w:r>
      <w:r w:rsidR="009E6024">
        <w:rPr>
          <w:rFonts w:ascii="Times New Roman" w:hAnsi="Times New Roman"/>
          <w:sz w:val="28"/>
          <w:szCs w:val="28"/>
        </w:rPr>
        <w:t>%</w:t>
      </w:r>
      <w:r w:rsidR="009E6024" w:rsidRPr="009E6024">
        <w:rPr>
          <w:rFonts w:ascii="Times New Roman" w:hAnsi="Times New Roman"/>
          <w:sz w:val="28"/>
          <w:szCs w:val="28"/>
        </w:rPr>
        <w:t xml:space="preserve"> до 91,6±0,6% при среднем значении 89,5±0,4%</w:t>
      </w:r>
      <w:r w:rsidR="009E6024">
        <w:rPr>
          <w:rFonts w:ascii="Times New Roman" w:hAnsi="Times New Roman"/>
          <w:sz w:val="28"/>
          <w:szCs w:val="28"/>
        </w:rPr>
        <w:t xml:space="preserve">. </w:t>
      </w:r>
      <w:r w:rsidR="009E6024" w:rsidRPr="009E6024">
        <w:rPr>
          <w:rFonts w:ascii="Times New Roman" w:hAnsi="Times New Roman"/>
          <w:sz w:val="28"/>
          <w:szCs w:val="28"/>
        </w:rPr>
        <w:t xml:space="preserve">Среднее содержание жира </w:t>
      </w:r>
      <w:r w:rsidR="009E6024">
        <w:rPr>
          <w:rFonts w:ascii="Times New Roman" w:hAnsi="Times New Roman"/>
          <w:sz w:val="28"/>
          <w:szCs w:val="28"/>
        </w:rPr>
        <w:t>в</w:t>
      </w:r>
      <w:r w:rsidR="009E6024" w:rsidRPr="009E6024">
        <w:rPr>
          <w:rFonts w:ascii="Times New Roman" w:hAnsi="Times New Roman"/>
          <w:sz w:val="28"/>
          <w:szCs w:val="28"/>
        </w:rPr>
        <w:t xml:space="preserve"> верблюжьем молоке составило 2,8±0,2</w:t>
      </w:r>
      <w:r w:rsidR="009E6024">
        <w:rPr>
          <w:rFonts w:ascii="Times New Roman" w:hAnsi="Times New Roman"/>
          <w:sz w:val="28"/>
          <w:szCs w:val="28"/>
        </w:rPr>
        <w:t>% с изменениями</w:t>
      </w:r>
      <w:r w:rsidR="009E6024" w:rsidRPr="009E6024">
        <w:rPr>
          <w:rFonts w:ascii="Times New Roman" w:hAnsi="Times New Roman"/>
          <w:sz w:val="28"/>
          <w:szCs w:val="28"/>
        </w:rPr>
        <w:t xml:space="preserve"> </w:t>
      </w:r>
      <w:r w:rsidR="009E6024">
        <w:rPr>
          <w:rFonts w:ascii="Times New Roman" w:hAnsi="Times New Roman"/>
          <w:sz w:val="28"/>
          <w:szCs w:val="28"/>
        </w:rPr>
        <w:t>в диапазоне</w:t>
      </w:r>
      <w:r w:rsidR="009E6024" w:rsidRPr="009E6024">
        <w:rPr>
          <w:rFonts w:ascii="Times New Roman" w:hAnsi="Times New Roman"/>
          <w:sz w:val="28"/>
          <w:szCs w:val="28"/>
        </w:rPr>
        <w:t xml:space="preserve"> </w:t>
      </w:r>
      <w:r w:rsidR="009E6024">
        <w:rPr>
          <w:rFonts w:ascii="Times New Roman" w:hAnsi="Times New Roman"/>
          <w:sz w:val="28"/>
          <w:szCs w:val="28"/>
        </w:rPr>
        <w:t xml:space="preserve">от </w:t>
      </w:r>
      <w:r w:rsidR="009E6024" w:rsidRPr="009E6024">
        <w:rPr>
          <w:rFonts w:ascii="Times New Roman" w:hAnsi="Times New Roman"/>
          <w:sz w:val="28"/>
          <w:szCs w:val="28"/>
        </w:rPr>
        <w:t>2±0,1</w:t>
      </w:r>
      <w:r w:rsidR="009E6024">
        <w:rPr>
          <w:rFonts w:ascii="Times New Roman" w:hAnsi="Times New Roman"/>
          <w:sz w:val="28"/>
          <w:szCs w:val="28"/>
        </w:rPr>
        <w:t xml:space="preserve">% до </w:t>
      </w:r>
      <w:r w:rsidR="009E6024" w:rsidRPr="009E6024">
        <w:rPr>
          <w:rFonts w:ascii="Times New Roman" w:hAnsi="Times New Roman"/>
          <w:sz w:val="28"/>
          <w:szCs w:val="28"/>
        </w:rPr>
        <w:t>3,4±0,3%</w:t>
      </w:r>
      <w:r w:rsidR="009E6024">
        <w:rPr>
          <w:rFonts w:ascii="Times New Roman" w:hAnsi="Times New Roman"/>
          <w:sz w:val="28"/>
          <w:szCs w:val="28"/>
        </w:rPr>
        <w:t xml:space="preserve"> </w:t>
      </w:r>
      <w:r w:rsidR="00E92151" w:rsidRPr="00E92151">
        <w:rPr>
          <w:rFonts w:ascii="Times New Roman" w:hAnsi="Times New Roman"/>
          <w:sz w:val="28"/>
          <w:szCs w:val="28"/>
        </w:rPr>
        <w:t>[2</w:t>
      </w:r>
      <w:r w:rsidR="00F27551">
        <w:rPr>
          <w:rFonts w:ascii="Times New Roman" w:hAnsi="Times New Roman"/>
          <w:sz w:val="28"/>
          <w:szCs w:val="28"/>
        </w:rPr>
        <w:t>6</w:t>
      </w:r>
      <w:r w:rsidR="00E92151" w:rsidRPr="00E92151">
        <w:rPr>
          <w:rFonts w:ascii="Times New Roman" w:hAnsi="Times New Roman"/>
          <w:sz w:val="28"/>
          <w:szCs w:val="28"/>
        </w:rPr>
        <w:t>].</w:t>
      </w:r>
    </w:p>
    <w:p w14:paraId="10B6CBB1" w14:textId="77777777" w:rsidR="00FD55B3" w:rsidRDefault="00FD55B3" w:rsidP="00FD55B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Ученые, занимавшиеся исследованием пищевой ценности верблюжьего молока мавританского происхождения, получили следующие результаты: белки – 2,5±0,1%, лактоза – 4,91±0,61%, жиры – 2,92±0,59%, минеральные вещества – 1,3±0,0%, влага – 88,2±2,01%, кислотность – 16,1±1,2</w:t>
      </w:r>
      <w:r w:rsidRPr="00FD55B3">
        <w:rPr>
          <w:rFonts w:ascii="Times New Roman" w:hAnsi="Times New Roman"/>
          <w:sz w:val="28"/>
          <w:szCs w:val="28"/>
          <w:vertAlign w:val="superscript"/>
        </w:rPr>
        <w:t>о</w:t>
      </w:r>
      <w:r w:rsidRPr="00FD55B3">
        <w:rPr>
          <w:rFonts w:ascii="Times New Roman" w:hAnsi="Times New Roman"/>
          <w:sz w:val="28"/>
          <w:szCs w:val="28"/>
        </w:rPr>
        <w:t>Т</w:t>
      </w:r>
      <w:r>
        <w:rPr>
          <w:rFonts w:ascii="Times New Roman" w:hAnsi="Times New Roman"/>
          <w:sz w:val="28"/>
          <w:szCs w:val="28"/>
        </w:rPr>
        <w:t xml:space="preserve"> </w:t>
      </w:r>
      <w:r w:rsidR="00E92151" w:rsidRPr="00E92151">
        <w:rPr>
          <w:rFonts w:ascii="Times New Roman" w:hAnsi="Times New Roman"/>
          <w:sz w:val="28"/>
          <w:szCs w:val="28"/>
        </w:rPr>
        <w:t>[</w:t>
      </w:r>
      <w:r w:rsidR="00E92151">
        <w:rPr>
          <w:rFonts w:ascii="Times New Roman" w:hAnsi="Times New Roman"/>
          <w:sz w:val="28"/>
          <w:szCs w:val="28"/>
        </w:rPr>
        <w:t>2</w:t>
      </w:r>
      <w:r w:rsidR="00F27551">
        <w:rPr>
          <w:rFonts w:ascii="Times New Roman" w:hAnsi="Times New Roman"/>
          <w:sz w:val="28"/>
          <w:szCs w:val="28"/>
        </w:rPr>
        <w:t>7</w:t>
      </w:r>
      <w:r w:rsidR="00E92151" w:rsidRPr="00E92151">
        <w:rPr>
          <w:rFonts w:ascii="Times New Roman" w:hAnsi="Times New Roman"/>
          <w:sz w:val="28"/>
          <w:szCs w:val="28"/>
        </w:rPr>
        <w:t>].</w:t>
      </w:r>
    </w:p>
    <w:p w14:paraId="4FB104FD" w14:textId="0FFF1B2B" w:rsidR="00BA5A9C" w:rsidRDefault="00BA5A9C" w:rsidP="00FD55B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Также в работах по исследованию состава верблюжьего молока указываются, что содержание белков было 2,93±0,</w:t>
      </w:r>
      <w:r w:rsidRPr="00BA5A9C">
        <w:rPr>
          <w:rFonts w:ascii="Times New Roman" w:hAnsi="Times New Roman"/>
          <w:sz w:val="28"/>
          <w:szCs w:val="28"/>
        </w:rPr>
        <w:t>29</w:t>
      </w:r>
      <w:r>
        <w:rPr>
          <w:rFonts w:ascii="Times New Roman" w:hAnsi="Times New Roman"/>
          <w:sz w:val="28"/>
          <w:szCs w:val="28"/>
        </w:rPr>
        <w:t>%, лактозы – 3,12±0,</w:t>
      </w:r>
      <w:r w:rsidRPr="00BA5A9C">
        <w:rPr>
          <w:rFonts w:ascii="Times New Roman" w:hAnsi="Times New Roman"/>
          <w:sz w:val="28"/>
          <w:szCs w:val="28"/>
        </w:rPr>
        <w:t>81</w:t>
      </w:r>
      <w:r>
        <w:rPr>
          <w:rFonts w:ascii="Times New Roman" w:hAnsi="Times New Roman"/>
          <w:sz w:val="28"/>
          <w:szCs w:val="28"/>
        </w:rPr>
        <w:t xml:space="preserve">%, </w:t>
      </w:r>
      <w:r w:rsidR="00952CA2">
        <w:rPr>
          <w:rFonts w:ascii="Times New Roman" w:hAnsi="Times New Roman"/>
          <w:sz w:val="28"/>
          <w:szCs w:val="28"/>
        </w:rPr>
        <w:t xml:space="preserve">жиров – </w:t>
      </w:r>
      <w:r w:rsidR="00952CA2" w:rsidRPr="00952CA2">
        <w:rPr>
          <w:rFonts w:ascii="Times New Roman" w:hAnsi="Times New Roman"/>
          <w:sz w:val="28"/>
          <w:szCs w:val="28"/>
        </w:rPr>
        <w:t>2</w:t>
      </w:r>
      <w:r w:rsidR="00952CA2">
        <w:rPr>
          <w:rFonts w:ascii="Times New Roman" w:hAnsi="Times New Roman"/>
          <w:sz w:val="28"/>
          <w:szCs w:val="28"/>
        </w:rPr>
        <w:t>,</w:t>
      </w:r>
      <w:r w:rsidR="00952CA2" w:rsidRPr="00952CA2">
        <w:rPr>
          <w:rFonts w:ascii="Times New Roman" w:hAnsi="Times New Roman"/>
          <w:sz w:val="28"/>
          <w:szCs w:val="28"/>
        </w:rPr>
        <w:t>64±</w:t>
      </w:r>
      <w:r w:rsidR="00952CA2">
        <w:rPr>
          <w:rFonts w:ascii="Times New Roman" w:hAnsi="Times New Roman"/>
          <w:sz w:val="28"/>
          <w:szCs w:val="28"/>
        </w:rPr>
        <w:t>0,</w:t>
      </w:r>
      <w:r w:rsidR="00952CA2" w:rsidRPr="00952CA2">
        <w:rPr>
          <w:rFonts w:ascii="Times New Roman" w:hAnsi="Times New Roman"/>
          <w:sz w:val="28"/>
          <w:szCs w:val="28"/>
        </w:rPr>
        <w:t>40</w:t>
      </w:r>
      <w:r w:rsidR="00952CA2">
        <w:rPr>
          <w:rFonts w:ascii="Times New Roman" w:hAnsi="Times New Roman"/>
          <w:sz w:val="28"/>
          <w:szCs w:val="28"/>
        </w:rPr>
        <w:t>%, золы – 0,</w:t>
      </w:r>
      <w:r w:rsidR="00952CA2" w:rsidRPr="00952CA2">
        <w:rPr>
          <w:rFonts w:ascii="Times New Roman" w:hAnsi="Times New Roman"/>
          <w:sz w:val="28"/>
          <w:szCs w:val="28"/>
        </w:rPr>
        <w:t>73±</w:t>
      </w:r>
      <w:r w:rsidR="00952CA2">
        <w:rPr>
          <w:rFonts w:ascii="Times New Roman" w:hAnsi="Times New Roman"/>
          <w:sz w:val="28"/>
          <w:szCs w:val="28"/>
        </w:rPr>
        <w:t>0,</w:t>
      </w:r>
      <w:r w:rsidR="00952CA2" w:rsidRPr="00952CA2">
        <w:rPr>
          <w:rFonts w:ascii="Times New Roman" w:hAnsi="Times New Roman"/>
          <w:sz w:val="28"/>
          <w:szCs w:val="28"/>
        </w:rPr>
        <w:t>11</w:t>
      </w:r>
      <w:r w:rsidR="00952CA2">
        <w:rPr>
          <w:rFonts w:ascii="Times New Roman" w:hAnsi="Times New Roman"/>
          <w:sz w:val="28"/>
          <w:szCs w:val="28"/>
        </w:rPr>
        <w:t>%</w:t>
      </w:r>
      <w:r w:rsidR="00E201FB" w:rsidRPr="00E201FB">
        <w:rPr>
          <w:rFonts w:ascii="Times New Roman" w:hAnsi="Times New Roman"/>
          <w:sz w:val="28"/>
          <w:szCs w:val="28"/>
        </w:rPr>
        <w:t xml:space="preserve"> </w:t>
      </w:r>
      <w:r w:rsidR="00E92151" w:rsidRPr="00E92151">
        <w:rPr>
          <w:rFonts w:ascii="Times New Roman" w:hAnsi="Times New Roman"/>
          <w:sz w:val="28"/>
          <w:szCs w:val="28"/>
        </w:rPr>
        <w:t>[</w:t>
      </w:r>
      <w:r w:rsidR="00E92151">
        <w:rPr>
          <w:rFonts w:ascii="Times New Roman" w:hAnsi="Times New Roman"/>
          <w:sz w:val="28"/>
          <w:szCs w:val="28"/>
        </w:rPr>
        <w:t>2</w:t>
      </w:r>
      <w:r w:rsidR="00F27551">
        <w:rPr>
          <w:rFonts w:ascii="Times New Roman" w:hAnsi="Times New Roman"/>
          <w:sz w:val="28"/>
          <w:szCs w:val="28"/>
        </w:rPr>
        <w:t>8</w:t>
      </w:r>
      <w:r w:rsidR="00E92151" w:rsidRPr="00E92151">
        <w:rPr>
          <w:rFonts w:ascii="Times New Roman" w:hAnsi="Times New Roman"/>
          <w:sz w:val="28"/>
          <w:szCs w:val="28"/>
        </w:rPr>
        <w:t>]</w:t>
      </w:r>
      <w:r w:rsidR="00952CA2">
        <w:rPr>
          <w:rFonts w:ascii="Times New Roman" w:hAnsi="Times New Roman"/>
          <w:sz w:val="28"/>
          <w:szCs w:val="28"/>
        </w:rPr>
        <w:t xml:space="preserve">. </w:t>
      </w:r>
    </w:p>
    <w:p w14:paraId="551946E2" w14:textId="40D33763" w:rsidR="003F2D93" w:rsidRDefault="004548DB" w:rsidP="00952CA2">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Согласно данным, полученным авторами при определении пищевой ценности верблюжьего молока с разных регионов Казахстана, жирность молока верблюдов-бактрианов (</w:t>
      </w:r>
      <w:r w:rsidRPr="004548DB">
        <w:rPr>
          <w:rFonts w:ascii="Times New Roman" w:hAnsi="Times New Roman"/>
          <w:i/>
          <w:sz w:val="28"/>
          <w:szCs w:val="28"/>
          <w:lang w:val="en-US"/>
        </w:rPr>
        <w:t>Camelus</w:t>
      </w:r>
      <w:r w:rsidRPr="004548DB">
        <w:rPr>
          <w:rFonts w:ascii="Times New Roman" w:hAnsi="Times New Roman"/>
          <w:i/>
          <w:sz w:val="28"/>
          <w:szCs w:val="28"/>
        </w:rPr>
        <w:t xml:space="preserve"> </w:t>
      </w:r>
      <w:r w:rsidRPr="004548DB">
        <w:rPr>
          <w:rFonts w:ascii="Times New Roman" w:hAnsi="Times New Roman"/>
          <w:i/>
          <w:sz w:val="28"/>
          <w:szCs w:val="28"/>
          <w:lang w:val="en-US"/>
        </w:rPr>
        <w:t>bactrianus</w:t>
      </w:r>
      <w:r>
        <w:rPr>
          <w:rFonts w:ascii="Times New Roman" w:hAnsi="Times New Roman"/>
          <w:sz w:val="28"/>
          <w:szCs w:val="28"/>
        </w:rPr>
        <w:t>) была выше, чем у дромедаров (</w:t>
      </w:r>
      <w:r w:rsidRPr="004548DB">
        <w:rPr>
          <w:rFonts w:ascii="Times New Roman" w:hAnsi="Times New Roman"/>
          <w:i/>
          <w:sz w:val="28"/>
          <w:szCs w:val="28"/>
        </w:rPr>
        <w:t>Camelus dromedarius</w:t>
      </w:r>
      <w:r>
        <w:rPr>
          <w:rFonts w:ascii="Times New Roman" w:hAnsi="Times New Roman"/>
          <w:sz w:val="28"/>
          <w:szCs w:val="28"/>
        </w:rPr>
        <w:t>) – 6,67% и 5,94% соответственно. Также по</w:t>
      </w:r>
      <w:r w:rsidR="003F2D93">
        <w:rPr>
          <w:rFonts w:ascii="Times New Roman" w:hAnsi="Times New Roman"/>
          <w:sz w:val="28"/>
          <w:szCs w:val="28"/>
        </w:rPr>
        <w:t xml:space="preserve"> сравнению с дромедарами, в молоке бактрианов содержатся больше витамина С (</w:t>
      </w:r>
      <w:r w:rsidR="003F2D93" w:rsidRPr="003F2D93">
        <w:rPr>
          <w:rFonts w:ascii="Times New Roman" w:hAnsi="Times New Roman"/>
          <w:sz w:val="28"/>
          <w:szCs w:val="28"/>
        </w:rPr>
        <w:t>177 мг*л</w:t>
      </w:r>
      <w:r w:rsidR="003F2D93" w:rsidRPr="003F2D93">
        <w:rPr>
          <w:rFonts w:ascii="Times New Roman" w:hAnsi="Times New Roman"/>
          <w:sz w:val="28"/>
          <w:szCs w:val="28"/>
          <w:vertAlign w:val="superscript"/>
        </w:rPr>
        <w:t>-1</w:t>
      </w:r>
      <w:r w:rsidR="003F2D93" w:rsidRPr="003F2D93">
        <w:rPr>
          <w:rFonts w:ascii="Times New Roman" w:hAnsi="Times New Roman"/>
          <w:sz w:val="28"/>
          <w:szCs w:val="28"/>
        </w:rPr>
        <w:t xml:space="preserve"> </w:t>
      </w:r>
      <w:r w:rsidR="003F2D93">
        <w:rPr>
          <w:rFonts w:ascii="Times New Roman" w:hAnsi="Times New Roman"/>
          <w:sz w:val="28"/>
          <w:szCs w:val="28"/>
        </w:rPr>
        <w:t>против</w:t>
      </w:r>
      <w:r w:rsidR="003F2D93" w:rsidRPr="003F2D93">
        <w:rPr>
          <w:rFonts w:ascii="Times New Roman" w:hAnsi="Times New Roman"/>
          <w:sz w:val="28"/>
          <w:szCs w:val="28"/>
        </w:rPr>
        <w:t xml:space="preserve"> 152 мг*л</w:t>
      </w:r>
      <w:r w:rsidR="003F2D93" w:rsidRPr="003F2D93">
        <w:rPr>
          <w:rFonts w:ascii="Times New Roman" w:hAnsi="Times New Roman"/>
          <w:sz w:val="28"/>
          <w:szCs w:val="28"/>
          <w:vertAlign w:val="superscript"/>
        </w:rPr>
        <w:t>-1</w:t>
      </w:r>
      <w:r w:rsidR="003F2D93">
        <w:rPr>
          <w:rFonts w:ascii="Times New Roman" w:hAnsi="Times New Roman"/>
          <w:sz w:val="28"/>
          <w:szCs w:val="28"/>
        </w:rPr>
        <w:t>), кальция (1,30</w:t>
      </w:r>
      <w:r w:rsidR="003F2D93" w:rsidRPr="003F2D93">
        <w:rPr>
          <w:rFonts w:ascii="Times New Roman" w:hAnsi="Times New Roman"/>
          <w:sz w:val="28"/>
          <w:szCs w:val="28"/>
        </w:rPr>
        <w:t xml:space="preserve"> г*л</w:t>
      </w:r>
      <w:r w:rsidR="003F2D93" w:rsidRPr="003F2D93">
        <w:rPr>
          <w:rFonts w:ascii="Times New Roman" w:hAnsi="Times New Roman"/>
          <w:sz w:val="28"/>
          <w:szCs w:val="28"/>
          <w:vertAlign w:val="superscript"/>
        </w:rPr>
        <w:t>−1</w:t>
      </w:r>
      <w:r w:rsidR="003F2D93">
        <w:rPr>
          <w:rFonts w:ascii="Times New Roman" w:hAnsi="Times New Roman"/>
          <w:sz w:val="28"/>
          <w:szCs w:val="28"/>
        </w:rPr>
        <w:t xml:space="preserve"> против 1,16 г*</w:t>
      </w:r>
      <w:r w:rsidR="003F2D93" w:rsidRPr="00952CA2">
        <w:rPr>
          <w:rFonts w:ascii="Times New Roman" w:hAnsi="Times New Roman"/>
          <w:sz w:val="28"/>
          <w:szCs w:val="28"/>
        </w:rPr>
        <w:t>л</w:t>
      </w:r>
      <w:r w:rsidR="003F2D93" w:rsidRPr="003F2D93">
        <w:rPr>
          <w:rFonts w:ascii="Times New Roman" w:hAnsi="Times New Roman"/>
          <w:sz w:val="28"/>
          <w:szCs w:val="28"/>
          <w:vertAlign w:val="superscript"/>
        </w:rPr>
        <w:t>−1</w:t>
      </w:r>
      <w:r w:rsidR="003F2D93">
        <w:rPr>
          <w:rFonts w:ascii="Times New Roman" w:hAnsi="Times New Roman"/>
          <w:sz w:val="28"/>
          <w:szCs w:val="28"/>
        </w:rPr>
        <w:t>) и фосфора (</w:t>
      </w:r>
      <w:r w:rsidR="003F2D93" w:rsidRPr="003F2D93">
        <w:rPr>
          <w:rFonts w:ascii="Times New Roman" w:hAnsi="Times New Roman"/>
          <w:sz w:val="28"/>
          <w:szCs w:val="28"/>
        </w:rPr>
        <w:t>1,07 г*л</w:t>
      </w:r>
      <w:r w:rsidR="003F2D93" w:rsidRPr="003F2D93">
        <w:rPr>
          <w:rFonts w:ascii="Times New Roman" w:hAnsi="Times New Roman"/>
          <w:sz w:val="28"/>
          <w:szCs w:val="28"/>
          <w:vertAlign w:val="superscript"/>
        </w:rPr>
        <w:t>−1</w:t>
      </w:r>
      <w:r w:rsidR="003F2D93" w:rsidRPr="003F2D93">
        <w:rPr>
          <w:rFonts w:ascii="Times New Roman" w:hAnsi="Times New Roman"/>
          <w:sz w:val="28"/>
          <w:szCs w:val="28"/>
        </w:rPr>
        <w:t xml:space="preserve"> против 0,91 г*л</w:t>
      </w:r>
      <w:r w:rsidR="003F2D93" w:rsidRPr="003F2D93">
        <w:rPr>
          <w:rFonts w:ascii="Times New Roman" w:hAnsi="Times New Roman"/>
          <w:sz w:val="28"/>
          <w:szCs w:val="28"/>
          <w:vertAlign w:val="superscript"/>
        </w:rPr>
        <w:t>−1</w:t>
      </w:r>
      <w:r w:rsidR="003F2D93">
        <w:rPr>
          <w:rFonts w:ascii="Times New Roman" w:hAnsi="Times New Roman"/>
          <w:sz w:val="28"/>
          <w:szCs w:val="28"/>
        </w:rPr>
        <w:t>). Однако, й</w:t>
      </w:r>
      <w:r w:rsidR="003F2D93" w:rsidRPr="003F2D93">
        <w:rPr>
          <w:rFonts w:ascii="Times New Roman" w:hAnsi="Times New Roman"/>
          <w:sz w:val="28"/>
          <w:szCs w:val="28"/>
        </w:rPr>
        <w:t>одный индекс (0,287) был выше в молоке дромадеров</w:t>
      </w:r>
      <w:r w:rsidR="003F2D93">
        <w:rPr>
          <w:rFonts w:ascii="Times New Roman" w:hAnsi="Times New Roman"/>
          <w:sz w:val="28"/>
          <w:szCs w:val="28"/>
        </w:rPr>
        <w:t xml:space="preserve"> </w:t>
      </w:r>
      <w:r w:rsidR="00E92151" w:rsidRPr="00E92151">
        <w:rPr>
          <w:rFonts w:ascii="Times New Roman" w:hAnsi="Times New Roman"/>
          <w:sz w:val="28"/>
          <w:szCs w:val="28"/>
        </w:rPr>
        <w:t>[2</w:t>
      </w:r>
      <w:r w:rsidR="00F27551">
        <w:rPr>
          <w:rFonts w:ascii="Times New Roman" w:hAnsi="Times New Roman"/>
          <w:sz w:val="28"/>
          <w:szCs w:val="28"/>
        </w:rPr>
        <w:t>9</w:t>
      </w:r>
      <w:r w:rsidR="00E92151" w:rsidRPr="00E92151">
        <w:rPr>
          <w:rFonts w:ascii="Times New Roman" w:hAnsi="Times New Roman"/>
          <w:sz w:val="28"/>
          <w:szCs w:val="28"/>
        </w:rPr>
        <w:t>].</w:t>
      </w:r>
    </w:p>
    <w:p w14:paraId="45C1384C" w14:textId="77777777" w:rsidR="0084719E" w:rsidRPr="006B695A" w:rsidRDefault="0084719E" w:rsidP="00952CA2">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Физико-химические свойства молока определяются значением удельного веса, кислотности, </w:t>
      </w:r>
      <w:r w:rsidR="0000376F">
        <w:rPr>
          <w:rFonts w:ascii="Times New Roman" w:hAnsi="Times New Roman"/>
          <w:sz w:val="28"/>
          <w:szCs w:val="28"/>
        </w:rPr>
        <w:t xml:space="preserve">вязкости, </w:t>
      </w:r>
      <w:r w:rsidR="00114835">
        <w:rPr>
          <w:rFonts w:ascii="Times New Roman" w:hAnsi="Times New Roman"/>
          <w:sz w:val="28"/>
          <w:szCs w:val="28"/>
        </w:rPr>
        <w:t xml:space="preserve">содержанием сухих </w:t>
      </w:r>
      <w:r w:rsidR="00D83D0D">
        <w:rPr>
          <w:rFonts w:ascii="Times New Roman" w:hAnsi="Times New Roman"/>
          <w:sz w:val="28"/>
          <w:szCs w:val="28"/>
        </w:rPr>
        <w:t xml:space="preserve">и минеральных </w:t>
      </w:r>
      <w:r w:rsidR="00114835">
        <w:rPr>
          <w:rFonts w:ascii="Times New Roman" w:hAnsi="Times New Roman"/>
          <w:sz w:val="28"/>
          <w:szCs w:val="28"/>
        </w:rPr>
        <w:t>вещес</w:t>
      </w:r>
      <w:r w:rsidR="00D83D0D">
        <w:rPr>
          <w:rFonts w:ascii="Times New Roman" w:hAnsi="Times New Roman"/>
          <w:sz w:val="28"/>
          <w:szCs w:val="28"/>
        </w:rPr>
        <w:t>тв, золы и органолептической оценкой</w:t>
      </w:r>
      <w:r w:rsidR="00114835">
        <w:rPr>
          <w:rFonts w:ascii="Times New Roman" w:hAnsi="Times New Roman"/>
          <w:sz w:val="28"/>
          <w:szCs w:val="28"/>
        </w:rPr>
        <w:t>.</w:t>
      </w:r>
      <w:r w:rsidR="00D83D0D">
        <w:rPr>
          <w:rFonts w:ascii="Times New Roman" w:hAnsi="Times New Roman"/>
          <w:sz w:val="28"/>
          <w:szCs w:val="28"/>
        </w:rPr>
        <w:t xml:space="preserve"> Данные о физических свойствах молока необходимы при разработке молочного оборудования, определении фальсификации молочных продуктов и оценки качества сырья. </w:t>
      </w:r>
      <w:r w:rsidR="00114835">
        <w:rPr>
          <w:rFonts w:ascii="Times New Roman" w:hAnsi="Times New Roman"/>
          <w:sz w:val="28"/>
          <w:szCs w:val="28"/>
        </w:rPr>
        <w:t xml:space="preserve">В работах авторов указано, что среднее значение удельного веса верблюжьего молока составило </w:t>
      </w:r>
      <w:r w:rsidR="00114835" w:rsidRPr="00114835">
        <w:rPr>
          <w:rFonts w:ascii="Times New Roman" w:hAnsi="Times New Roman"/>
          <w:sz w:val="28"/>
          <w:szCs w:val="28"/>
        </w:rPr>
        <w:t>1,015±0,001</w:t>
      </w:r>
      <w:r w:rsidR="00114835">
        <w:rPr>
          <w:rFonts w:ascii="Times New Roman" w:hAnsi="Times New Roman"/>
          <w:sz w:val="28"/>
          <w:szCs w:val="28"/>
        </w:rPr>
        <w:t xml:space="preserve"> (от </w:t>
      </w:r>
      <w:r w:rsidR="00114835" w:rsidRPr="00114835">
        <w:rPr>
          <w:rFonts w:ascii="Times New Roman" w:hAnsi="Times New Roman"/>
          <w:sz w:val="28"/>
          <w:szCs w:val="28"/>
        </w:rPr>
        <w:t xml:space="preserve">1,014 </w:t>
      </w:r>
      <w:r w:rsidR="00114835">
        <w:rPr>
          <w:rFonts w:ascii="Times New Roman" w:hAnsi="Times New Roman"/>
          <w:sz w:val="28"/>
          <w:szCs w:val="28"/>
        </w:rPr>
        <w:t xml:space="preserve">до </w:t>
      </w:r>
      <w:r w:rsidR="00114835" w:rsidRPr="00114835">
        <w:rPr>
          <w:rFonts w:ascii="Times New Roman" w:hAnsi="Times New Roman"/>
          <w:sz w:val="28"/>
          <w:szCs w:val="28"/>
        </w:rPr>
        <w:t>1,017</w:t>
      </w:r>
      <w:r w:rsidR="00114835">
        <w:rPr>
          <w:rFonts w:ascii="Times New Roman" w:hAnsi="Times New Roman"/>
          <w:sz w:val="28"/>
          <w:szCs w:val="28"/>
        </w:rPr>
        <w:t>), значение рН показало от 6,57 до</w:t>
      </w:r>
      <w:r w:rsidR="00114835" w:rsidRPr="00114835">
        <w:rPr>
          <w:rFonts w:ascii="Times New Roman" w:hAnsi="Times New Roman"/>
          <w:sz w:val="28"/>
          <w:szCs w:val="28"/>
        </w:rPr>
        <w:t xml:space="preserve"> 6,97</w:t>
      </w:r>
      <w:r w:rsidR="00114835">
        <w:rPr>
          <w:rFonts w:ascii="Times New Roman" w:hAnsi="Times New Roman"/>
          <w:sz w:val="28"/>
          <w:szCs w:val="28"/>
        </w:rPr>
        <w:t xml:space="preserve">, </w:t>
      </w:r>
      <w:r w:rsidR="00114835">
        <w:rPr>
          <w:rFonts w:ascii="Times New Roman" w:hAnsi="Times New Roman"/>
          <w:sz w:val="28"/>
          <w:szCs w:val="28"/>
        </w:rPr>
        <w:lastRenderedPageBreak/>
        <w:t xml:space="preserve">при среднем значении </w:t>
      </w:r>
      <w:r w:rsidR="00114835" w:rsidRPr="00114835">
        <w:rPr>
          <w:rFonts w:ascii="Times New Roman" w:hAnsi="Times New Roman"/>
          <w:sz w:val="28"/>
          <w:szCs w:val="28"/>
        </w:rPr>
        <w:t>6,77±0,07</w:t>
      </w:r>
      <w:r w:rsidR="00114835">
        <w:rPr>
          <w:rFonts w:ascii="Times New Roman" w:hAnsi="Times New Roman"/>
          <w:sz w:val="28"/>
          <w:szCs w:val="28"/>
        </w:rPr>
        <w:t xml:space="preserve">. Титруемая кислотность свежего верблюжьего молока была равна </w:t>
      </w:r>
      <w:r w:rsidR="006B695A">
        <w:rPr>
          <w:rFonts w:ascii="Times New Roman" w:hAnsi="Times New Roman"/>
          <w:sz w:val="28"/>
          <w:szCs w:val="28"/>
        </w:rPr>
        <w:t>18±</w:t>
      </w:r>
      <w:r w:rsidR="005C515F">
        <w:rPr>
          <w:rFonts w:ascii="Times New Roman" w:hAnsi="Times New Roman"/>
          <w:sz w:val="28"/>
          <w:szCs w:val="28"/>
        </w:rPr>
        <w:t>0,</w:t>
      </w:r>
      <w:r w:rsidR="00114835" w:rsidRPr="00114835">
        <w:rPr>
          <w:rFonts w:ascii="Times New Roman" w:hAnsi="Times New Roman"/>
          <w:sz w:val="28"/>
          <w:szCs w:val="28"/>
        </w:rPr>
        <w:t>1</w:t>
      </w:r>
      <w:r w:rsidR="006B695A" w:rsidRPr="006B695A">
        <w:rPr>
          <w:rFonts w:ascii="Times New Roman" w:hAnsi="Times New Roman"/>
          <w:sz w:val="28"/>
          <w:szCs w:val="28"/>
          <w:vertAlign w:val="superscript"/>
        </w:rPr>
        <w:t>о</w:t>
      </w:r>
      <w:r w:rsidR="006B695A">
        <w:rPr>
          <w:rFonts w:ascii="Times New Roman" w:hAnsi="Times New Roman"/>
          <w:sz w:val="28"/>
          <w:szCs w:val="28"/>
        </w:rPr>
        <w:t>Т, при минимальной кислотности равной 12</w:t>
      </w:r>
      <w:r w:rsidR="006B695A" w:rsidRPr="006B695A">
        <w:rPr>
          <w:rFonts w:ascii="Times New Roman" w:hAnsi="Times New Roman"/>
          <w:sz w:val="28"/>
          <w:szCs w:val="28"/>
          <w:vertAlign w:val="superscript"/>
        </w:rPr>
        <w:t>о</w:t>
      </w:r>
      <w:r w:rsidR="006B695A">
        <w:rPr>
          <w:rFonts w:ascii="Times New Roman" w:hAnsi="Times New Roman"/>
          <w:sz w:val="28"/>
          <w:szCs w:val="28"/>
        </w:rPr>
        <w:t>Т и максимальной – 20</w:t>
      </w:r>
      <w:r w:rsidR="006B695A" w:rsidRPr="006B695A">
        <w:rPr>
          <w:rFonts w:ascii="Times New Roman" w:hAnsi="Times New Roman"/>
          <w:sz w:val="28"/>
          <w:szCs w:val="28"/>
          <w:vertAlign w:val="superscript"/>
        </w:rPr>
        <w:t>о</w:t>
      </w:r>
      <w:r w:rsidR="006B695A">
        <w:rPr>
          <w:rFonts w:ascii="Times New Roman" w:hAnsi="Times New Roman"/>
          <w:sz w:val="28"/>
          <w:szCs w:val="28"/>
        </w:rPr>
        <w:t xml:space="preserve">Т. Содержание </w:t>
      </w:r>
      <w:r w:rsidR="00581A69">
        <w:rPr>
          <w:rFonts w:ascii="Times New Roman" w:hAnsi="Times New Roman"/>
          <w:sz w:val="28"/>
          <w:szCs w:val="28"/>
        </w:rPr>
        <w:t>СВ</w:t>
      </w:r>
      <w:r w:rsidR="006B695A">
        <w:rPr>
          <w:rFonts w:ascii="Times New Roman" w:hAnsi="Times New Roman"/>
          <w:sz w:val="28"/>
          <w:szCs w:val="28"/>
        </w:rPr>
        <w:t xml:space="preserve"> составило </w:t>
      </w:r>
      <w:r w:rsidR="006B695A" w:rsidRPr="006B695A">
        <w:rPr>
          <w:rFonts w:ascii="Times New Roman" w:hAnsi="Times New Roman"/>
          <w:sz w:val="28"/>
          <w:szCs w:val="28"/>
        </w:rPr>
        <w:t>9</w:t>
      </w:r>
      <w:r w:rsidR="006B695A">
        <w:rPr>
          <w:rFonts w:ascii="Times New Roman" w:hAnsi="Times New Roman"/>
          <w:sz w:val="28"/>
          <w:szCs w:val="28"/>
        </w:rPr>
        <w:t>,74±0,</w:t>
      </w:r>
      <w:r w:rsidR="006B695A" w:rsidRPr="006B695A">
        <w:rPr>
          <w:rFonts w:ascii="Times New Roman" w:hAnsi="Times New Roman"/>
          <w:sz w:val="28"/>
          <w:szCs w:val="28"/>
        </w:rPr>
        <w:t>49</w:t>
      </w:r>
      <w:r w:rsidR="006B695A">
        <w:rPr>
          <w:rFonts w:ascii="Times New Roman" w:hAnsi="Times New Roman"/>
          <w:sz w:val="28"/>
          <w:szCs w:val="28"/>
        </w:rPr>
        <w:t xml:space="preserve"> г в 100 г верблюжьего молока</w:t>
      </w:r>
      <w:r w:rsidR="00D83D0D">
        <w:rPr>
          <w:rFonts w:ascii="Times New Roman" w:hAnsi="Times New Roman"/>
          <w:sz w:val="28"/>
          <w:szCs w:val="28"/>
        </w:rPr>
        <w:t>. Количество золы</w:t>
      </w:r>
      <w:r w:rsidR="00D83D0D" w:rsidRPr="00D83D0D">
        <w:rPr>
          <w:rFonts w:ascii="Times New Roman" w:hAnsi="Times New Roman"/>
          <w:sz w:val="28"/>
          <w:szCs w:val="28"/>
        </w:rPr>
        <w:t xml:space="preserve"> варьировал</w:t>
      </w:r>
      <w:r w:rsidR="00D83D0D">
        <w:rPr>
          <w:rFonts w:ascii="Times New Roman" w:hAnsi="Times New Roman"/>
          <w:sz w:val="28"/>
          <w:szCs w:val="28"/>
        </w:rPr>
        <w:t>о</w:t>
      </w:r>
      <w:r w:rsidR="00D83D0D" w:rsidRPr="00D83D0D">
        <w:rPr>
          <w:rFonts w:ascii="Times New Roman" w:hAnsi="Times New Roman"/>
          <w:sz w:val="28"/>
          <w:szCs w:val="28"/>
        </w:rPr>
        <w:t xml:space="preserve"> от 0,85 до 1,0 г на 100 г</w:t>
      </w:r>
      <w:r w:rsidR="00D83D0D">
        <w:rPr>
          <w:rFonts w:ascii="Times New Roman" w:hAnsi="Times New Roman"/>
          <w:sz w:val="28"/>
          <w:szCs w:val="28"/>
        </w:rPr>
        <w:t xml:space="preserve"> молока и</w:t>
      </w:r>
      <w:r w:rsidR="00D83D0D" w:rsidRPr="00D83D0D">
        <w:rPr>
          <w:rFonts w:ascii="Times New Roman" w:hAnsi="Times New Roman"/>
          <w:sz w:val="28"/>
          <w:szCs w:val="28"/>
        </w:rPr>
        <w:t xml:space="preserve"> в среднем </w:t>
      </w:r>
      <w:r w:rsidR="00D83D0D">
        <w:rPr>
          <w:rFonts w:ascii="Times New Roman" w:hAnsi="Times New Roman"/>
          <w:sz w:val="28"/>
          <w:szCs w:val="28"/>
        </w:rPr>
        <w:t xml:space="preserve">получилось </w:t>
      </w:r>
      <w:r w:rsidR="00D83D0D" w:rsidRPr="00D83D0D">
        <w:rPr>
          <w:rFonts w:ascii="Times New Roman" w:hAnsi="Times New Roman"/>
          <w:sz w:val="28"/>
          <w:szCs w:val="28"/>
        </w:rPr>
        <w:t>0,94±0,02 г</w:t>
      </w:r>
      <w:r w:rsidR="006B695A">
        <w:rPr>
          <w:rFonts w:ascii="Times New Roman" w:hAnsi="Times New Roman"/>
          <w:sz w:val="28"/>
          <w:szCs w:val="28"/>
        </w:rPr>
        <w:t xml:space="preserve"> </w:t>
      </w:r>
      <w:r w:rsidR="00E92151" w:rsidRPr="00E92151">
        <w:rPr>
          <w:rFonts w:ascii="Times New Roman" w:hAnsi="Times New Roman"/>
          <w:sz w:val="28"/>
          <w:szCs w:val="28"/>
        </w:rPr>
        <w:t>[</w:t>
      </w:r>
      <w:r w:rsidR="00F27551">
        <w:rPr>
          <w:rFonts w:ascii="Times New Roman" w:hAnsi="Times New Roman"/>
          <w:sz w:val="28"/>
          <w:szCs w:val="28"/>
        </w:rPr>
        <w:t>30</w:t>
      </w:r>
      <w:r w:rsidR="00E92151" w:rsidRPr="00E92151">
        <w:rPr>
          <w:rFonts w:ascii="Times New Roman" w:hAnsi="Times New Roman"/>
          <w:sz w:val="28"/>
          <w:szCs w:val="28"/>
        </w:rPr>
        <w:t>]</w:t>
      </w:r>
      <w:r w:rsidR="006B695A">
        <w:rPr>
          <w:rFonts w:ascii="Times New Roman" w:hAnsi="Times New Roman"/>
          <w:sz w:val="28"/>
          <w:szCs w:val="28"/>
        </w:rPr>
        <w:t xml:space="preserve">. </w:t>
      </w:r>
    </w:p>
    <w:p w14:paraId="2099A08A" w14:textId="77777777" w:rsidR="00114835" w:rsidRDefault="005C515F" w:rsidP="00952CA2">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Кислотность молока обусловлена его компонентами</w:t>
      </w:r>
      <w:r w:rsidR="00581A69">
        <w:rPr>
          <w:rFonts w:ascii="Times New Roman" w:hAnsi="Times New Roman"/>
          <w:sz w:val="28"/>
          <w:szCs w:val="28"/>
        </w:rPr>
        <w:t>,</w:t>
      </w:r>
      <w:r>
        <w:rPr>
          <w:rFonts w:ascii="Times New Roman" w:hAnsi="Times New Roman"/>
          <w:sz w:val="28"/>
          <w:szCs w:val="28"/>
        </w:rPr>
        <w:t xml:space="preserve"> </w:t>
      </w:r>
      <w:r w:rsidRPr="005C515F">
        <w:rPr>
          <w:rFonts w:ascii="Times New Roman" w:hAnsi="Times New Roman"/>
          <w:sz w:val="28"/>
          <w:szCs w:val="28"/>
        </w:rPr>
        <w:t>такими как казеин, альбумин, цитраты, фосфаты и углекислый газ.</w:t>
      </w:r>
      <w:r>
        <w:rPr>
          <w:rFonts w:ascii="Times New Roman" w:hAnsi="Times New Roman"/>
          <w:sz w:val="28"/>
          <w:szCs w:val="28"/>
        </w:rPr>
        <w:t xml:space="preserve"> </w:t>
      </w:r>
      <w:r w:rsidRPr="005C515F">
        <w:rPr>
          <w:rFonts w:ascii="Times New Roman" w:hAnsi="Times New Roman"/>
          <w:sz w:val="28"/>
          <w:szCs w:val="28"/>
        </w:rPr>
        <w:t>С другой стороны, развитая кислотность обусловлена образованием молочной кислоты из лактозы за счет микробной активности.</w:t>
      </w:r>
      <w:r>
        <w:rPr>
          <w:rFonts w:ascii="Times New Roman" w:hAnsi="Times New Roman"/>
          <w:sz w:val="28"/>
          <w:szCs w:val="28"/>
        </w:rPr>
        <w:t xml:space="preserve"> Согласно данным авторов, средняя титруемая кислотность верблюжьего молока составила 14,4±0,3</w:t>
      </w:r>
      <w:r w:rsidRPr="005C515F">
        <w:rPr>
          <w:rFonts w:ascii="Times New Roman" w:hAnsi="Times New Roman"/>
          <w:sz w:val="28"/>
          <w:szCs w:val="28"/>
          <w:vertAlign w:val="superscript"/>
        </w:rPr>
        <w:t>о</w:t>
      </w:r>
      <w:r>
        <w:rPr>
          <w:rFonts w:ascii="Times New Roman" w:hAnsi="Times New Roman"/>
          <w:sz w:val="28"/>
          <w:szCs w:val="28"/>
        </w:rPr>
        <w:t>Т, а рН был равен 6,3-</w:t>
      </w:r>
      <w:r w:rsidRPr="005C515F">
        <w:rPr>
          <w:rFonts w:ascii="Times New Roman" w:hAnsi="Times New Roman"/>
          <w:sz w:val="28"/>
          <w:szCs w:val="28"/>
        </w:rPr>
        <w:t>6,6</w:t>
      </w:r>
      <w:r w:rsidR="00E92151">
        <w:rPr>
          <w:rFonts w:ascii="Times New Roman" w:hAnsi="Times New Roman"/>
          <w:sz w:val="28"/>
          <w:szCs w:val="28"/>
        </w:rPr>
        <w:t xml:space="preserve"> </w:t>
      </w:r>
      <w:r w:rsidR="00E92151" w:rsidRPr="00E92151">
        <w:rPr>
          <w:rFonts w:ascii="Times New Roman" w:hAnsi="Times New Roman"/>
          <w:sz w:val="28"/>
          <w:szCs w:val="28"/>
        </w:rPr>
        <w:t>[</w:t>
      </w:r>
      <w:r w:rsidR="00F27551">
        <w:rPr>
          <w:rFonts w:ascii="Times New Roman" w:hAnsi="Times New Roman"/>
          <w:sz w:val="28"/>
          <w:szCs w:val="28"/>
        </w:rPr>
        <w:t>31</w:t>
      </w:r>
      <w:r w:rsidR="00E92151" w:rsidRPr="00E92151">
        <w:rPr>
          <w:rFonts w:ascii="Times New Roman" w:hAnsi="Times New Roman"/>
          <w:sz w:val="28"/>
          <w:szCs w:val="28"/>
        </w:rPr>
        <w:t>]</w:t>
      </w:r>
      <w:r>
        <w:rPr>
          <w:rFonts w:ascii="Times New Roman" w:hAnsi="Times New Roman"/>
          <w:sz w:val="28"/>
          <w:szCs w:val="28"/>
        </w:rPr>
        <w:t>.</w:t>
      </w:r>
      <w:r w:rsidR="0000376F">
        <w:rPr>
          <w:rFonts w:ascii="Times New Roman" w:hAnsi="Times New Roman"/>
          <w:sz w:val="28"/>
          <w:szCs w:val="28"/>
        </w:rPr>
        <w:t xml:space="preserve"> В то же время некоторые авторы указывали, что кислотность верблюжьего молока была равна 15,4</w:t>
      </w:r>
      <w:r w:rsidR="0000376F" w:rsidRPr="0000376F">
        <w:rPr>
          <w:rFonts w:ascii="Times New Roman" w:hAnsi="Times New Roman"/>
          <w:sz w:val="28"/>
          <w:szCs w:val="28"/>
          <w:vertAlign w:val="superscript"/>
        </w:rPr>
        <w:t>о</w:t>
      </w:r>
      <w:r w:rsidR="0000376F">
        <w:rPr>
          <w:rFonts w:ascii="Times New Roman" w:hAnsi="Times New Roman"/>
          <w:sz w:val="28"/>
          <w:szCs w:val="28"/>
        </w:rPr>
        <w:t xml:space="preserve">Т </w:t>
      </w:r>
      <w:r w:rsidR="00E92151" w:rsidRPr="00E92151">
        <w:rPr>
          <w:rFonts w:ascii="Times New Roman" w:hAnsi="Times New Roman"/>
          <w:sz w:val="28"/>
          <w:szCs w:val="28"/>
        </w:rPr>
        <w:t>[3</w:t>
      </w:r>
      <w:r w:rsidR="00F27551">
        <w:rPr>
          <w:rFonts w:ascii="Times New Roman" w:hAnsi="Times New Roman"/>
          <w:sz w:val="28"/>
          <w:szCs w:val="28"/>
        </w:rPr>
        <w:t>2</w:t>
      </w:r>
      <w:r w:rsidR="00E92151" w:rsidRPr="00E92151">
        <w:rPr>
          <w:rFonts w:ascii="Times New Roman" w:hAnsi="Times New Roman"/>
          <w:sz w:val="28"/>
          <w:szCs w:val="28"/>
        </w:rPr>
        <w:t>].</w:t>
      </w:r>
      <w:r w:rsidR="00E92151">
        <w:rPr>
          <w:rFonts w:ascii="Times New Roman" w:hAnsi="Times New Roman"/>
          <w:sz w:val="28"/>
          <w:szCs w:val="28"/>
        </w:rPr>
        <w:t xml:space="preserve"> </w:t>
      </w:r>
    </w:p>
    <w:p w14:paraId="40B09B4F" w14:textId="4B9A6B56" w:rsidR="004C7CED" w:rsidRDefault="0000376F" w:rsidP="00952CA2">
      <w:pPr>
        <w:autoSpaceDE w:val="0"/>
        <w:autoSpaceDN w:val="0"/>
        <w:adjustRightInd w:val="0"/>
        <w:spacing w:after="0" w:line="240" w:lineRule="auto"/>
        <w:ind w:firstLine="567"/>
        <w:jc w:val="both"/>
        <w:rPr>
          <w:rFonts w:ascii="Times New Roman" w:hAnsi="Times New Roman"/>
          <w:sz w:val="28"/>
          <w:szCs w:val="28"/>
        </w:rPr>
      </w:pPr>
      <w:r w:rsidRPr="0000376F">
        <w:rPr>
          <w:rFonts w:ascii="Times New Roman" w:hAnsi="Times New Roman"/>
          <w:sz w:val="28"/>
          <w:szCs w:val="28"/>
        </w:rPr>
        <w:t>Одним из важных факторов, существе</w:t>
      </w:r>
      <w:r>
        <w:rPr>
          <w:rFonts w:ascii="Times New Roman" w:hAnsi="Times New Roman"/>
          <w:sz w:val="28"/>
          <w:szCs w:val="28"/>
        </w:rPr>
        <w:t xml:space="preserve">нно влияющих на вязкость молока это – </w:t>
      </w:r>
      <w:r w:rsidRPr="0000376F">
        <w:rPr>
          <w:rFonts w:ascii="Times New Roman" w:hAnsi="Times New Roman"/>
          <w:sz w:val="28"/>
          <w:szCs w:val="28"/>
        </w:rPr>
        <w:t>жир</w:t>
      </w:r>
      <w:r>
        <w:rPr>
          <w:rFonts w:ascii="Times New Roman" w:hAnsi="Times New Roman"/>
          <w:sz w:val="28"/>
          <w:szCs w:val="28"/>
        </w:rPr>
        <w:t>ность</w:t>
      </w:r>
      <w:r w:rsidRPr="0000376F">
        <w:rPr>
          <w:rFonts w:ascii="Times New Roman" w:hAnsi="Times New Roman"/>
          <w:sz w:val="28"/>
          <w:szCs w:val="28"/>
        </w:rPr>
        <w:t>.</w:t>
      </w:r>
      <w:r>
        <w:rPr>
          <w:rFonts w:ascii="Times New Roman" w:hAnsi="Times New Roman"/>
          <w:sz w:val="28"/>
          <w:szCs w:val="28"/>
        </w:rPr>
        <w:t xml:space="preserve"> </w:t>
      </w:r>
      <w:r w:rsidRPr="0000376F">
        <w:rPr>
          <w:rFonts w:ascii="Times New Roman" w:hAnsi="Times New Roman"/>
          <w:sz w:val="28"/>
          <w:szCs w:val="28"/>
        </w:rPr>
        <w:t>Влияние</w:t>
      </w:r>
      <w:r>
        <w:rPr>
          <w:rFonts w:ascii="Times New Roman" w:hAnsi="Times New Roman"/>
          <w:sz w:val="28"/>
          <w:szCs w:val="28"/>
        </w:rPr>
        <w:t xml:space="preserve"> жиров на вязкость молока определяется их способностью связывать жировых шариков. </w:t>
      </w:r>
      <w:r w:rsidR="004C7CED">
        <w:rPr>
          <w:rFonts w:ascii="Times New Roman" w:hAnsi="Times New Roman"/>
          <w:sz w:val="28"/>
          <w:szCs w:val="28"/>
        </w:rPr>
        <w:t xml:space="preserve">Высокая вязкость верблюжьего молока объяснятся мелкими размерами этих жировых шариков. Вязкость верблюжьего молока была равна 1,77±0,016, при этом удельный вес составил 1,029 </w:t>
      </w:r>
      <w:r w:rsidR="00E92151" w:rsidRPr="00E92151">
        <w:rPr>
          <w:rFonts w:ascii="Times New Roman" w:hAnsi="Times New Roman"/>
          <w:sz w:val="28"/>
          <w:szCs w:val="28"/>
        </w:rPr>
        <w:t>[</w:t>
      </w:r>
      <w:r w:rsidR="00F27551">
        <w:rPr>
          <w:rFonts w:ascii="Times New Roman" w:hAnsi="Times New Roman"/>
          <w:sz w:val="28"/>
          <w:szCs w:val="28"/>
        </w:rPr>
        <w:t>31</w:t>
      </w:r>
      <w:r w:rsidR="000755B8">
        <w:rPr>
          <w:rFonts w:ascii="Times New Roman" w:hAnsi="Times New Roman"/>
          <w:sz w:val="28"/>
          <w:szCs w:val="28"/>
        </w:rPr>
        <w:t>,</w:t>
      </w:r>
      <w:r w:rsidR="00E201FB" w:rsidRPr="00E201FB">
        <w:rPr>
          <w:rFonts w:ascii="Times New Roman" w:hAnsi="Times New Roman"/>
          <w:sz w:val="28"/>
          <w:szCs w:val="28"/>
        </w:rPr>
        <w:t xml:space="preserve"> </w:t>
      </w:r>
      <w:r w:rsidR="00E201FB">
        <w:rPr>
          <w:rFonts w:ascii="Times New Roman" w:hAnsi="Times New Roman"/>
          <w:sz w:val="28"/>
          <w:szCs w:val="28"/>
          <w:lang w:val="en-US"/>
        </w:rPr>
        <w:t>p</w:t>
      </w:r>
      <w:r w:rsidR="00E201FB" w:rsidRPr="00E201FB">
        <w:rPr>
          <w:rFonts w:ascii="Times New Roman" w:hAnsi="Times New Roman"/>
          <w:sz w:val="28"/>
          <w:szCs w:val="28"/>
        </w:rPr>
        <w:t>.255</w:t>
      </w:r>
      <w:r w:rsidR="00E92151" w:rsidRPr="00E92151">
        <w:rPr>
          <w:rFonts w:ascii="Times New Roman" w:hAnsi="Times New Roman"/>
          <w:sz w:val="28"/>
          <w:szCs w:val="28"/>
        </w:rPr>
        <w:t>].</w:t>
      </w:r>
      <w:r w:rsidR="00E92151">
        <w:rPr>
          <w:rFonts w:ascii="Times New Roman" w:hAnsi="Times New Roman"/>
          <w:sz w:val="28"/>
          <w:szCs w:val="28"/>
        </w:rPr>
        <w:t xml:space="preserve"> </w:t>
      </w:r>
    </w:p>
    <w:p w14:paraId="524302FC" w14:textId="6B984575" w:rsidR="005C515F" w:rsidRDefault="004C7CED" w:rsidP="00BD538B">
      <w:pPr>
        <w:autoSpaceDE w:val="0"/>
        <w:autoSpaceDN w:val="0"/>
        <w:adjustRightInd w:val="0"/>
        <w:spacing w:after="0" w:line="240" w:lineRule="auto"/>
        <w:ind w:firstLine="567"/>
        <w:jc w:val="both"/>
        <w:rPr>
          <w:rFonts w:ascii="Times New Roman" w:hAnsi="Times New Roman"/>
          <w:sz w:val="28"/>
        </w:rPr>
      </w:pPr>
      <w:r>
        <w:rPr>
          <w:rFonts w:ascii="Times New Roman" w:hAnsi="Times New Roman"/>
          <w:sz w:val="28"/>
          <w:szCs w:val="28"/>
        </w:rPr>
        <w:t xml:space="preserve">В данных, представленных </w:t>
      </w:r>
      <w:r w:rsidRPr="004C7CED">
        <w:rPr>
          <w:rFonts w:ascii="Times New Roman" w:hAnsi="Times New Roman"/>
          <w:sz w:val="28"/>
        </w:rPr>
        <w:t>Gansaikhan</w:t>
      </w:r>
      <w:r>
        <w:rPr>
          <w:rFonts w:ascii="Times New Roman" w:hAnsi="Times New Roman"/>
          <w:sz w:val="28"/>
        </w:rPr>
        <w:t>, физико-химические свойства верблюжьего молока были следующими: бактрианы</w:t>
      </w:r>
      <w:r w:rsidR="00BD538B">
        <w:rPr>
          <w:rFonts w:ascii="Times New Roman" w:hAnsi="Times New Roman"/>
          <w:sz w:val="28"/>
        </w:rPr>
        <w:t>/дромедары</w:t>
      </w:r>
      <w:r>
        <w:rPr>
          <w:rFonts w:ascii="Times New Roman" w:hAnsi="Times New Roman"/>
          <w:sz w:val="28"/>
        </w:rPr>
        <w:t xml:space="preserve"> – удельный вес – </w:t>
      </w:r>
      <w:r w:rsidRPr="004C7CED">
        <w:rPr>
          <w:rFonts w:ascii="Times New Roman" w:hAnsi="Times New Roman"/>
          <w:sz w:val="28"/>
        </w:rPr>
        <w:t>1</w:t>
      </w:r>
      <w:r>
        <w:rPr>
          <w:rFonts w:ascii="Times New Roman" w:hAnsi="Times New Roman"/>
          <w:sz w:val="28"/>
        </w:rPr>
        <w:t>,</w:t>
      </w:r>
      <w:r w:rsidRPr="004C7CED">
        <w:rPr>
          <w:rFonts w:ascii="Times New Roman" w:hAnsi="Times New Roman"/>
          <w:sz w:val="28"/>
        </w:rPr>
        <w:t>014</w:t>
      </w:r>
      <w:r w:rsidR="00BD538B">
        <w:rPr>
          <w:rFonts w:ascii="Times New Roman" w:hAnsi="Times New Roman"/>
          <w:sz w:val="28"/>
        </w:rPr>
        <w:t>/1,017</w:t>
      </w:r>
      <w:r>
        <w:rPr>
          <w:rFonts w:ascii="Times New Roman" w:hAnsi="Times New Roman"/>
          <w:sz w:val="28"/>
        </w:rPr>
        <w:t>, рН – 6,43</w:t>
      </w:r>
      <w:r w:rsidR="00BD538B">
        <w:rPr>
          <w:rFonts w:ascii="Times New Roman" w:hAnsi="Times New Roman"/>
          <w:sz w:val="28"/>
        </w:rPr>
        <w:t>/6,77</w:t>
      </w:r>
      <w:r w:rsidR="00581A69">
        <w:rPr>
          <w:rFonts w:ascii="Times New Roman" w:hAnsi="Times New Roman"/>
          <w:sz w:val="28"/>
        </w:rPr>
        <w:t>, СВ</w:t>
      </w:r>
      <w:r>
        <w:rPr>
          <w:rFonts w:ascii="Times New Roman" w:hAnsi="Times New Roman"/>
          <w:sz w:val="28"/>
        </w:rPr>
        <w:t xml:space="preserve"> – 14,23</w:t>
      </w:r>
      <w:r w:rsidR="00BD538B">
        <w:rPr>
          <w:rFonts w:ascii="Times New Roman" w:hAnsi="Times New Roman"/>
          <w:sz w:val="28"/>
        </w:rPr>
        <w:t>/12,74</w:t>
      </w:r>
      <w:r>
        <w:rPr>
          <w:rFonts w:ascii="Times New Roman" w:hAnsi="Times New Roman"/>
          <w:sz w:val="28"/>
        </w:rPr>
        <w:t>%</w:t>
      </w:r>
      <w:r w:rsidR="00BD538B">
        <w:rPr>
          <w:rFonts w:ascii="Times New Roman" w:hAnsi="Times New Roman"/>
          <w:sz w:val="28"/>
        </w:rPr>
        <w:t xml:space="preserve">, зола – 0,8/0,7% </w:t>
      </w:r>
      <w:r w:rsidR="00E92151" w:rsidRPr="00E92151">
        <w:rPr>
          <w:rFonts w:ascii="Times New Roman" w:hAnsi="Times New Roman"/>
          <w:sz w:val="28"/>
          <w:szCs w:val="28"/>
        </w:rPr>
        <w:t>[3</w:t>
      </w:r>
      <w:r w:rsidR="000755B8">
        <w:rPr>
          <w:rFonts w:ascii="Times New Roman" w:hAnsi="Times New Roman"/>
          <w:sz w:val="28"/>
          <w:szCs w:val="28"/>
        </w:rPr>
        <w:t>1,</w:t>
      </w:r>
      <w:r w:rsidR="00E201FB" w:rsidRPr="00E201FB">
        <w:rPr>
          <w:rFonts w:ascii="Times New Roman" w:hAnsi="Times New Roman"/>
          <w:sz w:val="28"/>
          <w:szCs w:val="28"/>
        </w:rPr>
        <w:t xml:space="preserve"> </w:t>
      </w:r>
      <w:r w:rsidR="00E201FB">
        <w:rPr>
          <w:rFonts w:ascii="Times New Roman" w:hAnsi="Times New Roman"/>
          <w:sz w:val="28"/>
          <w:szCs w:val="28"/>
          <w:lang w:val="en-US"/>
        </w:rPr>
        <w:t>p</w:t>
      </w:r>
      <w:r w:rsidR="00E201FB" w:rsidRPr="00E201FB">
        <w:rPr>
          <w:rFonts w:ascii="Times New Roman" w:hAnsi="Times New Roman"/>
          <w:sz w:val="28"/>
          <w:szCs w:val="28"/>
        </w:rPr>
        <w:t>.256</w:t>
      </w:r>
      <w:r w:rsidR="00E92151" w:rsidRPr="00E92151">
        <w:rPr>
          <w:rFonts w:ascii="Times New Roman" w:hAnsi="Times New Roman"/>
          <w:sz w:val="28"/>
          <w:szCs w:val="28"/>
        </w:rPr>
        <w:t>].</w:t>
      </w:r>
      <w:r w:rsidR="00E92151">
        <w:rPr>
          <w:rFonts w:ascii="Times New Roman" w:hAnsi="Times New Roman"/>
          <w:sz w:val="28"/>
          <w:szCs w:val="28"/>
        </w:rPr>
        <w:t xml:space="preserve"> </w:t>
      </w:r>
    </w:p>
    <w:p w14:paraId="6FD65CDA" w14:textId="77777777" w:rsidR="00BD538B" w:rsidRPr="00BD538B" w:rsidRDefault="00BD538B" w:rsidP="00BD538B">
      <w:pPr>
        <w:autoSpaceDE w:val="0"/>
        <w:autoSpaceDN w:val="0"/>
        <w:adjustRightInd w:val="0"/>
        <w:spacing w:after="0" w:line="240" w:lineRule="auto"/>
        <w:ind w:firstLine="567"/>
        <w:jc w:val="both"/>
        <w:rPr>
          <w:rFonts w:ascii="Times New Roman" w:hAnsi="Times New Roman"/>
          <w:sz w:val="28"/>
          <w:szCs w:val="28"/>
        </w:rPr>
      </w:pPr>
      <w:r w:rsidRPr="00BD538B">
        <w:rPr>
          <w:rFonts w:ascii="Times New Roman" w:hAnsi="Times New Roman"/>
          <w:sz w:val="28"/>
          <w:szCs w:val="28"/>
        </w:rPr>
        <w:t>Elhosseny</w:t>
      </w:r>
      <w:r>
        <w:rPr>
          <w:rFonts w:ascii="Times New Roman" w:hAnsi="Times New Roman"/>
          <w:sz w:val="28"/>
          <w:szCs w:val="28"/>
        </w:rPr>
        <w:t xml:space="preserve"> в своих исследованиях свежего верблюжьего молока приводит такие результаты: титруемая кислотность – 16±0,4</w:t>
      </w:r>
      <w:r w:rsidRPr="00BD538B">
        <w:rPr>
          <w:rFonts w:ascii="Times New Roman" w:hAnsi="Times New Roman"/>
          <w:sz w:val="28"/>
          <w:szCs w:val="28"/>
          <w:vertAlign w:val="superscript"/>
        </w:rPr>
        <w:t>о</w:t>
      </w:r>
      <w:r>
        <w:rPr>
          <w:rFonts w:ascii="Times New Roman" w:hAnsi="Times New Roman"/>
          <w:sz w:val="28"/>
          <w:szCs w:val="28"/>
        </w:rPr>
        <w:t xml:space="preserve">Т, рН – 6,52±0,03, </w:t>
      </w:r>
      <w:r w:rsidR="00581A69">
        <w:rPr>
          <w:rFonts w:ascii="Times New Roman" w:hAnsi="Times New Roman"/>
          <w:sz w:val="28"/>
          <w:szCs w:val="28"/>
        </w:rPr>
        <w:t>СВ</w:t>
      </w:r>
      <w:r w:rsidR="00302F7E">
        <w:rPr>
          <w:rFonts w:ascii="Times New Roman" w:hAnsi="Times New Roman"/>
          <w:sz w:val="28"/>
          <w:szCs w:val="28"/>
        </w:rPr>
        <w:t xml:space="preserve"> – 11,65±0,36%, зола – 0,7±0,01 </w:t>
      </w:r>
      <w:r w:rsidR="00E92151" w:rsidRPr="00E92151">
        <w:rPr>
          <w:rFonts w:ascii="Times New Roman" w:hAnsi="Times New Roman"/>
          <w:sz w:val="28"/>
          <w:szCs w:val="28"/>
        </w:rPr>
        <w:t>[3</w:t>
      </w:r>
      <w:r w:rsidR="00F27551">
        <w:rPr>
          <w:rFonts w:ascii="Times New Roman" w:hAnsi="Times New Roman"/>
          <w:sz w:val="28"/>
          <w:szCs w:val="28"/>
        </w:rPr>
        <w:t>4</w:t>
      </w:r>
      <w:r w:rsidR="00E92151" w:rsidRPr="00E92151">
        <w:rPr>
          <w:rFonts w:ascii="Times New Roman" w:hAnsi="Times New Roman"/>
          <w:sz w:val="28"/>
          <w:szCs w:val="28"/>
        </w:rPr>
        <w:t>].</w:t>
      </w:r>
      <w:r w:rsidR="00E92151">
        <w:rPr>
          <w:rFonts w:ascii="Times New Roman" w:hAnsi="Times New Roman"/>
          <w:sz w:val="28"/>
          <w:szCs w:val="28"/>
        </w:rPr>
        <w:t xml:space="preserve"> </w:t>
      </w:r>
      <w:r w:rsidR="00302F7E">
        <w:rPr>
          <w:rFonts w:ascii="Times New Roman" w:hAnsi="Times New Roman"/>
          <w:sz w:val="28"/>
          <w:szCs w:val="28"/>
        </w:rPr>
        <w:t xml:space="preserve"> </w:t>
      </w:r>
    </w:p>
    <w:p w14:paraId="0DB51933" w14:textId="77777777" w:rsidR="005C515F" w:rsidRDefault="0073654D" w:rsidP="005C515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своих работах </w:t>
      </w:r>
      <w:r>
        <w:rPr>
          <w:rFonts w:ascii="Times New Roman" w:hAnsi="Times New Roman"/>
          <w:sz w:val="28"/>
          <w:szCs w:val="28"/>
          <w:lang w:val="en-US"/>
        </w:rPr>
        <w:t>Abbas</w:t>
      </w:r>
      <w:r>
        <w:rPr>
          <w:rFonts w:ascii="Times New Roman" w:hAnsi="Times New Roman"/>
          <w:sz w:val="28"/>
          <w:szCs w:val="28"/>
        </w:rPr>
        <w:t xml:space="preserve"> упоминал, что содержание компонентов, определяющих физико-химические свойства верблюжьего молока были следующими: </w:t>
      </w:r>
      <w:r w:rsidR="007C5A23">
        <w:rPr>
          <w:rFonts w:ascii="Times New Roman" w:hAnsi="Times New Roman"/>
          <w:sz w:val="28"/>
          <w:szCs w:val="28"/>
        </w:rPr>
        <w:t xml:space="preserve">рН 6,61±0,03, титруемая кислотность </w:t>
      </w:r>
      <w:r w:rsidR="00F70575">
        <w:rPr>
          <w:rFonts w:ascii="Times New Roman" w:hAnsi="Times New Roman"/>
          <w:sz w:val="28"/>
          <w:szCs w:val="28"/>
        </w:rPr>
        <w:t>–</w:t>
      </w:r>
      <w:r w:rsidR="007C5A23">
        <w:rPr>
          <w:rFonts w:ascii="Times New Roman" w:hAnsi="Times New Roman"/>
          <w:sz w:val="28"/>
          <w:szCs w:val="28"/>
        </w:rPr>
        <w:t xml:space="preserve"> 16±0,8</w:t>
      </w:r>
      <w:r w:rsidR="007C5A23" w:rsidRPr="007C5A23">
        <w:rPr>
          <w:rFonts w:ascii="Times New Roman" w:hAnsi="Times New Roman"/>
          <w:sz w:val="28"/>
          <w:szCs w:val="28"/>
          <w:vertAlign w:val="superscript"/>
        </w:rPr>
        <w:t>о</w:t>
      </w:r>
      <w:r w:rsidR="007C5A23">
        <w:rPr>
          <w:rFonts w:ascii="Times New Roman" w:hAnsi="Times New Roman"/>
          <w:sz w:val="28"/>
          <w:szCs w:val="28"/>
        </w:rPr>
        <w:t xml:space="preserve">Т, </w:t>
      </w:r>
      <w:r w:rsidR="00581A69">
        <w:rPr>
          <w:rFonts w:ascii="Times New Roman" w:hAnsi="Times New Roman"/>
          <w:sz w:val="28"/>
          <w:szCs w:val="28"/>
        </w:rPr>
        <w:t>СВ</w:t>
      </w:r>
      <w:r w:rsidR="00F70575">
        <w:rPr>
          <w:rFonts w:ascii="Times New Roman" w:hAnsi="Times New Roman"/>
          <w:sz w:val="28"/>
          <w:szCs w:val="28"/>
        </w:rPr>
        <w:t xml:space="preserve"> – 10,9±0,66%, </w:t>
      </w:r>
      <w:r w:rsidR="00F27551">
        <w:rPr>
          <w:rFonts w:ascii="Times New Roman" w:hAnsi="Times New Roman"/>
          <w:sz w:val="28"/>
          <w:szCs w:val="28"/>
        </w:rPr>
        <w:t xml:space="preserve">СВ </w:t>
      </w:r>
      <w:r w:rsidR="00F70575">
        <w:rPr>
          <w:rFonts w:ascii="Times New Roman" w:hAnsi="Times New Roman"/>
          <w:sz w:val="28"/>
          <w:szCs w:val="28"/>
        </w:rPr>
        <w:t xml:space="preserve">без жиров – 7,8±0,39%, жиры – 3,2±0,09%, лактоза – 3,97±0,24%, зола – 0,75±0,03%, общие белки – 3,07±0,15%, азот без белка – 0,191±0,006%, азот без казеина – 0,747±0,03% </w:t>
      </w:r>
      <w:r w:rsidR="00E92151" w:rsidRPr="00E92151">
        <w:rPr>
          <w:rFonts w:ascii="Times New Roman" w:hAnsi="Times New Roman"/>
          <w:sz w:val="28"/>
          <w:szCs w:val="28"/>
        </w:rPr>
        <w:t>[</w:t>
      </w:r>
      <w:r w:rsidR="00E92151">
        <w:rPr>
          <w:rFonts w:ascii="Times New Roman" w:hAnsi="Times New Roman"/>
          <w:sz w:val="28"/>
          <w:szCs w:val="28"/>
        </w:rPr>
        <w:t>3</w:t>
      </w:r>
      <w:r w:rsidR="00F27551">
        <w:rPr>
          <w:rFonts w:ascii="Times New Roman" w:hAnsi="Times New Roman"/>
          <w:sz w:val="28"/>
          <w:szCs w:val="28"/>
        </w:rPr>
        <w:t>5</w:t>
      </w:r>
      <w:r w:rsidR="00E92151" w:rsidRPr="00E92151">
        <w:rPr>
          <w:rFonts w:ascii="Times New Roman" w:hAnsi="Times New Roman"/>
          <w:sz w:val="28"/>
          <w:szCs w:val="28"/>
        </w:rPr>
        <w:t>].</w:t>
      </w:r>
      <w:r w:rsidR="00F70575">
        <w:rPr>
          <w:rFonts w:ascii="Times New Roman" w:hAnsi="Times New Roman"/>
          <w:sz w:val="28"/>
          <w:szCs w:val="28"/>
        </w:rPr>
        <w:t xml:space="preserve">    </w:t>
      </w:r>
    </w:p>
    <w:p w14:paraId="779472B2" w14:textId="77777777" w:rsidR="00AD4DC2" w:rsidRDefault="00AD4DC2" w:rsidP="005C515F">
      <w:pPr>
        <w:autoSpaceDE w:val="0"/>
        <w:autoSpaceDN w:val="0"/>
        <w:adjustRightInd w:val="0"/>
        <w:spacing w:after="0" w:line="240" w:lineRule="auto"/>
        <w:ind w:firstLine="567"/>
        <w:jc w:val="both"/>
        <w:rPr>
          <w:rFonts w:ascii="Times New Roman" w:hAnsi="Times New Roman"/>
          <w:sz w:val="28"/>
          <w:szCs w:val="28"/>
        </w:rPr>
      </w:pPr>
    </w:p>
    <w:p w14:paraId="15010736" w14:textId="77777777" w:rsidR="00744621" w:rsidRDefault="00744621" w:rsidP="00744621">
      <w:pPr>
        <w:pStyle w:val="Default"/>
        <w:ind w:firstLine="567"/>
        <w:jc w:val="both"/>
        <w:rPr>
          <w:b/>
          <w:sz w:val="28"/>
          <w:szCs w:val="28"/>
        </w:rPr>
      </w:pPr>
      <w:r>
        <w:rPr>
          <w:b/>
          <w:sz w:val="28"/>
          <w:szCs w:val="28"/>
        </w:rPr>
        <w:t xml:space="preserve">1.3 Теоретические основы консервирования пищевых продуктов и </w:t>
      </w:r>
      <w:r w:rsidRPr="00B7332B">
        <w:rPr>
          <w:b/>
          <w:sz w:val="28"/>
          <w:szCs w:val="28"/>
        </w:rPr>
        <w:t>молока</w:t>
      </w:r>
    </w:p>
    <w:p w14:paraId="637E4F7F" w14:textId="054E9708" w:rsidR="00744621" w:rsidRPr="001D2400" w:rsidRDefault="00744621" w:rsidP="00744621">
      <w:pPr>
        <w:pStyle w:val="Default"/>
        <w:ind w:firstLine="567"/>
        <w:jc w:val="both"/>
        <w:rPr>
          <w:sz w:val="28"/>
          <w:szCs w:val="28"/>
        </w:rPr>
      </w:pPr>
      <w:r>
        <w:rPr>
          <w:sz w:val="28"/>
          <w:szCs w:val="28"/>
        </w:rPr>
        <w:t>Порча пищевых продуктов вызвана действиями факторов окружающей среды, такими как: температура, влажность, солнечный свет, кислород, и т.</w:t>
      </w:r>
      <w:r w:rsidR="00092399">
        <w:rPr>
          <w:sz w:val="28"/>
          <w:szCs w:val="28"/>
        </w:rPr>
        <w:t xml:space="preserve"> </w:t>
      </w:r>
      <w:r>
        <w:rPr>
          <w:sz w:val="28"/>
          <w:szCs w:val="28"/>
        </w:rPr>
        <w:t>д.</w:t>
      </w:r>
      <w:r w:rsidR="00092399">
        <w:rPr>
          <w:sz w:val="28"/>
          <w:szCs w:val="28"/>
        </w:rPr>
        <w:t xml:space="preserve"> </w:t>
      </w:r>
      <w:r>
        <w:rPr>
          <w:sz w:val="28"/>
          <w:szCs w:val="28"/>
        </w:rPr>
        <w:t xml:space="preserve">Эти факторы в свою очередь приводят биохимическим и микробиологическим реакциям, вследствие чего продукт становится непригодным для употребления </w:t>
      </w:r>
      <w:r w:rsidRPr="00DD3739">
        <w:rPr>
          <w:color w:val="auto"/>
          <w:sz w:val="28"/>
          <w:szCs w:val="28"/>
        </w:rPr>
        <w:t>[</w:t>
      </w:r>
      <w:r w:rsidR="00DD3739" w:rsidRPr="00DD3739">
        <w:rPr>
          <w:color w:val="auto"/>
          <w:sz w:val="28"/>
          <w:szCs w:val="28"/>
        </w:rPr>
        <w:t>3</w:t>
      </w:r>
      <w:r w:rsidR="00F27551">
        <w:rPr>
          <w:color w:val="auto"/>
          <w:sz w:val="28"/>
          <w:szCs w:val="28"/>
        </w:rPr>
        <w:t>6</w:t>
      </w:r>
      <w:r w:rsidRPr="00DD3739">
        <w:rPr>
          <w:color w:val="auto"/>
          <w:sz w:val="28"/>
          <w:szCs w:val="28"/>
        </w:rPr>
        <w:t>]</w:t>
      </w:r>
      <w:r>
        <w:rPr>
          <w:sz w:val="28"/>
          <w:szCs w:val="28"/>
        </w:rPr>
        <w:t xml:space="preserve">. </w:t>
      </w:r>
    </w:p>
    <w:p w14:paraId="7FBCB3C5" w14:textId="77777777" w:rsidR="00744621" w:rsidRDefault="00744621" w:rsidP="00744621">
      <w:pPr>
        <w:pStyle w:val="Default"/>
        <w:ind w:firstLine="567"/>
        <w:jc w:val="both"/>
        <w:rPr>
          <w:sz w:val="28"/>
          <w:szCs w:val="28"/>
        </w:rPr>
      </w:pPr>
      <w:r w:rsidRPr="00AD317F">
        <w:rPr>
          <w:sz w:val="28"/>
          <w:szCs w:val="28"/>
        </w:rPr>
        <w:t xml:space="preserve">Основываясь на способе действия, основные методы консервирования пищевых продуктов можно классифицировать как: замедление или ингибирование химического </w:t>
      </w:r>
      <w:r>
        <w:rPr>
          <w:sz w:val="28"/>
          <w:szCs w:val="28"/>
        </w:rPr>
        <w:t>изменения</w:t>
      </w:r>
      <w:r w:rsidRPr="00AD317F">
        <w:rPr>
          <w:sz w:val="28"/>
          <w:szCs w:val="28"/>
        </w:rPr>
        <w:t xml:space="preserve"> и рост</w:t>
      </w:r>
      <w:r>
        <w:rPr>
          <w:sz w:val="28"/>
          <w:szCs w:val="28"/>
        </w:rPr>
        <w:t>а</w:t>
      </w:r>
      <w:r w:rsidRPr="00AD317F">
        <w:rPr>
          <w:sz w:val="28"/>
          <w:szCs w:val="28"/>
        </w:rPr>
        <w:t xml:space="preserve"> </w:t>
      </w:r>
      <w:r>
        <w:rPr>
          <w:sz w:val="28"/>
          <w:szCs w:val="28"/>
        </w:rPr>
        <w:t>микроорганизмов; непосредственная</w:t>
      </w:r>
      <w:r w:rsidRPr="00AD317F">
        <w:rPr>
          <w:sz w:val="28"/>
          <w:szCs w:val="28"/>
        </w:rPr>
        <w:t xml:space="preserve"> инактив</w:t>
      </w:r>
      <w:r>
        <w:rPr>
          <w:sz w:val="28"/>
          <w:szCs w:val="28"/>
        </w:rPr>
        <w:t>ация бактерии, дрожжей, плесени и ферментов,</w:t>
      </w:r>
      <w:r w:rsidRPr="00AD317F">
        <w:rPr>
          <w:sz w:val="28"/>
          <w:szCs w:val="28"/>
        </w:rPr>
        <w:t xml:space="preserve"> избегая повторного заражения до и после обработки</w:t>
      </w:r>
      <w:r w:rsidR="00DD3739">
        <w:rPr>
          <w:sz w:val="28"/>
          <w:szCs w:val="28"/>
        </w:rPr>
        <w:t xml:space="preserve"> </w:t>
      </w:r>
      <w:r w:rsidR="00DD3739" w:rsidRPr="00DD3739">
        <w:rPr>
          <w:color w:val="auto"/>
          <w:sz w:val="28"/>
          <w:szCs w:val="28"/>
        </w:rPr>
        <w:t>[3</w:t>
      </w:r>
      <w:r w:rsidR="00F27551">
        <w:rPr>
          <w:color w:val="auto"/>
          <w:sz w:val="28"/>
          <w:szCs w:val="28"/>
        </w:rPr>
        <w:t>7</w:t>
      </w:r>
      <w:r w:rsidR="00DD3739" w:rsidRPr="00DD3739">
        <w:rPr>
          <w:color w:val="auto"/>
          <w:sz w:val="28"/>
          <w:szCs w:val="28"/>
        </w:rPr>
        <w:t>]</w:t>
      </w:r>
      <w:r w:rsidRPr="00AD317F">
        <w:rPr>
          <w:sz w:val="28"/>
          <w:szCs w:val="28"/>
        </w:rPr>
        <w:t>.</w:t>
      </w:r>
      <w:r w:rsidRPr="00D235D6">
        <w:rPr>
          <w:sz w:val="28"/>
          <w:szCs w:val="28"/>
        </w:rPr>
        <w:t xml:space="preserve"> </w:t>
      </w:r>
      <w:r>
        <w:rPr>
          <w:sz w:val="28"/>
          <w:szCs w:val="28"/>
        </w:rPr>
        <w:t xml:space="preserve">Методы </w:t>
      </w:r>
      <w:r>
        <w:rPr>
          <w:sz w:val="28"/>
          <w:szCs w:val="28"/>
        </w:rPr>
        <w:lastRenderedPageBreak/>
        <w:t>консервирования пищевых продуктов, применяемые согласно этим категориям показаны на рис</w:t>
      </w:r>
      <w:r w:rsidR="00316AD6">
        <w:rPr>
          <w:sz w:val="28"/>
          <w:szCs w:val="28"/>
        </w:rPr>
        <w:t xml:space="preserve">унке </w:t>
      </w:r>
      <w:r>
        <w:rPr>
          <w:sz w:val="28"/>
          <w:szCs w:val="28"/>
        </w:rPr>
        <w:t>1.</w:t>
      </w:r>
    </w:p>
    <w:p w14:paraId="05497758" w14:textId="77777777" w:rsidR="00744621" w:rsidRDefault="00744621" w:rsidP="00744621">
      <w:pPr>
        <w:pStyle w:val="Default"/>
        <w:ind w:firstLine="567"/>
        <w:jc w:val="both"/>
        <w:rPr>
          <w:sz w:val="28"/>
          <w:szCs w:val="28"/>
        </w:rPr>
      </w:pPr>
    </w:p>
    <w:p w14:paraId="6E74184C" w14:textId="77777777" w:rsidR="00744621" w:rsidRDefault="00744621" w:rsidP="00744621">
      <w:pPr>
        <w:pStyle w:val="Default"/>
        <w:ind w:firstLine="567"/>
        <w:jc w:val="both"/>
        <w:rPr>
          <w:sz w:val="28"/>
          <w:szCs w:val="28"/>
        </w:rPr>
      </w:pPr>
    </w:p>
    <w:p w14:paraId="76D517B0" w14:textId="77777777" w:rsidR="00744621" w:rsidRDefault="00744621" w:rsidP="00744621">
      <w:pPr>
        <w:pStyle w:val="Default"/>
        <w:ind w:firstLine="567"/>
        <w:jc w:val="both"/>
        <w:rPr>
          <w:sz w:val="28"/>
          <w:szCs w:val="28"/>
        </w:rPr>
      </w:pPr>
      <w:r>
        <w:rPr>
          <w:noProof/>
          <w:sz w:val="28"/>
          <w:szCs w:val="28"/>
          <w:lang w:eastAsia="ru-RU"/>
        </w:rPr>
        <mc:AlternateContent>
          <mc:Choice Requires="wps">
            <w:drawing>
              <wp:anchor distT="0" distB="0" distL="114300" distR="114300" simplePos="0" relativeHeight="251700224" behindDoc="0" locked="0" layoutInCell="1" allowOverlap="1" wp14:anchorId="42D0D777" wp14:editId="60E6DB00">
                <wp:simplePos x="0" y="0"/>
                <wp:positionH relativeFrom="column">
                  <wp:posOffset>5212080</wp:posOffset>
                </wp:positionH>
                <wp:positionV relativeFrom="paragraph">
                  <wp:posOffset>195580</wp:posOffset>
                </wp:positionV>
                <wp:extent cx="0" cy="415290"/>
                <wp:effectExtent l="95250" t="0" r="57150" b="60960"/>
                <wp:wrapNone/>
                <wp:docPr id="11" name="Прямая со стрелкой 11"/>
                <wp:cNvGraphicFramePr/>
                <a:graphic xmlns:a="http://schemas.openxmlformats.org/drawingml/2006/main">
                  <a:graphicData uri="http://schemas.microsoft.com/office/word/2010/wordprocessingShape">
                    <wps:wsp>
                      <wps:cNvCnPr/>
                      <wps:spPr>
                        <a:xfrm>
                          <a:off x="0" y="0"/>
                          <a:ext cx="0" cy="4152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ADBABE9" id="_x0000_t32" coordsize="21600,21600" o:spt="32" o:oned="t" path="m,l21600,21600e" filled="f">
                <v:path arrowok="t" fillok="f" o:connecttype="none"/>
                <o:lock v:ext="edit" shapetype="t"/>
              </v:shapetype>
              <v:shape id="Прямая со стрелкой 11" o:spid="_x0000_s1026" type="#_x0000_t32" style="position:absolute;margin-left:410.4pt;margin-top:15.4pt;width:0;height:3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">
                <v:stroke endarrow="open"/>
              </v:shape>
            </w:pict>
          </mc:Fallback>
        </mc:AlternateContent>
      </w:r>
      <w:r>
        <w:rPr>
          <w:noProof/>
          <w:sz w:val="28"/>
          <w:szCs w:val="28"/>
          <w:lang w:eastAsia="ru-RU"/>
        </w:rPr>
        <mc:AlternateContent>
          <mc:Choice Requires="wps">
            <w:drawing>
              <wp:anchor distT="0" distB="0" distL="114300" distR="114300" simplePos="0" relativeHeight="251699200" behindDoc="0" locked="0" layoutInCell="1" allowOverlap="1" wp14:anchorId="136C88FC" wp14:editId="45CFFA4C">
                <wp:simplePos x="0" y="0"/>
                <wp:positionH relativeFrom="column">
                  <wp:posOffset>3383280</wp:posOffset>
                </wp:positionH>
                <wp:positionV relativeFrom="paragraph">
                  <wp:posOffset>191770</wp:posOffset>
                </wp:positionV>
                <wp:extent cx="0" cy="415636"/>
                <wp:effectExtent l="95250" t="0" r="57150" b="60960"/>
                <wp:wrapNone/>
                <wp:docPr id="10" name="Прямая со стрелкой 10"/>
                <wp:cNvGraphicFramePr/>
                <a:graphic xmlns:a="http://schemas.openxmlformats.org/drawingml/2006/main">
                  <a:graphicData uri="http://schemas.microsoft.com/office/word/2010/wordprocessingShape">
                    <wps:wsp>
                      <wps:cNvCnPr/>
                      <wps:spPr>
                        <a:xfrm>
                          <a:off x="0" y="0"/>
                          <a:ext cx="0" cy="41563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5815AC" id="Прямая со стрелкой 10" o:spid="_x0000_s1026" type="#_x0000_t32" style="position:absolute;margin-left:266.4pt;margin-top:15.1pt;width:0;height:3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">
                <v:stroke endarrow="open"/>
              </v:shape>
            </w:pict>
          </mc:Fallback>
        </mc:AlternateContent>
      </w:r>
      <w:r>
        <w:rPr>
          <w:noProof/>
          <w:sz w:val="28"/>
          <w:szCs w:val="28"/>
          <w:lang w:eastAsia="ru-RU"/>
        </w:rPr>
        <mc:AlternateContent>
          <mc:Choice Requires="wps">
            <w:drawing>
              <wp:anchor distT="0" distB="0" distL="114300" distR="114300" simplePos="0" relativeHeight="251697152" behindDoc="0" locked="0" layoutInCell="1" allowOverlap="1" wp14:anchorId="56C20BC7" wp14:editId="6D4AA6C9">
                <wp:simplePos x="0" y="0"/>
                <wp:positionH relativeFrom="column">
                  <wp:posOffset>1116800</wp:posOffset>
                </wp:positionH>
                <wp:positionV relativeFrom="paragraph">
                  <wp:posOffset>194310</wp:posOffset>
                </wp:positionV>
                <wp:extent cx="0" cy="415636"/>
                <wp:effectExtent l="95250" t="0" r="57150" b="60960"/>
                <wp:wrapNone/>
                <wp:docPr id="8" name="Прямая со стрелкой 8"/>
                <wp:cNvGraphicFramePr/>
                <a:graphic xmlns:a="http://schemas.openxmlformats.org/drawingml/2006/main">
                  <a:graphicData uri="http://schemas.microsoft.com/office/word/2010/wordprocessingShape">
                    <wps:wsp>
                      <wps:cNvCnPr/>
                      <wps:spPr>
                        <a:xfrm>
                          <a:off x="0" y="0"/>
                          <a:ext cx="0" cy="4156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49133" id="Прямая со стрелкой 8" o:spid="_x0000_s1026" type="#_x0000_t32" style="position:absolute;margin-left:87.95pt;margin-top:15.3pt;width:0;height:3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" strokecolor="black [3040]">
                <v:stroke endarrow="open"/>
              </v:shape>
            </w:pict>
          </mc:Fallback>
        </mc:AlternateContent>
      </w:r>
      <w:r w:rsidRPr="00C17990">
        <w:rPr>
          <w:noProof/>
          <w:sz w:val="28"/>
          <w:szCs w:val="28"/>
          <w:lang w:eastAsia="ru-RU"/>
        </w:rPr>
        <mc:AlternateContent>
          <mc:Choice Requires="wps">
            <w:drawing>
              <wp:anchor distT="0" distB="0" distL="114300" distR="114300" simplePos="0" relativeHeight="251689984" behindDoc="0" locked="0" layoutInCell="1" allowOverlap="1" wp14:anchorId="63ED5086" wp14:editId="223706EA">
                <wp:simplePos x="0" y="0"/>
                <wp:positionH relativeFrom="column">
                  <wp:posOffset>154899</wp:posOffset>
                </wp:positionH>
                <wp:positionV relativeFrom="paragraph">
                  <wp:posOffset>-150074</wp:posOffset>
                </wp:positionV>
                <wp:extent cx="5758815" cy="344384"/>
                <wp:effectExtent l="0" t="0" r="13335" b="177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344384"/>
                        </a:xfrm>
                        <a:prstGeom prst="rect">
                          <a:avLst/>
                        </a:prstGeom>
                        <a:solidFill>
                          <a:srgbClr val="FFFFFF"/>
                        </a:solidFill>
                        <a:ln w="9525">
                          <a:solidFill>
                            <a:srgbClr val="000000"/>
                          </a:solidFill>
                          <a:miter lim="800000"/>
                          <a:headEnd/>
                          <a:tailEnd/>
                        </a:ln>
                      </wps:spPr>
                      <wps:txbx>
                        <w:txbxContent>
                          <w:p w14:paraId="08AAB479" w14:textId="77777777" w:rsidR="00365B7D" w:rsidRPr="00C17990" w:rsidRDefault="00365B7D" w:rsidP="00744621">
                            <w:pPr>
                              <w:jc w:val="center"/>
                              <w:rPr>
                                <w:rFonts w:ascii="Times New Roman" w:hAnsi="Times New Roman"/>
                                <w:sz w:val="24"/>
                                <w:szCs w:val="24"/>
                              </w:rPr>
                            </w:pPr>
                            <w:r w:rsidRPr="00C17990">
                              <w:rPr>
                                <w:rFonts w:ascii="Times New Roman" w:hAnsi="Times New Roman"/>
                                <w:sz w:val="24"/>
                                <w:szCs w:val="24"/>
                              </w:rPr>
                              <w:t>Методы консервирования пищевых продуктов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D5086" id="_x0000_t202" coordsize="21600,21600" o:spt="202" path="m,l,21600r21600,l21600,xe">
                <v:stroke joinstyle="miter"/>
                <v:path gradientshapeok="t" o:connecttype="rect"/>
              </v:shapetype>
              <v:shape id="Надпись 2" o:spid="_x0000_s1026" type="#_x0000_t202" style="position:absolute;left:0;text-align:left;margin-left:12.2pt;margin-top:-11.8pt;width:453.45pt;height:2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">
                <v:textbox>
                  <w:txbxContent>
                    <w:p w14:paraId="08AAB479" w14:textId="77777777" w:rsidR="00365B7D" w:rsidRPr="00C17990" w:rsidRDefault="00365B7D" w:rsidP="00744621">
                      <w:pPr>
                        <w:jc w:val="center"/>
                        <w:rPr>
                          <w:rFonts w:ascii="Times New Roman" w:hAnsi="Times New Roman"/>
                          <w:sz w:val="24"/>
                          <w:szCs w:val="24"/>
                        </w:rPr>
                      </w:pPr>
                      <w:r w:rsidRPr="00C17990">
                        <w:rPr>
                          <w:rFonts w:ascii="Times New Roman" w:hAnsi="Times New Roman"/>
                          <w:sz w:val="24"/>
                          <w:szCs w:val="24"/>
                        </w:rPr>
                        <w:t>Методы консервирования пищевых продуктов</w:t>
                      </w:r>
                    </w:p>
                  </w:txbxContent>
                </v:textbox>
              </v:shape>
            </w:pict>
          </mc:Fallback>
        </mc:AlternateContent>
      </w:r>
    </w:p>
    <w:p w14:paraId="67FAB358" w14:textId="77777777" w:rsidR="00744621" w:rsidRDefault="00744621" w:rsidP="00744621">
      <w:pPr>
        <w:pStyle w:val="Default"/>
        <w:ind w:firstLine="567"/>
        <w:jc w:val="both"/>
        <w:rPr>
          <w:sz w:val="28"/>
          <w:szCs w:val="28"/>
        </w:rPr>
      </w:pPr>
    </w:p>
    <w:p w14:paraId="17BF3347" w14:textId="77777777" w:rsidR="00744621" w:rsidRPr="00D235D6" w:rsidRDefault="00744621" w:rsidP="00744621">
      <w:pPr>
        <w:pStyle w:val="Default"/>
        <w:ind w:firstLine="567"/>
        <w:jc w:val="both"/>
        <w:rPr>
          <w:sz w:val="28"/>
          <w:szCs w:val="28"/>
        </w:rPr>
      </w:pPr>
    </w:p>
    <w:p w14:paraId="1D1EEB62" w14:textId="77777777" w:rsidR="00744621" w:rsidRDefault="00744621" w:rsidP="00744621">
      <w:pPr>
        <w:pStyle w:val="Default"/>
        <w:ind w:firstLine="567"/>
        <w:jc w:val="both"/>
        <w:rPr>
          <w:sz w:val="28"/>
          <w:szCs w:val="28"/>
        </w:rPr>
      </w:pPr>
      <w:r w:rsidRPr="00C17990">
        <w:rPr>
          <w:noProof/>
          <w:sz w:val="28"/>
          <w:szCs w:val="28"/>
          <w:lang w:eastAsia="ru-RU"/>
        </w:rPr>
        <mc:AlternateContent>
          <mc:Choice Requires="wps">
            <w:drawing>
              <wp:anchor distT="0" distB="0" distL="114300" distR="114300" simplePos="0" relativeHeight="251691008" behindDoc="0" locked="0" layoutInCell="1" allowOverlap="1" wp14:anchorId="3410F781" wp14:editId="09F3E80F">
                <wp:simplePos x="0" y="0"/>
                <wp:positionH relativeFrom="column">
                  <wp:posOffset>154899</wp:posOffset>
                </wp:positionH>
                <wp:positionV relativeFrom="paragraph">
                  <wp:posOffset>-3464</wp:posOffset>
                </wp:positionV>
                <wp:extent cx="2018665" cy="1116281"/>
                <wp:effectExtent l="0" t="0" r="19685" b="2730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116281"/>
                        </a:xfrm>
                        <a:prstGeom prst="rect">
                          <a:avLst/>
                        </a:prstGeom>
                        <a:solidFill>
                          <a:srgbClr val="FFFFFF"/>
                        </a:solidFill>
                        <a:ln w="9525">
                          <a:solidFill>
                            <a:srgbClr val="000000"/>
                          </a:solidFill>
                          <a:miter lim="800000"/>
                          <a:headEnd/>
                          <a:tailEnd/>
                        </a:ln>
                      </wps:spPr>
                      <wps:txbx>
                        <w:txbxContent>
                          <w:p w14:paraId="2CAE8868" w14:textId="77777777" w:rsidR="00365B7D" w:rsidRPr="00274071" w:rsidRDefault="00365B7D" w:rsidP="00744621">
                            <w:pPr>
                              <w:jc w:val="center"/>
                              <w:rPr>
                                <w:rFonts w:ascii="Times New Roman" w:hAnsi="Times New Roman"/>
                                <w:sz w:val="24"/>
                                <w:szCs w:val="24"/>
                              </w:rPr>
                            </w:pPr>
                            <w:r w:rsidRPr="00274071">
                              <w:rPr>
                                <w:rFonts w:ascii="Times New Roman" w:hAnsi="Times New Roman"/>
                                <w:sz w:val="24"/>
                                <w:szCs w:val="24"/>
                              </w:rPr>
                              <w:t>Ингибирование химической,  микробиологической, ферментативной и неферментативной порчи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0F781" id="_x0000_s1027" type="#_x0000_t202" style="position:absolute;left:0;text-align:left;margin-left:12.2pt;margin-top:-.25pt;width:158.95pt;height:8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">
                <v:textbox>
                  <w:txbxContent>
                    <w:p w14:paraId="2CAE8868" w14:textId="77777777" w:rsidR="00365B7D" w:rsidRPr="00274071" w:rsidRDefault="00365B7D" w:rsidP="00744621">
                      <w:pPr>
                        <w:jc w:val="center"/>
                        <w:rPr>
                          <w:rFonts w:ascii="Times New Roman" w:hAnsi="Times New Roman"/>
                          <w:sz w:val="24"/>
                          <w:szCs w:val="24"/>
                        </w:rPr>
                      </w:pPr>
                      <w:r w:rsidRPr="00274071">
                        <w:rPr>
                          <w:rFonts w:ascii="Times New Roman" w:hAnsi="Times New Roman"/>
                          <w:sz w:val="24"/>
                          <w:szCs w:val="24"/>
                        </w:rPr>
                        <w:t>Ингибирование химической,  микробиологической, ферментативной и неферментативной порчи</w:t>
                      </w:r>
                    </w:p>
                  </w:txbxContent>
                </v:textbox>
              </v:shape>
            </w:pict>
          </mc:Fallback>
        </mc:AlternateContent>
      </w:r>
      <w:r w:rsidRPr="00C17990">
        <w:rPr>
          <w:noProof/>
          <w:sz w:val="28"/>
          <w:szCs w:val="28"/>
          <w:lang w:eastAsia="ru-RU"/>
        </w:rPr>
        <mc:AlternateContent>
          <mc:Choice Requires="wps">
            <w:drawing>
              <wp:anchor distT="0" distB="0" distL="114300" distR="114300" simplePos="0" relativeHeight="251692032" behindDoc="0" locked="0" layoutInCell="1" allowOverlap="1" wp14:anchorId="6D1A32E8" wp14:editId="211FD59C">
                <wp:simplePos x="0" y="0"/>
                <wp:positionH relativeFrom="column">
                  <wp:posOffset>2529840</wp:posOffset>
                </wp:positionH>
                <wp:positionV relativeFrom="paragraph">
                  <wp:posOffset>-3175</wp:posOffset>
                </wp:positionV>
                <wp:extent cx="1661795" cy="510540"/>
                <wp:effectExtent l="0" t="0" r="14605" b="2286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510540"/>
                        </a:xfrm>
                        <a:prstGeom prst="rect">
                          <a:avLst/>
                        </a:prstGeom>
                        <a:solidFill>
                          <a:srgbClr val="FFFFFF"/>
                        </a:solidFill>
                        <a:ln w="9525">
                          <a:solidFill>
                            <a:srgbClr val="000000"/>
                          </a:solidFill>
                          <a:miter lim="800000"/>
                          <a:headEnd/>
                          <a:tailEnd/>
                        </a:ln>
                      </wps:spPr>
                      <wps:txbx>
                        <w:txbxContent>
                          <w:p w14:paraId="13EB05DE" w14:textId="77777777" w:rsidR="00365B7D" w:rsidRPr="00274071" w:rsidRDefault="00365B7D" w:rsidP="00744621">
                            <w:pPr>
                              <w:jc w:val="center"/>
                              <w:rPr>
                                <w:rFonts w:ascii="Times New Roman" w:hAnsi="Times New Roman"/>
                                <w:sz w:val="24"/>
                                <w:szCs w:val="24"/>
                              </w:rPr>
                            </w:pPr>
                            <w:r w:rsidRPr="00274071">
                              <w:rPr>
                                <w:rFonts w:ascii="Times New Roman" w:hAnsi="Times New Roman"/>
                                <w:sz w:val="24"/>
                                <w:szCs w:val="24"/>
                              </w:rPr>
                              <w:t>Инактивация (подавление)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A32E8" id="_x0000_s1028" type="#_x0000_t202" style="position:absolute;left:0;text-align:left;margin-left:199.2pt;margin-top:-.25pt;width:130.85pt;height:4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">
                <v:textbox>
                  <w:txbxContent>
                    <w:p w14:paraId="13EB05DE" w14:textId="77777777" w:rsidR="00365B7D" w:rsidRPr="00274071" w:rsidRDefault="00365B7D" w:rsidP="00744621">
                      <w:pPr>
                        <w:jc w:val="center"/>
                        <w:rPr>
                          <w:rFonts w:ascii="Times New Roman" w:hAnsi="Times New Roman"/>
                          <w:sz w:val="24"/>
                          <w:szCs w:val="24"/>
                        </w:rPr>
                      </w:pPr>
                      <w:r w:rsidRPr="00274071">
                        <w:rPr>
                          <w:rFonts w:ascii="Times New Roman" w:hAnsi="Times New Roman"/>
                          <w:sz w:val="24"/>
                          <w:szCs w:val="24"/>
                        </w:rPr>
                        <w:t>Инактивация (подавление)</w:t>
                      </w:r>
                    </w:p>
                  </w:txbxContent>
                </v:textbox>
              </v:shape>
            </w:pict>
          </mc:Fallback>
        </mc:AlternateContent>
      </w:r>
      <w:r w:rsidRPr="00C17990">
        <w:rPr>
          <w:noProof/>
          <w:sz w:val="28"/>
          <w:szCs w:val="28"/>
          <w:lang w:eastAsia="ru-RU"/>
        </w:rPr>
        <mc:AlternateContent>
          <mc:Choice Requires="wps">
            <w:drawing>
              <wp:anchor distT="0" distB="0" distL="114300" distR="114300" simplePos="0" relativeHeight="251693056" behindDoc="0" locked="0" layoutInCell="1" allowOverlap="1" wp14:anchorId="5D5287BA" wp14:editId="422DE467">
                <wp:simplePos x="0" y="0"/>
                <wp:positionH relativeFrom="column">
                  <wp:posOffset>4513143</wp:posOffset>
                </wp:positionH>
                <wp:positionV relativeFrom="paragraph">
                  <wp:posOffset>-3464</wp:posOffset>
                </wp:positionV>
                <wp:extent cx="1400810" cy="510540"/>
                <wp:effectExtent l="0" t="0" r="27940" b="2286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510540"/>
                        </a:xfrm>
                        <a:prstGeom prst="rect">
                          <a:avLst/>
                        </a:prstGeom>
                        <a:solidFill>
                          <a:srgbClr val="FFFFFF"/>
                        </a:solidFill>
                        <a:ln w="9525">
                          <a:solidFill>
                            <a:srgbClr val="000000"/>
                          </a:solidFill>
                          <a:miter lim="800000"/>
                          <a:headEnd/>
                          <a:tailEnd/>
                        </a:ln>
                      </wps:spPr>
                      <wps:txbx>
                        <w:txbxContent>
                          <w:p w14:paraId="31AC8131" w14:textId="77777777" w:rsidR="00365B7D" w:rsidRPr="0011237C" w:rsidRDefault="00365B7D" w:rsidP="00744621">
                            <w:pPr>
                              <w:jc w:val="center"/>
                              <w:rPr>
                                <w:rFonts w:ascii="Times New Roman" w:hAnsi="Times New Roman"/>
                                <w:sz w:val="24"/>
                                <w:szCs w:val="24"/>
                              </w:rPr>
                            </w:pPr>
                            <w:r w:rsidRPr="0011237C">
                              <w:rPr>
                                <w:rFonts w:ascii="Times New Roman" w:hAnsi="Times New Roman"/>
                                <w:sz w:val="24"/>
                                <w:szCs w:val="24"/>
                              </w:rPr>
                              <w:t>Реконтаминация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87BA" id="_x0000_s1029" type="#_x0000_t202" style="position:absolute;left:0;text-align:left;margin-left:355.35pt;margin-top:-.25pt;width:110.3pt;height:4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">
                <v:textbox>
                  <w:txbxContent>
                    <w:p w14:paraId="31AC8131" w14:textId="77777777" w:rsidR="00365B7D" w:rsidRPr="0011237C" w:rsidRDefault="00365B7D" w:rsidP="00744621">
                      <w:pPr>
                        <w:jc w:val="center"/>
                        <w:rPr>
                          <w:rFonts w:ascii="Times New Roman" w:hAnsi="Times New Roman"/>
                          <w:sz w:val="24"/>
                          <w:szCs w:val="24"/>
                        </w:rPr>
                      </w:pPr>
                      <w:r w:rsidRPr="0011237C">
                        <w:rPr>
                          <w:rFonts w:ascii="Times New Roman" w:hAnsi="Times New Roman"/>
                          <w:sz w:val="24"/>
                          <w:szCs w:val="24"/>
                        </w:rPr>
                        <w:t>Реконтаминация</w:t>
                      </w:r>
                    </w:p>
                  </w:txbxContent>
                </v:textbox>
              </v:shape>
            </w:pict>
          </mc:Fallback>
        </mc:AlternateContent>
      </w:r>
    </w:p>
    <w:p w14:paraId="4638D81B" w14:textId="77777777" w:rsidR="00744621" w:rsidRDefault="00744621" w:rsidP="00744621">
      <w:pPr>
        <w:pStyle w:val="Default"/>
        <w:ind w:firstLine="567"/>
        <w:jc w:val="both"/>
        <w:rPr>
          <w:sz w:val="28"/>
          <w:szCs w:val="28"/>
        </w:rPr>
      </w:pPr>
    </w:p>
    <w:p w14:paraId="0DC764EB" w14:textId="77777777" w:rsidR="00744621" w:rsidRDefault="00744621" w:rsidP="00744621">
      <w:pPr>
        <w:pStyle w:val="Default"/>
        <w:ind w:firstLine="567"/>
        <w:jc w:val="both"/>
        <w:rPr>
          <w:sz w:val="28"/>
          <w:szCs w:val="28"/>
        </w:rPr>
      </w:pPr>
      <w:r>
        <w:rPr>
          <w:noProof/>
          <w:sz w:val="28"/>
          <w:szCs w:val="28"/>
          <w:lang w:eastAsia="ru-RU"/>
        </w:rPr>
        <mc:AlternateContent>
          <mc:Choice Requires="wps">
            <w:drawing>
              <wp:anchor distT="0" distB="0" distL="114300" distR="114300" simplePos="0" relativeHeight="251702272" behindDoc="0" locked="0" layoutInCell="1" allowOverlap="1" wp14:anchorId="75A02A97" wp14:editId="1C8EE7A2">
                <wp:simplePos x="0" y="0"/>
                <wp:positionH relativeFrom="column">
                  <wp:posOffset>5212715</wp:posOffset>
                </wp:positionH>
                <wp:positionV relativeFrom="paragraph">
                  <wp:posOffset>92710</wp:posOffset>
                </wp:positionV>
                <wp:extent cx="0" cy="1022350"/>
                <wp:effectExtent l="95250" t="0" r="57150" b="63500"/>
                <wp:wrapNone/>
                <wp:docPr id="13" name="Прямая со стрелкой 13"/>
                <wp:cNvGraphicFramePr/>
                <a:graphic xmlns:a="http://schemas.openxmlformats.org/drawingml/2006/main">
                  <a:graphicData uri="http://schemas.microsoft.com/office/word/2010/wordprocessingShape">
                    <wps:wsp>
                      <wps:cNvCnPr/>
                      <wps:spPr>
                        <a:xfrm>
                          <a:off x="0" y="0"/>
                          <a:ext cx="0" cy="1022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965C75" id="Прямая со стрелкой 13" o:spid="_x0000_s1026" type="#_x0000_t32" style="position:absolute;margin-left:410.45pt;margin-top:7.3pt;width:0;height: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">
                <v:stroke endarrow="open"/>
              </v:shape>
            </w:pict>
          </mc:Fallback>
        </mc:AlternateContent>
      </w:r>
      <w:r>
        <w:rPr>
          <w:noProof/>
          <w:sz w:val="28"/>
          <w:szCs w:val="28"/>
          <w:lang w:eastAsia="ru-RU"/>
        </w:rPr>
        <mc:AlternateContent>
          <mc:Choice Requires="wps">
            <w:drawing>
              <wp:anchor distT="0" distB="0" distL="114300" distR="114300" simplePos="0" relativeHeight="251701248" behindDoc="0" locked="0" layoutInCell="1" allowOverlap="1" wp14:anchorId="3158E03C" wp14:editId="399F21FB">
                <wp:simplePos x="0" y="0"/>
                <wp:positionH relativeFrom="column">
                  <wp:posOffset>3383915</wp:posOffset>
                </wp:positionH>
                <wp:positionV relativeFrom="paragraph">
                  <wp:posOffset>92710</wp:posOffset>
                </wp:positionV>
                <wp:extent cx="0" cy="1028700"/>
                <wp:effectExtent l="95250" t="0" r="57150" b="57150"/>
                <wp:wrapNone/>
                <wp:docPr id="12" name="Прямая со стрелкой 12"/>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E18963" id="Прямая со стрелкой 12" o:spid="_x0000_s1026" type="#_x0000_t32" style="position:absolute;margin-left:266.45pt;margin-top:7.3pt;width:0;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">
                <v:stroke endarrow="open"/>
              </v:shape>
            </w:pict>
          </mc:Fallback>
        </mc:AlternateContent>
      </w:r>
    </w:p>
    <w:p w14:paraId="35774E6F" w14:textId="77777777" w:rsidR="00744621" w:rsidRPr="00AD317F" w:rsidRDefault="00744621" w:rsidP="00744621">
      <w:pPr>
        <w:pStyle w:val="Default"/>
        <w:ind w:firstLine="567"/>
        <w:jc w:val="both"/>
        <w:rPr>
          <w:sz w:val="28"/>
          <w:szCs w:val="28"/>
        </w:rPr>
      </w:pPr>
    </w:p>
    <w:p w14:paraId="3D08C19B" w14:textId="77777777" w:rsidR="00744621" w:rsidRDefault="00744621" w:rsidP="00744621">
      <w:pPr>
        <w:pStyle w:val="Default"/>
        <w:ind w:firstLine="567"/>
        <w:jc w:val="both"/>
        <w:rPr>
          <w:sz w:val="28"/>
          <w:szCs w:val="28"/>
        </w:rPr>
      </w:pPr>
    </w:p>
    <w:p w14:paraId="13F82384" w14:textId="77777777" w:rsidR="00744621" w:rsidRDefault="00744621" w:rsidP="00744621">
      <w:pPr>
        <w:pStyle w:val="Default"/>
        <w:ind w:firstLine="567"/>
        <w:jc w:val="both"/>
        <w:rPr>
          <w:sz w:val="28"/>
          <w:szCs w:val="28"/>
        </w:rPr>
      </w:pPr>
      <w:r>
        <w:rPr>
          <w:noProof/>
          <w:sz w:val="28"/>
          <w:szCs w:val="28"/>
          <w:lang w:eastAsia="ru-RU"/>
        </w:rPr>
        <mc:AlternateContent>
          <mc:Choice Requires="wps">
            <w:drawing>
              <wp:anchor distT="0" distB="0" distL="114300" distR="114300" simplePos="0" relativeHeight="251698176" behindDoc="0" locked="0" layoutInCell="1" allowOverlap="1" wp14:anchorId="28E77F43" wp14:editId="540A0874">
                <wp:simplePos x="0" y="0"/>
                <wp:positionH relativeFrom="column">
                  <wp:posOffset>1109980</wp:posOffset>
                </wp:positionH>
                <wp:positionV relativeFrom="paragraph">
                  <wp:posOffset>86995</wp:posOffset>
                </wp:positionV>
                <wp:extent cx="0" cy="415290"/>
                <wp:effectExtent l="95250" t="0" r="57150" b="60960"/>
                <wp:wrapNone/>
                <wp:docPr id="9" name="Прямая со стрелкой 9"/>
                <wp:cNvGraphicFramePr/>
                <a:graphic xmlns:a="http://schemas.openxmlformats.org/drawingml/2006/main">
                  <a:graphicData uri="http://schemas.microsoft.com/office/word/2010/wordprocessingShape">
                    <wps:wsp>
                      <wps:cNvCnPr/>
                      <wps:spPr>
                        <a:xfrm>
                          <a:off x="0" y="0"/>
                          <a:ext cx="0" cy="4152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4FCF20" id="Прямая со стрелкой 9" o:spid="_x0000_s1026" type="#_x0000_t32" style="position:absolute;margin-left:87.4pt;margin-top:6.85pt;width:0;height:3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">
                <v:stroke endarrow="open"/>
              </v:shape>
            </w:pict>
          </mc:Fallback>
        </mc:AlternateContent>
      </w:r>
    </w:p>
    <w:p w14:paraId="31772804" w14:textId="77777777" w:rsidR="00744621" w:rsidRDefault="00744621" w:rsidP="00744621">
      <w:pPr>
        <w:pStyle w:val="Default"/>
        <w:ind w:firstLine="567"/>
        <w:jc w:val="both"/>
        <w:rPr>
          <w:sz w:val="28"/>
          <w:szCs w:val="28"/>
        </w:rPr>
      </w:pPr>
    </w:p>
    <w:p w14:paraId="4346E99C" w14:textId="5CD9F989" w:rsidR="00744621" w:rsidRDefault="001C06E0" w:rsidP="00744621">
      <w:pPr>
        <w:pStyle w:val="Default"/>
        <w:ind w:firstLine="567"/>
        <w:jc w:val="both"/>
        <w:rPr>
          <w:sz w:val="28"/>
          <w:szCs w:val="28"/>
        </w:rPr>
      </w:pPr>
      <w:r w:rsidRPr="00C17990">
        <w:rPr>
          <w:noProof/>
          <w:sz w:val="28"/>
          <w:szCs w:val="28"/>
          <w:lang w:eastAsia="ru-RU"/>
        </w:rPr>
        <mc:AlternateContent>
          <mc:Choice Requires="wps">
            <w:drawing>
              <wp:anchor distT="0" distB="0" distL="114300" distR="114300" simplePos="0" relativeHeight="251660288" behindDoc="0" locked="0" layoutInCell="1" allowOverlap="1" wp14:anchorId="65F8D400" wp14:editId="10A739F7">
                <wp:simplePos x="0" y="0"/>
                <wp:positionH relativeFrom="column">
                  <wp:posOffset>158115</wp:posOffset>
                </wp:positionH>
                <wp:positionV relativeFrom="paragraph">
                  <wp:posOffset>99061</wp:posOffset>
                </wp:positionV>
                <wp:extent cx="2018665" cy="2552700"/>
                <wp:effectExtent l="0" t="0" r="19685" b="1905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552700"/>
                        </a:xfrm>
                        <a:prstGeom prst="rect">
                          <a:avLst/>
                        </a:prstGeom>
                        <a:solidFill>
                          <a:srgbClr val="FFFFFF"/>
                        </a:solidFill>
                        <a:ln w="9525">
                          <a:solidFill>
                            <a:srgbClr val="000000"/>
                          </a:solidFill>
                          <a:miter lim="800000"/>
                          <a:headEnd/>
                          <a:tailEnd/>
                        </a:ln>
                      </wps:spPr>
                      <wps:txbx>
                        <w:txbxContent>
                          <w:p w14:paraId="268B8CC2"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Низкая температура</w:t>
                            </w:r>
                          </w:p>
                          <w:p w14:paraId="52A3B2A9"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Температура заморажиания</w:t>
                            </w:r>
                          </w:p>
                          <w:p w14:paraId="6D09E278"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Снижение активности воды</w:t>
                            </w:r>
                          </w:p>
                          <w:p w14:paraId="2F421712"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Уменьшение кислорода</w:t>
                            </w:r>
                          </w:p>
                          <w:p w14:paraId="157BE296" w14:textId="77777777" w:rsidR="00365B7D" w:rsidRDefault="00365B7D" w:rsidP="00A24292">
                            <w:pPr>
                              <w:spacing w:after="0"/>
                              <w:jc w:val="center"/>
                              <w:rPr>
                                <w:rFonts w:ascii="Times New Roman" w:hAnsi="Times New Roman"/>
                                <w:sz w:val="24"/>
                                <w:szCs w:val="24"/>
                                <w:vertAlign w:val="subscript"/>
                              </w:rPr>
                            </w:pPr>
                            <w:r>
                              <w:rPr>
                                <w:rFonts w:ascii="Times New Roman" w:hAnsi="Times New Roman"/>
                                <w:sz w:val="24"/>
                                <w:szCs w:val="24"/>
                              </w:rPr>
                              <w:t>Увеличение СО</w:t>
                            </w:r>
                            <w:r w:rsidRPr="00274071">
                              <w:rPr>
                                <w:rFonts w:ascii="Times New Roman" w:hAnsi="Times New Roman"/>
                                <w:sz w:val="24"/>
                                <w:szCs w:val="24"/>
                                <w:vertAlign w:val="subscript"/>
                              </w:rPr>
                              <w:t>2</w:t>
                            </w:r>
                          </w:p>
                          <w:p w14:paraId="4CB04E30"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Подкисление</w:t>
                            </w:r>
                          </w:p>
                          <w:p w14:paraId="22B45C09"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Ферментация</w:t>
                            </w:r>
                          </w:p>
                          <w:p w14:paraId="7C3B7B84"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Химические консерванты</w:t>
                            </w:r>
                          </w:p>
                          <w:p w14:paraId="10FE6447"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Антиоксиданты</w:t>
                            </w:r>
                          </w:p>
                          <w:p w14:paraId="0A59ABDF"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Покрытие поверхности</w:t>
                            </w:r>
                          </w:p>
                          <w:p w14:paraId="2D2346B5"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Изменение структуры</w:t>
                            </w:r>
                          </w:p>
                          <w:p w14:paraId="3D5C462D" w14:textId="03A54CC5" w:rsidR="00365B7D" w:rsidRDefault="00365B7D" w:rsidP="00A24292">
                            <w:pPr>
                              <w:spacing w:after="0"/>
                              <w:jc w:val="center"/>
                              <w:rPr>
                                <w:rFonts w:ascii="Times New Roman" w:hAnsi="Times New Roman"/>
                                <w:sz w:val="24"/>
                                <w:szCs w:val="24"/>
                              </w:rPr>
                            </w:pPr>
                            <w:r>
                              <w:rPr>
                                <w:rFonts w:ascii="Times New Roman" w:hAnsi="Times New Roman"/>
                                <w:sz w:val="24"/>
                                <w:szCs w:val="24"/>
                              </w:rPr>
                              <w:t>Удаление газа</w:t>
                            </w:r>
                          </w:p>
                          <w:p w14:paraId="777EE3BA" w14:textId="77777777" w:rsidR="00725DA8" w:rsidRDefault="00725DA8" w:rsidP="00A24292">
                            <w:pPr>
                              <w:spacing w:after="0"/>
                              <w:jc w:val="center"/>
                              <w:rPr>
                                <w:rFonts w:ascii="Times New Roman" w:hAnsi="Times New Roman"/>
                                <w:sz w:val="24"/>
                                <w:szCs w:val="24"/>
                              </w:rPr>
                            </w:pPr>
                          </w:p>
                          <w:p w14:paraId="5F989FFB" w14:textId="77777777" w:rsidR="00365B7D" w:rsidRPr="00274071" w:rsidRDefault="00365B7D" w:rsidP="00A24292">
                            <w:pPr>
                              <w:spacing w:after="0"/>
                              <w:jc w:val="cente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8D400" id="_x0000_s1030" type="#_x0000_t202" style="position:absolute;left:0;text-align:left;margin-left:12.45pt;margin-top:7.8pt;width:158.9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">
                <v:textbox>
                  <w:txbxContent>
                    <w:p w14:paraId="268B8CC2"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Низкая температура</w:t>
                      </w:r>
                    </w:p>
                    <w:p w14:paraId="52A3B2A9"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Температура заморажиания</w:t>
                      </w:r>
                    </w:p>
                    <w:p w14:paraId="6D09E278"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Снижение активности воды</w:t>
                      </w:r>
                    </w:p>
                    <w:p w14:paraId="2F421712"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Уменьшение кислорода</w:t>
                      </w:r>
                    </w:p>
                    <w:p w14:paraId="157BE296" w14:textId="77777777" w:rsidR="00365B7D" w:rsidRDefault="00365B7D" w:rsidP="00A24292">
                      <w:pPr>
                        <w:spacing w:after="0"/>
                        <w:jc w:val="center"/>
                        <w:rPr>
                          <w:rFonts w:ascii="Times New Roman" w:hAnsi="Times New Roman"/>
                          <w:sz w:val="24"/>
                          <w:szCs w:val="24"/>
                          <w:vertAlign w:val="subscript"/>
                        </w:rPr>
                      </w:pPr>
                      <w:r>
                        <w:rPr>
                          <w:rFonts w:ascii="Times New Roman" w:hAnsi="Times New Roman"/>
                          <w:sz w:val="24"/>
                          <w:szCs w:val="24"/>
                        </w:rPr>
                        <w:t>Увеличение СО</w:t>
                      </w:r>
                      <w:r w:rsidRPr="00274071">
                        <w:rPr>
                          <w:rFonts w:ascii="Times New Roman" w:hAnsi="Times New Roman"/>
                          <w:sz w:val="24"/>
                          <w:szCs w:val="24"/>
                          <w:vertAlign w:val="subscript"/>
                        </w:rPr>
                        <w:t>2</w:t>
                      </w:r>
                    </w:p>
                    <w:p w14:paraId="4CB04E30"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Подкисление</w:t>
                      </w:r>
                    </w:p>
                    <w:p w14:paraId="22B45C09"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Ферментация</w:t>
                      </w:r>
                    </w:p>
                    <w:p w14:paraId="7C3B7B84"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Химические консерванты</w:t>
                      </w:r>
                    </w:p>
                    <w:p w14:paraId="10FE6447"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Антиоксиданты</w:t>
                      </w:r>
                    </w:p>
                    <w:p w14:paraId="0A59ABDF"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Покрытие поверхности</w:t>
                      </w:r>
                    </w:p>
                    <w:p w14:paraId="2D2346B5" w14:textId="77777777" w:rsidR="00365B7D" w:rsidRDefault="00365B7D" w:rsidP="00A24292">
                      <w:pPr>
                        <w:spacing w:after="0"/>
                        <w:jc w:val="center"/>
                        <w:rPr>
                          <w:rFonts w:ascii="Times New Roman" w:hAnsi="Times New Roman"/>
                          <w:sz w:val="24"/>
                          <w:szCs w:val="24"/>
                        </w:rPr>
                      </w:pPr>
                      <w:r>
                        <w:rPr>
                          <w:rFonts w:ascii="Times New Roman" w:hAnsi="Times New Roman"/>
                          <w:sz w:val="24"/>
                          <w:szCs w:val="24"/>
                        </w:rPr>
                        <w:t>Изменение структуры</w:t>
                      </w:r>
                    </w:p>
                    <w:p w14:paraId="3D5C462D" w14:textId="03A54CC5" w:rsidR="00365B7D" w:rsidRDefault="00365B7D" w:rsidP="00A24292">
                      <w:pPr>
                        <w:spacing w:after="0"/>
                        <w:jc w:val="center"/>
                        <w:rPr>
                          <w:rFonts w:ascii="Times New Roman" w:hAnsi="Times New Roman"/>
                          <w:sz w:val="24"/>
                          <w:szCs w:val="24"/>
                        </w:rPr>
                      </w:pPr>
                      <w:r>
                        <w:rPr>
                          <w:rFonts w:ascii="Times New Roman" w:hAnsi="Times New Roman"/>
                          <w:sz w:val="24"/>
                          <w:szCs w:val="24"/>
                        </w:rPr>
                        <w:t>Удаление газа</w:t>
                      </w:r>
                    </w:p>
                    <w:p w14:paraId="777EE3BA" w14:textId="77777777" w:rsidR="00725DA8" w:rsidRDefault="00725DA8" w:rsidP="00A24292">
                      <w:pPr>
                        <w:spacing w:after="0"/>
                        <w:jc w:val="center"/>
                        <w:rPr>
                          <w:rFonts w:ascii="Times New Roman" w:hAnsi="Times New Roman"/>
                          <w:sz w:val="24"/>
                          <w:szCs w:val="24"/>
                        </w:rPr>
                      </w:pPr>
                    </w:p>
                    <w:p w14:paraId="5F989FFB" w14:textId="77777777" w:rsidR="00365B7D" w:rsidRPr="00274071" w:rsidRDefault="00365B7D" w:rsidP="00A24292">
                      <w:pPr>
                        <w:spacing w:after="0"/>
                        <w:jc w:val="center"/>
                        <w:rPr>
                          <w:rFonts w:ascii="Times New Roman" w:hAnsi="Times New Roman"/>
                          <w:sz w:val="24"/>
                          <w:szCs w:val="24"/>
                        </w:rPr>
                      </w:pPr>
                    </w:p>
                  </w:txbxContent>
                </v:textbox>
              </v:shape>
            </w:pict>
          </mc:Fallback>
        </mc:AlternateContent>
      </w:r>
      <w:r w:rsidR="00744621" w:rsidRPr="00C17990">
        <w:rPr>
          <w:noProof/>
          <w:sz w:val="28"/>
          <w:szCs w:val="28"/>
          <w:lang w:eastAsia="ru-RU"/>
        </w:rPr>
        <mc:AlternateContent>
          <mc:Choice Requires="wps">
            <w:drawing>
              <wp:anchor distT="0" distB="0" distL="114300" distR="114300" simplePos="0" relativeHeight="251658240" behindDoc="0" locked="0" layoutInCell="1" allowOverlap="1" wp14:anchorId="1FF31F30" wp14:editId="4D002E22">
                <wp:simplePos x="0" y="0"/>
                <wp:positionH relativeFrom="column">
                  <wp:posOffset>4512310</wp:posOffset>
                </wp:positionH>
                <wp:positionV relativeFrom="paragraph">
                  <wp:posOffset>94615</wp:posOffset>
                </wp:positionV>
                <wp:extent cx="1400810" cy="996950"/>
                <wp:effectExtent l="0" t="0" r="27940" b="1270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996950"/>
                        </a:xfrm>
                        <a:prstGeom prst="rect">
                          <a:avLst/>
                        </a:prstGeom>
                        <a:solidFill>
                          <a:srgbClr val="FFFFFF"/>
                        </a:solidFill>
                        <a:ln w="9525">
                          <a:solidFill>
                            <a:srgbClr val="000000"/>
                          </a:solidFill>
                          <a:miter lim="800000"/>
                          <a:headEnd/>
                          <a:tailEnd/>
                        </a:ln>
                      </wps:spPr>
                      <wps:txbx>
                        <w:txbxContent>
                          <w:p w14:paraId="087E5D23" w14:textId="77777777" w:rsidR="00365B7D" w:rsidRPr="0011237C" w:rsidRDefault="00365B7D" w:rsidP="00A24292">
                            <w:pPr>
                              <w:spacing w:after="0" w:line="240" w:lineRule="auto"/>
                              <w:jc w:val="center"/>
                              <w:rPr>
                                <w:rFonts w:ascii="Times New Roman" w:hAnsi="Times New Roman"/>
                                <w:sz w:val="24"/>
                                <w:szCs w:val="24"/>
                              </w:rPr>
                            </w:pPr>
                            <w:r w:rsidRPr="0011237C">
                              <w:rPr>
                                <w:rFonts w:ascii="Times New Roman" w:hAnsi="Times New Roman"/>
                                <w:sz w:val="24"/>
                                <w:szCs w:val="24"/>
                              </w:rPr>
                              <w:t>Упаковка</w:t>
                            </w:r>
                          </w:p>
                          <w:p w14:paraId="72C7C048" w14:textId="77777777" w:rsidR="00365B7D" w:rsidRDefault="00365B7D" w:rsidP="00A24292">
                            <w:pPr>
                              <w:spacing w:after="0" w:line="240" w:lineRule="auto"/>
                              <w:jc w:val="center"/>
                              <w:rPr>
                                <w:rFonts w:ascii="Times New Roman" w:hAnsi="Times New Roman"/>
                                <w:sz w:val="24"/>
                                <w:szCs w:val="24"/>
                              </w:rPr>
                            </w:pPr>
                            <w:r w:rsidRPr="0011237C">
                              <w:rPr>
                                <w:rFonts w:ascii="Times New Roman" w:hAnsi="Times New Roman"/>
                                <w:sz w:val="24"/>
                                <w:szCs w:val="24"/>
                              </w:rPr>
                              <w:t>Очистка</w:t>
                            </w:r>
                          </w:p>
                          <w:p w14:paraId="74288FAD" w14:textId="77777777" w:rsidR="00365B7D" w:rsidRPr="0011237C"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Санитарная обработка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31F30" id="_x0000_s1031" type="#_x0000_t202" style="position:absolute;left:0;text-align:left;margin-left:355.3pt;margin-top:7.45pt;width:110.3pt;height: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">
                <v:textbox>
                  <w:txbxContent>
                    <w:p w14:paraId="087E5D23" w14:textId="77777777" w:rsidR="00365B7D" w:rsidRPr="0011237C" w:rsidRDefault="00365B7D" w:rsidP="00A24292">
                      <w:pPr>
                        <w:spacing w:after="0" w:line="240" w:lineRule="auto"/>
                        <w:jc w:val="center"/>
                        <w:rPr>
                          <w:rFonts w:ascii="Times New Roman" w:hAnsi="Times New Roman"/>
                          <w:sz w:val="24"/>
                          <w:szCs w:val="24"/>
                        </w:rPr>
                      </w:pPr>
                      <w:r w:rsidRPr="0011237C">
                        <w:rPr>
                          <w:rFonts w:ascii="Times New Roman" w:hAnsi="Times New Roman"/>
                          <w:sz w:val="24"/>
                          <w:szCs w:val="24"/>
                        </w:rPr>
                        <w:t>Упаковка</w:t>
                      </w:r>
                    </w:p>
                    <w:p w14:paraId="72C7C048" w14:textId="77777777" w:rsidR="00365B7D" w:rsidRDefault="00365B7D" w:rsidP="00A24292">
                      <w:pPr>
                        <w:spacing w:after="0" w:line="240" w:lineRule="auto"/>
                        <w:jc w:val="center"/>
                        <w:rPr>
                          <w:rFonts w:ascii="Times New Roman" w:hAnsi="Times New Roman"/>
                          <w:sz w:val="24"/>
                          <w:szCs w:val="24"/>
                        </w:rPr>
                      </w:pPr>
                      <w:r w:rsidRPr="0011237C">
                        <w:rPr>
                          <w:rFonts w:ascii="Times New Roman" w:hAnsi="Times New Roman"/>
                          <w:sz w:val="24"/>
                          <w:szCs w:val="24"/>
                        </w:rPr>
                        <w:t>Очистка</w:t>
                      </w:r>
                    </w:p>
                    <w:p w14:paraId="74288FAD" w14:textId="77777777" w:rsidR="00365B7D" w:rsidRPr="0011237C"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Санитарная обработка</w:t>
                      </w:r>
                    </w:p>
                  </w:txbxContent>
                </v:textbox>
              </v:shape>
            </w:pict>
          </mc:Fallback>
        </mc:AlternateContent>
      </w:r>
      <w:r w:rsidR="00744621" w:rsidRPr="00C17990">
        <w:rPr>
          <w:noProof/>
          <w:sz w:val="28"/>
          <w:szCs w:val="28"/>
          <w:lang w:eastAsia="ru-RU"/>
        </w:rPr>
        <mc:AlternateContent>
          <mc:Choice Requires="wps">
            <w:drawing>
              <wp:anchor distT="0" distB="0" distL="114300" distR="114300" simplePos="0" relativeHeight="251656192" behindDoc="0" locked="0" layoutInCell="1" allowOverlap="1" wp14:anchorId="1AF6A2F3" wp14:editId="07084357">
                <wp:simplePos x="0" y="0"/>
                <wp:positionH relativeFrom="column">
                  <wp:posOffset>2529840</wp:posOffset>
                </wp:positionH>
                <wp:positionV relativeFrom="paragraph">
                  <wp:posOffset>99695</wp:posOffset>
                </wp:positionV>
                <wp:extent cx="1661795" cy="2066290"/>
                <wp:effectExtent l="0" t="0" r="14605" b="1016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066290"/>
                        </a:xfrm>
                        <a:prstGeom prst="rect">
                          <a:avLst/>
                        </a:prstGeom>
                        <a:solidFill>
                          <a:srgbClr val="FFFFFF"/>
                        </a:solidFill>
                        <a:ln w="9525">
                          <a:solidFill>
                            <a:srgbClr val="000000"/>
                          </a:solidFill>
                          <a:miter lim="800000"/>
                          <a:headEnd/>
                          <a:tailEnd/>
                        </a:ln>
                      </wps:spPr>
                      <wps:txbx>
                        <w:txbxContent>
                          <w:p w14:paraId="1400392A" w14:textId="77777777" w:rsidR="00365B7D" w:rsidRPr="00274071" w:rsidRDefault="00365B7D" w:rsidP="00A24292">
                            <w:pPr>
                              <w:spacing w:after="0" w:line="240" w:lineRule="auto"/>
                              <w:jc w:val="center"/>
                              <w:rPr>
                                <w:rFonts w:ascii="Times New Roman" w:hAnsi="Times New Roman"/>
                                <w:sz w:val="24"/>
                                <w:szCs w:val="24"/>
                              </w:rPr>
                            </w:pPr>
                            <w:r w:rsidRPr="00274071">
                              <w:rPr>
                                <w:rFonts w:ascii="Times New Roman" w:hAnsi="Times New Roman"/>
                                <w:sz w:val="24"/>
                                <w:szCs w:val="24"/>
                              </w:rPr>
                              <w:t>Пастеризация</w:t>
                            </w:r>
                          </w:p>
                          <w:p w14:paraId="679DC171"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Стерилизация</w:t>
                            </w:r>
                          </w:p>
                          <w:p w14:paraId="2A130D4E"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Излучение</w:t>
                            </w:r>
                          </w:p>
                          <w:p w14:paraId="37F2297A"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Электрификация</w:t>
                            </w:r>
                          </w:p>
                          <w:p w14:paraId="602DF360"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Высокое давление</w:t>
                            </w:r>
                          </w:p>
                          <w:p w14:paraId="5DDEA3B5" w14:textId="77777777" w:rsidR="00365B7D" w:rsidRPr="00274071"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Химические консерванты</w:t>
                            </w:r>
                          </w:p>
                          <w:p w14:paraId="413B3DEE" w14:textId="77777777" w:rsidR="00365B7D" w:rsidRPr="00274071" w:rsidRDefault="00365B7D" w:rsidP="00744621">
                            <w:pPr>
                              <w:spacing w:after="0" w:line="240" w:lineRule="auto"/>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6A2F3" id="_x0000_s1032" type="#_x0000_t202" style="position:absolute;left:0;text-align:left;margin-left:199.2pt;margin-top:7.85pt;width:130.85pt;height:16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">
                <v:textbox>
                  <w:txbxContent>
                    <w:p w14:paraId="1400392A" w14:textId="77777777" w:rsidR="00365B7D" w:rsidRPr="00274071" w:rsidRDefault="00365B7D" w:rsidP="00A24292">
                      <w:pPr>
                        <w:spacing w:after="0" w:line="240" w:lineRule="auto"/>
                        <w:jc w:val="center"/>
                        <w:rPr>
                          <w:rFonts w:ascii="Times New Roman" w:hAnsi="Times New Roman"/>
                          <w:sz w:val="24"/>
                          <w:szCs w:val="24"/>
                        </w:rPr>
                      </w:pPr>
                      <w:r w:rsidRPr="00274071">
                        <w:rPr>
                          <w:rFonts w:ascii="Times New Roman" w:hAnsi="Times New Roman"/>
                          <w:sz w:val="24"/>
                          <w:szCs w:val="24"/>
                        </w:rPr>
                        <w:t>Пастеризация</w:t>
                      </w:r>
                    </w:p>
                    <w:p w14:paraId="679DC171"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Стерилизация</w:t>
                      </w:r>
                    </w:p>
                    <w:p w14:paraId="2A130D4E"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Излучение</w:t>
                      </w:r>
                    </w:p>
                    <w:p w14:paraId="37F2297A"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Электрификация</w:t>
                      </w:r>
                    </w:p>
                    <w:p w14:paraId="602DF360" w14:textId="77777777" w:rsidR="00365B7D"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Высокое давление</w:t>
                      </w:r>
                    </w:p>
                    <w:p w14:paraId="5DDEA3B5" w14:textId="77777777" w:rsidR="00365B7D" w:rsidRPr="00274071" w:rsidRDefault="00365B7D" w:rsidP="00A24292">
                      <w:pPr>
                        <w:spacing w:after="0" w:line="240" w:lineRule="auto"/>
                        <w:jc w:val="center"/>
                        <w:rPr>
                          <w:rFonts w:ascii="Times New Roman" w:hAnsi="Times New Roman"/>
                          <w:sz w:val="24"/>
                          <w:szCs w:val="24"/>
                        </w:rPr>
                      </w:pPr>
                      <w:r>
                        <w:rPr>
                          <w:rFonts w:ascii="Times New Roman" w:hAnsi="Times New Roman"/>
                          <w:sz w:val="24"/>
                          <w:szCs w:val="24"/>
                        </w:rPr>
                        <w:t>Химические консерванты</w:t>
                      </w:r>
                    </w:p>
                    <w:p w14:paraId="413B3DEE" w14:textId="77777777" w:rsidR="00365B7D" w:rsidRPr="00274071" w:rsidRDefault="00365B7D" w:rsidP="00744621">
                      <w:pPr>
                        <w:spacing w:after="0" w:line="240" w:lineRule="auto"/>
                        <w:rPr>
                          <w:rFonts w:ascii="Times New Roman" w:hAnsi="Times New Roman"/>
                          <w:sz w:val="24"/>
                          <w:szCs w:val="24"/>
                        </w:rPr>
                      </w:pPr>
                    </w:p>
                  </w:txbxContent>
                </v:textbox>
              </v:shape>
            </w:pict>
          </mc:Fallback>
        </mc:AlternateContent>
      </w:r>
    </w:p>
    <w:p w14:paraId="127CDC71" w14:textId="77777777" w:rsidR="00744621" w:rsidRDefault="00744621" w:rsidP="00744621">
      <w:pPr>
        <w:pStyle w:val="Default"/>
        <w:ind w:firstLine="567"/>
        <w:jc w:val="both"/>
        <w:rPr>
          <w:sz w:val="28"/>
          <w:szCs w:val="28"/>
        </w:rPr>
      </w:pPr>
    </w:p>
    <w:p w14:paraId="5B219B90" w14:textId="77777777" w:rsidR="00744621" w:rsidRDefault="00744621" w:rsidP="00744621">
      <w:pPr>
        <w:pStyle w:val="Default"/>
        <w:ind w:firstLine="567"/>
        <w:jc w:val="both"/>
        <w:rPr>
          <w:sz w:val="28"/>
          <w:szCs w:val="28"/>
        </w:rPr>
      </w:pPr>
    </w:p>
    <w:p w14:paraId="3359CC37" w14:textId="77777777" w:rsidR="00744621" w:rsidRDefault="00744621" w:rsidP="00744621">
      <w:pPr>
        <w:pStyle w:val="Default"/>
        <w:ind w:firstLine="567"/>
        <w:jc w:val="both"/>
        <w:rPr>
          <w:sz w:val="28"/>
          <w:szCs w:val="28"/>
        </w:rPr>
      </w:pPr>
    </w:p>
    <w:p w14:paraId="16FC18D9" w14:textId="77777777" w:rsidR="00744621" w:rsidRDefault="00744621" w:rsidP="00744621">
      <w:pPr>
        <w:pStyle w:val="Default"/>
        <w:ind w:firstLine="567"/>
        <w:jc w:val="both"/>
        <w:rPr>
          <w:sz w:val="28"/>
          <w:szCs w:val="28"/>
        </w:rPr>
      </w:pPr>
    </w:p>
    <w:p w14:paraId="6051FF84" w14:textId="77777777" w:rsidR="00744621" w:rsidRPr="00AD317F" w:rsidRDefault="00744621" w:rsidP="00744621">
      <w:pPr>
        <w:pStyle w:val="Default"/>
        <w:ind w:firstLine="567"/>
        <w:jc w:val="both"/>
        <w:rPr>
          <w:sz w:val="28"/>
          <w:szCs w:val="28"/>
        </w:rPr>
      </w:pPr>
    </w:p>
    <w:p w14:paraId="44C45E1E" w14:textId="77777777"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p>
    <w:p w14:paraId="3C5B85B5" w14:textId="77777777"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p>
    <w:p w14:paraId="1E253E4F" w14:textId="77777777"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p>
    <w:p w14:paraId="15D4101A" w14:textId="77777777"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p>
    <w:p w14:paraId="037A8027" w14:textId="77777777"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p>
    <w:p w14:paraId="0D930F52" w14:textId="77777777"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p>
    <w:p w14:paraId="5DBF6446" w14:textId="77777777"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p>
    <w:p w14:paraId="71BFB7C1" w14:textId="77777777" w:rsidR="008F51B5" w:rsidRPr="008F01CF" w:rsidRDefault="008F51B5" w:rsidP="007220C6">
      <w:pPr>
        <w:autoSpaceDE w:val="0"/>
        <w:autoSpaceDN w:val="0"/>
        <w:adjustRightInd w:val="0"/>
        <w:spacing w:after="0" w:line="240" w:lineRule="auto"/>
        <w:ind w:firstLine="567"/>
        <w:jc w:val="center"/>
        <w:rPr>
          <w:rFonts w:ascii="Times New Roman" w:hAnsi="Times New Roman"/>
          <w:sz w:val="28"/>
          <w:szCs w:val="28"/>
        </w:rPr>
      </w:pPr>
    </w:p>
    <w:p w14:paraId="62F96C7C" w14:textId="77777777" w:rsidR="00744621" w:rsidRPr="0011237C" w:rsidRDefault="00316AD6" w:rsidP="007220C6">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 xml:space="preserve">Рисунок </w:t>
      </w:r>
      <w:r w:rsidR="00744621" w:rsidRPr="0011237C">
        <w:rPr>
          <w:rFonts w:ascii="Times New Roman" w:hAnsi="Times New Roman"/>
          <w:sz w:val="28"/>
          <w:szCs w:val="28"/>
        </w:rPr>
        <w:t>1</w:t>
      </w:r>
      <w:r>
        <w:rPr>
          <w:rFonts w:ascii="Times New Roman" w:hAnsi="Times New Roman"/>
          <w:sz w:val="28"/>
          <w:szCs w:val="28"/>
        </w:rPr>
        <w:t xml:space="preserve"> –</w:t>
      </w:r>
      <w:r w:rsidR="00744621" w:rsidRPr="0011237C">
        <w:rPr>
          <w:rFonts w:ascii="Times New Roman" w:hAnsi="Times New Roman"/>
          <w:sz w:val="28"/>
          <w:szCs w:val="28"/>
        </w:rPr>
        <w:t xml:space="preserve"> Основные методы консервирования пищевых продуктов</w:t>
      </w:r>
    </w:p>
    <w:p w14:paraId="15C3B72D" w14:textId="77777777"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p>
    <w:p w14:paraId="105702EE" w14:textId="3A9F9DA7" w:rsidR="00744621" w:rsidRDefault="00B3357E" w:rsidP="00B3357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Никитинский Я.Я. предложил три основные биологические принципы, на которые базируются методы консервирования пищевых продуктов</w:t>
      </w:r>
      <w:r w:rsidR="00DD3739">
        <w:rPr>
          <w:rFonts w:ascii="Times New Roman" w:hAnsi="Times New Roman"/>
          <w:sz w:val="28"/>
          <w:szCs w:val="28"/>
        </w:rPr>
        <w:t xml:space="preserve"> </w:t>
      </w:r>
      <w:r w:rsidR="00DD3739" w:rsidRPr="00DD3739">
        <w:rPr>
          <w:rFonts w:ascii="Times New Roman" w:hAnsi="Times New Roman"/>
          <w:sz w:val="28"/>
          <w:szCs w:val="28"/>
        </w:rPr>
        <w:t>[3</w:t>
      </w:r>
      <w:r w:rsidR="00F27551">
        <w:rPr>
          <w:rFonts w:ascii="Times New Roman" w:hAnsi="Times New Roman"/>
          <w:sz w:val="28"/>
          <w:szCs w:val="28"/>
        </w:rPr>
        <w:t>8</w:t>
      </w:r>
      <w:r w:rsidR="00DD3739" w:rsidRPr="00DD3739">
        <w:rPr>
          <w:rFonts w:ascii="Times New Roman" w:hAnsi="Times New Roman"/>
          <w:sz w:val="28"/>
          <w:szCs w:val="28"/>
        </w:rPr>
        <w:t>]</w:t>
      </w:r>
      <w:r w:rsidR="00744621">
        <w:rPr>
          <w:rFonts w:ascii="Times New Roman" w:hAnsi="Times New Roman"/>
          <w:sz w:val="28"/>
          <w:szCs w:val="28"/>
        </w:rPr>
        <w:t>:</w:t>
      </w:r>
      <w:r>
        <w:rPr>
          <w:rFonts w:ascii="Times New Roman" w:hAnsi="Times New Roman"/>
          <w:sz w:val="28"/>
          <w:szCs w:val="28"/>
        </w:rPr>
        <w:t xml:space="preserve"> биоз, абиоз и анабиоз.</w:t>
      </w:r>
      <w:r w:rsidR="00744621">
        <w:rPr>
          <w:rFonts w:ascii="Times New Roman" w:hAnsi="Times New Roman"/>
          <w:sz w:val="28"/>
          <w:szCs w:val="28"/>
        </w:rPr>
        <w:t xml:space="preserve"> </w:t>
      </w:r>
    </w:p>
    <w:p w14:paraId="7518262C" w14:textId="77777777" w:rsidR="00744621" w:rsidRPr="00A00A8D" w:rsidRDefault="00BD0EC3" w:rsidP="00744621">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Б</w:t>
      </w:r>
      <w:r w:rsidR="00744621" w:rsidRPr="00BD0EC3">
        <w:rPr>
          <w:rFonts w:ascii="Times New Roman" w:hAnsi="Times New Roman"/>
          <w:sz w:val="28"/>
          <w:szCs w:val="28"/>
        </w:rPr>
        <w:t xml:space="preserve">иоз </w:t>
      </w:r>
      <w:r w:rsidR="00744621">
        <w:rPr>
          <w:rFonts w:ascii="Times New Roman" w:hAnsi="Times New Roman"/>
          <w:sz w:val="28"/>
          <w:szCs w:val="28"/>
        </w:rPr>
        <w:t>– поддержание процессов и режимов, препятствующих развитию микроорганизмов.</w:t>
      </w:r>
      <w:r w:rsidR="00744621" w:rsidRPr="00A00A8D">
        <w:rPr>
          <w:rFonts w:ascii="TimesNewRoman" w:hAnsi="TimesNewRoman" w:cs="TimesNewRoman"/>
          <w:sz w:val="24"/>
          <w:szCs w:val="24"/>
        </w:rPr>
        <w:t xml:space="preserve"> </w:t>
      </w:r>
      <w:r w:rsidR="00744621" w:rsidRPr="00A00A8D">
        <w:rPr>
          <w:rFonts w:ascii="Times New Roman" w:hAnsi="Times New Roman"/>
          <w:sz w:val="28"/>
          <w:szCs w:val="28"/>
        </w:rPr>
        <w:t>Метод консервирования по принципу биоза основан на естественном иммунитете</w:t>
      </w:r>
      <w:r w:rsidR="00744621">
        <w:rPr>
          <w:rFonts w:ascii="Times New Roman" w:hAnsi="Times New Roman"/>
          <w:sz w:val="28"/>
          <w:szCs w:val="28"/>
        </w:rPr>
        <w:t xml:space="preserve"> </w:t>
      </w:r>
      <w:r w:rsidR="00744621" w:rsidRPr="00A00A8D">
        <w:rPr>
          <w:rFonts w:ascii="Times New Roman" w:hAnsi="Times New Roman"/>
          <w:sz w:val="28"/>
          <w:szCs w:val="28"/>
        </w:rPr>
        <w:t>живых организмов, сопротивляющихся воздействию микробов.</w:t>
      </w:r>
      <w:r w:rsidR="00744621">
        <w:rPr>
          <w:rFonts w:ascii="Times New Roman" w:hAnsi="Times New Roman"/>
          <w:sz w:val="28"/>
          <w:szCs w:val="28"/>
        </w:rPr>
        <w:t xml:space="preserve"> </w:t>
      </w:r>
      <w:r w:rsidR="00744621" w:rsidRPr="00A00A8D">
        <w:rPr>
          <w:rFonts w:ascii="Times New Roman" w:hAnsi="Times New Roman"/>
          <w:sz w:val="28"/>
          <w:szCs w:val="28"/>
        </w:rPr>
        <w:t>Он используется при хранении</w:t>
      </w:r>
      <w:r w:rsidR="00744621">
        <w:rPr>
          <w:rFonts w:ascii="Times New Roman" w:hAnsi="Times New Roman"/>
          <w:sz w:val="28"/>
          <w:szCs w:val="28"/>
        </w:rPr>
        <w:t xml:space="preserve"> </w:t>
      </w:r>
      <w:r w:rsidR="00744621" w:rsidRPr="00A00A8D">
        <w:rPr>
          <w:rFonts w:ascii="Times New Roman" w:hAnsi="Times New Roman"/>
          <w:sz w:val="28"/>
          <w:szCs w:val="28"/>
        </w:rPr>
        <w:t>молока в состоянии бактерицидной фазы. Для длительного хранения продуктов этот метод не</w:t>
      </w:r>
      <w:r w:rsidR="00744621">
        <w:rPr>
          <w:rFonts w:ascii="Times New Roman" w:hAnsi="Times New Roman"/>
          <w:sz w:val="28"/>
          <w:szCs w:val="28"/>
        </w:rPr>
        <w:t xml:space="preserve"> </w:t>
      </w:r>
      <w:r w:rsidR="00744621" w:rsidRPr="00A00A8D">
        <w:rPr>
          <w:rFonts w:ascii="Times New Roman" w:hAnsi="Times New Roman"/>
          <w:sz w:val="28"/>
          <w:szCs w:val="28"/>
        </w:rPr>
        <w:t xml:space="preserve">пригоден. </w:t>
      </w:r>
    </w:p>
    <w:p w14:paraId="3A7D4B4A" w14:textId="77777777" w:rsidR="00744621" w:rsidRPr="00A00A8D" w:rsidRDefault="00BD0EC3" w:rsidP="00744621">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А</w:t>
      </w:r>
      <w:r w:rsidR="00744621" w:rsidRPr="00BD0EC3">
        <w:rPr>
          <w:rFonts w:ascii="Times New Roman" w:hAnsi="Times New Roman"/>
          <w:sz w:val="28"/>
          <w:szCs w:val="28"/>
        </w:rPr>
        <w:t xml:space="preserve">биоз </w:t>
      </w:r>
      <w:r w:rsidR="00744621">
        <w:rPr>
          <w:rFonts w:ascii="Times New Roman" w:hAnsi="Times New Roman"/>
          <w:sz w:val="28"/>
          <w:szCs w:val="28"/>
        </w:rPr>
        <w:t>– прекращение жизнедеятельности микроорганизмов.</w:t>
      </w:r>
      <w:r w:rsidR="00C77FE9">
        <w:rPr>
          <w:rFonts w:ascii="Times New Roman" w:hAnsi="Times New Roman"/>
          <w:sz w:val="28"/>
          <w:szCs w:val="28"/>
        </w:rPr>
        <w:t xml:space="preserve"> </w:t>
      </w:r>
      <w:r w:rsidR="00744621" w:rsidRPr="00A00A8D">
        <w:rPr>
          <w:rFonts w:ascii="Times New Roman" w:hAnsi="Times New Roman"/>
          <w:sz w:val="28"/>
          <w:szCs w:val="28"/>
        </w:rPr>
        <w:t>Консервирование по принципу абиоза основано на полном уничтожении микроорганизмов,</w:t>
      </w:r>
      <w:r w:rsidR="00744621">
        <w:rPr>
          <w:rFonts w:ascii="Times New Roman" w:hAnsi="Times New Roman"/>
          <w:sz w:val="28"/>
          <w:szCs w:val="28"/>
        </w:rPr>
        <w:t xml:space="preserve"> </w:t>
      </w:r>
      <w:r w:rsidR="00744621" w:rsidRPr="00A00A8D">
        <w:rPr>
          <w:rFonts w:ascii="Times New Roman" w:hAnsi="Times New Roman"/>
          <w:sz w:val="28"/>
          <w:szCs w:val="28"/>
        </w:rPr>
        <w:t xml:space="preserve">содержащихся в продукте. </w:t>
      </w:r>
      <w:r w:rsidR="00744621">
        <w:rPr>
          <w:rFonts w:ascii="Times New Roman" w:hAnsi="Times New Roman"/>
          <w:sz w:val="28"/>
          <w:szCs w:val="28"/>
        </w:rPr>
        <w:t>Это достигае</w:t>
      </w:r>
      <w:r w:rsidR="00744621" w:rsidRPr="00A00A8D">
        <w:rPr>
          <w:rFonts w:ascii="Times New Roman" w:hAnsi="Times New Roman"/>
          <w:sz w:val="28"/>
          <w:szCs w:val="28"/>
        </w:rPr>
        <w:t>тся различными физико-химическими воздействиями:</w:t>
      </w:r>
    </w:p>
    <w:p w14:paraId="73BE1F89" w14:textId="77777777" w:rsidR="00744621" w:rsidRPr="00A00A8D" w:rsidRDefault="00744621" w:rsidP="00744621">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A00A8D">
        <w:rPr>
          <w:rFonts w:ascii="Times New Roman" w:hAnsi="Times New Roman"/>
          <w:sz w:val="28"/>
          <w:szCs w:val="28"/>
        </w:rPr>
        <w:t>тепловой обработкой (стерилизация);</w:t>
      </w:r>
    </w:p>
    <w:p w14:paraId="5FCCB9D0" w14:textId="003D9B88" w:rsidR="00744621" w:rsidRDefault="00744621" w:rsidP="00744621">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A00A8D">
        <w:rPr>
          <w:rFonts w:ascii="Times New Roman" w:hAnsi="Times New Roman"/>
          <w:sz w:val="28"/>
          <w:szCs w:val="28"/>
        </w:rPr>
        <w:t>«холодной» обработкой (обеззараживание ультрафиолетовыми лучами,</w:t>
      </w:r>
    </w:p>
    <w:p w14:paraId="3165B65A" w14:textId="77777777" w:rsidR="00264518" w:rsidRPr="00A00A8D" w:rsidRDefault="00264518" w:rsidP="00264518">
      <w:pPr>
        <w:autoSpaceDE w:val="0"/>
        <w:autoSpaceDN w:val="0"/>
        <w:adjustRightInd w:val="0"/>
        <w:spacing w:after="0" w:line="240" w:lineRule="auto"/>
        <w:jc w:val="both"/>
        <w:rPr>
          <w:rFonts w:ascii="Times New Roman" w:hAnsi="Times New Roman"/>
          <w:sz w:val="28"/>
          <w:szCs w:val="28"/>
        </w:rPr>
      </w:pPr>
      <w:r w:rsidRPr="00A00A8D">
        <w:rPr>
          <w:rFonts w:ascii="Times New Roman" w:hAnsi="Times New Roman"/>
          <w:sz w:val="28"/>
          <w:szCs w:val="28"/>
        </w:rPr>
        <w:lastRenderedPageBreak/>
        <w:t>лазерными лучами, ультракороткими волнами, химическими веществами);</w:t>
      </w:r>
    </w:p>
    <w:p w14:paraId="261169D2" w14:textId="77777777" w:rsidR="00264518" w:rsidRPr="00A00A8D" w:rsidRDefault="00264518" w:rsidP="00264518">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A00A8D">
        <w:rPr>
          <w:rFonts w:ascii="Times New Roman" w:hAnsi="Times New Roman"/>
          <w:sz w:val="28"/>
          <w:szCs w:val="28"/>
        </w:rPr>
        <w:t>механическими средствами (ультр</w:t>
      </w:r>
      <w:r>
        <w:rPr>
          <w:rFonts w:ascii="Times New Roman" w:hAnsi="Times New Roman"/>
          <w:sz w:val="28"/>
          <w:szCs w:val="28"/>
        </w:rPr>
        <w:t xml:space="preserve">афильтрация, бактериоотделение) </w:t>
      </w:r>
      <w:r w:rsidRPr="00DD3739">
        <w:rPr>
          <w:rFonts w:ascii="Times New Roman" w:hAnsi="Times New Roman"/>
          <w:sz w:val="28"/>
          <w:szCs w:val="28"/>
        </w:rPr>
        <w:t>[3</w:t>
      </w:r>
      <w:r>
        <w:rPr>
          <w:rFonts w:ascii="Times New Roman" w:hAnsi="Times New Roman"/>
          <w:sz w:val="28"/>
          <w:szCs w:val="28"/>
        </w:rPr>
        <w:t>9</w:t>
      </w:r>
      <w:r w:rsidRPr="00DD3739">
        <w:rPr>
          <w:rFonts w:ascii="Times New Roman" w:hAnsi="Times New Roman"/>
          <w:sz w:val="28"/>
          <w:szCs w:val="28"/>
        </w:rPr>
        <w:t>]</w:t>
      </w:r>
      <w:r w:rsidRPr="00BD0EC3">
        <w:rPr>
          <w:rFonts w:ascii="Times New Roman" w:hAnsi="Times New Roman"/>
          <w:sz w:val="28"/>
          <w:szCs w:val="28"/>
        </w:rPr>
        <w:t>.</w:t>
      </w:r>
    </w:p>
    <w:p w14:paraId="05156FF0" w14:textId="77777777" w:rsidR="00264518" w:rsidRPr="003D686A" w:rsidRDefault="00264518" w:rsidP="00264518">
      <w:pPr>
        <w:autoSpaceDE w:val="0"/>
        <w:autoSpaceDN w:val="0"/>
        <w:adjustRightInd w:val="0"/>
        <w:spacing w:after="0" w:line="240" w:lineRule="auto"/>
        <w:ind w:firstLine="567"/>
        <w:jc w:val="both"/>
        <w:rPr>
          <w:rFonts w:ascii="Times New Roman" w:hAnsi="Times New Roman"/>
          <w:sz w:val="28"/>
          <w:szCs w:val="28"/>
        </w:rPr>
      </w:pPr>
      <w:r w:rsidRPr="00A00A8D">
        <w:rPr>
          <w:rFonts w:ascii="Times New Roman" w:hAnsi="Times New Roman"/>
          <w:sz w:val="28"/>
          <w:szCs w:val="28"/>
        </w:rPr>
        <w:t>Консервирование с применением химических веществ основано на их реакции с</w:t>
      </w:r>
      <w:r>
        <w:rPr>
          <w:rFonts w:ascii="Times New Roman" w:hAnsi="Times New Roman"/>
          <w:sz w:val="28"/>
          <w:szCs w:val="28"/>
        </w:rPr>
        <w:t xml:space="preserve"> </w:t>
      </w:r>
      <w:r w:rsidRPr="00A00A8D">
        <w:rPr>
          <w:rFonts w:ascii="Times New Roman" w:hAnsi="Times New Roman"/>
          <w:sz w:val="28"/>
          <w:szCs w:val="28"/>
        </w:rPr>
        <w:t>протоплазмой бактериальной клетки. При этом происходит дегидратация, высаливание и</w:t>
      </w:r>
      <w:r>
        <w:rPr>
          <w:rFonts w:ascii="Times New Roman" w:hAnsi="Times New Roman"/>
          <w:sz w:val="28"/>
          <w:szCs w:val="28"/>
        </w:rPr>
        <w:t xml:space="preserve"> </w:t>
      </w:r>
      <w:r w:rsidRPr="00A00A8D">
        <w:rPr>
          <w:rFonts w:ascii="Times New Roman" w:hAnsi="Times New Roman"/>
          <w:sz w:val="28"/>
          <w:szCs w:val="28"/>
        </w:rPr>
        <w:t>свертывание белков, вследствие чего жизнедеятельность бактериальной клетки нарушается. К</w:t>
      </w:r>
      <w:r>
        <w:rPr>
          <w:rFonts w:ascii="Times New Roman" w:hAnsi="Times New Roman"/>
          <w:sz w:val="28"/>
          <w:szCs w:val="28"/>
        </w:rPr>
        <w:t xml:space="preserve"> </w:t>
      </w:r>
      <w:r w:rsidRPr="00A00A8D">
        <w:rPr>
          <w:rFonts w:ascii="Times New Roman" w:hAnsi="Times New Roman"/>
          <w:sz w:val="28"/>
          <w:szCs w:val="28"/>
        </w:rPr>
        <w:t>химическим консервантам относятся бензойная кислота и ее натриевая соль, борная,</w:t>
      </w:r>
      <w:r>
        <w:rPr>
          <w:rFonts w:ascii="Times New Roman" w:hAnsi="Times New Roman"/>
          <w:sz w:val="28"/>
          <w:szCs w:val="28"/>
        </w:rPr>
        <w:t xml:space="preserve"> </w:t>
      </w:r>
      <w:r w:rsidRPr="00A00A8D">
        <w:rPr>
          <w:rFonts w:ascii="Times New Roman" w:hAnsi="Times New Roman"/>
          <w:sz w:val="28"/>
          <w:szCs w:val="28"/>
        </w:rPr>
        <w:t>салициловая и другие кислоты. Однако подавляющее большинство консервантов небезвредно</w:t>
      </w:r>
      <w:r>
        <w:rPr>
          <w:rFonts w:ascii="Times New Roman" w:hAnsi="Times New Roman"/>
          <w:sz w:val="28"/>
          <w:szCs w:val="28"/>
        </w:rPr>
        <w:t xml:space="preserve"> </w:t>
      </w:r>
      <w:r w:rsidRPr="00A00A8D">
        <w:rPr>
          <w:rFonts w:ascii="Times New Roman" w:hAnsi="Times New Roman"/>
          <w:sz w:val="28"/>
          <w:szCs w:val="28"/>
        </w:rPr>
        <w:t>с санитарно-гигиенической точки зрения, поэтому не только их применение, но и содержание</w:t>
      </w:r>
      <w:r>
        <w:rPr>
          <w:rFonts w:ascii="Times New Roman" w:hAnsi="Times New Roman"/>
          <w:sz w:val="28"/>
          <w:szCs w:val="28"/>
        </w:rPr>
        <w:t xml:space="preserve"> </w:t>
      </w:r>
      <w:r w:rsidRPr="00A00A8D">
        <w:rPr>
          <w:rFonts w:ascii="Times New Roman" w:hAnsi="Times New Roman"/>
          <w:sz w:val="28"/>
          <w:szCs w:val="28"/>
        </w:rPr>
        <w:t>в пищевых продуктах строго ограничено. В</w:t>
      </w:r>
      <w:r>
        <w:rPr>
          <w:rFonts w:ascii="Times New Roman" w:hAnsi="Times New Roman"/>
          <w:sz w:val="28"/>
          <w:szCs w:val="28"/>
        </w:rPr>
        <w:t xml:space="preserve"> частности, в</w:t>
      </w:r>
      <w:r w:rsidRPr="00A00A8D">
        <w:rPr>
          <w:rFonts w:ascii="Times New Roman" w:hAnsi="Times New Roman"/>
          <w:sz w:val="28"/>
          <w:szCs w:val="28"/>
        </w:rPr>
        <w:t xml:space="preserve"> молочной промышленности</w:t>
      </w:r>
      <w:r>
        <w:rPr>
          <w:rFonts w:ascii="Times New Roman" w:hAnsi="Times New Roman"/>
          <w:sz w:val="28"/>
          <w:szCs w:val="28"/>
        </w:rPr>
        <w:t xml:space="preserve"> </w:t>
      </w:r>
      <w:r w:rsidRPr="00A00A8D">
        <w:rPr>
          <w:rFonts w:ascii="Times New Roman" w:hAnsi="Times New Roman"/>
          <w:sz w:val="28"/>
          <w:szCs w:val="28"/>
        </w:rPr>
        <w:t xml:space="preserve">консервирование воздействием различных химических веществ не </w:t>
      </w:r>
      <w:r>
        <w:rPr>
          <w:rFonts w:ascii="Times New Roman" w:hAnsi="Times New Roman"/>
          <w:sz w:val="28"/>
          <w:szCs w:val="28"/>
        </w:rPr>
        <w:t>допускае</w:t>
      </w:r>
      <w:r w:rsidRPr="00A00A8D">
        <w:rPr>
          <w:rFonts w:ascii="Times New Roman" w:hAnsi="Times New Roman"/>
          <w:sz w:val="28"/>
          <w:szCs w:val="28"/>
        </w:rPr>
        <w:t>тся. Используется</w:t>
      </w:r>
      <w:r>
        <w:rPr>
          <w:rFonts w:ascii="Times New Roman" w:hAnsi="Times New Roman"/>
          <w:sz w:val="28"/>
          <w:szCs w:val="28"/>
        </w:rPr>
        <w:t xml:space="preserve"> </w:t>
      </w:r>
      <w:r w:rsidRPr="00A00A8D">
        <w:rPr>
          <w:rFonts w:ascii="Times New Roman" w:hAnsi="Times New Roman"/>
          <w:sz w:val="28"/>
          <w:szCs w:val="28"/>
        </w:rPr>
        <w:t>низин для действия на споры, снижая их термоустойчивость; вместе с тепловой стерилизацией</w:t>
      </w:r>
      <w:r>
        <w:rPr>
          <w:rFonts w:ascii="Times New Roman" w:hAnsi="Times New Roman"/>
          <w:sz w:val="28"/>
          <w:szCs w:val="28"/>
        </w:rPr>
        <w:t xml:space="preserve"> </w:t>
      </w:r>
      <w:r w:rsidRPr="00A00A8D">
        <w:rPr>
          <w:rFonts w:ascii="Times New Roman" w:hAnsi="Times New Roman"/>
          <w:sz w:val="28"/>
          <w:szCs w:val="28"/>
        </w:rPr>
        <w:t>сорбиновая кислота и ее соли оказывают сильное бактерицидное действие на дрожжи и</w:t>
      </w:r>
      <w:r>
        <w:rPr>
          <w:rFonts w:ascii="Times New Roman" w:hAnsi="Times New Roman"/>
          <w:sz w:val="28"/>
          <w:szCs w:val="28"/>
        </w:rPr>
        <w:t xml:space="preserve"> </w:t>
      </w:r>
      <w:r w:rsidRPr="00A00A8D">
        <w:rPr>
          <w:rFonts w:ascii="Times New Roman" w:hAnsi="Times New Roman"/>
          <w:sz w:val="28"/>
          <w:szCs w:val="28"/>
        </w:rPr>
        <w:t>плесени.</w:t>
      </w:r>
    </w:p>
    <w:p w14:paraId="22740B14" w14:textId="77777777" w:rsidR="00264518" w:rsidRPr="003D686A" w:rsidRDefault="00264518" w:rsidP="00264518">
      <w:pPr>
        <w:autoSpaceDE w:val="0"/>
        <w:autoSpaceDN w:val="0"/>
        <w:adjustRightInd w:val="0"/>
        <w:spacing w:after="0" w:line="240" w:lineRule="auto"/>
        <w:ind w:firstLine="567"/>
        <w:jc w:val="both"/>
        <w:rPr>
          <w:rFonts w:ascii="Times New Roman" w:hAnsi="Times New Roman"/>
          <w:sz w:val="28"/>
          <w:szCs w:val="28"/>
        </w:rPr>
      </w:pPr>
      <w:r w:rsidRPr="00BD0EC3">
        <w:rPr>
          <w:rFonts w:ascii="Times New Roman" w:hAnsi="Times New Roman"/>
          <w:sz w:val="28"/>
          <w:szCs w:val="28"/>
        </w:rPr>
        <w:t xml:space="preserve">Анабиоз </w:t>
      </w:r>
      <w:r>
        <w:rPr>
          <w:rFonts w:ascii="Times New Roman" w:hAnsi="Times New Roman"/>
          <w:sz w:val="28"/>
          <w:szCs w:val="28"/>
        </w:rPr>
        <w:t xml:space="preserve">– подавление жизнедеятельности микроорганизмов; </w:t>
      </w:r>
      <w:r w:rsidRPr="003D686A">
        <w:rPr>
          <w:rFonts w:ascii="Times New Roman" w:hAnsi="Times New Roman"/>
          <w:sz w:val="28"/>
          <w:szCs w:val="28"/>
        </w:rPr>
        <w:t>Принцип анабиоза заключается в подавлении бактериальных процессов химическими</w:t>
      </w:r>
      <w:r>
        <w:rPr>
          <w:rFonts w:ascii="Times New Roman" w:hAnsi="Times New Roman"/>
          <w:sz w:val="28"/>
          <w:szCs w:val="28"/>
        </w:rPr>
        <w:t xml:space="preserve"> </w:t>
      </w:r>
      <w:r w:rsidRPr="003D686A">
        <w:rPr>
          <w:rFonts w:ascii="Times New Roman" w:hAnsi="Times New Roman"/>
          <w:sz w:val="28"/>
          <w:szCs w:val="28"/>
        </w:rPr>
        <w:t>или физическими средствами.</w:t>
      </w:r>
      <w:r>
        <w:rPr>
          <w:rFonts w:ascii="Times New Roman" w:hAnsi="Times New Roman"/>
          <w:sz w:val="28"/>
          <w:szCs w:val="28"/>
        </w:rPr>
        <w:t xml:space="preserve"> </w:t>
      </w:r>
      <w:r w:rsidRPr="003D686A">
        <w:rPr>
          <w:rFonts w:ascii="Times New Roman" w:hAnsi="Times New Roman"/>
          <w:sz w:val="28"/>
          <w:szCs w:val="28"/>
        </w:rPr>
        <w:t>К химическим средствам относятся понижение рН-среды (ацидоанабиоз) и хранение</w:t>
      </w:r>
      <w:r>
        <w:rPr>
          <w:rFonts w:ascii="Times New Roman" w:hAnsi="Times New Roman"/>
          <w:sz w:val="28"/>
          <w:szCs w:val="28"/>
        </w:rPr>
        <w:t xml:space="preserve"> </w:t>
      </w:r>
      <w:r w:rsidRPr="003D686A">
        <w:rPr>
          <w:rFonts w:ascii="Times New Roman" w:hAnsi="Times New Roman"/>
          <w:sz w:val="28"/>
          <w:szCs w:val="28"/>
        </w:rPr>
        <w:t>при отсутствии кислорода (в вакууме, атмосфере углекислого газа, азота и других инертных</w:t>
      </w:r>
      <w:r>
        <w:rPr>
          <w:rFonts w:ascii="Times New Roman" w:hAnsi="Times New Roman"/>
          <w:sz w:val="28"/>
          <w:szCs w:val="28"/>
        </w:rPr>
        <w:t xml:space="preserve"> </w:t>
      </w:r>
      <w:r w:rsidRPr="003D686A">
        <w:rPr>
          <w:rFonts w:ascii="Times New Roman" w:hAnsi="Times New Roman"/>
          <w:sz w:val="28"/>
          <w:szCs w:val="28"/>
        </w:rPr>
        <w:t xml:space="preserve">газов). </w:t>
      </w:r>
      <w:r>
        <w:rPr>
          <w:rFonts w:ascii="Times New Roman" w:hAnsi="Times New Roman"/>
          <w:sz w:val="28"/>
          <w:szCs w:val="28"/>
        </w:rPr>
        <w:t>К физическим –</w:t>
      </w:r>
      <w:r w:rsidRPr="003D686A">
        <w:rPr>
          <w:rFonts w:ascii="Times New Roman" w:hAnsi="Times New Roman"/>
          <w:sz w:val="28"/>
          <w:szCs w:val="28"/>
        </w:rPr>
        <w:t xml:space="preserve"> охлаждение (психроанабиоз), замораживание (криоанабиоз),</w:t>
      </w:r>
      <w:r>
        <w:rPr>
          <w:rFonts w:ascii="Times New Roman" w:hAnsi="Times New Roman"/>
          <w:sz w:val="28"/>
          <w:szCs w:val="28"/>
        </w:rPr>
        <w:t xml:space="preserve"> </w:t>
      </w:r>
      <w:r w:rsidRPr="003D686A">
        <w:rPr>
          <w:rFonts w:ascii="Times New Roman" w:hAnsi="Times New Roman"/>
          <w:sz w:val="28"/>
          <w:szCs w:val="28"/>
        </w:rPr>
        <w:t>повышение осмотического давления (осмоанабиоз) и высушивание (ксероанабиоз)</w:t>
      </w:r>
      <w:r>
        <w:rPr>
          <w:rFonts w:ascii="Times New Roman" w:hAnsi="Times New Roman"/>
          <w:sz w:val="28"/>
          <w:szCs w:val="28"/>
        </w:rPr>
        <w:t xml:space="preserve"> </w:t>
      </w:r>
      <w:r w:rsidRPr="00DD3739">
        <w:rPr>
          <w:rFonts w:ascii="Times New Roman" w:hAnsi="Times New Roman"/>
          <w:sz w:val="28"/>
          <w:szCs w:val="28"/>
        </w:rPr>
        <w:t>[</w:t>
      </w:r>
      <w:r>
        <w:rPr>
          <w:rFonts w:ascii="Times New Roman" w:hAnsi="Times New Roman"/>
          <w:sz w:val="28"/>
          <w:szCs w:val="28"/>
        </w:rPr>
        <w:t>40</w:t>
      </w:r>
      <w:r w:rsidRPr="00DD3739">
        <w:rPr>
          <w:rFonts w:ascii="Times New Roman" w:hAnsi="Times New Roman"/>
          <w:sz w:val="28"/>
          <w:szCs w:val="28"/>
        </w:rPr>
        <w:t>]</w:t>
      </w:r>
      <w:r w:rsidRPr="003D686A">
        <w:rPr>
          <w:rFonts w:ascii="Times New Roman" w:hAnsi="Times New Roman"/>
          <w:sz w:val="28"/>
          <w:szCs w:val="28"/>
        </w:rPr>
        <w:t>.</w:t>
      </w:r>
      <w:r>
        <w:rPr>
          <w:rFonts w:ascii="Times New Roman" w:hAnsi="Times New Roman"/>
          <w:sz w:val="28"/>
          <w:szCs w:val="28"/>
        </w:rPr>
        <w:t xml:space="preserve"> </w:t>
      </w:r>
    </w:p>
    <w:p w14:paraId="58D9BD47" w14:textId="77777777" w:rsidR="00264518" w:rsidRPr="003D686A" w:rsidRDefault="00264518" w:rsidP="00264518">
      <w:pPr>
        <w:autoSpaceDE w:val="0"/>
        <w:autoSpaceDN w:val="0"/>
        <w:adjustRightInd w:val="0"/>
        <w:spacing w:after="0" w:line="240" w:lineRule="auto"/>
        <w:ind w:firstLine="567"/>
        <w:jc w:val="both"/>
        <w:rPr>
          <w:rFonts w:ascii="Times New Roman" w:hAnsi="Times New Roman"/>
          <w:sz w:val="28"/>
          <w:szCs w:val="28"/>
        </w:rPr>
      </w:pPr>
      <w:r w:rsidRPr="003D686A">
        <w:rPr>
          <w:rFonts w:ascii="Times New Roman" w:hAnsi="Times New Roman"/>
          <w:sz w:val="28"/>
          <w:szCs w:val="28"/>
        </w:rPr>
        <w:t>Сохранение продуктов при изменении реакции среды (р</w:t>
      </w:r>
      <w:r>
        <w:rPr>
          <w:rFonts w:ascii="Times New Roman" w:hAnsi="Times New Roman"/>
          <w:sz w:val="28"/>
          <w:szCs w:val="28"/>
        </w:rPr>
        <w:t>Н</w:t>
      </w:r>
      <w:r w:rsidRPr="003D686A">
        <w:rPr>
          <w:rFonts w:ascii="Times New Roman" w:hAnsi="Times New Roman"/>
          <w:sz w:val="28"/>
          <w:szCs w:val="28"/>
        </w:rPr>
        <w:t>) основано на том, что</w:t>
      </w:r>
      <w:r>
        <w:rPr>
          <w:rFonts w:ascii="Times New Roman" w:hAnsi="Times New Roman"/>
          <w:sz w:val="28"/>
          <w:szCs w:val="28"/>
        </w:rPr>
        <w:t xml:space="preserve"> </w:t>
      </w:r>
      <w:r w:rsidRPr="003D686A">
        <w:rPr>
          <w:rFonts w:ascii="Times New Roman" w:hAnsi="Times New Roman"/>
          <w:sz w:val="28"/>
          <w:szCs w:val="28"/>
        </w:rPr>
        <w:t>большинство микроорганизмов развивается в нейтральной или слабощелочной среде, плесени</w:t>
      </w:r>
      <w:r>
        <w:rPr>
          <w:rFonts w:ascii="Times New Roman" w:hAnsi="Times New Roman"/>
          <w:sz w:val="28"/>
          <w:szCs w:val="28"/>
        </w:rPr>
        <w:t xml:space="preserve"> и дрожжи – </w:t>
      </w:r>
      <w:r w:rsidRPr="003D686A">
        <w:rPr>
          <w:rFonts w:ascii="Times New Roman" w:hAnsi="Times New Roman"/>
          <w:sz w:val="28"/>
          <w:szCs w:val="28"/>
        </w:rPr>
        <w:t>в слабокислой. При температуре, благоприятной для развития молочнокислых</w:t>
      </w:r>
      <w:r>
        <w:rPr>
          <w:rFonts w:ascii="Times New Roman" w:hAnsi="Times New Roman"/>
          <w:sz w:val="28"/>
          <w:szCs w:val="28"/>
        </w:rPr>
        <w:t xml:space="preserve"> </w:t>
      </w:r>
      <w:r w:rsidRPr="003D686A">
        <w:rPr>
          <w:rFonts w:ascii="Times New Roman" w:hAnsi="Times New Roman"/>
          <w:sz w:val="28"/>
          <w:szCs w:val="28"/>
        </w:rPr>
        <w:t>бактерий, образуется молочная кислота, которая угнетает жизнедеятельность гнилостных и</w:t>
      </w:r>
      <w:r>
        <w:rPr>
          <w:rFonts w:ascii="Times New Roman" w:hAnsi="Times New Roman"/>
          <w:sz w:val="28"/>
          <w:szCs w:val="28"/>
        </w:rPr>
        <w:t xml:space="preserve"> </w:t>
      </w:r>
      <w:r w:rsidRPr="003D686A">
        <w:rPr>
          <w:rFonts w:ascii="Times New Roman" w:hAnsi="Times New Roman"/>
          <w:sz w:val="28"/>
          <w:szCs w:val="28"/>
        </w:rPr>
        <w:t>некоторых других бактерий. На этом основано производство кисломолочных продуктов</w:t>
      </w:r>
      <w:r>
        <w:rPr>
          <w:rFonts w:ascii="Times New Roman" w:hAnsi="Times New Roman"/>
          <w:sz w:val="28"/>
          <w:szCs w:val="28"/>
        </w:rPr>
        <w:t xml:space="preserve"> </w:t>
      </w:r>
      <w:r w:rsidRPr="003D686A">
        <w:rPr>
          <w:rFonts w:ascii="Times New Roman" w:hAnsi="Times New Roman"/>
          <w:sz w:val="28"/>
          <w:szCs w:val="28"/>
        </w:rPr>
        <w:t>(простокваша, кефир, ацидофилин и др.).</w:t>
      </w:r>
    </w:p>
    <w:p w14:paraId="343F43C8" w14:textId="77777777" w:rsidR="00264518" w:rsidRPr="003D686A" w:rsidRDefault="00264518" w:rsidP="00264518">
      <w:pPr>
        <w:autoSpaceDE w:val="0"/>
        <w:autoSpaceDN w:val="0"/>
        <w:adjustRightInd w:val="0"/>
        <w:spacing w:after="0" w:line="240" w:lineRule="auto"/>
        <w:ind w:firstLine="567"/>
        <w:jc w:val="both"/>
        <w:rPr>
          <w:rFonts w:ascii="Times New Roman" w:hAnsi="Times New Roman"/>
          <w:sz w:val="28"/>
          <w:szCs w:val="28"/>
        </w:rPr>
      </w:pPr>
      <w:r w:rsidRPr="003D686A">
        <w:rPr>
          <w:rFonts w:ascii="Times New Roman" w:hAnsi="Times New Roman"/>
          <w:sz w:val="28"/>
          <w:szCs w:val="28"/>
        </w:rPr>
        <w:t>В атмосфере инертных газов (углекислый газ, азот) с упаковыванием в герметическую</w:t>
      </w:r>
      <w:r>
        <w:rPr>
          <w:rFonts w:ascii="Times New Roman" w:hAnsi="Times New Roman"/>
          <w:sz w:val="28"/>
          <w:szCs w:val="28"/>
        </w:rPr>
        <w:t xml:space="preserve"> </w:t>
      </w:r>
      <w:r w:rsidRPr="003D686A">
        <w:rPr>
          <w:rFonts w:ascii="Times New Roman" w:hAnsi="Times New Roman"/>
          <w:sz w:val="28"/>
          <w:szCs w:val="28"/>
        </w:rPr>
        <w:t>тару в промышленных условиях хранят молочный жир, сухие молочные продукты, сухие</w:t>
      </w:r>
      <w:r>
        <w:rPr>
          <w:rFonts w:ascii="Times New Roman" w:hAnsi="Times New Roman"/>
          <w:sz w:val="28"/>
          <w:szCs w:val="28"/>
        </w:rPr>
        <w:t xml:space="preserve"> </w:t>
      </w:r>
      <w:r w:rsidRPr="003D686A">
        <w:rPr>
          <w:rFonts w:ascii="Times New Roman" w:hAnsi="Times New Roman"/>
          <w:sz w:val="28"/>
          <w:szCs w:val="28"/>
        </w:rPr>
        <w:t>детские и диетические молочные продукты.</w:t>
      </w:r>
    </w:p>
    <w:p w14:paraId="7A181436" w14:textId="77777777" w:rsidR="00264518" w:rsidRPr="003D686A" w:rsidRDefault="00264518" w:rsidP="00264518">
      <w:pPr>
        <w:autoSpaceDE w:val="0"/>
        <w:autoSpaceDN w:val="0"/>
        <w:adjustRightInd w:val="0"/>
        <w:spacing w:after="0" w:line="240" w:lineRule="auto"/>
        <w:ind w:firstLine="567"/>
        <w:jc w:val="both"/>
        <w:rPr>
          <w:rFonts w:ascii="Times New Roman" w:hAnsi="Times New Roman"/>
          <w:sz w:val="28"/>
          <w:szCs w:val="28"/>
        </w:rPr>
      </w:pPr>
      <w:r w:rsidRPr="003D686A">
        <w:rPr>
          <w:rFonts w:ascii="Times New Roman" w:hAnsi="Times New Roman"/>
          <w:sz w:val="28"/>
          <w:szCs w:val="28"/>
        </w:rPr>
        <w:t>При психроанабиозе (охлаждении) жизнедеятельность микроорганизмов полностью не</w:t>
      </w:r>
      <w:r>
        <w:rPr>
          <w:rFonts w:ascii="Times New Roman" w:hAnsi="Times New Roman"/>
          <w:sz w:val="28"/>
          <w:szCs w:val="28"/>
        </w:rPr>
        <w:t xml:space="preserve"> </w:t>
      </w:r>
      <w:r w:rsidRPr="003D686A">
        <w:rPr>
          <w:rFonts w:ascii="Times New Roman" w:hAnsi="Times New Roman"/>
          <w:sz w:val="28"/>
          <w:szCs w:val="28"/>
        </w:rPr>
        <w:t>подавляется. Более эффективен криоанабиоз (замораживание), который применяется для</w:t>
      </w:r>
      <w:r>
        <w:rPr>
          <w:rFonts w:ascii="Times New Roman" w:hAnsi="Times New Roman"/>
          <w:sz w:val="28"/>
          <w:szCs w:val="28"/>
        </w:rPr>
        <w:t xml:space="preserve"> </w:t>
      </w:r>
      <w:r w:rsidRPr="003D686A">
        <w:rPr>
          <w:rFonts w:ascii="Times New Roman" w:hAnsi="Times New Roman"/>
          <w:sz w:val="28"/>
          <w:szCs w:val="28"/>
        </w:rPr>
        <w:t>длительного хранения многих молочных продуктов (творог, сметана, масло). Методы</w:t>
      </w:r>
      <w:r>
        <w:rPr>
          <w:rFonts w:ascii="Times New Roman" w:hAnsi="Times New Roman"/>
          <w:sz w:val="28"/>
          <w:szCs w:val="28"/>
        </w:rPr>
        <w:t xml:space="preserve"> </w:t>
      </w:r>
      <w:r w:rsidRPr="003D686A">
        <w:rPr>
          <w:rFonts w:ascii="Times New Roman" w:hAnsi="Times New Roman"/>
          <w:sz w:val="28"/>
          <w:szCs w:val="28"/>
        </w:rPr>
        <w:t>охлаждения и замораживания как самостоятельные технологические приемы используются в</w:t>
      </w:r>
      <w:r>
        <w:rPr>
          <w:rFonts w:ascii="Times New Roman" w:hAnsi="Times New Roman"/>
          <w:sz w:val="28"/>
          <w:szCs w:val="28"/>
        </w:rPr>
        <w:t xml:space="preserve"> </w:t>
      </w:r>
      <w:r w:rsidRPr="003D686A">
        <w:rPr>
          <w:rFonts w:ascii="Times New Roman" w:hAnsi="Times New Roman"/>
          <w:sz w:val="28"/>
          <w:szCs w:val="28"/>
        </w:rPr>
        <w:t>молочно-консервной промышленности только в отношении молока-сырья.</w:t>
      </w:r>
    </w:p>
    <w:p w14:paraId="08CC638A" w14:textId="77777777" w:rsidR="00264518" w:rsidRPr="003D686A" w:rsidRDefault="00264518" w:rsidP="00264518">
      <w:pPr>
        <w:autoSpaceDE w:val="0"/>
        <w:autoSpaceDN w:val="0"/>
        <w:adjustRightInd w:val="0"/>
        <w:spacing w:after="0" w:line="240" w:lineRule="auto"/>
        <w:ind w:firstLine="567"/>
        <w:jc w:val="both"/>
        <w:rPr>
          <w:rFonts w:ascii="Times New Roman" w:hAnsi="Times New Roman"/>
          <w:sz w:val="28"/>
          <w:szCs w:val="28"/>
        </w:rPr>
      </w:pPr>
      <w:r w:rsidRPr="003D686A">
        <w:rPr>
          <w:rFonts w:ascii="Times New Roman" w:hAnsi="Times New Roman"/>
          <w:sz w:val="28"/>
          <w:szCs w:val="28"/>
        </w:rPr>
        <w:t>Как видно, принцип анабиоза связан с воздействием на воду продуктов, от состояния и</w:t>
      </w:r>
      <w:r>
        <w:rPr>
          <w:rFonts w:ascii="Times New Roman" w:hAnsi="Times New Roman"/>
          <w:sz w:val="28"/>
          <w:szCs w:val="28"/>
        </w:rPr>
        <w:t xml:space="preserve"> </w:t>
      </w:r>
      <w:r w:rsidRPr="003D686A">
        <w:rPr>
          <w:rFonts w:ascii="Times New Roman" w:hAnsi="Times New Roman"/>
          <w:sz w:val="28"/>
          <w:szCs w:val="28"/>
        </w:rPr>
        <w:t>содержания которой зависит жизнедеятельность микрофлоры. На этом принципе основано</w:t>
      </w:r>
      <w:r>
        <w:rPr>
          <w:rFonts w:ascii="Times New Roman" w:hAnsi="Times New Roman"/>
          <w:sz w:val="28"/>
          <w:szCs w:val="28"/>
        </w:rPr>
        <w:t xml:space="preserve"> </w:t>
      </w:r>
      <w:r w:rsidRPr="003D686A">
        <w:rPr>
          <w:rFonts w:ascii="Times New Roman" w:hAnsi="Times New Roman"/>
          <w:sz w:val="28"/>
          <w:szCs w:val="28"/>
        </w:rPr>
        <w:t>производство всех видов молочных консервов</w:t>
      </w:r>
      <w:r>
        <w:rPr>
          <w:rFonts w:ascii="Times New Roman" w:hAnsi="Times New Roman"/>
          <w:sz w:val="28"/>
          <w:szCs w:val="28"/>
        </w:rPr>
        <w:t>,</w:t>
      </w:r>
      <w:r w:rsidRPr="003D686A">
        <w:rPr>
          <w:rFonts w:ascii="Times New Roman" w:hAnsi="Times New Roman"/>
          <w:sz w:val="28"/>
          <w:szCs w:val="28"/>
        </w:rPr>
        <w:t xml:space="preserve"> за исключением стерилизованных</w:t>
      </w:r>
      <w:r>
        <w:rPr>
          <w:rFonts w:ascii="Times New Roman" w:hAnsi="Times New Roman"/>
          <w:sz w:val="28"/>
          <w:szCs w:val="28"/>
        </w:rPr>
        <w:t>.</w:t>
      </w:r>
    </w:p>
    <w:p w14:paraId="44A02313" w14:textId="77777777" w:rsidR="00264518" w:rsidRPr="00E63417" w:rsidRDefault="00264518" w:rsidP="00264518">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Также известен еще один принцип </w:t>
      </w:r>
      <w:r w:rsidRPr="00BD0EC3">
        <w:rPr>
          <w:rFonts w:ascii="Times New Roman" w:hAnsi="Times New Roman"/>
          <w:sz w:val="28"/>
          <w:szCs w:val="28"/>
        </w:rPr>
        <w:t>– ценоанабиоз</w:t>
      </w:r>
      <w:r>
        <w:rPr>
          <w:rFonts w:ascii="Times New Roman" w:hAnsi="Times New Roman"/>
          <w:sz w:val="28"/>
          <w:szCs w:val="28"/>
        </w:rPr>
        <w:t>, с</w:t>
      </w:r>
      <w:r w:rsidRPr="00E63417">
        <w:rPr>
          <w:rFonts w:ascii="Times New Roman" w:hAnsi="Times New Roman"/>
          <w:sz w:val="28"/>
          <w:szCs w:val="28"/>
        </w:rPr>
        <w:t xml:space="preserve">ущность </w:t>
      </w:r>
      <w:r>
        <w:rPr>
          <w:rFonts w:ascii="Times New Roman" w:hAnsi="Times New Roman"/>
          <w:sz w:val="28"/>
          <w:szCs w:val="28"/>
        </w:rPr>
        <w:t>его</w:t>
      </w:r>
      <w:r w:rsidRPr="00E63417">
        <w:rPr>
          <w:rFonts w:ascii="Times New Roman" w:hAnsi="Times New Roman"/>
          <w:sz w:val="28"/>
          <w:szCs w:val="28"/>
        </w:rPr>
        <w:t xml:space="preserve"> состоит в замене естественной микрофлоры продукта иной</w:t>
      </w:r>
      <w:r>
        <w:rPr>
          <w:rFonts w:ascii="Times New Roman" w:hAnsi="Times New Roman"/>
          <w:sz w:val="28"/>
          <w:szCs w:val="28"/>
        </w:rPr>
        <w:t xml:space="preserve"> </w:t>
      </w:r>
      <w:r w:rsidRPr="00E63417">
        <w:rPr>
          <w:rFonts w:ascii="Times New Roman" w:hAnsi="Times New Roman"/>
          <w:sz w:val="28"/>
          <w:szCs w:val="28"/>
        </w:rPr>
        <w:t>микрофлорой. В молочной</w:t>
      </w:r>
      <w:r>
        <w:rPr>
          <w:rFonts w:ascii="Times New Roman" w:hAnsi="Times New Roman"/>
          <w:sz w:val="28"/>
          <w:szCs w:val="28"/>
        </w:rPr>
        <w:t xml:space="preserve"> </w:t>
      </w:r>
      <w:r w:rsidRPr="00E63417">
        <w:rPr>
          <w:rFonts w:ascii="Times New Roman" w:hAnsi="Times New Roman"/>
          <w:sz w:val="28"/>
          <w:szCs w:val="28"/>
        </w:rPr>
        <w:lastRenderedPageBreak/>
        <w:t>промышленности ценоанабиоз используют при производстве</w:t>
      </w:r>
      <w:r>
        <w:rPr>
          <w:rFonts w:ascii="Times New Roman" w:hAnsi="Times New Roman"/>
          <w:sz w:val="28"/>
          <w:szCs w:val="28"/>
        </w:rPr>
        <w:t xml:space="preserve"> </w:t>
      </w:r>
      <w:r w:rsidRPr="00E63417">
        <w:rPr>
          <w:rFonts w:ascii="Times New Roman" w:hAnsi="Times New Roman"/>
          <w:sz w:val="28"/>
          <w:szCs w:val="28"/>
        </w:rPr>
        <w:t>кисломолочных продуктов и творога.</w:t>
      </w:r>
    </w:p>
    <w:p w14:paraId="4E6E598E" w14:textId="77777777" w:rsidR="00264518" w:rsidRDefault="00264518" w:rsidP="00264518">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практике молочной промышленности чаще всего встречается наличие комплекса нескольких модификаций биологических принципов, комплексно обеспечивающих эффективность технологии. </w:t>
      </w:r>
    </w:p>
    <w:p w14:paraId="7A6E8BA0" w14:textId="77777777" w:rsidR="00264518" w:rsidRDefault="00264518" w:rsidP="00264518">
      <w:pPr>
        <w:autoSpaceDE w:val="0"/>
        <w:autoSpaceDN w:val="0"/>
        <w:adjustRightInd w:val="0"/>
        <w:spacing w:after="0" w:line="240" w:lineRule="auto"/>
        <w:ind w:firstLine="567"/>
        <w:jc w:val="both"/>
        <w:rPr>
          <w:rFonts w:ascii="Times New Roman" w:hAnsi="Times New Roman"/>
          <w:sz w:val="28"/>
          <w:szCs w:val="28"/>
        </w:rPr>
      </w:pPr>
      <w:r w:rsidRPr="009601A2">
        <w:rPr>
          <w:rFonts w:ascii="Times New Roman" w:hAnsi="Times New Roman"/>
          <w:sz w:val="28"/>
          <w:szCs w:val="28"/>
        </w:rPr>
        <w:t>При производстве молочных консервов обязательно требуется удалить из молока воду,</w:t>
      </w:r>
      <w:r>
        <w:rPr>
          <w:rFonts w:ascii="Times New Roman" w:hAnsi="Times New Roman"/>
          <w:sz w:val="28"/>
          <w:szCs w:val="28"/>
        </w:rPr>
        <w:t xml:space="preserve"> </w:t>
      </w:r>
      <w:r w:rsidRPr="009601A2">
        <w:rPr>
          <w:rFonts w:ascii="Times New Roman" w:hAnsi="Times New Roman"/>
          <w:sz w:val="28"/>
          <w:szCs w:val="28"/>
        </w:rPr>
        <w:t>что является достаточно простой операцией. Однако природа исходного сырья, его отношение</w:t>
      </w:r>
      <w:r>
        <w:rPr>
          <w:rFonts w:ascii="Times New Roman" w:hAnsi="Times New Roman"/>
          <w:sz w:val="28"/>
          <w:szCs w:val="28"/>
        </w:rPr>
        <w:t xml:space="preserve"> </w:t>
      </w:r>
      <w:r w:rsidRPr="009601A2">
        <w:rPr>
          <w:rFonts w:ascii="Times New Roman" w:hAnsi="Times New Roman"/>
          <w:sz w:val="28"/>
          <w:szCs w:val="28"/>
        </w:rPr>
        <w:t>к высоким физическим температурам, способность подвергаться различным химическим и</w:t>
      </w:r>
      <w:r>
        <w:rPr>
          <w:rFonts w:ascii="Times New Roman" w:hAnsi="Times New Roman"/>
          <w:sz w:val="28"/>
          <w:szCs w:val="28"/>
        </w:rPr>
        <w:t xml:space="preserve"> </w:t>
      </w:r>
      <w:r w:rsidRPr="009601A2">
        <w:rPr>
          <w:rFonts w:ascii="Times New Roman" w:hAnsi="Times New Roman"/>
          <w:sz w:val="28"/>
          <w:szCs w:val="28"/>
        </w:rPr>
        <w:t>физическим превращениям в процессе обработки делают технологию производства молочных</w:t>
      </w:r>
      <w:r>
        <w:rPr>
          <w:rFonts w:ascii="Times New Roman" w:hAnsi="Times New Roman"/>
          <w:sz w:val="28"/>
          <w:szCs w:val="28"/>
        </w:rPr>
        <w:t xml:space="preserve"> </w:t>
      </w:r>
      <w:r w:rsidRPr="009601A2">
        <w:rPr>
          <w:rFonts w:ascii="Times New Roman" w:hAnsi="Times New Roman"/>
          <w:sz w:val="28"/>
          <w:szCs w:val="28"/>
        </w:rPr>
        <w:t>консервов весьма сложной</w:t>
      </w:r>
      <w:r>
        <w:rPr>
          <w:rFonts w:ascii="Times New Roman" w:hAnsi="Times New Roman"/>
          <w:sz w:val="28"/>
          <w:szCs w:val="28"/>
        </w:rPr>
        <w:t xml:space="preserve"> </w:t>
      </w:r>
      <w:r w:rsidRPr="00DD3739">
        <w:rPr>
          <w:rFonts w:ascii="Times New Roman" w:hAnsi="Times New Roman"/>
          <w:sz w:val="28"/>
          <w:szCs w:val="28"/>
        </w:rPr>
        <w:t>[</w:t>
      </w:r>
      <w:r>
        <w:rPr>
          <w:rFonts w:ascii="Times New Roman" w:hAnsi="Times New Roman"/>
          <w:sz w:val="28"/>
          <w:szCs w:val="28"/>
        </w:rPr>
        <w:t>41</w:t>
      </w:r>
      <w:r w:rsidRPr="00DD3739">
        <w:rPr>
          <w:rFonts w:ascii="Times New Roman" w:hAnsi="Times New Roman"/>
          <w:sz w:val="28"/>
          <w:szCs w:val="28"/>
        </w:rPr>
        <w:t>]</w:t>
      </w:r>
      <w:r w:rsidRPr="009601A2">
        <w:rPr>
          <w:rFonts w:ascii="Times New Roman" w:hAnsi="Times New Roman"/>
          <w:sz w:val="28"/>
          <w:szCs w:val="28"/>
        </w:rPr>
        <w:t>.</w:t>
      </w:r>
      <w:r>
        <w:rPr>
          <w:rFonts w:ascii="Times New Roman" w:hAnsi="Times New Roman"/>
          <w:sz w:val="28"/>
          <w:szCs w:val="28"/>
        </w:rPr>
        <w:t xml:space="preserve"> </w:t>
      </w:r>
    </w:p>
    <w:p w14:paraId="7DEF80AB" w14:textId="77777777" w:rsidR="00264518" w:rsidRPr="006B06C4" w:rsidRDefault="00264518" w:rsidP="00264518">
      <w:pPr>
        <w:autoSpaceDE w:val="0"/>
        <w:autoSpaceDN w:val="0"/>
        <w:adjustRightInd w:val="0"/>
        <w:spacing w:after="0" w:line="240" w:lineRule="auto"/>
        <w:ind w:firstLine="567"/>
        <w:jc w:val="both"/>
        <w:rPr>
          <w:rFonts w:ascii="Times New Roman" w:hAnsi="Times New Roman"/>
          <w:sz w:val="28"/>
          <w:szCs w:val="28"/>
        </w:rPr>
      </w:pPr>
      <w:r w:rsidRPr="006B06C4">
        <w:rPr>
          <w:rFonts w:ascii="Times New Roman" w:hAnsi="Times New Roman"/>
          <w:sz w:val="28"/>
          <w:szCs w:val="28"/>
        </w:rPr>
        <w:t>В промышленном производстве молочных консервов, основанном на анабиозе,</w:t>
      </w:r>
      <w:r>
        <w:rPr>
          <w:rFonts w:ascii="Times New Roman" w:hAnsi="Times New Roman"/>
          <w:sz w:val="28"/>
          <w:szCs w:val="28"/>
        </w:rPr>
        <w:t xml:space="preserve"> </w:t>
      </w:r>
      <w:r w:rsidRPr="006B06C4">
        <w:rPr>
          <w:rFonts w:ascii="Times New Roman" w:hAnsi="Times New Roman"/>
          <w:sz w:val="28"/>
          <w:szCs w:val="28"/>
        </w:rPr>
        <w:t>используются следующие способы обработки, связанные с воздействием на воду продуктов:</w:t>
      </w:r>
    </w:p>
    <w:p w14:paraId="68281096" w14:textId="77777777" w:rsidR="00264518" w:rsidRPr="006B06C4" w:rsidRDefault="00264518" w:rsidP="00264518">
      <w:pPr>
        <w:autoSpaceDE w:val="0"/>
        <w:autoSpaceDN w:val="0"/>
        <w:adjustRightInd w:val="0"/>
        <w:spacing w:after="0" w:line="240" w:lineRule="auto"/>
        <w:ind w:firstLine="567"/>
        <w:jc w:val="both"/>
        <w:rPr>
          <w:rFonts w:ascii="Times New Roman" w:hAnsi="Times New Roman"/>
          <w:sz w:val="28"/>
          <w:szCs w:val="28"/>
        </w:rPr>
      </w:pPr>
      <w:r w:rsidRPr="006B06C4">
        <w:rPr>
          <w:rFonts w:ascii="Times New Roman" w:hAnsi="Times New Roman"/>
          <w:sz w:val="28"/>
          <w:szCs w:val="28"/>
        </w:rPr>
        <w:t>1) концентриро</w:t>
      </w:r>
      <w:r>
        <w:rPr>
          <w:rFonts w:ascii="Times New Roman" w:hAnsi="Times New Roman"/>
          <w:sz w:val="28"/>
          <w:szCs w:val="28"/>
        </w:rPr>
        <w:t xml:space="preserve">вание сгущением или совместно – </w:t>
      </w:r>
      <w:r w:rsidRPr="006B06C4">
        <w:rPr>
          <w:rFonts w:ascii="Times New Roman" w:hAnsi="Times New Roman"/>
          <w:sz w:val="28"/>
          <w:szCs w:val="28"/>
        </w:rPr>
        <w:t>сгущением с растворением в</w:t>
      </w:r>
      <w:r>
        <w:rPr>
          <w:rFonts w:ascii="Times New Roman" w:hAnsi="Times New Roman"/>
          <w:sz w:val="28"/>
          <w:szCs w:val="28"/>
        </w:rPr>
        <w:t xml:space="preserve"> </w:t>
      </w:r>
      <w:r w:rsidRPr="006B06C4">
        <w:rPr>
          <w:rFonts w:ascii="Times New Roman" w:hAnsi="Times New Roman"/>
          <w:sz w:val="28"/>
          <w:szCs w:val="28"/>
        </w:rPr>
        <w:t>оставшейся воде консервирующего средства. Такая обработка обеспечивает подавление</w:t>
      </w:r>
      <w:r>
        <w:rPr>
          <w:rFonts w:ascii="Times New Roman" w:hAnsi="Times New Roman"/>
          <w:sz w:val="28"/>
          <w:szCs w:val="28"/>
        </w:rPr>
        <w:t xml:space="preserve"> </w:t>
      </w:r>
      <w:r w:rsidRPr="006B06C4">
        <w:rPr>
          <w:rFonts w:ascii="Times New Roman" w:hAnsi="Times New Roman"/>
          <w:sz w:val="28"/>
          <w:szCs w:val="28"/>
        </w:rPr>
        <w:t>жизнедеятельности микроорганизмов;</w:t>
      </w:r>
    </w:p>
    <w:p w14:paraId="64113D0E" w14:textId="77777777" w:rsidR="00264518" w:rsidRPr="006B06C4" w:rsidRDefault="00264518" w:rsidP="00264518">
      <w:pPr>
        <w:autoSpaceDE w:val="0"/>
        <w:autoSpaceDN w:val="0"/>
        <w:adjustRightInd w:val="0"/>
        <w:spacing w:after="0" w:line="240" w:lineRule="auto"/>
        <w:ind w:firstLine="567"/>
        <w:jc w:val="both"/>
        <w:rPr>
          <w:rFonts w:ascii="Times New Roman" w:hAnsi="Times New Roman"/>
          <w:sz w:val="28"/>
          <w:szCs w:val="28"/>
        </w:rPr>
      </w:pPr>
      <w:r w:rsidRPr="006B06C4">
        <w:rPr>
          <w:rFonts w:ascii="Times New Roman" w:hAnsi="Times New Roman"/>
          <w:sz w:val="28"/>
          <w:szCs w:val="28"/>
        </w:rPr>
        <w:t>2) концентрирование сгущением с последующей тепловой стерилизацией, уничтожающей</w:t>
      </w:r>
      <w:r>
        <w:rPr>
          <w:rFonts w:ascii="Times New Roman" w:hAnsi="Times New Roman"/>
          <w:sz w:val="28"/>
          <w:szCs w:val="28"/>
        </w:rPr>
        <w:t xml:space="preserve"> </w:t>
      </w:r>
      <w:r w:rsidRPr="006B06C4">
        <w:rPr>
          <w:rFonts w:ascii="Times New Roman" w:hAnsi="Times New Roman"/>
          <w:sz w:val="28"/>
          <w:szCs w:val="28"/>
        </w:rPr>
        <w:t>все виды микроорганизмов как в вегетативной, так и в споровой формах;</w:t>
      </w:r>
    </w:p>
    <w:p w14:paraId="046037E1" w14:textId="77777777" w:rsidR="00264518" w:rsidRPr="006B06C4" w:rsidRDefault="00264518" w:rsidP="00264518">
      <w:pPr>
        <w:autoSpaceDE w:val="0"/>
        <w:autoSpaceDN w:val="0"/>
        <w:adjustRightInd w:val="0"/>
        <w:spacing w:after="0" w:line="240" w:lineRule="auto"/>
        <w:ind w:firstLine="567"/>
        <w:jc w:val="both"/>
        <w:rPr>
          <w:rFonts w:ascii="Times New Roman" w:hAnsi="Times New Roman"/>
          <w:sz w:val="28"/>
          <w:szCs w:val="28"/>
        </w:rPr>
      </w:pPr>
      <w:r w:rsidRPr="006B06C4">
        <w:rPr>
          <w:rFonts w:ascii="Times New Roman" w:hAnsi="Times New Roman"/>
          <w:sz w:val="28"/>
          <w:szCs w:val="28"/>
        </w:rPr>
        <w:t>З) концентрирование сушкой предварительно подсгущенного консервируемого продукта.</w:t>
      </w:r>
      <w:r>
        <w:rPr>
          <w:rFonts w:ascii="Times New Roman" w:hAnsi="Times New Roman"/>
          <w:sz w:val="28"/>
          <w:szCs w:val="28"/>
        </w:rPr>
        <w:t xml:space="preserve"> </w:t>
      </w:r>
      <w:r w:rsidRPr="006B06C4">
        <w:rPr>
          <w:rFonts w:ascii="Times New Roman" w:hAnsi="Times New Roman"/>
          <w:sz w:val="28"/>
          <w:szCs w:val="28"/>
        </w:rPr>
        <w:t>Обеспечивается прекращение жизнедеятельности микроорганизмов из-за полного</w:t>
      </w:r>
      <w:r>
        <w:rPr>
          <w:rFonts w:ascii="Times New Roman" w:hAnsi="Times New Roman"/>
          <w:sz w:val="28"/>
          <w:szCs w:val="28"/>
        </w:rPr>
        <w:t xml:space="preserve"> </w:t>
      </w:r>
      <w:r w:rsidRPr="006B06C4">
        <w:rPr>
          <w:rFonts w:ascii="Times New Roman" w:hAnsi="Times New Roman"/>
          <w:sz w:val="28"/>
          <w:szCs w:val="28"/>
        </w:rPr>
        <w:t>отсутствия в продукте свободной воды, доступной для них.</w:t>
      </w:r>
    </w:p>
    <w:p w14:paraId="56846D66" w14:textId="7A4C5487" w:rsidR="00264518" w:rsidRPr="00A00A8D" w:rsidRDefault="00264518" w:rsidP="00264518">
      <w:pPr>
        <w:autoSpaceDE w:val="0"/>
        <w:autoSpaceDN w:val="0"/>
        <w:adjustRightInd w:val="0"/>
        <w:spacing w:after="0" w:line="240" w:lineRule="auto"/>
        <w:ind w:firstLine="567"/>
        <w:jc w:val="both"/>
        <w:rPr>
          <w:rFonts w:ascii="Times New Roman" w:hAnsi="Times New Roman"/>
          <w:sz w:val="28"/>
          <w:szCs w:val="28"/>
        </w:rPr>
      </w:pPr>
      <w:r w:rsidRPr="006B06C4">
        <w:rPr>
          <w:rFonts w:ascii="Times New Roman" w:hAnsi="Times New Roman"/>
          <w:sz w:val="28"/>
          <w:szCs w:val="28"/>
        </w:rPr>
        <w:t>Как видно, в процессе перечисленных способов обработки удаляется вода до того или</w:t>
      </w:r>
      <w:r>
        <w:rPr>
          <w:rFonts w:ascii="Times New Roman" w:hAnsi="Times New Roman"/>
          <w:sz w:val="28"/>
          <w:szCs w:val="28"/>
        </w:rPr>
        <w:t xml:space="preserve"> </w:t>
      </w:r>
      <w:r w:rsidRPr="006B06C4">
        <w:rPr>
          <w:rFonts w:ascii="Times New Roman" w:hAnsi="Times New Roman"/>
          <w:sz w:val="28"/>
          <w:szCs w:val="28"/>
        </w:rPr>
        <w:t>иного уровня остаточной влажности. Следовательно, продукты консервирования молока и</w:t>
      </w:r>
      <w:r>
        <w:rPr>
          <w:rFonts w:ascii="Times New Roman" w:hAnsi="Times New Roman"/>
          <w:sz w:val="28"/>
          <w:szCs w:val="28"/>
        </w:rPr>
        <w:t xml:space="preserve"> </w:t>
      </w:r>
      <w:r w:rsidRPr="006B06C4">
        <w:rPr>
          <w:rFonts w:ascii="Times New Roman" w:hAnsi="Times New Roman"/>
          <w:sz w:val="28"/>
          <w:szCs w:val="28"/>
        </w:rPr>
        <w:t>молочного сырья являются концентратами. В зависимости от кратности концентрирования</w:t>
      </w:r>
      <w:r>
        <w:rPr>
          <w:rFonts w:ascii="Times New Roman" w:hAnsi="Times New Roman"/>
          <w:sz w:val="28"/>
          <w:szCs w:val="28"/>
        </w:rPr>
        <w:t xml:space="preserve"> </w:t>
      </w:r>
      <w:r w:rsidRPr="006B06C4">
        <w:rPr>
          <w:rFonts w:ascii="Times New Roman" w:hAnsi="Times New Roman"/>
          <w:sz w:val="28"/>
          <w:szCs w:val="28"/>
        </w:rPr>
        <w:t>молочные консервы разделяются на сгущенные, обладающие текучестью, и сухие,</w:t>
      </w:r>
      <w:r>
        <w:rPr>
          <w:rFonts w:ascii="Times New Roman" w:hAnsi="Times New Roman"/>
          <w:sz w:val="28"/>
          <w:szCs w:val="28"/>
        </w:rPr>
        <w:t xml:space="preserve"> </w:t>
      </w:r>
      <w:r w:rsidRPr="006B06C4">
        <w:rPr>
          <w:rFonts w:ascii="Times New Roman" w:hAnsi="Times New Roman"/>
          <w:sz w:val="28"/>
          <w:szCs w:val="28"/>
        </w:rPr>
        <w:t>характеризующиеся свободной сыпучестью.</w:t>
      </w:r>
    </w:p>
    <w:p w14:paraId="05594E78" w14:textId="77777777" w:rsidR="00402E05" w:rsidRDefault="00402E05" w:rsidP="00744621">
      <w:pPr>
        <w:autoSpaceDE w:val="0"/>
        <w:autoSpaceDN w:val="0"/>
        <w:adjustRightInd w:val="0"/>
        <w:spacing w:after="0" w:line="240" w:lineRule="auto"/>
        <w:ind w:firstLine="567"/>
        <w:jc w:val="both"/>
        <w:rPr>
          <w:rFonts w:ascii="Times New Roman" w:hAnsi="Times New Roman"/>
          <w:sz w:val="28"/>
          <w:szCs w:val="28"/>
        </w:rPr>
      </w:pPr>
    </w:p>
    <w:p w14:paraId="7BE2E88E" w14:textId="77777777" w:rsidR="0053119E" w:rsidRDefault="0053119E" w:rsidP="00744621">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 xml:space="preserve">1.4 </w:t>
      </w:r>
      <w:r w:rsidR="00035DCE">
        <w:rPr>
          <w:rFonts w:ascii="Times New Roman" w:hAnsi="Times New Roman"/>
          <w:b/>
          <w:sz w:val="28"/>
          <w:szCs w:val="28"/>
        </w:rPr>
        <w:t>С</w:t>
      </w:r>
      <w:r>
        <w:rPr>
          <w:rFonts w:ascii="Times New Roman" w:hAnsi="Times New Roman"/>
          <w:b/>
          <w:sz w:val="28"/>
          <w:szCs w:val="28"/>
        </w:rPr>
        <w:t>ушка как метод консервирования молока</w:t>
      </w:r>
    </w:p>
    <w:p w14:paraId="4B009016" w14:textId="77777777" w:rsidR="00035DCE" w:rsidRPr="00035DCE" w:rsidRDefault="00035DCE" w:rsidP="00035DCE">
      <w:pPr>
        <w:autoSpaceDE w:val="0"/>
        <w:autoSpaceDN w:val="0"/>
        <w:adjustRightInd w:val="0"/>
        <w:spacing w:after="0" w:line="240" w:lineRule="auto"/>
        <w:ind w:firstLine="567"/>
        <w:jc w:val="both"/>
        <w:rPr>
          <w:rFonts w:ascii="Times New Roman" w:hAnsi="Times New Roman"/>
          <w:sz w:val="28"/>
          <w:szCs w:val="28"/>
        </w:rPr>
      </w:pPr>
      <w:r w:rsidRPr="00035DCE">
        <w:rPr>
          <w:rFonts w:ascii="Times New Roman" w:hAnsi="Times New Roman"/>
          <w:sz w:val="28"/>
          <w:szCs w:val="28"/>
        </w:rPr>
        <w:t>Наиболее распространенные методы консервирования молока, которые используются</w:t>
      </w:r>
      <w:r>
        <w:rPr>
          <w:rFonts w:ascii="Times New Roman" w:hAnsi="Times New Roman"/>
          <w:sz w:val="28"/>
          <w:szCs w:val="28"/>
        </w:rPr>
        <w:t xml:space="preserve"> </w:t>
      </w:r>
      <w:r w:rsidR="001911BB">
        <w:rPr>
          <w:rFonts w:ascii="Times New Roman" w:hAnsi="Times New Roman"/>
          <w:sz w:val="28"/>
          <w:szCs w:val="28"/>
        </w:rPr>
        <w:t>в настоящее время,</w:t>
      </w:r>
      <w:r w:rsidRPr="00035DCE">
        <w:rPr>
          <w:rFonts w:ascii="Times New Roman" w:hAnsi="Times New Roman"/>
          <w:sz w:val="28"/>
          <w:szCs w:val="28"/>
        </w:rPr>
        <w:t xml:space="preserve"> б</w:t>
      </w:r>
      <w:r w:rsidR="00D3145C">
        <w:rPr>
          <w:rFonts w:ascii="Times New Roman" w:hAnsi="Times New Roman"/>
          <w:sz w:val="28"/>
          <w:szCs w:val="28"/>
        </w:rPr>
        <w:t>ыли описаны Fraizeir и Westoff</w:t>
      </w:r>
      <w:r w:rsidRPr="00035DCE">
        <w:rPr>
          <w:rFonts w:ascii="Times New Roman" w:hAnsi="Times New Roman"/>
          <w:sz w:val="28"/>
          <w:szCs w:val="28"/>
        </w:rPr>
        <w:t>, включаю</w:t>
      </w:r>
      <w:r w:rsidR="003116B5">
        <w:rPr>
          <w:rFonts w:ascii="Times New Roman" w:hAnsi="Times New Roman"/>
          <w:sz w:val="28"/>
          <w:szCs w:val="28"/>
        </w:rPr>
        <w:t>щее</w:t>
      </w:r>
      <w:r w:rsidRPr="00035DCE">
        <w:rPr>
          <w:rFonts w:ascii="Times New Roman" w:hAnsi="Times New Roman"/>
          <w:sz w:val="28"/>
          <w:szCs w:val="28"/>
        </w:rPr>
        <w:t>:</w:t>
      </w:r>
    </w:p>
    <w:p w14:paraId="6FA4899C" w14:textId="77777777" w:rsidR="00035DCE" w:rsidRDefault="00035DCE" w:rsidP="00035DC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термическая обработка;</w:t>
      </w:r>
    </w:p>
    <w:p w14:paraId="16401BE9" w14:textId="77777777" w:rsidR="00035DCE" w:rsidRDefault="00035DCE" w:rsidP="00035DC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обработка при низких температурах;</w:t>
      </w:r>
    </w:p>
    <w:p w14:paraId="347B8566" w14:textId="77777777" w:rsidR="00035DCE" w:rsidRDefault="00035DCE" w:rsidP="00035DC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сушка;</w:t>
      </w:r>
    </w:p>
    <w:p w14:paraId="01B96609" w14:textId="77777777" w:rsidR="00035DCE" w:rsidRDefault="00035DCE" w:rsidP="00035DC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сгущение;</w:t>
      </w:r>
    </w:p>
    <w:p w14:paraId="408C21CA" w14:textId="77777777" w:rsidR="00035DCE" w:rsidRDefault="00035DCE" w:rsidP="00035DC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облучение;</w:t>
      </w:r>
    </w:p>
    <w:p w14:paraId="5AF916E7" w14:textId="77777777" w:rsidR="00035DCE" w:rsidRDefault="00035DCE" w:rsidP="00035DC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применение химических консервантов;</w:t>
      </w:r>
    </w:p>
    <w:p w14:paraId="20F08891" w14:textId="77777777" w:rsidR="00035DCE" w:rsidRPr="00035DCE" w:rsidRDefault="00035DCE" w:rsidP="00035DC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ферментация.</w:t>
      </w:r>
    </w:p>
    <w:p w14:paraId="46B3E4B0" w14:textId="2801F1E1" w:rsidR="00537A43" w:rsidRDefault="00537A43" w:rsidP="00537A4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Среди методов консервирования молока </w:t>
      </w:r>
      <w:r w:rsidR="00D3145C">
        <w:rPr>
          <w:rFonts w:ascii="Times New Roman" w:hAnsi="Times New Roman"/>
          <w:sz w:val="28"/>
          <w:szCs w:val="28"/>
        </w:rPr>
        <w:t>особ</w:t>
      </w:r>
      <w:r>
        <w:rPr>
          <w:rFonts w:ascii="Times New Roman" w:hAnsi="Times New Roman"/>
          <w:sz w:val="28"/>
          <w:szCs w:val="28"/>
        </w:rPr>
        <w:t xml:space="preserve">ое место занимает сушка, которая является одним из самых распространенных и рациональных путей </w:t>
      </w:r>
      <w:r>
        <w:rPr>
          <w:rFonts w:ascii="Times New Roman" w:hAnsi="Times New Roman"/>
          <w:sz w:val="28"/>
          <w:szCs w:val="28"/>
        </w:rPr>
        <w:lastRenderedPageBreak/>
        <w:t>создания резервов молочных продуктов, позволяющим снизить расходы на транспортировку и увеличивающим срок их хранения. Методы сушки пищевых продуктов различаются способами подвода тепла к выс</w:t>
      </w:r>
      <w:r w:rsidR="003C7BC4">
        <w:rPr>
          <w:rFonts w:ascii="Times New Roman" w:hAnsi="Times New Roman"/>
          <w:sz w:val="28"/>
          <w:szCs w:val="28"/>
        </w:rPr>
        <w:t>ушиваемому продукту. В</w:t>
      </w:r>
      <w:r>
        <w:rPr>
          <w:rFonts w:ascii="Times New Roman" w:hAnsi="Times New Roman"/>
          <w:sz w:val="28"/>
          <w:szCs w:val="28"/>
        </w:rPr>
        <w:t xml:space="preserve"> пищевой промышленности применяются следующие виды сушки </w:t>
      </w:r>
      <w:r w:rsidR="00DD3739" w:rsidRPr="00DD3739">
        <w:rPr>
          <w:rFonts w:ascii="Times New Roman" w:hAnsi="Times New Roman"/>
          <w:sz w:val="28"/>
          <w:szCs w:val="28"/>
        </w:rPr>
        <w:t>[</w:t>
      </w:r>
      <w:r w:rsidR="00F503A3">
        <w:rPr>
          <w:rFonts w:ascii="Times New Roman" w:hAnsi="Times New Roman"/>
          <w:sz w:val="28"/>
          <w:szCs w:val="28"/>
        </w:rPr>
        <w:t>42</w:t>
      </w:r>
      <w:r w:rsidR="00DD3739" w:rsidRPr="00DD3739">
        <w:rPr>
          <w:rFonts w:ascii="Times New Roman" w:hAnsi="Times New Roman"/>
          <w:sz w:val="28"/>
          <w:szCs w:val="28"/>
        </w:rPr>
        <w:t>]</w:t>
      </w:r>
      <w:r>
        <w:rPr>
          <w:rFonts w:ascii="Times New Roman" w:hAnsi="Times New Roman"/>
          <w:sz w:val="28"/>
          <w:szCs w:val="28"/>
        </w:rPr>
        <w:t xml:space="preserve">: </w:t>
      </w:r>
    </w:p>
    <w:p w14:paraId="7E590EBF" w14:textId="77777777" w:rsidR="00537A43" w:rsidRDefault="00537A43" w:rsidP="00537A4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распылительный;</w:t>
      </w:r>
    </w:p>
    <w:p w14:paraId="3997BB49" w14:textId="77777777" w:rsidR="00537A43" w:rsidRDefault="00537A43" w:rsidP="00537A4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сублимационный;</w:t>
      </w:r>
    </w:p>
    <w:p w14:paraId="0CF8A9C7" w14:textId="77777777" w:rsidR="00537A43" w:rsidRDefault="00537A43" w:rsidP="00537A4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конвективный;</w:t>
      </w:r>
    </w:p>
    <w:p w14:paraId="3A95EAFF" w14:textId="77777777" w:rsidR="00537A43" w:rsidRPr="009719EB" w:rsidRDefault="00537A43" w:rsidP="00537A4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кондуктивный;</w:t>
      </w:r>
    </w:p>
    <w:p w14:paraId="2464F8DA" w14:textId="77777777" w:rsidR="00537A43" w:rsidRDefault="00537A43" w:rsidP="00537A4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сушка термоизлучением;</w:t>
      </w:r>
    </w:p>
    <w:p w14:paraId="50AB9039" w14:textId="77777777" w:rsidR="00537A43" w:rsidRDefault="00537A43" w:rsidP="00537A43">
      <w:pPr>
        <w:pStyle w:val="Default"/>
        <w:ind w:firstLine="567"/>
        <w:jc w:val="both"/>
        <w:rPr>
          <w:sz w:val="28"/>
          <w:szCs w:val="28"/>
          <w:lang w:val="kk-KZ"/>
        </w:rPr>
      </w:pPr>
      <w:r>
        <w:rPr>
          <w:sz w:val="28"/>
          <w:szCs w:val="28"/>
        </w:rPr>
        <w:t>- сушка токами высокой частоты.</w:t>
      </w:r>
    </w:p>
    <w:p w14:paraId="3C4CD582" w14:textId="4F1C22B5" w:rsidR="00E8137C" w:rsidRDefault="00537A43" w:rsidP="00537A43">
      <w:pPr>
        <w:pStyle w:val="Default"/>
        <w:ind w:firstLine="567"/>
        <w:jc w:val="both"/>
        <w:rPr>
          <w:sz w:val="28"/>
          <w:szCs w:val="28"/>
          <w:lang w:val="kk-KZ"/>
        </w:rPr>
      </w:pPr>
      <w:r>
        <w:rPr>
          <w:sz w:val="28"/>
          <w:szCs w:val="28"/>
          <w:lang w:val="kk-KZ"/>
        </w:rPr>
        <w:t xml:space="preserve">Сушка является одним издревних способов консервирования молока – люди научились вырабатывать </w:t>
      </w:r>
      <w:r w:rsidR="00D3145C">
        <w:rPr>
          <w:sz w:val="28"/>
          <w:szCs w:val="28"/>
          <w:lang w:val="kk-KZ"/>
        </w:rPr>
        <w:t>СМ</w:t>
      </w:r>
      <w:r>
        <w:rPr>
          <w:sz w:val="28"/>
          <w:szCs w:val="28"/>
          <w:lang w:val="kk-KZ"/>
        </w:rPr>
        <w:t xml:space="preserve"> используя солнечные лучи еще в </w:t>
      </w:r>
      <w:r w:rsidRPr="00852A37">
        <w:rPr>
          <w:sz w:val="28"/>
          <w:szCs w:val="28"/>
        </w:rPr>
        <w:t>Х</w:t>
      </w:r>
      <w:r>
        <w:rPr>
          <w:sz w:val="28"/>
          <w:szCs w:val="28"/>
        </w:rPr>
        <w:t>III</w:t>
      </w:r>
      <w:r>
        <w:rPr>
          <w:sz w:val="28"/>
          <w:szCs w:val="28"/>
          <w:lang w:val="kk-KZ"/>
        </w:rPr>
        <w:t xml:space="preserve"> столетии. Сушка </w:t>
      </w:r>
      <w:r w:rsidR="00E8137C">
        <w:rPr>
          <w:sz w:val="28"/>
          <w:szCs w:val="28"/>
          <w:lang w:val="kk-KZ"/>
        </w:rPr>
        <w:t xml:space="preserve">является термическим процессом удаления свободной влаги из вещества путем испарения.  </w:t>
      </w:r>
    </w:p>
    <w:p w14:paraId="0D30C2A4" w14:textId="238F43B4" w:rsidR="00537A43" w:rsidRPr="00B20CF4" w:rsidRDefault="00E8137C" w:rsidP="0025461A">
      <w:pPr>
        <w:pStyle w:val="Default"/>
        <w:ind w:firstLine="567"/>
        <w:jc w:val="both"/>
        <w:rPr>
          <w:sz w:val="28"/>
          <w:szCs w:val="28"/>
          <w:lang w:val="kk-KZ"/>
        </w:rPr>
      </w:pPr>
      <w:r>
        <w:rPr>
          <w:sz w:val="28"/>
          <w:szCs w:val="28"/>
          <w:lang w:val="kk-KZ"/>
        </w:rPr>
        <w:t xml:space="preserve">Методы сушки, в зависимости от </w:t>
      </w:r>
      <w:r w:rsidRPr="00264518">
        <w:rPr>
          <w:color w:val="auto"/>
          <w:sz w:val="28"/>
          <w:szCs w:val="28"/>
          <w:lang w:val="kk-KZ"/>
        </w:rPr>
        <w:t xml:space="preserve">подвода тепла, можно условно разделить на естественные и искусственные. </w:t>
      </w:r>
      <w:r w:rsidR="00611DD9" w:rsidRPr="00264518">
        <w:rPr>
          <w:color w:val="auto"/>
          <w:sz w:val="28"/>
          <w:szCs w:val="28"/>
          <w:lang w:val="kk-KZ"/>
        </w:rPr>
        <w:t>В первом случае источником тепла является окружающая среда, а процесс сушки происходит на открытом воздухе. К ним можно отнести солнечную и низко-термическую атмосферную сублимационную сушку</w:t>
      </w:r>
      <w:r w:rsidR="00D05CD2" w:rsidRPr="00264518">
        <w:rPr>
          <w:color w:val="auto"/>
          <w:sz w:val="28"/>
          <w:szCs w:val="28"/>
          <w:lang w:val="kk-KZ"/>
        </w:rPr>
        <w:t xml:space="preserve"> </w:t>
      </w:r>
      <w:r w:rsidR="00D05CD2" w:rsidRPr="00264518">
        <w:rPr>
          <w:color w:val="auto"/>
          <w:sz w:val="28"/>
          <w:szCs w:val="28"/>
        </w:rPr>
        <w:t>[43, с.189]</w:t>
      </w:r>
      <w:r w:rsidR="00611DD9" w:rsidRPr="00264518">
        <w:rPr>
          <w:color w:val="auto"/>
          <w:sz w:val="28"/>
          <w:szCs w:val="28"/>
          <w:lang w:val="kk-KZ"/>
        </w:rPr>
        <w:t>. Методы естественной сушки широко применяются в теплых</w:t>
      </w:r>
      <w:r w:rsidR="00611DD9">
        <w:rPr>
          <w:sz w:val="28"/>
          <w:szCs w:val="28"/>
          <w:lang w:val="kk-KZ"/>
        </w:rPr>
        <w:t xml:space="preserve"> странах, где на их основе производят </w:t>
      </w:r>
      <w:r w:rsidR="0038521F">
        <w:rPr>
          <w:sz w:val="28"/>
          <w:szCs w:val="28"/>
          <w:lang w:val="kk-KZ"/>
        </w:rPr>
        <w:t>различ</w:t>
      </w:r>
      <w:r w:rsidR="00611DD9">
        <w:rPr>
          <w:sz w:val="28"/>
          <w:szCs w:val="28"/>
          <w:lang w:val="kk-KZ"/>
        </w:rPr>
        <w:t xml:space="preserve">ные </w:t>
      </w:r>
      <w:r w:rsidR="0038521F">
        <w:rPr>
          <w:sz w:val="28"/>
          <w:szCs w:val="28"/>
          <w:lang w:val="kk-KZ"/>
        </w:rPr>
        <w:t>сухие продукты. При этом одним из его недостатков является длительность процесса, т.к. она напрямую зависит от окружающей среды.</w:t>
      </w:r>
      <w:r w:rsidR="0025461A">
        <w:rPr>
          <w:sz w:val="28"/>
          <w:szCs w:val="28"/>
          <w:lang w:val="kk-KZ"/>
        </w:rPr>
        <w:t xml:space="preserve"> Метод искусственной сушки имеет ряд преимуществ по сравнению с естественным и главной его особенностью является проведение процесса сушки на специальном оборудовании</w:t>
      </w:r>
      <w:r w:rsidR="00537A43" w:rsidRPr="00961108">
        <w:rPr>
          <w:sz w:val="28"/>
          <w:szCs w:val="28"/>
        </w:rPr>
        <w:t xml:space="preserve"> [</w:t>
      </w:r>
      <w:r w:rsidR="0034156E">
        <w:rPr>
          <w:sz w:val="28"/>
          <w:szCs w:val="28"/>
        </w:rPr>
        <w:t>4</w:t>
      </w:r>
      <w:r w:rsidR="00F503A3">
        <w:rPr>
          <w:sz w:val="28"/>
          <w:szCs w:val="28"/>
        </w:rPr>
        <w:t>3</w:t>
      </w:r>
      <w:r w:rsidR="00D05CD2">
        <w:rPr>
          <w:sz w:val="28"/>
          <w:szCs w:val="28"/>
        </w:rPr>
        <w:t>, с.200</w:t>
      </w:r>
      <w:r w:rsidR="00537A43" w:rsidRPr="00961108">
        <w:rPr>
          <w:sz w:val="28"/>
          <w:szCs w:val="28"/>
        </w:rPr>
        <w:t>].</w:t>
      </w:r>
    </w:p>
    <w:p w14:paraId="22A7C21B" w14:textId="20D79296" w:rsidR="00537A43" w:rsidRDefault="00537A43" w:rsidP="00537A43">
      <w:pPr>
        <w:pStyle w:val="Default"/>
        <w:ind w:firstLine="567"/>
        <w:jc w:val="both"/>
        <w:rPr>
          <w:sz w:val="28"/>
          <w:szCs w:val="28"/>
          <w:lang w:val="kk-KZ"/>
        </w:rPr>
      </w:pPr>
      <w:r>
        <w:rPr>
          <w:sz w:val="28"/>
          <w:szCs w:val="28"/>
          <w:lang w:val="kk-KZ"/>
        </w:rPr>
        <w:t>Сушка молока</w:t>
      </w:r>
      <w:r w:rsidR="00450D7C">
        <w:rPr>
          <w:sz w:val="28"/>
          <w:szCs w:val="28"/>
          <w:lang w:val="kk-KZ"/>
        </w:rPr>
        <w:t xml:space="preserve"> </w:t>
      </w:r>
      <w:r>
        <w:rPr>
          <w:sz w:val="28"/>
          <w:szCs w:val="28"/>
          <w:lang w:val="kk-KZ"/>
        </w:rPr>
        <w:t>– это процесс удаления свободной воды из продуктов, который осуществляется в две ступени – сгущением и самой сушкой предварительно сгущенных продуктов. Сгущение продукта достигается выпариванием до получения 18-20% массовой доли ККФК в воде и при этом продукт должен оставаться текучим.</w:t>
      </w:r>
    </w:p>
    <w:p w14:paraId="0ACC7B93" w14:textId="79C51C4B" w:rsidR="0025461A" w:rsidRDefault="0025461A" w:rsidP="00537A43">
      <w:pPr>
        <w:pStyle w:val="Default"/>
        <w:ind w:firstLine="567"/>
        <w:jc w:val="both"/>
        <w:rPr>
          <w:sz w:val="28"/>
          <w:szCs w:val="28"/>
          <w:lang w:val="kk-KZ"/>
        </w:rPr>
      </w:pPr>
      <w:r>
        <w:rPr>
          <w:sz w:val="28"/>
          <w:szCs w:val="28"/>
          <w:lang w:val="kk-KZ"/>
        </w:rPr>
        <w:t xml:space="preserve">Вне зависмости </w:t>
      </w:r>
      <w:r w:rsidR="001D5EA0">
        <w:rPr>
          <w:sz w:val="28"/>
          <w:szCs w:val="28"/>
          <w:lang w:val="kk-KZ"/>
        </w:rPr>
        <w:t xml:space="preserve">от выбора метода сушки, конечный продукт должен обладать определенными физическими свойствами: растворимость, содержание влаги, сыпучесть, диспергируемость, плотность (насыпная и после утряски) и гигрокопичность. </w:t>
      </w:r>
    </w:p>
    <w:p w14:paraId="0EE54F7F" w14:textId="539402E0" w:rsidR="001D5EA0" w:rsidRDefault="001D5EA0" w:rsidP="00537A43">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 настоящее время для производства сухого молока и различных пищевых ингредиентов (в т.ч. фармацевтических </w:t>
      </w:r>
      <w:r w:rsidR="004B2A27">
        <w:rPr>
          <w:rFonts w:ascii="Times New Roman" w:hAnsi="Times New Roman"/>
          <w:sz w:val="28"/>
          <w:szCs w:val="28"/>
          <w:lang w:val="kk-KZ"/>
        </w:rPr>
        <w:t>препаратов</w:t>
      </w:r>
      <w:r>
        <w:rPr>
          <w:rFonts w:ascii="Times New Roman" w:hAnsi="Times New Roman"/>
          <w:sz w:val="28"/>
          <w:szCs w:val="28"/>
          <w:lang w:val="kk-KZ"/>
        </w:rPr>
        <w:t>)</w:t>
      </w:r>
      <w:r w:rsidR="004B2A27">
        <w:rPr>
          <w:rFonts w:ascii="Times New Roman" w:hAnsi="Times New Roman"/>
          <w:sz w:val="28"/>
          <w:szCs w:val="28"/>
          <w:lang w:val="kk-KZ"/>
        </w:rPr>
        <w:t xml:space="preserve"> в промышленных масштабах используются методы распылительной и сублимационной сушки.</w:t>
      </w:r>
    </w:p>
    <w:p w14:paraId="06FD53B7" w14:textId="0282C17F" w:rsidR="00757F7C" w:rsidRDefault="00757F7C"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данным </w:t>
      </w:r>
      <w:r>
        <w:rPr>
          <w:rFonts w:ascii="Times New Roman" w:hAnsi="Times New Roman"/>
          <w:sz w:val="28"/>
          <w:szCs w:val="28"/>
          <w:lang w:val="en-US"/>
        </w:rPr>
        <w:t>El</w:t>
      </w:r>
      <w:r w:rsidRPr="00757F7C">
        <w:rPr>
          <w:rFonts w:ascii="Times New Roman" w:hAnsi="Times New Roman"/>
          <w:sz w:val="28"/>
          <w:szCs w:val="28"/>
        </w:rPr>
        <w:t>-</w:t>
      </w:r>
      <w:r>
        <w:rPr>
          <w:rFonts w:ascii="Times New Roman" w:hAnsi="Times New Roman"/>
          <w:sz w:val="28"/>
          <w:szCs w:val="28"/>
          <w:lang w:val="en-US"/>
        </w:rPr>
        <w:t>Sara</w:t>
      </w:r>
      <w:r>
        <w:rPr>
          <w:rFonts w:ascii="Times New Roman" w:hAnsi="Times New Roman"/>
          <w:sz w:val="28"/>
          <w:szCs w:val="28"/>
        </w:rPr>
        <w:t>, существуют следующие виды сушильных установок для пищевых продуктов</w:t>
      </w:r>
      <w:r w:rsidR="00DD3739">
        <w:rPr>
          <w:rFonts w:ascii="Times New Roman" w:hAnsi="Times New Roman"/>
          <w:sz w:val="28"/>
          <w:szCs w:val="28"/>
        </w:rPr>
        <w:t xml:space="preserve"> [</w:t>
      </w:r>
      <w:r w:rsidR="00F503A3">
        <w:rPr>
          <w:rFonts w:ascii="Times New Roman" w:hAnsi="Times New Roman"/>
          <w:sz w:val="28"/>
          <w:szCs w:val="28"/>
        </w:rPr>
        <w:t>44</w:t>
      </w:r>
      <w:r w:rsidR="00DD3739">
        <w:rPr>
          <w:rFonts w:ascii="Times New Roman" w:hAnsi="Times New Roman"/>
          <w:sz w:val="28"/>
          <w:szCs w:val="28"/>
        </w:rPr>
        <w:t>]</w:t>
      </w:r>
      <w:r>
        <w:rPr>
          <w:rFonts w:ascii="Times New Roman" w:hAnsi="Times New Roman"/>
          <w:sz w:val="28"/>
          <w:szCs w:val="28"/>
        </w:rPr>
        <w:t>:</w:t>
      </w:r>
    </w:p>
    <w:p w14:paraId="3F81544B" w14:textId="77777777" w:rsidR="00757F7C" w:rsidRDefault="00757F7C"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солнечная установка;</w:t>
      </w:r>
      <w:r w:rsidRPr="00757F7C">
        <w:rPr>
          <w:rFonts w:ascii="Times New Roman" w:hAnsi="Times New Roman"/>
          <w:sz w:val="28"/>
          <w:szCs w:val="28"/>
        </w:rPr>
        <w:t xml:space="preserve"> </w:t>
      </w:r>
    </w:p>
    <w:p w14:paraId="5F8B9FA7" w14:textId="77777777" w:rsidR="00757F7C" w:rsidRDefault="00757F7C"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техника дегидрирования;</w:t>
      </w:r>
    </w:p>
    <w:p w14:paraId="0A78C4C7" w14:textId="77777777" w:rsidR="00757F7C" w:rsidRDefault="00757F7C"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сушильны</w:t>
      </w:r>
      <w:r w:rsidR="003116B5">
        <w:rPr>
          <w:rFonts w:ascii="Times New Roman" w:hAnsi="Times New Roman"/>
          <w:sz w:val="28"/>
          <w:szCs w:val="28"/>
        </w:rPr>
        <w:t>й шкаф</w:t>
      </w:r>
      <w:r>
        <w:rPr>
          <w:rFonts w:ascii="Times New Roman" w:hAnsi="Times New Roman"/>
          <w:sz w:val="28"/>
          <w:szCs w:val="28"/>
        </w:rPr>
        <w:t>;</w:t>
      </w:r>
    </w:p>
    <w:p w14:paraId="5621CA7A" w14:textId="77777777" w:rsidR="00757F7C" w:rsidRDefault="00757F7C"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туннельная сушильная установка;</w:t>
      </w:r>
    </w:p>
    <w:p w14:paraId="69618F65" w14:textId="77777777" w:rsidR="00757F7C" w:rsidRDefault="00757F7C"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бункерная сушильная установка;</w:t>
      </w:r>
    </w:p>
    <w:p w14:paraId="5EC7172A" w14:textId="77777777" w:rsidR="00757F7C" w:rsidRDefault="00757F7C"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lastRenderedPageBreak/>
        <w:t>- суши</w:t>
      </w:r>
      <w:r w:rsidR="003116B5">
        <w:rPr>
          <w:rFonts w:ascii="Times New Roman" w:hAnsi="Times New Roman"/>
          <w:sz w:val="28"/>
          <w:szCs w:val="28"/>
        </w:rPr>
        <w:t>льная печь;</w:t>
      </w:r>
    </w:p>
    <w:p w14:paraId="16D0A1AB" w14:textId="77777777" w:rsidR="003116B5" w:rsidRDefault="003116B5"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распылительная сушильная установка;</w:t>
      </w:r>
    </w:p>
    <w:p w14:paraId="5CD6D6D0" w14:textId="77777777" w:rsidR="003116B5" w:rsidRDefault="003116B5"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вакуумная сушильная установка;</w:t>
      </w:r>
    </w:p>
    <w:p w14:paraId="38FBE485" w14:textId="77777777" w:rsidR="003116B5" w:rsidRDefault="003116B5"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пенная сушильная установка;</w:t>
      </w:r>
    </w:p>
    <w:p w14:paraId="327A9EEE" w14:textId="77777777" w:rsidR="003116B5" w:rsidRDefault="003116B5"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барабанная сушильная установка;</w:t>
      </w:r>
    </w:p>
    <w:p w14:paraId="252FD76C" w14:textId="77777777" w:rsidR="003116B5" w:rsidRDefault="003116B5" w:rsidP="000F287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сублимационная сушильная установка;</w:t>
      </w:r>
    </w:p>
    <w:p w14:paraId="3767FE3C" w14:textId="77777777" w:rsidR="00AA1A46" w:rsidRDefault="003116B5" w:rsidP="003116B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взрывная сушильная установка.</w:t>
      </w:r>
    </w:p>
    <w:p w14:paraId="2B911FE3" w14:textId="77777777" w:rsidR="003116B5" w:rsidRDefault="003116B5" w:rsidP="003116B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Самыми распространенными методами сушки молока и молочных продуктов в настоящее время являются распылительная и сублимационная сушка.</w:t>
      </w:r>
    </w:p>
    <w:p w14:paraId="79810401" w14:textId="77777777" w:rsidR="003C7BC4" w:rsidRDefault="003C7BC4" w:rsidP="003116B5">
      <w:pPr>
        <w:pStyle w:val="Default"/>
        <w:ind w:firstLine="567"/>
        <w:jc w:val="both"/>
        <w:rPr>
          <w:b/>
          <w:sz w:val="28"/>
          <w:szCs w:val="28"/>
          <w:lang w:val="kk-KZ"/>
        </w:rPr>
      </w:pPr>
    </w:p>
    <w:p w14:paraId="65839192" w14:textId="77777777" w:rsidR="003116B5" w:rsidRPr="00092399" w:rsidRDefault="003116B5" w:rsidP="003116B5">
      <w:pPr>
        <w:pStyle w:val="Default"/>
        <w:ind w:firstLine="567"/>
        <w:jc w:val="both"/>
        <w:rPr>
          <w:bCs/>
          <w:sz w:val="28"/>
          <w:szCs w:val="28"/>
          <w:lang w:val="kk-KZ"/>
        </w:rPr>
      </w:pPr>
      <w:r w:rsidRPr="00092399">
        <w:rPr>
          <w:bCs/>
          <w:sz w:val="28"/>
          <w:szCs w:val="28"/>
          <w:lang w:val="kk-KZ"/>
        </w:rPr>
        <w:t>1.4.1 Распылительная сушка</w:t>
      </w:r>
    </w:p>
    <w:p w14:paraId="03748DF2" w14:textId="2A8B5C9C" w:rsidR="002D553F" w:rsidRDefault="002D553F" w:rsidP="003116B5">
      <w:pPr>
        <w:pStyle w:val="Default"/>
        <w:ind w:firstLine="567"/>
        <w:jc w:val="both"/>
        <w:rPr>
          <w:sz w:val="28"/>
          <w:szCs w:val="28"/>
          <w:lang w:val="kk-KZ"/>
        </w:rPr>
      </w:pPr>
      <w:r w:rsidRPr="002D553F">
        <w:rPr>
          <w:sz w:val="28"/>
          <w:szCs w:val="28"/>
          <w:lang w:val="kk-KZ"/>
        </w:rPr>
        <w:t>Распылительная сушка представляет собой способ получения сухого порошка из жидкости или суспензии путем быстрой сушки горячим воздухом. Этот способ сушки предпочтителен для многих термочувствительных материалов, таких как продукты питания и фармацевтические препараты. Последовательное распределение частиц по размерам является основной причиной использования распылительной сушки для некоторых промышленных продуктов, например, для катализаторов. Во время процесса распылительной сушки нагреваемой средой является воздух. Однако, если жидкость является легковоспламеняющимся растворителем, например таким как этанол, или продукт чувствителен к кислороду, тогда вместо воздуха используется азот [</w:t>
      </w:r>
      <w:r w:rsidR="00F503A3">
        <w:rPr>
          <w:sz w:val="28"/>
          <w:szCs w:val="28"/>
          <w:lang w:val="kk-KZ"/>
        </w:rPr>
        <w:t>4</w:t>
      </w:r>
      <w:r w:rsidR="00EA2A4F">
        <w:rPr>
          <w:sz w:val="28"/>
          <w:szCs w:val="28"/>
          <w:lang w:val="kk-KZ"/>
        </w:rPr>
        <w:t>5</w:t>
      </w:r>
      <w:r w:rsidRPr="002D553F">
        <w:rPr>
          <w:sz w:val="28"/>
          <w:szCs w:val="28"/>
          <w:lang w:val="kk-KZ"/>
        </w:rPr>
        <w:t>].</w:t>
      </w:r>
    </w:p>
    <w:p w14:paraId="368459FE" w14:textId="1F578D0D" w:rsidR="00E87139" w:rsidRPr="00FD4C78" w:rsidRDefault="00E87139" w:rsidP="004B2A27">
      <w:pPr>
        <w:pStyle w:val="Default"/>
        <w:ind w:firstLine="567"/>
        <w:jc w:val="both"/>
        <w:rPr>
          <w:color w:val="auto"/>
          <w:sz w:val="28"/>
          <w:szCs w:val="28"/>
          <w:lang w:val="kk-KZ"/>
        </w:rPr>
      </w:pPr>
      <w:r w:rsidRPr="00FD4C78">
        <w:rPr>
          <w:color w:val="auto"/>
          <w:sz w:val="28"/>
          <w:szCs w:val="28"/>
          <w:lang w:val="kk-KZ"/>
        </w:rPr>
        <w:t>По определению распылительная сушка – это превращение жидкого сырья в сухой продукт посредством распыления сырья в горячем сушильном агенте. Это непрерывный одноступенчатый технологический процесс. Сырье может быть раствором, суспензией или пастой. Высушенный продукт состоит из отдельных частиц или агломератов – в зависимости от физических и химических свойств сырья, конструкции сушилки и рабочих условий. В последние три десятилетия распылительная сушка интенсивно исследовалась</w:t>
      </w:r>
      <w:r w:rsidR="004B2A27" w:rsidRPr="00FD4C78">
        <w:rPr>
          <w:color w:val="auto"/>
          <w:sz w:val="28"/>
          <w:szCs w:val="28"/>
          <w:lang w:val="kk-KZ"/>
        </w:rPr>
        <w:t xml:space="preserve"> </w:t>
      </w:r>
      <w:r w:rsidRPr="00FD4C78">
        <w:rPr>
          <w:color w:val="auto"/>
          <w:sz w:val="28"/>
          <w:szCs w:val="28"/>
          <w:lang w:val="kk-KZ"/>
        </w:rPr>
        <w:t>и развивалась, так что современное оборудование позволяет получить продукт, обладающий заданными заказчиком свойствами.</w:t>
      </w:r>
    </w:p>
    <w:p w14:paraId="5457623D" w14:textId="02BC2035" w:rsidR="000E6728" w:rsidRDefault="00FC68F0" w:rsidP="0086706C">
      <w:pPr>
        <w:pStyle w:val="Default"/>
        <w:ind w:firstLine="567"/>
        <w:jc w:val="both"/>
        <w:rPr>
          <w:sz w:val="28"/>
          <w:szCs w:val="28"/>
          <w:lang w:val="kk-KZ"/>
        </w:rPr>
      </w:pPr>
      <w:r>
        <w:rPr>
          <w:sz w:val="28"/>
          <w:szCs w:val="28"/>
          <w:lang w:val="kk-KZ"/>
        </w:rPr>
        <w:t>Упрощенная схема распылительной сушильн</w:t>
      </w:r>
      <w:r w:rsidR="002121CF">
        <w:rPr>
          <w:sz w:val="28"/>
          <w:szCs w:val="28"/>
          <w:lang w:val="kk-KZ"/>
        </w:rPr>
        <w:t>ой установки представлен в рисунке</w:t>
      </w:r>
      <w:r>
        <w:rPr>
          <w:sz w:val="28"/>
          <w:szCs w:val="28"/>
          <w:lang w:val="kk-KZ"/>
        </w:rPr>
        <w:t xml:space="preserve"> 2. </w:t>
      </w:r>
      <w:r w:rsidR="004B2A27" w:rsidRPr="00FD4C78">
        <w:rPr>
          <w:color w:val="auto"/>
          <w:sz w:val="28"/>
          <w:szCs w:val="28"/>
          <w:lang w:val="kk-KZ"/>
        </w:rPr>
        <w:t>Сырье перекачивается из резервуара подачи продукта в распылитель, расположенный вместе с воздухораспределителем в верхней части сушильной камеры. Сушильный воздух забирается подающим вентилятором из атмосферы и направляется через фильтр и через нагреватель в воздухораспределитель</w:t>
      </w:r>
      <w:r w:rsidR="008D1CA6" w:rsidRPr="00FD4C78">
        <w:rPr>
          <w:color w:val="auto"/>
          <w:sz w:val="28"/>
          <w:szCs w:val="28"/>
          <w:lang w:val="kk-KZ"/>
        </w:rPr>
        <w:t xml:space="preserve"> [46, </w:t>
      </w:r>
      <w:r w:rsidR="008D1CA6" w:rsidRPr="00FD4C78">
        <w:rPr>
          <w:color w:val="auto"/>
          <w:sz w:val="28"/>
          <w:szCs w:val="28"/>
        </w:rPr>
        <w:t>с.69</w:t>
      </w:r>
      <w:r w:rsidR="008D1CA6" w:rsidRPr="00FD4C78">
        <w:rPr>
          <w:color w:val="auto"/>
          <w:sz w:val="28"/>
          <w:szCs w:val="28"/>
          <w:lang w:val="kk-KZ"/>
        </w:rPr>
        <w:t>]</w:t>
      </w:r>
      <w:r w:rsidR="004B2A27" w:rsidRPr="00FD4C78">
        <w:rPr>
          <w:color w:val="auto"/>
          <w:sz w:val="28"/>
          <w:szCs w:val="28"/>
          <w:lang w:val="kk-KZ"/>
        </w:rPr>
        <w:t>. Распыленные капли контактируют с горячим воздухом и испаряются, воздух при этом охлаждается. Большая часть высушенного распыленного сырья падает на дно камеры и подается в систему пневмотранспорта и охлаждения. “Мелочь”, т.е. частицы малого диаметра, уносится воздухом, поэтому воздух требуется пропускать через циклоны для отделения мелочи</w:t>
      </w:r>
      <w:r w:rsidR="008D1CA6" w:rsidRPr="00FD4C78">
        <w:rPr>
          <w:color w:val="auto"/>
          <w:sz w:val="28"/>
          <w:szCs w:val="28"/>
          <w:lang w:val="kk-KZ"/>
        </w:rPr>
        <w:t xml:space="preserve"> </w:t>
      </w:r>
      <w:r w:rsidR="008D1CA6" w:rsidRPr="002D553F">
        <w:rPr>
          <w:sz w:val="28"/>
          <w:szCs w:val="28"/>
          <w:lang w:val="kk-KZ"/>
        </w:rPr>
        <w:t>[</w:t>
      </w:r>
      <w:r w:rsidR="008D1CA6">
        <w:rPr>
          <w:sz w:val="28"/>
          <w:szCs w:val="28"/>
          <w:lang w:val="kk-KZ"/>
        </w:rPr>
        <w:t xml:space="preserve">46, </w:t>
      </w:r>
      <w:r w:rsidR="008D1CA6">
        <w:rPr>
          <w:sz w:val="28"/>
          <w:szCs w:val="28"/>
        </w:rPr>
        <w:t>с.70</w:t>
      </w:r>
      <w:r w:rsidR="008D1CA6" w:rsidRPr="002D553F">
        <w:rPr>
          <w:sz w:val="28"/>
          <w:szCs w:val="28"/>
          <w:lang w:val="kk-KZ"/>
        </w:rPr>
        <w:t>]</w:t>
      </w:r>
      <w:r w:rsidR="004B2A27" w:rsidRPr="0086706C">
        <w:rPr>
          <w:sz w:val="28"/>
          <w:szCs w:val="28"/>
          <w:lang w:val="kk-KZ"/>
        </w:rPr>
        <w:t>.</w:t>
      </w:r>
    </w:p>
    <w:p w14:paraId="4208B4B8" w14:textId="56D8C946" w:rsidR="008D1CA6" w:rsidRDefault="008D1CA6" w:rsidP="0014228F">
      <w:pPr>
        <w:pStyle w:val="Default"/>
        <w:ind w:firstLine="567"/>
        <w:jc w:val="both"/>
        <w:rPr>
          <w:sz w:val="28"/>
          <w:szCs w:val="28"/>
          <w:lang w:val="kk-KZ"/>
        </w:rPr>
      </w:pPr>
    </w:p>
    <w:p w14:paraId="417498C9" w14:textId="77777777" w:rsidR="00FD4C78" w:rsidRPr="003232E3" w:rsidRDefault="00FD4C78" w:rsidP="00FD4C78">
      <w:pPr>
        <w:pStyle w:val="Default"/>
        <w:tabs>
          <w:tab w:val="left" w:pos="567"/>
        </w:tabs>
        <w:ind w:firstLine="567"/>
        <w:jc w:val="center"/>
        <w:rPr>
          <w:sz w:val="28"/>
          <w:szCs w:val="28"/>
          <w:lang w:val="kk-KZ"/>
        </w:rPr>
      </w:pPr>
      <w:r>
        <w:rPr>
          <w:noProof/>
          <w:sz w:val="28"/>
          <w:szCs w:val="28"/>
          <w:lang w:eastAsia="ru-RU"/>
        </w:rPr>
        <w:lastRenderedPageBreak/>
        <w:drawing>
          <wp:anchor distT="0" distB="0" distL="114300" distR="114300" simplePos="0" relativeHeight="251892736" behindDoc="0" locked="0" layoutInCell="1" allowOverlap="1" wp14:anchorId="38385DCE" wp14:editId="65738438">
            <wp:simplePos x="0" y="0"/>
            <wp:positionH relativeFrom="column">
              <wp:posOffset>1436395</wp:posOffset>
            </wp:positionH>
            <wp:positionV relativeFrom="paragraph">
              <wp:align>top</wp:align>
            </wp:positionV>
            <wp:extent cx="3980180" cy="3959860"/>
            <wp:effectExtent l="0" t="0" r="1270" b="25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18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kk-KZ"/>
        </w:rPr>
        <w:br w:type="textWrapping" w:clear="all"/>
      </w:r>
      <w:r w:rsidRPr="003232E3">
        <w:rPr>
          <w:sz w:val="28"/>
          <w:szCs w:val="28"/>
          <w:lang w:val="kk-KZ"/>
        </w:rPr>
        <w:t xml:space="preserve">        1 – сушильная камера; 2 – система нагрева и распределения воздуха; 3 – система питания; 4 – распылитель; 5 – система отделения порошка; 6 – система пневмотранспорта и охлаждения; 7 – аппарат с псевдосжиженным слоем для досушивания и охлаждения; 8 – КИПиА</w:t>
      </w:r>
    </w:p>
    <w:p w14:paraId="31161BE1" w14:textId="062B477E" w:rsidR="00FD4C78" w:rsidRDefault="00FD4C78" w:rsidP="00FD4C78">
      <w:pPr>
        <w:pStyle w:val="Default"/>
        <w:ind w:firstLine="567"/>
        <w:jc w:val="center"/>
        <w:rPr>
          <w:sz w:val="28"/>
          <w:szCs w:val="28"/>
          <w:lang w:val="kk-KZ"/>
        </w:rPr>
      </w:pPr>
      <w:r>
        <w:rPr>
          <w:sz w:val="28"/>
          <w:szCs w:val="28"/>
          <w:lang w:val="kk-KZ"/>
        </w:rPr>
        <w:t>Рисунок 2 – Распылительная сушильная установка</w:t>
      </w:r>
    </w:p>
    <w:p w14:paraId="45626D49" w14:textId="6C07726B" w:rsidR="00E95909" w:rsidRDefault="00E95909" w:rsidP="00FD4C78">
      <w:pPr>
        <w:pStyle w:val="Default"/>
        <w:ind w:firstLine="567"/>
        <w:jc w:val="center"/>
        <w:rPr>
          <w:sz w:val="28"/>
          <w:szCs w:val="28"/>
          <w:lang w:val="kk-KZ"/>
        </w:rPr>
      </w:pPr>
    </w:p>
    <w:p w14:paraId="74BD5819" w14:textId="0464713D" w:rsidR="00E95909" w:rsidRDefault="00E95909" w:rsidP="00E95909">
      <w:pPr>
        <w:pStyle w:val="Default"/>
        <w:ind w:firstLine="567"/>
        <w:jc w:val="both"/>
        <w:rPr>
          <w:sz w:val="28"/>
          <w:szCs w:val="28"/>
          <w:lang w:val="kk-KZ"/>
        </w:rPr>
      </w:pPr>
      <w:r w:rsidRPr="0086706C">
        <w:rPr>
          <w:sz w:val="28"/>
          <w:szCs w:val="28"/>
          <w:lang w:val="kk-KZ"/>
        </w:rPr>
        <w:t>Мелочь, собирающаяся на дне</w:t>
      </w:r>
      <w:r>
        <w:rPr>
          <w:sz w:val="28"/>
          <w:szCs w:val="28"/>
          <w:lang w:val="kk-KZ"/>
        </w:rPr>
        <w:t xml:space="preserve"> </w:t>
      </w:r>
      <w:r w:rsidRPr="0086706C">
        <w:rPr>
          <w:sz w:val="28"/>
          <w:szCs w:val="28"/>
          <w:lang w:val="kk-KZ"/>
        </w:rPr>
        <w:t>циклонов, выгружается через зат</w:t>
      </w:r>
      <w:r>
        <w:rPr>
          <w:sz w:val="28"/>
          <w:szCs w:val="28"/>
          <w:lang w:val="kk-KZ"/>
        </w:rPr>
        <w:t>воры в систему пневмотранспорта</w:t>
      </w:r>
      <w:r w:rsidRPr="0086706C">
        <w:rPr>
          <w:sz w:val="28"/>
          <w:szCs w:val="28"/>
          <w:lang w:val="kk-KZ"/>
        </w:rPr>
        <w:t>. Воздух из циклонов</w:t>
      </w:r>
      <w:r>
        <w:rPr>
          <w:sz w:val="28"/>
          <w:szCs w:val="28"/>
          <w:lang w:val="kk-KZ"/>
        </w:rPr>
        <w:t xml:space="preserve"> </w:t>
      </w:r>
      <w:r w:rsidRPr="0086706C">
        <w:rPr>
          <w:sz w:val="28"/>
          <w:szCs w:val="28"/>
          <w:lang w:val="kk-KZ"/>
        </w:rPr>
        <w:t>выбрасывается в атмосферу посредством вытяжного вентилятора. Две фракции порошка</w:t>
      </w:r>
      <w:r>
        <w:rPr>
          <w:sz w:val="28"/>
          <w:szCs w:val="28"/>
          <w:lang w:val="kk-KZ"/>
        </w:rPr>
        <w:t xml:space="preserve"> </w:t>
      </w:r>
      <w:r w:rsidRPr="0086706C">
        <w:rPr>
          <w:sz w:val="28"/>
          <w:szCs w:val="28"/>
          <w:lang w:val="kk-KZ"/>
        </w:rPr>
        <w:t>объединяются в системе пневмотранспорта и охлаждения, затем разделяются в сепараторе и упаковываются в мешки. КИПиА сушилки включает в себя приборы для измерения</w:t>
      </w:r>
      <w:r>
        <w:rPr>
          <w:sz w:val="28"/>
          <w:szCs w:val="28"/>
          <w:lang w:val="kk-KZ"/>
        </w:rPr>
        <w:t xml:space="preserve"> </w:t>
      </w:r>
      <w:r w:rsidRPr="0086706C">
        <w:rPr>
          <w:sz w:val="28"/>
          <w:szCs w:val="28"/>
          <w:lang w:val="kk-KZ"/>
        </w:rPr>
        <w:t>температуры воздуха на входе и выходе, устройство автоматического регулирования температуры на входе посредством изменения давления пара или подачи топлива в воздушный нагреватель и устройство автоматического регулирования температуры на выходе</w:t>
      </w:r>
      <w:r>
        <w:rPr>
          <w:sz w:val="28"/>
          <w:szCs w:val="28"/>
          <w:lang w:val="kk-KZ"/>
        </w:rPr>
        <w:t xml:space="preserve"> </w:t>
      </w:r>
      <w:r w:rsidRPr="0086706C">
        <w:rPr>
          <w:sz w:val="28"/>
          <w:szCs w:val="28"/>
          <w:lang w:val="kk-KZ"/>
        </w:rPr>
        <w:t>посредством изменения подачи сырья в распылитель</w:t>
      </w:r>
      <w:r>
        <w:rPr>
          <w:sz w:val="28"/>
          <w:szCs w:val="28"/>
          <w:lang w:val="kk-KZ"/>
        </w:rPr>
        <w:t xml:space="preserve"> </w:t>
      </w:r>
      <w:r w:rsidRPr="002D553F">
        <w:rPr>
          <w:sz w:val="28"/>
          <w:szCs w:val="28"/>
          <w:lang w:val="kk-KZ"/>
        </w:rPr>
        <w:t>[</w:t>
      </w:r>
      <w:r>
        <w:rPr>
          <w:sz w:val="28"/>
          <w:szCs w:val="28"/>
          <w:lang w:val="kk-KZ"/>
        </w:rPr>
        <w:t>46</w:t>
      </w:r>
      <w:r w:rsidRPr="002D553F">
        <w:rPr>
          <w:sz w:val="28"/>
          <w:szCs w:val="28"/>
          <w:lang w:val="kk-KZ"/>
        </w:rPr>
        <w:t>].</w:t>
      </w:r>
    </w:p>
    <w:p w14:paraId="789E0801" w14:textId="6309D45A" w:rsidR="0014228F" w:rsidRDefault="0014228F" w:rsidP="0014228F">
      <w:pPr>
        <w:pStyle w:val="Default"/>
        <w:ind w:firstLine="567"/>
        <w:jc w:val="both"/>
        <w:rPr>
          <w:sz w:val="28"/>
          <w:szCs w:val="28"/>
          <w:lang w:val="kk-KZ"/>
        </w:rPr>
      </w:pPr>
      <w:r>
        <w:rPr>
          <w:sz w:val="28"/>
          <w:szCs w:val="28"/>
          <w:lang w:val="kk-KZ"/>
        </w:rPr>
        <w:t>Основные технические характеристики распылительной сушилки:</w:t>
      </w:r>
    </w:p>
    <w:p w14:paraId="61A5FA42" w14:textId="77777777" w:rsidR="0014228F" w:rsidRDefault="0014228F" w:rsidP="0014228F">
      <w:pPr>
        <w:pStyle w:val="Default"/>
        <w:numPr>
          <w:ilvl w:val="0"/>
          <w:numId w:val="17"/>
        </w:numPr>
        <w:ind w:left="0" w:firstLine="567"/>
        <w:jc w:val="both"/>
        <w:rPr>
          <w:sz w:val="28"/>
          <w:szCs w:val="28"/>
          <w:lang w:val="kk-KZ"/>
        </w:rPr>
      </w:pPr>
      <w:r>
        <w:rPr>
          <w:sz w:val="28"/>
          <w:szCs w:val="28"/>
          <w:lang w:val="kk-KZ"/>
        </w:rPr>
        <w:t>температура инструментального воздуха составляет от 150 до 300</w:t>
      </w:r>
      <w:r w:rsidRPr="00D76073">
        <w:rPr>
          <w:sz w:val="28"/>
          <w:szCs w:val="28"/>
          <w:vertAlign w:val="superscript"/>
          <w:lang w:val="kk-KZ"/>
        </w:rPr>
        <w:t>о</w:t>
      </w:r>
      <w:r>
        <w:rPr>
          <w:sz w:val="28"/>
          <w:szCs w:val="28"/>
          <w:lang w:val="kk-KZ"/>
        </w:rPr>
        <w:t>С;</w:t>
      </w:r>
    </w:p>
    <w:p w14:paraId="377EA565" w14:textId="77777777" w:rsidR="0014228F" w:rsidRDefault="0014228F" w:rsidP="0014228F">
      <w:pPr>
        <w:pStyle w:val="Default"/>
        <w:numPr>
          <w:ilvl w:val="0"/>
          <w:numId w:val="17"/>
        </w:numPr>
        <w:ind w:left="0" w:firstLine="567"/>
        <w:jc w:val="both"/>
        <w:rPr>
          <w:sz w:val="28"/>
          <w:szCs w:val="28"/>
          <w:lang w:val="kk-KZ"/>
        </w:rPr>
      </w:pPr>
      <w:r>
        <w:rPr>
          <w:sz w:val="28"/>
          <w:szCs w:val="28"/>
          <w:lang w:val="kk-KZ"/>
        </w:rPr>
        <w:t xml:space="preserve"> </w:t>
      </w:r>
      <w:r w:rsidRPr="00D76073">
        <w:rPr>
          <w:sz w:val="28"/>
          <w:szCs w:val="28"/>
          <w:lang w:val="kk-KZ"/>
        </w:rPr>
        <w:t>поток воздуха может быть параллельным, пр</w:t>
      </w:r>
      <w:r>
        <w:rPr>
          <w:sz w:val="28"/>
          <w:szCs w:val="28"/>
          <w:lang w:val="kk-KZ"/>
        </w:rPr>
        <w:t>отивоточным или комбинированным;</w:t>
      </w:r>
    </w:p>
    <w:p w14:paraId="109BF15B" w14:textId="77777777" w:rsidR="0014228F" w:rsidRPr="00076895" w:rsidRDefault="0014228F" w:rsidP="0014228F">
      <w:pPr>
        <w:pStyle w:val="Default"/>
        <w:numPr>
          <w:ilvl w:val="0"/>
          <w:numId w:val="17"/>
        </w:numPr>
        <w:ind w:left="0" w:firstLine="567"/>
        <w:jc w:val="both"/>
        <w:rPr>
          <w:sz w:val="28"/>
          <w:szCs w:val="28"/>
        </w:rPr>
      </w:pPr>
      <w:r w:rsidRPr="00076895">
        <w:rPr>
          <w:sz w:val="28"/>
          <w:szCs w:val="28"/>
        </w:rPr>
        <w:t>высота сушильной камеры 25-30 м, диаметр 2,5-9 м, конструкция может быть как вертикальным, так и горизонтальным;</w:t>
      </w:r>
    </w:p>
    <w:p w14:paraId="4986E57B" w14:textId="77777777" w:rsidR="0014228F" w:rsidRPr="00076895" w:rsidRDefault="0014228F" w:rsidP="0014228F">
      <w:pPr>
        <w:pStyle w:val="Default"/>
        <w:numPr>
          <w:ilvl w:val="0"/>
          <w:numId w:val="17"/>
        </w:numPr>
        <w:ind w:left="0" w:firstLine="567"/>
        <w:jc w:val="both"/>
        <w:rPr>
          <w:sz w:val="28"/>
          <w:szCs w:val="28"/>
        </w:rPr>
      </w:pPr>
      <w:r w:rsidRPr="00076895">
        <w:rPr>
          <w:sz w:val="28"/>
          <w:szCs w:val="28"/>
        </w:rPr>
        <w:t>скорость капелек на выходе из распылителя составляет в среднем 50 м/с, с быстрым замедлением до конечной скорости 0,2-2 м/с;</w:t>
      </w:r>
    </w:p>
    <w:p w14:paraId="571E8D14" w14:textId="77777777" w:rsidR="00076895" w:rsidRDefault="0014228F" w:rsidP="0014228F">
      <w:pPr>
        <w:pStyle w:val="Default"/>
        <w:ind w:firstLine="567"/>
        <w:jc w:val="both"/>
        <w:rPr>
          <w:sz w:val="28"/>
          <w:szCs w:val="28"/>
        </w:rPr>
      </w:pPr>
      <w:r>
        <w:rPr>
          <w:sz w:val="28"/>
          <w:szCs w:val="28"/>
        </w:rPr>
        <w:lastRenderedPageBreak/>
        <w:t xml:space="preserve">- </w:t>
      </w:r>
      <w:r w:rsidRPr="00076895">
        <w:rPr>
          <w:sz w:val="28"/>
          <w:szCs w:val="28"/>
        </w:rPr>
        <w:t>отделение полученного готового продукта (порошка) достигается по гравитационному принципу, затем на циклоне и в тканевых фильтрах;</w:t>
      </w:r>
    </w:p>
    <w:p w14:paraId="4A171999" w14:textId="77777777" w:rsidR="000E24CB" w:rsidRPr="00076895" w:rsidRDefault="000E24CB" w:rsidP="000E24CB">
      <w:pPr>
        <w:pStyle w:val="Default"/>
        <w:numPr>
          <w:ilvl w:val="0"/>
          <w:numId w:val="17"/>
        </w:numPr>
        <w:ind w:left="0" w:firstLine="567"/>
        <w:jc w:val="both"/>
        <w:rPr>
          <w:sz w:val="28"/>
          <w:szCs w:val="28"/>
        </w:rPr>
      </w:pPr>
      <w:r w:rsidRPr="00076895">
        <w:rPr>
          <w:sz w:val="28"/>
          <w:szCs w:val="28"/>
        </w:rPr>
        <w:t>сырье подается в сушильную камеру в предварительно концентрированном виде;</w:t>
      </w:r>
    </w:p>
    <w:p w14:paraId="733DDA8C" w14:textId="77777777" w:rsidR="000E24CB" w:rsidRPr="00076895" w:rsidRDefault="000E24CB" w:rsidP="000E24CB">
      <w:pPr>
        <w:pStyle w:val="Default"/>
        <w:numPr>
          <w:ilvl w:val="0"/>
          <w:numId w:val="17"/>
        </w:numPr>
        <w:ind w:left="0" w:firstLine="567"/>
        <w:jc w:val="both"/>
        <w:rPr>
          <w:sz w:val="28"/>
          <w:szCs w:val="28"/>
        </w:rPr>
      </w:pPr>
      <w:r w:rsidRPr="00076895">
        <w:rPr>
          <w:sz w:val="28"/>
          <w:szCs w:val="28"/>
        </w:rPr>
        <w:t>время сушки составляет от 5 до 100 с;</w:t>
      </w:r>
    </w:p>
    <w:p w14:paraId="26F61024" w14:textId="77777777" w:rsidR="000E24CB" w:rsidRPr="00076895" w:rsidRDefault="000E24CB" w:rsidP="000E24CB">
      <w:pPr>
        <w:pStyle w:val="Default"/>
        <w:numPr>
          <w:ilvl w:val="0"/>
          <w:numId w:val="17"/>
        </w:numPr>
        <w:ind w:left="0" w:firstLine="567"/>
        <w:jc w:val="both"/>
        <w:rPr>
          <w:sz w:val="28"/>
          <w:szCs w:val="28"/>
        </w:rPr>
      </w:pPr>
      <w:r w:rsidRPr="00076895">
        <w:rPr>
          <w:sz w:val="28"/>
          <w:szCs w:val="28"/>
        </w:rPr>
        <w:t>мощность сушильной установки может достигать до 10 т/ч сухого молока;</w:t>
      </w:r>
    </w:p>
    <w:p w14:paraId="48D6027B" w14:textId="77777777" w:rsidR="000E24CB" w:rsidRPr="0014228F" w:rsidRDefault="000E24CB" w:rsidP="00076895">
      <w:pPr>
        <w:pStyle w:val="Default"/>
        <w:numPr>
          <w:ilvl w:val="0"/>
          <w:numId w:val="17"/>
        </w:numPr>
        <w:ind w:left="0" w:firstLine="567"/>
        <w:jc w:val="both"/>
        <w:rPr>
          <w:sz w:val="28"/>
          <w:szCs w:val="28"/>
          <w:lang w:val="kk-KZ"/>
        </w:rPr>
      </w:pPr>
      <w:r w:rsidRPr="0014228F">
        <w:rPr>
          <w:sz w:val="28"/>
          <w:szCs w:val="28"/>
        </w:rPr>
        <w:t>в форсунках распылителя давление составляет 700-2000 кПа, с помощью которого достигается размер капелек от 100 до 300 мкм.</w:t>
      </w:r>
    </w:p>
    <w:p w14:paraId="5529F483" w14:textId="77777777" w:rsidR="00076895" w:rsidRPr="00076895" w:rsidRDefault="00076895" w:rsidP="00076895">
      <w:pPr>
        <w:pStyle w:val="Default"/>
        <w:ind w:firstLine="567"/>
        <w:jc w:val="both"/>
        <w:rPr>
          <w:sz w:val="28"/>
          <w:szCs w:val="28"/>
        </w:rPr>
      </w:pPr>
      <w:r w:rsidRPr="00076895">
        <w:rPr>
          <w:sz w:val="28"/>
          <w:szCs w:val="28"/>
        </w:rPr>
        <w:t>Основные преимущества распылительной сушки:</w:t>
      </w:r>
    </w:p>
    <w:p w14:paraId="45961889" w14:textId="77777777" w:rsidR="00076895" w:rsidRPr="00076895" w:rsidRDefault="00076895" w:rsidP="00076895">
      <w:pPr>
        <w:pStyle w:val="Default"/>
        <w:ind w:firstLine="567"/>
        <w:jc w:val="both"/>
        <w:rPr>
          <w:sz w:val="28"/>
          <w:szCs w:val="28"/>
        </w:rPr>
      </w:pPr>
      <w:r w:rsidRPr="00076895">
        <w:rPr>
          <w:sz w:val="28"/>
          <w:szCs w:val="28"/>
        </w:rPr>
        <w:t>-</w:t>
      </w:r>
      <w:r w:rsidRPr="00076895">
        <w:rPr>
          <w:sz w:val="28"/>
          <w:szCs w:val="28"/>
        </w:rPr>
        <w:tab/>
        <w:t>очень короткое время сушки;</w:t>
      </w:r>
    </w:p>
    <w:p w14:paraId="2A381C88" w14:textId="77777777" w:rsidR="00076895" w:rsidRPr="00076895" w:rsidRDefault="00076895" w:rsidP="00076895">
      <w:pPr>
        <w:pStyle w:val="Default"/>
        <w:ind w:firstLine="567"/>
        <w:jc w:val="both"/>
        <w:rPr>
          <w:sz w:val="28"/>
          <w:szCs w:val="28"/>
        </w:rPr>
      </w:pPr>
      <w:r w:rsidRPr="00076895">
        <w:rPr>
          <w:sz w:val="28"/>
          <w:szCs w:val="28"/>
        </w:rPr>
        <w:t>-</w:t>
      </w:r>
      <w:r w:rsidRPr="00076895">
        <w:rPr>
          <w:sz w:val="28"/>
          <w:szCs w:val="28"/>
        </w:rPr>
        <w:tab/>
        <w:t>крупномасштабное непрерывное производство;</w:t>
      </w:r>
    </w:p>
    <w:p w14:paraId="45AB624D" w14:textId="77777777" w:rsidR="00076895" w:rsidRPr="00076895" w:rsidRDefault="00076895" w:rsidP="00076895">
      <w:pPr>
        <w:pStyle w:val="Default"/>
        <w:ind w:firstLine="567"/>
        <w:jc w:val="both"/>
        <w:rPr>
          <w:sz w:val="28"/>
          <w:szCs w:val="28"/>
        </w:rPr>
      </w:pPr>
      <w:r w:rsidRPr="00076895">
        <w:rPr>
          <w:sz w:val="28"/>
          <w:szCs w:val="28"/>
        </w:rPr>
        <w:t>-</w:t>
      </w:r>
      <w:r w:rsidRPr="00076895">
        <w:rPr>
          <w:sz w:val="28"/>
          <w:szCs w:val="28"/>
        </w:rPr>
        <w:tab/>
        <w:t>относительно простота эксплуатации и обслуживания.</w:t>
      </w:r>
    </w:p>
    <w:p w14:paraId="5AE6F618" w14:textId="77777777" w:rsidR="00076895" w:rsidRPr="00076895" w:rsidRDefault="00076895" w:rsidP="00076895">
      <w:pPr>
        <w:pStyle w:val="Default"/>
        <w:ind w:firstLine="567"/>
        <w:jc w:val="both"/>
        <w:rPr>
          <w:sz w:val="28"/>
          <w:szCs w:val="28"/>
        </w:rPr>
      </w:pPr>
      <w:r w:rsidRPr="00076895">
        <w:rPr>
          <w:sz w:val="28"/>
          <w:szCs w:val="28"/>
        </w:rPr>
        <w:t>Основные недостатки распылительной сушки:</w:t>
      </w:r>
    </w:p>
    <w:p w14:paraId="697BD38D" w14:textId="77777777" w:rsidR="00076895" w:rsidRPr="00076895" w:rsidRDefault="00076895" w:rsidP="00076895">
      <w:pPr>
        <w:pStyle w:val="Default"/>
        <w:ind w:firstLine="567"/>
        <w:jc w:val="both"/>
        <w:rPr>
          <w:sz w:val="28"/>
          <w:szCs w:val="28"/>
        </w:rPr>
      </w:pPr>
      <w:r w:rsidRPr="00076895">
        <w:rPr>
          <w:sz w:val="28"/>
          <w:szCs w:val="28"/>
        </w:rPr>
        <w:t>-</w:t>
      </w:r>
      <w:r w:rsidRPr="00076895">
        <w:rPr>
          <w:sz w:val="28"/>
          <w:szCs w:val="28"/>
        </w:rPr>
        <w:tab/>
        <w:t>стоимость оборудования;</w:t>
      </w:r>
    </w:p>
    <w:p w14:paraId="4E6FCA73" w14:textId="77777777" w:rsidR="00076895" w:rsidRPr="00076895" w:rsidRDefault="00076895" w:rsidP="00076895">
      <w:pPr>
        <w:pStyle w:val="Default"/>
        <w:ind w:firstLine="567"/>
        <w:jc w:val="both"/>
        <w:rPr>
          <w:sz w:val="28"/>
          <w:szCs w:val="28"/>
        </w:rPr>
      </w:pPr>
      <w:r w:rsidRPr="00076895">
        <w:rPr>
          <w:sz w:val="28"/>
          <w:szCs w:val="28"/>
        </w:rPr>
        <w:t>-</w:t>
      </w:r>
      <w:r w:rsidRPr="00076895">
        <w:rPr>
          <w:sz w:val="28"/>
          <w:szCs w:val="28"/>
        </w:rPr>
        <w:tab/>
        <w:t>применение высоких температур для достижения низкого влажности продукта;</w:t>
      </w:r>
    </w:p>
    <w:p w14:paraId="31B66BC7" w14:textId="77777777" w:rsidR="00076895" w:rsidRPr="00A8473F" w:rsidRDefault="00076895" w:rsidP="00076895">
      <w:pPr>
        <w:pStyle w:val="Default"/>
        <w:ind w:firstLine="567"/>
        <w:jc w:val="both"/>
        <w:rPr>
          <w:sz w:val="28"/>
          <w:szCs w:val="28"/>
        </w:rPr>
      </w:pPr>
      <w:r w:rsidRPr="00A8473F">
        <w:rPr>
          <w:sz w:val="28"/>
          <w:szCs w:val="28"/>
        </w:rPr>
        <w:t>-</w:t>
      </w:r>
      <w:r w:rsidRPr="00A8473F">
        <w:rPr>
          <w:sz w:val="28"/>
          <w:szCs w:val="28"/>
        </w:rPr>
        <w:tab/>
        <w:t>потери продукта в циклонах;</w:t>
      </w:r>
    </w:p>
    <w:p w14:paraId="3E518E81" w14:textId="77777777" w:rsidR="00FC68F0" w:rsidRPr="00076895" w:rsidRDefault="002121CF" w:rsidP="00076895">
      <w:pPr>
        <w:pStyle w:val="Default"/>
        <w:ind w:firstLine="567"/>
        <w:jc w:val="both"/>
        <w:rPr>
          <w:sz w:val="28"/>
          <w:szCs w:val="28"/>
        </w:rPr>
      </w:pPr>
      <w:r>
        <w:rPr>
          <w:sz w:val="28"/>
          <w:szCs w:val="28"/>
        </w:rPr>
        <w:t xml:space="preserve">- </w:t>
      </w:r>
      <w:r w:rsidR="00076895" w:rsidRPr="00076895">
        <w:rPr>
          <w:sz w:val="28"/>
          <w:szCs w:val="28"/>
        </w:rPr>
        <w:t>потери тепла на разгрузочных бункерах.</w:t>
      </w:r>
    </w:p>
    <w:p w14:paraId="075D625C" w14:textId="4BF72ECE" w:rsidR="00E36304" w:rsidRDefault="00E36304" w:rsidP="003116B5">
      <w:pPr>
        <w:pStyle w:val="Default"/>
        <w:ind w:firstLine="567"/>
        <w:jc w:val="both"/>
        <w:rPr>
          <w:sz w:val="28"/>
          <w:szCs w:val="28"/>
          <w:lang w:val="kk-KZ"/>
        </w:rPr>
      </w:pPr>
      <w:r>
        <w:rPr>
          <w:sz w:val="28"/>
          <w:szCs w:val="28"/>
          <w:lang w:val="kk-KZ"/>
        </w:rPr>
        <w:t>При производстве сухого молока методом распылительной сушки, должны исключаться перегрев, пересыхание и пригорание конечного продукта</w:t>
      </w:r>
      <w:r w:rsidR="003229A4">
        <w:rPr>
          <w:sz w:val="28"/>
          <w:szCs w:val="28"/>
          <w:lang w:val="kk-KZ"/>
        </w:rPr>
        <w:t xml:space="preserve">. Для этого необходимо сократить время пребывания молока в сушильной камере до нескольких секунд. Это в свою очередь также повышает эффективность процесса и снижает энергозатраты. </w:t>
      </w:r>
    </w:p>
    <w:p w14:paraId="525181A6" w14:textId="7E2A00FD" w:rsidR="003116B5" w:rsidRPr="00E95909" w:rsidRDefault="003229A4" w:rsidP="007A7AA3">
      <w:pPr>
        <w:pStyle w:val="Default"/>
        <w:ind w:firstLine="567"/>
        <w:jc w:val="both"/>
        <w:rPr>
          <w:color w:val="auto"/>
          <w:sz w:val="28"/>
          <w:szCs w:val="28"/>
          <w:lang w:val="kk-KZ"/>
        </w:rPr>
      </w:pPr>
      <w:r>
        <w:rPr>
          <w:sz w:val="28"/>
          <w:szCs w:val="28"/>
          <w:lang w:val="kk-KZ"/>
        </w:rPr>
        <w:t>При этом высокие температуры инструментального воздуха, применяемые в распылительной сушке, отрицательно влияют на физические свойства термолабильных продуктов.</w:t>
      </w:r>
      <w:r w:rsidR="007A7AA3">
        <w:rPr>
          <w:sz w:val="28"/>
          <w:szCs w:val="28"/>
          <w:lang w:val="kk-KZ"/>
        </w:rPr>
        <w:t xml:space="preserve"> </w:t>
      </w:r>
      <w:r w:rsidR="0087691D">
        <w:rPr>
          <w:sz w:val="28"/>
          <w:szCs w:val="28"/>
        </w:rPr>
        <w:t>Поэтому при производстве СВМ способом распылительной сушки, авторы применяли температуру на входе 150</w:t>
      </w:r>
      <w:r w:rsidR="0087691D" w:rsidRPr="0087691D">
        <w:rPr>
          <w:sz w:val="28"/>
          <w:szCs w:val="28"/>
          <w:vertAlign w:val="superscript"/>
        </w:rPr>
        <w:t>о</w:t>
      </w:r>
      <w:r w:rsidR="0087691D">
        <w:rPr>
          <w:sz w:val="28"/>
          <w:szCs w:val="28"/>
        </w:rPr>
        <w:t>С, что соответствовало температуре готового продукта на выходе – 94</w:t>
      </w:r>
      <w:r w:rsidR="0087691D" w:rsidRPr="0087691D">
        <w:rPr>
          <w:sz w:val="28"/>
          <w:szCs w:val="28"/>
          <w:vertAlign w:val="superscript"/>
        </w:rPr>
        <w:t>о</w:t>
      </w:r>
      <w:r w:rsidR="0087691D">
        <w:rPr>
          <w:sz w:val="28"/>
          <w:szCs w:val="28"/>
        </w:rPr>
        <w:t xml:space="preserve">С </w:t>
      </w:r>
      <w:r w:rsidR="0087691D" w:rsidRPr="00961108">
        <w:rPr>
          <w:sz w:val="28"/>
          <w:szCs w:val="28"/>
        </w:rPr>
        <w:t>[</w:t>
      </w:r>
      <w:r w:rsidR="00F503A3">
        <w:rPr>
          <w:sz w:val="28"/>
          <w:szCs w:val="28"/>
        </w:rPr>
        <w:t>47</w:t>
      </w:r>
      <w:r w:rsidR="0087691D" w:rsidRPr="00961108">
        <w:rPr>
          <w:sz w:val="28"/>
          <w:szCs w:val="28"/>
        </w:rPr>
        <w:t>]</w:t>
      </w:r>
      <w:r w:rsidR="0087691D">
        <w:rPr>
          <w:sz w:val="28"/>
          <w:szCs w:val="28"/>
        </w:rPr>
        <w:t xml:space="preserve">. </w:t>
      </w:r>
      <w:r w:rsidR="007A7AA3">
        <w:rPr>
          <w:sz w:val="28"/>
          <w:szCs w:val="28"/>
        </w:rPr>
        <w:t xml:space="preserve">В то же </w:t>
      </w:r>
      <w:r w:rsidR="007A7AA3" w:rsidRPr="00E95909">
        <w:rPr>
          <w:color w:val="auto"/>
          <w:sz w:val="28"/>
          <w:szCs w:val="28"/>
        </w:rPr>
        <w:t xml:space="preserve">время </w:t>
      </w:r>
      <w:r w:rsidR="003116B5" w:rsidRPr="00E95909">
        <w:rPr>
          <w:color w:val="auto"/>
          <w:sz w:val="28"/>
          <w:szCs w:val="28"/>
        </w:rPr>
        <w:t>распылительная сушка получила широкое распространение при производстве сухих молочных продуктов</w:t>
      </w:r>
      <w:r w:rsidR="007A7AA3" w:rsidRPr="00E95909">
        <w:rPr>
          <w:color w:val="auto"/>
          <w:sz w:val="28"/>
          <w:szCs w:val="28"/>
        </w:rPr>
        <w:t xml:space="preserve"> – э</w:t>
      </w:r>
      <w:r w:rsidR="003116B5" w:rsidRPr="00E95909">
        <w:rPr>
          <w:color w:val="auto"/>
          <w:sz w:val="28"/>
          <w:szCs w:val="28"/>
        </w:rPr>
        <w:t>тот метод позволяет значительно интенсифицировать технологический процесс за счет максимального уменьшения размера частиц [</w:t>
      </w:r>
      <w:r w:rsidR="00F503A3" w:rsidRPr="00E95909">
        <w:rPr>
          <w:color w:val="auto"/>
          <w:sz w:val="28"/>
          <w:szCs w:val="28"/>
        </w:rPr>
        <w:t>48</w:t>
      </w:r>
      <w:r w:rsidR="003116B5" w:rsidRPr="00E95909">
        <w:rPr>
          <w:color w:val="auto"/>
          <w:sz w:val="28"/>
          <w:szCs w:val="28"/>
        </w:rPr>
        <w:t>].</w:t>
      </w:r>
    </w:p>
    <w:p w14:paraId="1BE79C64" w14:textId="64DB953F" w:rsidR="003116B5" w:rsidRPr="001B3D81" w:rsidRDefault="003116B5" w:rsidP="003116B5">
      <w:pPr>
        <w:pStyle w:val="Default"/>
        <w:ind w:firstLine="567"/>
        <w:jc w:val="both"/>
        <w:rPr>
          <w:sz w:val="28"/>
          <w:szCs w:val="28"/>
        </w:rPr>
      </w:pPr>
      <w:r w:rsidRPr="00E95909">
        <w:rPr>
          <w:color w:val="auto"/>
          <w:sz w:val="28"/>
          <w:szCs w:val="28"/>
          <w:lang w:val="kk-KZ"/>
        </w:rPr>
        <w:t xml:space="preserve">Распылительная сушка </w:t>
      </w:r>
      <w:r w:rsidRPr="00683164">
        <w:rPr>
          <w:color w:val="auto"/>
          <w:sz w:val="28"/>
          <w:szCs w:val="28"/>
          <w:lang w:val="kk-KZ"/>
        </w:rPr>
        <w:t>является наиболее часто используемым коммерческим методом сушки молока, по</w:t>
      </w:r>
      <w:r>
        <w:rPr>
          <w:color w:val="auto"/>
          <w:sz w:val="28"/>
          <w:szCs w:val="28"/>
          <w:lang w:val="kk-KZ"/>
        </w:rPr>
        <w:t>скольку</w:t>
      </w:r>
      <w:r w:rsidRPr="00683164">
        <w:rPr>
          <w:color w:val="auto"/>
          <w:sz w:val="28"/>
          <w:szCs w:val="28"/>
          <w:lang w:val="kk-KZ"/>
        </w:rPr>
        <w:t xml:space="preserve"> очень короткий период теплового контакта и высокая скорость испарения, даю</w:t>
      </w:r>
      <w:r>
        <w:rPr>
          <w:color w:val="auto"/>
          <w:sz w:val="28"/>
          <w:szCs w:val="28"/>
          <w:lang w:val="kk-KZ"/>
        </w:rPr>
        <w:t>т</w:t>
      </w:r>
      <w:r w:rsidRPr="00683164">
        <w:rPr>
          <w:color w:val="auto"/>
          <w:sz w:val="28"/>
          <w:szCs w:val="28"/>
          <w:lang w:val="kk-KZ"/>
        </w:rPr>
        <w:t xml:space="preserve"> высококачественный продукт с относительно низкой стоимостью [</w:t>
      </w:r>
      <w:r w:rsidR="00F503A3">
        <w:rPr>
          <w:color w:val="auto"/>
          <w:sz w:val="28"/>
          <w:szCs w:val="28"/>
          <w:lang w:val="kk-KZ"/>
        </w:rPr>
        <w:t>49</w:t>
      </w:r>
      <w:r w:rsidRPr="008742FC">
        <w:rPr>
          <w:color w:val="auto"/>
          <w:sz w:val="28"/>
          <w:szCs w:val="28"/>
          <w:lang w:val="kk-KZ"/>
        </w:rPr>
        <w:t>].</w:t>
      </w:r>
    </w:p>
    <w:p w14:paraId="1F676F10" w14:textId="2B5A9203" w:rsidR="003116B5" w:rsidRDefault="003116B5" w:rsidP="003116B5">
      <w:pPr>
        <w:pStyle w:val="Default"/>
        <w:ind w:firstLine="567"/>
        <w:jc w:val="both"/>
        <w:rPr>
          <w:sz w:val="28"/>
          <w:szCs w:val="28"/>
        </w:rPr>
      </w:pPr>
      <w:r>
        <w:rPr>
          <w:color w:val="auto"/>
          <w:sz w:val="28"/>
          <w:szCs w:val="28"/>
          <w:lang w:val="kk-KZ"/>
        </w:rPr>
        <w:t xml:space="preserve">Использование распылительной сушки для сушки коровьего молока характеризуется различными факторами: температура поступающего и выходящего воздуха, скорость подачи, скорость распылителя, температура продукта, эффективность испарения и теплоты </w:t>
      </w:r>
      <w:r w:rsidRPr="00683164">
        <w:rPr>
          <w:color w:val="auto"/>
          <w:sz w:val="28"/>
          <w:szCs w:val="28"/>
          <w:lang w:val="kk-KZ"/>
        </w:rPr>
        <w:t>[</w:t>
      </w:r>
      <w:r w:rsidR="00F503A3">
        <w:rPr>
          <w:color w:val="auto"/>
          <w:sz w:val="28"/>
          <w:szCs w:val="28"/>
          <w:lang w:val="kk-KZ"/>
        </w:rPr>
        <w:t>50</w:t>
      </w:r>
      <w:r w:rsidRPr="008742FC">
        <w:rPr>
          <w:color w:val="auto"/>
          <w:sz w:val="28"/>
          <w:szCs w:val="28"/>
          <w:lang w:val="kk-KZ"/>
        </w:rPr>
        <w:t>]</w:t>
      </w:r>
      <w:r w:rsidRPr="00C40E83">
        <w:rPr>
          <w:sz w:val="28"/>
          <w:szCs w:val="28"/>
        </w:rPr>
        <w:t xml:space="preserve">. </w:t>
      </w:r>
    </w:p>
    <w:p w14:paraId="5E1C7E45" w14:textId="77777777" w:rsidR="003116B5" w:rsidRPr="0072335C" w:rsidRDefault="003116B5" w:rsidP="003116B5">
      <w:pPr>
        <w:pStyle w:val="Default"/>
        <w:ind w:firstLine="567"/>
        <w:jc w:val="both"/>
        <w:rPr>
          <w:sz w:val="28"/>
          <w:szCs w:val="28"/>
        </w:rPr>
      </w:pPr>
      <w:r>
        <w:rPr>
          <w:sz w:val="28"/>
          <w:szCs w:val="28"/>
        </w:rPr>
        <w:t xml:space="preserve">Разработка процесса производства сухого верблюжьего молока на основе стандартов качества производства сухого коровьего молока (растворимость, текучесть, цвет, содержание влаги) должна проводиться с использованием </w:t>
      </w:r>
      <w:r>
        <w:rPr>
          <w:sz w:val="28"/>
          <w:szCs w:val="28"/>
        </w:rPr>
        <w:lastRenderedPageBreak/>
        <w:t xml:space="preserve">таких параметров, как заданная температура, температура на входе и выходе, скорость потока продукта и направление продукта по отношению к сушильному воздуху. На основе этих параметров обработки можно выбрать наилучшие условия для производства сухого верблюжьего молока высокого качества.  </w:t>
      </w:r>
    </w:p>
    <w:p w14:paraId="06250585" w14:textId="4707F421" w:rsidR="003116B5" w:rsidRDefault="003116B5" w:rsidP="003116B5">
      <w:pPr>
        <w:pStyle w:val="Default"/>
        <w:ind w:firstLine="567"/>
        <w:jc w:val="both"/>
        <w:rPr>
          <w:color w:val="auto"/>
          <w:sz w:val="28"/>
          <w:szCs w:val="28"/>
          <w:lang w:val="kk-KZ"/>
        </w:rPr>
      </w:pPr>
      <w:r>
        <w:rPr>
          <w:color w:val="auto"/>
          <w:sz w:val="28"/>
          <w:szCs w:val="28"/>
          <w:lang w:val="kk-KZ"/>
        </w:rPr>
        <w:t>В работах авторов</w:t>
      </w:r>
      <w:r w:rsidR="001B3D81">
        <w:rPr>
          <w:color w:val="auto"/>
          <w:sz w:val="28"/>
          <w:szCs w:val="28"/>
          <w:lang w:val="kk-KZ"/>
        </w:rPr>
        <w:t xml:space="preserve"> </w:t>
      </w:r>
      <w:r w:rsidR="001B3D81" w:rsidRPr="00683164">
        <w:rPr>
          <w:color w:val="auto"/>
          <w:sz w:val="28"/>
          <w:szCs w:val="28"/>
          <w:lang w:val="kk-KZ"/>
        </w:rPr>
        <w:t>[</w:t>
      </w:r>
      <w:r w:rsidR="00F503A3">
        <w:rPr>
          <w:color w:val="auto"/>
          <w:sz w:val="28"/>
          <w:szCs w:val="28"/>
          <w:lang w:val="kk-KZ"/>
        </w:rPr>
        <w:t>51</w:t>
      </w:r>
      <w:r w:rsidR="001B3D81" w:rsidRPr="008742FC">
        <w:rPr>
          <w:color w:val="auto"/>
          <w:sz w:val="28"/>
          <w:szCs w:val="28"/>
          <w:lang w:val="kk-KZ"/>
        </w:rPr>
        <w:t>]</w:t>
      </w:r>
      <w:r>
        <w:rPr>
          <w:color w:val="auto"/>
          <w:sz w:val="28"/>
          <w:szCs w:val="28"/>
          <w:lang w:val="kk-KZ"/>
        </w:rPr>
        <w:t xml:space="preserve"> процесс получения</w:t>
      </w:r>
      <w:r w:rsidRPr="008E2E72">
        <w:rPr>
          <w:color w:val="auto"/>
          <w:sz w:val="28"/>
          <w:szCs w:val="28"/>
          <w:lang w:val="kk-KZ"/>
        </w:rPr>
        <w:t xml:space="preserve"> сухого</w:t>
      </w:r>
      <w:r>
        <w:rPr>
          <w:color w:val="auto"/>
          <w:sz w:val="28"/>
          <w:szCs w:val="28"/>
          <w:lang w:val="kk-KZ"/>
        </w:rPr>
        <w:t xml:space="preserve"> верблюжьего</w:t>
      </w:r>
      <w:r w:rsidRPr="008E2E72">
        <w:rPr>
          <w:color w:val="auto"/>
          <w:sz w:val="28"/>
          <w:szCs w:val="28"/>
          <w:lang w:val="kk-KZ"/>
        </w:rPr>
        <w:t xml:space="preserve"> </w:t>
      </w:r>
      <w:r>
        <w:rPr>
          <w:color w:val="auto"/>
          <w:sz w:val="28"/>
          <w:szCs w:val="28"/>
          <w:lang w:val="kk-KZ"/>
        </w:rPr>
        <w:t xml:space="preserve">и коровьего </w:t>
      </w:r>
      <w:r w:rsidRPr="008E2E72">
        <w:rPr>
          <w:color w:val="auto"/>
          <w:sz w:val="28"/>
          <w:szCs w:val="28"/>
          <w:lang w:val="kk-KZ"/>
        </w:rPr>
        <w:t xml:space="preserve">молока было </w:t>
      </w:r>
      <w:r>
        <w:rPr>
          <w:color w:val="auto"/>
          <w:sz w:val="28"/>
          <w:szCs w:val="28"/>
          <w:lang w:val="kk-KZ"/>
        </w:rPr>
        <w:t>произведено в два этапа –</w:t>
      </w:r>
      <w:r w:rsidRPr="008E2E72">
        <w:rPr>
          <w:color w:val="auto"/>
          <w:sz w:val="28"/>
          <w:szCs w:val="28"/>
          <w:lang w:val="kk-KZ"/>
        </w:rPr>
        <w:t xml:space="preserve"> выпаривание и</w:t>
      </w:r>
      <w:r>
        <w:rPr>
          <w:color w:val="auto"/>
          <w:sz w:val="28"/>
          <w:szCs w:val="28"/>
          <w:lang w:val="kk-KZ"/>
        </w:rPr>
        <w:t xml:space="preserve"> распылительная сушка. </w:t>
      </w:r>
      <w:r w:rsidRPr="000E6D13">
        <w:rPr>
          <w:color w:val="auto"/>
          <w:sz w:val="28"/>
          <w:szCs w:val="28"/>
          <w:lang w:val="kk-KZ"/>
        </w:rPr>
        <w:t>Сырое</w:t>
      </w:r>
      <w:r>
        <w:rPr>
          <w:color w:val="auto"/>
          <w:sz w:val="28"/>
          <w:szCs w:val="28"/>
          <w:lang w:val="kk-KZ"/>
        </w:rPr>
        <w:t xml:space="preserve"> (свежее)</w:t>
      </w:r>
      <w:r w:rsidRPr="000E6D13">
        <w:rPr>
          <w:color w:val="auto"/>
          <w:sz w:val="28"/>
          <w:szCs w:val="28"/>
          <w:lang w:val="kk-KZ"/>
        </w:rPr>
        <w:t xml:space="preserve"> верблюжье и коровье молоко</w:t>
      </w:r>
      <w:r>
        <w:rPr>
          <w:color w:val="auto"/>
          <w:sz w:val="28"/>
          <w:szCs w:val="28"/>
          <w:lang w:val="kk-KZ"/>
        </w:rPr>
        <w:t xml:space="preserve"> концентрировали до 20-30%</w:t>
      </w:r>
      <w:r w:rsidRPr="000E6D13">
        <w:rPr>
          <w:color w:val="auto"/>
          <w:sz w:val="28"/>
          <w:szCs w:val="28"/>
          <w:lang w:val="kk-KZ"/>
        </w:rPr>
        <w:t xml:space="preserve"> количества </w:t>
      </w:r>
      <w:r w:rsidR="00C53B44">
        <w:rPr>
          <w:color w:val="auto"/>
          <w:sz w:val="28"/>
          <w:szCs w:val="28"/>
          <w:lang w:val="kk-KZ"/>
        </w:rPr>
        <w:t xml:space="preserve">СВ </w:t>
      </w:r>
      <w:r w:rsidRPr="000E6D13">
        <w:rPr>
          <w:color w:val="auto"/>
          <w:sz w:val="28"/>
          <w:szCs w:val="28"/>
          <w:lang w:val="kk-KZ"/>
        </w:rPr>
        <w:t>с помощью роторного испарителя (Rotavapor R II, Buchi, Switzerland) при</w:t>
      </w:r>
      <w:r>
        <w:rPr>
          <w:color w:val="auto"/>
          <w:sz w:val="28"/>
          <w:szCs w:val="28"/>
          <w:lang w:val="kk-KZ"/>
        </w:rPr>
        <w:t xml:space="preserve"> температуре</w:t>
      </w:r>
      <w:r w:rsidRPr="000E6D13">
        <w:rPr>
          <w:color w:val="auto"/>
          <w:sz w:val="28"/>
          <w:szCs w:val="28"/>
          <w:lang w:val="kk-KZ"/>
        </w:rPr>
        <w:t xml:space="preserve"> 80°</w:t>
      </w:r>
      <w:r>
        <w:rPr>
          <w:color w:val="auto"/>
          <w:sz w:val="28"/>
          <w:szCs w:val="28"/>
          <w:lang w:val="kk-KZ"/>
        </w:rPr>
        <w:t>C. Концентрированное верблюжье</w:t>
      </w:r>
      <w:r w:rsidRPr="000E6D13">
        <w:rPr>
          <w:color w:val="auto"/>
          <w:sz w:val="28"/>
          <w:szCs w:val="28"/>
          <w:lang w:val="kk-KZ"/>
        </w:rPr>
        <w:t xml:space="preserve"> молоко </w:t>
      </w:r>
      <w:r>
        <w:rPr>
          <w:color w:val="auto"/>
          <w:sz w:val="28"/>
          <w:szCs w:val="28"/>
          <w:lang w:val="kk-KZ"/>
        </w:rPr>
        <w:t>сушили в</w:t>
      </w:r>
      <w:r w:rsidRPr="000E6D13">
        <w:rPr>
          <w:color w:val="auto"/>
          <w:sz w:val="28"/>
          <w:szCs w:val="28"/>
          <w:lang w:val="kk-KZ"/>
        </w:rPr>
        <w:t xml:space="preserve"> распылительн</w:t>
      </w:r>
      <w:r>
        <w:rPr>
          <w:color w:val="auto"/>
          <w:sz w:val="28"/>
          <w:szCs w:val="28"/>
          <w:lang w:val="kk-KZ"/>
        </w:rPr>
        <w:t>ой</w:t>
      </w:r>
      <w:r w:rsidRPr="000E6D13">
        <w:rPr>
          <w:color w:val="auto"/>
          <w:sz w:val="28"/>
          <w:szCs w:val="28"/>
          <w:lang w:val="kk-KZ"/>
        </w:rPr>
        <w:t xml:space="preserve"> сушилк</w:t>
      </w:r>
      <w:r>
        <w:rPr>
          <w:color w:val="auto"/>
          <w:sz w:val="28"/>
          <w:szCs w:val="28"/>
          <w:lang w:val="kk-KZ"/>
        </w:rPr>
        <w:t>е (</w:t>
      </w:r>
      <w:r>
        <w:rPr>
          <w:color w:val="auto"/>
          <w:sz w:val="28"/>
          <w:szCs w:val="28"/>
          <w:lang w:val="en-US"/>
        </w:rPr>
        <w:t>FT</w:t>
      </w:r>
      <w:r w:rsidRPr="007F1C1C">
        <w:rPr>
          <w:color w:val="auto"/>
          <w:sz w:val="28"/>
          <w:szCs w:val="28"/>
        </w:rPr>
        <w:t xml:space="preserve">80, </w:t>
      </w:r>
      <w:r w:rsidRPr="000E6D13">
        <w:rPr>
          <w:color w:val="auto"/>
          <w:sz w:val="28"/>
          <w:szCs w:val="28"/>
          <w:lang w:val="kk-KZ"/>
        </w:rPr>
        <w:t xml:space="preserve">Arm field Ltd., Великобритания). Были </w:t>
      </w:r>
      <w:r w:rsidRPr="00E95909">
        <w:rPr>
          <w:color w:val="auto"/>
          <w:sz w:val="28"/>
          <w:szCs w:val="28"/>
          <w:lang w:val="kk-KZ"/>
        </w:rPr>
        <w:t xml:space="preserve">использованы разные условия сушки: температура воздуха на входе была 200-220°C, температура воздуха на выходе составляла 98-105°C, скорость </w:t>
      </w:r>
      <w:r>
        <w:rPr>
          <w:color w:val="auto"/>
          <w:sz w:val="28"/>
          <w:szCs w:val="28"/>
          <w:lang w:val="kk-KZ"/>
        </w:rPr>
        <w:t>на насосе</w:t>
      </w:r>
      <w:r w:rsidRPr="000E6D13">
        <w:rPr>
          <w:color w:val="auto"/>
          <w:sz w:val="28"/>
          <w:szCs w:val="28"/>
          <w:lang w:val="kk-KZ"/>
        </w:rPr>
        <w:t xml:space="preserve"> </w:t>
      </w:r>
      <w:r>
        <w:rPr>
          <w:color w:val="auto"/>
          <w:sz w:val="28"/>
          <w:szCs w:val="28"/>
          <w:lang w:val="kk-KZ"/>
        </w:rPr>
        <w:t xml:space="preserve">устанавливали </w:t>
      </w:r>
      <w:r w:rsidRPr="000E6D13">
        <w:rPr>
          <w:color w:val="auto"/>
          <w:sz w:val="28"/>
          <w:szCs w:val="28"/>
          <w:lang w:val="kk-KZ"/>
        </w:rPr>
        <w:t>в произвольных единицах</w:t>
      </w:r>
      <w:r>
        <w:rPr>
          <w:color w:val="auto"/>
          <w:sz w:val="28"/>
          <w:szCs w:val="28"/>
          <w:lang w:val="kk-KZ"/>
        </w:rPr>
        <w:t xml:space="preserve"> (3-5)</w:t>
      </w:r>
      <w:r w:rsidRPr="000E6D13">
        <w:rPr>
          <w:color w:val="auto"/>
          <w:sz w:val="28"/>
          <w:szCs w:val="28"/>
          <w:lang w:val="kk-KZ"/>
        </w:rPr>
        <w:t xml:space="preserve">, а относительная влажность воздуха на выходе </w:t>
      </w:r>
      <w:r>
        <w:rPr>
          <w:color w:val="auto"/>
          <w:sz w:val="28"/>
          <w:szCs w:val="28"/>
          <w:lang w:val="kk-KZ"/>
        </w:rPr>
        <w:t xml:space="preserve">составляла </w:t>
      </w:r>
      <w:r w:rsidRPr="000E6D13">
        <w:rPr>
          <w:color w:val="auto"/>
          <w:sz w:val="28"/>
          <w:szCs w:val="28"/>
          <w:lang w:val="kk-KZ"/>
        </w:rPr>
        <w:t>1,2-5,8</w:t>
      </w:r>
      <w:r>
        <w:rPr>
          <w:color w:val="auto"/>
          <w:sz w:val="28"/>
          <w:szCs w:val="28"/>
          <w:lang w:val="kk-KZ"/>
        </w:rPr>
        <w:t>%</w:t>
      </w:r>
      <w:r w:rsidRPr="000E6D13">
        <w:rPr>
          <w:color w:val="auto"/>
          <w:sz w:val="28"/>
          <w:szCs w:val="28"/>
          <w:lang w:val="kk-KZ"/>
        </w:rPr>
        <w:t>.</w:t>
      </w:r>
    </w:p>
    <w:p w14:paraId="55517ABC" w14:textId="33B157B3" w:rsidR="005C4FB1" w:rsidRPr="005C4FB1" w:rsidRDefault="008B6739" w:rsidP="005C4FB1">
      <w:pPr>
        <w:pStyle w:val="1"/>
        <w:shd w:val="clear" w:color="auto" w:fill="FCFCFC"/>
        <w:spacing w:before="0" w:beforeAutospacing="0" w:after="0" w:afterAutospacing="0"/>
        <w:ind w:firstLine="567"/>
        <w:jc w:val="both"/>
        <w:rPr>
          <w:rFonts w:eastAsiaTheme="minorHAnsi"/>
          <w:b w:val="0"/>
          <w:sz w:val="28"/>
          <w:szCs w:val="24"/>
        </w:rPr>
      </w:pPr>
      <w:r w:rsidRPr="005C4FB1">
        <w:rPr>
          <w:b w:val="0"/>
          <w:sz w:val="28"/>
          <w:szCs w:val="28"/>
          <w:lang w:val="kk-KZ"/>
        </w:rPr>
        <w:t>Сухие порошки должны обладать хорошими потребительскими свойствами и для получения быстрорастворимых продуктов,</w:t>
      </w:r>
      <w:r w:rsidR="00EA27B5" w:rsidRPr="005C4FB1">
        <w:rPr>
          <w:b w:val="0"/>
          <w:sz w:val="28"/>
          <w:szCs w:val="28"/>
          <w:lang w:val="kk-KZ"/>
        </w:rPr>
        <w:t xml:space="preserve"> которые быстро диспергируются,</w:t>
      </w:r>
      <w:r w:rsidRPr="005C4FB1">
        <w:rPr>
          <w:b w:val="0"/>
          <w:sz w:val="28"/>
          <w:szCs w:val="28"/>
          <w:lang w:val="kk-KZ"/>
        </w:rPr>
        <w:t xml:space="preserve"> растворяются в жидкостях</w:t>
      </w:r>
      <w:r w:rsidR="00EA27B5" w:rsidRPr="005C4FB1">
        <w:rPr>
          <w:b w:val="0"/>
          <w:sz w:val="28"/>
          <w:szCs w:val="28"/>
          <w:lang w:val="kk-KZ"/>
        </w:rPr>
        <w:t xml:space="preserve"> и имеют хорошую текучесть их часто подвергают агломерации</w:t>
      </w:r>
      <w:r w:rsidR="005C4FB1" w:rsidRPr="005C4FB1">
        <w:rPr>
          <w:b w:val="0"/>
          <w:sz w:val="28"/>
          <w:szCs w:val="28"/>
          <w:lang w:val="kk-KZ"/>
        </w:rPr>
        <w:t xml:space="preserve"> [</w:t>
      </w:r>
      <w:r w:rsidR="00F503A3">
        <w:rPr>
          <w:b w:val="0"/>
          <w:sz w:val="28"/>
          <w:szCs w:val="28"/>
          <w:lang w:val="kk-KZ"/>
        </w:rPr>
        <w:t>52</w:t>
      </w:r>
      <w:r w:rsidR="005C4FB1" w:rsidRPr="005C4FB1">
        <w:rPr>
          <w:b w:val="0"/>
          <w:sz w:val="28"/>
          <w:szCs w:val="28"/>
          <w:lang w:val="kk-KZ"/>
        </w:rPr>
        <w:t>]</w:t>
      </w:r>
      <w:r w:rsidR="00EA27B5" w:rsidRPr="005C4FB1">
        <w:rPr>
          <w:b w:val="0"/>
          <w:sz w:val="28"/>
          <w:szCs w:val="28"/>
          <w:lang w:val="kk-KZ"/>
        </w:rPr>
        <w:t>.</w:t>
      </w:r>
      <w:r w:rsidR="005C4FB1">
        <w:rPr>
          <w:b w:val="0"/>
          <w:sz w:val="28"/>
          <w:szCs w:val="28"/>
          <w:lang w:val="kk-KZ"/>
        </w:rPr>
        <w:t xml:space="preserve"> </w:t>
      </w:r>
      <w:r w:rsidR="00B9771F" w:rsidRPr="005C4FB1">
        <w:rPr>
          <w:rFonts w:eastAsiaTheme="minorHAnsi"/>
          <w:b w:val="0"/>
          <w:sz w:val="28"/>
          <w:szCs w:val="24"/>
        </w:rPr>
        <w:t>Агломерация – это процесс</w:t>
      </w:r>
      <w:r w:rsidR="005C4FB1" w:rsidRPr="005C4FB1">
        <w:rPr>
          <w:rFonts w:eastAsiaTheme="minorHAnsi"/>
          <w:b w:val="0"/>
          <w:sz w:val="28"/>
          <w:szCs w:val="24"/>
        </w:rPr>
        <w:t xml:space="preserve"> соединения частиц между собой, образуя более крупные частицы (агломераты), которые повышают их растворимость в воде. </w:t>
      </w:r>
    </w:p>
    <w:p w14:paraId="31DE59B6" w14:textId="77777777" w:rsidR="00D52002" w:rsidRDefault="005C4FB1" w:rsidP="005C4FB1">
      <w:pPr>
        <w:pStyle w:val="1"/>
        <w:shd w:val="clear" w:color="auto" w:fill="FCFCFC"/>
        <w:spacing w:before="0" w:beforeAutospacing="0" w:after="0" w:afterAutospacing="0"/>
        <w:ind w:firstLine="567"/>
        <w:jc w:val="both"/>
        <w:rPr>
          <w:rFonts w:eastAsiaTheme="minorHAnsi"/>
          <w:b w:val="0"/>
          <w:sz w:val="28"/>
          <w:szCs w:val="24"/>
        </w:rPr>
      </w:pPr>
      <w:r w:rsidRPr="005C4FB1">
        <w:rPr>
          <w:rFonts w:eastAsiaTheme="minorHAnsi"/>
          <w:b w:val="0"/>
          <w:sz w:val="28"/>
          <w:szCs w:val="24"/>
        </w:rPr>
        <w:t xml:space="preserve">При </w:t>
      </w:r>
      <w:r w:rsidR="00353F26">
        <w:rPr>
          <w:rFonts w:eastAsiaTheme="minorHAnsi"/>
          <w:b w:val="0"/>
          <w:sz w:val="28"/>
          <w:szCs w:val="24"/>
        </w:rPr>
        <w:t>распылительной сушке получают мелкие частицы с боль</w:t>
      </w:r>
      <w:r w:rsidR="00D0211B">
        <w:rPr>
          <w:rFonts w:eastAsiaTheme="minorHAnsi"/>
          <w:b w:val="0"/>
          <w:sz w:val="28"/>
          <w:szCs w:val="24"/>
        </w:rPr>
        <w:t>шой относительной поверхностью, для восстановления в воде которых требуется интенсивное перемешивание или диспергирование. Более крупные частицы порошка легче диспергируются, однако</w:t>
      </w:r>
      <w:r w:rsidR="00D52002">
        <w:rPr>
          <w:rFonts w:eastAsiaTheme="minorHAnsi"/>
          <w:b w:val="0"/>
          <w:sz w:val="28"/>
          <w:szCs w:val="24"/>
        </w:rPr>
        <w:t>,</w:t>
      </w:r>
      <w:r w:rsidR="00D0211B">
        <w:rPr>
          <w:rFonts w:eastAsiaTheme="minorHAnsi"/>
          <w:b w:val="0"/>
          <w:sz w:val="28"/>
          <w:szCs w:val="24"/>
        </w:rPr>
        <w:t xml:space="preserve"> это снижает его растворимость. Имея агломерированные частицы, порошок будет хорошо диспергироваться и о</w:t>
      </w:r>
      <w:r w:rsidR="00D52002">
        <w:rPr>
          <w:rFonts w:eastAsiaTheme="minorHAnsi"/>
          <w:b w:val="0"/>
          <w:sz w:val="28"/>
          <w:szCs w:val="24"/>
        </w:rPr>
        <w:t>бладать хорошей растворимостью.</w:t>
      </w:r>
    </w:p>
    <w:p w14:paraId="3A2465AC" w14:textId="3E41A3F3" w:rsidR="008E428A" w:rsidRDefault="00D52002" w:rsidP="008E428A">
      <w:pPr>
        <w:pStyle w:val="1"/>
        <w:shd w:val="clear" w:color="auto" w:fill="FCFCFC"/>
        <w:spacing w:before="0" w:beforeAutospacing="0" w:after="0" w:afterAutospacing="0"/>
        <w:ind w:firstLine="567"/>
        <w:jc w:val="both"/>
        <w:rPr>
          <w:rFonts w:eastAsiaTheme="minorHAnsi"/>
          <w:b w:val="0"/>
          <w:sz w:val="28"/>
          <w:szCs w:val="24"/>
        </w:rPr>
      </w:pPr>
      <w:r>
        <w:rPr>
          <w:rFonts w:eastAsiaTheme="minorHAnsi"/>
          <w:b w:val="0"/>
          <w:sz w:val="28"/>
          <w:szCs w:val="24"/>
        </w:rPr>
        <w:t xml:space="preserve">При производстве сухих продуктов на распылительной сушке есть вероятность появления двух видов агломерации – спонтанной и вынужденной. При этом </w:t>
      </w:r>
      <w:r w:rsidR="008E428A">
        <w:rPr>
          <w:rFonts w:eastAsiaTheme="minorHAnsi"/>
          <w:b w:val="0"/>
          <w:sz w:val="28"/>
          <w:szCs w:val="24"/>
        </w:rPr>
        <w:t>в обоих видах это может быть первичная или вторичная агломерация</w:t>
      </w:r>
      <w:r w:rsidR="008D64E5">
        <w:rPr>
          <w:rFonts w:eastAsiaTheme="minorHAnsi"/>
          <w:b w:val="0"/>
          <w:sz w:val="28"/>
          <w:szCs w:val="24"/>
        </w:rPr>
        <w:t xml:space="preserve"> [</w:t>
      </w:r>
      <w:r w:rsidR="00F503A3">
        <w:rPr>
          <w:rFonts w:eastAsiaTheme="minorHAnsi"/>
          <w:b w:val="0"/>
          <w:sz w:val="28"/>
          <w:szCs w:val="24"/>
        </w:rPr>
        <w:t>46</w:t>
      </w:r>
      <w:r w:rsidR="000755B8">
        <w:rPr>
          <w:rFonts w:eastAsiaTheme="minorHAnsi"/>
          <w:b w:val="0"/>
          <w:sz w:val="28"/>
          <w:szCs w:val="24"/>
        </w:rPr>
        <w:t>,</w:t>
      </w:r>
      <w:r w:rsidR="00032DBB">
        <w:rPr>
          <w:rFonts w:eastAsiaTheme="minorHAnsi"/>
          <w:b w:val="0"/>
          <w:sz w:val="28"/>
          <w:szCs w:val="24"/>
        </w:rPr>
        <w:t xml:space="preserve"> р.60</w:t>
      </w:r>
      <w:r w:rsidR="008D64E5">
        <w:rPr>
          <w:rFonts w:eastAsiaTheme="minorHAnsi"/>
          <w:b w:val="0"/>
          <w:sz w:val="28"/>
          <w:szCs w:val="24"/>
        </w:rPr>
        <w:t>]</w:t>
      </w:r>
      <w:r w:rsidR="008E428A">
        <w:rPr>
          <w:rFonts w:eastAsiaTheme="minorHAnsi"/>
          <w:b w:val="0"/>
          <w:sz w:val="28"/>
          <w:szCs w:val="24"/>
        </w:rPr>
        <w:t>.</w:t>
      </w:r>
    </w:p>
    <w:p w14:paraId="215D470F" w14:textId="77777777" w:rsidR="008E428A" w:rsidRDefault="008E428A" w:rsidP="008E428A">
      <w:pPr>
        <w:pStyle w:val="1"/>
        <w:shd w:val="clear" w:color="auto" w:fill="FCFCFC"/>
        <w:spacing w:before="0" w:beforeAutospacing="0" w:after="0" w:afterAutospacing="0"/>
        <w:ind w:firstLine="567"/>
        <w:jc w:val="both"/>
        <w:rPr>
          <w:rFonts w:eastAsiaTheme="minorHAnsi"/>
          <w:b w:val="0"/>
          <w:sz w:val="28"/>
          <w:szCs w:val="24"/>
        </w:rPr>
      </w:pPr>
      <w:r>
        <w:rPr>
          <w:rFonts w:eastAsiaTheme="minorHAnsi"/>
          <w:b w:val="0"/>
          <w:sz w:val="28"/>
          <w:szCs w:val="24"/>
        </w:rPr>
        <w:t>Спонтанная первичная агломерация проявляется при случайном столкновений частиц в одном облаке распыления, которая объясняется различными тормозными путями частиц разного диаметра.</w:t>
      </w:r>
    </w:p>
    <w:p w14:paraId="127BE08C" w14:textId="77777777" w:rsidR="00664095" w:rsidRDefault="008E428A" w:rsidP="008E428A">
      <w:pPr>
        <w:pStyle w:val="1"/>
        <w:shd w:val="clear" w:color="auto" w:fill="FCFCFC"/>
        <w:spacing w:before="0" w:beforeAutospacing="0" w:after="0" w:afterAutospacing="0"/>
        <w:ind w:firstLine="567"/>
        <w:jc w:val="both"/>
        <w:rPr>
          <w:rFonts w:eastAsiaTheme="minorHAnsi"/>
          <w:b w:val="0"/>
          <w:sz w:val="28"/>
          <w:szCs w:val="24"/>
        </w:rPr>
      </w:pPr>
      <w:r>
        <w:rPr>
          <w:rFonts w:eastAsiaTheme="minorHAnsi"/>
          <w:b w:val="0"/>
          <w:sz w:val="28"/>
          <w:szCs w:val="24"/>
        </w:rPr>
        <w:t xml:space="preserve">Принудительная первичная агломерация </w:t>
      </w:r>
      <w:r w:rsidR="00C438F5">
        <w:rPr>
          <w:rFonts w:eastAsiaTheme="minorHAnsi"/>
          <w:b w:val="0"/>
          <w:sz w:val="28"/>
          <w:szCs w:val="24"/>
        </w:rPr>
        <w:t>–</w:t>
      </w:r>
      <w:r>
        <w:rPr>
          <w:rFonts w:eastAsiaTheme="minorHAnsi"/>
          <w:b w:val="0"/>
          <w:sz w:val="28"/>
          <w:szCs w:val="24"/>
        </w:rPr>
        <w:t xml:space="preserve"> </w:t>
      </w:r>
      <w:r w:rsidR="00C438F5">
        <w:rPr>
          <w:rFonts w:eastAsiaTheme="minorHAnsi"/>
          <w:b w:val="0"/>
          <w:sz w:val="28"/>
          <w:szCs w:val="24"/>
        </w:rPr>
        <w:t>контролируемый процесс агломерации с заданными характеристиками, возникающими при встрече частиц из нескольких облаков распыления</w:t>
      </w:r>
      <w:r w:rsidR="00664095">
        <w:rPr>
          <w:rFonts w:eastAsiaTheme="minorHAnsi"/>
          <w:b w:val="0"/>
          <w:sz w:val="28"/>
          <w:szCs w:val="24"/>
        </w:rPr>
        <w:t>. Примером такой агломерации могут быть распылители с несколькими форсунками, направленными друг к другу под определенным углом.</w:t>
      </w:r>
    </w:p>
    <w:p w14:paraId="35620306" w14:textId="77777777" w:rsidR="00664095" w:rsidRDefault="00664095" w:rsidP="008E428A">
      <w:pPr>
        <w:pStyle w:val="1"/>
        <w:shd w:val="clear" w:color="auto" w:fill="FCFCFC"/>
        <w:spacing w:before="0" w:beforeAutospacing="0" w:after="0" w:afterAutospacing="0"/>
        <w:ind w:firstLine="567"/>
        <w:jc w:val="both"/>
        <w:rPr>
          <w:rFonts w:eastAsiaTheme="minorHAnsi"/>
          <w:b w:val="0"/>
          <w:sz w:val="28"/>
          <w:szCs w:val="24"/>
        </w:rPr>
      </w:pPr>
      <w:r>
        <w:rPr>
          <w:rFonts w:eastAsiaTheme="minorHAnsi"/>
          <w:b w:val="0"/>
          <w:sz w:val="28"/>
          <w:szCs w:val="24"/>
        </w:rPr>
        <w:t xml:space="preserve">Спонтанная вторичная агломерация возникает из-за всасывания сухих частиц горячим воздухом в распылительную камеру, где во влажном облаке происходит превращение капель продукта в порошкообразное состояние. При этом влажные частицы соударяются с сухими мелкими частицами, например, захваченными из отработанного воздуха. </w:t>
      </w:r>
    </w:p>
    <w:p w14:paraId="0C1ABE72" w14:textId="29CAD51B" w:rsidR="00103EF1" w:rsidRDefault="00664095" w:rsidP="00103EF1">
      <w:pPr>
        <w:pStyle w:val="1"/>
        <w:shd w:val="clear" w:color="auto" w:fill="FFFFFF"/>
        <w:spacing w:before="0" w:beforeAutospacing="0" w:after="0" w:afterAutospacing="0"/>
        <w:ind w:firstLine="567"/>
        <w:jc w:val="both"/>
        <w:rPr>
          <w:rFonts w:eastAsiaTheme="minorHAnsi"/>
          <w:b w:val="0"/>
          <w:sz w:val="28"/>
          <w:szCs w:val="24"/>
        </w:rPr>
      </w:pPr>
      <w:r>
        <w:rPr>
          <w:rFonts w:eastAsiaTheme="minorHAnsi"/>
          <w:b w:val="0"/>
          <w:sz w:val="28"/>
          <w:szCs w:val="24"/>
        </w:rPr>
        <w:lastRenderedPageBreak/>
        <w:t xml:space="preserve">Принудительной вторичной агломерацией называют контролируемый процесс </w:t>
      </w:r>
      <w:r w:rsidR="008D64E5">
        <w:rPr>
          <w:rFonts w:eastAsiaTheme="minorHAnsi"/>
          <w:b w:val="0"/>
          <w:sz w:val="28"/>
          <w:szCs w:val="24"/>
        </w:rPr>
        <w:t>подачи мелочи из циклона или рукавного фильтра в облако распыления [</w:t>
      </w:r>
      <w:r w:rsidR="00F503A3">
        <w:rPr>
          <w:rFonts w:eastAsiaTheme="minorHAnsi"/>
          <w:b w:val="0"/>
          <w:sz w:val="28"/>
          <w:szCs w:val="24"/>
        </w:rPr>
        <w:t>53</w:t>
      </w:r>
      <w:r w:rsidR="008D64E5">
        <w:rPr>
          <w:rFonts w:eastAsiaTheme="minorHAnsi"/>
          <w:b w:val="0"/>
          <w:sz w:val="28"/>
          <w:szCs w:val="24"/>
        </w:rPr>
        <w:t>].</w:t>
      </w:r>
    </w:p>
    <w:p w14:paraId="7908D6E7" w14:textId="42AB582C" w:rsidR="00F66FF8" w:rsidRDefault="00103EF1" w:rsidP="00103EF1">
      <w:pPr>
        <w:pStyle w:val="1"/>
        <w:shd w:val="clear" w:color="auto" w:fill="FFFFFF"/>
        <w:spacing w:before="0" w:beforeAutospacing="0" w:after="0" w:afterAutospacing="0"/>
        <w:ind w:firstLine="567"/>
        <w:jc w:val="both"/>
        <w:rPr>
          <w:rFonts w:eastAsiaTheme="minorHAnsi"/>
          <w:b w:val="0"/>
          <w:sz w:val="28"/>
          <w:szCs w:val="24"/>
        </w:rPr>
      </w:pPr>
      <w:r>
        <w:rPr>
          <w:rFonts w:eastAsiaTheme="minorHAnsi"/>
          <w:b w:val="0"/>
          <w:sz w:val="28"/>
          <w:szCs w:val="24"/>
        </w:rPr>
        <w:t>В свою очередь, некоторые физические свойства порошка, такие как насыпная плотность, механическая прочность и диспергируемость, зависят структуры агломерата.</w:t>
      </w:r>
      <w:r w:rsidR="00F66FF8">
        <w:rPr>
          <w:rFonts w:eastAsiaTheme="minorHAnsi"/>
          <w:b w:val="0"/>
          <w:sz w:val="28"/>
          <w:szCs w:val="24"/>
        </w:rPr>
        <w:t xml:space="preserve"> Исходя из того</w:t>
      </w:r>
      <w:r w:rsidR="00646655">
        <w:rPr>
          <w:rFonts w:eastAsiaTheme="minorHAnsi"/>
          <w:b w:val="0"/>
          <w:sz w:val="28"/>
          <w:szCs w:val="24"/>
        </w:rPr>
        <w:t>,</w:t>
      </w:r>
      <w:r w:rsidR="00F66FF8">
        <w:rPr>
          <w:rFonts w:eastAsiaTheme="minorHAnsi"/>
          <w:b w:val="0"/>
          <w:sz w:val="28"/>
          <w:szCs w:val="24"/>
        </w:rPr>
        <w:t xml:space="preserve"> как образуются агломераты</w:t>
      </w:r>
      <w:r w:rsidR="002A320C">
        <w:rPr>
          <w:rFonts w:eastAsiaTheme="minorHAnsi"/>
          <w:b w:val="0"/>
          <w:sz w:val="28"/>
          <w:szCs w:val="24"/>
        </w:rPr>
        <w:t>, эти структуры можно подраздели</w:t>
      </w:r>
      <w:r w:rsidR="00F66FF8">
        <w:rPr>
          <w:rFonts w:eastAsiaTheme="minorHAnsi"/>
          <w:b w:val="0"/>
          <w:sz w:val="28"/>
          <w:szCs w:val="24"/>
        </w:rPr>
        <w:t>ть на следующие виды:</w:t>
      </w:r>
    </w:p>
    <w:p w14:paraId="632964A9" w14:textId="77777777" w:rsidR="002A320C" w:rsidRDefault="00F66FF8" w:rsidP="00103EF1">
      <w:pPr>
        <w:pStyle w:val="1"/>
        <w:shd w:val="clear" w:color="auto" w:fill="FFFFFF"/>
        <w:spacing w:before="0" w:beforeAutospacing="0" w:after="0" w:afterAutospacing="0"/>
        <w:ind w:firstLine="567"/>
        <w:jc w:val="both"/>
        <w:rPr>
          <w:rFonts w:eastAsiaTheme="minorHAnsi"/>
          <w:b w:val="0"/>
          <w:sz w:val="28"/>
          <w:szCs w:val="24"/>
        </w:rPr>
      </w:pPr>
      <w:r>
        <w:rPr>
          <w:rFonts w:eastAsiaTheme="minorHAnsi"/>
          <w:b w:val="0"/>
          <w:sz w:val="28"/>
          <w:szCs w:val="24"/>
        </w:rPr>
        <w:t>- «луковичная структура»</w:t>
      </w:r>
      <w:r w:rsidR="002A320C">
        <w:rPr>
          <w:rFonts w:eastAsiaTheme="minorHAnsi"/>
          <w:b w:val="0"/>
          <w:sz w:val="28"/>
          <w:szCs w:val="24"/>
        </w:rPr>
        <w:t xml:space="preserve"> образуется при возврате мелочи в распыляемое облако непосредственно вблизи форсунок, где они проникают внутрь или полностью покрываются концентратом первичных распыленных частиц, из-за излишнего содержания влаги в последних;</w:t>
      </w:r>
    </w:p>
    <w:p w14:paraId="46079444" w14:textId="77777777" w:rsidR="008966E7" w:rsidRDefault="002A320C" w:rsidP="00103EF1">
      <w:pPr>
        <w:pStyle w:val="1"/>
        <w:shd w:val="clear" w:color="auto" w:fill="FFFFFF"/>
        <w:spacing w:before="0" w:beforeAutospacing="0" w:after="0" w:afterAutospacing="0"/>
        <w:ind w:firstLine="567"/>
        <w:jc w:val="both"/>
        <w:rPr>
          <w:rFonts w:eastAsiaTheme="minorHAnsi"/>
          <w:b w:val="0"/>
          <w:sz w:val="28"/>
          <w:szCs w:val="24"/>
        </w:rPr>
      </w:pPr>
      <w:r>
        <w:rPr>
          <w:rFonts w:eastAsiaTheme="minorHAnsi"/>
          <w:b w:val="0"/>
          <w:sz w:val="28"/>
          <w:szCs w:val="24"/>
        </w:rPr>
        <w:t xml:space="preserve">- структура типа «малина», которая образуется </w:t>
      </w:r>
      <w:r w:rsidR="008966E7">
        <w:rPr>
          <w:rFonts w:eastAsiaTheme="minorHAnsi"/>
          <w:b w:val="0"/>
          <w:sz w:val="28"/>
          <w:szCs w:val="24"/>
        </w:rPr>
        <w:t>при столкновении частиц на большом расстоянии от форсунок и имеющая менее компактные соединения;</w:t>
      </w:r>
    </w:p>
    <w:p w14:paraId="2BCFCB9F" w14:textId="3AA8E9EE" w:rsidR="00266F26" w:rsidRPr="00266F26" w:rsidRDefault="008966E7" w:rsidP="00266F26">
      <w:pPr>
        <w:pStyle w:val="1"/>
        <w:shd w:val="clear" w:color="auto" w:fill="FFFFFF"/>
        <w:spacing w:before="0" w:beforeAutospacing="0" w:after="0" w:afterAutospacing="0"/>
        <w:ind w:firstLine="567"/>
        <w:jc w:val="both"/>
        <w:rPr>
          <w:color w:val="FF0000"/>
          <w:sz w:val="28"/>
        </w:rPr>
      </w:pPr>
      <w:r>
        <w:rPr>
          <w:rFonts w:eastAsiaTheme="minorHAnsi"/>
          <w:b w:val="0"/>
          <w:sz w:val="28"/>
          <w:szCs w:val="24"/>
        </w:rPr>
        <w:t>- структура типа «виноградных гроздей» представляют собой разновидность агломератов «малиновой структуры» с меньшей плотностью</w:t>
      </w:r>
      <w:r w:rsidR="00266F26">
        <w:rPr>
          <w:rFonts w:eastAsiaTheme="minorHAnsi"/>
          <w:b w:val="0"/>
          <w:sz w:val="28"/>
          <w:szCs w:val="24"/>
        </w:rPr>
        <w:t xml:space="preserve"> частиц </w:t>
      </w:r>
      <w:r w:rsidR="00266F26" w:rsidRPr="00266F26">
        <w:rPr>
          <w:rStyle w:val="authors"/>
          <w:b w:val="0"/>
          <w:sz w:val="28"/>
        </w:rPr>
        <w:t>[</w:t>
      </w:r>
      <w:r w:rsidR="00F503A3">
        <w:rPr>
          <w:rStyle w:val="authors"/>
          <w:b w:val="0"/>
          <w:sz w:val="28"/>
        </w:rPr>
        <w:t>54</w:t>
      </w:r>
      <w:r w:rsidR="00266F26" w:rsidRPr="00266F26">
        <w:rPr>
          <w:rStyle w:val="doilink"/>
          <w:b w:val="0"/>
          <w:sz w:val="28"/>
        </w:rPr>
        <w:t>].</w:t>
      </w:r>
    </w:p>
    <w:p w14:paraId="5DC36136" w14:textId="77777777" w:rsidR="008966E7" w:rsidRDefault="008966E7" w:rsidP="00103EF1">
      <w:pPr>
        <w:pStyle w:val="1"/>
        <w:shd w:val="clear" w:color="auto" w:fill="FFFFFF"/>
        <w:spacing w:before="0" w:beforeAutospacing="0" w:after="0" w:afterAutospacing="0"/>
        <w:ind w:firstLine="567"/>
        <w:jc w:val="both"/>
        <w:rPr>
          <w:rFonts w:eastAsiaTheme="minorHAnsi"/>
          <w:b w:val="0"/>
          <w:sz w:val="28"/>
          <w:szCs w:val="24"/>
        </w:rPr>
      </w:pPr>
      <w:r>
        <w:rPr>
          <w:rFonts w:eastAsiaTheme="minorHAnsi"/>
          <w:b w:val="0"/>
          <w:sz w:val="28"/>
          <w:szCs w:val="24"/>
        </w:rPr>
        <w:t xml:space="preserve">Взаимосвязь физических свойств порошка </w:t>
      </w:r>
      <w:r w:rsidR="002C0D38">
        <w:rPr>
          <w:rFonts w:eastAsiaTheme="minorHAnsi"/>
          <w:b w:val="0"/>
          <w:sz w:val="28"/>
          <w:szCs w:val="24"/>
        </w:rPr>
        <w:t>и</w:t>
      </w:r>
      <w:r>
        <w:rPr>
          <w:rFonts w:eastAsiaTheme="minorHAnsi"/>
          <w:b w:val="0"/>
          <w:sz w:val="28"/>
          <w:szCs w:val="24"/>
        </w:rPr>
        <w:t xml:space="preserve"> структуры агломерата показана на рис</w:t>
      </w:r>
      <w:r w:rsidR="00316AD6">
        <w:rPr>
          <w:rFonts w:eastAsiaTheme="minorHAnsi"/>
          <w:b w:val="0"/>
          <w:sz w:val="28"/>
          <w:szCs w:val="24"/>
        </w:rPr>
        <w:t>унке</w:t>
      </w:r>
      <w:r>
        <w:rPr>
          <w:rFonts w:eastAsiaTheme="minorHAnsi"/>
          <w:b w:val="0"/>
          <w:sz w:val="28"/>
          <w:szCs w:val="24"/>
        </w:rPr>
        <w:t xml:space="preserve"> 3.</w:t>
      </w:r>
    </w:p>
    <w:p w14:paraId="2B753547" w14:textId="77777777" w:rsidR="00494514" w:rsidRDefault="00494514" w:rsidP="00103EF1">
      <w:pPr>
        <w:pStyle w:val="1"/>
        <w:shd w:val="clear" w:color="auto" w:fill="FFFFFF"/>
        <w:spacing w:before="0" w:beforeAutospacing="0" w:after="0" w:afterAutospacing="0"/>
        <w:ind w:firstLine="567"/>
        <w:jc w:val="both"/>
        <w:rPr>
          <w:rFonts w:eastAsiaTheme="minorHAnsi"/>
          <w:b w:val="0"/>
          <w:sz w:val="28"/>
          <w:szCs w:val="24"/>
        </w:rPr>
      </w:pPr>
    </w:p>
    <w:tbl>
      <w:tblPr>
        <w:tblStyle w:val="a9"/>
        <w:tblW w:w="0" w:type="auto"/>
        <w:tblInd w:w="1384" w:type="dxa"/>
        <w:tblBorders>
          <w:insideH w:val="none" w:sz="0" w:space="0" w:color="auto"/>
          <w:insideV w:val="none" w:sz="0" w:space="0" w:color="auto"/>
        </w:tblBorders>
        <w:tblLook w:val="04A0" w:firstRow="1" w:lastRow="0" w:firstColumn="1" w:lastColumn="0" w:noHBand="0" w:noVBand="1"/>
      </w:tblPr>
      <w:tblGrid>
        <w:gridCol w:w="7088"/>
      </w:tblGrid>
      <w:tr w:rsidR="00D20CF6" w:rsidRPr="00D20CF6" w14:paraId="1D750BCA" w14:textId="77777777" w:rsidTr="008F51B5">
        <w:tc>
          <w:tcPr>
            <w:tcW w:w="7088" w:type="dxa"/>
          </w:tcPr>
          <w:p w14:paraId="4A89A468" w14:textId="77777777" w:rsidR="00D20CF6" w:rsidRPr="00D20CF6" w:rsidRDefault="00D20CF6" w:rsidP="00FB1397">
            <w:pPr>
              <w:pStyle w:val="1"/>
              <w:spacing w:before="0" w:beforeAutospacing="0" w:after="0" w:afterAutospacing="0"/>
              <w:jc w:val="center"/>
              <w:outlineLvl w:val="0"/>
              <w:rPr>
                <w:rFonts w:eastAsiaTheme="minorHAnsi"/>
                <w:b w:val="0"/>
                <w:sz w:val="16"/>
                <w:szCs w:val="16"/>
              </w:rPr>
            </w:pPr>
          </w:p>
        </w:tc>
      </w:tr>
      <w:tr w:rsidR="00FB1397" w:rsidRPr="00D20CF6" w14:paraId="1CFCDDCC" w14:textId="77777777" w:rsidTr="008F51B5">
        <w:tc>
          <w:tcPr>
            <w:tcW w:w="7088" w:type="dxa"/>
          </w:tcPr>
          <w:p w14:paraId="2E520E57" w14:textId="77777777" w:rsidR="00FB1397" w:rsidRPr="00D20CF6" w:rsidRDefault="00D20CF6" w:rsidP="00FB1397">
            <w:pPr>
              <w:pStyle w:val="1"/>
              <w:spacing w:before="0" w:beforeAutospacing="0" w:after="0" w:afterAutospacing="0"/>
              <w:jc w:val="center"/>
              <w:outlineLvl w:val="0"/>
              <w:rPr>
                <w:rFonts w:eastAsiaTheme="minorHAnsi"/>
                <w:b w:val="0"/>
                <w:sz w:val="28"/>
                <w:szCs w:val="24"/>
              </w:rPr>
            </w:pPr>
            <w:r>
              <w:rPr>
                <w:rFonts w:eastAsiaTheme="minorHAnsi"/>
                <w:b w:val="0"/>
                <w:sz w:val="28"/>
                <w:szCs w:val="24"/>
              </w:rPr>
              <w:t>СТРУКТУРА АГЛОМЕРАТА</w:t>
            </w:r>
          </w:p>
        </w:tc>
      </w:tr>
      <w:tr w:rsidR="00FB1397" w:rsidRPr="00D20CF6" w14:paraId="3F2CEFBA" w14:textId="77777777" w:rsidTr="008F51B5">
        <w:tc>
          <w:tcPr>
            <w:tcW w:w="7088" w:type="dxa"/>
          </w:tcPr>
          <w:p w14:paraId="2BD5ABCF" w14:textId="77777777" w:rsidR="00FB1397" w:rsidRPr="00D20CF6" w:rsidRDefault="00FB1397" w:rsidP="00FB1397">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Лук → Малина → Плотная гроздь → Неплотная гроздь</w:t>
            </w:r>
          </w:p>
        </w:tc>
      </w:tr>
      <w:tr w:rsidR="00D20CF6" w:rsidRPr="00D20CF6" w14:paraId="1CA2639C" w14:textId="77777777" w:rsidTr="008F51B5">
        <w:tc>
          <w:tcPr>
            <w:tcW w:w="7088" w:type="dxa"/>
          </w:tcPr>
          <w:p w14:paraId="39F59002" w14:textId="77777777" w:rsidR="00D20CF6" w:rsidRPr="00D20CF6" w:rsidRDefault="00D20CF6" w:rsidP="00FB1397">
            <w:pPr>
              <w:pStyle w:val="1"/>
              <w:spacing w:before="0" w:beforeAutospacing="0" w:after="0" w:afterAutospacing="0"/>
              <w:jc w:val="center"/>
              <w:outlineLvl w:val="0"/>
              <w:rPr>
                <w:rFonts w:eastAsiaTheme="minorHAnsi"/>
                <w:b w:val="0"/>
                <w:sz w:val="12"/>
                <w:szCs w:val="12"/>
              </w:rPr>
            </w:pPr>
          </w:p>
        </w:tc>
      </w:tr>
      <w:tr w:rsidR="00FB1397" w:rsidRPr="00D20CF6" w14:paraId="12850B63" w14:textId="77777777" w:rsidTr="008F51B5">
        <w:tc>
          <w:tcPr>
            <w:tcW w:w="7088" w:type="dxa"/>
          </w:tcPr>
          <w:p w14:paraId="1CD42B12" w14:textId="77777777" w:rsidR="00FB1397" w:rsidRPr="00D20CF6" w:rsidRDefault="00FB1397" w:rsidP="00FB1397">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ВЛАЖНОСТЬ СТАЛКИВАЮЩИХСЯ ЧАСТИЦ</w:t>
            </w:r>
          </w:p>
        </w:tc>
      </w:tr>
      <w:tr w:rsidR="00FB1397" w:rsidRPr="00D20CF6" w14:paraId="045699BA" w14:textId="77777777" w:rsidTr="008F51B5">
        <w:tc>
          <w:tcPr>
            <w:tcW w:w="7088" w:type="dxa"/>
          </w:tcPr>
          <w:p w14:paraId="15129123" w14:textId="77777777" w:rsidR="00FB1397" w:rsidRPr="00D20CF6" w:rsidRDefault="00FB1397" w:rsidP="008F51B5">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 xml:space="preserve">Высокая </w:t>
            </w:r>
            <w:r w:rsidR="008F51B5">
              <w:rPr>
                <w:rFonts w:eastAsiaTheme="minorHAnsi"/>
                <w:b w:val="0"/>
                <w:sz w:val="28"/>
                <w:szCs w:val="24"/>
              </w:rPr>
              <w:t>→→→→→→→→→→→→→→→</w:t>
            </w:r>
            <w:r w:rsidRPr="00D20CF6">
              <w:rPr>
                <w:rFonts w:eastAsiaTheme="minorHAnsi"/>
                <w:b w:val="0"/>
                <w:sz w:val="28"/>
                <w:szCs w:val="24"/>
              </w:rPr>
              <w:t>→ Низкая</w:t>
            </w:r>
          </w:p>
        </w:tc>
      </w:tr>
      <w:tr w:rsidR="00D20CF6" w:rsidRPr="00D20CF6" w14:paraId="79D98553" w14:textId="77777777" w:rsidTr="008F51B5">
        <w:tc>
          <w:tcPr>
            <w:tcW w:w="7088" w:type="dxa"/>
          </w:tcPr>
          <w:p w14:paraId="095415EB" w14:textId="77777777" w:rsidR="00D20CF6" w:rsidRPr="00D20CF6" w:rsidRDefault="00D20CF6" w:rsidP="00FB1397">
            <w:pPr>
              <w:pStyle w:val="1"/>
              <w:spacing w:before="0" w:beforeAutospacing="0" w:after="0" w:afterAutospacing="0"/>
              <w:jc w:val="center"/>
              <w:outlineLvl w:val="0"/>
              <w:rPr>
                <w:rFonts w:eastAsiaTheme="minorHAnsi"/>
                <w:b w:val="0"/>
                <w:sz w:val="12"/>
                <w:szCs w:val="12"/>
              </w:rPr>
            </w:pPr>
          </w:p>
        </w:tc>
      </w:tr>
      <w:tr w:rsidR="00FB1397" w:rsidRPr="00D20CF6" w14:paraId="37DB92D7" w14:textId="77777777" w:rsidTr="008F51B5">
        <w:tc>
          <w:tcPr>
            <w:tcW w:w="7088" w:type="dxa"/>
          </w:tcPr>
          <w:p w14:paraId="28DCC0C2" w14:textId="77777777" w:rsidR="00FB1397" w:rsidRPr="00D20CF6" w:rsidRDefault="00FB1397" w:rsidP="00FB1397">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МЕХАНИЧЕСКАЯ ПРОЧНОСТЬ</w:t>
            </w:r>
          </w:p>
        </w:tc>
      </w:tr>
      <w:tr w:rsidR="00FB1397" w:rsidRPr="00D20CF6" w14:paraId="0F7102A6" w14:textId="77777777" w:rsidTr="008F51B5">
        <w:tc>
          <w:tcPr>
            <w:tcW w:w="7088" w:type="dxa"/>
          </w:tcPr>
          <w:p w14:paraId="7D9D1D11" w14:textId="77777777" w:rsidR="00FB1397" w:rsidRPr="00D20CF6" w:rsidRDefault="00FB1397" w:rsidP="008F51B5">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 xml:space="preserve">Высокая </w:t>
            </w:r>
            <w:r w:rsidR="008F51B5">
              <w:rPr>
                <w:rFonts w:eastAsiaTheme="minorHAnsi"/>
                <w:b w:val="0"/>
                <w:sz w:val="28"/>
                <w:szCs w:val="24"/>
              </w:rPr>
              <w:t>→→→→→→→→→→→→→→→</w:t>
            </w:r>
            <w:r w:rsidRPr="00D20CF6">
              <w:rPr>
                <w:rFonts w:eastAsiaTheme="minorHAnsi"/>
                <w:b w:val="0"/>
                <w:sz w:val="28"/>
                <w:szCs w:val="24"/>
              </w:rPr>
              <w:t>→ Низкая</w:t>
            </w:r>
          </w:p>
        </w:tc>
      </w:tr>
      <w:tr w:rsidR="00D20CF6" w:rsidRPr="00D20CF6" w14:paraId="1A056A3E" w14:textId="77777777" w:rsidTr="008F51B5">
        <w:tc>
          <w:tcPr>
            <w:tcW w:w="7088" w:type="dxa"/>
          </w:tcPr>
          <w:p w14:paraId="7D7F5C50" w14:textId="77777777" w:rsidR="00D20CF6" w:rsidRPr="00D20CF6" w:rsidRDefault="00D20CF6" w:rsidP="00FB1397">
            <w:pPr>
              <w:pStyle w:val="1"/>
              <w:spacing w:before="0" w:beforeAutospacing="0" w:after="0" w:afterAutospacing="0"/>
              <w:jc w:val="center"/>
              <w:outlineLvl w:val="0"/>
              <w:rPr>
                <w:rFonts w:eastAsiaTheme="minorHAnsi"/>
                <w:b w:val="0"/>
                <w:sz w:val="12"/>
                <w:szCs w:val="12"/>
              </w:rPr>
            </w:pPr>
          </w:p>
        </w:tc>
      </w:tr>
      <w:tr w:rsidR="00FB1397" w:rsidRPr="00D20CF6" w14:paraId="3A1AC7D8" w14:textId="77777777" w:rsidTr="008F51B5">
        <w:tc>
          <w:tcPr>
            <w:tcW w:w="7088" w:type="dxa"/>
          </w:tcPr>
          <w:p w14:paraId="5CC985B1" w14:textId="64ABA331" w:rsidR="00FB1397" w:rsidRPr="00D20CF6" w:rsidRDefault="00FB1397" w:rsidP="00FB1397">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НАСЫПНАЯ ПЛОТНОС</w:t>
            </w:r>
            <w:r w:rsidR="007671BE">
              <w:rPr>
                <w:rFonts w:eastAsiaTheme="minorHAnsi"/>
                <w:b w:val="0"/>
                <w:sz w:val="28"/>
                <w:szCs w:val="24"/>
              </w:rPr>
              <w:t>Т</w:t>
            </w:r>
            <w:r w:rsidRPr="00D20CF6">
              <w:rPr>
                <w:rFonts w:eastAsiaTheme="minorHAnsi"/>
                <w:b w:val="0"/>
                <w:sz w:val="28"/>
                <w:szCs w:val="24"/>
              </w:rPr>
              <w:t>Ь (без истирания)</w:t>
            </w:r>
          </w:p>
        </w:tc>
      </w:tr>
      <w:tr w:rsidR="00FB1397" w:rsidRPr="00D20CF6" w14:paraId="0CC48B04" w14:textId="77777777" w:rsidTr="008F51B5">
        <w:tc>
          <w:tcPr>
            <w:tcW w:w="7088" w:type="dxa"/>
          </w:tcPr>
          <w:p w14:paraId="30717C91" w14:textId="77777777" w:rsidR="00FB1397" w:rsidRPr="00D20CF6" w:rsidRDefault="00FB1397" w:rsidP="008F51B5">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 xml:space="preserve">Высокая </w:t>
            </w:r>
            <w:r w:rsidR="008F51B5">
              <w:rPr>
                <w:rFonts w:eastAsiaTheme="minorHAnsi"/>
                <w:b w:val="0"/>
                <w:sz w:val="28"/>
                <w:szCs w:val="24"/>
              </w:rPr>
              <w:t>→→→→→→→→→→→→→→→</w:t>
            </w:r>
            <w:r w:rsidRPr="00D20CF6">
              <w:rPr>
                <w:rFonts w:eastAsiaTheme="minorHAnsi"/>
                <w:b w:val="0"/>
                <w:sz w:val="28"/>
                <w:szCs w:val="24"/>
              </w:rPr>
              <w:t>→ Низкая</w:t>
            </w:r>
          </w:p>
        </w:tc>
      </w:tr>
      <w:tr w:rsidR="00D20CF6" w:rsidRPr="00D20CF6" w14:paraId="3C4351E5" w14:textId="77777777" w:rsidTr="008F51B5">
        <w:tc>
          <w:tcPr>
            <w:tcW w:w="7088" w:type="dxa"/>
          </w:tcPr>
          <w:p w14:paraId="6B15BEBD" w14:textId="77777777" w:rsidR="00D20CF6" w:rsidRPr="00D20CF6" w:rsidRDefault="00D20CF6" w:rsidP="00FB1397">
            <w:pPr>
              <w:pStyle w:val="1"/>
              <w:spacing w:before="0" w:beforeAutospacing="0" w:after="0" w:afterAutospacing="0"/>
              <w:jc w:val="center"/>
              <w:outlineLvl w:val="0"/>
              <w:rPr>
                <w:rFonts w:eastAsiaTheme="minorHAnsi"/>
                <w:b w:val="0"/>
                <w:sz w:val="12"/>
                <w:szCs w:val="12"/>
              </w:rPr>
            </w:pPr>
          </w:p>
        </w:tc>
      </w:tr>
      <w:tr w:rsidR="00FB1397" w:rsidRPr="00D20CF6" w14:paraId="6DA4C34D" w14:textId="77777777" w:rsidTr="008F51B5">
        <w:tc>
          <w:tcPr>
            <w:tcW w:w="7088" w:type="dxa"/>
          </w:tcPr>
          <w:p w14:paraId="7DA99421" w14:textId="5257CE49" w:rsidR="00FB1397" w:rsidRPr="00D20CF6" w:rsidRDefault="00FB1397" w:rsidP="00FB1397">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НАСЫПНАЯ ПЛОТНОС</w:t>
            </w:r>
            <w:r w:rsidR="00646655">
              <w:rPr>
                <w:rFonts w:eastAsiaTheme="minorHAnsi"/>
                <w:b w:val="0"/>
                <w:sz w:val="28"/>
                <w:szCs w:val="24"/>
              </w:rPr>
              <w:t>Т</w:t>
            </w:r>
            <w:r w:rsidRPr="00D20CF6">
              <w:rPr>
                <w:rFonts w:eastAsiaTheme="minorHAnsi"/>
                <w:b w:val="0"/>
                <w:sz w:val="28"/>
                <w:szCs w:val="24"/>
              </w:rPr>
              <w:t>Ь (после истирания)</w:t>
            </w:r>
          </w:p>
        </w:tc>
      </w:tr>
      <w:tr w:rsidR="00FB1397" w:rsidRPr="00D20CF6" w14:paraId="4C60E907" w14:textId="77777777" w:rsidTr="008F51B5">
        <w:tc>
          <w:tcPr>
            <w:tcW w:w="7088" w:type="dxa"/>
          </w:tcPr>
          <w:p w14:paraId="64E550FD" w14:textId="77777777" w:rsidR="00FB1397" w:rsidRPr="00D20CF6" w:rsidRDefault="008F51B5" w:rsidP="008F51B5">
            <w:pPr>
              <w:pStyle w:val="1"/>
              <w:spacing w:before="0" w:beforeAutospacing="0" w:after="0" w:afterAutospacing="0"/>
              <w:jc w:val="center"/>
              <w:outlineLvl w:val="0"/>
              <w:rPr>
                <w:rFonts w:eastAsiaTheme="minorHAnsi"/>
                <w:b w:val="0"/>
                <w:sz w:val="28"/>
                <w:szCs w:val="24"/>
              </w:rPr>
            </w:pPr>
            <w:r>
              <w:rPr>
                <w:rFonts w:eastAsiaTheme="minorHAnsi"/>
                <w:b w:val="0"/>
                <w:sz w:val="28"/>
                <w:szCs w:val="24"/>
              </w:rPr>
              <w:t xml:space="preserve">Высокая </w:t>
            </w:r>
            <w:r w:rsidR="00FB1397" w:rsidRPr="00D20CF6">
              <w:rPr>
                <w:rFonts w:eastAsiaTheme="minorHAnsi"/>
                <w:b w:val="0"/>
                <w:sz w:val="28"/>
                <w:szCs w:val="24"/>
              </w:rPr>
              <w:t>→</w:t>
            </w:r>
            <w:r>
              <w:rPr>
                <w:rFonts w:eastAsiaTheme="minorHAnsi"/>
                <w:b w:val="0"/>
                <w:sz w:val="28"/>
                <w:szCs w:val="24"/>
              </w:rPr>
              <w:t>→→→→→</w:t>
            </w:r>
            <w:r w:rsidR="00FB1397" w:rsidRPr="00D20CF6">
              <w:rPr>
                <w:rFonts w:eastAsiaTheme="minorHAnsi"/>
                <w:b w:val="0"/>
                <w:sz w:val="28"/>
                <w:szCs w:val="24"/>
              </w:rPr>
              <w:t xml:space="preserve"> Низкая </w:t>
            </w:r>
            <w:r>
              <w:rPr>
                <w:rFonts w:eastAsiaTheme="minorHAnsi"/>
                <w:b w:val="0"/>
                <w:sz w:val="28"/>
                <w:szCs w:val="24"/>
              </w:rPr>
              <w:t>→→→→→</w:t>
            </w:r>
            <w:r w:rsidR="00FB1397" w:rsidRPr="00D20CF6">
              <w:rPr>
                <w:rFonts w:eastAsiaTheme="minorHAnsi"/>
                <w:b w:val="0"/>
                <w:sz w:val="28"/>
                <w:szCs w:val="24"/>
              </w:rPr>
              <w:t>→ Высокая</w:t>
            </w:r>
          </w:p>
        </w:tc>
      </w:tr>
      <w:tr w:rsidR="00D20CF6" w:rsidRPr="00D20CF6" w14:paraId="5C8D0792" w14:textId="77777777" w:rsidTr="008F51B5">
        <w:tc>
          <w:tcPr>
            <w:tcW w:w="7088" w:type="dxa"/>
          </w:tcPr>
          <w:p w14:paraId="3CD899B2" w14:textId="77777777" w:rsidR="00D20CF6" w:rsidRPr="00D20CF6" w:rsidRDefault="00D20CF6" w:rsidP="00D20CF6">
            <w:pPr>
              <w:pStyle w:val="1"/>
              <w:spacing w:before="0" w:beforeAutospacing="0" w:after="0" w:afterAutospacing="0"/>
              <w:jc w:val="center"/>
              <w:outlineLvl w:val="0"/>
              <w:rPr>
                <w:rFonts w:eastAsiaTheme="minorHAnsi"/>
                <w:b w:val="0"/>
                <w:sz w:val="12"/>
                <w:szCs w:val="12"/>
              </w:rPr>
            </w:pPr>
          </w:p>
        </w:tc>
      </w:tr>
      <w:tr w:rsidR="00FB1397" w:rsidRPr="00D20CF6" w14:paraId="23025B3F" w14:textId="77777777" w:rsidTr="008F51B5">
        <w:tc>
          <w:tcPr>
            <w:tcW w:w="7088" w:type="dxa"/>
          </w:tcPr>
          <w:p w14:paraId="296857F0" w14:textId="77777777" w:rsidR="00FB1397" w:rsidRPr="00D20CF6" w:rsidRDefault="00FB1397" w:rsidP="00FB1397">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МЕДЛЕННО ДИСПЕРГИРУЮЩИЕ ЧАСТИЦЫ</w:t>
            </w:r>
          </w:p>
        </w:tc>
      </w:tr>
      <w:tr w:rsidR="00FB1397" w:rsidRPr="00D20CF6" w14:paraId="5B18E1DC" w14:textId="77777777" w:rsidTr="008F51B5">
        <w:tc>
          <w:tcPr>
            <w:tcW w:w="7088" w:type="dxa"/>
          </w:tcPr>
          <w:p w14:paraId="2C73372F" w14:textId="77777777" w:rsidR="00FB1397" w:rsidRPr="00D20CF6" w:rsidRDefault="00FB1397" w:rsidP="008F51B5">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 xml:space="preserve">Много </w:t>
            </w:r>
            <w:r w:rsidR="008F51B5">
              <w:rPr>
                <w:rFonts w:eastAsiaTheme="minorHAnsi"/>
                <w:b w:val="0"/>
                <w:sz w:val="28"/>
                <w:szCs w:val="24"/>
              </w:rPr>
              <w:t>→→→→→→→→→→→→→→→→</w:t>
            </w:r>
            <w:r w:rsidRPr="00D20CF6">
              <w:rPr>
                <w:rFonts w:eastAsiaTheme="minorHAnsi"/>
                <w:b w:val="0"/>
                <w:sz w:val="28"/>
                <w:szCs w:val="24"/>
              </w:rPr>
              <w:t>→ Мало</w:t>
            </w:r>
          </w:p>
        </w:tc>
      </w:tr>
      <w:tr w:rsidR="00D20CF6" w:rsidRPr="00D20CF6" w14:paraId="0E68DEC3" w14:textId="77777777" w:rsidTr="008F51B5">
        <w:tc>
          <w:tcPr>
            <w:tcW w:w="7088" w:type="dxa"/>
          </w:tcPr>
          <w:p w14:paraId="649DA251" w14:textId="77777777" w:rsidR="00D20CF6" w:rsidRPr="00D20CF6" w:rsidRDefault="00D20CF6" w:rsidP="00FB1397">
            <w:pPr>
              <w:pStyle w:val="1"/>
              <w:spacing w:before="0" w:beforeAutospacing="0" w:after="0" w:afterAutospacing="0"/>
              <w:jc w:val="center"/>
              <w:outlineLvl w:val="0"/>
              <w:rPr>
                <w:rFonts w:eastAsiaTheme="minorHAnsi"/>
                <w:b w:val="0"/>
                <w:sz w:val="12"/>
                <w:szCs w:val="12"/>
              </w:rPr>
            </w:pPr>
          </w:p>
        </w:tc>
      </w:tr>
      <w:tr w:rsidR="00FB1397" w:rsidRPr="00D20CF6" w14:paraId="10502256" w14:textId="77777777" w:rsidTr="008F51B5">
        <w:tc>
          <w:tcPr>
            <w:tcW w:w="7088" w:type="dxa"/>
          </w:tcPr>
          <w:p w14:paraId="68369071" w14:textId="77777777" w:rsidR="00FB1397" w:rsidRPr="00D20CF6" w:rsidRDefault="00FB1397" w:rsidP="00FB1397">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ДИСПЕРГИРУЕМОСТЬ (после истирания)</w:t>
            </w:r>
          </w:p>
        </w:tc>
      </w:tr>
      <w:tr w:rsidR="00FB1397" w:rsidRPr="00D20CF6" w14:paraId="13DC8A1E" w14:textId="77777777" w:rsidTr="008F51B5">
        <w:tc>
          <w:tcPr>
            <w:tcW w:w="7088" w:type="dxa"/>
          </w:tcPr>
          <w:p w14:paraId="6D41E434" w14:textId="77777777" w:rsidR="00FB1397" w:rsidRPr="00D20CF6" w:rsidRDefault="00FB1397" w:rsidP="008F51B5">
            <w:pPr>
              <w:pStyle w:val="1"/>
              <w:spacing w:before="0" w:beforeAutospacing="0" w:after="0" w:afterAutospacing="0"/>
              <w:jc w:val="center"/>
              <w:outlineLvl w:val="0"/>
              <w:rPr>
                <w:rFonts w:eastAsiaTheme="minorHAnsi"/>
                <w:b w:val="0"/>
                <w:sz w:val="28"/>
                <w:szCs w:val="24"/>
              </w:rPr>
            </w:pPr>
            <w:r w:rsidRPr="00D20CF6">
              <w:rPr>
                <w:rFonts w:eastAsiaTheme="minorHAnsi"/>
                <w:b w:val="0"/>
                <w:sz w:val="28"/>
                <w:szCs w:val="24"/>
              </w:rPr>
              <w:t>Плохая →</w:t>
            </w:r>
            <w:r w:rsidR="008F51B5">
              <w:rPr>
                <w:rFonts w:eastAsiaTheme="minorHAnsi"/>
                <w:b w:val="0"/>
                <w:sz w:val="28"/>
                <w:szCs w:val="24"/>
              </w:rPr>
              <w:t>→→→→→</w:t>
            </w:r>
            <w:r w:rsidRPr="00D20CF6">
              <w:rPr>
                <w:rFonts w:eastAsiaTheme="minorHAnsi"/>
                <w:b w:val="0"/>
                <w:sz w:val="28"/>
                <w:szCs w:val="24"/>
              </w:rPr>
              <w:t xml:space="preserve"> Хорошая </w:t>
            </w:r>
            <w:r w:rsidR="008F51B5">
              <w:rPr>
                <w:rFonts w:eastAsiaTheme="minorHAnsi"/>
                <w:b w:val="0"/>
                <w:sz w:val="28"/>
                <w:szCs w:val="24"/>
              </w:rPr>
              <w:t>→→→→→</w:t>
            </w:r>
            <w:r w:rsidRPr="00D20CF6">
              <w:rPr>
                <w:rFonts w:eastAsiaTheme="minorHAnsi"/>
                <w:b w:val="0"/>
                <w:sz w:val="28"/>
                <w:szCs w:val="24"/>
              </w:rPr>
              <w:t>→ Плохая</w:t>
            </w:r>
          </w:p>
        </w:tc>
      </w:tr>
      <w:tr w:rsidR="00D20CF6" w:rsidRPr="00D20CF6" w14:paraId="5D693D33" w14:textId="77777777" w:rsidTr="008F51B5">
        <w:tc>
          <w:tcPr>
            <w:tcW w:w="7088" w:type="dxa"/>
          </w:tcPr>
          <w:p w14:paraId="0EAB51AE" w14:textId="77777777" w:rsidR="00D20CF6" w:rsidRPr="00D20CF6" w:rsidRDefault="00D20CF6" w:rsidP="00FB1397">
            <w:pPr>
              <w:pStyle w:val="1"/>
              <w:spacing w:before="0" w:beforeAutospacing="0" w:after="0" w:afterAutospacing="0"/>
              <w:jc w:val="center"/>
              <w:outlineLvl w:val="0"/>
              <w:rPr>
                <w:rFonts w:eastAsiaTheme="minorHAnsi"/>
                <w:b w:val="0"/>
                <w:sz w:val="16"/>
                <w:szCs w:val="16"/>
              </w:rPr>
            </w:pPr>
          </w:p>
        </w:tc>
      </w:tr>
    </w:tbl>
    <w:p w14:paraId="295DC830" w14:textId="77777777" w:rsidR="00777ECC" w:rsidRDefault="00777ECC" w:rsidP="002C0D38">
      <w:pPr>
        <w:pStyle w:val="1"/>
        <w:shd w:val="clear" w:color="auto" w:fill="FFFFFF"/>
        <w:spacing w:before="0" w:beforeAutospacing="0" w:after="0" w:afterAutospacing="0"/>
        <w:ind w:firstLine="567"/>
        <w:jc w:val="center"/>
        <w:rPr>
          <w:rFonts w:eastAsiaTheme="minorHAnsi"/>
          <w:b w:val="0"/>
          <w:sz w:val="28"/>
          <w:szCs w:val="24"/>
        </w:rPr>
      </w:pPr>
    </w:p>
    <w:p w14:paraId="0DD59A2E" w14:textId="77777777" w:rsidR="002C0D38" w:rsidRDefault="00316AD6" w:rsidP="002C0D38">
      <w:pPr>
        <w:pStyle w:val="1"/>
        <w:shd w:val="clear" w:color="auto" w:fill="FFFFFF"/>
        <w:spacing w:before="0" w:beforeAutospacing="0" w:after="0" w:afterAutospacing="0"/>
        <w:ind w:firstLine="567"/>
        <w:jc w:val="center"/>
        <w:rPr>
          <w:rFonts w:eastAsiaTheme="minorHAnsi"/>
          <w:b w:val="0"/>
          <w:sz w:val="28"/>
          <w:szCs w:val="24"/>
        </w:rPr>
      </w:pPr>
      <w:r>
        <w:rPr>
          <w:rFonts w:eastAsiaTheme="minorHAnsi"/>
          <w:b w:val="0"/>
          <w:sz w:val="28"/>
          <w:szCs w:val="24"/>
        </w:rPr>
        <w:t>Рисунок</w:t>
      </w:r>
      <w:r w:rsidR="002C0D38">
        <w:rPr>
          <w:rFonts w:eastAsiaTheme="minorHAnsi"/>
          <w:b w:val="0"/>
          <w:sz w:val="28"/>
          <w:szCs w:val="24"/>
        </w:rPr>
        <w:t xml:space="preserve"> 3</w:t>
      </w:r>
      <w:r>
        <w:rPr>
          <w:rFonts w:eastAsiaTheme="minorHAnsi"/>
          <w:b w:val="0"/>
          <w:sz w:val="28"/>
          <w:szCs w:val="24"/>
        </w:rPr>
        <w:t xml:space="preserve"> – </w:t>
      </w:r>
      <w:r w:rsidR="002C0D38">
        <w:rPr>
          <w:rFonts w:eastAsiaTheme="minorHAnsi"/>
          <w:b w:val="0"/>
          <w:sz w:val="28"/>
          <w:szCs w:val="24"/>
        </w:rPr>
        <w:t>Зависимость физических свойств продукта от структуры агломерата</w:t>
      </w:r>
    </w:p>
    <w:p w14:paraId="568887CA" w14:textId="77777777" w:rsidR="007220C6" w:rsidRDefault="007220C6" w:rsidP="002C0D38">
      <w:pPr>
        <w:pStyle w:val="1"/>
        <w:shd w:val="clear" w:color="auto" w:fill="FFFFFF"/>
        <w:spacing w:before="0" w:beforeAutospacing="0" w:after="0" w:afterAutospacing="0"/>
        <w:ind w:firstLine="567"/>
        <w:jc w:val="center"/>
        <w:rPr>
          <w:rFonts w:eastAsiaTheme="minorHAnsi"/>
          <w:b w:val="0"/>
          <w:sz w:val="28"/>
          <w:szCs w:val="24"/>
        </w:rPr>
      </w:pPr>
    </w:p>
    <w:p w14:paraId="4ECE293F" w14:textId="77777777" w:rsidR="003116B5" w:rsidRPr="00646655" w:rsidRDefault="003116B5" w:rsidP="003116B5">
      <w:pPr>
        <w:autoSpaceDE w:val="0"/>
        <w:autoSpaceDN w:val="0"/>
        <w:adjustRightInd w:val="0"/>
        <w:spacing w:after="0" w:line="240" w:lineRule="auto"/>
        <w:ind w:firstLine="567"/>
        <w:jc w:val="both"/>
        <w:rPr>
          <w:rFonts w:ascii="Times New Roman" w:hAnsi="Times New Roman"/>
          <w:bCs/>
          <w:sz w:val="28"/>
          <w:szCs w:val="28"/>
        </w:rPr>
      </w:pPr>
      <w:r w:rsidRPr="00646655">
        <w:rPr>
          <w:rFonts w:ascii="Times New Roman" w:hAnsi="Times New Roman"/>
          <w:bCs/>
          <w:sz w:val="28"/>
          <w:szCs w:val="28"/>
        </w:rPr>
        <w:t>1.</w:t>
      </w:r>
      <w:r w:rsidR="00D2105F" w:rsidRPr="00646655">
        <w:rPr>
          <w:rFonts w:ascii="Times New Roman" w:hAnsi="Times New Roman"/>
          <w:bCs/>
          <w:sz w:val="28"/>
          <w:szCs w:val="28"/>
        </w:rPr>
        <w:t>4</w:t>
      </w:r>
      <w:r w:rsidRPr="00646655">
        <w:rPr>
          <w:rFonts w:ascii="Times New Roman" w:hAnsi="Times New Roman"/>
          <w:bCs/>
          <w:sz w:val="28"/>
          <w:szCs w:val="28"/>
        </w:rPr>
        <w:t>.2 Сублимационная сушка</w:t>
      </w:r>
    </w:p>
    <w:p w14:paraId="5611400F" w14:textId="77777777" w:rsidR="003116B5" w:rsidRDefault="003116B5" w:rsidP="00D2105F">
      <w:pPr>
        <w:adjustRightInd w:val="0"/>
        <w:snapToGri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Суть сублимации заключается в испарении твердого вещества. При сублимационной сушке материал, содержащий влагу замораживается, затем </w:t>
      </w:r>
      <w:r>
        <w:rPr>
          <w:rFonts w:ascii="Times New Roman" w:hAnsi="Times New Roman"/>
          <w:sz w:val="28"/>
          <w:szCs w:val="28"/>
          <w:lang w:val="kk-KZ"/>
        </w:rPr>
        <w:lastRenderedPageBreak/>
        <w:t>путем повышения температуры под вакуумом</w:t>
      </w:r>
      <w:r w:rsidRPr="000A6A96">
        <w:rPr>
          <w:rFonts w:ascii="Times New Roman" w:hAnsi="Times New Roman"/>
          <w:sz w:val="28"/>
          <w:szCs w:val="28"/>
          <w:lang w:val="kk-KZ"/>
        </w:rPr>
        <w:t xml:space="preserve"> </w:t>
      </w:r>
      <w:r>
        <w:rPr>
          <w:rFonts w:ascii="Times New Roman" w:hAnsi="Times New Roman"/>
          <w:sz w:val="28"/>
          <w:szCs w:val="28"/>
          <w:lang w:val="kk-KZ"/>
        </w:rPr>
        <w:t>из него убирается влага. Вакуумно-сублимационная сушка относится к физическому способу сушки. Для понятия сути сублимации можно рассмотреть диаграмму состояния воды.</w:t>
      </w:r>
    </w:p>
    <w:p w14:paraId="6ED3680C" w14:textId="69444A66" w:rsidR="003116B5" w:rsidRDefault="003116B5" w:rsidP="00FB5AF0">
      <w:pPr>
        <w:adjustRightInd w:val="0"/>
        <w:snapToGri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Законы сублимации соответсвтуют законам испарения жидкостей. Значение теплоты сублимации соответствует сумме теплоты плавления и парообразования. Процессу сублимации соответстует обратный процесс – конденсация пара в твердое состояние. Теплота сублимации прямо пропорцианально температуре плавления тела – чем больше значение теплоты сублимации, тем сильнее связи частиц в теле и тем выше температура плавления тела. Теплота сублимации льда составляет 12 ккал/моль [</w:t>
      </w:r>
      <w:r w:rsidR="00F503A3">
        <w:rPr>
          <w:rFonts w:ascii="Times New Roman" w:hAnsi="Times New Roman"/>
          <w:sz w:val="28"/>
          <w:szCs w:val="28"/>
          <w:lang w:val="kk-KZ"/>
        </w:rPr>
        <w:t>55</w:t>
      </w:r>
      <w:r>
        <w:rPr>
          <w:rFonts w:ascii="Times New Roman" w:hAnsi="Times New Roman"/>
          <w:sz w:val="28"/>
          <w:szCs w:val="28"/>
          <w:lang w:val="kk-KZ"/>
        </w:rPr>
        <w:t xml:space="preserve">]. </w:t>
      </w:r>
    </w:p>
    <w:p w14:paraId="3F4B8414" w14:textId="5F52C7B5" w:rsidR="003116B5" w:rsidRDefault="003116B5" w:rsidP="00FB5AF0">
      <w:pPr>
        <w:adjustRightInd w:val="0"/>
        <w:snapToGri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Фазовый переход воды при низких давлениях соответстует такому </w:t>
      </w:r>
      <w:r w:rsidRPr="00076895">
        <w:rPr>
          <w:rFonts w:ascii="Times New Roman" w:hAnsi="Times New Roman"/>
          <w:sz w:val="28"/>
          <w:szCs w:val="28"/>
          <w:lang w:val="kk-KZ"/>
        </w:rPr>
        <w:t>же</w:t>
      </w:r>
      <w:r>
        <w:rPr>
          <w:rFonts w:ascii="Times New Roman" w:hAnsi="Times New Roman"/>
          <w:sz w:val="28"/>
          <w:szCs w:val="28"/>
          <w:lang w:val="kk-KZ"/>
        </w:rPr>
        <w:t xml:space="preserve"> переходу при атмосферном давлении за исключением разности температур. Например, при давлении 10</w:t>
      </w:r>
      <w:r w:rsidRPr="00DE68C5">
        <w:rPr>
          <w:rFonts w:ascii="Times New Roman" w:hAnsi="Times New Roman"/>
          <w:sz w:val="28"/>
          <w:szCs w:val="28"/>
          <w:vertAlign w:val="superscript"/>
          <w:lang w:val="kk-KZ"/>
        </w:rPr>
        <w:t>3</w:t>
      </w:r>
      <w:r w:rsidR="00076895">
        <w:rPr>
          <w:rFonts w:ascii="Times New Roman" w:hAnsi="Times New Roman"/>
          <w:sz w:val="28"/>
          <w:szCs w:val="28"/>
          <w:vertAlign w:val="superscript"/>
          <w:lang w:val="kk-KZ"/>
        </w:rPr>
        <w:t xml:space="preserve"> </w:t>
      </w:r>
      <w:r>
        <w:rPr>
          <w:rFonts w:ascii="Times New Roman" w:hAnsi="Times New Roman"/>
          <w:sz w:val="28"/>
          <w:szCs w:val="28"/>
          <w:lang w:val="kk-KZ"/>
        </w:rPr>
        <w:t>Па вода переходит из твердого состояния в жидкую при температуре чуть больше 0</w:t>
      </w:r>
      <w:r w:rsidRPr="00DE68C5">
        <w:rPr>
          <w:rFonts w:ascii="Times New Roman" w:hAnsi="Times New Roman"/>
          <w:sz w:val="28"/>
          <w:szCs w:val="28"/>
          <w:vertAlign w:val="superscript"/>
          <w:lang w:val="kk-KZ"/>
        </w:rPr>
        <w:t>о</w:t>
      </w:r>
      <w:r>
        <w:rPr>
          <w:rFonts w:ascii="Times New Roman" w:hAnsi="Times New Roman"/>
          <w:sz w:val="28"/>
          <w:szCs w:val="28"/>
          <w:lang w:val="kk-KZ"/>
        </w:rPr>
        <w:t>С, а из жидкого в газообразную – при 6,3</w:t>
      </w:r>
      <w:r w:rsidRPr="00DE68C5">
        <w:rPr>
          <w:rFonts w:ascii="Times New Roman" w:hAnsi="Times New Roman"/>
          <w:sz w:val="28"/>
          <w:szCs w:val="28"/>
          <w:vertAlign w:val="superscript"/>
          <w:lang w:val="kk-KZ"/>
        </w:rPr>
        <w:t>о</w:t>
      </w:r>
      <w:r>
        <w:rPr>
          <w:rFonts w:ascii="Times New Roman" w:hAnsi="Times New Roman"/>
          <w:sz w:val="28"/>
          <w:szCs w:val="28"/>
          <w:lang w:val="kk-KZ"/>
        </w:rPr>
        <w:t xml:space="preserve">С. Отсюда следует, что понижение давления особо не влияет на температуру замерзания, но приводит к значительному снижению температуры кипения. Соответственно, при понижении давления среды до определенного значения, точка замерзания приравняется к точке кипения и лед может перейти сразу в состояние пара. При этом эти параметры называются тройной точкой давления и температуры. </w:t>
      </w:r>
    </w:p>
    <w:p w14:paraId="4F16C683" w14:textId="77777777" w:rsidR="003C7BC4" w:rsidRDefault="003116B5" w:rsidP="00FB5AF0">
      <w:pPr>
        <w:adjustRightInd w:val="0"/>
        <w:snapToGri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Агрегатное состояние воды зависит от изменения температуры и давления. Так, повышение температуры при постоянном давлении или понижения давления при постоянной температуре переводит систему в состоянию пара. Повышение давления при постоянной температуре переводит систему в состояние жидкой воды, а понижение температуры при постоянном давлении – в состоянии льда. Согл</w:t>
      </w:r>
      <w:r w:rsidR="002430F6">
        <w:rPr>
          <w:rFonts w:ascii="Times New Roman" w:hAnsi="Times New Roman"/>
          <w:sz w:val="28"/>
          <w:szCs w:val="28"/>
          <w:lang w:val="kk-KZ"/>
        </w:rPr>
        <w:t>асно диаграмме, представленной на</w:t>
      </w:r>
      <w:r>
        <w:rPr>
          <w:rFonts w:ascii="Times New Roman" w:hAnsi="Times New Roman"/>
          <w:sz w:val="28"/>
          <w:szCs w:val="28"/>
          <w:lang w:val="kk-KZ"/>
        </w:rPr>
        <w:t xml:space="preserve"> рис</w:t>
      </w:r>
      <w:r w:rsidR="002430F6">
        <w:rPr>
          <w:rFonts w:ascii="Times New Roman" w:hAnsi="Times New Roman"/>
          <w:sz w:val="28"/>
          <w:szCs w:val="28"/>
          <w:lang w:val="kk-KZ"/>
        </w:rPr>
        <w:t>унке</w:t>
      </w:r>
      <w:r>
        <w:rPr>
          <w:rFonts w:ascii="Times New Roman" w:hAnsi="Times New Roman"/>
          <w:sz w:val="28"/>
          <w:szCs w:val="28"/>
          <w:lang w:val="kk-KZ"/>
        </w:rPr>
        <w:t xml:space="preserve"> </w:t>
      </w:r>
      <w:r w:rsidR="00C77FE9">
        <w:rPr>
          <w:rFonts w:ascii="Times New Roman" w:hAnsi="Times New Roman"/>
          <w:sz w:val="28"/>
          <w:szCs w:val="28"/>
          <w:lang w:val="kk-KZ"/>
        </w:rPr>
        <w:t>4</w:t>
      </w:r>
      <w:r>
        <w:rPr>
          <w:rFonts w:ascii="Times New Roman" w:hAnsi="Times New Roman"/>
          <w:sz w:val="28"/>
          <w:szCs w:val="28"/>
          <w:lang w:val="kk-KZ"/>
        </w:rPr>
        <w:t xml:space="preserve">, кривые ОА, ОВ и ОС делят диаграмму на три фазы: твердую, жидкую и газообразную. </w:t>
      </w:r>
    </w:p>
    <w:p w14:paraId="37CA61DD" w14:textId="05C4480B" w:rsidR="003C7BC4" w:rsidRDefault="00B209C8" w:rsidP="00B209C8">
      <w:pPr>
        <w:tabs>
          <w:tab w:val="left" w:pos="3945"/>
        </w:tabs>
        <w:adjustRightInd w:val="0"/>
        <w:snapToGri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r>
    </w:p>
    <w:p w14:paraId="6A191FB1" w14:textId="77777777" w:rsidR="003C7BC4" w:rsidRDefault="003C7BC4" w:rsidP="003C7BC4">
      <w:pPr>
        <w:adjustRightInd w:val="0"/>
        <w:snapToGrid w:val="0"/>
        <w:spacing w:after="0" w:line="240" w:lineRule="auto"/>
        <w:ind w:firstLine="567"/>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3ACAB6A7" wp14:editId="0DCDFE36">
            <wp:extent cx="3740728" cy="26802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0128" cy="2679770"/>
                    </a:xfrm>
                    <a:prstGeom prst="rect">
                      <a:avLst/>
                    </a:prstGeom>
                    <a:noFill/>
                    <a:ln>
                      <a:noFill/>
                    </a:ln>
                  </pic:spPr>
                </pic:pic>
              </a:graphicData>
            </a:graphic>
          </wp:inline>
        </w:drawing>
      </w:r>
    </w:p>
    <w:p w14:paraId="60E1C348" w14:textId="77777777" w:rsidR="003C7BC4" w:rsidRPr="000A6A96" w:rsidRDefault="003C7BC4" w:rsidP="003C7BC4">
      <w:pPr>
        <w:adjustRightInd w:val="0"/>
        <w:snapToGrid w:val="0"/>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Рисунок 4 – Диаграмма состояния воды</w:t>
      </w:r>
    </w:p>
    <w:p w14:paraId="500D9645" w14:textId="77777777" w:rsidR="003C7BC4" w:rsidRDefault="003C7BC4" w:rsidP="00FB5AF0">
      <w:pPr>
        <w:adjustRightInd w:val="0"/>
        <w:snapToGrid w:val="0"/>
        <w:spacing w:after="0" w:line="240" w:lineRule="auto"/>
        <w:ind w:firstLine="567"/>
        <w:jc w:val="both"/>
        <w:rPr>
          <w:rFonts w:ascii="Times New Roman" w:hAnsi="Times New Roman"/>
          <w:sz w:val="28"/>
          <w:szCs w:val="28"/>
          <w:lang w:val="kk-KZ"/>
        </w:rPr>
      </w:pPr>
    </w:p>
    <w:p w14:paraId="344AAB3C" w14:textId="776BC2D0" w:rsidR="00D20CF6" w:rsidRDefault="003116B5" w:rsidP="003C7BC4">
      <w:pPr>
        <w:adjustRightInd w:val="0"/>
        <w:snapToGri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Кривая ОА характеризует соприкосновение твердой и газообразной фаз – при этом давление пара соответствует давлению насыщенного пара. Кривая ОВ соответствует границе между твердой и жидкой фазе. А кривая ОС определяет переход из жидкого состояния в газообразное, при этом точка С является критической точкой воды. Кривая О</w:t>
      </w:r>
      <w:r>
        <w:rPr>
          <w:rFonts w:ascii="Times New Roman" w:hAnsi="Times New Roman"/>
          <w:sz w:val="28"/>
          <w:szCs w:val="28"/>
          <w:lang w:val="en-US"/>
        </w:rPr>
        <w:t>D</w:t>
      </w:r>
      <w:r>
        <w:rPr>
          <w:rFonts w:ascii="Times New Roman" w:hAnsi="Times New Roman"/>
          <w:sz w:val="28"/>
          <w:szCs w:val="28"/>
        </w:rPr>
        <w:t xml:space="preserve"> является продолжением кривой ОС. </w:t>
      </w:r>
      <w:r>
        <w:rPr>
          <w:rFonts w:ascii="Times New Roman" w:hAnsi="Times New Roman"/>
          <w:sz w:val="28"/>
          <w:szCs w:val="28"/>
          <w:lang w:val="kk-KZ"/>
        </w:rPr>
        <w:t>В точке С температура составляет 647,35 К (374</w:t>
      </w:r>
      <w:r w:rsidRPr="007E61EA">
        <w:rPr>
          <w:rFonts w:ascii="Times New Roman" w:hAnsi="Times New Roman"/>
          <w:sz w:val="28"/>
          <w:szCs w:val="28"/>
          <w:vertAlign w:val="superscript"/>
          <w:lang w:val="kk-KZ"/>
        </w:rPr>
        <w:t>о</w:t>
      </w:r>
      <w:r>
        <w:rPr>
          <w:rFonts w:ascii="Times New Roman" w:hAnsi="Times New Roman"/>
          <w:sz w:val="28"/>
          <w:szCs w:val="28"/>
          <w:lang w:val="kk-KZ"/>
        </w:rPr>
        <w:t>С), а давление – 218,5 атм (2,1*10</w:t>
      </w:r>
      <w:r w:rsidRPr="007E61EA">
        <w:rPr>
          <w:rFonts w:ascii="Times New Roman" w:hAnsi="Times New Roman"/>
          <w:sz w:val="28"/>
          <w:szCs w:val="28"/>
          <w:vertAlign w:val="superscript"/>
          <w:lang w:val="kk-KZ"/>
        </w:rPr>
        <w:t>7</w:t>
      </w:r>
      <w:r>
        <w:rPr>
          <w:rFonts w:ascii="Times New Roman" w:hAnsi="Times New Roman"/>
          <w:sz w:val="28"/>
          <w:szCs w:val="28"/>
          <w:vertAlign w:val="superscript"/>
          <w:lang w:val="kk-KZ"/>
        </w:rPr>
        <w:t xml:space="preserve"> </w:t>
      </w:r>
      <w:r>
        <w:rPr>
          <w:rFonts w:ascii="Times New Roman" w:hAnsi="Times New Roman"/>
          <w:sz w:val="28"/>
          <w:szCs w:val="28"/>
          <w:lang w:val="kk-KZ"/>
        </w:rPr>
        <w:t xml:space="preserve">Па), соответственно, при таких условиях вода в жидком состоянии не встречается. </w:t>
      </w:r>
      <w:r w:rsidR="00D20CF6">
        <w:rPr>
          <w:rFonts w:ascii="Times New Roman" w:hAnsi="Times New Roman"/>
          <w:sz w:val="28"/>
          <w:szCs w:val="28"/>
          <w:lang w:val="kk-KZ"/>
        </w:rPr>
        <w:t>Точка О называется тройной точкой соприкосновения кривых.</w:t>
      </w:r>
      <w:r w:rsidR="003C7BC4">
        <w:rPr>
          <w:rFonts w:ascii="Times New Roman" w:hAnsi="Times New Roman"/>
          <w:sz w:val="28"/>
          <w:szCs w:val="28"/>
          <w:lang w:val="kk-KZ"/>
        </w:rPr>
        <w:t xml:space="preserve"> </w:t>
      </w:r>
      <w:r w:rsidR="00D20CF6">
        <w:rPr>
          <w:rFonts w:ascii="Times New Roman" w:hAnsi="Times New Roman"/>
          <w:sz w:val="28"/>
          <w:szCs w:val="28"/>
          <w:lang w:val="kk-KZ"/>
        </w:rPr>
        <w:t>Температура точки О равна 273,16 К (0,01</w:t>
      </w:r>
      <w:r w:rsidR="00D20CF6" w:rsidRPr="00F30DDB">
        <w:rPr>
          <w:rFonts w:ascii="Times New Roman" w:hAnsi="Times New Roman"/>
          <w:sz w:val="28"/>
          <w:szCs w:val="28"/>
          <w:vertAlign w:val="superscript"/>
          <w:lang w:val="kk-KZ"/>
        </w:rPr>
        <w:t>о</w:t>
      </w:r>
      <w:r w:rsidR="00D20CF6">
        <w:rPr>
          <w:rFonts w:ascii="Times New Roman" w:hAnsi="Times New Roman"/>
          <w:sz w:val="28"/>
          <w:szCs w:val="28"/>
          <w:lang w:val="kk-KZ"/>
        </w:rPr>
        <w:t>С), а давление – 610,5 Па. Процесс вакуумно-сублимационной сушки проводится на основе этой тройной точки [</w:t>
      </w:r>
      <w:r w:rsidR="005854BA">
        <w:rPr>
          <w:rFonts w:ascii="Times New Roman" w:hAnsi="Times New Roman"/>
          <w:sz w:val="28"/>
          <w:szCs w:val="28"/>
          <w:lang w:val="kk-KZ"/>
        </w:rPr>
        <w:t>5</w:t>
      </w:r>
      <w:r w:rsidR="00D20CF6">
        <w:rPr>
          <w:rFonts w:ascii="Times New Roman" w:hAnsi="Times New Roman"/>
          <w:sz w:val="28"/>
          <w:szCs w:val="28"/>
          <w:lang w:val="kk-KZ"/>
        </w:rPr>
        <w:t xml:space="preserve">6].  </w:t>
      </w:r>
    </w:p>
    <w:p w14:paraId="2F97F24B" w14:textId="56C36565" w:rsidR="003116B5" w:rsidRPr="00510603" w:rsidRDefault="00293406" w:rsidP="00EE2CC8">
      <w:pPr>
        <w:autoSpaceDE w:val="0"/>
        <w:autoSpaceDN w:val="0"/>
        <w:adjustRightInd w:val="0"/>
        <w:spacing w:after="0" w:line="240" w:lineRule="auto"/>
        <w:ind w:firstLine="567"/>
        <w:jc w:val="both"/>
        <w:rPr>
          <w:rFonts w:ascii="Times New Roman" w:hAnsi="Times New Roman"/>
          <w:color w:val="FF0000"/>
          <w:sz w:val="28"/>
          <w:szCs w:val="28"/>
        </w:rPr>
      </w:pPr>
      <w:r>
        <w:rPr>
          <w:rFonts w:ascii="Times New Roman" w:hAnsi="Times New Roman"/>
          <w:sz w:val="28"/>
          <w:szCs w:val="28"/>
        </w:rPr>
        <w:t>Особенностью сублимационной сушки является максимальное сохранение биологической и пищевой ценности исходного продукта. При этом</w:t>
      </w:r>
      <w:r w:rsidR="00EE2CC8">
        <w:rPr>
          <w:rFonts w:ascii="Times New Roman" w:hAnsi="Times New Roman"/>
          <w:sz w:val="28"/>
          <w:szCs w:val="28"/>
        </w:rPr>
        <w:t xml:space="preserve"> сухие продукты, полученные</w:t>
      </w:r>
      <w:r>
        <w:rPr>
          <w:rFonts w:ascii="Times New Roman" w:hAnsi="Times New Roman"/>
          <w:sz w:val="28"/>
          <w:szCs w:val="28"/>
        </w:rPr>
        <w:t xml:space="preserve"> данны</w:t>
      </w:r>
      <w:r w:rsidR="00EE2CC8">
        <w:rPr>
          <w:rFonts w:ascii="Times New Roman" w:hAnsi="Times New Roman"/>
          <w:sz w:val="28"/>
          <w:szCs w:val="28"/>
        </w:rPr>
        <w:t>м</w:t>
      </w:r>
      <w:r>
        <w:rPr>
          <w:rFonts w:ascii="Times New Roman" w:hAnsi="Times New Roman"/>
          <w:sz w:val="28"/>
          <w:szCs w:val="28"/>
        </w:rPr>
        <w:t xml:space="preserve"> метод</w:t>
      </w:r>
      <w:r w:rsidR="00EE2CC8">
        <w:rPr>
          <w:rFonts w:ascii="Times New Roman" w:hAnsi="Times New Roman"/>
          <w:sz w:val="28"/>
          <w:szCs w:val="28"/>
        </w:rPr>
        <w:t>ом,</w:t>
      </w:r>
      <w:r>
        <w:rPr>
          <w:rFonts w:ascii="Times New Roman" w:hAnsi="Times New Roman"/>
          <w:sz w:val="28"/>
          <w:szCs w:val="28"/>
        </w:rPr>
        <w:t xml:space="preserve"> </w:t>
      </w:r>
      <w:r w:rsidR="00EE2CC8">
        <w:rPr>
          <w:rFonts w:ascii="Times New Roman" w:hAnsi="Times New Roman"/>
          <w:sz w:val="28"/>
          <w:szCs w:val="28"/>
        </w:rPr>
        <w:t xml:space="preserve">имеют высокую себестоимость – поддержание низких температур требуют большие энергозатраты. Также при замораживании исходного сырья могут произойти необратимые изменения некоторых его </w:t>
      </w:r>
      <w:r w:rsidR="00EE2CC8" w:rsidRPr="00E95909">
        <w:rPr>
          <w:rFonts w:ascii="Times New Roman" w:hAnsi="Times New Roman"/>
          <w:sz w:val="28"/>
          <w:szCs w:val="28"/>
        </w:rPr>
        <w:t>свойств</w:t>
      </w:r>
      <w:r w:rsidR="003116B5" w:rsidRPr="00E95909">
        <w:rPr>
          <w:rFonts w:ascii="Times New Roman" w:hAnsi="Times New Roman"/>
          <w:sz w:val="28"/>
          <w:szCs w:val="28"/>
        </w:rPr>
        <w:t xml:space="preserve"> [</w:t>
      </w:r>
      <w:r w:rsidR="005854BA" w:rsidRPr="00E95909">
        <w:rPr>
          <w:rFonts w:ascii="Times New Roman" w:hAnsi="Times New Roman"/>
          <w:sz w:val="28"/>
          <w:szCs w:val="28"/>
        </w:rPr>
        <w:t>57</w:t>
      </w:r>
      <w:r w:rsidR="003116B5" w:rsidRPr="00E95909">
        <w:rPr>
          <w:rFonts w:ascii="Times New Roman" w:hAnsi="Times New Roman"/>
          <w:sz w:val="28"/>
          <w:szCs w:val="28"/>
        </w:rPr>
        <w:t>].</w:t>
      </w:r>
    </w:p>
    <w:p w14:paraId="1203C563" w14:textId="66DBD30C" w:rsidR="002651E3" w:rsidRPr="00E95909" w:rsidRDefault="007B7046" w:rsidP="00EE2CC8">
      <w:pPr>
        <w:pStyle w:val="Default"/>
        <w:ind w:firstLine="567"/>
        <w:jc w:val="both"/>
        <w:rPr>
          <w:color w:val="auto"/>
          <w:sz w:val="28"/>
          <w:szCs w:val="28"/>
        </w:rPr>
      </w:pPr>
      <w:r>
        <w:rPr>
          <w:sz w:val="28"/>
          <w:szCs w:val="28"/>
        </w:rPr>
        <w:t>«</w:t>
      </w:r>
      <w:r w:rsidR="003116B5" w:rsidRPr="00961108">
        <w:rPr>
          <w:sz w:val="28"/>
          <w:szCs w:val="28"/>
        </w:rPr>
        <w:t>Сущность сублимационной сушки состоит в том, что в предварительно замороженных продуктах, помещенных в вакуумную камеру, происходит превращение льда в пар, минуя жидкую фазу, при температуре 30-45°С</w:t>
      </w:r>
      <w:r>
        <w:rPr>
          <w:sz w:val="28"/>
          <w:szCs w:val="28"/>
        </w:rPr>
        <w:t>»</w:t>
      </w:r>
      <w:r w:rsidRPr="00E95909">
        <w:rPr>
          <w:color w:val="auto"/>
          <w:sz w:val="28"/>
          <w:szCs w:val="28"/>
        </w:rPr>
        <w:t xml:space="preserve"> [57, с.11]</w:t>
      </w:r>
      <w:r w:rsidR="003116B5" w:rsidRPr="00E95909">
        <w:rPr>
          <w:color w:val="auto"/>
          <w:sz w:val="28"/>
          <w:szCs w:val="28"/>
        </w:rPr>
        <w:t xml:space="preserve">. </w:t>
      </w:r>
      <w:r w:rsidR="002651E3" w:rsidRPr="00E95909">
        <w:rPr>
          <w:color w:val="auto"/>
          <w:sz w:val="28"/>
          <w:szCs w:val="28"/>
        </w:rPr>
        <w:t xml:space="preserve">При этом есть вероятность того, что не все микроорганизмы </w:t>
      </w:r>
      <w:r w:rsidR="007C5D8E" w:rsidRPr="00E95909">
        <w:rPr>
          <w:color w:val="auto"/>
          <w:sz w:val="28"/>
          <w:szCs w:val="28"/>
        </w:rPr>
        <w:t>остановят свое развитие</w:t>
      </w:r>
      <w:r w:rsidR="002651E3" w:rsidRPr="00E95909">
        <w:rPr>
          <w:color w:val="auto"/>
          <w:sz w:val="28"/>
          <w:szCs w:val="28"/>
        </w:rPr>
        <w:t xml:space="preserve">, так как непосредственное удаление влаги происходит при положительных температурах. </w:t>
      </w:r>
    </w:p>
    <w:p w14:paraId="29E3391A" w14:textId="12F238AC" w:rsidR="003116B5" w:rsidRDefault="003116B5" w:rsidP="003116B5">
      <w:pPr>
        <w:pStyle w:val="Default"/>
        <w:ind w:firstLine="567"/>
        <w:jc w:val="both"/>
        <w:rPr>
          <w:sz w:val="28"/>
          <w:szCs w:val="28"/>
          <w:lang w:val="kk-KZ"/>
        </w:rPr>
      </w:pPr>
      <w:r>
        <w:rPr>
          <w:sz w:val="28"/>
          <w:szCs w:val="28"/>
          <w:lang w:val="kk-KZ"/>
        </w:rPr>
        <w:t>Сухое кобылье молоко получали методом сублимационной сушки в работах Датхаева У.М. и Синявского Ю.А. При этом технология производства состоял из следующих операций:</w:t>
      </w:r>
    </w:p>
    <w:p w14:paraId="284BCBB0" w14:textId="77777777" w:rsidR="009E17F3" w:rsidRDefault="009E17F3" w:rsidP="009E17F3">
      <w:pPr>
        <w:pStyle w:val="Default"/>
        <w:numPr>
          <w:ilvl w:val="0"/>
          <w:numId w:val="7"/>
        </w:numPr>
        <w:ind w:left="0" w:firstLine="567"/>
        <w:jc w:val="both"/>
        <w:rPr>
          <w:sz w:val="28"/>
          <w:szCs w:val="28"/>
          <w:lang w:val="kk-KZ"/>
        </w:rPr>
      </w:pPr>
      <w:r>
        <w:rPr>
          <w:sz w:val="28"/>
          <w:szCs w:val="28"/>
          <w:lang w:val="kk-KZ"/>
        </w:rPr>
        <w:t>приемка и подготовка сырья;</w:t>
      </w:r>
    </w:p>
    <w:p w14:paraId="7ED1F853" w14:textId="77777777" w:rsidR="009E17F3" w:rsidRDefault="009E17F3" w:rsidP="009E17F3">
      <w:pPr>
        <w:pStyle w:val="Default"/>
        <w:numPr>
          <w:ilvl w:val="0"/>
          <w:numId w:val="7"/>
        </w:numPr>
        <w:ind w:left="0" w:firstLine="567"/>
        <w:jc w:val="both"/>
        <w:rPr>
          <w:sz w:val="28"/>
          <w:szCs w:val="28"/>
          <w:lang w:val="kk-KZ"/>
        </w:rPr>
      </w:pPr>
      <w:r>
        <w:rPr>
          <w:sz w:val="28"/>
          <w:szCs w:val="28"/>
          <w:lang w:val="kk-KZ"/>
        </w:rPr>
        <w:t>замораживание кобыльего молока;</w:t>
      </w:r>
    </w:p>
    <w:p w14:paraId="58307CBD" w14:textId="77777777" w:rsidR="009E17F3" w:rsidRDefault="009E17F3" w:rsidP="009E17F3">
      <w:pPr>
        <w:pStyle w:val="Default"/>
        <w:numPr>
          <w:ilvl w:val="0"/>
          <w:numId w:val="7"/>
        </w:numPr>
        <w:ind w:left="0" w:firstLine="567"/>
        <w:jc w:val="both"/>
        <w:rPr>
          <w:sz w:val="28"/>
          <w:szCs w:val="28"/>
          <w:lang w:val="kk-KZ"/>
        </w:rPr>
      </w:pPr>
      <w:r>
        <w:rPr>
          <w:sz w:val="28"/>
          <w:szCs w:val="28"/>
          <w:lang w:val="kk-KZ"/>
        </w:rPr>
        <w:t>сушка сублимационным методом;</w:t>
      </w:r>
    </w:p>
    <w:p w14:paraId="572E50C6" w14:textId="77777777" w:rsidR="009E17F3" w:rsidRDefault="009E17F3" w:rsidP="009E17F3">
      <w:pPr>
        <w:pStyle w:val="Default"/>
        <w:numPr>
          <w:ilvl w:val="0"/>
          <w:numId w:val="7"/>
        </w:numPr>
        <w:ind w:left="0" w:firstLine="567"/>
        <w:jc w:val="both"/>
        <w:rPr>
          <w:sz w:val="28"/>
          <w:szCs w:val="28"/>
          <w:lang w:val="kk-KZ"/>
        </w:rPr>
      </w:pPr>
      <w:r>
        <w:rPr>
          <w:sz w:val="28"/>
          <w:szCs w:val="28"/>
          <w:lang w:val="kk-KZ"/>
        </w:rPr>
        <w:t>досушивание;</w:t>
      </w:r>
    </w:p>
    <w:p w14:paraId="26DDAE46" w14:textId="77777777" w:rsidR="009E17F3" w:rsidRDefault="009E17F3" w:rsidP="009E17F3">
      <w:pPr>
        <w:pStyle w:val="Default"/>
        <w:numPr>
          <w:ilvl w:val="0"/>
          <w:numId w:val="7"/>
        </w:numPr>
        <w:ind w:left="0" w:firstLine="567"/>
        <w:jc w:val="both"/>
        <w:rPr>
          <w:sz w:val="28"/>
          <w:szCs w:val="28"/>
          <w:lang w:val="kk-KZ"/>
        </w:rPr>
      </w:pPr>
      <w:r>
        <w:rPr>
          <w:sz w:val="28"/>
          <w:szCs w:val="28"/>
          <w:lang w:val="kk-KZ"/>
        </w:rPr>
        <w:t>фасовка, упаковка и маркировка;</w:t>
      </w:r>
    </w:p>
    <w:p w14:paraId="21736DF3" w14:textId="77777777" w:rsidR="009E17F3" w:rsidRDefault="009E17F3" w:rsidP="009E17F3">
      <w:pPr>
        <w:pStyle w:val="Default"/>
        <w:numPr>
          <w:ilvl w:val="0"/>
          <w:numId w:val="7"/>
        </w:numPr>
        <w:ind w:left="0" w:firstLine="567"/>
        <w:jc w:val="both"/>
        <w:rPr>
          <w:sz w:val="28"/>
          <w:szCs w:val="28"/>
          <w:lang w:val="kk-KZ"/>
        </w:rPr>
      </w:pPr>
      <w:r>
        <w:rPr>
          <w:sz w:val="28"/>
          <w:szCs w:val="28"/>
          <w:lang w:val="kk-KZ"/>
        </w:rPr>
        <w:t xml:space="preserve">хранение. </w:t>
      </w:r>
    </w:p>
    <w:p w14:paraId="644DD7CB" w14:textId="77777777" w:rsidR="009E17F3" w:rsidRDefault="009E17F3" w:rsidP="009E17F3">
      <w:pPr>
        <w:pStyle w:val="Default"/>
        <w:ind w:firstLine="567"/>
        <w:jc w:val="both"/>
        <w:rPr>
          <w:sz w:val="28"/>
          <w:szCs w:val="28"/>
          <w:lang w:val="kk-KZ"/>
        </w:rPr>
      </w:pPr>
      <w:r>
        <w:rPr>
          <w:sz w:val="28"/>
          <w:szCs w:val="28"/>
          <w:lang w:val="kk-KZ"/>
        </w:rPr>
        <w:t>Кобылье молоко и другое вспомогательное сырье принимают по качеству и массе. После приемки кобылье молоко подвергали замораживанию и сублимации. Процесс сушки осуществлялся на сублимационной сушилке – противни с жидким сырьем помещали в скороморозильный шкаф. Использование турбохолодильной машины для производства холодного воздуха со средней температурой -50</w:t>
      </w:r>
      <w:r w:rsidRPr="009342DF">
        <w:rPr>
          <w:sz w:val="28"/>
          <w:szCs w:val="28"/>
          <w:vertAlign w:val="superscript"/>
          <w:lang w:val="kk-KZ"/>
        </w:rPr>
        <w:t>о</w:t>
      </w:r>
      <w:r>
        <w:rPr>
          <w:sz w:val="28"/>
          <w:szCs w:val="28"/>
          <w:lang w:val="kk-KZ"/>
        </w:rPr>
        <w:t>С позволило сократить продолжительность сублимационной сушки на 25%, а общая продолжительность процесса, с учетом замораживания и сушки, сократилась на 50% (в сравнении с режимом традиционного замораживания в условиях кондуктивного теплообмена при температуре -30</w:t>
      </w:r>
      <w:r w:rsidRPr="009342DF">
        <w:rPr>
          <w:sz w:val="28"/>
          <w:szCs w:val="28"/>
          <w:vertAlign w:val="superscript"/>
          <w:lang w:val="kk-KZ"/>
        </w:rPr>
        <w:t>о</w:t>
      </w:r>
      <w:r>
        <w:rPr>
          <w:sz w:val="28"/>
          <w:szCs w:val="28"/>
          <w:lang w:val="kk-KZ"/>
        </w:rPr>
        <w:t xml:space="preserve">С). </w:t>
      </w:r>
    </w:p>
    <w:p w14:paraId="6A59F2D4" w14:textId="097AA8E3" w:rsidR="009E17F3" w:rsidRPr="00501211" w:rsidRDefault="009E17F3" w:rsidP="009E17F3">
      <w:pPr>
        <w:autoSpaceDE w:val="0"/>
        <w:autoSpaceDN w:val="0"/>
        <w:adjustRightInd w:val="0"/>
        <w:spacing w:after="0" w:line="240" w:lineRule="auto"/>
        <w:ind w:firstLine="567"/>
        <w:jc w:val="both"/>
        <w:rPr>
          <w:rFonts w:ascii="Times New Roman" w:hAnsi="Times New Roman"/>
          <w:sz w:val="28"/>
          <w:szCs w:val="28"/>
        </w:rPr>
      </w:pPr>
      <w:r w:rsidRPr="00501211">
        <w:rPr>
          <w:rFonts w:ascii="Times New Roman" w:hAnsi="Times New Roman"/>
          <w:sz w:val="28"/>
          <w:szCs w:val="28"/>
          <w:lang w:val="kk-KZ"/>
        </w:rPr>
        <w:t xml:space="preserve">Согласно результатам исследования, второй этап сушки, который осуществляется непосредственно в сушильной камере сублимационной </w:t>
      </w:r>
      <w:r w:rsidRPr="00501211">
        <w:rPr>
          <w:rFonts w:ascii="Times New Roman" w:hAnsi="Times New Roman"/>
          <w:sz w:val="28"/>
          <w:szCs w:val="28"/>
          <w:lang w:val="kk-KZ"/>
        </w:rPr>
        <w:lastRenderedPageBreak/>
        <w:t>установки, занимает больше времени и энергозатрат.</w:t>
      </w:r>
      <w:r>
        <w:rPr>
          <w:sz w:val="28"/>
          <w:szCs w:val="28"/>
          <w:lang w:val="kk-KZ"/>
        </w:rPr>
        <w:t xml:space="preserve"> </w:t>
      </w:r>
      <w:r w:rsidRPr="00501211">
        <w:rPr>
          <w:rFonts w:ascii="Times New Roman" w:hAnsi="Times New Roman"/>
          <w:sz w:val="28"/>
          <w:szCs w:val="28"/>
          <w:lang w:val="kk-KZ"/>
        </w:rPr>
        <w:t>Для снижения потребления энергоресурсов и расхода материалов, в сублиматор непрерывно вносился жидкий продукт путем нанесения его сплошным слоем на подвижную поверхность – на валок сублимационной сушилки. Затем тележки с полками направляются в сублимационную установку. Параметры сушки были сле</w:t>
      </w:r>
      <w:r>
        <w:rPr>
          <w:rFonts w:ascii="Times New Roman" w:hAnsi="Times New Roman"/>
          <w:sz w:val="28"/>
          <w:szCs w:val="28"/>
          <w:lang w:val="kk-KZ"/>
        </w:rPr>
        <w:t xml:space="preserve">дующие: температура сублимации </w:t>
      </w:r>
      <w:r w:rsidRPr="00501211">
        <w:rPr>
          <w:rFonts w:ascii="Times New Roman" w:hAnsi="Times New Roman"/>
          <w:sz w:val="28"/>
          <w:szCs w:val="28"/>
          <w:lang w:val="kk-KZ"/>
        </w:rPr>
        <w:t>25±2</w:t>
      </w:r>
      <w:r w:rsidRPr="00501211">
        <w:rPr>
          <w:rFonts w:ascii="Times New Roman" w:hAnsi="Times New Roman"/>
          <w:sz w:val="28"/>
          <w:szCs w:val="28"/>
          <w:vertAlign w:val="superscript"/>
          <w:lang w:val="kk-KZ"/>
        </w:rPr>
        <w:t>о</w:t>
      </w:r>
      <w:r w:rsidRPr="00501211">
        <w:rPr>
          <w:rFonts w:ascii="Times New Roman" w:hAnsi="Times New Roman"/>
          <w:sz w:val="28"/>
          <w:szCs w:val="28"/>
          <w:lang w:val="kk-KZ"/>
        </w:rPr>
        <w:t>С, давление в сушильной установке 60-75 Па (0,4-0,9 мм. рт. ст.), продолжительность сушки – 10-15 ч [</w:t>
      </w:r>
      <w:r>
        <w:rPr>
          <w:rFonts w:ascii="Times New Roman" w:hAnsi="Times New Roman"/>
          <w:sz w:val="28"/>
          <w:szCs w:val="28"/>
          <w:lang w:val="kk-KZ"/>
        </w:rPr>
        <w:t>58</w:t>
      </w:r>
      <w:r w:rsidRPr="00501211">
        <w:rPr>
          <w:rFonts w:ascii="Times New Roman" w:hAnsi="Times New Roman"/>
          <w:sz w:val="28"/>
          <w:szCs w:val="28"/>
          <w:lang w:val="kk-KZ"/>
        </w:rPr>
        <w:t>].</w:t>
      </w:r>
    </w:p>
    <w:p w14:paraId="17C5A1BC" w14:textId="2197103B" w:rsidR="009E17F3" w:rsidRPr="00961108" w:rsidRDefault="009E17F3" w:rsidP="009E17F3">
      <w:pPr>
        <w:pStyle w:val="Default"/>
        <w:ind w:right="-5" w:firstLine="567"/>
        <w:jc w:val="both"/>
        <w:rPr>
          <w:sz w:val="28"/>
          <w:szCs w:val="28"/>
        </w:rPr>
      </w:pPr>
      <w:r>
        <w:rPr>
          <w:sz w:val="28"/>
          <w:szCs w:val="28"/>
        </w:rPr>
        <w:t>Сублимационная сушка также получила широкое распространение в пищевой промышленности при производстве</w:t>
      </w:r>
      <w:r w:rsidRPr="00961108">
        <w:rPr>
          <w:sz w:val="28"/>
          <w:szCs w:val="28"/>
        </w:rPr>
        <w:t xml:space="preserve"> кисломолочных </w:t>
      </w:r>
      <w:r>
        <w:rPr>
          <w:sz w:val="28"/>
          <w:szCs w:val="28"/>
        </w:rPr>
        <w:t>продуктов</w:t>
      </w:r>
      <w:r w:rsidRPr="00961108">
        <w:rPr>
          <w:sz w:val="28"/>
          <w:szCs w:val="28"/>
        </w:rPr>
        <w:t>, так как она создает более щадящие условия сушки [</w:t>
      </w:r>
      <w:r>
        <w:rPr>
          <w:sz w:val="28"/>
          <w:szCs w:val="28"/>
        </w:rPr>
        <w:t>59</w:t>
      </w:r>
      <w:r w:rsidRPr="00961108">
        <w:rPr>
          <w:sz w:val="28"/>
          <w:szCs w:val="28"/>
        </w:rPr>
        <w:t xml:space="preserve">]. </w:t>
      </w:r>
    </w:p>
    <w:p w14:paraId="7174C8E4" w14:textId="33546F7B" w:rsidR="009E17F3" w:rsidRDefault="009E17F3" w:rsidP="009E17F3">
      <w:pPr>
        <w:pStyle w:val="Default"/>
        <w:ind w:firstLine="567"/>
        <w:jc w:val="both"/>
        <w:rPr>
          <w:sz w:val="28"/>
          <w:szCs w:val="28"/>
          <w:lang w:val="kk-KZ"/>
        </w:rPr>
      </w:pPr>
      <w:r w:rsidRPr="00BA6B24">
        <w:rPr>
          <w:sz w:val="28"/>
          <w:szCs w:val="28"/>
        </w:rPr>
        <w:t>Как известно, одним из основных преимуществ вакуумно-сублимационной сушки по сравнению с другими</w:t>
      </w:r>
      <w:r>
        <w:rPr>
          <w:sz w:val="28"/>
          <w:szCs w:val="28"/>
        </w:rPr>
        <w:t xml:space="preserve"> </w:t>
      </w:r>
      <w:r w:rsidRPr="00BA6B24">
        <w:rPr>
          <w:sz w:val="28"/>
          <w:szCs w:val="28"/>
        </w:rPr>
        <w:t>методами является низкая степень усадки высушиваемого материала, связанная с его пористой структурой,</w:t>
      </w:r>
      <w:r>
        <w:rPr>
          <w:sz w:val="28"/>
          <w:szCs w:val="28"/>
        </w:rPr>
        <w:t xml:space="preserve"> </w:t>
      </w:r>
      <w:r w:rsidRPr="00BA6B24">
        <w:rPr>
          <w:sz w:val="28"/>
          <w:szCs w:val="28"/>
        </w:rPr>
        <w:t>которая достигается за счет сублимации кристаллов льда. При обезвоживании жидко-вязких материалов, таких</w:t>
      </w:r>
      <w:r>
        <w:rPr>
          <w:sz w:val="28"/>
          <w:szCs w:val="28"/>
        </w:rPr>
        <w:t xml:space="preserve"> </w:t>
      </w:r>
      <w:r w:rsidRPr="00BA6B24">
        <w:rPr>
          <w:sz w:val="28"/>
          <w:szCs w:val="28"/>
        </w:rPr>
        <w:t>как молоко и молочные продукты, когда готовый продукт должен иметь порошкообразную структуру, этот</w:t>
      </w:r>
      <w:r>
        <w:rPr>
          <w:sz w:val="28"/>
          <w:szCs w:val="28"/>
        </w:rPr>
        <w:t xml:space="preserve"> </w:t>
      </w:r>
      <w:r w:rsidRPr="00BA6B24">
        <w:rPr>
          <w:sz w:val="28"/>
          <w:szCs w:val="28"/>
        </w:rPr>
        <w:t>аспект не играет существенной роли. Но</w:t>
      </w:r>
      <w:r>
        <w:rPr>
          <w:sz w:val="28"/>
          <w:szCs w:val="28"/>
        </w:rPr>
        <w:t>,</w:t>
      </w:r>
      <w:r w:rsidRPr="00BA6B24">
        <w:rPr>
          <w:sz w:val="28"/>
          <w:szCs w:val="28"/>
        </w:rPr>
        <w:t xml:space="preserve"> с другой стороны, предварительное замораживание и сушка в</w:t>
      </w:r>
      <w:r>
        <w:rPr>
          <w:sz w:val="28"/>
          <w:szCs w:val="28"/>
        </w:rPr>
        <w:t xml:space="preserve"> </w:t>
      </w:r>
      <w:r w:rsidRPr="00BA6B24">
        <w:rPr>
          <w:sz w:val="28"/>
          <w:szCs w:val="28"/>
        </w:rPr>
        <w:t>глубоком вакууме препятствуют вскипанию и выбросу молока из емкости. В этом аспекте актуальным является</w:t>
      </w:r>
      <w:r>
        <w:rPr>
          <w:sz w:val="28"/>
          <w:szCs w:val="28"/>
        </w:rPr>
        <w:t xml:space="preserve"> </w:t>
      </w:r>
      <w:r w:rsidRPr="00BA6B24">
        <w:rPr>
          <w:sz w:val="28"/>
          <w:szCs w:val="28"/>
        </w:rPr>
        <w:t>обезвоживание молока и молочных продуктов способом вакуумной сушки без его замораживания при средних</w:t>
      </w:r>
      <w:r>
        <w:rPr>
          <w:sz w:val="28"/>
          <w:szCs w:val="28"/>
        </w:rPr>
        <w:t xml:space="preserve"> </w:t>
      </w:r>
      <w:r w:rsidRPr="00BA6B24">
        <w:rPr>
          <w:sz w:val="28"/>
          <w:szCs w:val="28"/>
        </w:rPr>
        <w:t>и низких степенях разрежения вакуумной камеры. Отсутствие подобной информации в научной литературе</w:t>
      </w:r>
      <w:r>
        <w:rPr>
          <w:sz w:val="28"/>
          <w:szCs w:val="28"/>
        </w:rPr>
        <w:t xml:space="preserve"> </w:t>
      </w:r>
      <w:r w:rsidRPr="00BA6B24">
        <w:rPr>
          <w:sz w:val="28"/>
          <w:szCs w:val="28"/>
        </w:rPr>
        <w:t>объясняется тем, что сушка незамороженного жидко-вязкого материала в вакууме чревата выбросами его из</w:t>
      </w:r>
      <w:r>
        <w:rPr>
          <w:sz w:val="28"/>
          <w:szCs w:val="28"/>
        </w:rPr>
        <w:t xml:space="preserve"> </w:t>
      </w:r>
      <w:r w:rsidRPr="00BA6B24">
        <w:rPr>
          <w:sz w:val="28"/>
          <w:szCs w:val="28"/>
        </w:rPr>
        <w:t>емкости, что может привести к потере продукта.</w:t>
      </w:r>
      <w:r>
        <w:rPr>
          <w:sz w:val="28"/>
          <w:szCs w:val="28"/>
        </w:rPr>
        <w:t xml:space="preserve"> </w:t>
      </w:r>
      <w:r w:rsidRPr="00BA6B24">
        <w:rPr>
          <w:sz w:val="28"/>
          <w:szCs w:val="28"/>
        </w:rPr>
        <w:t xml:space="preserve">Для решения поставленной задачи </w:t>
      </w:r>
      <w:r>
        <w:rPr>
          <w:sz w:val="28"/>
          <w:szCs w:val="28"/>
        </w:rPr>
        <w:t xml:space="preserve">авторами </w:t>
      </w:r>
      <w:r w:rsidRPr="00BA6B24">
        <w:rPr>
          <w:sz w:val="28"/>
          <w:szCs w:val="28"/>
        </w:rPr>
        <w:t>[</w:t>
      </w:r>
      <w:r>
        <w:rPr>
          <w:sz w:val="28"/>
          <w:szCs w:val="28"/>
        </w:rPr>
        <w:t>57, с.202</w:t>
      </w:r>
      <w:r w:rsidRPr="00BA6B24">
        <w:rPr>
          <w:sz w:val="28"/>
          <w:szCs w:val="28"/>
        </w:rPr>
        <w:t>]</w:t>
      </w:r>
      <w:r>
        <w:rPr>
          <w:sz w:val="28"/>
          <w:szCs w:val="28"/>
        </w:rPr>
        <w:t xml:space="preserve"> </w:t>
      </w:r>
      <w:r w:rsidRPr="00BA6B24">
        <w:rPr>
          <w:sz w:val="28"/>
          <w:szCs w:val="28"/>
        </w:rPr>
        <w:t xml:space="preserve">ранее был изучен метод </w:t>
      </w:r>
      <w:r w:rsidRPr="00501211">
        <w:rPr>
          <w:sz w:val="28"/>
          <w:szCs w:val="28"/>
        </w:rPr>
        <w:t>вакуумной сушки</w:t>
      </w:r>
      <w:r w:rsidRPr="00BA6B24">
        <w:rPr>
          <w:sz w:val="28"/>
          <w:szCs w:val="28"/>
        </w:rPr>
        <w:t xml:space="preserve"> жидко-вязких материалов с</w:t>
      </w:r>
      <w:r>
        <w:rPr>
          <w:sz w:val="28"/>
          <w:szCs w:val="28"/>
        </w:rPr>
        <w:t xml:space="preserve"> </w:t>
      </w:r>
      <w:r w:rsidRPr="00BA6B24">
        <w:rPr>
          <w:sz w:val="28"/>
          <w:szCs w:val="28"/>
        </w:rPr>
        <w:t>разработкой оптимального режима обезвоживания, который обеспечивает достаточную интенсивность</w:t>
      </w:r>
      <w:r>
        <w:rPr>
          <w:sz w:val="28"/>
          <w:szCs w:val="28"/>
        </w:rPr>
        <w:t xml:space="preserve"> </w:t>
      </w:r>
      <w:r w:rsidRPr="00062B06">
        <w:rPr>
          <w:sz w:val="28"/>
          <w:szCs w:val="28"/>
        </w:rPr>
        <w:t>процесса при отсутствии выброса молока из емкости.</w:t>
      </w:r>
    </w:p>
    <w:p w14:paraId="6B8EB439" w14:textId="5840D58D" w:rsidR="003116B5" w:rsidRDefault="003116B5" w:rsidP="003116B5">
      <w:pPr>
        <w:autoSpaceDE w:val="0"/>
        <w:autoSpaceDN w:val="0"/>
        <w:adjustRightInd w:val="0"/>
        <w:spacing w:after="0" w:line="240" w:lineRule="auto"/>
        <w:ind w:firstLine="567"/>
        <w:jc w:val="both"/>
        <w:rPr>
          <w:rFonts w:ascii="Times New Roman" w:hAnsi="Times New Roman"/>
          <w:sz w:val="28"/>
          <w:szCs w:val="28"/>
        </w:rPr>
      </w:pPr>
      <w:r w:rsidRPr="00062B06">
        <w:rPr>
          <w:rFonts w:ascii="Times New Roman" w:hAnsi="Times New Roman"/>
          <w:sz w:val="28"/>
          <w:szCs w:val="28"/>
        </w:rPr>
        <w:t>Однако с целью дополнительного снижения энергозатрат процесса сушки в разреженной среде</w:t>
      </w:r>
      <w:r>
        <w:rPr>
          <w:rFonts w:ascii="Times New Roman" w:hAnsi="Times New Roman"/>
          <w:sz w:val="28"/>
          <w:szCs w:val="28"/>
        </w:rPr>
        <w:t xml:space="preserve"> авторами </w:t>
      </w:r>
      <w:r w:rsidRPr="00062B06">
        <w:rPr>
          <w:rFonts w:ascii="Times New Roman" w:hAnsi="Times New Roman"/>
          <w:sz w:val="28"/>
          <w:szCs w:val="28"/>
        </w:rPr>
        <w:t>был</w:t>
      </w:r>
      <w:r>
        <w:rPr>
          <w:rFonts w:ascii="Times New Roman" w:hAnsi="Times New Roman"/>
          <w:sz w:val="28"/>
          <w:szCs w:val="28"/>
        </w:rPr>
        <w:t xml:space="preserve"> </w:t>
      </w:r>
      <w:r w:rsidRPr="00062B06">
        <w:rPr>
          <w:rFonts w:ascii="Times New Roman" w:hAnsi="Times New Roman"/>
          <w:sz w:val="28"/>
          <w:szCs w:val="28"/>
        </w:rPr>
        <w:t xml:space="preserve">разработан способ </w:t>
      </w:r>
      <w:r w:rsidRPr="00501211">
        <w:rPr>
          <w:rFonts w:ascii="Times New Roman" w:hAnsi="Times New Roman"/>
          <w:sz w:val="28"/>
          <w:szCs w:val="28"/>
        </w:rPr>
        <w:t>вакуумно-атмосферной сушки</w:t>
      </w:r>
      <w:r w:rsidRPr="00062B06">
        <w:rPr>
          <w:rFonts w:ascii="Times New Roman" w:hAnsi="Times New Roman"/>
          <w:sz w:val="28"/>
          <w:szCs w:val="28"/>
        </w:rPr>
        <w:t xml:space="preserve"> жидко-вязких материалов.</w:t>
      </w:r>
    </w:p>
    <w:p w14:paraId="5CA4D4FC" w14:textId="77777777" w:rsidR="003116B5" w:rsidRDefault="003116B5" w:rsidP="003116B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Также</w:t>
      </w:r>
      <w:r w:rsidR="00473FA1" w:rsidRPr="00473FA1">
        <w:t xml:space="preserve"> </w:t>
      </w:r>
      <w:r w:rsidR="00473FA1" w:rsidRPr="00473FA1">
        <w:rPr>
          <w:rFonts w:ascii="Times New Roman" w:hAnsi="Times New Roman"/>
          <w:sz w:val="28"/>
          <w:szCs w:val="28"/>
        </w:rPr>
        <w:t xml:space="preserve">сублимационная сушка </w:t>
      </w:r>
      <w:r w:rsidR="00473FA1">
        <w:rPr>
          <w:rFonts w:ascii="Times New Roman" w:hAnsi="Times New Roman"/>
          <w:sz w:val="28"/>
          <w:szCs w:val="28"/>
        </w:rPr>
        <w:t>широко используется</w:t>
      </w:r>
      <w:r>
        <w:rPr>
          <w:rFonts w:ascii="Times New Roman" w:hAnsi="Times New Roman"/>
          <w:sz w:val="28"/>
          <w:szCs w:val="28"/>
        </w:rPr>
        <w:t xml:space="preserve"> в пищевой и фармацевтической промышленности. Основная причина заключается в том, что в большинстве случаев продукты, подвергающиеся к лиофилизации, чувствительны к нагреванию и не могут быть высушены с использованием других методов из-за высоких рабочих температур.</w:t>
      </w:r>
    </w:p>
    <w:p w14:paraId="3A8B9F24" w14:textId="1B280BEC" w:rsidR="003116B5" w:rsidRDefault="003116B5" w:rsidP="003116B5">
      <w:pPr>
        <w:autoSpaceDE w:val="0"/>
        <w:autoSpaceDN w:val="0"/>
        <w:adjustRightInd w:val="0"/>
        <w:spacing w:after="0" w:line="240" w:lineRule="auto"/>
        <w:ind w:firstLine="567"/>
        <w:jc w:val="both"/>
        <w:rPr>
          <w:rFonts w:ascii="Times New Roman" w:hAnsi="Times New Roman"/>
          <w:sz w:val="28"/>
          <w:szCs w:val="28"/>
          <w:lang w:val="kk-KZ"/>
        </w:rPr>
      </w:pPr>
      <w:r w:rsidRPr="00501211">
        <w:rPr>
          <w:rFonts w:ascii="Times New Roman" w:hAnsi="Times New Roman"/>
          <w:sz w:val="28"/>
          <w:szCs w:val="28"/>
          <w:lang w:val="kk-KZ"/>
        </w:rPr>
        <w:t xml:space="preserve">В работах </w:t>
      </w:r>
      <w:r w:rsidR="00473FA1">
        <w:rPr>
          <w:rFonts w:ascii="Times New Roman" w:hAnsi="Times New Roman"/>
          <w:sz w:val="28"/>
          <w:szCs w:val="28"/>
          <w:lang w:val="en-US"/>
        </w:rPr>
        <w:t>Ibrahim</w:t>
      </w:r>
      <w:r w:rsidR="00473FA1" w:rsidRPr="00473FA1">
        <w:rPr>
          <w:rFonts w:ascii="Times New Roman" w:hAnsi="Times New Roman"/>
          <w:sz w:val="28"/>
          <w:szCs w:val="28"/>
        </w:rPr>
        <w:t xml:space="preserve"> </w:t>
      </w:r>
      <w:r w:rsidR="00473FA1">
        <w:rPr>
          <w:rFonts w:ascii="Times New Roman" w:hAnsi="Times New Roman"/>
          <w:sz w:val="28"/>
          <w:szCs w:val="28"/>
        </w:rPr>
        <w:t xml:space="preserve">и др. </w:t>
      </w:r>
      <w:r w:rsidRPr="00501211">
        <w:rPr>
          <w:rFonts w:ascii="Times New Roman" w:hAnsi="Times New Roman"/>
          <w:sz w:val="28"/>
          <w:szCs w:val="28"/>
          <w:lang w:val="kk-KZ"/>
        </w:rPr>
        <w:t>верблюжье молоко подвергали лиофильной сушке. Обезжиренное молоко получали из свежего верблюжьего молока центрифугированием при 4000</w:t>
      </w:r>
      <w:r w:rsidRPr="00501211">
        <w:rPr>
          <w:rFonts w:ascii="Times New Roman" w:hAnsi="Times New Roman"/>
          <w:sz w:val="28"/>
          <w:szCs w:val="28"/>
          <w:lang w:val="en-US"/>
        </w:rPr>
        <w:t>g</w:t>
      </w:r>
      <w:r w:rsidRPr="00501211">
        <w:rPr>
          <w:rFonts w:ascii="Times New Roman" w:hAnsi="Times New Roman"/>
          <w:sz w:val="28"/>
          <w:szCs w:val="28"/>
        </w:rPr>
        <w:t xml:space="preserve"> в течение 10 мин при температуре 15</w:t>
      </w:r>
      <w:r w:rsidRPr="00501211">
        <w:rPr>
          <w:rFonts w:ascii="Times New Roman" w:hAnsi="Times New Roman"/>
          <w:sz w:val="28"/>
          <w:szCs w:val="28"/>
          <w:vertAlign w:val="superscript"/>
        </w:rPr>
        <w:t>о</w:t>
      </w:r>
      <w:r w:rsidRPr="00501211">
        <w:rPr>
          <w:rFonts w:ascii="Times New Roman" w:hAnsi="Times New Roman"/>
          <w:sz w:val="28"/>
          <w:szCs w:val="28"/>
        </w:rPr>
        <w:t>С.</w:t>
      </w:r>
      <w:r w:rsidRPr="00501211">
        <w:rPr>
          <w:rFonts w:ascii="Times New Roman" w:hAnsi="Times New Roman"/>
          <w:sz w:val="28"/>
          <w:szCs w:val="28"/>
          <w:lang w:val="kk-KZ"/>
        </w:rPr>
        <w:t xml:space="preserve"> Цельное и обезжиренное верблюжье молоко подвергали </w:t>
      </w:r>
      <w:r w:rsidR="00473FA1">
        <w:rPr>
          <w:rFonts w:ascii="Times New Roman" w:hAnsi="Times New Roman"/>
          <w:sz w:val="28"/>
          <w:szCs w:val="28"/>
          <w:lang w:val="kk-KZ"/>
        </w:rPr>
        <w:t>сублимацион</w:t>
      </w:r>
      <w:r w:rsidRPr="00501211">
        <w:rPr>
          <w:rFonts w:ascii="Times New Roman" w:hAnsi="Times New Roman"/>
          <w:sz w:val="28"/>
          <w:szCs w:val="28"/>
          <w:lang w:val="kk-KZ"/>
        </w:rPr>
        <w:t>ной сушке в морозильной сушилке Thermo-Electron Corporation-Heto power dry LL300 Freeze Dryer (Че</w:t>
      </w:r>
      <w:r w:rsidR="00C53B44">
        <w:rPr>
          <w:rFonts w:ascii="Times New Roman" w:hAnsi="Times New Roman"/>
          <w:sz w:val="28"/>
          <w:szCs w:val="28"/>
          <w:lang w:val="kk-KZ"/>
        </w:rPr>
        <w:t>хия</w:t>
      </w:r>
      <w:r w:rsidRPr="00501211">
        <w:rPr>
          <w:rFonts w:ascii="Times New Roman" w:hAnsi="Times New Roman"/>
          <w:sz w:val="28"/>
          <w:szCs w:val="28"/>
          <w:lang w:val="kk-KZ"/>
        </w:rPr>
        <w:t>). Замораживание продукта проводилось при температуре -45</w:t>
      </w:r>
      <w:r w:rsidRPr="00501211">
        <w:rPr>
          <w:rFonts w:ascii="Times New Roman" w:hAnsi="Times New Roman"/>
          <w:sz w:val="28"/>
          <w:szCs w:val="28"/>
          <w:vertAlign w:val="superscript"/>
          <w:lang w:val="kk-KZ"/>
        </w:rPr>
        <w:t>о</w:t>
      </w:r>
      <w:r w:rsidRPr="00501211">
        <w:rPr>
          <w:rFonts w:ascii="Times New Roman" w:hAnsi="Times New Roman"/>
          <w:sz w:val="28"/>
          <w:szCs w:val="28"/>
          <w:lang w:val="kk-KZ"/>
        </w:rPr>
        <w:t>С</w:t>
      </w:r>
      <w:r w:rsidRPr="00501211">
        <w:rPr>
          <w:rFonts w:ascii="Times New Roman" w:hAnsi="Times New Roman"/>
          <w:color w:val="FF0000"/>
          <w:sz w:val="28"/>
          <w:szCs w:val="28"/>
          <w:lang w:val="kk-KZ"/>
        </w:rPr>
        <w:t xml:space="preserve"> </w:t>
      </w:r>
      <w:r w:rsidR="00473FA1">
        <w:rPr>
          <w:rFonts w:ascii="Times New Roman" w:hAnsi="Times New Roman"/>
          <w:sz w:val="28"/>
          <w:szCs w:val="28"/>
          <w:lang w:val="kk-KZ"/>
        </w:rPr>
        <w:t>в течение 1 ч</w:t>
      </w:r>
      <w:r w:rsidRPr="00501211">
        <w:rPr>
          <w:rFonts w:ascii="Times New Roman" w:hAnsi="Times New Roman"/>
          <w:sz w:val="28"/>
          <w:szCs w:val="28"/>
          <w:lang w:val="kk-KZ"/>
        </w:rPr>
        <w:t>. Затем продукт подвергался первичной сушке при температуре 30</w:t>
      </w:r>
      <w:r w:rsidRPr="00501211">
        <w:rPr>
          <w:rFonts w:ascii="Times New Roman" w:hAnsi="Times New Roman"/>
          <w:sz w:val="28"/>
          <w:szCs w:val="28"/>
          <w:vertAlign w:val="superscript"/>
          <w:lang w:val="kk-KZ"/>
        </w:rPr>
        <w:t>о</w:t>
      </w:r>
      <w:r w:rsidRPr="00501211">
        <w:rPr>
          <w:rFonts w:ascii="Times New Roman" w:hAnsi="Times New Roman"/>
          <w:sz w:val="28"/>
          <w:szCs w:val="28"/>
          <w:lang w:val="kk-KZ"/>
        </w:rPr>
        <w:t xml:space="preserve">С и давлении в установке 0,1 мбар в течение 48 ч. </w:t>
      </w:r>
      <w:r w:rsidRPr="00501211">
        <w:rPr>
          <w:rFonts w:ascii="Times New Roman" w:hAnsi="Times New Roman"/>
          <w:sz w:val="28"/>
          <w:szCs w:val="28"/>
          <w:lang w:val="kk-KZ"/>
        </w:rPr>
        <w:lastRenderedPageBreak/>
        <w:t>Вторичная сушка (досушивание) проводилась при температуре уже 5</w:t>
      </w:r>
      <w:r w:rsidRPr="00501211">
        <w:rPr>
          <w:rFonts w:ascii="Times New Roman" w:hAnsi="Times New Roman"/>
          <w:sz w:val="28"/>
          <w:szCs w:val="28"/>
          <w:vertAlign w:val="superscript"/>
          <w:lang w:val="kk-KZ"/>
        </w:rPr>
        <w:t>о</w:t>
      </w:r>
      <w:r w:rsidRPr="00501211">
        <w:rPr>
          <w:rFonts w:ascii="Times New Roman" w:hAnsi="Times New Roman"/>
          <w:sz w:val="28"/>
          <w:szCs w:val="28"/>
          <w:lang w:val="kk-KZ"/>
        </w:rPr>
        <w:t>С в течение 3 ч также при давлении 0,1 мбар. По окончании цикла замораживания образцы загерметизировали под вакуумом и оставили на хранение при 5</w:t>
      </w:r>
      <w:r w:rsidRPr="00501211">
        <w:rPr>
          <w:rFonts w:ascii="Times New Roman" w:hAnsi="Times New Roman"/>
          <w:sz w:val="28"/>
          <w:szCs w:val="28"/>
          <w:vertAlign w:val="superscript"/>
          <w:lang w:val="kk-KZ"/>
        </w:rPr>
        <w:t>о</w:t>
      </w:r>
      <w:r w:rsidRPr="00501211">
        <w:rPr>
          <w:rFonts w:ascii="Times New Roman" w:hAnsi="Times New Roman"/>
          <w:sz w:val="28"/>
          <w:szCs w:val="28"/>
          <w:lang w:val="kk-KZ"/>
        </w:rPr>
        <w:t>С [</w:t>
      </w:r>
      <w:r w:rsidR="005854BA">
        <w:rPr>
          <w:rFonts w:ascii="Times New Roman" w:hAnsi="Times New Roman"/>
          <w:sz w:val="28"/>
          <w:szCs w:val="28"/>
          <w:lang w:val="kk-KZ"/>
        </w:rPr>
        <w:t>60</w:t>
      </w:r>
      <w:r w:rsidRPr="00501211">
        <w:rPr>
          <w:rFonts w:ascii="Times New Roman" w:hAnsi="Times New Roman"/>
          <w:sz w:val="28"/>
          <w:szCs w:val="28"/>
          <w:lang w:val="kk-KZ"/>
        </w:rPr>
        <w:t>].</w:t>
      </w:r>
    </w:p>
    <w:p w14:paraId="1964E885" w14:textId="72E0FACB" w:rsidR="003116B5" w:rsidRDefault="00A313CA" w:rsidP="003116B5">
      <w:pPr>
        <w:pStyle w:val="Default"/>
        <w:ind w:firstLine="567"/>
        <w:jc w:val="both"/>
        <w:rPr>
          <w:color w:val="auto"/>
          <w:sz w:val="28"/>
          <w:szCs w:val="28"/>
          <w:lang w:val="kk-KZ"/>
        </w:rPr>
      </w:pPr>
      <w:r>
        <w:rPr>
          <w:color w:val="auto"/>
          <w:sz w:val="28"/>
          <w:szCs w:val="28"/>
          <w:lang w:val="kk-KZ"/>
        </w:rPr>
        <w:t>«</w:t>
      </w:r>
      <w:r w:rsidR="00473FA1">
        <w:rPr>
          <w:color w:val="auto"/>
          <w:sz w:val="28"/>
          <w:szCs w:val="28"/>
          <w:lang w:val="kk-KZ"/>
        </w:rPr>
        <w:t>Сублимационн</w:t>
      </w:r>
      <w:r w:rsidR="003116B5">
        <w:rPr>
          <w:color w:val="auto"/>
          <w:sz w:val="28"/>
          <w:szCs w:val="28"/>
          <w:lang w:val="kk-KZ"/>
        </w:rPr>
        <w:t>ая сушка представляет собой процесс сушки, в которой растворитель (об</w:t>
      </w:r>
      <w:r w:rsidR="00473FA1">
        <w:rPr>
          <w:color w:val="auto"/>
          <w:sz w:val="28"/>
          <w:szCs w:val="28"/>
          <w:lang w:val="kk-KZ"/>
        </w:rPr>
        <w:t>ычно вода) и/или суспензия крис</w:t>
      </w:r>
      <w:r w:rsidR="003116B5">
        <w:rPr>
          <w:color w:val="auto"/>
          <w:sz w:val="28"/>
          <w:szCs w:val="28"/>
          <w:lang w:val="kk-KZ"/>
        </w:rPr>
        <w:t>таллизуется при низкой температуре, затем сублимируется из твердого состояния непосредственно в паровую фазу</w:t>
      </w:r>
      <w:r>
        <w:rPr>
          <w:color w:val="auto"/>
          <w:sz w:val="28"/>
          <w:szCs w:val="28"/>
          <w:lang w:val="kk-KZ"/>
        </w:rPr>
        <w:t>»</w:t>
      </w:r>
      <w:r w:rsidR="003116B5">
        <w:rPr>
          <w:color w:val="auto"/>
          <w:sz w:val="28"/>
          <w:szCs w:val="28"/>
          <w:lang w:val="kk-KZ"/>
        </w:rPr>
        <w:t xml:space="preserve"> </w:t>
      </w:r>
      <w:r w:rsidR="003116B5" w:rsidRPr="0004418F">
        <w:rPr>
          <w:color w:val="auto"/>
          <w:sz w:val="28"/>
          <w:szCs w:val="28"/>
          <w:lang w:val="kk-KZ"/>
        </w:rPr>
        <w:t>[</w:t>
      </w:r>
      <w:r w:rsidR="005854BA">
        <w:rPr>
          <w:color w:val="auto"/>
          <w:sz w:val="28"/>
          <w:szCs w:val="28"/>
          <w:lang w:val="kk-KZ"/>
        </w:rPr>
        <w:t>61</w:t>
      </w:r>
      <w:r w:rsidR="003116B5" w:rsidRPr="0004418F">
        <w:rPr>
          <w:color w:val="auto"/>
          <w:sz w:val="28"/>
          <w:szCs w:val="28"/>
          <w:lang w:val="kk-KZ"/>
        </w:rPr>
        <w:t>]</w:t>
      </w:r>
      <w:r w:rsidR="003116B5">
        <w:rPr>
          <w:color w:val="auto"/>
          <w:sz w:val="28"/>
          <w:szCs w:val="28"/>
          <w:lang w:val="kk-KZ"/>
        </w:rPr>
        <w:t xml:space="preserve">. </w:t>
      </w:r>
      <w:r>
        <w:rPr>
          <w:color w:val="auto"/>
          <w:sz w:val="28"/>
          <w:szCs w:val="28"/>
          <w:lang w:val="kk-KZ"/>
        </w:rPr>
        <w:t>«</w:t>
      </w:r>
      <w:r w:rsidR="003116B5">
        <w:rPr>
          <w:color w:val="auto"/>
          <w:sz w:val="28"/>
          <w:szCs w:val="28"/>
          <w:lang w:val="kk-KZ"/>
        </w:rPr>
        <w:t xml:space="preserve">Также </w:t>
      </w:r>
      <w:r w:rsidR="00473FA1">
        <w:rPr>
          <w:color w:val="auto"/>
          <w:sz w:val="28"/>
          <w:szCs w:val="28"/>
          <w:lang w:val="kk-KZ"/>
        </w:rPr>
        <w:t>сублимационная</w:t>
      </w:r>
      <w:r w:rsidR="003116B5">
        <w:rPr>
          <w:color w:val="auto"/>
          <w:sz w:val="28"/>
          <w:szCs w:val="28"/>
          <w:lang w:val="kk-KZ"/>
        </w:rPr>
        <w:t xml:space="preserve"> сушка является одним из основным способом увеличения хранимоспособности многих пищевых продуктов и теплочувствительных биоматериалов</w:t>
      </w:r>
      <w:r>
        <w:rPr>
          <w:color w:val="auto"/>
          <w:sz w:val="28"/>
          <w:szCs w:val="28"/>
          <w:lang w:val="kk-KZ"/>
        </w:rPr>
        <w:t>»</w:t>
      </w:r>
      <w:r w:rsidR="003116B5">
        <w:rPr>
          <w:color w:val="auto"/>
          <w:sz w:val="28"/>
          <w:szCs w:val="28"/>
          <w:lang w:val="kk-KZ"/>
        </w:rPr>
        <w:t xml:space="preserve"> </w:t>
      </w:r>
      <w:r w:rsidR="003116B5" w:rsidRPr="0004418F">
        <w:rPr>
          <w:color w:val="auto"/>
          <w:sz w:val="28"/>
          <w:szCs w:val="28"/>
          <w:lang w:val="kk-KZ"/>
        </w:rPr>
        <w:t>[</w:t>
      </w:r>
      <w:r w:rsidR="005854BA">
        <w:rPr>
          <w:color w:val="auto"/>
          <w:sz w:val="28"/>
          <w:szCs w:val="28"/>
          <w:lang w:val="kk-KZ"/>
        </w:rPr>
        <w:t>62</w:t>
      </w:r>
      <w:r w:rsidR="003116B5" w:rsidRPr="0004418F">
        <w:rPr>
          <w:color w:val="auto"/>
          <w:sz w:val="28"/>
          <w:szCs w:val="28"/>
          <w:lang w:val="kk-KZ"/>
        </w:rPr>
        <w:t>].</w:t>
      </w:r>
      <w:r w:rsidR="003116B5">
        <w:rPr>
          <w:color w:val="auto"/>
          <w:sz w:val="28"/>
          <w:szCs w:val="28"/>
          <w:lang w:val="kk-KZ"/>
        </w:rPr>
        <w:t xml:space="preserve"> В настоящее время область применения </w:t>
      </w:r>
      <w:r w:rsidR="00473FA1">
        <w:rPr>
          <w:color w:val="auto"/>
          <w:sz w:val="28"/>
          <w:szCs w:val="28"/>
          <w:lang w:val="kk-KZ"/>
        </w:rPr>
        <w:t>сублимационной</w:t>
      </w:r>
      <w:r w:rsidR="003116B5">
        <w:rPr>
          <w:color w:val="auto"/>
          <w:sz w:val="28"/>
          <w:szCs w:val="28"/>
          <w:lang w:val="kk-KZ"/>
        </w:rPr>
        <w:t xml:space="preserve"> сушки расширилась от простого консервирования пищевых, биотехнологических и фармацевтических продуктов до пролиферации бактерий и грибов [</w:t>
      </w:r>
      <w:r w:rsidR="005854BA">
        <w:rPr>
          <w:color w:val="auto"/>
          <w:sz w:val="28"/>
          <w:szCs w:val="28"/>
          <w:lang w:val="kk-KZ"/>
        </w:rPr>
        <w:t>63</w:t>
      </w:r>
      <w:r w:rsidR="003116B5">
        <w:rPr>
          <w:color w:val="auto"/>
          <w:sz w:val="28"/>
          <w:szCs w:val="28"/>
          <w:lang w:val="kk-KZ"/>
        </w:rPr>
        <w:t xml:space="preserve">]. В дополнение к пищевым продуктам (молоко, кофе, чай, фрукты, овощи, ингредиенты для готовых к употреблению продуктов и т.д.) </w:t>
      </w:r>
      <w:r w:rsidR="003116B5" w:rsidRPr="0004418F">
        <w:rPr>
          <w:color w:val="auto"/>
          <w:sz w:val="28"/>
          <w:szCs w:val="28"/>
          <w:lang w:val="kk-KZ"/>
        </w:rPr>
        <w:t>[</w:t>
      </w:r>
      <w:r w:rsidR="005854BA">
        <w:rPr>
          <w:color w:val="auto"/>
          <w:sz w:val="28"/>
          <w:szCs w:val="28"/>
          <w:lang w:val="kk-KZ"/>
        </w:rPr>
        <w:t>64</w:t>
      </w:r>
      <w:r w:rsidR="003116B5" w:rsidRPr="0004418F">
        <w:rPr>
          <w:color w:val="auto"/>
          <w:sz w:val="28"/>
          <w:szCs w:val="28"/>
          <w:lang w:val="kk-KZ"/>
        </w:rPr>
        <w:t xml:space="preserve">], </w:t>
      </w:r>
      <w:r w:rsidR="003116B5">
        <w:rPr>
          <w:color w:val="auto"/>
          <w:sz w:val="28"/>
          <w:szCs w:val="28"/>
          <w:lang w:val="kk-KZ"/>
        </w:rPr>
        <w:t xml:space="preserve">сушка вымораживанием также подходит для таких веществ, как фармацевтические и медицинские препараты, косметические средства, химические реагенты, пигменты, ферменты и даже микроорганизмы </w:t>
      </w:r>
      <w:r w:rsidR="003116B5" w:rsidRPr="0004418F">
        <w:rPr>
          <w:color w:val="auto"/>
          <w:sz w:val="28"/>
          <w:szCs w:val="28"/>
          <w:lang w:val="kk-KZ"/>
        </w:rPr>
        <w:t>[</w:t>
      </w:r>
      <w:r w:rsidR="005854BA">
        <w:rPr>
          <w:color w:val="auto"/>
          <w:sz w:val="28"/>
          <w:szCs w:val="28"/>
          <w:lang w:val="kk-KZ"/>
        </w:rPr>
        <w:t>61</w:t>
      </w:r>
      <w:r w:rsidR="00541CBA">
        <w:rPr>
          <w:color w:val="auto"/>
          <w:sz w:val="28"/>
          <w:szCs w:val="28"/>
          <w:lang w:val="kk-KZ"/>
        </w:rPr>
        <w:t>,</w:t>
      </w:r>
      <w:r w:rsidR="00032DBB">
        <w:rPr>
          <w:color w:val="auto"/>
          <w:sz w:val="28"/>
          <w:szCs w:val="28"/>
          <w:lang w:val="kk-KZ"/>
        </w:rPr>
        <w:t xml:space="preserve"> р.678</w:t>
      </w:r>
      <w:r w:rsidR="003116B5" w:rsidRPr="0004418F">
        <w:rPr>
          <w:color w:val="auto"/>
          <w:sz w:val="28"/>
          <w:szCs w:val="28"/>
          <w:lang w:val="kk-KZ"/>
        </w:rPr>
        <w:t>].</w:t>
      </w:r>
      <w:r w:rsidR="003116B5">
        <w:rPr>
          <w:color w:val="auto"/>
          <w:sz w:val="28"/>
          <w:szCs w:val="28"/>
          <w:lang w:val="kk-KZ"/>
        </w:rPr>
        <w:t xml:space="preserve"> </w:t>
      </w:r>
    </w:p>
    <w:p w14:paraId="4F38F1E2" w14:textId="247BC8BA" w:rsidR="003116B5" w:rsidRDefault="00473FA1" w:rsidP="003116B5">
      <w:pPr>
        <w:pStyle w:val="Default"/>
        <w:ind w:firstLine="567"/>
        <w:jc w:val="both"/>
        <w:rPr>
          <w:color w:val="auto"/>
          <w:sz w:val="28"/>
          <w:szCs w:val="28"/>
          <w:lang w:val="kk-KZ"/>
        </w:rPr>
      </w:pPr>
      <w:r>
        <w:rPr>
          <w:color w:val="auto"/>
          <w:sz w:val="28"/>
          <w:szCs w:val="28"/>
          <w:lang w:val="kk-KZ"/>
        </w:rPr>
        <w:t>Сублимацион</w:t>
      </w:r>
      <w:r w:rsidR="003116B5">
        <w:rPr>
          <w:color w:val="auto"/>
          <w:sz w:val="28"/>
          <w:szCs w:val="28"/>
          <w:lang w:val="kk-KZ"/>
        </w:rPr>
        <w:t xml:space="preserve">ная сушка становится стандартным процессом в биотехнологии – в производстве стабильных при хранении продуктов высокого качества. Однако, исследования и научные работы, которые анализируют различные аспекты, технико-экономические обоснования для совершенствования эффективности процесса лиофильной сушки и рассматривающей ее в комплексе переработки, не так много </w:t>
      </w:r>
      <w:r w:rsidR="003116B5" w:rsidRPr="00124A70">
        <w:rPr>
          <w:color w:val="auto"/>
          <w:sz w:val="28"/>
          <w:szCs w:val="28"/>
          <w:lang w:val="kk-KZ"/>
        </w:rPr>
        <w:t>[</w:t>
      </w:r>
      <w:r w:rsidR="005854BA">
        <w:rPr>
          <w:color w:val="auto"/>
          <w:sz w:val="28"/>
          <w:szCs w:val="28"/>
          <w:lang w:val="kk-KZ"/>
        </w:rPr>
        <w:t>65</w:t>
      </w:r>
      <w:r w:rsidR="003116B5" w:rsidRPr="00124A70">
        <w:rPr>
          <w:color w:val="auto"/>
          <w:sz w:val="28"/>
          <w:szCs w:val="28"/>
          <w:lang w:val="kk-KZ"/>
        </w:rPr>
        <w:t>]</w:t>
      </w:r>
      <w:r w:rsidR="003116B5">
        <w:rPr>
          <w:color w:val="auto"/>
          <w:sz w:val="28"/>
          <w:szCs w:val="28"/>
          <w:lang w:val="kk-KZ"/>
        </w:rPr>
        <w:t xml:space="preserve">.   </w:t>
      </w:r>
    </w:p>
    <w:p w14:paraId="56A45473" w14:textId="0BEAF42B" w:rsidR="003116B5" w:rsidRDefault="00E71A7A" w:rsidP="003116B5">
      <w:pPr>
        <w:pStyle w:val="Default"/>
        <w:ind w:firstLine="567"/>
        <w:jc w:val="both"/>
        <w:rPr>
          <w:color w:val="auto"/>
          <w:sz w:val="28"/>
          <w:szCs w:val="28"/>
          <w:lang w:val="kk-KZ"/>
        </w:rPr>
      </w:pPr>
      <w:r>
        <w:rPr>
          <w:color w:val="auto"/>
          <w:sz w:val="28"/>
          <w:szCs w:val="28"/>
          <w:lang w:val="kk-KZ"/>
        </w:rPr>
        <w:t>«</w:t>
      </w:r>
      <w:r w:rsidR="003116B5">
        <w:rPr>
          <w:color w:val="auto"/>
          <w:sz w:val="28"/>
          <w:szCs w:val="28"/>
          <w:lang w:val="kk-KZ"/>
        </w:rPr>
        <w:t>Преимущества сублимационной сушки относительно других способов сушки основаны на качестве конечного продукта – стабильности при комнатной температуре, быстром восстановлении порошка при добавлении воды, легкости веса продукта в следствии пористости структуры и возможности легкого стерильного обращения</w:t>
      </w:r>
      <w:r>
        <w:rPr>
          <w:color w:val="auto"/>
          <w:sz w:val="28"/>
          <w:szCs w:val="28"/>
          <w:lang w:val="kk-KZ"/>
        </w:rPr>
        <w:t xml:space="preserve">» </w:t>
      </w:r>
      <w:r w:rsidRPr="00210558">
        <w:rPr>
          <w:color w:val="auto"/>
          <w:sz w:val="28"/>
          <w:szCs w:val="28"/>
          <w:lang w:val="kk-KZ"/>
        </w:rPr>
        <w:t>[</w:t>
      </w:r>
      <w:r>
        <w:rPr>
          <w:color w:val="auto"/>
          <w:sz w:val="28"/>
          <w:szCs w:val="28"/>
          <w:lang w:val="kk-KZ"/>
        </w:rPr>
        <w:t xml:space="preserve">66, </w:t>
      </w:r>
      <w:r>
        <w:rPr>
          <w:color w:val="auto"/>
          <w:sz w:val="28"/>
          <w:szCs w:val="28"/>
          <w:lang w:val="en-US"/>
        </w:rPr>
        <w:t>p</w:t>
      </w:r>
      <w:r w:rsidRPr="00E71A7A">
        <w:rPr>
          <w:color w:val="auto"/>
          <w:sz w:val="28"/>
          <w:szCs w:val="28"/>
        </w:rPr>
        <w:t>.4</w:t>
      </w:r>
      <w:r w:rsidRPr="00210558">
        <w:rPr>
          <w:color w:val="auto"/>
          <w:sz w:val="28"/>
          <w:szCs w:val="28"/>
          <w:lang w:val="kk-KZ"/>
        </w:rPr>
        <w:t>]</w:t>
      </w:r>
      <w:r w:rsidR="003116B5">
        <w:rPr>
          <w:color w:val="auto"/>
          <w:sz w:val="28"/>
          <w:szCs w:val="28"/>
          <w:lang w:val="kk-KZ"/>
        </w:rPr>
        <w:t>. Поскольку вышеуказанные преимущества способствуют экономии времени и денег, то соответственно и растут требования разработки и улучшения процесса сублимационной сушки для более сложных систем</w:t>
      </w:r>
      <w:r w:rsidR="003116B5" w:rsidRPr="00A65A0C">
        <w:rPr>
          <w:color w:val="auto"/>
          <w:sz w:val="28"/>
          <w:szCs w:val="28"/>
          <w:lang w:val="kk-KZ"/>
        </w:rPr>
        <w:t xml:space="preserve"> </w:t>
      </w:r>
      <w:r w:rsidR="003116B5" w:rsidRPr="00210558">
        <w:rPr>
          <w:color w:val="auto"/>
          <w:sz w:val="28"/>
          <w:szCs w:val="28"/>
          <w:lang w:val="kk-KZ"/>
        </w:rPr>
        <w:t>[</w:t>
      </w:r>
      <w:r w:rsidR="005854BA">
        <w:rPr>
          <w:color w:val="auto"/>
          <w:sz w:val="28"/>
          <w:szCs w:val="28"/>
          <w:lang w:val="kk-KZ"/>
        </w:rPr>
        <w:t>66</w:t>
      </w:r>
      <w:r w:rsidR="003116B5" w:rsidRPr="00210558">
        <w:rPr>
          <w:color w:val="auto"/>
          <w:sz w:val="28"/>
          <w:szCs w:val="28"/>
          <w:lang w:val="kk-KZ"/>
        </w:rPr>
        <w:t>].</w:t>
      </w:r>
      <w:r w:rsidR="003116B5">
        <w:rPr>
          <w:color w:val="auto"/>
          <w:sz w:val="28"/>
          <w:szCs w:val="28"/>
          <w:lang w:val="kk-KZ"/>
        </w:rPr>
        <w:t xml:space="preserve"> </w:t>
      </w:r>
    </w:p>
    <w:p w14:paraId="7948A873" w14:textId="28134B76" w:rsidR="003116B5" w:rsidRDefault="00E71A7A" w:rsidP="003116B5">
      <w:pPr>
        <w:pStyle w:val="Default"/>
        <w:ind w:firstLine="567"/>
        <w:jc w:val="both"/>
        <w:rPr>
          <w:color w:val="auto"/>
          <w:sz w:val="28"/>
          <w:szCs w:val="28"/>
          <w:lang w:val="kk-KZ"/>
        </w:rPr>
      </w:pPr>
      <w:r>
        <w:rPr>
          <w:color w:val="auto"/>
          <w:sz w:val="28"/>
          <w:szCs w:val="28"/>
        </w:rPr>
        <w:t>«</w:t>
      </w:r>
      <w:r w:rsidR="003116B5">
        <w:rPr>
          <w:color w:val="auto"/>
          <w:sz w:val="28"/>
          <w:szCs w:val="28"/>
          <w:lang w:val="kk-KZ"/>
        </w:rPr>
        <w:t>Другими преимуществами сублимационной сушки по сравнению с традиционными способами консервирования пищевых продуктов являются: сохранение морфлолгических, биохимических и иммунологических свойств исходного продукта, уровни активности, более низкая температура и условия сдвига, больший выход летучих веществ, сохранение структуры, площади поверхности и стехиометрических коэффициентов продукта, длительный срок хранения, более легкий вес порошка, удобство в транспортировке и переработке</w:t>
      </w:r>
      <w:r>
        <w:rPr>
          <w:color w:val="auto"/>
          <w:sz w:val="28"/>
          <w:szCs w:val="28"/>
          <w:lang w:val="kk-KZ"/>
        </w:rPr>
        <w:t>»</w:t>
      </w:r>
      <w:r w:rsidR="003116B5">
        <w:rPr>
          <w:color w:val="auto"/>
          <w:sz w:val="28"/>
          <w:szCs w:val="28"/>
          <w:lang w:val="kk-KZ"/>
        </w:rPr>
        <w:t xml:space="preserve"> </w:t>
      </w:r>
      <w:r w:rsidR="003116B5" w:rsidRPr="00210558">
        <w:rPr>
          <w:color w:val="auto"/>
          <w:sz w:val="28"/>
          <w:szCs w:val="28"/>
          <w:lang w:val="kk-KZ"/>
        </w:rPr>
        <w:t>[</w:t>
      </w:r>
      <w:r w:rsidR="005854BA">
        <w:rPr>
          <w:color w:val="auto"/>
          <w:sz w:val="28"/>
          <w:szCs w:val="28"/>
          <w:lang w:val="kk-KZ"/>
        </w:rPr>
        <w:t>6</w:t>
      </w:r>
      <w:r w:rsidR="001B3D81">
        <w:rPr>
          <w:color w:val="auto"/>
          <w:sz w:val="28"/>
          <w:szCs w:val="28"/>
          <w:lang w:val="kk-KZ"/>
        </w:rPr>
        <w:t>7</w:t>
      </w:r>
      <w:r w:rsidR="003116B5" w:rsidRPr="00210558">
        <w:rPr>
          <w:color w:val="auto"/>
          <w:sz w:val="28"/>
          <w:szCs w:val="28"/>
          <w:lang w:val="kk-KZ"/>
        </w:rPr>
        <w:t>].</w:t>
      </w:r>
      <w:r w:rsidR="003116B5">
        <w:rPr>
          <w:color w:val="auto"/>
          <w:sz w:val="28"/>
          <w:szCs w:val="28"/>
          <w:lang w:val="kk-KZ"/>
        </w:rPr>
        <w:t xml:space="preserve"> Порошкообразный продукт, полученный сублимационной сушкой также обладает более светлым оттенком в сравнении с продуктом, полученным распылительной сушкой</w:t>
      </w:r>
      <w:r w:rsidR="003116B5" w:rsidRPr="00CD4E92">
        <w:rPr>
          <w:color w:val="auto"/>
          <w:sz w:val="28"/>
          <w:szCs w:val="28"/>
          <w:lang w:val="kk-KZ"/>
        </w:rPr>
        <w:t xml:space="preserve"> </w:t>
      </w:r>
      <w:r w:rsidR="003116B5" w:rsidRPr="00210558">
        <w:rPr>
          <w:color w:val="auto"/>
          <w:sz w:val="28"/>
          <w:szCs w:val="28"/>
          <w:lang w:val="kk-KZ"/>
        </w:rPr>
        <w:t>[</w:t>
      </w:r>
      <w:r w:rsidR="005854BA">
        <w:rPr>
          <w:color w:val="auto"/>
          <w:sz w:val="28"/>
          <w:szCs w:val="28"/>
          <w:lang w:val="kk-KZ"/>
        </w:rPr>
        <w:t>64</w:t>
      </w:r>
      <w:r w:rsidR="00541CBA">
        <w:rPr>
          <w:color w:val="auto"/>
          <w:sz w:val="28"/>
          <w:szCs w:val="28"/>
          <w:lang w:val="kk-KZ"/>
        </w:rPr>
        <w:t>,</w:t>
      </w:r>
      <w:r w:rsidR="00032DBB">
        <w:rPr>
          <w:color w:val="auto"/>
          <w:sz w:val="28"/>
          <w:szCs w:val="28"/>
          <w:lang w:val="kk-KZ"/>
        </w:rPr>
        <w:t xml:space="preserve"> р.</w:t>
      </w:r>
      <w:r w:rsidR="003A3617">
        <w:rPr>
          <w:color w:val="auto"/>
          <w:sz w:val="28"/>
          <w:szCs w:val="28"/>
          <w:lang w:val="kk-KZ"/>
        </w:rPr>
        <w:t>1946</w:t>
      </w:r>
      <w:r w:rsidR="003116B5" w:rsidRPr="00210558">
        <w:rPr>
          <w:color w:val="auto"/>
          <w:sz w:val="28"/>
          <w:szCs w:val="28"/>
          <w:lang w:val="kk-KZ"/>
        </w:rPr>
        <w:t>].</w:t>
      </w:r>
    </w:p>
    <w:p w14:paraId="73733A76" w14:textId="61751BD6" w:rsidR="003116B5" w:rsidRDefault="005F0F13" w:rsidP="003116B5">
      <w:pPr>
        <w:pStyle w:val="Default"/>
        <w:ind w:firstLine="567"/>
        <w:jc w:val="both"/>
        <w:rPr>
          <w:color w:val="auto"/>
          <w:sz w:val="28"/>
          <w:szCs w:val="28"/>
          <w:lang w:val="kk-KZ"/>
        </w:rPr>
      </w:pPr>
      <w:r>
        <w:rPr>
          <w:color w:val="auto"/>
          <w:sz w:val="28"/>
          <w:szCs w:val="28"/>
          <w:lang w:val="kk-KZ"/>
        </w:rPr>
        <w:t>Благодаря максимальному сохранению питательной и биологической ценности</w:t>
      </w:r>
      <w:r w:rsidR="00DA37E9">
        <w:rPr>
          <w:color w:val="auto"/>
          <w:sz w:val="28"/>
          <w:szCs w:val="28"/>
          <w:lang w:val="kk-KZ"/>
        </w:rPr>
        <w:t xml:space="preserve"> исходного продукта</w:t>
      </w:r>
      <w:r>
        <w:rPr>
          <w:color w:val="auto"/>
          <w:sz w:val="28"/>
          <w:szCs w:val="28"/>
          <w:lang w:val="kk-KZ"/>
        </w:rPr>
        <w:t>, применение вакуум-сублимационной сушки при производстве СМ</w:t>
      </w:r>
      <w:r w:rsidR="00DA37E9">
        <w:rPr>
          <w:color w:val="auto"/>
          <w:sz w:val="28"/>
          <w:szCs w:val="28"/>
          <w:lang w:val="kk-KZ"/>
        </w:rPr>
        <w:t xml:space="preserve"> (в частности – СВМ)</w:t>
      </w:r>
      <w:r>
        <w:rPr>
          <w:color w:val="auto"/>
          <w:sz w:val="28"/>
          <w:szCs w:val="28"/>
          <w:lang w:val="kk-KZ"/>
        </w:rPr>
        <w:t xml:space="preserve"> является </w:t>
      </w:r>
      <w:r w:rsidR="00DA37E9">
        <w:rPr>
          <w:color w:val="auto"/>
          <w:sz w:val="28"/>
          <w:szCs w:val="28"/>
          <w:lang w:val="kk-KZ"/>
        </w:rPr>
        <w:t xml:space="preserve">логичным решением </w:t>
      </w:r>
      <w:r w:rsidR="00DA37E9" w:rsidRPr="00210558">
        <w:rPr>
          <w:color w:val="auto"/>
          <w:sz w:val="28"/>
          <w:szCs w:val="28"/>
          <w:lang w:val="kk-KZ"/>
        </w:rPr>
        <w:t>[</w:t>
      </w:r>
      <w:r w:rsidR="005854BA">
        <w:rPr>
          <w:color w:val="auto"/>
          <w:sz w:val="28"/>
          <w:szCs w:val="28"/>
          <w:lang w:val="kk-KZ"/>
        </w:rPr>
        <w:t>68</w:t>
      </w:r>
      <w:r w:rsidR="00DA37E9" w:rsidRPr="00210558">
        <w:rPr>
          <w:color w:val="auto"/>
          <w:sz w:val="28"/>
          <w:szCs w:val="28"/>
          <w:lang w:val="kk-KZ"/>
        </w:rPr>
        <w:t>]</w:t>
      </w:r>
      <w:r w:rsidR="00DA37E9">
        <w:rPr>
          <w:color w:val="auto"/>
          <w:sz w:val="28"/>
          <w:szCs w:val="28"/>
          <w:lang w:val="kk-KZ"/>
        </w:rPr>
        <w:t>.</w:t>
      </w:r>
      <w:r>
        <w:rPr>
          <w:color w:val="auto"/>
          <w:sz w:val="28"/>
          <w:szCs w:val="28"/>
          <w:lang w:val="kk-KZ"/>
        </w:rPr>
        <w:t xml:space="preserve"> </w:t>
      </w:r>
      <w:r w:rsidR="003116B5">
        <w:rPr>
          <w:color w:val="auto"/>
          <w:sz w:val="28"/>
          <w:szCs w:val="28"/>
          <w:lang w:val="kk-KZ"/>
        </w:rPr>
        <w:t>Н</w:t>
      </w:r>
      <w:r w:rsidR="00DA37E9">
        <w:rPr>
          <w:color w:val="auto"/>
          <w:sz w:val="28"/>
          <w:szCs w:val="28"/>
          <w:lang w:val="kk-KZ"/>
        </w:rPr>
        <w:t xml:space="preserve">о </w:t>
      </w:r>
      <w:r w:rsidR="00DA37E9">
        <w:rPr>
          <w:color w:val="auto"/>
          <w:sz w:val="28"/>
          <w:szCs w:val="28"/>
          <w:lang w:val="kk-KZ"/>
        </w:rPr>
        <w:lastRenderedPageBreak/>
        <w:t>н</w:t>
      </w:r>
      <w:r w:rsidR="003116B5">
        <w:rPr>
          <w:color w:val="auto"/>
          <w:sz w:val="28"/>
          <w:szCs w:val="28"/>
          <w:lang w:val="kk-KZ"/>
        </w:rPr>
        <w:t>есмотря на непревзойденные преимущества, сублимационная сушка считается дорогостоящим процессом из-за высокого потребления энергии, высокой стоимости как эксплуатации, так и технического обслуживания</w:t>
      </w:r>
      <w:r w:rsidR="00DA37E9">
        <w:rPr>
          <w:color w:val="auto"/>
          <w:sz w:val="28"/>
          <w:szCs w:val="28"/>
          <w:lang w:val="kk-KZ"/>
        </w:rPr>
        <w:t xml:space="preserve"> </w:t>
      </w:r>
      <w:r w:rsidR="00DA37E9" w:rsidRPr="00210558">
        <w:rPr>
          <w:color w:val="auto"/>
          <w:sz w:val="28"/>
          <w:szCs w:val="28"/>
          <w:lang w:val="kk-KZ"/>
        </w:rPr>
        <w:t>[</w:t>
      </w:r>
      <w:r w:rsidR="005854BA">
        <w:rPr>
          <w:color w:val="auto"/>
          <w:sz w:val="28"/>
          <w:szCs w:val="28"/>
          <w:lang w:val="kk-KZ"/>
        </w:rPr>
        <w:t>69</w:t>
      </w:r>
      <w:r w:rsidR="00DA37E9" w:rsidRPr="00210558">
        <w:rPr>
          <w:color w:val="auto"/>
          <w:sz w:val="28"/>
          <w:szCs w:val="28"/>
          <w:lang w:val="kk-KZ"/>
        </w:rPr>
        <w:t>]</w:t>
      </w:r>
      <w:r w:rsidR="003116B5">
        <w:rPr>
          <w:color w:val="auto"/>
          <w:sz w:val="28"/>
          <w:szCs w:val="28"/>
          <w:lang w:val="kk-KZ"/>
        </w:rPr>
        <w:t xml:space="preserve">. </w:t>
      </w:r>
      <w:r w:rsidR="00E71A7A">
        <w:rPr>
          <w:color w:val="auto"/>
          <w:sz w:val="28"/>
          <w:szCs w:val="28"/>
          <w:lang w:val="kk-KZ"/>
        </w:rPr>
        <w:t>«</w:t>
      </w:r>
      <w:r w:rsidR="003116B5">
        <w:rPr>
          <w:color w:val="auto"/>
          <w:sz w:val="28"/>
          <w:szCs w:val="28"/>
          <w:lang w:val="kk-KZ"/>
        </w:rPr>
        <w:t>Результаты расчетов показали, что для удаления</w:t>
      </w:r>
      <w:r w:rsidR="003116B5" w:rsidRPr="00FF43B7">
        <w:rPr>
          <w:color w:val="auto"/>
          <w:sz w:val="28"/>
          <w:szCs w:val="28"/>
          <w:lang w:val="kk-KZ"/>
        </w:rPr>
        <w:t xml:space="preserve"> </w:t>
      </w:r>
      <w:r w:rsidR="003116B5">
        <w:rPr>
          <w:color w:val="auto"/>
          <w:sz w:val="28"/>
          <w:szCs w:val="28"/>
          <w:lang w:val="kk-KZ"/>
        </w:rPr>
        <w:t>1 кг воды</w:t>
      </w:r>
      <w:r w:rsidR="003116B5" w:rsidRPr="00FF43B7">
        <w:rPr>
          <w:color w:val="auto"/>
          <w:sz w:val="28"/>
          <w:szCs w:val="28"/>
          <w:lang w:val="kk-KZ"/>
        </w:rPr>
        <w:t xml:space="preserve"> </w:t>
      </w:r>
      <w:r w:rsidR="003116B5">
        <w:rPr>
          <w:color w:val="auto"/>
          <w:sz w:val="28"/>
          <w:szCs w:val="28"/>
          <w:lang w:val="kk-KZ"/>
        </w:rPr>
        <w:t>из продукта сублимационным способом, необходимо почти вдвое больше энергии, чем обычным (традиционным) способом сушки</w:t>
      </w:r>
      <w:r w:rsidR="00E71A7A">
        <w:rPr>
          <w:color w:val="auto"/>
          <w:sz w:val="28"/>
          <w:szCs w:val="28"/>
          <w:lang w:val="kk-KZ"/>
        </w:rPr>
        <w:t>»</w:t>
      </w:r>
      <w:r w:rsidR="003116B5">
        <w:rPr>
          <w:color w:val="auto"/>
          <w:sz w:val="28"/>
          <w:szCs w:val="28"/>
          <w:lang w:val="kk-KZ"/>
        </w:rPr>
        <w:t xml:space="preserve"> </w:t>
      </w:r>
      <w:r w:rsidR="003116B5" w:rsidRPr="00CD4E92">
        <w:rPr>
          <w:color w:val="auto"/>
          <w:sz w:val="28"/>
          <w:szCs w:val="28"/>
          <w:lang w:val="kk-KZ"/>
        </w:rPr>
        <w:t>[</w:t>
      </w:r>
      <w:r w:rsidR="005854BA">
        <w:rPr>
          <w:color w:val="auto"/>
          <w:sz w:val="28"/>
          <w:szCs w:val="28"/>
          <w:lang w:val="kk-KZ"/>
        </w:rPr>
        <w:t>70</w:t>
      </w:r>
      <w:r w:rsidR="003116B5" w:rsidRPr="00CD4E92">
        <w:rPr>
          <w:color w:val="auto"/>
          <w:sz w:val="28"/>
          <w:szCs w:val="28"/>
          <w:lang w:val="kk-KZ"/>
        </w:rPr>
        <w:t>]</w:t>
      </w:r>
      <w:r w:rsidR="003116B5">
        <w:rPr>
          <w:color w:val="auto"/>
          <w:sz w:val="28"/>
          <w:szCs w:val="28"/>
          <w:lang w:val="kk-KZ"/>
        </w:rPr>
        <w:t xml:space="preserve">. </w:t>
      </w:r>
      <w:r w:rsidR="00E71A7A">
        <w:rPr>
          <w:color w:val="auto"/>
          <w:sz w:val="28"/>
          <w:szCs w:val="28"/>
          <w:lang w:val="kk-KZ"/>
        </w:rPr>
        <w:t>«</w:t>
      </w:r>
      <w:r w:rsidR="003116B5">
        <w:rPr>
          <w:color w:val="auto"/>
          <w:sz w:val="28"/>
          <w:szCs w:val="28"/>
          <w:lang w:val="kk-KZ"/>
        </w:rPr>
        <w:t>Кроме того, стоимость установки сублимационной сушки по разным расчетам получается в 4-8 раза дороже распылительной</w:t>
      </w:r>
      <w:r w:rsidR="00E71A7A">
        <w:rPr>
          <w:color w:val="auto"/>
          <w:sz w:val="28"/>
          <w:szCs w:val="28"/>
          <w:lang w:val="kk-KZ"/>
        </w:rPr>
        <w:t>»</w:t>
      </w:r>
      <w:r w:rsidR="003116B5">
        <w:rPr>
          <w:color w:val="auto"/>
          <w:sz w:val="28"/>
          <w:szCs w:val="28"/>
          <w:lang w:val="kk-KZ"/>
        </w:rPr>
        <w:t xml:space="preserve"> </w:t>
      </w:r>
      <w:r w:rsidR="003116B5" w:rsidRPr="00CD4E92">
        <w:rPr>
          <w:color w:val="auto"/>
          <w:sz w:val="28"/>
          <w:szCs w:val="28"/>
          <w:lang w:val="kk-KZ"/>
        </w:rPr>
        <w:t>[</w:t>
      </w:r>
      <w:r w:rsidR="005854BA">
        <w:rPr>
          <w:color w:val="auto"/>
          <w:sz w:val="28"/>
          <w:szCs w:val="28"/>
          <w:lang w:val="kk-KZ"/>
        </w:rPr>
        <w:t>71</w:t>
      </w:r>
      <w:r w:rsidR="003116B5" w:rsidRPr="00CD4E92">
        <w:rPr>
          <w:color w:val="auto"/>
          <w:sz w:val="28"/>
          <w:szCs w:val="28"/>
          <w:lang w:val="kk-KZ"/>
        </w:rPr>
        <w:t>]</w:t>
      </w:r>
      <w:r w:rsidR="003116B5">
        <w:rPr>
          <w:color w:val="auto"/>
          <w:sz w:val="28"/>
          <w:szCs w:val="28"/>
          <w:lang w:val="kk-KZ"/>
        </w:rPr>
        <w:t xml:space="preserve">. Поэтому минимизация энергозатрат имеет первостепенное значение, так как для достижения низких температур и разряжения (вакуума), а также для нагрева продукта необходим большое количество энергии </w:t>
      </w:r>
      <w:r w:rsidR="003116B5" w:rsidRPr="00CD4E92">
        <w:rPr>
          <w:color w:val="auto"/>
          <w:sz w:val="28"/>
          <w:szCs w:val="28"/>
          <w:lang w:val="kk-KZ"/>
        </w:rPr>
        <w:t>[</w:t>
      </w:r>
      <w:r w:rsidR="005854BA">
        <w:rPr>
          <w:color w:val="auto"/>
          <w:sz w:val="28"/>
          <w:szCs w:val="28"/>
          <w:lang w:val="kk-KZ"/>
        </w:rPr>
        <w:t>72</w:t>
      </w:r>
      <w:r w:rsidR="003116B5" w:rsidRPr="00CD4E92">
        <w:rPr>
          <w:color w:val="auto"/>
          <w:sz w:val="28"/>
          <w:szCs w:val="28"/>
          <w:lang w:val="kk-KZ"/>
        </w:rPr>
        <w:t>].</w:t>
      </w:r>
      <w:r w:rsidR="003116B5">
        <w:rPr>
          <w:color w:val="auto"/>
          <w:sz w:val="28"/>
          <w:szCs w:val="28"/>
          <w:lang w:val="kk-KZ"/>
        </w:rPr>
        <w:t xml:space="preserve"> </w:t>
      </w:r>
    </w:p>
    <w:p w14:paraId="2696B648" w14:textId="39AD6515" w:rsidR="003116B5" w:rsidRDefault="00E71A7A" w:rsidP="003116B5">
      <w:pPr>
        <w:pStyle w:val="Default"/>
        <w:ind w:firstLine="567"/>
        <w:jc w:val="both"/>
        <w:rPr>
          <w:color w:val="auto"/>
          <w:sz w:val="28"/>
          <w:szCs w:val="28"/>
          <w:lang w:val="kk-KZ"/>
        </w:rPr>
      </w:pPr>
      <w:r>
        <w:rPr>
          <w:color w:val="auto"/>
          <w:sz w:val="28"/>
          <w:szCs w:val="28"/>
        </w:rPr>
        <w:t>«</w:t>
      </w:r>
      <w:r w:rsidR="00473FA1">
        <w:rPr>
          <w:color w:val="auto"/>
          <w:sz w:val="28"/>
          <w:szCs w:val="28"/>
          <w:lang w:val="en-US"/>
        </w:rPr>
        <w:t>Ratti</w:t>
      </w:r>
      <w:r w:rsidR="003116B5">
        <w:rPr>
          <w:color w:val="auto"/>
          <w:sz w:val="28"/>
          <w:szCs w:val="28"/>
          <w:lang w:val="kk-KZ"/>
        </w:rPr>
        <w:t xml:space="preserve"> указывал в своих исследованиях, что 45% от энергозатрат всего процесса составляет цикл сублимации (лиофилизации), тогда как цикл замораживания потребляет всего 4% энергии</w:t>
      </w:r>
      <w:r>
        <w:rPr>
          <w:color w:val="auto"/>
          <w:sz w:val="28"/>
          <w:szCs w:val="28"/>
          <w:lang w:val="kk-KZ"/>
        </w:rPr>
        <w:t>»</w:t>
      </w:r>
      <w:r w:rsidR="00076895">
        <w:rPr>
          <w:color w:val="auto"/>
          <w:sz w:val="28"/>
          <w:szCs w:val="28"/>
          <w:lang w:val="kk-KZ"/>
        </w:rPr>
        <w:t xml:space="preserve"> </w:t>
      </w:r>
      <w:r w:rsidR="00076895" w:rsidRPr="00CD4E92">
        <w:rPr>
          <w:color w:val="auto"/>
          <w:sz w:val="28"/>
          <w:szCs w:val="28"/>
          <w:lang w:val="kk-KZ"/>
        </w:rPr>
        <w:t>[</w:t>
      </w:r>
      <w:r w:rsidR="005854BA">
        <w:rPr>
          <w:color w:val="auto"/>
          <w:sz w:val="28"/>
          <w:szCs w:val="28"/>
          <w:lang w:val="kk-KZ"/>
        </w:rPr>
        <w:t>71</w:t>
      </w:r>
      <w:r w:rsidR="00365B7D">
        <w:rPr>
          <w:color w:val="auto"/>
          <w:sz w:val="28"/>
          <w:szCs w:val="28"/>
          <w:lang w:val="kk-KZ"/>
        </w:rPr>
        <w:t>,</w:t>
      </w:r>
      <w:r w:rsidR="008B1420">
        <w:rPr>
          <w:color w:val="auto"/>
          <w:sz w:val="28"/>
          <w:szCs w:val="28"/>
          <w:lang w:val="kk-KZ"/>
        </w:rPr>
        <w:t xml:space="preserve"> р.313</w:t>
      </w:r>
      <w:r w:rsidR="00076895" w:rsidRPr="00CD4E92">
        <w:rPr>
          <w:color w:val="auto"/>
          <w:sz w:val="28"/>
          <w:szCs w:val="28"/>
          <w:lang w:val="kk-KZ"/>
        </w:rPr>
        <w:t>]</w:t>
      </w:r>
      <w:r w:rsidR="003116B5">
        <w:rPr>
          <w:color w:val="auto"/>
          <w:sz w:val="28"/>
          <w:szCs w:val="28"/>
          <w:lang w:val="kk-KZ"/>
        </w:rPr>
        <w:t xml:space="preserve">. </w:t>
      </w:r>
    </w:p>
    <w:p w14:paraId="7EDBB3E8" w14:textId="4A29E1DD" w:rsidR="00076895" w:rsidRDefault="003116B5" w:rsidP="003116B5">
      <w:pPr>
        <w:pStyle w:val="Default"/>
        <w:ind w:firstLine="567"/>
        <w:jc w:val="both"/>
        <w:rPr>
          <w:color w:val="auto"/>
          <w:sz w:val="28"/>
          <w:szCs w:val="28"/>
          <w:lang w:val="kk-KZ"/>
        </w:rPr>
      </w:pPr>
      <w:r>
        <w:rPr>
          <w:color w:val="auto"/>
          <w:sz w:val="28"/>
          <w:szCs w:val="28"/>
          <w:lang w:val="kk-KZ"/>
        </w:rPr>
        <w:t xml:space="preserve">Многими учеными были исследованы условия протекания процесса сублимационной сушки, достижением большей производительности при меньших энергозатратах. В таблице </w:t>
      </w:r>
      <w:r w:rsidR="005854BA">
        <w:rPr>
          <w:color w:val="auto"/>
          <w:sz w:val="28"/>
          <w:szCs w:val="28"/>
          <w:lang w:val="kk-KZ"/>
        </w:rPr>
        <w:t>1</w:t>
      </w:r>
      <w:r>
        <w:rPr>
          <w:color w:val="auto"/>
          <w:sz w:val="28"/>
          <w:szCs w:val="28"/>
          <w:lang w:val="kk-KZ"/>
        </w:rPr>
        <w:t xml:space="preserve"> приведены оптимальные условия лиофилизации для некоторых продуктов.</w:t>
      </w:r>
    </w:p>
    <w:p w14:paraId="4D91BD9F" w14:textId="77777777" w:rsidR="00494514" w:rsidRDefault="00494514" w:rsidP="003116B5">
      <w:pPr>
        <w:pStyle w:val="Default"/>
        <w:ind w:firstLine="567"/>
        <w:jc w:val="both"/>
        <w:rPr>
          <w:color w:val="auto"/>
          <w:sz w:val="28"/>
          <w:szCs w:val="28"/>
          <w:lang w:val="kk-KZ"/>
        </w:rPr>
      </w:pPr>
    </w:p>
    <w:p w14:paraId="6B245DCB" w14:textId="5062D784" w:rsidR="003116B5" w:rsidRPr="00501211" w:rsidRDefault="00076895" w:rsidP="00646655">
      <w:pPr>
        <w:pStyle w:val="Default"/>
        <w:jc w:val="both"/>
        <w:rPr>
          <w:sz w:val="28"/>
          <w:szCs w:val="28"/>
          <w:lang w:val="kk-KZ"/>
        </w:rPr>
      </w:pPr>
      <w:r>
        <w:rPr>
          <w:sz w:val="28"/>
          <w:szCs w:val="28"/>
          <w:lang w:val="kk-KZ"/>
        </w:rPr>
        <w:t xml:space="preserve">Таблица </w:t>
      </w:r>
      <w:r w:rsidR="005854BA">
        <w:rPr>
          <w:sz w:val="28"/>
          <w:szCs w:val="28"/>
          <w:lang w:val="kk-KZ"/>
        </w:rPr>
        <w:t>1</w:t>
      </w:r>
      <w:r w:rsidR="002430F6">
        <w:rPr>
          <w:sz w:val="28"/>
          <w:szCs w:val="28"/>
          <w:lang w:val="kk-KZ"/>
        </w:rPr>
        <w:t xml:space="preserve"> – </w:t>
      </w:r>
      <w:r w:rsidR="003116B5" w:rsidRPr="00501211">
        <w:rPr>
          <w:sz w:val="28"/>
          <w:szCs w:val="28"/>
          <w:lang w:val="kk-KZ"/>
        </w:rPr>
        <w:t>Оптимальные условия проведения процесса лиофильной сушки</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2126"/>
        <w:gridCol w:w="1276"/>
        <w:gridCol w:w="1701"/>
        <w:gridCol w:w="1526"/>
      </w:tblGrid>
      <w:tr w:rsidR="003116B5" w:rsidRPr="009113C3" w14:paraId="1714AB0E" w14:textId="77777777" w:rsidTr="003C7BC4">
        <w:trPr>
          <w:jc w:val="center"/>
        </w:trPr>
        <w:tc>
          <w:tcPr>
            <w:tcW w:w="2946" w:type="dxa"/>
          </w:tcPr>
          <w:p w14:paraId="6D2F1733" w14:textId="77777777" w:rsidR="003116B5" w:rsidRPr="002430F6" w:rsidRDefault="003116B5" w:rsidP="002D553F">
            <w:pPr>
              <w:pStyle w:val="Default"/>
              <w:jc w:val="center"/>
              <w:rPr>
                <w:color w:val="auto"/>
                <w:lang w:val="kk-KZ"/>
              </w:rPr>
            </w:pPr>
            <w:r w:rsidRPr="002430F6">
              <w:rPr>
                <w:color w:val="auto"/>
                <w:lang w:val="kk-KZ"/>
              </w:rPr>
              <w:t>Авторы</w:t>
            </w:r>
          </w:p>
        </w:tc>
        <w:tc>
          <w:tcPr>
            <w:tcW w:w="2126" w:type="dxa"/>
          </w:tcPr>
          <w:p w14:paraId="4299F371" w14:textId="77777777" w:rsidR="003116B5" w:rsidRPr="002430F6" w:rsidRDefault="003116B5" w:rsidP="002D553F">
            <w:pPr>
              <w:pStyle w:val="Default"/>
              <w:jc w:val="center"/>
              <w:rPr>
                <w:color w:val="auto"/>
                <w:lang w:val="kk-KZ"/>
              </w:rPr>
            </w:pPr>
            <w:r w:rsidRPr="002430F6">
              <w:rPr>
                <w:color w:val="auto"/>
                <w:lang w:val="kk-KZ"/>
              </w:rPr>
              <w:t>Наименование продукта</w:t>
            </w:r>
          </w:p>
        </w:tc>
        <w:tc>
          <w:tcPr>
            <w:tcW w:w="1276" w:type="dxa"/>
          </w:tcPr>
          <w:p w14:paraId="271D0FE4" w14:textId="77777777" w:rsidR="003116B5" w:rsidRPr="002430F6" w:rsidRDefault="003116B5" w:rsidP="002D553F">
            <w:pPr>
              <w:pStyle w:val="Default"/>
              <w:jc w:val="center"/>
              <w:rPr>
                <w:color w:val="auto"/>
                <w:lang w:val="kk-KZ"/>
              </w:rPr>
            </w:pPr>
            <w:r w:rsidRPr="002430F6">
              <w:rPr>
                <w:color w:val="auto"/>
                <w:lang w:val="kk-KZ"/>
              </w:rPr>
              <w:t>Давление, Па</w:t>
            </w:r>
          </w:p>
        </w:tc>
        <w:tc>
          <w:tcPr>
            <w:tcW w:w="1701" w:type="dxa"/>
          </w:tcPr>
          <w:p w14:paraId="20F76F81" w14:textId="77777777" w:rsidR="003116B5" w:rsidRPr="002430F6" w:rsidRDefault="003116B5" w:rsidP="002D553F">
            <w:pPr>
              <w:pStyle w:val="Default"/>
              <w:jc w:val="center"/>
              <w:rPr>
                <w:color w:val="auto"/>
                <w:lang w:val="kk-KZ"/>
              </w:rPr>
            </w:pPr>
            <w:r w:rsidRPr="002430F6">
              <w:rPr>
                <w:color w:val="auto"/>
                <w:lang w:val="kk-KZ"/>
              </w:rPr>
              <w:t xml:space="preserve">Температура, </w:t>
            </w:r>
            <w:r w:rsidRPr="002430F6">
              <w:rPr>
                <w:color w:val="auto"/>
                <w:vertAlign w:val="superscript"/>
                <w:lang w:val="kk-KZ"/>
              </w:rPr>
              <w:t>о</w:t>
            </w:r>
            <w:r w:rsidRPr="002430F6">
              <w:rPr>
                <w:color w:val="auto"/>
                <w:lang w:val="kk-KZ"/>
              </w:rPr>
              <w:t>С</w:t>
            </w:r>
          </w:p>
        </w:tc>
        <w:tc>
          <w:tcPr>
            <w:tcW w:w="1526" w:type="dxa"/>
          </w:tcPr>
          <w:p w14:paraId="4F7D5AE4" w14:textId="77777777" w:rsidR="003116B5" w:rsidRPr="002430F6" w:rsidRDefault="003116B5" w:rsidP="002D553F">
            <w:pPr>
              <w:pStyle w:val="Default"/>
              <w:jc w:val="center"/>
              <w:rPr>
                <w:color w:val="auto"/>
                <w:lang w:val="kk-KZ"/>
              </w:rPr>
            </w:pPr>
            <w:r w:rsidRPr="002430F6">
              <w:rPr>
                <w:color w:val="auto"/>
                <w:lang w:val="kk-KZ"/>
              </w:rPr>
              <w:t>Толщина образца, мм</w:t>
            </w:r>
          </w:p>
        </w:tc>
      </w:tr>
      <w:tr w:rsidR="003116B5" w:rsidRPr="009113C3" w14:paraId="668A7714" w14:textId="77777777" w:rsidTr="003C7BC4">
        <w:trPr>
          <w:jc w:val="center"/>
        </w:trPr>
        <w:tc>
          <w:tcPr>
            <w:tcW w:w="2946" w:type="dxa"/>
          </w:tcPr>
          <w:p w14:paraId="0EF303D7" w14:textId="77777777" w:rsidR="003116B5" w:rsidRPr="009113C3" w:rsidRDefault="00245598" w:rsidP="002D553F">
            <w:pPr>
              <w:pStyle w:val="Default"/>
              <w:jc w:val="center"/>
              <w:rPr>
                <w:color w:val="auto"/>
                <w:lang w:val="kk-KZ"/>
              </w:rPr>
            </w:pPr>
            <w:r>
              <w:t>Yunfei и Chengzhi (1996)</w:t>
            </w:r>
          </w:p>
        </w:tc>
        <w:tc>
          <w:tcPr>
            <w:tcW w:w="2126" w:type="dxa"/>
          </w:tcPr>
          <w:p w14:paraId="1BE71B16" w14:textId="77777777" w:rsidR="003116B5" w:rsidRPr="009113C3" w:rsidRDefault="003C7BC4" w:rsidP="002D553F">
            <w:pPr>
              <w:pStyle w:val="Default"/>
              <w:jc w:val="center"/>
              <w:rPr>
                <w:color w:val="auto"/>
                <w:lang w:val="kk-KZ"/>
              </w:rPr>
            </w:pPr>
            <w:r>
              <w:rPr>
                <w:color w:val="auto"/>
                <w:lang w:val="kk-KZ"/>
              </w:rPr>
              <w:t>Коров</w:t>
            </w:r>
            <w:r w:rsidR="003116B5" w:rsidRPr="009113C3">
              <w:rPr>
                <w:color w:val="auto"/>
                <w:lang w:val="kk-KZ"/>
              </w:rPr>
              <w:t>ье молозиво</w:t>
            </w:r>
          </w:p>
        </w:tc>
        <w:tc>
          <w:tcPr>
            <w:tcW w:w="1276" w:type="dxa"/>
          </w:tcPr>
          <w:p w14:paraId="0C06D584" w14:textId="77777777" w:rsidR="003116B5" w:rsidRPr="009113C3" w:rsidRDefault="003116B5" w:rsidP="002D553F">
            <w:pPr>
              <w:pStyle w:val="Default"/>
              <w:jc w:val="center"/>
              <w:rPr>
                <w:color w:val="auto"/>
                <w:lang w:val="kk-KZ"/>
              </w:rPr>
            </w:pPr>
            <w:r w:rsidRPr="009113C3">
              <w:rPr>
                <w:color w:val="auto"/>
                <w:lang w:val="kk-KZ"/>
              </w:rPr>
              <w:t>54,5</w:t>
            </w:r>
          </w:p>
        </w:tc>
        <w:tc>
          <w:tcPr>
            <w:tcW w:w="1701" w:type="dxa"/>
          </w:tcPr>
          <w:p w14:paraId="7D39D71B" w14:textId="77777777" w:rsidR="003116B5" w:rsidRPr="009113C3" w:rsidRDefault="003116B5" w:rsidP="002D553F">
            <w:pPr>
              <w:pStyle w:val="Default"/>
              <w:jc w:val="center"/>
              <w:rPr>
                <w:color w:val="auto"/>
                <w:lang w:val="kk-KZ"/>
              </w:rPr>
            </w:pPr>
            <w:r w:rsidRPr="009113C3">
              <w:rPr>
                <w:color w:val="auto"/>
                <w:lang w:val="kk-KZ"/>
              </w:rPr>
              <w:t>-</w:t>
            </w:r>
          </w:p>
        </w:tc>
        <w:tc>
          <w:tcPr>
            <w:tcW w:w="1526" w:type="dxa"/>
          </w:tcPr>
          <w:p w14:paraId="2EFE22D1" w14:textId="77777777" w:rsidR="003116B5" w:rsidRPr="009113C3" w:rsidRDefault="003116B5" w:rsidP="002D553F">
            <w:pPr>
              <w:pStyle w:val="Default"/>
              <w:jc w:val="center"/>
              <w:rPr>
                <w:color w:val="auto"/>
                <w:lang w:val="kk-KZ"/>
              </w:rPr>
            </w:pPr>
            <w:r w:rsidRPr="009113C3">
              <w:rPr>
                <w:color w:val="auto"/>
                <w:lang w:val="kk-KZ"/>
              </w:rPr>
              <w:t>10</w:t>
            </w:r>
          </w:p>
        </w:tc>
      </w:tr>
      <w:tr w:rsidR="003116B5" w:rsidRPr="009113C3" w14:paraId="2EFD1A0F" w14:textId="77777777" w:rsidTr="003C7BC4">
        <w:trPr>
          <w:jc w:val="center"/>
        </w:trPr>
        <w:tc>
          <w:tcPr>
            <w:tcW w:w="2946" w:type="dxa"/>
          </w:tcPr>
          <w:p w14:paraId="69071B38" w14:textId="77777777" w:rsidR="003116B5" w:rsidRPr="009113C3" w:rsidRDefault="00245598" w:rsidP="00245598">
            <w:pPr>
              <w:pStyle w:val="Default"/>
              <w:jc w:val="center"/>
              <w:rPr>
                <w:color w:val="auto"/>
                <w:lang w:val="kk-KZ"/>
              </w:rPr>
            </w:pPr>
            <w:r>
              <w:rPr>
                <w:color w:val="auto"/>
                <w:lang w:val="kk-KZ"/>
              </w:rPr>
              <w:t>Hammani и Rene (</w:t>
            </w:r>
            <w:r w:rsidR="003116B5" w:rsidRPr="009113C3">
              <w:rPr>
                <w:color w:val="auto"/>
                <w:lang w:val="kk-KZ"/>
              </w:rPr>
              <w:t>1997</w:t>
            </w:r>
            <w:r>
              <w:rPr>
                <w:color w:val="auto"/>
                <w:lang w:val="kk-KZ"/>
              </w:rPr>
              <w:t>)</w:t>
            </w:r>
          </w:p>
        </w:tc>
        <w:tc>
          <w:tcPr>
            <w:tcW w:w="2126" w:type="dxa"/>
          </w:tcPr>
          <w:p w14:paraId="50AC3532" w14:textId="77777777" w:rsidR="003116B5" w:rsidRPr="009113C3" w:rsidRDefault="003116B5" w:rsidP="002D553F">
            <w:pPr>
              <w:pStyle w:val="Default"/>
              <w:jc w:val="center"/>
              <w:rPr>
                <w:color w:val="auto"/>
                <w:lang w:val="kk-KZ"/>
              </w:rPr>
            </w:pPr>
            <w:r w:rsidRPr="009113C3">
              <w:rPr>
                <w:color w:val="auto"/>
                <w:lang w:val="kk-KZ"/>
              </w:rPr>
              <w:t>Клубника</w:t>
            </w:r>
          </w:p>
        </w:tc>
        <w:tc>
          <w:tcPr>
            <w:tcW w:w="1276" w:type="dxa"/>
          </w:tcPr>
          <w:p w14:paraId="798190AF" w14:textId="77777777" w:rsidR="003116B5" w:rsidRPr="009113C3" w:rsidRDefault="003116B5" w:rsidP="002D553F">
            <w:pPr>
              <w:pStyle w:val="Default"/>
              <w:jc w:val="center"/>
              <w:rPr>
                <w:color w:val="auto"/>
                <w:lang w:val="kk-KZ"/>
              </w:rPr>
            </w:pPr>
            <w:r w:rsidRPr="009113C3">
              <w:rPr>
                <w:color w:val="auto"/>
                <w:lang w:val="kk-KZ"/>
              </w:rPr>
              <w:t>30</w:t>
            </w:r>
          </w:p>
        </w:tc>
        <w:tc>
          <w:tcPr>
            <w:tcW w:w="1701" w:type="dxa"/>
          </w:tcPr>
          <w:p w14:paraId="7A987B63" w14:textId="77777777" w:rsidR="003116B5" w:rsidRPr="009113C3" w:rsidRDefault="003116B5" w:rsidP="002D553F">
            <w:pPr>
              <w:pStyle w:val="Default"/>
              <w:jc w:val="center"/>
              <w:rPr>
                <w:color w:val="auto"/>
                <w:lang w:val="kk-KZ"/>
              </w:rPr>
            </w:pPr>
            <w:r w:rsidRPr="009113C3">
              <w:rPr>
                <w:color w:val="auto"/>
                <w:lang w:val="kk-KZ"/>
              </w:rPr>
              <w:t>50</w:t>
            </w:r>
          </w:p>
        </w:tc>
        <w:tc>
          <w:tcPr>
            <w:tcW w:w="1526" w:type="dxa"/>
          </w:tcPr>
          <w:p w14:paraId="46C281DF" w14:textId="77777777" w:rsidR="003116B5" w:rsidRPr="009113C3" w:rsidRDefault="003116B5" w:rsidP="002D553F">
            <w:pPr>
              <w:pStyle w:val="Default"/>
              <w:jc w:val="center"/>
              <w:rPr>
                <w:color w:val="auto"/>
                <w:lang w:val="kk-KZ"/>
              </w:rPr>
            </w:pPr>
            <w:r w:rsidRPr="009113C3">
              <w:rPr>
                <w:color w:val="auto"/>
                <w:lang w:val="kk-KZ"/>
              </w:rPr>
              <w:t>-</w:t>
            </w:r>
          </w:p>
        </w:tc>
      </w:tr>
      <w:tr w:rsidR="003116B5" w:rsidRPr="009113C3" w14:paraId="3BE06679" w14:textId="77777777" w:rsidTr="003C7BC4">
        <w:trPr>
          <w:jc w:val="center"/>
        </w:trPr>
        <w:tc>
          <w:tcPr>
            <w:tcW w:w="2946" w:type="dxa"/>
          </w:tcPr>
          <w:p w14:paraId="3EDD8751" w14:textId="77777777" w:rsidR="003116B5" w:rsidRPr="009113C3" w:rsidRDefault="00245598" w:rsidP="00245598">
            <w:pPr>
              <w:pStyle w:val="Default"/>
              <w:jc w:val="center"/>
              <w:rPr>
                <w:color w:val="auto"/>
                <w:lang w:val="kk-KZ"/>
              </w:rPr>
            </w:pPr>
            <w:r>
              <w:rPr>
                <w:color w:val="auto"/>
                <w:lang w:val="kk-KZ"/>
              </w:rPr>
              <w:t>Hammani и др. (1999)</w:t>
            </w:r>
          </w:p>
        </w:tc>
        <w:tc>
          <w:tcPr>
            <w:tcW w:w="2126" w:type="dxa"/>
          </w:tcPr>
          <w:p w14:paraId="539D0E68" w14:textId="77777777" w:rsidR="003116B5" w:rsidRPr="009113C3" w:rsidRDefault="003116B5" w:rsidP="002D553F">
            <w:pPr>
              <w:pStyle w:val="Default"/>
              <w:jc w:val="center"/>
              <w:rPr>
                <w:color w:val="auto"/>
                <w:lang w:val="kk-KZ"/>
              </w:rPr>
            </w:pPr>
            <w:r w:rsidRPr="009113C3">
              <w:rPr>
                <w:color w:val="auto"/>
                <w:lang w:val="kk-KZ"/>
              </w:rPr>
              <w:t>Ломтики яблока</w:t>
            </w:r>
          </w:p>
        </w:tc>
        <w:tc>
          <w:tcPr>
            <w:tcW w:w="1276" w:type="dxa"/>
          </w:tcPr>
          <w:p w14:paraId="4B3E9FC5" w14:textId="77777777" w:rsidR="003116B5" w:rsidRPr="009113C3" w:rsidRDefault="003116B5" w:rsidP="002D553F">
            <w:pPr>
              <w:pStyle w:val="Default"/>
              <w:jc w:val="center"/>
              <w:rPr>
                <w:color w:val="auto"/>
                <w:lang w:val="kk-KZ"/>
              </w:rPr>
            </w:pPr>
            <w:r w:rsidRPr="009113C3">
              <w:rPr>
                <w:color w:val="auto"/>
                <w:lang w:val="kk-KZ"/>
              </w:rPr>
              <w:t>50</w:t>
            </w:r>
          </w:p>
        </w:tc>
        <w:tc>
          <w:tcPr>
            <w:tcW w:w="1701" w:type="dxa"/>
          </w:tcPr>
          <w:p w14:paraId="3C84294D" w14:textId="77777777" w:rsidR="003116B5" w:rsidRPr="009113C3" w:rsidRDefault="003116B5" w:rsidP="002D553F">
            <w:pPr>
              <w:pStyle w:val="Default"/>
              <w:jc w:val="center"/>
              <w:rPr>
                <w:color w:val="auto"/>
                <w:lang w:val="kk-KZ"/>
              </w:rPr>
            </w:pPr>
            <w:r w:rsidRPr="009113C3">
              <w:rPr>
                <w:color w:val="auto"/>
                <w:lang w:val="kk-KZ"/>
              </w:rPr>
              <w:t>55</w:t>
            </w:r>
          </w:p>
        </w:tc>
        <w:tc>
          <w:tcPr>
            <w:tcW w:w="1526" w:type="dxa"/>
          </w:tcPr>
          <w:p w14:paraId="3531358E" w14:textId="77777777" w:rsidR="003116B5" w:rsidRPr="009113C3" w:rsidRDefault="003116B5" w:rsidP="002D553F">
            <w:pPr>
              <w:pStyle w:val="Default"/>
              <w:jc w:val="center"/>
              <w:rPr>
                <w:color w:val="auto"/>
                <w:lang w:val="kk-KZ"/>
              </w:rPr>
            </w:pPr>
            <w:r w:rsidRPr="009113C3">
              <w:rPr>
                <w:color w:val="auto"/>
                <w:lang w:val="kk-KZ"/>
              </w:rPr>
              <w:t>-</w:t>
            </w:r>
          </w:p>
        </w:tc>
      </w:tr>
      <w:tr w:rsidR="003116B5" w:rsidRPr="009113C3" w14:paraId="49B6BD3B" w14:textId="77777777" w:rsidTr="003C7BC4">
        <w:trPr>
          <w:jc w:val="center"/>
        </w:trPr>
        <w:tc>
          <w:tcPr>
            <w:tcW w:w="2946" w:type="dxa"/>
          </w:tcPr>
          <w:p w14:paraId="2AC7FA4A" w14:textId="77777777" w:rsidR="003116B5" w:rsidRPr="009113C3" w:rsidRDefault="00245598" w:rsidP="00245598">
            <w:pPr>
              <w:pStyle w:val="Default"/>
              <w:jc w:val="center"/>
              <w:rPr>
                <w:color w:val="auto"/>
                <w:lang w:val="kk-KZ"/>
              </w:rPr>
            </w:pPr>
            <w:r>
              <w:rPr>
                <w:color w:val="auto"/>
                <w:lang w:val="kk-KZ"/>
              </w:rPr>
              <w:t>Ciurzyńska и</w:t>
            </w:r>
            <w:r w:rsidR="003116B5" w:rsidRPr="009113C3">
              <w:rPr>
                <w:color w:val="auto"/>
                <w:lang w:val="kk-KZ"/>
              </w:rPr>
              <w:t xml:space="preserve"> Lenart </w:t>
            </w:r>
            <w:r>
              <w:rPr>
                <w:color w:val="auto"/>
                <w:lang w:val="kk-KZ"/>
              </w:rPr>
              <w:t>(</w:t>
            </w:r>
            <w:r w:rsidR="003116B5" w:rsidRPr="009113C3">
              <w:rPr>
                <w:color w:val="auto"/>
                <w:lang w:val="kk-KZ"/>
              </w:rPr>
              <w:t>2009</w:t>
            </w:r>
            <w:r>
              <w:rPr>
                <w:color w:val="auto"/>
                <w:lang w:val="kk-KZ"/>
              </w:rPr>
              <w:t>)</w:t>
            </w:r>
          </w:p>
        </w:tc>
        <w:tc>
          <w:tcPr>
            <w:tcW w:w="2126" w:type="dxa"/>
          </w:tcPr>
          <w:p w14:paraId="54D9A38D" w14:textId="77777777" w:rsidR="003116B5" w:rsidRPr="009113C3" w:rsidRDefault="003116B5" w:rsidP="002D553F">
            <w:pPr>
              <w:pStyle w:val="Default"/>
              <w:jc w:val="center"/>
              <w:rPr>
                <w:color w:val="auto"/>
                <w:lang w:val="kk-KZ"/>
              </w:rPr>
            </w:pPr>
            <w:r w:rsidRPr="009113C3">
              <w:rPr>
                <w:color w:val="auto"/>
                <w:lang w:val="kk-KZ"/>
              </w:rPr>
              <w:t>Клубника</w:t>
            </w:r>
          </w:p>
        </w:tc>
        <w:tc>
          <w:tcPr>
            <w:tcW w:w="1276" w:type="dxa"/>
          </w:tcPr>
          <w:p w14:paraId="3C643AAE" w14:textId="77777777" w:rsidR="003116B5" w:rsidRPr="009113C3" w:rsidRDefault="003116B5" w:rsidP="002D553F">
            <w:pPr>
              <w:pStyle w:val="Default"/>
              <w:jc w:val="center"/>
              <w:rPr>
                <w:color w:val="auto"/>
                <w:lang w:val="kk-KZ"/>
              </w:rPr>
            </w:pPr>
            <w:r w:rsidRPr="009113C3">
              <w:rPr>
                <w:color w:val="auto"/>
                <w:lang w:val="kk-KZ"/>
              </w:rPr>
              <w:t>63</w:t>
            </w:r>
          </w:p>
        </w:tc>
        <w:tc>
          <w:tcPr>
            <w:tcW w:w="1701" w:type="dxa"/>
          </w:tcPr>
          <w:p w14:paraId="6C2BF29C" w14:textId="77777777" w:rsidR="003116B5" w:rsidRPr="009113C3" w:rsidRDefault="003116B5" w:rsidP="002D553F">
            <w:pPr>
              <w:pStyle w:val="Default"/>
              <w:jc w:val="center"/>
              <w:rPr>
                <w:color w:val="auto"/>
                <w:lang w:val="kk-KZ"/>
              </w:rPr>
            </w:pPr>
            <w:r w:rsidRPr="009113C3">
              <w:rPr>
                <w:color w:val="auto"/>
                <w:lang w:val="kk-KZ"/>
              </w:rPr>
              <w:t>30</w:t>
            </w:r>
          </w:p>
        </w:tc>
        <w:tc>
          <w:tcPr>
            <w:tcW w:w="1526" w:type="dxa"/>
          </w:tcPr>
          <w:p w14:paraId="6D073CDC" w14:textId="77777777" w:rsidR="003116B5" w:rsidRPr="009113C3" w:rsidRDefault="003116B5" w:rsidP="002D553F">
            <w:pPr>
              <w:pStyle w:val="Default"/>
              <w:jc w:val="center"/>
              <w:rPr>
                <w:color w:val="auto"/>
                <w:lang w:val="kk-KZ"/>
              </w:rPr>
            </w:pPr>
            <w:r w:rsidRPr="009113C3">
              <w:rPr>
                <w:color w:val="auto"/>
                <w:lang w:val="kk-KZ"/>
              </w:rPr>
              <w:t>Целый плод</w:t>
            </w:r>
          </w:p>
        </w:tc>
      </w:tr>
    </w:tbl>
    <w:p w14:paraId="02865D46" w14:textId="77777777" w:rsidR="003116B5" w:rsidRPr="00501211" w:rsidRDefault="003116B5" w:rsidP="003116B5">
      <w:pPr>
        <w:autoSpaceDE w:val="0"/>
        <w:autoSpaceDN w:val="0"/>
        <w:adjustRightInd w:val="0"/>
        <w:spacing w:after="0" w:line="240" w:lineRule="auto"/>
        <w:ind w:firstLine="567"/>
        <w:jc w:val="both"/>
        <w:rPr>
          <w:rFonts w:ascii="Times New Roman" w:hAnsi="Times New Roman"/>
          <w:sz w:val="28"/>
          <w:szCs w:val="28"/>
        </w:rPr>
      </w:pPr>
    </w:p>
    <w:p w14:paraId="77B4FBED" w14:textId="77777777" w:rsidR="004F64F6" w:rsidRPr="00646655" w:rsidRDefault="007909C1" w:rsidP="003116B5">
      <w:pPr>
        <w:pStyle w:val="Default"/>
        <w:ind w:firstLine="567"/>
        <w:jc w:val="both"/>
        <w:rPr>
          <w:bCs/>
          <w:color w:val="auto"/>
          <w:sz w:val="28"/>
          <w:szCs w:val="28"/>
          <w:lang w:val="kk-KZ"/>
        </w:rPr>
      </w:pPr>
      <w:r w:rsidRPr="00646655">
        <w:rPr>
          <w:bCs/>
          <w:sz w:val="28"/>
          <w:szCs w:val="28"/>
        </w:rPr>
        <w:t>1.4.3 Распылительно-</w:t>
      </w:r>
      <w:r w:rsidR="004F64F6" w:rsidRPr="00646655">
        <w:rPr>
          <w:bCs/>
          <w:sz w:val="28"/>
          <w:szCs w:val="28"/>
        </w:rPr>
        <w:t>сублимационная сушка</w:t>
      </w:r>
    </w:p>
    <w:p w14:paraId="7531A776" w14:textId="77777777" w:rsidR="00053EEA" w:rsidRDefault="00053EEA" w:rsidP="003116B5">
      <w:pPr>
        <w:pStyle w:val="Default"/>
        <w:ind w:firstLine="567"/>
        <w:jc w:val="both"/>
        <w:rPr>
          <w:color w:val="auto"/>
          <w:sz w:val="28"/>
          <w:szCs w:val="28"/>
          <w:lang w:val="kk-KZ"/>
        </w:rPr>
      </w:pPr>
      <w:r>
        <w:rPr>
          <w:sz w:val="28"/>
          <w:szCs w:val="28"/>
        </w:rPr>
        <w:t>Авторы в своих работах разрабатывали производство сухого молочного порошка, применяя распылительно-сублимационную сушку. В качестве материалов исследования использовались как обезжиренное, так и цельное молоко.</w:t>
      </w:r>
    </w:p>
    <w:p w14:paraId="0CF24E16" w14:textId="12E70CBF" w:rsidR="003116B5" w:rsidRDefault="003116B5" w:rsidP="003116B5">
      <w:pPr>
        <w:pStyle w:val="Default"/>
        <w:ind w:firstLine="567"/>
        <w:jc w:val="both"/>
        <w:rPr>
          <w:color w:val="auto"/>
          <w:sz w:val="28"/>
          <w:szCs w:val="28"/>
          <w:lang w:val="kk-KZ"/>
        </w:rPr>
      </w:pPr>
      <w:r>
        <w:rPr>
          <w:color w:val="auto"/>
          <w:sz w:val="28"/>
          <w:szCs w:val="28"/>
          <w:lang w:val="kk-KZ"/>
        </w:rPr>
        <w:t>В работах авторов</w:t>
      </w:r>
      <w:r w:rsidR="001B3D81">
        <w:rPr>
          <w:color w:val="auto"/>
          <w:sz w:val="28"/>
          <w:szCs w:val="28"/>
          <w:lang w:val="kk-KZ"/>
        </w:rPr>
        <w:t xml:space="preserve"> </w:t>
      </w:r>
      <w:r w:rsidR="001B3D81" w:rsidRPr="00CD4E92">
        <w:rPr>
          <w:color w:val="auto"/>
          <w:sz w:val="28"/>
          <w:szCs w:val="28"/>
          <w:lang w:val="kk-KZ"/>
        </w:rPr>
        <w:t>[</w:t>
      </w:r>
      <w:r w:rsidR="005854BA">
        <w:rPr>
          <w:color w:val="auto"/>
          <w:sz w:val="28"/>
          <w:szCs w:val="28"/>
          <w:lang w:val="kk-KZ"/>
        </w:rPr>
        <w:t>73</w:t>
      </w:r>
      <w:r w:rsidR="001B3D81" w:rsidRPr="00CD4E92">
        <w:rPr>
          <w:color w:val="auto"/>
          <w:sz w:val="28"/>
          <w:szCs w:val="28"/>
          <w:lang w:val="kk-KZ"/>
        </w:rPr>
        <w:t>]</w:t>
      </w:r>
      <w:r>
        <w:rPr>
          <w:color w:val="auto"/>
          <w:sz w:val="28"/>
          <w:szCs w:val="28"/>
          <w:lang w:val="kk-KZ"/>
        </w:rPr>
        <w:t xml:space="preserve"> </w:t>
      </w:r>
      <w:r>
        <w:rPr>
          <w:sz w:val="28"/>
          <w:szCs w:val="28"/>
        </w:rPr>
        <w:t>п</w:t>
      </w:r>
      <w:r w:rsidRPr="00C40E83">
        <w:rPr>
          <w:color w:val="auto"/>
          <w:sz w:val="28"/>
          <w:szCs w:val="28"/>
          <w:lang w:val="kk-KZ"/>
        </w:rPr>
        <w:t>орошки обезжиренного и цельного молока были изготовлены в лабораторных условиях методом</w:t>
      </w:r>
      <w:r w:rsidR="007909C1">
        <w:rPr>
          <w:color w:val="auto"/>
          <w:sz w:val="28"/>
          <w:szCs w:val="28"/>
          <w:lang w:val="kk-KZ"/>
        </w:rPr>
        <w:t xml:space="preserve"> распылительно-</w:t>
      </w:r>
      <w:r w:rsidRPr="00C40E83">
        <w:rPr>
          <w:color w:val="auto"/>
          <w:sz w:val="28"/>
          <w:szCs w:val="28"/>
          <w:lang w:val="kk-KZ"/>
        </w:rPr>
        <w:t>сублимационной сушки с использованием жидкого азота в качестве криогена. Поли</w:t>
      </w:r>
      <w:r>
        <w:rPr>
          <w:color w:val="auto"/>
          <w:sz w:val="28"/>
          <w:szCs w:val="28"/>
          <w:lang w:val="kk-KZ"/>
        </w:rPr>
        <w:t xml:space="preserve">дисперсность размеров </w:t>
      </w:r>
      <w:r w:rsidRPr="00C40E83">
        <w:rPr>
          <w:color w:val="auto"/>
          <w:sz w:val="28"/>
          <w:szCs w:val="28"/>
          <w:lang w:val="kk-KZ"/>
        </w:rPr>
        <w:t>частиц ограничивалась с помощью инкапсуляторного сопла для распыления</w:t>
      </w:r>
      <w:r>
        <w:rPr>
          <w:color w:val="auto"/>
          <w:sz w:val="28"/>
          <w:szCs w:val="28"/>
          <w:lang w:val="kk-KZ"/>
        </w:rPr>
        <w:t xml:space="preserve"> продукта</w:t>
      </w:r>
      <w:r w:rsidRPr="00C40E83">
        <w:rPr>
          <w:color w:val="auto"/>
          <w:sz w:val="28"/>
          <w:szCs w:val="28"/>
          <w:lang w:val="kk-KZ"/>
        </w:rPr>
        <w:t>. Морфология частиц изучалась с помощью сканирующего электронного микроскопа. Образцы сравнивали</w:t>
      </w:r>
      <w:r>
        <w:rPr>
          <w:color w:val="auto"/>
          <w:sz w:val="28"/>
          <w:szCs w:val="28"/>
          <w:lang w:val="kk-KZ"/>
        </w:rPr>
        <w:t xml:space="preserve"> по степенью смачиваемости и растворения (восстановления) в воде</w:t>
      </w:r>
      <w:r w:rsidRPr="00C40E83">
        <w:rPr>
          <w:color w:val="auto"/>
          <w:sz w:val="28"/>
          <w:szCs w:val="28"/>
          <w:lang w:val="kk-KZ"/>
        </w:rPr>
        <w:t xml:space="preserve"> с</w:t>
      </w:r>
      <w:r>
        <w:rPr>
          <w:color w:val="auto"/>
          <w:sz w:val="28"/>
          <w:szCs w:val="28"/>
          <w:lang w:val="kk-KZ"/>
        </w:rPr>
        <w:t xml:space="preserve"> аналогичным порошком сухого молока, высушенным</w:t>
      </w:r>
      <w:r w:rsidRPr="00C40E83">
        <w:rPr>
          <w:color w:val="auto"/>
          <w:sz w:val="28"/>
          <w:szCs w:val="28"/>
          <w:lang w:val="kk-KZ"/>
        </w:rPr>
        <w:t xml:space="preserve"> </w:t>
      </w:r>
      <w:r>
        <w:rPr>
          <w:color w:val="auto"/>
          <w:sz w:val="28"/>
          <w:szCs w:val="28"/>
          <w:lang w:val="kk-KZ"/>
        </w:rPr>
        <w:t xml:space="preserve">традиционной </w:t>
      </w:r>
      <w:r w:rsidRPr="00C40E83">
        <w:rPr>
          <w:color w:val="auto"/>
          <w:sz w:val="28"/>
          <w:szCs w:val="28"/>
          <w:lang w:val="kk-KZ"/>
        </w:rPr>
        <w:t xml:space="preserve">распылительной сушкой. </w:t>
      </w:r>
      <w:r>
        <w:rPr>
          <w:color w:val="auto"/>
          <w:sz w:val="28"/>
          <w:szCs w:val="28"/>
          <w:lang w:val="kk-KZ"/>
        </w:rPr>
        <w:t>Было о</w:t>
      </w:r>
      <w:r w:rsidRPr="00C40E83">
        <w:rPr>
          <w:color w:val="auto"/>
          <w:sz w:val="28"/>
          <w:szCs w:val="28"/>
          <w:lang w:val="kk-KZ"/>
        </w:rPr>
        <w:t xml:space="preserve">бнаружено, что </w:t>
      </w:r>
      <w:r>
        <w:rPr>
          <w:color w:val="auto"/>
          <w:sz w:val="28"/>
          <w:szCs w:val="28"/>
          <w:lang w:val="kk-KZ"/>
        </w:rPr>
        <w:t>порошкообразный продукт, полученный распылительным сублимационным способом сушки является высокопористым</w:t>
      </w:r>
      <w:r w:rsidRPr="00C40E83">
        <w:rPr>
          <w:color w:val="auto"/>
          <w:sz w:val="28"/>
          <w:szCs w:val="28"/>
          <w:lang w:val="kk-KZ"/>
        </w:rPr>
        <w:t xml:space="preserve">, с однородной структурой пор во всех частицах. </w:t>
      </w:r>
      <w:r>
        <w:rPr>
          <w:color w:val="auto"/>
          <w:sz w:val="28"/>
          <w:szCs w:val="28"/>
          <w:lang w:val="kk-KZ"/>
        </w:rPr>
        <w:t>Также п</w:t>
      </w:r>
      <w:r w:rsidRPr="00C40E83">
        <w:rPr>
          <w:color w:val="auto"/>
          <w:sz w:val="28"/>
          <w:szCs w:val="28"/>
          <w:lang w:val="kk-KZ"/>
        </w:rPr>
        <w:t xml:space="preserve">ри </w:t>
      </w:r>
      <w:r>
        <w:rPr>
          <w:color w:val="auto"/>
          <w:sz w:val="28"/>
          <w:szCs w:val="28"/>
          <w:lang w:val="kk-KZ"/>
        </w:rPr>
        <w:t xml:space="preserve">восстановлении в воде они быстро расвторялись путем разложения на более мелкие частицы и подвергались к смачиванию в три раза быстрее по сравнению </w:t>
      </w:r>
      <w:r>
        <w:rPr>
          <w:color w:val="auto"/>
          <w:sz w:val="28"/>
          <w:szCs w:val="28"/>
          <w:lang w:val="kk-KZ"/>
        </w:rPr>
        <w:lastRenderedPageBreak/>
        <w:t>с сухим обезжиренным агломерированным молоком традиционной распылительной сушки.</w:t>
      </w:r>
    </w:p>
    <w:p w14:paraId="46AA4AFA" w14:textId="77777777" w:rsidR="008F51B5" w:rsidRPr="008F01CF" w:rsidRDefault="007909C1" w:rsidP="003116B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lang w:val="kk-KZ"/>
        </w:rPr>
        <w:t>Распылительно-</w:t>
      </w:r>
      <w:r w:rsidR="003116B5" w:rsidRPr="00111E35">
        <w:rPr>
          <w:rFonts w:ascii="Times New Roman" w:hAnsi="Times New Roman"/>
          <w:sz w:val="28"/>
          <w:szCs w:val="28"/>
          <w:lang w:val="kk-KZ"/>
        </w:rPr>
        <w:t xml:space="preserve">сублимационная сушка позволяет производить порошок сухого молока с большим отношением площади поверхности к массе. В тех случаях, когда другие методы сушки являются невыполнимыми (неосуществимыми), преимущества и достоинства </w:t>
      </w:r>
      <w:r w:rsidR="00056EB4">
        <w:rPr>
          <w:rFonts w:ascii="Times New Roman" w:hAnsi="Times New Roman"/>
          <w:sz w:val="28"/>
          <w:szCs w:val="28"/>
          <w:lang w:val="kk-KZ"/>
        </w:rPr>
        <w:t>распылительно-сублимационной</w:t>
      </w:r>
      <w:r w:rsidR="00056EB4" w:rsidRPr="00111E35">
        <w:rPr>
          <w:rFonts w:ascii="Times New Roman" w:hAnsi="Times New Roman"/>
          <w:sz w:val="28"/>
          <w:szCs w:val="28"/>
          <w:lang w:val="kk-KZ"/>
        </w:rPr>
        <w:t xml:space="preserve"> </w:t>
      </w:r>
      <w:r w:rsidR="003116B5" w:rsidRPr="00111E35">
        <w:rPr>
          <w:rFonts w:ascii="Times New Roman" w:hAnsi="Times New Roman"/>
          <w:sz w:val="28"/>
          <w:szCs w:val="28"/>
          <w:lang w:val="kk-KZ"/>
        </w:rPr>
        <w:t>сушки оправдывает ее высокую стоимость. Данный метод использовался для сушки термочувствительных или водонерастворимых лекарственных средств</w:t>
      </w:r>
      <w:r w:rsidR="003116B5" w:rsidRPr="00111E35">
        <w:rPr>
          <w:sz w:val="28"/>
          <w:szCs w:val="28"/>
          <w:lang w:val="kk-KZ"/>
        </w:rPr>
        <w:t xml:space="preserve">, </w:t>
      </w:r>
      <w:r w:rsidR="003116B5" w:rsidRPr="005422BA">
        <w:rPr>
          <w:rFonts w:ascii="Times New Roman" w:hAnsi="Times New Roman"/>
          <w:sz w:val="28"/>
          <w:szCs w:val="28"/>
          <w:lang w:val="kk-KZ"/>
        </w:rPr>
        <w:t>белков</w:t>
      </w:r>
      <w:r w:rsidR="003116B5">
        <w:rPr>
          <w:rFonts w:ascii="Times New Roman" w:hAnsi="Times New Roman"/>
          <w:sz w:val="28"/>
          <w:szCs w:val="28"/>
          <w:lang w:val="kk-KZ"/>
        </w:rPr>
        <w:t xml:space="preserve">, растворимого кофе, тонких твердых дисперсий, наноразмерных порошков, клеточных культур и металлических катализаторов. </w:t>
      </w:r>
    </w:p>
    <w:p w14:paraId="0E0B4060" w14:textId="75D96610" w:rsidR="003116B5" w:rsidRPr="00D92EA4" w:rsidRDefault="003116B5" w:rsidP="003116B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lang w:val="kk-KZ"/>
        </w:rPr>
        <w:t xml:space="preserve">В процессе </w:t>
      </w:r>
      <w:r w:rsidR="00056EB4">
        <w:rPr>
          <w:rFonts w:ascii="Times New Roman" w:hAnsi="Times New Roman"/>
          <w:sz w:val="28"/>
          <w:szCs w:val="28"/>
          <w:lang w:val="kk-KZ"/>
        </w:rPr>
        <w:t xml:space="preserve">распылительно-сублимационной </w:t>
      </w:r>
      <w:r>
        <w:rPr>
          <w:rFonts w:ascii="Times New Roman" w:hAnsi="Times New Roman"/>
          <w:sz w:val="28"/>
          <w:szCs w:val="28"/>
          <w:lang w:val="kk-KZ"/>
        </w:rPr>
        <w:t>сушки продукт подвергается распылению в воздушном пространстве камеры, содержащей криоген. Хотя в качестве криогена в основном используется жидкий азот, но в некоторых случаях были успешно использованы изопентан и пропан [</w:t>
      </w:r>
      <w:r w:rsidR="005854BA">
        <w:rPr>
          <w:rFonts w:ascii="Times New Roman" w:hAnsi="Times New Roman"/>
          <w:sz w:val="28"/>
          <w:szCs w:val="28"/>
          <w:lang w:val="kk-KZ"/>
        </w:rPr>
        <w:t>74</w:t>
      </w:r>
      <w:r>
        <w:rPr>
          <w:rFonts w:ascii="Times New Roman" w:hAnsi="Times New Roman"/>
          <w:sz w:val="28"/>
          <w:szCs w:val="28"/>
        </w:rPr>
        <w:t>]. Капли распыленного продукта, начинают замораживаться на пару и окончательно подвергаются к замораживанию при контакте с поверхностью криогена, после чего их удаляют и сублимируют для получения сухих частиц [</w:t>
      </w:r>
      <w:r w:rsidR="005854BA">
        <w:rPr>
          <w:rFonts w:ascii="Times New Roman" w:hAnsi="Times New Roman"/>
          <w:sz w:val="28"/>
          <w:szCs w:val="28"/>
        </w:rPr>
        <w:t>75</w:t>
      </w:r>
      <w:r>
        <w:rPr>
          <w:rFonts w:ascii="Times New Roman" w:hAnsi="Times New Roman"/>
          <w:sz w:val="28"/>
          <w:szCs w:val="28"/>
        </w:rPr>
        <w:t xml:space="preserve">]. По сравнению с распылительной сушкой в горячем воздухе, при </w:t>
      </w:r>
      <w:r w:rsidR="00056EB4">
        <w:rPr>
          <w:rFonts w:ascii="Times New Roman" w:hAnsi="Times New Roman"/>
          <w:sz w:val="28"/>
          <w:szCs w:val="28"/>
          <w:lang w:val="kk-KZ"/>
        </w:rPr>
        <w:t xml:space="preserve">распылительно-сублимационной </w:t>
      </w:r>
      <w:r>
        <w:rPr>
          <w:rFonts w:ascii="Times New Roman" w:hAnsi="Times New Roman"/>
          <w:sz w:val="28"/>
          <w:szCs w:val="28"/>
          <w:lang w:val="kk-KZ"/>
        </w:rPr>
        <w:t xml:space="preserve">сушке структуры растворенных и </w:t>
      </w:r>
      <w:r w:rsidR="00053EEA">
        <w:rPr>
          <w:rFonts w:ascii="Times New Roman" w:hAnsi="Times New Roman"/>
          <w:sz w:val="28"/>
          <w:szCs w:val="28"/>
          <w:lang w:val="kk-KZ"/>
        </w:rPr>
        <w:t>СВ</w:t>
      </w:r>
      <w:r>
        <w:rPr>
          <w:rFonts w:ascii="Times New Roman" w:hAnsi="Times New Roman"/>
          <w:sz w:val="28"/>
          <w:szCs w:val="28"/>
          <w:lang w:val="kk-KZ"/>
        </w:rPr>
        <w:t xml:space="preserve"> продукта менее подвергаются к повреждению.   </w:t>
      </w:r>
    </w:p>
    <w:p w14:paraId="60B15766" w14:textId="087AAA5C" w:rsidR="003116B5" w:rsidRDefault="003116B5" w:rsidP="003116B5">
      <w:pPr>
        <w:pStyle w:val="Default"/>
        <w:ind w:firstLine="567"/>
        <w:jc w:val="both"/>
        <w:rPr>
          <w:color w:val="auto"/>
          <w:sz w:val="28"/>
          <w:szCs w:val="28"/>
          <w:lang w:val="kk-KZ"/>
        </w:rPr>
      </w:pPr>
      <w:r>
        <w:rPr>
          <w:color w:val="auto"/>
          <w:sz w:val="28"/>
          <w:szCs w:val="28"/>
          <w:lang w:val="kk-KZ"/>
        </w:rPr>
        <w:t xml:space="preserve">Данная технология может применятся в производстве высокоценных порошкообразных продуктов – таких как </w:t>
      </w:r>
      <w:r w:rsidR="00053EEA">
        <w:rPr>
          <w:color w:val="auto"/>
          <w:sz w:val="28"/>
          <w:szCs w:val="28"/>
          <w:lang w:val="kk-KZ"/>
        </w:rPr>
        <w:t>СМ</w:t>
      </w:r>
      <w:r>
        <w:rPr>
          <w:color w:val="auto"/>
          <w:sz w:val="28"/>
          <w:szCs w:val="28"/>
          <w:lang w:val="kk-KZ"/>
        </w:rPr>
        <w:t xml:space="preserve"> и растворимое кофе – где смачиваемость и диспергируемость являются ключевыми факторами для восстановления в воде. Основными факторами, повышающими смачиваемость и диспергируемость, являются гидрофильность, удельная площадь поверхности, пористость, больший размер частиц и меньшие частицы/углы контакта с водой [</w:t>
      </w:r>
      <w:r w:rsidR="00E3259F">
        <w:rPr>
          <w:color w:val="auto"/>
          <w:sz w:val="28"/>
          <w:szCs w:val="28"/>
          <w:lang w:val="kk-KZ"/>
        </w:rPr>
        <w:t>7</w:t>
      </w:r>
      <w:r w:rsidR="005854BA">
        <w:rPr>
          <w:color w:val="auto"/>
          <w:sz w:val="28"/>
          <w:szCs w:val="28"/>
          <w:lang w:val="kk-KZ"/>
        </w:rPr>
        <w:t>6</w:t>
      </w:r>
      <w:r>
        <w:rPr>
          <w:sz w:val="28"/>
          <w:szCs w:val="28"/>
        </w:rPr>
        <w:t>]</w:t>
      </w:r>
      <w:r>
        <w:rPr>
          <w:color w:val="auto"/>
          <w:sz w:val="28"/>
          <w:szCs w:val="28"/>
          <w:lang w:val="kk-KZ"/>
        </w:rPr>
        <w:t>. Уменьшению смачиваемости продукта предшествует большее покрытие жира на поверхности порошка, появляющееся во время обычной распылительной сушки, которая делает частицы более гидрофобными [</w:t>
      </w:r>
      <w:r w:rsidR="005854BA">
        <w:rPr>
          <w:color w:val="auto"/>
          <w:sz w:val="28"/>
          <w:szCs w:val="28"/>
          <w:lang w:val="kk-KZ"/>
        </w:rPr>
        <w:t>77</w:t>
      </w:r>
      <w:r>
        <w:rPr>
          <w:sz w:val="28"/>
          <w:szCs w:val="28"/>
        </w:rPr>
        <w:t xml:space="preserve">]. </w:t>
      </w:r>
    </w:p>
    <w:p w14:paraId="0E72CA8F" w14:textId="18351919" w:rsidR="008F51B5" w:rsidRPr="008F51B5" w:rsidRDefault="003116B5" w:rsidP="004F64F6">
      <w:pPr>
        <w:pStyle w:val="Default"/>
        <w:ind w:firstLine="567"/>
        <w:jc w:val="both"/>
        <w:rPr>
          <w:color w:val="auto"/>
          <w:sz w:val="28"/>
          <w:szCs w:val="28"/>
        </w:rPr>
      </w:pPr>
      <w:r>
        <w:rPr>
          <w:color w:val="auto"/>
          <w:sz w:val="28"/>
          <w:szCs w:val="28"/>
          <w:lang w:val="kk-KZ"/>
        </w:rPr>
        <w:t>Авторы полагают,</w:t>
      </w:r>
      <w:r w:rsidRPr="00182983">
        <w:rPr>
          <w:color w:val="auto"/>
          <w:sz w:val="28"/>
          <w:szCs w:val="28"/>
          <w:lang w:val="kk-KZ"/>
        </w:rPr>
        <w:t xml:space="preserve"> что присутствие жиров и сахаров на поверхности частиц вызыва</w:t>
      </w:r>
      <w:r>
        <w:rPr>
          <w:color w:val="auto"/>
          <w:sz w:val="28"/>
          <w:szCs w:val="28"/>
          <w:lang w:val="kk-KZ"/>
        </w:rPr>
        <w:t>ет липкость и снижает текучесть [</w:t>
      </w:r>
      <w:r w:rsidR="005854BA">
        <w:rPr>
          <w:color w:val="auto"/>
          <w:sz w:val="28"/>
          <w:szCs w:val="28"/>
          <w:lang w:val="kk-KZ"/>
        </w:rPr>
        <w:t>7</w:t>
      </w:r>
      <w:r w:rsidR="00EE458D">
        <w:rPr>
          <w:color w:val="auto"/>
          <w:sz w:val="28"/>
          <w:szCs w:val="28"/>
          <w:lang w:val="kk-KZ"/>
        </w:rPr>
        <w:t>8</w:t>
      </w:r>
      <w:r w:rsidRPr="00182983">
        <w:rPr>
          <w:color w:val="auto"/>
          <w:sz w:val="28"/>
          <w:szCs w:val="28"/>
          <w:lang w:val="kk-KZ"/>
        </w:rPr>
        <w:t>]</w:t>
      </w:r>
      <w:r>
        <w:rPr>
          <w:color w:val="auto"/>
          <w:sz w:val="28"/>
          <w:szCs w:val="28"/>
          <w:lang w:val="kk-KZ"/>
        </w:rPr>
        <w:t>.</w:t>
      </w:r>
      <w:r w:rsidRPr="00182983">
        <w:rPr>
          <w:color w:val="auto"/>
          <w:sz w:val="28"/>
          <w:szCs w:val="28"/>
          <w:lang w:val="kk-KZ"/>
        </w:rPr>
        <w:t xml:space="preserve"> Кроме того, высушенные</w:t>
      </w:r>
      <w:r>
        <w:rPr>
          <w:color w:val="auto"/>
          <w:sz w:val="28"/>
          <w:szCs w:val="28"/>
          <w:lang w:val="kk-KZ"/>
        </w:rPr>
        <w:t xml:space="preserve"> традиционной</w:t>
      </w:r>
      <w:r w:rsidRPr="00182983">
        <w:rPr>
          <w:color w:val="auto"/>
          <w:sz w:val="28"/>
          <w:szCs w:val="28"/>
          <w:lang w:val="kk-KZ"/>
        </w:rPr>
        <w:t xml:space="preserve"> распыл</w:t>
      </w:r>
      <w:r>
        <w:rPr>
          <w:color w:val="auto"/>
          <w:sz w:val="28"/>
          <w:szCs w:val="28"/>
          <w:lang w:val="kk-KZ"/>
        </w:rPr>
        <w:t>ительной сушкой</w:t>
      </w:r>
      <w:r w:rsidRPr="00182983">
        <w:rPr>
          <w:color w:val="auto"/>
          <w:sz w:val="28"/>
          <w:szCs w:val="28"/>
          <w:lang w:val="kk-KZ"/>
        </w:rPr>
        <w:t xml:space="preserve"> частицы</w:t>
      </w:r>
      <w:r>
        <w:rPr>
          <w:color w:val="auto"/>
          <w:sz w:val="28"/>
          <w:szCs w:val="28"/>
          <w:lang w:val="kk-KZ"/>
        </w:rPr>
        <w:t xml:space="preserve"> обычно</w:t>
      </w:r>
      <w:r w:rsidRPr="00182983">
        <w:rPr>
          <w:color w:val="auto"/>
          <w:sz w:val="28"/>
          <w:szCs w:val="28"/>
          <w:lang w:val="kk-KZ"/>
        </w:rPr>
        <w:t xml:space="preserve"> имеют твердый и относительно плот</w:t>
      </w:r>
      <w:r>
        <w:rPr>
          <w:color w:val="auto"/>
          <w:sz w:val="28"/>
          <w:szCs w:val="28"/>
          <w:lang w:val="kk-KZ"/>
        </w:rPr>
        <w:t>ный поверхностный слой, который в процессе восстановления препятствует проникновению воды. Также авторами установлено, что из всех методов сушки распылительная сушка при применении выдает наименее пористые частицы, а порошки полученные путем сублимационной сушки получаются наиболее пористые частицы [</w:t>
      </w:r>
      <w:r w:rsidR="005854BA">
        <w:rPr>
          <w:color w:val="auto"/>
          <w:sz w:val="28"/>
          <w:szCs w:val="28"/>
          <w:lang w:val="kk-KZ"/>
        </w:rPr>
        <w:t>7</w:t>
      </w:r>
      <w:r w:rsidR="00E3259F">
        <w:rPr>
          <w:color w:val="auto"/>
          <w:sz w:val="28"/>
          <w:szCs w:val="28"/>
          <w:lang w:val="kk-KZ"/>
        </w:rPr>
        <w:t>9</w:t>
      </w:r>
      <w:r>
        <w:rPr>
          <w:sz w:val="28"/>
          <w:szCs w:val="28"/>
        </w:rPr>
        <w:t>]</w:t>
      </w:r>
      <w:r>
        <w:rPr>
          <w:color w:val="auto"/>
          <w:sz w:val="28"/>
          <w:szCs w:val="28"/>
          <w:lang w:val="kk-KZ"/>
        </w:rPr>
        <w:t>, и как правило с большими порами [</w:t>
      </w:r>
      <w:r w:rsidR="005854BA">
        <w:rPr>
          <w:color w:val="auto"/>
          <w:sz w:val="28"/>
          <w:szCs w:val="28"/>
          <w:lang w:val="kk-KZ"/>
        </w:rPr>
        <w:t>80</w:t>
      </w:r>
      <w:r>
        <w:rPr>
          <w:color w:val="auto"/>
          <w:sz w:val="28"/>
          <w:szCs w:val="28"/>
          <w:lang w:val="kk-KZ"/>
        </w:rPr>
        <w:t>]. Поэтому м</w:t>
      </w:r>
      <w:r w:rsidR="00053EEA">
        <w:rPr>
          <w:color w:val="auto"/>
          <w:sz w:val="28"/>
          <w:szCs w:val="28"/>
          <w:lang w:val="kk-KZ"/>
        </w:rPr>
        <w:t>ожно предположить, что порошки СМ</w:t>
      </w:r>
      <w:r>
        <w:rPr>
          <w:color w:val="auto"/>
          <w:sz w:val="28"/>
          <w:szCs w:val="28"/>
          <w:lang w:val="kk-KZ"/>
        </w:rPr>
        <w:t xml:space="preserve">, полученные </w:t>
      </w:r>
      <w:r w:rsidR="00056EB4">
        <w:rPr>
          <w:sz w:val="28"/>
          <w:szCs w:val="28"/>
          <w:lang w:val="kk-KZ"/>
        </w:rPr>
        <w:t>распылительно-сублимационной</w:t>
      </w:r>
      <w:r w:rsidR="00056EB4">
        <w:rPr>
          <w:color w:val="auto"/>
          <w:sz w:val="28"/>
          <w:szCs w:val="28"/>
          <w:lang w:val="kk-KZ"/>
        </w:rPr>
        <w:t xml:space="preserve"> </w:t>
      </w:r>
      <w:r>
        <w:rPr>
          <w:color w:val="auto"/>
          <w:sz w:val="28"/>
          <w:szCs w:val="28"/>
          <w:lang w:val="kk-KZ"/>
        </w:rPr>
        <w:t xml:space="preserve">сушкой </w:t>
      </w:r>
      <w:r w:rsidR="008F51B5">
        <w:rPr>
          <w:color w:val="auto"/>
          <w:sz w:val="28"/>
          <w:szCs w:val="28"/>
          <w:lang w:val="kk-KZ"/>
        </w:rPr>
        <w:t>будут иметь высокую пористость.</w:t>
      </w:r>
    </w:p>
    <w:p w14:paraId="64D19601" w14:textId="516B5647" w:rsidR="003116B5" w:rsidRPr="004F64F6" w:rsidRDefault="003116B5" w:rsidP="004F64F6">
      <w:pPr>
        <w:pStyle w:val="Default"/>
        <w:ind w:firstLine="567"/>
        <w:jc w:val="both"/>
        <w:rPr>
          <w:sz w:val="28"/>
          <w:szCs w:val="28"/>
        </w:rPr>
      </w:pPr>
      <w:r w:rsidRPr="00182983">
        <w:rPr>
          <w:color w:val="auto"/>
          <w:sz w:val="28"/>
          <w:szCs w:val="28"/>
          <w:lang w:val="kk-KZ"/>
        </w:rPr>
        <w:t>Yu</w:t>
      </w:r>
      <w:r>
        <w:rPr>
          <w:color w:val="auto"/>
          <w:sz w:val="28"/>
          <w:szCs w:val="28"/>
          <w:lang w:val="kk-KZ"/>
        </w:rPr>
        <w:t xml:space="preserve"> и др</w:t>
      </w:r>
      <w:r w:rsidR="00053EEA">
        <w:rPr>
          <w:color w:val="auto"/>
          <w:sz w:val="28"/>
          <w:szCs w:val="28"/>
          <w:lang w:val="kk-KZ"/>
        </w:rPr>
        <w:t>.</w:t>
      </w:r>
      <w:r>
        <w:rPr>
          <w:color w:val="auto"/>
          <w:sz w:val="28"/>
          <w:szCs w:val="28"/>
          <w:lang w:val="kk-KZ"/>
        </w:rPr>
        <w:t xml:space="preserve"> в своих исследованиях с использованием </w:t>
      </w:r>
      <w:r w:rsidR="00056EB4">
        <w:rPr>
          <w:sz w:val="28"/>
          <w:szCs w:val="28"/>
          <w:lang w:val="kk-KZ"/>
        </w:rPr>
        <w:t>распылительно-сублимационной</w:t>
      </w:r>
      <w:r w:rsidR="00056EB4">
        <w:rPr>
          <w:color w:val="auto"/>
          <w:sz w:val="28"/>
          <w:szCs w:val="28"/>
          <w:lang w:val="kk-KZ"/>
        </w:rPr>
        <w:t xml:space="preserve"> </w:t>
      </w:r>
      <w:r>
        <w:rPr>
          <w:color w:val="auto"/>
          <w:sz w:val="28"/>
          <w:szCs w:val="28"/>
          <w:lang w:val="kk-KZ"/>
        </w:rPr>
        <w:t>сушки получили порошки со значением отношения поверхности к массе более 80 м</w:t>
      </w:r>
      <w:r w:rsidRPr="00590A6B">
        <w:rPr>
          <w:color w:val="auto"/>
          <w:sz w:val="28"/>
          <w:szCs w:val="28"/>
          <w:vertAlign w:val="superscript"/>
          <w:lang w:val="kk-KZ"/>
        </w:rPr>
        <w:t>2</w:t>
      </w:r>
      <w:r>
        <w:rPr>
          <w:color w:val="auto"/>
          <w:sz w:val="28"/>
          <w:szCs w:val="28"/>
          <w:lang w:val="kk-KZ"/>
        </w:rPr>
        <w:t>/г [</w:t>
      </w:r>
      <w:r w:rsidR="005854BA">
        <w:rPr>
          <w:color w:val="auto"/>
          <w:sz w:val="28"/>
          <w:szCs w:val="28"/>
          <w:lang w:val="kk-KZ"/>
        </w:rPr>
        <w:t>81</w:t>
      </w:r>
      <w:r>
        <w:rPr>
          <w:sz w:val="28"/>
          <w:szCs w:val="28"/>
        </w:rPr>
        <w:t>]. Процесс распылительно</w:t>
      </w:r>
      <w:r w:rsidR="00053EEA">
        <w:rPr>
          <w:sz w:val="28"/>
          <w:szCs w:val="28"/>
        </w:rPr>
        <w:t>-</w:t>
      </w:r>
      <w:r>
        <w:rPr>
          <w:sz w:val="28"/>
          <w:szCs w:val="28"/>
        </w:rPr>
        <w:lastRenderedPageBreak/>
        <w:t>сублимационной сушки желательно должен протекать быстро для ограничения перемещения компонентов внутри частиц и предотвращения усадки. Используя камеру для криообработки жидкого азота, группа ученых [</w:t>
      </w:r>
      <w:r w:rsidR="005854BA">
        <w:rPr>
          <w:sz w:val="28"/>
          <w:szCs w:val="28"/>
        </w:rPr>
        <w:t>82</w:t>
      </w:r>
      <w:r>
        <w:rPr>
          <w:sz w:val="28"/>
          <w:szCs w:val="28"/>
        </w:rPr>
        <w:t>] добились снижения температуры от комнатной до 140</w:t>
      </w:r>
      <w:r w:rsidR="00993D16" w:rsidRPr="00993D16">
        <w:rPr>
          <w:sz w:val="28"/>
          <w:szCs w:val="28"/>
          <w:vertAlign w:val="superscript"/>
        </w:rPr>
        <w:t>о</w:t>
      </w:r>
      <w:r>
        <w:rPr>
          <w:sz w:val="28"/>
          <w:szCs w:val="28"/>
        </w:rPr>
        <w:t>К в течение 0,16</w:t>
      </w:r>
      <w:r w:rsidR="004F64F6">
        <w:rPr>
          <w:sz w:val="28"/>
          <w:szCs w:val="28"/>
        </w:rPr>
        <w:t xml:space="preserve"> </w:t>
      </w:r>
      <w:r>
        <w:rPr>
          <w:sz w:val="28"/>
          <w:szCs w:val="28"/>
        </w:rPr>
        <w:t>с. Хотя жидкий азот является наиболее распространенным криогеном из-за его низкой температуры кипения, более быстрые охлаждения были достигнуты при использовании углеводородов</w:t>
      </w:r>
      <w:r w:rsidR="004F64F6">
        <w:rPr>
          <w:sz w:val="28"/>
          <w:szCs w:val="28"/>
        </w:rPr>
        <w:t xml:space="preserve"> </w:t>
      </w:r>
      <w:r w:rsidRPr="004F64F6">
        <w:rPr>
          <w:sz w:val="28"/>
          <w:szCs w:val="28"/>
        </w:rPr>
        <w:t>[</w:t>
      </w:r>
      <w:r w:rsidR="005854BA">
        <w:rPr>
          <w:sz w:val="28"/>
          <w:szCs w:val="28"/>
        </w:rPr>
        <w:t>83</w:t>
      </w:r>
      <w:r w:rsidRPr="004F64F6">
        <w:rPr>
          <w:sz w:val="28"/>
          <w:szCs w:val="28"/>
        </w:rPr>
        <w:t xml:space="preserve">]. </w:t>
      </w:r>
    </w:p>
    <w:p w14:paraId="57749E32" w14:textId="19E2FB65" w:rsidR="008F51B5" w:rsidRPr="008F51B5" w:rsidRDefault="003116B5" w:rsidP="00053EE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Более</w:t>
      </w:r>
      <w:r w:rsidRPr="00A8473F">
        <w:rPr>
          <w:rFonts w:ascii="Times New Roman" w:hAnsi="Times New Roman"/>
          <w:sz w:val="28"/>
          <w:szCs w:val="28"/>
        </w:rPr>
        <w:t xml:space="preserve"> </w:t>
      </w:r>
      <w:r>
        <w:rPr>
          <w:rFonts w:ascii="Times New Roman" w:hAnsi="Times New Roman"/>
          <w:sz w:val="28"/>
          <w:szCs w:val="28"/>
        </w:rPr>
        <w:t>высокие</w:t>
      </w:r>
      <w:r w:rsidRPr="00A8473F">
        <w:rPr>
          <w:rFonts w:ascii="Times New Roman" w:hAnsi="Times New Roman"/>
          <w:sz w:val="28"/>
          <w:szCs w:val="28"/>
        </w:rPr>
        <w:t xml:space="preserve"> </w:t>
      </w:r>
      <w:r>
        <w:rPr>
          <w:rFonts w:ascii="Times New Roman" w:hAnsi="Times New Roman"/>
          <w:sz w:val="28"/>
          <w:szCs w:val="28"/>
        </w:rPr>
        <w:t>скорости</w:t>
      </w:r>
      <w:r w:rsidRPr="00A8473F">
        <w:rPr>
          <w:rFonts w:ascii="Times New Roman" w:hAnsi="Times New Roman"/>
          <w:sz w:val="28"/>
          <w:szCs w:val="28"/>
        </w:rPr>
        <w:t xml:space="preserve"> </w:t>
      </w:r>
      <w:r>
        <w:rPr>
          <w:rFonts w:ascii="Times New Roman" w:hAnsi="Times New Roman"/>
          <w:sz w:val="28"/>
          <w:szCs w:val="28"/>
        </w:rPr>
        <w:t>замерзания</w:t>
      </w:r>
      <w:r w:rsidRPr="00A8473F">
        <w:rPr>
          <w:rFonts w:ascii="Times New Roman" w:hAnsi="Times New Roman"/>
          <w:sz w:val="28"/>
          <w:szCs w:val="28"/>
        </w:rPr>
        <w:t xml:space="preserve"> </w:t>
      </w:r>
      <w:r>
        <w:rPr>
          <w:rFonts w:ascii="Times New Roman" w:hAnsi="Times New Roman"/>
          <w:sz w:val="28"/>
          <w:szCs w:val="28"/>
        </w:rPr>
        <w:t>приводят</w:t>
      </w:r>
      <w:r w:rsidRPr="00A8473F">
        <w:rPr>
          <w:rFonts w:ascii="Times New Roman" w:hAnsi="Times New Roman"/>
          <w:sz w:val="28"/>
          <w:szCs w:val="28"/>
        </w:rPr>
        <w:t xml:space="preserve"> </w:t>
      </w:r>
      <w:r>
        <w:rPr>
          <w:rFonts w:ascii="Times New Roman" w:hAnsi="Times New Roman"/>
          <w:sz w:val="28"/>
          <w:szCs w:val="28"/>
        </w:rPr>
        <w:t>к</w:t>
      </w:r>
      <w:r w:rsidRPr="00A8473F">
        <w:rPr>
          <w:rFonts w:ascii="Times New Roman" w:hAnsi="Times New Roman"/>
          <w:sz w:val="28"/>
          <w:szCs w:val="28"/>
        </w:rPr>
        <w:t xml:space="preserve"> </w:t>
      </w:r>
      <w:r>
        <w:rPr>
          <w:rFonts w:ascii="Times New Roman" w:hAnsi="Times New Roman"/>
          <w:sz w:val="28"/>
          <w:szCs w:val="28"/>
        </w:rPr>
        <w:t>уменьшению</w:t>
      </w:r>
      <w:r w:rsidRPr="00A8473F">
        <w:rPr>
          <w:rFonts w:ascii="Times New Roman" w:hAnsi="Times New Roman"/>
          <w:sz w:val="28"/>
          <w:szCs w:val="28"/>
        </w:rPr>
        <w:t xml:space="preserve"> </w:t>
      </w:r>
      <w:r>
        <w:rPr>
          <w:rFonts w:ascii="Times New Roman" w:hAnsi="Times New Roman"/>
          <w:sz w:val="28"/>
          <w:szCs w:val="28"/>
        </w:rPr>
        <w:t>размеров</w:t>
      </w:r>
      <w:r w:rsidRPr="00A8473F">
        <w:rPr>
          <w:rFonts w:ascii="Times New Roman" w:hAnsi="Times New Roman"/>
          <w:sz w:val="28"/>
          <w:szCs w:val="28"/>
        </w:rPr>
        <w:t xml:space="preserve"> </w:t>
      </w:r>
      <w:r>
        <w:rPr>
          <w:rFonts w:ascii="Times New Roman" w:hAnsi="Times New Roman"/>
          <w:sz w:val="28"/>
          <w:szCs w:val="28"/>
        </w:rPr>
        <w:t>образующих</w:t>
      </w:r>
      <w:r w:rsidRPr="00A8473F">
        <w:rPr>
          <w:rFonts w:ascii="Times New Roman" w:hAnsi="Times New Roman"/>
          <w:sz w:val="28"/>
          <w:szCs w:val="28"/>
        </w:rPr>
        <w:t xml:space="preserve"> </w:t>
      </w:r>
      <w:r>
        <w:rPr>
          <w:rFonts w:ascii="Times New Roman" w:hAnsi="Times New Roman"/>
          <w:sz w:val="28"/>
          <w:szCs w:val="28"/>
        </w:rPr>
        <w:t>кристаллов</w:t>
      </w:r>
      <w:r w:rsidRPr="00A8473F">
        <w:rPr>
          <w:rFonts w:ascii="Times New Roman" w:hAnsi="Times New Roman"/>
          <w:sz w:val="28"/>
          <w:szCs w:val="28"/>
        </w:rPr>
        <w:t xml:space="preserve"> </w:t>
      </w:r>
      <w:r>
        <w:rPr>
          <w:rFonts w:ascii="Times New Roman" w:hAnsi="Times New Roman"/>
          <w:sz w:val="28"/>
          <w:szCs w:val="28"/>
        </w:rPr>
        <w:t>льда</w:t>
      </w:r>
      <w:r w:rsidRPr="00A8473F">
        <w:rPr>
          <w:rFonts w:ascii="Times New Roman" w:hAnsi="Times New Roman"/>
          <w:sz w:val="28"/>
          <w:szCs w:val="28"/>
        </w:rPr>
        <w:t xml:space="preserve"> [</w:t>
      </w:r>
      <w:r w:rsidR="005854BA">
        <w:rPr>
          <w:rFonts w:ascii="Times New Roman" w:hAnsi="Times New Roman"/>
          <w:sz w:val="28"/>
          <w:szCs w:val="28"/>
        </w:rPr>
        <w:t>84</w:t>
      </w:r>
      <w:r w:rsidRPr="00A8473F">
        <w:rPr>
          <w:rFonts w:ascii="Times New Roman" w:hAnsi="Times New Roman"/>
          <w:sz w:val="28"/>
          <w:szCs w:val="28"/>
        </w:rPr>
        <w:t xml:space="preserve">]. </w:t>
      </w:r>
      <w:r w:rsidRPr="00C85876">
        <w:rPr>
          <w:rFonts w:ascii="Times New Roman" w:hAnsi="Times New Roman"/>
          <w:sz w:val="28"/>
          <w:szCs w:val="28"/>
          <w:lang w:val="en-US"/>
        </w:rPr>
        <w:t>Hindmarsh</w:t>
      </w:r>
      <w:r>
        <w:rPr>
          <w:rFonts w:ascii="Times New Roman" w:hAnsi="Times New Roman"/>
          <w:sz w:val="28"/>
          <w:szCs w:val="28"/>
        </w:rPr>
        <w:t xml:space="preserve"> и др. отмечали, что клеточные кристаллические структуры льда образуются в замерзающей капельке во время регенерации – начальной стадии быстрой кристаллизации – которая возникае</w:t>
      </w:r>
      <w:r w:rsidR="00F40A33">
        <w:rPr>
          <w:rFonts w:ascii="Times New Roman" w:hAnsi="Times New Roman"/>
          <w:sz w:val="28"/>
          <w:szCs w:val="28"/>
        </w:rPr>
        <w:t>т после вымораживания раствора</w:t>
      </w:r>
      <w:r>
        <w:rPr>
          <w:rFonts w:ascii="Times New Roman" w:hAnsi="Times New Roman"/>
          <w:sz w:val="28"/>
          <w:szCs w:val="28"/>
        </w:rPr>
        <w:t>. При этом процесс вымораживания протекал относительно медленно и с использованием холодных воздушных потоков с температурой от -8</w:t>
      </w:r>
      <w:r w:rsidRPr="00D35E3A">
        <w:rPr>
          <w:rFonts w:ascii="Times New Roman" w:hAnsi="Times New Roman"/>
          <w:sz w:val="28"/>
          <w:szCs w:val="28"/>
          <w:vertAlign w:val="superscript"/>
        </w:rPr>
        <w:t>о</w:t>
      </w:r>
      <w:r>
        <w:rPr>
          <w:rFonts w:ascii="Times New Roman" w:hAnsi="Times New Roman"/>
          <w:sz w:val="28"/>
          <w:szCs w:val="28"/>
        </w:rPr>
        <w:t>С до -25</w:t>
      </w:r>
      <w:r w:rsidRPr="00D35E3A">
        <w:rPr>
          <w:rFonts w:ascii="Times New Roman" w:hAnsi="Times New Roman"/>
          <w:sz w:val="28"/>
          <w:szCs w:val="28"/>
          <w:vertAlign w:val="superscript"/>
        </w:rPr>
        <w:t>о</w:t>
      </w:r>
      <w:r>
        <w:rPr>
          <w:rFonts w:ascii="Times New Roman" w:hAnsi="Times New Roman"/>
          <w:sz w:val="28"/>
          <w:szCs w:val="28"/>
        </w:rPr>
        <w:t>С. Увеличивая скорость замораживания и степень переохлаждения, можно увеличить долю замороженных частиц, которая имеет тонкую структуру и уменьшить плотный внешний слой, что является результатом более медленного охлаждения. Было также установлено, что большая скорость замораживания препятствует концентрации растворенных веществ на поверхности [</w:t>
      </w:r>
      <w:r w:rsidR="005854BA">
        <w:rPr>
          <w:rFonts w:ascii="Times New Roman" w:hAnsi="Times New Roman"/>
          <w:sz w:val="28"/>
          <w:szCs w:val="28"/>
        </w:rPr>
        <w:t>85</w:t>
      </w:r>
      <w:r w:rsidR="008F51B5">
        <w:rPr>
          <w:rFonts w:ascii="Times New Roman" w:hAnsi="Times New Roman"/>
          <w:sz w:val="28"/>
          <w:szCs w:val="28"/>
        </w:rPr>
        <w:t>].</w:t>
      </w:r>
    </w:p>
    <w:p w14:paraId="2FE5CB57" w14:textId="75DFA38E" w:rsidR="00053EEA" w:rsidRDefault="003116B5" w:rsidP="00053EE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Можно предположить, что частицы с толстым плотным поверхностным слоем, содержащие жиры и сахара, сложно подвергаются восстановлению водой, чем частицы, которые получаются в результате замораживания капли с тонкой структурой льда. При </w:t>
      </w:r>
      <w:r w:rsidR="00056EB4">
        <w:rPr>
          <w:rFonts w:ascii="Times New Roman" w:hAnsi="Times New Roman"/>
          <w:sz w:val="28"/>
          <w:szCs w:val="28"/>
          <w:lang w:val="kk-KZ"/>
        </w:rPr>
        <w:t>распылительно-сублимационной</w:t>
      </w:r>
      <w:r w:rsidR="00056EB4">
        <w:rPr>
          <w:rFonts w:ascii="Times New Roman" w:hAnsi="Times New Roman"/>
          <w:sz w:val="28"/>
          <w:szCs w:val="28"/>
        </w:rPr>
        <w:t xml:space="preserve"> </w:t>
      </w:r>
      <w:r>
        <w:rPr>
          <w:rFonts w:ascii="Times New Roman" w:hAnsi="Times New Roman"/>
          <w:sz w:val="28"/>
          <w:szCs w:val="28"/>
        </w:rPr>
        <w:t>сушке белковых растворов на границе газ-жидкость во время распыления может наблюдаться большая степень денатурации [</w:t>
      </w:r>
      <w:r w:rsidR="005854BA">
        <w:rPr>
          <w:rFonts w:ascii="Times New Roman" w:hAnsi="Times New Roman"/>
          <w:sz w:val="28"/>
          <w:szCs w:val="28"/>
        </w:rPr>
        <w:t>83</w:t>
      </w:r>
      <w:r w:rsidR="00365B7D">
        <w:rPr>
          <w:rFonts w:ascii="Times New Roman" w:hAnsi="Times New Roman"/>
          <w:sz w:val="28"/>
          <w:szCs w:val="28"/>
        </w:rPr>
        <w:t>,</w:t>
      </w:r>
      <w:r w:rsidR="008B1420">
        <w:rPr>
          <w:rFonts w:ascii="Times New Roman" w:hAnsi="Times New Roman"/>
          <w:sz w:val="28"/>
          <w:szCs w:val="28"/>
        </w:rPr>
        <w:t xml:space="preserve"> р.166</w:t>
      </w:r>
      <w:r>
        <w:rPr>
          <w:rFonts w:ascii="Times New Roman" w:hAnsi="Times New Roman"/>
          <w:sz w:val="28"/>
          <w:szCs w:val="28"/>
        </w:rPr>
        <w:t>]. Альтернативный способ замерзания распылением в жидкость может решить эту проблему – путем распыления сырья непосредственно в криоген, без предварительного прохождения через газовую камеру. Обнаружено, что наряду с уменьшением денатурации белка повышается скорость охлаждения [</w:t>
      </w:r>
      <w:r w:rsidR="002A4284">
        <w:rPr>
          <w:rFonts w:ascii="Times New Roman" w:hAnsi="Times New Roman"/>
          <w:sz w:val="28"/>
          <w:szCs w:val="28"/>
        </w:rPr>
        <w:t>86</w:t>
      </w:r>
      <w:r>
        <w:rPr>
          <w:rFonts w:ascii="Times New Roman" w:hAnsi="Times New Roman"/>
          <w:sz w:val="28"/>
          <w:szCs w:val="28"/>
        </w:rPr>
        <w:t xml:space="preserve">].  </w:t>
      </w:r>
    </w:p>
    <w:p w14:paraId="1DB6A704" w14:textId="6D0C3F91" w:rsidR="00661F56" w:rsidRPr="008F01CF" w:rsidRDefault="00E71A7A" w:rsidP="00053EE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3116B5">
        <w:rPr>
          <w:rFonts w:ascii="Times New Roman" w:hAnsi="Times New Roman"/>
          <w:sz w:val="28"/>
          <w:szCs w:val="28"/>
        </w:rPr>
        <w:t xml:space="preserve">Степень лиофилизации </w:t>
      </w:r>
      <w:r w:rsidR="00056EB4">
        <w:rPr>
          <w:rFonts w:ascii="Times New Roman" w:hAnsi="Times New Roman"/>
          <w:sz w:val="28"/>
          <w:szCs w:val="28"/>
          <w:lang w:val="kk-KZ"/>
        </w:rPr>
        <w:t>распылительно-сублимационной</w:t>
      </w:r>
      <w:r w:rsidR="00056EB4">
        <w:rPr>
          <w:rFonts w:ascii="Times New Roman" w:hAnsi="Times New Roman"/>
          <w:sz w:val="28"/>
          <w:szCs w:val="28"/>
        </w:rPr>
        <w:t xml:space="preserve"> </w:t>
      </w:r>
      <w:r w:rsidR="003116B5">
        <w:rPr>
          <w:rFonts w:ascii="Times New Roman" w:hAnsi="Times New Roman"/>
          <w:sz w:val="28"/>
          <w:szCs w:val="28"/>
        </w:rPr>
        <w:t>сушки должна достигаться в условиях, в которых лед может подвергнуться сублимации</w:t>
      </w:r>
      <w:r>
        <w:rPr>
          <w:rFonts w:ascii="Times New Roman" w:hAnsi="Times New Roman"/>
          <w:sz w:val="28"/>
          <w:szCs w:val="28"/>
        </w:rPr>
        <w:t xml:space="preserve">» </w:t>
      </w:r>
      <w:r w:rsidRPr="00E74D1E">
        <w:rPr>
          <w:rFonts w:ascii="Times New Roman" w:hAnsi="Times New Roman"/>
          <w:sz w:val="28"/>
          <w:szCs w:val="28"/>
        </w:rPr>
        <w:t>[</w:t>
      </w:r>
      <w:r>
        <w:rPr>
          <w:rFonts w:ascii="Times New Roman" w:hAnsi="Times New Roman"/>
          <w:sz w:val="28"/>
          <w:szCs w:val="28"/>
        </w:rPr>
        <w:t xml:space="preserve">87, </w:t>
      </w:r>
      <w:r>
        <w:rPr>
          <w:rFonts w:ascii="Times New Roman" w:hAnsi="Times New Roman"/>
          <w:sz w:val="28"/>
          <w:szCs w:val="28"/>
          <w:lang w:val="en-US"/>
        </w:rPr>
        <w:t>p</w:t>
      </w:r>
      <w:r w:rsidRPr="00E71A7A">
        <w:rPr>
          <w:rFonts w:ascii="Times New Roman" w:hAnsi="Times New Roman"/>
          <w:sz w:val="28"/>
          <w:szCs w:val="28"/>
        </w:rPr>
        <w:t>.709</w:t>
      </w:r>
      <w:r w:rsidRPr="00E74D1E">
        <w:rPr>
          <w:rFonts w:ascii="Times New Roman" w:hAnsi="Times New Roman"/>
          <w:sz w:val="28"/>
          <w:szCs w:val="28"/>
        </w:rPr>
        <w:t>]</w:t>
      </w:r>
      <w:r w:rsidR="003116B5">
        <w:rPr>
          <w:rFonts w:ascii="Times New Roman" w:hAnsi="Times New Roman"/>
          <w:sz w:val="28"/>
          <w:szCs w:val="28"/>
        </w:rPr>
        <w:t xml:space="preserve">. </w:t>
      </w:r>
      <w:r>
        <w:rPr>
          <w:rFonts w:ascii="Times New Roman" w:hAnsi="Times New Roman"/>
          <w:sz w:val="28"/>
          <w:szCs w:val="28"/>
        </w:rPr>
        <w:t>«</w:t>
      </w:r>
      <w:r w:rsidR="003116B5" w:rsidRPr="00E74D1E">
        <w:rPr>
          <w:rFonts w:ascii="Times New Roman" w:hAnsi="Times New Roman"/>
          <w:sz w:val="28"/>
          <w:szCs w:val="28"/>
        </w:rPr>
        <w:t>При низких давлениях это может быть достигнуто при температурах выше нуля градусов [</w:t>
      </w:r>
      <w:r w:rsidR="0059508B">
        <w:rPr>
          <w:rFonts w:ascii="Times New Roman" w:hAnsi="Times New Roman"/>
          <w:sz w:val="28"/>
          <w:szCs w:val="28"/>
        </w:rPr>
        <w:t>8</w:t>
      </w:r>
      <w:r w:rsidR="002A4284">
        <w:rPr>
          <w:rFonts w:ascii="Times New Roman" w:hAnsi="Times New Roman"/>
          <w:sz w:val="28"/>
          <w:szCs w:val="28"/>
        </w:rPr>
        <w:t>7</w:t>
      </w:r>
      <w:r>
        <w:rPr>
          <w:rFonts w:ascii="Times New Roman" w:hAnsi="Times New Roman"/>
          <w:sz w:val="28"/>
          <w:szCs w:val="28"/>
        </w:rPr>
        <w:t xml:space="preserve">, </w:t>
      </w:r>
      <w:r>
        <w:rPr>
          <w:rFonts w:ascii="Times New Roman" w:hAnsi="Times New Roman"/>
          <w:sz w:val="28"/>
          <w:szCs w:val="28"/>
          <w:lang w:val="en-US"/>
        </w:rPr>
        <w:t>p</w:t>
      </w:r>
      <w:r w:rsidRPr="00E71A7A">
        <w:rPr>
          <w:rFonts w:ascii="Times New Roman" w:hAnsi="Times New Roman"/>
          <w:sz w:val="28"/>
          <w:szCs w:val="28"/>
        </w:rPr>
        <w:t>.71</w:t>
      </w:r>
      <w:r w:rsidRPr="0084778C">
        <w:rPr>
          <w:rFonts w:ascii="Times New Roman" w:hAnsi="Times New Roman"/>
          <w:sz w:val="28"/>
          <w:szCs w:val="28"/>
        </w:rPr>
        <w:t>0</w:t>
      </w:r>
      <w:r w:rsidR="003116B5" w:rsidRPr="00E74D1E">
        <w:rPr>
          <w:rFonts w:ascii="Times New Roman" w:hAnsi="Times New Roman"/>
          <w:sz w:val="28"/>
          <w:szCs w:val="28"/>
        </w:rPr>
        <w:t>].</w:t>
      </w:r>
      <w:r w:rsidR="003116B5">
        <w:rPr>
          <w:rFonts w:ascii="Times New Roman" w:hAnsi="Times New Roman"/>
          <w:sz w:val="28"/>
          <w:szCs w:val="28"/>
        </w:rPr>
        <w:t xml:space="preserve"> </w:t>
      </w:r>
      <w:r w:rsidR="003116B5" w:rsidRPr="00E74D1E">
        <w:rPr>
          <w:rFonts w:ascii="Times New Roman" w:hAnsi="Times New Roman"/>
          <w:sz w:val="28"/>
          <w:szCs w:val="28"/>
        </w:rPr>
        <w:t>В тех случаях, когда тепло не переносится на лед, массоперенос от твердого тела к парам обусловлен только разницей в давлении пара с окружающей средой, что было</w:t>
      </w:r>
      <w:r w:rsidR="003116B5">
        <w:rPr>
          <w:rFonts w:ascii="Times New Roman" w:hAnsi="Times New Roman"/>
          <w:sz w:val="28"/>
          <w:szCs w:val="28"/>
        </w:rPr>
        <w:t xml:space="preserve"> продемонстрировано Мериманом</w:t>
      </w:r>
      <w:r w:rsidR="003116B5" w:rsidRPr="00E74D1E">
        <w:rPr>
          <w:rFonts w:ascii="Times New Roman" w:hAnsi="Times New Roman"/>
          <w:sz w:val="28"/>
          <w:szCs w:val="28"/>
        </w:rPr>
        <w:t>.</w:t>
      </w:r>
      <w:r w:rsidR="003116B5">
        <w:rPr>
          <w:rFonts w:ascii="Times New Roman" w:hAnsi="Times New Roman"/>
          <w:sz w:val="28"/>
          <w:szCs w:val="28"/>
        </w:rPr>
        <w:t xml:space="preserve"> Процесс л</w:t>
      </w:r>
      <w:r w:rsidR="003116B5" w:rsidRPr="00E74D1E">
        <w:rPr>
          <w:rFonts w:ascii="Times New Roman" w:hAnsi="Times New Roman"/>
          <w:sz w:val="28"/>
          <w:szCs w:val="28"/>
        </w:rPr>
        <w:t>иофилизаци</w:t>
      </w:r>
      <w:r w:rsidR="00053EEA">
        <w:rPr>
          <w:rFonts w:ascii="Times New Roman" w:hAnsi="Times New Roman"/>
          <w:sz w:val="28"/>
          <w:szCs w:val="28"/>
        </w:rPr>
        <w:t>и</w:t>
      </w:r>
      <w:r w:rsidR="003116B5" w:rsidRPr="00E74D1E">
        <w:rPr>
          <w:rFonts w:ascii="Times New Roman" w:hAnsi="Times New Roman"/>
          <w:sz w:val="28"/>
          <w:szCs w:val="28"/>
        </w:rPr>
        <w:t xml:space="preserve"> проводят в вакууме, чтобы обеспечить сублимацию, что также увеличивает перепад давления пара и, впоследствии, скорость сушки. </w:t>
      </w:r>
    </w:p>
    <w:p w14:paraId="03321933" w14:textId="2F8E871F" w:rsidR="003116B5" w:rsidRDefault="0084778C" w:rsidP="00053EE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003116B5">
        <w:rPr>
          <w:rFonts w:ascii="Times New Roman" w:hAnsi="Times New Roman"/>
          <w:sz w:val="28"/>
          <w:szCs w:val="28"/>
        </w:rPr>
        <w:t xml:space="preserve">Технология </w:t>
      </w:r>
      <w:r w:rsidR="00056EB4">
        <w:rPr>
          <w:rFonts w:ascii="Times New Roman" w:hAnsi="Times New Roman"/>
          <w:sz w:val="28"/>
          <w:szCs w:val="28"/>
        </w:rPr>
        <w:t xml:space="preserve">атмосферной сублимационной </w:t>
      </w:r>
      <w:r w:rsidR="003116B5">
        <w:rPr>
          <w:rFonts w:ascii="Times New Roman" w:hAnsi="Times New Roman"/>
          <w:sz w:val="28"/>
          <w:szCs w:val="28"/>
        </w:rPr>
        <w:t>сушки предусматривает циркуляцию холодным сухим воздухом для конвективного удаления водяного пара, поддерживая достаточно низкую температуру для сублимации льда в атмосфере</w:t>
      </w:r>
      <w:r>
        <w:rPr>
          <w:rFonts w:ascii="Times New Roman" w:hAnsi="Times New Roman"/>
          <w:sz w:val="28"/>
          <w:szCs w:val="28"/>
        </w:rPr>
        <w:t xml:space="preserve">» </w:t>
      </w:r>
      <w:r w:rsidRPr="00E74D1E">
        <w:rPr>
          <w:rFonts w:ascii="Times New Roman" w:hAnsi="Times New Roman"/>
          <w:sz w:val="28"/>
          <w:szCs w:val="28"/>
        </w:rPr>
        <w:t>[</w:t>
      </w:r>
      <w:r>
        <w:rPr>
          <w:rFonts w:ascii="Times New Roman" w:hAnsi="Times New Roman"/>
          <w:sz w:val="28"/>
          <w:szCs w:val="28"/>
        </w:rPr>
        <w:t xml:space="preserve">88, </w:t>
      </w:r>
      <w:r>
        <w:rPr>
          <w:rFonts w:ascii="Times New Roman" w:hAnsi="Times New Roman"/>
          <w:sz w:val="28"/>
          <w:szCs w:val="28"/>
          <w:lang w:val="en-US"/>
        </w:rPr>
        <w:t>p</w:t>
      </w:r>
      <w:r w:rsidRPr="0084778C">
        <w:rPr>
          <w:rFonts w:ascii="Times New Roman" w:hAnsi="Times New Roman"/>
          <w:sz w:val="28"/>
          <w:szCs w:val="28"/>
        </w:rPr>
        <w:t>.269</w:t>
      </w:r>
      <w:r w:rsidRPr="00E74D1E">
        <w:rPr>
          <w:rFonts w:ascii="Times New Roman" w:hAnsi="Times New Roman"/>
          <w:sz w:val="28"/>
          <w:szCs w:val="28"/>
        </w:rPr>
        <w:t>]</w:t>
      </w:r>
      <w:r w:rsidR="003116B5">
        <w:rPr>
          <w:rFonts w:ascii="Times New Roman" w:hAnsi="Times New Roman"/>
          <w:sz w:val="28"/>
          <w:szCs w:val="28"/>
        </w:rPr>
        <w:t xml:space="preserve">. </w:t>
      </w:r>
      <w:r>
        <w:rPr>
          <w:rFonts w:ascii="Times New Roman" w:hAnsi="Times New Roman"/>
          <w:sz w:val="28"/>
          <w:szCs w:val="28"/>
        </w:rPr>
        <w:t>«</w:t>
      </w:r>
      <w:r w:rsidR="003116B5">
        <w:rPr>
          <w:rFonts w:ascii="Times New Roman" w:hAnsi="Times New Roman"/>
          <w:sz w:val="28"/>
          <w:szCs w:val="28"/>
        </w:rPr>
        <w:t xml:space="preserve">Устройство </w:t>
      </w:r>
      <w:r w:rsidR="00056EB4">
        <w:rPr>
          <w:rFonts w:ascii="Times New Roman" w:hAnsi="Times New Roman"/>
          <w:sz w:val="28"/>
          <w:szCs w:val="28"/>
        </w:rPr>
        <w:t xml:space="preserve">атмосферной сублимационной </w:t>
      </w:r>
      <w:r w:rsidR="003116B5">
        <w:rPr>
          <w:rFonts w:ascii="Times New Roman" w:hAnsi="Times New Roman"/>
          <w:sz w:val="28"/>
          <w:szCs w:val="28"/>
        </w:rPr>
        <w:t>сушки включает в себя псевдо</w:t>
      </w:r>
      <w:r w:rsidR="00053EEA">
        <w:rPr>
          <w:rFonts w:ascii="Times New Roman" w:hAnsi="Times New Roman"/>
          <w:sz w:val="28"/>
          <w:szCs w:val="28"/>
        </w:rPr>
        <w:t>о</w:t>
      </w:r>
      <w:r w:rsidR="003116B5">
        <w:rPr>
          <w:rFonts w:ascii="Times New Roman" w:hAnsi="Times New Roman"/>
          <w:sz w:val="28"/>
          <w:szCs w:val="28"/>
        </w:rPr>
        <w:t>жиженный слой, где сушильный воздух используется для мобилизации частиц и увеличения массопереноса</w:t>
      </w:r>
      <w:r>
        <w:rPr>
          <w:rFonts w:ascii="Times New Roman" w:hAnsi="Times New Roman"/>
          <w:sz w:val="28"/>
          <w:szCs w:val="28"/>
        </w:rPr>
        <w:t>»</w:t>
      </w:r>
      <w:r w:rsidR="003116B5">
        <w:rPr>
          <w:rFonts w:ascii="Times New Roman" w:hAnsi="Times New Roman"/>
          <w:sz w:val="28"/>
          <w:szCs w:val="28"/>
        </w:rPr>
        <w:t xml:space="preserve"> [</w:t>
      </w:r>
      <w:r w:rsidR="002A4284">
        <w:rPr>
          <w:rFonts w:ascii="Times New Roman" w:hAnsi="Times New Roman"/>
          <w:sz w:val="28"/>
          <w:szCs w:val="28"/>
        </w:rPr>
        <w:t>88</w:t>
      </w:r>
      <w:r>
        <w:rPr>
          <w:rFonts w:ascii="Times New Roman" w:hAnsi="Times New Roman"/>
          <w:sz w:val="28"/>
          <w:szCs w:val="28"/>
        </w:rPr>
        <w:t xml:space="preserve">, </w:t>
      </w:r>
      <w:r>
        <w:rPr>
          <w:rFonts w:ascii="Times New Roman" w:hAnsi="Times New Roman"/>
          <w:sz w:val="28"/>
          <w:szCs w:val="28"/>
          <w:lang w:val="en-US"/>
        </w:rPr>
        <w:t>p</w:t>
      </w:r>
      <w:r w:rsidRPr="0084778C">
        <w:rPr>
          <w:rFonts w:ascii="Times New Roman" w:hAnsi="Times New Roman"/>
          <w:sz w:val="28"/>
          <w:szCs w:val="28"/>
        </w:rPr>
        <w:t>.273</w:t>
      </w:r>
      <w:r w:rsidR="003116B5">
        <w:rPr>
          <w:rFonts w:ascii="Times New Roman" w:hAnsi="Times New Roman"/>
          <w:sz w:val="28"/>
          <w:szCs w:val="28"/>
        </w:rPr>
        <w:t>]. Авторы [</w:t>
      </w:r>
      <w:r w:rsidR="002A4284">
        <w:rPr>
          <w:rFonts w:ascii="Times New Roman" w:hAnsi="Times New Roman"/>
          <w:sz w:val="28"/>
          <w:szCs w:val="28"/>
        </w:rPr>
        <w:t>89</w:t>
      </w:r>
      <w:r w:rsidR="003116B5">
        <w:rPr>
          <w:rFonts w:ascii="Times New Roman" w:hAnsi="Times New Roman"/>
          <w:sz w:val="28"/>
          <w:szCs w:val="28"/>
        </w:rPr>
        <w:t xml:space="preserve">] </w:t>
      </w:r>
      <w:r w:rsidR="003116B5">
        <w:rPr>
          <w:rFonts w:ascii="Times New Roman" w:hAnsi="Times New Roman"/>
          <w:sz w:val="28"/>
          <w:szCs w:val="28"/>
        </w:rPr>
        <w:lastRenderedPageBreak/>
        <w:t>успешно использовали псевдо</w:t>
      </w:r>
      <w:r w:rsidR="00053EEA">
        <w:rPr>
          <w:rFonts w:ascii="Times New Roman" w:hAnsi="Times New Roman"/>
          <w:sz w:val="28"/>
          <w:szCs w:val="28"/>
        </w:rPr>
        <w:t>о</w:t>
      </w:r>
      <w:r w:rsidR="003116B5">
        <w:rPr>
          <w:rFonts w:ascii="Times New Roman" w:hAnsi="Times New Roman"/>
          <w:sz w:val="28"/>
          <w:szCs w:val="28"/>
        </w:rPr>
        <w:t xml:space="preserve">жиженный слой для сушки распыленных замороженных частиц при нормальном и низком давлении, при этом демонстрируя, что процесс </w:t>
      </w:r>
      <w:r w:rsidR="00056EB4">
        <w:rPr>
          <w:rFonts w:ascii="Times New Roman" w:hAnsi="Times New Roman"/>
          <w:sz w:val="28"/>
          <w:szCs w:val="28"/>
          <w:lang w:val="kk-KZ"/>
        </w:rPr>
        <w:t>распылительно-сублимационной</w:t>
      </w:r>
      <w:r w:rsidR="00056EB4">
        <w:rPr>
          <w:rFonts w:ascii="Times New Roman" w:hAnsi="Times New Roman"/>
          <w:sz w:val="28"/>
          <w:szCs w:val="28"/>
        </w:rPr>
        <w:t xml:space="preserve"> </w:t>
      </w:r>
      <w:r w:rsidR="003116B5">
        <w:rPr>
          <w:rFonts w:ascii="Times New Roman" w:hAnsi="Times New Roman"/>
          <w:sz w:val="28"/>
          <w:szCs w:val="28"/>
        </w:rPr>
        <w:t xml:space="preserve">сушки может быть выполнен и улучшен с включением атмосферной сублимационной сушки. </w:t>
      </w:r>
      <w:r w:rsidR="003116B5" w:rsidRPr="00E74D1E">
        <w:rPr>
          <w:rFonts w:ascii="Times New Roman" w:hAnsi="Times New Roman"/>
          <w:sz w:val="28"/>
          <w:szCs w:val="28"/>
        </w:rPr>
        <w:t xml:space="preserve">Общие преимущества </w:t>
      </w:r>
      <w:r w:rsidR="00056EB4">
        <w:rPr>
          <w:rFonts w:ascii="Times New Roman" w:hAnsi="Times New Roman"/>
          <w:sz w:val="28"/>
          <w:szCs w:val="28"/>
        </w:rPr>
        <w:t xml:space="preserve">атмосферной сублимационной </w:t>
      </w:r>
      <w:r w:rsidR="003116B5">
        <w:rPr>
          <w:rFonts w:ascii="Times New Roman" w:hAnsi="Times New Roman"/>
          <w:sz w:val="28"/>
          <w:szCs w:val="28"/>
        </w:rPr>
        <w:t>сушки</w:t>
      </w:r>
      <w:r w:rsidR="003116B5" w:rsidRPr="00E74D1E">
        <w:rPr>
          <w:rFonts w:ascii="Times New Roman" w:hAnsi="Times New Roman"/>
          <w:sz w:val="28"/>
          <w:szCs w:val="28"/>
        </w:rPr>
        <w:t xml:space="preserve"> </w:t>
      </w:r>
      <w:r w:rsidR="003116B5">
        <w:rPr>
          <w:rFonts w:ascii="Times New Roman" w:hAnsi="Times New Roman"/>
          <w:sz w:val="28"/>
          <w:szCs w:val="28"/>
        </w:rPr>
        <w:t>–</w:t>
      </w:r>
      <w:r w:rsidR="003116B5" w:rsidRPr="00E74D1E">
        <w:rPr>
          <w:rFonts w:ascii="Times New Roman" w:hAnsi="Times New Roman"/>
          <w:sz w:val="28"/>
          <w:szCs w:val="28"/>
        </w:rPr>
        <w:t xml:space="preserve"> </w:t>
      </w:r>
      <w:r w:rsidR="003116B5">
        <w:rPr>
          <w:rFonts w:ascii="Times New Roman" w:hAnsi="Times New Roman"/>
          <w:sz w:val="28"/>
          <w:szCs w:val="28"/>
        </w:rPr>
        <w:t>высокая скорость сушки, экономия энергии, повышенная</w:t>
      </w:r>
      <w:r w:rsidR="003116B5" w:rsidRPr="00E74D1E">
        <w:rPr>
          <w:rFonts w:ascii="Times New Roman" w:hAnsi="Times New Roman"/>
          <w:sz w:val="28"/>
          <w:szCs w:val="28"/>
        </w:rPr>
        <w:t xml:space="preserve"> летучесть и однородность, а также большие площади внутренней поверхности для улучш</w:t>
      </w:r>
      <w:r w:rsidR="003116B5">
        <w:rPr>
          <w:rFonts w:ascii="Times New Roman" w:hAnsi="Times New Roman"/>
          <w:sz w:val="28"/>
          <w:szCs w:val="28"/>
        </w:rPr>
        <w:t>ения смачивания и растворимости</w:t>
      </w:r>
      <w:r w:rsidR="003116B5" w:rsidRPr="00E74D1E">
        <w:rPr>
          <w:rFonts w:ascii="Times New Roman" w:hAnsi="Times New Roman"/>
          <w:sz w:val="28"/>
          <w:szCs w:val="28"/>
        </w:rPr>
        <w:t xml:space="preserve"> </w:t>
      </w:r>
      <w:r w:rsidR="003116B5" w:rsidRPr="00034064">
        <w:rPr>
          <w:rFonts w:ascii="Times New Roman" w:hAnsi="Times New Roman"/>
          <w:sz w:val="28"/>
          <w:szCs w:val="28"/>
        </w:rPr>
        <w:t>[</w:t>
      </w:r>
      <w:r w:rsidR="002A4284">
        <w:rPr>
          <w:rFonts w:ascii="Times New Roman" w:hAnsi="Times New Roman"/>
          <w:sz w:val="28"/>
          <w:szCs w:val="28"/>
        </w:rPr>
        <w:t>90</w:t>
      </w:r>
      <w:r w:rsidR="003116B5" w:rsidRPr="00034064">
        <w:rPr>
          <w:rFonts w:ascii="Times New Roman" w:hAnsi="Times New Roman"/>
          <w:sz w:val="28"/>
          <w:szCs w:val="28"/>
        </w:rPr>
        <w:t>]</w:t>
      </w:r>
      <w:r w:rsidR="003116B5">
        <w:rPr>
          <w:rFonts w:ascii="Times New Roman" w:hAnsi="Times New Roman"/>
          <w:sz w:val="28"/>
          <w:szCs w:val="28"/>
        </w:rPr>
        <w:t>.</w:t>
      </w:r>
    </w:p>
    <w:p w14:paraId="33FD7DB7" w14:textId="518BDBDA" w:rsidR="00661F56" w:rsidRPr="00661F56" w:rsidRDefault="003116B5" w:rsidP="003116B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Большинство экспериментальных работ с применением </w:t>
      </w:r>
      <w:r w:rsidR="00056EB4">
        <w:rPr>
          <w:rFonts w:ascii="Times New Roman" w:hAnsi="Times New Roman"/>
          <w:sz w:val="28"/>
          <w:szCs w:val="28"/>
          <w:lang w:val="kk-KZ"/>
        </w:rPr>
        <w:t>распылительно-сублимационной</w:t>
      </w:r>
      <w:r w:rsidR="00056EB4">
        <w:rPr>
          <w:rFonts w:ascii="Times New Roman" w:hAnsi="Times New Roman"/>
          <w:sz w:val="28"/>
          <w:szCs w:val="28"/>
        </w:rPr>
        <w:t xml:space="preserve"> </w:t>
      </w:r>
      <w:r>
        <w:rPr>
          <w:rFonts w:ascii="Times New Roman" w:hAnsi="Times New Roman"/>
          <w:sz w:val="28"/>
          <w:szCs w:val="28"/>
        </w:rPr>
        <w:t>сушки проводились устройствами с распылительными соплами [</w:t>
      </w:r>
      <w:r w:rsidR="002A4284">
        <w:rPr>
          <w:rFonts w:ascii="Times New Roman" w:hAnsi="Times New Roman"/>
          <w:sz w:val="28"/>
          <w:szCs w:val="28"/>
        </w:rPr>
        <w:t>9</w:t>
      </w:r>
      <w:r w:rsidR="0059508B">
        <w:rPr>
          <w:rFonts w:ascii="Times New Roman" w:hAnsi="Times New Roman"/>
          <w:sz w:val="28"/>
          <w:szCs w:val="28"/>
        </w:rPr>
        <w:t>1</w:t>
      </w:r>
      <w:r>
        <w:rPr>
          <w:rFonts w:ascii="Times New Roman" w:hAnsi="Times New Roman"/>
          <w:sz w:val="28"/>
          <w:szCs w:val="28"/>
        </w:rPr>
        <w:t>] или двухжидкостными соплами [</w:t>
      </w:r>
      <w:r w:rsidR="002A4284">
        <w:rPr>
          <w:rFonts w:ascii="Times New Roman" w:hAnsi="Times New Roman"/>
          <w:sz w:val="28"/>
          <w:szCs w:val="28"/>
        </w:rPr>
        <w:t>92</w:t>
      </w:r>
      <w:r>
        <w:rPr>
          <w:rFonts w:ascii="Times New Roman" w:hAnsi="Times New Roman"/>
          <w:sz w:val="28"/>
          <w:szCs w:val="28"/>
        </w:rPr>
        <w:t xml:space="preserve">]. Оба метода предоставляют разные размеры производимых капель. </w:t>
      </w:r>
      <w:r w:rsidRPr="00FC629D">
        <w:rPr>
          <w:rFonts w:ascii="Times New Roman" w:hAnsi="Times New Roman"/>
          <w:sz w:val="28"/>
          <w:szCs w:val="28"/>
        </w:rPr>
        <w:t>Costantino</w:t>
      </w:r>
      <w:r w:rsidR="00AC7226">
        <w:rPr>
          <w:rFonts w:ascii="Times New Roman" w:hAnsi="Times New Roman"/>
          <w:sz w:val="28"/>
          <w:szCs w:val="28"/>
        </w:rPr>
        <w:t xml:space="preserve"> и др. в своих работах стремились</w:t>
      </w:r>
      <w:r>
        <w:rPr>
          <w:rFonts w:ascii="Times New Roman" w:hAnsi="Times New Roman"/>
          <w:sz w:val="28"/>
          <w:szCs w:val="28"/>
        </w:rPr>
        <w:t xml:space="preserve"> минимизировать диапазон размеров капель двухжидкостного сопла, так как это способствовало бы увелич</w:t>
      </w:r>
      <w:r w:rsidR="00AC7226">
        <w:rPr>
          <w:rFonts w:ascii="Times New Roman" w:hAnsi="Times New Roman"/>
          <w:sz w:val="28"/>
          <w:szCs w:val="28"/>
        </w:rPr>
        <w:t>е</w:t>
      </w:r>
      <w:r>
        <w:rPr>
          <w:rFonts w:ascii="Times New Roman" w:hAnsi="Times New Roman"/>
          <w:sz w:val="28"/>
          <w:szCs w:val="28"/>
        </w:rPr>
        <w:t xml:space="preserve">нию удельной площади поверхности порошка и улучшению скорости замораживания. Однако можно предположить, что предпочтительным распылителем для </w:t>
      </w:r>
      <w:r w:rsidR="00056EB4">
        <w:rPr>
          <w:rFonts w:ascii="Times New Roman" w:hAnsi="Times New Roman"/>
          <w:sz w:val="28"/>
          <w:szCs w:val="28"/>
          <w:lang w:val="kk-KZ"/>
        </w:rPr>
        <w:t>распылительно-сублимационной</w:t>
      </w:r>
      <w:r w:rsidR="00056EB4">
        <w:rPr>
          <w:rFonts w:ascii="Times New Roman" w:hAnsi="Times New Roman"/>
          <w:sz w:val="28"/>
          <w:szCs w:val="28"/>
        </w:rPr>
        <w:t xml:space="preserve"> суш</w:t>
      </w:r>
      <w:r>
        <w:rPr>
          <w:rFonts w:ascii="Times New Roman" w:hAnsi="Times New Roman"/>
          <w:sz w:val="28"/>
          <w:szCs w:val="28"/>
        </w:rPr>
        <w:t>ки является м</w:t>
      </w:r>
      <w:r w:rsidR="00661F56">
        <w:rPr>
          <w:rFonts w:ascii="Times New Roman" w:hAnsi="Times New Roman"/>
          <w:sz w:val="28"/>
          <w:szCs w:val="28"/>
        </w:rPr>
        <w:t>онодисперсный генератор капель.</w:t>
      </w:r>
    </w:p>
    <w:p w14:paraId="1ECC9433" w14:textId="57DE3ABE" w:rsidR="003116B5" w:rsidRDefault="003116B5" w:rsidP="003116B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Существуют ряд технологии для сушки, которые могут производить монодисперсные капли. Здесь механизм образования капель регулируется путем внешнего воздействия на жидкость. Достигается это двумя способами: с помощью сдвига со второй жидкостью с электростатическим отталкивающим действием и путем непосредственного приложения давления к жидкости. Для получения монопоточных капель можно применить сопло инкапсулятора, произведенный </w:t>
      </w:r>
      <w:r w:rsidRPr="00816968">
        <w:rPr>
          <w:rFonts w:ascii="Times New Roman" w:hAnsi="Times New Roman"/>
          <w:sz w:val="28"/>
          <w:szCs w:val="28"/>
          <w:lang w:val="en-US"/>
        </w:rPr>
        <w:t>Inotech</w:t>
      </w:r>
      <w:r w:rsidRPr="00816968">
        <w:rPr>
          <w:rFonts w:ascii="Times New Roman" w:hAnsi="Times New Roman"/>
          <w:sz w:val="28"/>
          <w:szCs w:val="28"/>
        </w:rPr>
        <w:t xml:space="preserve"> </w:t>
      </w:r>
      <w:r w:rsidRPr="00816968">
        <w:rPr>
          <w:rFonts w:ascii="Times New Roman" w:hAnsi="Times New Roman"/>
          <w:sz w:val="28"/>
          <w:szCs w:val="28"/>
          <w:lang w:val="en-US"/>
        </w:rPr>
        <w:t>Biosystems</w:t>
      </w:r>
      <w:r>
        <w:rPr>
          <w:rFonts w:ascii="Times New Roman" w:hAnsi="Times New Roman"/>
          <w:sz w:val="28"/>
          <w:szCs w:val="28"/>
        </w:rPr>
        <w:t xml:space="preserve">. Особенностью этого сопла является способность производить капли с предопределенной траекторией и размерам. </w:t>
      </w:r>
      <w:r w:rsidRPr="00816968">
        <w:rPr>
          <w:rFonts w:ascii="Times New Roman" w:hAnsi="Times New Roman"/>
          <w:sz w:val="28"/>
          <w:szCs w:val="28"/>
        </w:rPr>
        <w:t>Жидкость прокачивается через небольшое отверстие, а генератор частоты подает импульс давления в питающий резервуар.</w:t>
      </w:r>
      <w:r>
        <w:rPr>
          <w:rFonts w:ascii="Times New Roman" w:hAnsi="Times New Roman"/>
          <w:sz w:val="28"/>
          <w:szCs w:val="28"/>
        </w:rPr>
        <w:t xml:space="preserve"> </w:t>
      </w:r>
      <w:r w:rsidR="0034156E">
        <w:rPr>
          <w:rFonts w:ascii="Times New Roman" w:hAnsi="Times New Roman"/>
          <w:sz w:val="28"/>
          <w:szCs w:val="28"/>
        </w:rPr>
        <w:t>С</w:t>
      </w:r>
      <w:r>
        <w:rPr>
          <w:rFonts w:ascii="Times New Roman" w:hAnsi="Times New Roman"/>
          <w:sz w:val="28"/>
          <w:szCs w:val="28"/>
        </w:rPr>
        <w:t xml:space="preserve">труя жидкости распадается на отдельные капли при выходе из отверстия синусоидальной пертурбацией. </w:t>
      </w:r>
      <w:r w:rsidR="0034156E">
        <w:rPr>
          <w:rFonts w:ascii="Times New Roman" w:hAnsi="Times New Roman"/>
          <w:sz w:val="28"/>
          <w:szCs w:val="28"/>
        </w:rPr>
        <w:t>Они</w:t>
      </w:r>
      <w:r>
        <w:rPr>
          <w:rFonts w:ascii="Times New Roman" w:hAnsi="Times New Roman"/>
          <w:sz w:val="28"/>
          <w:szCs w:val="28"/>
        </w:rPr>
        <w:t xml:space="preserve"> могут воссоединиться с основными каплями или образовать меньшие по размеру капли. Частота пертурбации поверхности регулируется частотой импульсов давления. </w:t>
      </w:r>
      <w:r w:rsidRPr="00816968">
        <w:rPr>
          <w:rFonts w:ascii="Times New Roman" w:hAnsi="Times New Roman"/>
          <w:sz w:val="28"/>
          <w:szCs w:val="28"/>
        </w:rPr>
        <w:t>Регулируя частоту, можно регулировать размер капли в пределах, определяемых размером отверстия и свойствами текучей среды.</w:t>
      </w:r>
      <w:r>
        <w:rPr>
          <w:rFonts w:ascii="Times New Roman" w:hAnsi="Times New Roman"/>
          <w:sz w:val="28"/>
          <w:szCs w:val="28"/>
        </w:rPr>
        <w:t xml:space="preserve"> Образование сопутствующих капель и их «коалицию» можно уменьшить, настроив частоту, при которых образование капель будет стабильным.</w:t>
      </w:r>
    </w:p>
    <w:p w14:paraId="295E3448" w14:textId="77777777" w:rsidR="007220C6" w:rsidRDefault="007220C6" w:rsidP="003116B5">
      <w:pPr>
        <w:autoSpaceDE w:val="0"/>
        <w:autoSpaceDN w:val="0"/>
        <w:adjustRightInd w:val="0"/>
        <w:spacing w:after="0" w:line="240" w:lineRule="auto"/>
        <w:ind w:firstLine="567"/>
        <w:jc w:val="both"/>
        <w:rPr>
          <w:rFonts w:ascii="Times New Roman" w:hAnsi="Times New Roman"/>
          <w:sz w:val="28"/>
          <w:szCs w:val="28"/>
        </w:rPr>
      </w:pPr>
    </w:p>
    <w:p w14:paraId="1E087A23" w14:textId="77777777" w:rsidR="00DA60D7" w:rsidRPr="0081659B" w:rsidRDefault="003C12C7" w:rsidP="003C12C7">
      <w:pPr>
        <w:tabs>
          <w:tab w:val="left" w:pos="3291"/>
        </w:tabs>
        <w:autoSpaceDE w:val="0"/>
        <w:autoSpaceDN w:val="0"/>
        <w:adjustRightInd w:val="0"/>
        <w:spacing w:after="0" w:line="240" w:lineRule="auto"/>
        <w:ind w:firstLine="567"/>
        <w:jc w:val="both"/>
        <w:rPr>
          <w:rFonts w:ascii="Times New Roman" w:hAnsi="Times New Roman"/>
          <w:sz w:val="28"/>
          <w:szCs w:val="28"/>
        </w:rPr>
      </w:pPr>
      <w:r w:rsidRPr="003C12C7">
        <w:rPr>
          <w:rFonts w:ascii="Times New Roman" w:hAnsi="Times New Roman"/>
          <w:b/>
          <w:sz w:val="28"/>
          <w:szCs w:val="28"/>
        </w:rPr>
        <w:t xml:space="preserve">1.5 </w:t>
      </w:r>
      <w:r w:rsidR="00DA60D7" w:rsidRPr="0081659B">
        <w:rPr>
          <w:rFonts w:ascii="Times New Roman" w:hAnsi="Times New Roman"/>
          <w:b/>
          <w:sz w:val="28"/>
          <w:szCs w:val="28"/>
        </w:rPr>
        <w:t>Виды сухих молочных продуктов</w:t>
      </w:r>
    </w:p>
    <w:p w14:paraId="46424B3C" w14:textId="214A55B6" w:rsidR="00DA60D7" w:rsidRDefault="00DA60D7" w:rsidP="00DA60D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Сухие молочные продукты можно классифицировать в зависимости от содержания жира и их состава на: </w:t>
      </w:r>
      <w:r w:rsidR="00AC7226">
        <w:rPr>
          <w:rFonts w:ascii="Times New Roman" w:hAnsi="Times New Roman"/>
          <w:sz w:val="28"/>
          <w:szCs w:val="28"/>
        </w:rPr>
        <w:t>СОМ</w:t>
      </w:r>
      <w:r>
        <w:rPr>
          <w:rFonts w:ascii="Times New Roman" w:hAnsi="Times New Roman"/>
          <w:sz w:val="28"/>
          <w:szCs w:val="28"/>
        </w:rPr>
        <w:t xml:space="preserve"> (0%-жирности), </w:t>
      </w:r>
      <w:r w:rsidR="00AC7226">
        <w:rPr>
          <w:rFonts w:ascii="Times New Roman" w:hAnsi="Times New Roman"/>
          <w:sz w:val="28"/>
          <w:szCs w:val="28"/>
        </w:rPr>
        <w:t xml:space="preserve">СЦМ </w:t>
      </w:r>
      <w:r>
        <w:rPr>
          <w:rFonts w:ascii="Times New Roman" w:hAnsi="Times New Roman"/>
          <w:sz w:val="28"/>
          <w:szCs w:val="28"/>
        </w:rPr>
        <w:t xml:space="preserve">(26%-жирности), сухое жирное молоко (более 26%-жирности), сухой казеиновый порошок, сухие казеинатные порошки (казеинат натрия, казеинат кальция), сухая молочная сыворотка, концентрат сывороточного белка, изолят сывороточного белка </w:t>
      </w:r>
      <w:r w:rsidRPr="00F40A33">
        <w:rPr>
          <w:rFonts w:ascii="Times New Roman" w:hAnsi="Times New Roman"/>
          <w:sz w:val="28"/>
          <w:szCs w:val="28"/>
        </w:rPr>
        <w:t>[</w:t>
      </w:r>
      <w:r w:rsidR="002A4284">
        <w:rPr>
          <w:rFonts w:ascii="Times New Roman" w:hAnsi="Times New Roman"/>
          <w:sz w:val="28"/>
          <w:szCs w:val="28"/>
        </w:rPr>
        <w:t>93</w:t>
      </w:r>
      <w:r w:rsidRPr="00F40A33">
        <w:rPr>
          <w:rFonts w:ascii="Times New Roman" w:hAnsi="Times New Roman"/>
          <w:sz w:val="28"/>
          <w:szCs w:val="28"/>
        </w:rPr>
        <w:t>]</w:t>
      </w:r>
      <w:r>
        <w:rPr>
          <w:rFonts w:ascii="Times New Roman" w:hAnsi="Times New Roman"/>
          <w:sz w:val="28"/>
          <w:szCs w:val="28"/>
        </w:rPr>
        <w:t>. Согласно классификации Департамента сельского хозяйства США</w:t>
      </w:r>
      <w:r w:rsidR="00646655">
        <w:rPr>
          <w:rFonts w:ascii="Times New Roman" w:hAnsi="Times New Roman"/>
          <w:sz w:val="28"/>
          <w:szCs w:val="28"/>
        </w:rPr>
        <w:t>,</w:t>
      </w:r>
      <w:r>
        <w:rPr>
          <w:rFonts w:ascii="Times New Roman" w:hAnsi="Times New Roman"/>
          <w:sz w:val="28"/>
          <w:szCs w:val="28"/>
        </w:rPr>
        <w:t xml:space="preserve"> сухие молочные продукты можно разделить на следующие виды:</w:t>
      </w:r>
      <w:r w:rsidR="00AC7226">
        <w:rPr>
          <w:rFonts w:ascii="Times New Roman" w:hAnsi="Times New Roman"/>
          <w:sz w:val="28"/>
          <w:szCs w:val="28"/>
        </w:rPr>
        <w:t xml:space="preserve"> СЦМ</w:t>
      </w:r>
      <w:r>
        <w:rPr>
          <w:rFonts w:ascii="Times New Roman" w:hAnsi="Times New Roman"/>
          <w:sz w:val="28"/>
          <w:szCs w:val="28"/>
        </w:rPr>
        <w:t xml:space="preserve">, </w:t>
      </w:r>
      <w:r w:rsidR="00AC7226">
        <w:rPr>
          <w:rFonts w:ascii="Times New Roman" w:hAnsi="Times New Roman"/>
          <w:sz w:val="28"/>
          <w:szCs w:val="28"/>
        </w:rPr>
        <w:t>СОМ</w:t>
      </w:r>
      <w:r>
        <w:rPr>
          <w:rFonts w:ascii="Times New Roman" w:hAnsi="Times New Roman"/>
          <w:sz w:val="28"/>
          <w:szCs w:val="28"/>
        </w:rPr>
        <w:t xml:space="preserve">, сухое </w:t>
      </w:r>
      <w:r>
        <w:rPr>
          <w:rFonts w:ascii="Times New Roman" w:hAnsi="Times New Roman"/>
          <w:sz w:val="28"/>
          <w:szCs w:val="28"/>
        </w:rPr>
        <w:lastRenderedPageBreak/>
        <w:t>частично обезжиренное (нежирное) молоко, сухая сыворотка, концентрат сывороточного белка, сухая пахта.</w:t>
      </w:r>
    </w:p>
    <w:p w14:paraId="183D8E84" w14:textId="594487DB" w:rsidR="0040073F" w:rsidRDefault="00AC7226" w:rsidP="00DA60D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Также согласно Голубевой</w:t>
      </w:r>
      <w:r w:rsidR="005729DA">
        <w:rPr>
          <w:rFonts w:ascii="Times New Roman" w:hAnsi="Times New Roman"/>
          <w:sz w:val="28"/>
          <w:szCs w:val="28"/>
        </w:rPr>
        <w:t>,</w:t>
      </w:r>
      <w:r w:rsidR="00DA60D7">
        <w:rPr>
          <w:rFonts w:ascii="Times New Roman" w:hAnsi="Times New Roman"/>
          <w:sz w:val="28"/>
          <w:szCs w:val="28"/>
        </w:rPr>
        <w:t xml:space="preserve"> сухие молочные продукты в зависимости от исходного сырья можно разделять на следующие виды: </w:t>
      </w:r>
      <w:r>
        <w:rPr>
          <w:rFonts w:ascii="Times New Roman" w:hAnsi="Times New Roman"/>
          <w:sz w:val="28"/>
          <w:szCs w:val="28"/>
        </w:rPr>
        <w:t xml:space="preserve">СЦМ </w:t>
      </w:r>
      <w:r w:rsidR="00DA60D7">
        <w:rPr>
          <w:rFonts w:ascii="Times New Roman" w:hAnsi="Times New Roman"/>
          <w:sz w:val="28"/>
          <w:szCs w:val="28"/>
        </w:rPr>
        <w:t xml:space="preserve">(20%- и 25%-жирности), </w:t>
      </w:r>
      <w:r>
        <w:rPr>
          <w:rFonts w:ascii="Times New Roman" w:hAnsi="Times New Roman"/>
          <w:sz w:val="28"/>
          <w:szCs w:val="28"/>
        </w:rPr>
        <w:t xml:space="preserve">СМ </w:t>
      </w:r>
      <w:r w:rsidR="00DA60D7">
        <w:rPr>
          <w:rFonts w:ascii="Times New Roman" w:hAnsi="Times New Roman"/>
          <w:sz w:val="28"/>
          <w:szCs w:val="28"/>
        </w:rPr>
        <w:t xml:space="preserve">«Домашнее», </w:t>
      </w:r>
      <w:r>
        <w:rPr>
          <w:rFonts w:ascii="Times New Roman" w:hAnsi="Times New Roman"/>
          <w:sz w:val="28"/>
          <w:szCs w:val="28"/>
        </w:rPr>
        <w:t>СОМ</w:t>
      </w:r>
      <w:r w:rsidR="00DA60D7">
        <w:rPr>
          <w:rFonts w:ascii="Times New Roman" w:hAnsi="Times New Roman"/>
          <w:sz w:val="28"/>
          <w:szCs w:val="28"/>
        </w:rPr>
        <w:t xml:space="preserve">, сливки сухие, сливки сухие высокожирные, сухие кисломолочные продукты, пахта сухая, сыворотка молочная сухая (подсырная, творожная) </w:t>
      </w:r>
      <w:r w:rsidR="00DA60D7" w:rsidRPr="00F40A33">
        <w:rPr>
          <w:rFonts w:ascii="Times New Roman" w:hAnsi="Times New Roman"/>
          <w:sz w:val="28"/>
          <w:szCs w:val="28"/>
        </w:rPr>
        <w:t>[</w:t>
      </w:r>
      <w:r w:rsidR="00552F08">
        <w:rPr>
          <w:rFonts w:ascii="Times New Roman" w:hAnsi="Times New Roman"/>
          <w:sz w:val="28"/>
          <w:szCs w:val="28"/>
        </w:rPr>
        <w:t>49</w:t>
      </w:r>
      <w:r w:rsidR="00365B7D">
        <w:rPr>
          <w:rFonts w:ascii="Times New Roman" w:hAnsi="Times New Roman"/>
          <w:sz w:val="28"/>
          <w:szCs w:val="28"/>
        </w:rPr>
        <w:t>,</w:t>
      </w:r>
      <w:r w:rsidR="008B1420">
        <w:rPr>
          <w:rFonts w:ascii="Times New Roman" w:hAnsi="Times New Roman"/>
          <w:sz w:val="28"/>
          <w:szCs w:val="28"/>
        </w:rPr>
        <w:t xml:space="preserve"> с.20</w:t>
      </w:r>
      <w:r w:rsidR="00DA60D7" w:rsidRPr="00F40A33">
        <w:rPr>
          <w:rFonts w:ascii="Times New Roman" w:hAnsi="Times New Roman"/>
          <w:sz w:val="28"/>
          <w:szCs w:val="28"/>
        </w:rPr>
        <w:t>]</w:t>
      </w:r>
      <w:r w:rsidR="00DA60D7" w:rsidRPr="00283F05">
        <w:rPr>
          <w:rFonts w:ascii="Times New Roman" w:hAnsi="Times New Roman"/>
          <w:sz w:val="28"/>
          <w:szCs w:val="28"/>
        </w:rPr>
        <w:t xml:space="preserve">. </w:t>
      </w:r>
      <w:r w:rsidR="0040073F">
        <w:rPr>
          <w:rFonts w:ascii="Times New Roman" w:hAnsi="Times New Roman"/>
          <w:sz w:val="28"/>
          <w:szCs w:val="28"/>
        </w:rPr>
        <w:t xml:space="preserve">Эти продукты обладают высокой сыпучестью, </w:t>
      </w:r>
      <w:r w:rsidR="00B45C8C">
        <w:rPr>
          <w:rFonts w:ascii="Times New Roman" w:hAnsi="Times New Roman"/>
          <w:sz w:val="28"/>
          <w:szCs w:val="28"/>
        </w:rPr>
        <w:t>основанной на размерах частиц, силы трения и сцепления между ними. Удобство транспортировки и хранения сухих молочных продуктов объясняется низким содержанием влаги (1,5-5%).</w:t>
      </w:r>
    </w:p>
    <w:p w14:paraId="3F9E2612" w14:textId="52806DED"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xml:space="preserve">По методу сушки сухие молочные продукты подразделяются на следующие виды </w:t>
      </w:r>
      <w:r w:rsidR="00C40A90">
        <w:rPr>
          <w:rFonts w:ascii="Times New Roman" w:hAnsi="Times New Roman"/>
          <w:noProof/>
          <w:sz w:val="28"/>
          <w:szCs w:val="28"/>
          <w:lang w:eastAsia="ru-RU"/>
        </w:rPr>
        <w:t>[40</w:t>
      </w:r>
      <w:r w:rsidR="00365B7D">
        <w:rPr>
          <w:rFonts w:ascii="Times New Roman" w:hAnsi="Times New Roman"/>
          <w:noProof/>
          <w:sz w:val="28"/>
          <w:szCs w:val="28"/>
          <w:lang w:eastAsia="ru-RU"/>
        </w:rPr>
        <w:t>,</w:t>
      </w:r>
      <w:r w:rsidR="008B1420">
        <w:rPr>
          <w:rFonts w:ascii="Times New Roman" w:hAnsi="Times New Roman"/>
          <w:noProof/>
          <w:sz w:val="28"/>
          <w:szCs w:val="28"/>
          <w:lang w:eastAsia="ru-RU"/>
        </w:rPr>
        <w:t xml:space="preserve"> с.5</w:t>
      </w:r>
      <w:r w:rsidRPr="00F40A33">
        <w:rPr>
          <w:rFonts w:ascii="Times New Roman" w:hAnsi="Times New Roman"/>
          <w:noProof/>
          <w:sz w:val="28"/>
          <w:szCs w:val="28"/>
          <w:lang w:eastAsia="ru-RU"/>
        </w:rPr>
        <w:t>]</w:t>
      </w:r>
      <w:r>
        <w:rPr>
          <w:rFonts w:ascii="Times New Roman" w:hAnsi="Times New Roman"/>
          <w:noProof/>
          <w:sz w:val="28"/>
          <w:szCs w:val="28"/>
          <w:lang w:eastAsia="ru-RU"/>
        </w:rPr>
        <w:t>:</w:t>
      </w:r>
    </w:p>
    <w:p w14:paraId="31274BB2" w14:textId="77777777"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AC7226">
        <w:rPr>
          <w:rFonts w:ascii="Times New Roman" w:hAnsi="Times New Roman"/>
          <w:noProof/>
          <w:sz w:val="28"/>
          <w:szCs w:val="28"/>
          <w:lang w:eastAsia="ru-RU"/>
        </w:rPr>
        <w:t xml:space="preserve">СЦМ </w:t>
      </w:r>
      <w:r>
        <w:rPr>
          <w:rFonts w:ascii="Times New Roman" w:hAnsi="Times New Roman"/>
          <w:noProof/>
          <w:sz w:val="28"/>
          <w:szCs w:val="28"/>
          <w:lang w:eastAsia="ru-RU"/>
        </w:rPr>
        <w:t>(распылительной и сублимационной сушки);</w:t>
      </w:r>
    </w:p>
    <w:p w14:paraId="4B8FA642" w14:textId="77777777"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сухие детские молочные продукты (распылительной сушки);</w:t>
      </w:r>
    </w:p>
    <w:p w14:paraId="60EA0D76" w14:textId="77777777"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сухие высокожирные молочные продукты (распылительной сушки);</w:t>
      </w:r>
    </w:p>
    <w:p w14:paraId="0E135FC1" w14:textId="77777777"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AC7226">
        <w:rPr>
          <w:rFonts w:ascii="Times New Roman" w:hAnsi="Times New Roman"/>
          <w:noProof/>
          <w:sz w:val="28"/>
          <w:szCs w:val="28"/>
          <w:lang w:eastAsia="ru-RU"/>
        </w:rPr>
        <w:t xml:space="preserve">СОМ </w:t>
      </w:r>
      <w:r>
        <w:rPr>
          <w:rFonts w:ascii="Times New Roman" w:hAnsi="Times New Roman"/>
          <w:noProof/>
          <w:sz w:val="28"/>
          <w:szCs w:val="28"/>
          <w:lang w:eastAsia="ru-RU"/>
        </w:rPr>
        <w:t>(распылительной и пленочной сушки);</w:t>
      </w:r>
    </w:p>
    <w:p w14:paraId="184D3A92" w14:textId="77777777"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B96A70">
        <w:rPr>
          <w:rFonts w:ascii="Times New Roman" w:hAnsi="Times New Roman"/>
          <w:sz w:val="28"/>
          <w:szCs w:val="28"/>
          <w:lang w:val="kk-KZ"/>
        </w:rPr>
        <w:t>СМ</w:t>
      </w:r>
      <w:r>
        <w:rPr>
          <w:rFonts w:ascii="Times New Roman" w:hAnsi="Times New Roman"/>
          <w:noProof/>
          <w:sz w:val="28"/>
          <w:szCs w:val="28"/>
          <w:lang w:eastAsia="ru-RU"/>
        </w:rPr>
        <w:t xml:space="preserve"> с немолочным жиром (распылительной и сублимационной сушки);</w:t>
      </w:r>
    </w:p>
    <w:p w14:paraId="65CCA324" w14:textId="77777777"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сухие молочные продукты с вкусовыми наполнителями (расыплительной сушки);</w:t>
      </w:r>
    </w:p>
    <w:p w14:paraId="769B8D71" w14:textId="77777777"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сухие кисломолочные продукты (распылительной сушки);</w:t>
      </w:r>
    </w:p>
    <w:p w14:paraId="488E216F" w14:textId="77777777" w:rsidR="00DA60D7"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сухие молочные продукты для лечебного питания.</w:t>
      </w:r>
    </w:p>
    <w:p w14:paraId="0FA5830F" w14:textId="6E18B015" w:rsidR="00DA60D7" w:rsidRPr="004B1582" w:rsidRDefault="00DA60D7" w:rsidP="00DA60D7">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xml:space="preserve">Также сухие молочные продукты в зависимости от их физических свойств и составной части можно разделить на две большие группы: </w:t>
      </w:r>
      <w:r w:rsidR="00AC7226">
        <w:rPr>
          <w:rFonts w:ascii="Times New Roman" w:hAnsi="Times New Roman"/>
          <w:noProof/>
          <w:sz w:val="28"/>
          <w:szCs w:val="28"/>
          <w:lang w:eastAsia="ru-RU"/>
        </w:rPr>
        <w:t xml:space="preserve">СМ </w:t>
      </w:r>
      <w:r>
        <w:rPr>
          <w:rFonts w:ascii="Times New Roman" w:hAnsi="Times New Roman"/>
          <w:noProof/>
          <w:sz w:val="28"/>
          <w:szCs w:val="28"/>
          <w:lang w:eastAsia="ru-RU"/>
        </w:rPr>
        <w:t xml:space="preserve">и сухие белковые продукты. Содержание влаги во всех видах </w:t>
      </w:r>
      <w:r w:rsidR="00AC7226">
        <w:rPr>
          <w:rFonts w:ascii="Times New Roman" w:hAnsi="Times New Roman"/>
          <w:noProof/>
          <w:sz w:val="28"/>
          <w:szCs w:val="28"/>
          <w:lang w:eastAsia="ru-RU"/>
        </w:rPr>
        <w:t xml:space="preserve">СМ </w:t>
      </w:r>
      <w:r>
        <w:rPr>
          <w:rFonts w:ascii="Times New Roman" w:hAnsi="Times New Roman"/>
          <w:noProof/>
          <w:sz w:val="28"/>
          <w:szCs w:val="28"/>
          <w:lang w:eastAsia="ru-RU"/>
        </w:rPr>
        <w:t>составляет меньше 5%. С</w:t>
      </w:r>
      <w:r w:rsidR="00AC7226">
        <w:rPr>
          <w:rFonts w:ascii="Times New Roman" w:hAnsi="Times New Roman"/>
          <w:noProof/>
          <w:sz w:val="28"/>
          <w:szCs w:val="28"/>
          <w:lang w:eastAsia="ru-RU"/>
        </w:rPr>
        <w:t>ОМ</w:t>
      </w:r>
      <w:r>
        <w:rPr>
          <w:rFonts w:ascii="Times New Roman" w:hAnsi="Times New Roman"/>
          <w:noProof/>
          <w:sz w:val="28"/>
          <w:szCs w:val="28"/>
          <w:lang w:eastAsia="ru-RU"/>
        </w:rPr>
        <w:t xml:space="preserve"> и сухое нежирное молоко очень схожи по своим свойствам, так как оба производятся из пастеризованного</w:t>
      </w:r>
      <w:r w:rsidRPr="00D6522A">
        <w:rPr>
          <w:rFonts w:ascii="Times New Roman" w:hAnsi="Times New Roman"/>
          <w:noProof/>
          <w:sz w:val="28"/>
          <w:szCs w:val="28"/>
          <w:lang w:eastAsia="ru-RU"/>
        </w:rPr>
        <w:t xml:space="preserve"> </w:t>
      </w:r>
      <w:r>
        <w:rPr>
          <w:rFonts w:ascii="Times New Roman" w:hAnsi="Times New Roman"/>
          <w:noProof/>
          <w:sz w:val="28"/>
          <w:szCs w:val="28"/>
          <w:lang w:eastAsia="ru-RU"/>
        </w:rPr>
        <w:t>обезжиренного молока и их жирность составляет менее 1,5%. С</w:t>
      </w:r>
      <w:r w:rsidR="00AC7226">
        <w:rPr>
          <w:rFonts w:ascii="Times New Roman" w:hAnsi="Times New Roman"/>
          <w:noProof/>
          <w:sz w:val="28"/>
          <w:szCs w:val="28"/>
          <w:lang w:eastAsia="ru-RU"/>
        </w:rPr>
        <w:t>ОМ</w:t>
      </w:r>
      <w:r>
        <w:rPr>
          <w:rFonts w:ascii="Times New Roman" w:hAnsi="Times New Roman"/>
          <w:noProof/>
          <w:sz w:val="28"/>
          <w:szCs w:val="28"/>
          <w:lang w:eastAsia="ru-RU"/>
        </w:rPr>
        <w:t xml:space="preserve"> в отличие от сухого нежирного молока объязательно должно содержать в своем составе не менее 34% белка. Содержание жира в пахте сухой должна составлять не менее 4,5%</w:t>
      </w:r>
      <w:r w:rsidRPr="00F40A33">
        <w:rPr>
          <w:rFonts w:ascii="Times New Roman" w:hAnsi="Times New Roman"/>
          <w:noProof/>
          <w:sz w:val="28"/>
          <w:szCs w:val="28"/>
          <w:lang w:eastAsia="ru-RU"/>
        </w:rPr>
        <w:t xml:space="preserve"> [</w:t>
      </w:r>
      <w:r w:rsidR="002A4284">
        <w:rPr>
          <w:rFonts w:ascii="Times New Roman" w:hAnsi="Times New Roman"/>
          <w:noProof/>
          <w:sz w:val="28"/>
          <w:szCs w:val="28"/>
          <w:lang w:eastAsia="ru-RU"/>
        </w:rPr>
        <w:t>94</w:t>
      </w:r>
      <w:r w:rsidRPr="00F40A33">
        <w:rPr>
          <w:rFonts w:ascii="Times New Roman" w:hAnsi="Times New Roman"/>
          <w:noProof/>
          <w:sz w:val="28"/>
          <w:szCs w:val="28"/>
          <w:lang w:eastAsia="ru-RU"/>
        </w:rPr>
        <w:t>]</w:t>
      </w:r>
      <w:r>
        <w:rPr>
          <w:rFonts w:ascii="Times New Roman" w:hAnsi="Times New Roman"/>
          <w:noProof/>
          <w:sz w:val="28"/>
          <w:szCs w:val="28"/>
          <w:lang w:eastAsia="ru-RU"/>
        </w:rPr>
        <w:t>.</w:t>
      </w:r>
    </w:p>
    <w:p w14:paraId="52A34B66" w14:textId="77777777" w:rsidR="00744B01" w:rsidRDefault="00DA60D7" w:rsidP="00744B01">
      <w:pPr>
        <w:autoSpaceDE w:val="0"/>
        <w:autoSpaceDN w:val="0"/>
        <w:adjustRightInd w:val="0"/>
        <w:spacing w:after="0" w:line="240" w:lineRule="auto"/>
        <w:ind w:firstLine="567"/>
        <w:jc w:val="both"/>
        <w:rPr>
          <w:rFonts w:ascii="Times New Roman" w:hAnsi="Times New Roman"/>
          <w:noProof/>
          <w:sz w:val="28"/>
          <w:szCs w:val="28"/>
          <w:lang w:eastAsia="ru-RU"/>
        </w:rPr>
      </w:pPr>
      <w:r>
        <w:rPr>
          <w:rFonts w:ascii="Times New Roman" w:hAnsi="Times New Roman"/>
          <w:noProof/>
          <w:sz w:val="28"/>
          <w:szCs w:val="28"/>
          <w:lang w:eastAsia="ru-RU"/>
        </w:rPr>
        <w:t xml:space="preserve">Сухие белковые продукты получают из белковых концентратов. Последние производятся  из обезжиренного молока путем использования мембранной технологии для удаления лактозы и минеральных веществ: микрофильтрация, ультрафильтрация, нанофильтрация и обратный осмос </w:t>
      </w:r>
      <w:r w:rsidRPr="00F40A33">
        <w:rPr>
          <w:rFonts w:ascii="Times New Roman" w:hAnsi="Times New Roman"/>
          <w:noProof/>
          <w:sz w:val="28"/>
          <w:szCs w:val="28"/>
          <w:lang w:eastAsia="ru-RU"/>
        </w:rPr>
        <w:t>[</w:t>
      </w:r>
      <w:r w:rsidR="002A4284">
        <w:rPr>
          <w:rFonts w:ascii="Times New Roman" w:hAnsi="Times New Roman"/>
          <w:noProof/>
          <w:sz w:val="28"/>
          <w:szCs w:val="28"/>
          <w:lang w:eastAsia="ru-RU"/>
        </w:rPr>
        <w:t>95</w:t>
      </w:r>
      <w:r w:rsidRPr="00F40A33">
        <w:rPr>
          <w:rFonts w:ascii="Times New Roman" w:hAnsi="Times New Roman"/>
          <w:noProof/>
          <w:sz w:val="28"/>
          <w:szCs w:val="28"/>
          <w:lang w:eastAsia="ru-RU"/>
        </w:rPr>
        <w:t>]</w:t>
      </w:r>
      <w:r>
        <w:rPr>
          <w:rFonts w:ascii="Times New Roman" w:hAnsi="Times New Roman"/>
          <w:noProof/>
          <w:sz w:val="28"/>
          <w:szCs w:val="28"/>
          <w:lang w:eastAsia="ru-RU"/>
        </w:rPr>
        <w:t>. Совместно используя микрофильтрацию и ультрафильтрацию также получают концентрат сывороточного белка (25-89% белка) или изолят сывороточного белка (90% белка в общем количестве сухих веществ)</w:t>
      </w:r>
      <w:r w:rsidRPr="00F40A33">
        <w:rPr>
          <w:rFonts w:ascii="Times New Roman" w:hAnsi="Times New Roman"/>
          <w:noProof/>
          <w:sz w:val="28"/>
          <w:szCs w:val="28"/>
          <w:lang w:eastAsia="ru-RU"/>
        </w:rPr>
        <w:t xml:space="preserve"> [</w:t>
      </w:r>
      <w:r w:rsidR="002A4284">
        <w:rPr>
          <w:rFonts w:ascii="Times New Roman" w:hAnsi="Times New Roman"/>
          <w:noProof/>
          <w:sz w:val="28"/>
          <w:szCs w:val="28"/>
          <w:lang w:eastAsia="ru-RU"/>
        </w:rPr>
        <w:t>96</w:t>
      </w:r>
      <w:r w:rsidRPr="00F40A33">
        <w:rPr>
          <w:rFonts w:ascii="Times New Roman" w:hAnsi="Times New Roman"/>
          <w:noProof/>
          <w:sz w:val="28"/>
          <w:szCs w:val="28"/>
          <w:lang w:eastAsia="ru-RU"/>
        </w:rPr>
        <w:t>]</w:t>
      </w:r>
      <w:r>
        <w:rPr>
          <w:rFonts w:ascii="Times New Roman" w:hAnsi="Times New Roman"/>
          <w:noProof/>
          <w:sz w:val="28"/>
          <w:szCs w:val="28"/>
          <w:lang w:eastAsia="ru-RU"/>
        </w:rPr>
        <w:t>.</w:t>
      </w:r>
    </w:p>
    <w:p w14:paraId="5BA180DB" w14:textId="5437F0B9" w:rsidR="00DA60D7" w:rsidRDefault="00744B01" w:rsidP="00744B01">
      <w:pPr>
        <w:autoSpaceDE w:val="0"/>
        <w:autoSpaceDN w:val="0"/>
        <w:adjustRightInd w:val="0"/>
        <w:spacing w:after="0" w:line="240" w:lineRule="auto"/>
        <w:ind w:firstLine="567"/>
        <w:jc w:val="both"/>
        <w:rPr>
          <w:rFonts w:ascii="Times New Roman" w:hAnsi="Times New Roman"/>
          <w:noProof/>
          <w:sz w:val="28"/>
          <w:szCs w:val="28"/>
          <w:lang w:eastAsia="ru-RU"/>
        </w:rPr>
      </w:pPr>
      <w:r w:rsidRPr="00744B01">
        <w:rPr>
          <w:rFonts w:ascii="Times New Roman" w:hAnsi="Times New Roman"/>
          <w:noProof/>
          <w:sz w:val="28"/>
          <w:szCs w:val="28"/>
          <w:lang w:eastAsia="ru-RU"/>
        </w:rPr>
        <w:t>Также в мире существуют разные национальные продукты на основе молока различных животных, полученных тем или иным способом сушки. Например, в некоторых странах Ближнего Востока бедуинами изготавливаются такие традиционные продукты, как мадир или простой кишке, для получения которых используется молоко различных животных. Обычно обезжиренное молоко или пахту концентрируют, из полученного концентрата формуют плоские лепешки и сушат их на солнце [</w:t>
      </w:r>
      <w:r>
        <w:rPr>
          <w:rFonts w:ascii="Times New Roman" w:hAnsi="Times New Roman"/>
          <w:noProof/>
          <w:sz w:val="28"/>
          <w:szCs w:val="28"/>
          <w:lang w:eastAsia="ru-RU"/>
        </w:rPr>
        <w:t>97</w:t>
      </w:r>
      <w:r w:rsidRPr="00744B01">
        <w:rPr>
          <w:rFonts w:ascii="Times New Roman" w:hAnsi="Times New Roman"/>
          <w:noProof/>
          <w:sz w:val="28"/>
          <w:szCs w:val="28"/>
          <w:lang w:eastAsia="ru-RU"/>
        </w:rPr>
        <w:t>].</w:t>
      </w:r>
    </w:p>
    <w:p w14:paraId="552BB024" w14:textId="68939676" w:rsidR="00744B01" w:rsidRDefault="00744B01" w:rsidP="00744B01">
      <w:pPr>
        <w:pStyle w:val="Default"/>
        <w:ind w:firstLine="567"/>
        <w:jc w:val="both"/>
        <w:rPr>
          <w:sz w:val="28"/>
          <w:szCs w:val="28"/>
        </w:rPr>
      </w:pPr>
      <w:r w:rsidRPr="00961108">
        <w:rPr>
          <w:sz w:val="28"/>
          <w:szCs w:val="28"/>
        </w:rPr>
        <w:lastRenderedPageBreak/>
        <w:t>В Саудовской Аравии разработана технология приготовления продукта, получившего название</w:t>
      </w:r>
      <w:r>
        <w:rPr>
          <w:sz w:val="23"/>
          <w:szCs w:val="23"/>
        </w:rPr>
        <w:t xml:space="preserve"> </w:t>
      </w:r>
      <w:r w:rsidRPr="002430F6">
        <w:rPr>
          <w:sz w:val="28"/>
          <w:szCs w:val="28"/>
        </w:rPr>
        <w:t>Tamaroggtt.</w:t>
      </w:r>
      <w:r w:rsidRPr="00961108">
        <w:rPr>
          <w:sz w:val="28"/>
          <w:szCs w:val="28"/>
        </w:rPr>
        <w:t xml:space="preserve"> Восстановленное обезжиренное </w:t>
      </w:r>
      <w:r>
        <w:rPr>
          <w:sz w:val="28"/>
          <w:szCs w:val="28"/>
        </w:rPr>
        <w:t xml:space="preserve">СМ </w:t>
      </w:r>
      <w:r w:rsidRPr="00961108">
        <w:rPr>
          <w:sz w:val="28"/>
          <w:szCs w:val="28"/>
        </w:rPr>
        <w:t xml:space="preserve">сквашивают </w:t>
      </w:r>
      <w:r>
        <w:rPr>
          <w:sz w:val="28"/>
          <w:szCs w:val="28"/>
        </w:rPr>
        <w:t>йогуртом при 42°С в течение 5 ч</w:t>
      </w:r>
      <w:r w:rsidRPr="00961108">
        <w:rPr>
          <w:sz w:val="28"/>
          <w:szCs w:val="28"/>
        </w:rPr>
        <w:t xml:space="preserve"> до получения требуемой кислот</w:t>
      </w:r>
      <w:r>
        <w:rPr>
          <w:sz w:val="28"/>
          <w:szCs w:val="28"/>
        </w:rPr>
        <w:t>ности. Сквашенное молоко подвер</w:t>
      </w:r>
      <w:r w:rsidRPr="00961108">
        <w:rPr>
          <w:sz w:val="28"/>
          <w:szCs w:val="28"/>
        </w:rPr>
        <w:t>гают тепловой обработке при постоянном перемешивании до удаления значительной части влаги и получения пастообразного продукта, в который вносят измельченные после удаления косточек финики и другие наполнители, перемешивают, формуют, подсушивают в течение ночи горячим воздухом. При высоком содержании фиников приготовленный продукт Tamaroggtt дополнительно высушив</w:t>
      </w:r>
      <w:r>
        <w:rPr>
          <w:sz w:val="28"/>
          <w:szCs w:val="28"/>
        </w:rPr>
        <w:t xml:space="preserve">ают в печи при 50°С в течении 8 </w:t>
      </w:r>
      <w:r w:rsidRPr="00961108">
        <w:rPr>
          <w:sz w:val="28"/>
          <w:szCs w:val="28"/>
        </w:rPr>
        <w:t>ч</w:t>
      </w:r>
      <w:r w:rsidRPr="00F40A33">
        <w:rPr>
          <w:color w:val="auto"/>
          <w:sz w:val="28"/>
          <w:szCs w:val="28"/>
        </w:rPr>
        <w:t xml:space="preserve"> [</w:t>
      </w:r>
      <w:r>
        <w:rPr>
          <w:color w:val="auto"/>
          <w:sz w:val="28"/>
          <w:szCs w:val="28"/>
        </w:rPr>
        <w:t>98</w:t>
      </w:r>
      <w:r w:rsidRPr="00F40A33">
        <w:rPr>
          <w:color w:val="auto"/>
          <w:sz w:val="28"/>
          <w:szCs w:val="28"/>
        </w:rPr>
        <w:t>]</w:t>
      </w:r>
      <w:r w:rsidRPr="00961108">
        <w:rPr>
          <w:sz w:val="28"/>
          <w:szCs w:val="28"/>
        </w:rPr>
        <w:t>.</w:t>
      </w:r>
      <w:r>
        <w:rPr>
          <w:sz w:val="28"/>
          <w:szCs w:val="28"/>
        </w:rPr>
        <w:t xml:space="preserve"> </w:t>
      </w:r>
    </w:p>
    <w:p w14:paraId="0811336B" w14:textId="77777777" w:rsidR="00744B01" w:rsidRDefault="00744B01" w:rsidP="00744B01">
      <w:pPr>
        <w:pStyle w:val="Default"/>
        <w:ind w:firstLine="567"/>
        <w:jc w:val="both"/>
        <w:rPr>
          <w:sz w:val="28"/>
          <w:szCs w:val="28"/>
        </w:rPr>
      </w:pPr>
      <w:r>
        <w:rPr>
          <w:sz w:val="28"/>
          <w:szCs w:val="28"/>
        </w:rPr>
        <w:t xml:space="preserve"> В Турции готовят национальный продукт </w:t>
      </w:r>
      <w:r w:rsidRPr="002430F6">
        <w:rPr>
          <w:sz w:val="28"/>
          <w:szCs w:val="28"/>
        </w:rPr>
        <w:t>Tarhana.</w:t>
      </w:r>
      <w:r w:rsidRPr="00961108">
        <w:rPr>
          <w:sz w:val="28"/>
          <w:szCs w:val="28"/>
        </w:rPr>
        <w:t xml:space="preserve"> Д</w:t>
      </w:r>
      <w:r>
        <w:rPr>
          <w:sz w:val="28"/>
          <w:szCs w:val="28"/>
        </w:rPr>
        <w:t>ля его приготовления йогурт сме</w:t>
      </w:r>
      <w:r w:rsidRPr="00961108">
        <w:rPr>
          <w:sz w:val="28"/>
          <w:szCs w:val="28"/>
        </w:rPr>
        <w:t xml:space="preserve">шивают с томатным соком, добавляют пшеничную муку, </w:t>
      </w:r>
      <w:r>
        <w:rPr>
          <w:sz w:val="28"/>
          <w:szCs w:val="28"/>
        </w:rPr>
        <w:t xml:space="preserve">отваренные овощи, зелень и сквашивают в течение 60 </w:t>
      </w:r>
      <w:r w:rsidRPr="00961108">
        <w:rPr>
          <w:sz w:val="28"/>
          <w:szCs w:val="28"/>
        </w:rPr>
        <w:t xml:space="preserve">ч. Полученный сгусток разрезают на кусочки, размещают на ткани, высушивают в течение 2-3 дней различными способами (в печи, в тени с укрытием и без, солнце). </w:t>
      </w:r>
    </w:p>
    <w:p w14:paraId="011ABAA9" w14:textId="6B35CEAC" w:rsidR="00744B01" w:rsidRDefault="00744B01" w:rsidP="00744B01">
      <w:pPr>
        <w:autoSpaceDE w:val="0"/>
        <w:autoSpaceDN w:val="0"/>
        <w:adjustRightInd w:val="0"/>
        <w:spacing w:after="0" w:line="240" w:lineRule="auto"/>
        <w:ind w:firstLine="567"/>
        <w:jc w:val="both"/>
        <w:rPr>
          <w:rFonts w:ascii="Times New Roman" w:hAnsi="Times New Roman"/>
          <w:noProof/>
          <w:sz w:val="28"/>
          <w:szCs w:val="28"/>
          <w:lang w:eastAsia="ru-RU"/>
        </w:rPr>
      </w:pPr>
      <w:r w:rsidRPr="002C017D">
        <w:rPr>
          <w:rFonts w:ascii="Times New Roman" w:hAnsi="Times New Roman"/>
          <w:sz w:val="28"/>
          <w:szCs w:val="28"/>
        </w:rPr>
        <w:t xml:space="preserve">При производстве </w:t>
      </w:r>
      <w:r w:rsidRPr="002430F6">
        <w:rPr>
          <w:rFonts w:ascii="Times New Roman" w:hAnsi="Times New Roman"/>
          <w:sz w:val="28"/>
          <w:szCs w:val="28"/>
        </w:rPr>
        <w:t>сухого йогурта</w:t>
      </w:r>
      <w:r w:rsidRPr="002C017D">
        <w:rPr>
          <w:rFonts w:ascii="Times New Roman" w:hAnsi="Times New Roman"/>
          <w:sz w:val="28"/>
          <w:szCs w:val="28"/>
        </w:rPr>
        <w:t xml:space="preserve"> с применением распылительной сушки, йогурт концентрируют до содержания в нем сухих веществ 35 г/100 г, нагревают и распыляют в сушильной камере при температуре воздуха и выходе 160°С и 65°С соответственно. </w:t>
      </w:r>
      <w:r>
        <w:rPr>
          <w:rFonts w:ascii="Times New Roman" w:hAnsi="Times New Roman"/>
          <w:sz w:val="28"/>
          <w:szCs w:val="28"/>
        </w:rPr>
        <w:t>Высушенный</w:t>
      </w:r>
      <w:r w:rsidRPr="002C017D">
        <w:rPr>
          <w:rFonts w:ascii="Times New Roman" w:hAnsi="Times New Roman"/>
          <w:sz w:val="28"/>
          <w:szCs w:val="28"/>
        </w:rPr>
        <w:t xml:space="preserve"> порошок передается на внешнюю сушилку с псевдоожиженным слоем для окончательной сушки и охлаждения. Во время сушки температура продукта составляет 55°С, а порошок на выходе имеет температуру 25°С. Отработанный воздух для извлечения из него мелких частиц сухого продукта (пыли) проходит через ряд циклонов. Частички пыли отправляются обратно во внешнюю сушилку с псевдоожиженным слоем, где они для обеспечения максимального выхода смешиваются с основной массой сухого продукта. Такой сухой йогурт имеет влажность 2% и объемную плотность 0,5 г/см</w:t>
      </w:r>
      <w:r w:rsidRPr="00AC7226">
        <w:rPr>
          <w:rFonts w:ascii="Times New Roman" w:hAnsi="Times New Roman"/>
          <w:sz w:val="28"/>
          <w:szCs w:val="28"/>
          <w:vertAlign w:val="superscript"/>
        </w:rPr>
        <w:t>3</w:t>
      </w:r>
      <w:r w:rsidRPr="0013317F">
        <w:rPr>
          <w:rFonts w:ascii="Times New Roman" w:hAnsi="Times New Roman"/>
          <w:color w:val="FF0000"/>
          <w:position w:val="8"/>
          <w:sz w:val="28"/>
          <w:szCs w:val="28"/>
          <w:vertAlign w:val="superscript"/>
        </w:rPr>
        <w:t xml:space="preserve"> </w:t>
      </w:r>
      <w:r w:rsidRPr="00F40A33">
        <w:rPr>
          <w:rFonts w:ascii="Times New Roman" w:hAnsi="Times New Roman"/>
          <w:sz w:val="28"/>
          <w:szCs w:val="28"/>
        </w:rPr>
        <w:t>[</w:t>
      </w:r>
      <w:r>
        <w:rPr>
          <w:rFonts w:ascii="Times New Roman" w:hAnsi="Times New Roman"/>
          <w:sz w:val="28"/>
          <w:szCs w:val="28"/>
        </w:rPr>
        <w:t>99</w:t>
      </w:r>
      <w:r w:rsidRPr="00F40A33">
        <w:rPr>
          <w:rFonts w:ascii="Times New Roman" w:hAnsi="Times New Roman"/>
          <w:sz w:val="28"/>
          <w:szCs w:val="28"/>
        </w:rPr>
        <w:t>]</w:t>
      </w:r>
      <w:r w:rsidRPr="002C017D">
        <w:rPr>
          <w:rFonts w:ascii="Times New Roman" w:hAnsi="Times New Roman"/>
          <w:sz w:val="28"/>
          <w:szCs w:val="28"/>
        </w:rPr>
        <w:t>.</w:t>
      </w:r>
    </w:p>
    <w:p w14:paraId="06F5F19C" w14:textId="0A469619" w:rsidR="00DA60D7" w:rsidRPr="002C017D" w:rsidRDefault="0059508B" w:rsidP="00D12AF2">
      <w:pPr>
        <w:autoSpaceDE w:val="0"/>
        <w:autoSpaceDN w:val="0"/>
        <w:adjustRightInd w:val="0"/>
        <w:spacing w:after="0" w:line="240" w:lineRule="auto"/>
        <w:ind w:hanging="142"/>
        <w:jc w:val="both"/>
        <w:rPr>
          <w:rFonts w:ascii="Times New Roman" w:hAnsi="Times New Roman"/>
          <w:sz w:val="28"/>
          <w:szCs w:val="28"/>
        </w:rPr>
      </w:pPr>
      <w:r>
        <w:rPr>
          <w:rFonts w:ascii="Times New Roman" w:hAnsi="Times New Roman"/>
          <w:sz w:val="28"/>
          <w:szCs w:val="28"/>
        </w:rPr>
        <w:t xml:space="preserve"> </w:t>
      </w:r>
      <w:r w:rsidR="00D12AF2">
        <w:rPr>
          <w:rFonts w:ascii="Times New Roman" w:hAnsi="Times New Roman"/>
          <w:sz w:val="28"/>
          <w:szCs w:val="28"/>
        </w:rPr>
        <w:t xml:space="preserve">      </w:t>
      </w:r>
      <w:r>
        <w:rPr>
          <w:rFonts w:ascii="Times New Roman" w:hAnsi="Times New Roman"/>
          <w:sz w:val="28"/>
          <w:szCs w:val="28"/>
        </w:rPr>
        <w:t>Авторами было получено СВМ</w:t>
      </w:r>
      <w:r w:rsidR="008A3076">
        <w:rPr>
          <w:rFonts w:ascii="Times New Roman" w:hAnsi="Times New Roman"/>
          <w:sz w:val="28"/>
          <w:szCs w:val="28"/>
        </w:rPr>
        <w:t xml:space="preserve"> распылительной сушки с содержанием влаги 3,55%, насыпной плотностью 0,364 г/см</w:t>
      </w:r>
      <w:r w:rsidR="008A3076" w:rsidRPr="008A3076">
        <w:rPr>
          <w:rFonts w:ascii="Times New Roman" w:hAnsi="Times New Roman"/>
          <w:sz w:val="28"/>
          <w:szCs w:val="28"/>
          <w:vertAlign w:val="superscript"/>
        </w:rPr>
        <w:t>3</w:t>
      </w:r>
      <w:r w:rsidR="008A3076">
        <w:rPr>
          <w:rFonts w:ascii="Times New Roman" w:hAnsi="Times New Roman"/>
          <w:sz w:val="28"/>
          <w:szCs w:val="28"/>
        </w:rPr>
        <w:t xml:space="preserve"> </w:t>
      </w:r>
      <w:r w:rsidR="008A3076" w:rsidRPr="00F40A33">
        <w:rPr>
          <w:rFonts w:ascii="Times New Roman" w:hAnsi="Times New Roman"/>
          <w:sz w:val="28"/>
          <w:szCs w:val="28"/>
        </w:rPr>
        <w:t>[</w:t>
      </w:r>
      <w:r w:rsidR="008A3076">
        <w:rPr>
          <w:rFonts w:ascii="Times New Roman" w:hAnsi="Times New Roman"/>
          <w:sz w:val="28"/>
          <w:szCs w:val="28"/>
        </w:rPr>
        <w:t>1</w:t>
      </w:r>
      <w:r w:rsidR="002A4284">
        <w:rPr>
          <w:rFonts w:ascii="Times New Roman" w:hAnsi="Times New Roman"/>
          <w:sz w:val="28"/>
          <w:szCs w:val="28"/>
        </w:rPr>
        <w:t>00</w:t>
      </w:r>
      <w:r w:rsidR="008A3076" w:rsidRPr="00F40A33">
        <w:rPr>
          <w:rFonts w:ascii="Times New Roman" w:hAnsi="Times New Roman"/>
          <w:sz w:val="28"/>
          <w:szCs w:val="28"/>
        </w:rPr>
        <w:t>]</w:t>
      </w:r>
      <w:r w:rsidR="008A3076">
        <w:rPr>
          <w:rFonts w:ascii="Times New Roman" w:hAnsi="Times New Roman"/>
          <w:sz w:val="28"/>
          <w:szCs w:val="28"/>
        </w:rPr>
        <w:t xml:space="preserve">, активностью воды 0,275 и гигроскопичностью 16,291 </w:t>
      </w:r>
      <w:r w:rsidR="008A3076" w:rsidRPr="00F40A33">
        <w:rPr>
          <w:rFonts w:ascii="Times New Roman" w:hAnsi="Times New Roman"/>
          <w:sz w:val="28"/>
          <w:szCs w:val="28"/>
        </w:rPr>
        <w:t>[</w:t>
      </w:r>
      <w:r w:rsidR="008A3076">
        <w:rPr>
          <w:rFonts w:ascii="Times New Roman" w:hAnsi="Times New Roman"/>
          <w:sz w:val="28"/>
          <w:szCs w:val="28"/>
        </w:rPr>
        <w:t>1</w:t>
      </w:r>
      <w:r w:rsidR="002A4284">
        <w:rPr>
          <w:rFonts w:ascii="Times New Roman" w:hAnsi="Times New Roman"/>
          <w:sz w:val="28"/>
          <w:szCs w:val="28"/>
        </w:rPr>
        <w:t>0</w:t>
      </w:r>
      <w:r w:rsidR="008A3076">
        <w:rPr>
          <w:rFonts w:ascii="Times New Roman" w:hAnsi="Times New Roman"/>
          <w:sz w:val="28"/>
          <w:szCs w:val="28"/>
        </w:rPr>
        <w:t>1</w:t>
      </w:r>
      <w:r w:rsidR="008A3076" w:rsidRPr="00F40A33">
        <w:rPr>
          <w:rFonts w:ascii="Times New Roman" w:hAnsi="Times New Roman"/>
          <w:sz w:val="28"/>
          <w:szCs w:val="28"/>
        </w:rPr>
        <w:t>]</w:t>
      </w:r>
      <w:r w:rsidR="008A3076">
        <w:rPr>
          <w:rFonts w:ascii="Times New Roman" w:hAnsi="Times New Roman"/>
          <w:sz w:val="28"/>
          <w:szCs w:val="28"/>
        </w:rPr>
        <w:t>.</w:t>
      </w:r>
      <w:r>
        <w:rPr>
          <w:rFonts w:ascii="Times New Roman" w:hAnsi="Times New Roman"/>
          <w:sz w:val="28"/>
          <w:szCs w:val="28"/>
        </w:rPr>
        <w:t xml:space="preserve"> </w:t>
      </w:r>
      <w:r w:rsidR="008A3076">
        <w:rPr>
          <w:rFonts w:ascii="Times New Roman" w:hAnsi="Times New Roman"/>
          <w:sz w:val="28"/>
          <w:szCs w:val="28"/>
        </w:rPr>
        <w:t xml:space="preserve">Это в свою очередь указывало на то, что применение распылительной сушки предшествовало получению СМ с хорошими физическими свойствами. </w:t>
      </w:r>
      <w:r>
        <w:rPr>
          <w:rFonts w:ascii="Times New Roman" w:hAnsi="Times New Roman"/>
          <w:sz w:val="28"/>
          <w:szCs w:val="28"/>
        </w:rPr>
        <w:t xml:space="preserve">    </w:t>
      </w:r>
    </w:p>
    <w:p w14:paraId="2442A798" w14:textId="64500FC9" w:rsidR="00DA60D7" w:rsidRPr="004B1582" w:rsidRDefault="00DA60D7" w:rsidP="00DA60D7">
      <w:pPr>
        <w:pStyle w:val="Default"/>
        <w:ind w:firstLine="567"/>
        <w:jc w:val="both"/>
        <w:rPr>
          <w:color w:val="auto"/>
          <w:sz w:val="28"/>
          <w:szCs w:val="28"/>
        </w:rPr>
      </w:pPr>
      <w:r>
        <w:rPr>
          <w:rStyle w:val="apple-converted-space"/>
          <w:sz w:val="28"/>
          <w:szCs w:val="28"/>
          <w:shd w:val="clear" w:color="auto" w:fill="FFFFFF"/>
        </w:rPr>
        <w:t>Европейцы в течение последних 15-20 лет преуспели в исследовании традиционного напитка кочевников – кобыльего молока и разработали технологию производства сухого порошка на его основе.</w:t>
      </w:r>
      <w:r w:rsidRPr="003B711B">
        <w:rPr>
          <w:rStyle w:val="apple-converted-space"/>
          <w:sz w:val="28"/>
          <w:szCs w:val="28"/>
          <w:shd w:val="clear" w:color="auto" w:fill="FFFFFF"/>
        </w:rPr>
        <w:t xml:space="preserve"> </w:t>
      </w:r>
      <w:r>
        <w:rPr>
          <w:rStyle w:val="apple-converted-space"/>
          <w:sz w:val="28"/>
          <w:szCs w:val="28"/>
          <w:shd w:val="clear" w:color="auto" w:fill="FFFFFF"/>
        </w:rPr>
        <w:t xml:space="preserve">В </w:t>
      </w:r>
      <w:r w:rsidRPr="003B711B">
        <w:rPr>
          <w:rStyle w:val="apple-converted-space"/>
          <w:sz w:val="28"/>
          <w:szCs w:val="28"/>
          <w:shd w:val="clear" w:color="auto" w:fill="FFFFFF"/>
        </w:rPr>
        <w:t>Германии</w:t>
      </w:r>
      <w:r w:rsidR="005729DA">
        <w:rPr>
          <w:rStyle w:val="apple-converted-space"/>
          <w:sz w:val="28"/>
          <w:szCs w:val="28"/>
          <w:shd w:val="clear" w:color="auto" w:fill="FFFFFF"/>
        </w:rPr>
        <w:t>,</w:t>
      </w:r>
      <w:r>
        <w:rPr>
          <w:rStyle w:val="apple-converted-space"/>
          <w:sz w:val="28"/>
          <w:szCs w:val="28"/>
          <w:shd w:val="clear" w:color="auto" w:fill="FFFFFF"/>
        </w:rPr>
        <w:t xml:space="preserve"> например,</w:t>
      </w:r>
      <w:r w:rsidRPr="003B711B">
        <w:rPr>
          <w:rStyle w:val="apple-converted-space"/>
          <w:sz w:val="28"/>
          <w:szCs w:val="28"/>
          <w:shd w:val="clear" w:color="auto" w:fill="FFFFFF"/>
        </w:rPr>
        <w:t xml:space="preserve"> </w:t>
      </w:r>
      <w:r>
        <w:rPr>
          <w:rStyle w:val="apple-converted-space"/>
          <w:sz w:val="28"/>
          <w:szCs w:val="28"/>
          <w:shd w:val="clear" w:color="auto" w:fill="FFFFFF"/>
        </w:rPr>
        <w:t>компания</w:t>
      </w:r>
      <w:r w:rsidRPr="003B711B">
        <w:rPr>
          <w:rStyle w:val="apple-converted-space"/>
          <w:sz w:val="28"/>
          <w:szCs w:val="28"/>
          <w:shd w:val="clear" w:color="auto" w:fill="FFFFFF"/>
        </w:rPr>
        <w:t xml:space="preserve"> </w:t>
      </w:r>
      <w:hyperlink r:id="rId10" w:tgtFrame="_blank" w:history="1">
        <w:r w:rsidRPr="003B711B">
          <w:rPr>
            <w:rStyle w:val="a6"/>
            <w:color w:val="auto"/>
            <w:sz w:val="28"/>
            <w:szCs w:val="28"/>
            <w:u w:val="none"/>
            <w:shd w:val="clear" w:color="auto" w:fill="FFFFFF"/>
          </w:rPr>
          <w:t>Kurgestüt Hoher Odenwald</w:t>
        </w:r>
      </w:hyperlink>
      <w:r>
        <w:rPr>
          <w:color w:val="auto"/>
          <w:sz w:val="28"/>
          <w:szCs w:val="28"/>
        </w:rPr>
        <w:t xml:space="preserve"> имеет свои фермы, где содержат лошадей и занимается производством сухого кобыльего молока.</w:t>
      </w:r>
    </w:p>
    <w:p w14:paraId="2C24355B" w14:textId="77777777" w:rsidR="00DA60D7" w:rsidRDefault="00DA60D7" w:rsidP="00DA60D7">
      <w:pPr>
        <w:pStyle w:val="Default"/>
        <w:ind w:firstLine="567"/>
        <w:jc w:val="both"/>
        <w:rPr>
          <w:sz w:val="28"/>
          <w:szCs w:val="28"/>
        </w:rPr>
      </w:pPr>
      <w:r>
        <w:rPr>
          <w:sz w:val="28"/>
          <w:szCs w:val="28"/>
        </w:rPr>
        <w:t xml:space="preserve">Производство молока напрямую зависит от сезонности удоя животных и времени лактации. Чтобы этот момент не препятствовало бесперебойной переработке в течение года, целесообразно при достаточном запасе молока подвергать часть его сушке и производить СОМ или СЦМ. При уменьшении удоя, соответственно, восстанавливать молоко и обеспечивать полный цикл производства. </w:t>
      </w:r>
    </w:p>
    <w:p w14:paraId="041FB450" w14:textId="77777777" w:rsidR="00DA60D7" w:rsidRDefault="00DA60D7" w:rsidP="00DA60D7">
      <w:pPr>
        <w:pStyle w:val="Default"/>
        <w:ind w:firstLine="567"/>
        <w:jc w:val="both"/>
        <w:rPr>
          <w:sz w:val="28"/>
          <w:szCs w:val="28"/>
        </w:rPr>
      </w:pPr>
      <w:r>
        <w:rPr>
          <w:sz w:val="28"/>
          <w:szCs w:val="28"/>
        </w:rPr>
        <w:lastRenderedPageBreak/>
        <w:t xml:space="preserve">Сухие молочные продукты используются не только для восстановления и получения жидкого молока, но и для применения в качестве пищевого ингредиента в самых разных отраслях производства, например: </w:t>
      </w:r>
    </w:p>
    <w:p w14:paraId="4F5502C8" w14:textId="77777777" w:rsidR="00DA60D7" w:rsidRDefault="00DA60D7" w:rsidP="00DA60D7">
      <w:pPr>
        <w:pStyle w:val="Default"/>
        <w:ind w:firstLine="567"/>
        <w:jc w:val="both"/>
        <w:rPr>
          <w:sz w:val="28"/>
          <w:szCs w:val="28"/>
        </w:rPr>
      </w:pPr>
      <w:r>
        <w:rPr>
          <w:sz w:val="28"/>
          <w:szCs w:val="28"/>
        </w:rPr>
        <w:t>- в производстве восстановленного молока;</w:t>
      </w:r>
    </w:p>
    <w:p w14:paraId="0B588275" w14:textId="77777777" w:rsidR="00DA60D7" w:rsidRDefault="00DA60D7" w:rsidP="00DA60D7">
      <w:pPr>
        <w:pStyle w:val="Default"/>
        <w:ind w:firstLine="567"/>
        <w:jc w:val="both"/>
        <w:rPr>
          <w:sz w:val="28"/>
          <w:szCs w:val="28"/>
        </w:rPr>
      </w:pPr>
      <w:r>
        <w:rPr>
          <w:sz w:val="28"/>
          <w:szCs w:val="28"/>
        </w:rPr>
        <w:t>- в хлебопекарном производстве добавляется в тесто для увеличения объема, влагоудерживающей способности и продления срока хранения;</w:t>
      </w:r>
    </w:p>
    <w:p w14:paraId="5D918723" w14:textId="77777777" w:rsidR="00DA60D7" w:rsidRDefault="00DA60D7" w:rsidP="00DA60D7">
      <w:pPr>
        <w:pStyle w:val="Default"/>
        <w:ind w:firstLine="567"/>
        <w:jc w:val="both"/>
        <w:rPr>
          <w:sz w:val="28"/>
          <w:szCs w:val="28"/>
        </w:rPr>
      </w:pPr>
      <w:r>
        <w:rPr>
          <w:sz w:val="28"/>
          <w:szCs w:val="28"/>
        </w:rPr>
        <w:t>-  в кондитерском и хлебопекарном производстве в качестве заменителя яиц;</w:t>
      </w:r>
    </w:p>
    <w:p w14:paraId="32FA323E" w14:textId="77777777" w:rsidR="00DA60D7" w:rsidRDefault="00DA60D7" w:rsidP="00DA60D7">
      <w:pPr>
        <w:pStyle w:val="Default"/>
        <w:ind w:firstLine="567"/>
        <w:jc w:val="both"/>
        <w:rPr>
          <w:sz w:val="28"/>
          <w:szCs w:val="28"/>
        </w:rPr>
      </w:pPr>
      <w:r>
        <w:rPr>
          <w:sz w:val="28"/>
          <w:szCs w:val="28"/>
        </w:rPr>
        <w:t>- в производстве шоколада в качестве ингредиента;</w:t>
      </w:r>
    </w:p>
    <w:p w14:paraId="436636E9" w14:textId="77777777" w:rsidR="00DA60D7" w:rsidRDefault="00DA60D7" w:rsidP="00DA60D7">
      <w:pPr>
        <w:pStyle w:val="Default"/>
        <w:ind w:firstLine="567"/>
        <w:jc w:val="both"/>
        <w:rPr>
          <w:sz w:val="28"/>
          <w:szCs w:val="28"/>
        </w:rPr>
      </w:pPr>
      <w:r>
        <w:rPr>
          <w:sz w:val="28"/>
          <w:szCs w:val="28"/>
        </w:rPr>
        <w:t>- в общепитах и колбасном производстве в качестве ингредиента при приготовлении мясных блюд и колбас;</w:t>
      </w:r>
    </w:p>
    <w:p w14:paraId="43555FF0" w14:textId="77777777" w:rsidR="00DA60D7" w:rsidRDefault="00DA60D7" w:rsidP="00DA60D7">
      <w:pPr>
        <w:pStyle w:val="Default"/>
        <w:ind w:firstLine="567"/>
        <w:jc w:val="both"/>
        <w:rPr>
          <w:sz w:val="28"/>
          <w:szCs w:val="28"/>
        </w:rPr>
      </w:pPr>
      <w:r>
        <w:rPr>
          <w:sz w:val="28"/>
          <w:szCs w:val="28"/>
        </w:rPr>
        <w:t>- при кормлении грудничковых малышей как заменитель материнского молока;</w:t>
      </w:r>
    </w:p>
    <w:p w14:paraId="3D4E451E" w14:textId="77777777" w:rsidR="00DA60D7" w:rsidRDefault="00DA60D7" w:rsidP="00DA60D7">
      <w:pPr>
        <w:pStyle w:val="Default"/>
        <w:ind w:firstLine="567"/>
        <w:jc w:val="both"/>
        <w:rPr>
          <w:sz w:val="28"/>
          <w:szCs w:val="28"/>
        </w:rPr>
      </w:pPr>
      <w:r>
        <w:rPr>
          <w:sz w:val="28"/>
          <w:szCs w:val="28"/>
        </w:rPr>
        <w:t>- в производстве мороженого в качестве ингредиента;</w:t>
      </w:r>
    </w:p>
    <w:p w14:paraId="7EBE5BF2" w14:textId="77777777" w:rsidR="00DA60D7" w:rsidRDefault="00DA60D7" w:rsidP="00DA60D7">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в сельском хозяйстве в качестве корма для животных.</w:t>
      </w:r>
    </w:p>
    <w:p w14:paraId="67DA6120" w14:textId="4E0E9CF8" w:rsidR="003C12C7" w:rsidRDefault="00DA60D7" w:rsidP="00DA60D7">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Также понимание функциональных свойств </w:t>
      </w:r>
      <w:r w:rsidR="00AC7226">
        <w:rPr>
          <w:rFonts w:ascii="Times New Roman" w:hAnsi="Times New Roman"/>
          <w:sz w:val="28"/>
          <w:szCs w:val="28"/>
          <w:lang w:val="kk-KZ"/>
        </w:rPr>
        <w:t xml:space="preserve">СМ </w:t>
      </w:r>
      <w:r>
        <w:rPr>
          <w:rFonts w:ascii="Times New Roman" w:hAnsi="Times New Roman"/>
          <w:sz w:val="28"/>
          <w:szCs w:val="28"/>
          <w:lang w:val="kk-KZ"/>
        </w:rPr>
        <w:t>позволяет разработать различные пищевые ингредиенты с добавленной стоимостью на основе сухих молочных продуктов</w:t>
      </w:r>
      <w:r w:rsidRPr="00F40A33">
        <w:rPr>
          <w:rFonts w:ascii="Times New Roman" w:hAnsi="Times New Roman"/>
          <w:sz w:val="28"/>
          <w:szCs w:val="28"/>
          <w:lang w:val="kk-KZ"/>
        </w:rPr>
        <w:t xml:space="preserve"> [</w:t>
      </w:r>
      <w:r w:rsidR="00F40A33" w:rsidRPr="00F40A33">
        <w:rPr>
          <w:rFonts w:ascii="Times New Roman" w:hAnsi="Times New Roman"/>
          <w:sz w:val="28"/>
          <w:szCs w:val="28"/>
          <w:lang w:val="kk-KZ"/>
        </w:rPr>
        <w:t>1</w:t>
      </w:r>
      <w:r w:rsidR="002A4284">
        <w:rPr>
          <w:rFonts w:ascii="Times New Roman" w:hAnsi="Times New Roman"/>
          <w:sz w:val="28"/>
          <w:szCs w:val="28"/>
          <w:lang w:val="kk-KZ"/>
        </w:rPr>
        <w:t>02</w:t>
      </w:r>
      <w:r w:rsidRPr="00F40A33">
        <w:rPr>
          <w:rFonts w:ascii="Times New Roman" w:hAnsi="Times New Roman"/>
          <w:sz w:val="28"/>
          <w:szCs w:val="28"/>
          <w:lang w:val="kk-KZ"/>
        </w:rPr>
        <w:t>]</w:t>
      </w:r>
      <w:r>
        <w:rPr>
          <w:rFonts w:ascii="Times New Roman" w:hAnsi="Times New Roman"/>
          <w:sz w:val="28"/>
          <w:szCs w:val="28"/>
          <w:lang w:val="kk-KZ"/>
        </w:rPr>
        <w:t>.</w:t>
      </w:r>
    </w:p>
    <w:p w14:paraId="3FCCFF89" w14:textId="77777777" w:rsidR="00537A43" w:rsidRDefault="00537A43" w:rsidP="00DA60D7">
      <w:pPr>
        <w:autoSpaceDE w:val="0"/>
        <w:autoSpaceDN w:val="0"/>
        <w:adjustRightInd w:val="0"/>
        <w:spacing w:after="0" w:line="240" w:lineRule="auto"/>
        <w:ind w:firstLine="567"/>
        <w:jc w:val="both"/>
        <w:rPr>
          <w:rFonts w:ascii="Times New Roman" w:hAnsi="Times New Roman"/>
          <w:sz w:val="28"/>
          <w:szCs w:val="28"/>
          <w:lang w:val="kk-KZ"/>
        </w:rPr>
      </w:pPr>
    </w:p>
    <w:p w14:paraId="36740EBA" w14:textId="77777777" w:rsidR="00DA60D7" w:rsidRDefault="0059107B" w:rsidP="00DA60D7">
      <w:pPr>
        <w:autoSpaceDE w:val="0"/>
        <w:autoSpaceDN w:val="0"/>
        <w:adjustRightInd w:val="0"/>
        <w:spacing w:after="0" w:line="240" w:lineRule="auto"/>
        <w:ind w:firstLine="567"/>
        <w:jc w:val="both"/>
        <w:rPr>
          <w:rFonts w:ascii="Times New Roman" w:hAnsi="Times New Roman"/>
          <w:b/>
          <w:sz w:val="28"/>
          <w:szCs w:val="28"/>
          <w:lang w:val="kk-KZ"/>
        </w:rPr>
      </w:pPr>
      <w:r w:rsidRPr="0059107B">
        <w:rPr>
          <w:rFonts w:ascii="Times New Roman" w:hAnsi="Times New Roman"/>
          <w:b/>
          <w:sz w:val="28"/>
          <w:szCs w:val="28"/>
          <w:lang w:val="kk-KZ"/>
        </w:rPr>
        <w:t>1.6 Физико-химические свойства сухого молока</w:t>
      </w:r>
    </w:p>
    <w:p w14:paraId="1D65B4E3" w14:textId="7543E279" w:rsidR="00E443FE" w:rsidRDefault="009D00C3" w:rsidP="00E443FE">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На физико-химические свойства </w:t>
      </w:r>
      <w:r w:rsidR="005D3D7E">
        <w:rPr>
          <w:rFonts w:ascii="Times New Roman" w:hAnsi="Times New Roman"/>
          <w:sz w:val="28"/>
          <w:szCs w:val="28"/>
          <w:lang w:val="kk-KZ"/>
        </w:rPr>
        <w:t xml:space="preserve">СМ </w:t>
      </w:r>
      <w:r>
        <w:rPr>
          <w:rFonts w:ascii="Times New Roman" w:hAnsi="Times New Roman"/>
          <w:sz w:val="28"/>
          <w:szCs w:val="28"/>
          <w:lang w:val="kk-KZ"/>
        </w:rPr>
        <w:t>влияют процессы предварительной обработки молока, выбор метода и параметров сушки.</w:t>
      </w:r>
      <w:r w:rsidR="001E0846">
        <w:rPr>
          <w:rFonts w:ascii="Times New Roman" w:hAnsi="Times New Roman"/>
          <w:sz w:val="28"/>
          <w:szCs w:val="28"/>
          <w:lang w:val="kk-KZ"/>
        </w:rPr>
        <w:t xml:space="preserve"> </w:t>
      </w:r>
      <w:r w:rsidR="00314A3C">
        <w:rPr>
          <w:rFonts w:ascii="Times New Roman" w:hAnsi="Times New Roman"/>
          <w:sz w:val="28"/>
          <w:szCs w:val="28"/>
          <w:lang w:val="kk-KZ"/>
        </w:rPr>
        <w:t xml:space="preserve">Содержание влаги в </w:t>
      </w:r>
      <w:r w:rsidR="005D3D7E">
        <w:rPr>
          <w:rFonts w:ascii="Times New Roman" w:hAnsi="Times New Roman"/>
          <w:sz w:val="28"/>
          <w:szCs w:val="28"/>
          <w:lang w:val="kk-KZ"/>
        </w:rPr>
        <w:t xml:space="preserve">СМ </w:t>
      </w:r>
      <w:r w:rsidR="00314A3C">
        <w:rPr>
          <w:rFonts w:ascii="Times New Roman" w:hAnsi="Times New Roman"/>
          <w:sz w:val="28"/>
          <w:szCs w:val="28"/>
          <w:lang w:val="kk-KZ"/>
        </w:rPr>
        <w:t xml:space="preserve">является основным физическим </w:t>
      </w:r>
      <w:r w:rsidR="00E443FE">
        <w:rPr>
          <w:rFonts w:ascii="Times New Roman" w:hAnsi="Times New Roman"/>
          <w:sz w:val="28"/>
          <w:szCs w:val="28"/>
          <w:lang w:val="kk-KZ"/>
        </w:rPr>
        <w:t>показателем продукта.</w:t>
      </w:r>
      <w:r w:rsidR="00314A3C">
        <w:rPr>
          <w:rFonts w:ascii="Times New Roman" w:hAnsi="Times New Roman"/>
          <w:sz w:val="28"/>
          <w:szCs w:val="28"/>
          <w:lang w:val="kk-KZ"/>
        </w:rPr>
        <w:t xml:space="preserve"> </w:t>
      </w:r>
      <w:r w:rsidR="00E443FE">
        <w:rPr>
          <w:rFonts w:ascii="Times New Roman" w:hAnsi="Times New Roman"/>
          <w:sz w:val="28"/>
          <w:szCs w:val="28"/>
          <w:lang w:val="kk-KZ"/>
        </w:rPr>
        <w:t>В</w:t>
      </w:r>
      <w:r w:rsidR="00314A3C">
        <w:rPr>
          <w:rFonts w:ascii="Times New Roman" w:hAnsi="Times New Roman"/>
          <w:sz w:val="28"/>
          <w:szCs w:val="28"/>
          <w:lang w:val="kk-KZ"/>
        </w:rPr>
        <w:t xml:space="preserve">ысокое содержание влаги приводит к образованию комков, </w:t>
      </w:r>
      <w:r w:rsidR="00E443FE">
        <w:rPr>
          <w:rFonts w:ascii="Times New Roman" w:hAnsi="Times New Roman"/>
          <w:sz w:val="28"/>
          <w:szCs w:val="28"/>
          <w:lang w:val="kk-KZ"/>
        </w:rPr>
        <w:t>сокраще</w:t>
      </w:r>
      <w:r w:rsidR="00314A3C">
        <w:rPr>
          <w:rFonts w:ascii="Times New Roman" w:hAnsi="Times New Roman"/>
          <w:sz w:val="28"/>
          <w:szCs w:val="28"/>
          <w:lang w:val="kk-KZ"/>
        </w:rPr>
        <w:t xml:space="preserve">нию срока годности и </w:t>
      </w:r>
      <w:r w:rsidR="00E443FE">
        <w:rPr>
          <w:rFonts w:ascii="Times New Roman" w:hAnsi="Times New Roman"/>
          <w:sz w:val="28"/>
          <w:szCs w:val="28"/>
          <w:lang w:val="kk-KZ"/>
        </w:rPr>
        <w:t xml:space="preserve">ухудшению микробиологических показателей </w:t>
      </w:r>
      <w:r w:rsidR="00F40A33" w:rsidRPr="00F40A33">
        <w:rPr>
          <w:rFonts w:ascii="Times New Roman" w:hAnsi="Times New Roman"/>
          <w:sz w:val="28"/>
          <w:szCs w:val="28"/>
          <w:lang w:val="kk-KZ"/>
        </w:rPr>
        <w:t>[</w:t>
      </w:r>
      <w:r w:rsidR="00F40A33">
        <w:rPr>
          <w:rFonts w:ascii="Times New Roman" w:hAnsi="Times New Roman"/>
          <w:sz w:val="28"/>
          <w:szCs w:val="28"/>
          <w:lang w:val="kk-KZ"/>
        </w:rPr>
        <w:t>1</w:t>
      </w:r>
      <w:r w:rsidR="002A4284">
        <w:rPr>
          <w:rFonts w:ascii="Times New Roman" w:hAnsi="Times New Roman"/>
          <w:sz w:val="28"/>
          <w:szCs w:val="28"/>
          <w:lang w:val="kk-KZ"/>
        </w:rPr>
        <w:t>03</w:t>
      </w:r>
      <w:r w:rsidR="00F40A33" w:rsidRPr="00F40A33">
        <w:rPr>
          <w:rFonts w:ascii="Times New Roman" w:hAnsi="Times New Roman"/>
          <w:sz w:val="28"/>
          <w:szCs w:val="28"/>
          <w:lang w:val="kk-KZ"/>
        </w:rPr>
        <w:t>]</w:t>
      </w:r>
      <w:r w:rsidR="00E443FE" w:rsidRPr="00314A3C">
        <w:rPr>
          <w:rFonts w:ascii="Times New Roman" w:hAnsi="Times New Roman"/>
          <w:sz w:val="28"/>
          <w:szCs w:val="28"/>
          <w:lang w:val="kk-KZ"/>
        </w:rPr>
        <w:t>.</w:t>
      </w:r>
    </w:p>
    <w:p w14:paraId="61D92E99" w14:textId="43B5DA07" w:rsidR="00E443FE" w:rsidRDefault="00E443FE" w:rsidP="00E443FE">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Во время центрифугирования и восстановления </w:t>
      </w:r>
      <w:r w:rsidR="005D3D7E">
        <w:rPr>
          <w:rFonts w:ascii="Times New Roman" w:hAnsi="Times New Roman"/>
          <w:sz w:val="28"/>
          <w:szCs w:val="28"/>
          <w:lang w:val="kk-KZ"/>
        </w:rPr>
        <w:t>СМ</w:t>
      </w:r>
      <w:r>
        <w:rPr>
          <w:rFonts w:ascii="Times New Roman" w:hAnsi="Times New Roman"/>
          <w:sz w:val="28"/>
          <w:szCs w:val="28"/>
          <w:lang w:val="kk-KZ"/>
        </w:rPr>
        <w:t xml:space="preserve"> встречаются нерастворимые фракции, что считается дефектом качества. Для получения быстрорастворимых сухих молочных продуктов надо добиваться, чтобы значение индекса растворимости было как можно </w:t>
      </w:r>
      <w:r w:rsidR="0059793B">
        <w:rPr>
          <w:rFonts w:ascii="Times New Roman" w:hAnsi="Times New Roman"/>
          <w:sz w:val="28"/>
          <w:szCs w:val="28"/>
          <w:lang w:val="kk-KZ"/>
        </w:rPr>
        <w:t xml:space="preserve">выше </w:t>
      </w:r>
      <w:r w:rsidR="0059793B" w:rsidRPr="00F40A33">
        <w:rPr>
          <w:rFonts w:ascii="Times New Roman" w:hAnsi="Times New Roman"/>
          <w:sz w:val="28"/>
          <w:szCs w:val="28"/>
        </w:rPr>
        <w:t>[</w:t>
      </w:r>
      <w:r w:rsidR="0059793B">
        <w:rPr>
          <w:rFonts w:ascii="Times New Roman" w:hAnsi="Times New Roman"/>
          <w:sz w:val="28"/>
          <w:szCs w:val="28"/>
        </w:rPr>
        <w:t>1</w:t>
      </w:r>
      <w:r w:rsidR="002A4284">
        <w:rPr>
          <w:rFonts w:ascii="Times New Roman" w:hAnsi="Times New Roman"/>
          <w:sz w:val="28"/>
          <w:szCs w:val="28"/>
        </w:rPr>
        <w:t>04</w:t>
      </w:r>
      <w:r w:rsidR="0059793B" w:rsidRPr="00F40A33">
        <w:rPr>
          <w:rFonts w:ascii="Times New Roman" w:hAnsi="Times New Roman"/>
          <w:sz w:val="28"/>
          <w:szCs w:val="28"/>
        </w:rPr>
        <w:t>]</w:t>
      </w:r>
      <w:r>
        <w:rPr>
          <w:rFonts w:ascii="Times New Roman" w:hAnsi="Times New Roman"/>
          <w:sz w:val="28"/>
          <w:szCs w:val="28"/>
          <w:lang w:val="kk-KZ"/>
        </w:rPr>
        <w:t>.</w:t>
      </w:r>
    </w:p>
    <w:p w14:paraId="63DD7E05" w14:textId="22410BA9" w:rsidR="00AD1FDC" w:rsidRDefault="00E443FE" w:rsidP="00E443FE">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Насыпная плотность </w:t>
      </w:r>
      <w:r w:rsidR="00AD1FDC">
        <w:rPr>
          <w:rFonts w:ascii="Times New Roman" w:hAnsi="Times New Roman"/>
          <w:sz w:val="28"/>
          <w:szCs w:val="28"/>
          <w:lang w:val="kk-KZ"/>
        </w:rPr>
        <w:t xml:space="preserve">означает вес порошка на единицу объема и выражаеттся </w:t>
      </w:r>
      <w:r w:rsidR="00AD1FDC" w:rsidRPr="00E443FE">
        <w:rPr>
          <w:rFonts w:ascii="Times New Roman" w:hAnsi="Times New Roman"/>
          <w:sz w:val="28"/>
          <w:szCs w:val="28"/>
          <w:lang w:val="kk-KZ"/>
        </w:rPr>
        <w:t>кг/м³</w:t>
      </w:r>
      <w:r w:rsidR="00236E9D">
        <w:rPr>
          <w:rFonts w:ascii="Times New Roman" w:hAnsi="Times New Roman"/>
          <w:sz w:val="28"/>
          <w:szCs w:val="28"/>
          <w:lang w:val="kk-KZ"/>
        </w:rPr>
        <w:t xml:space="preserve"> или г/см</w:t>
      </w:r>
      <w:r w:rsidR="00236E9D" w:rsidRPr="00236E9D">
        <w:rPr>
          <w:rFonts w:ascii="Times New Roman" w:hAnsi="Times New Roman"/>
          <w:sz w:val="28"/>
          <w:szCs w:val="28"/>
          <w:vertAlign w:val="superscript"/>
          <w:lang w:val="kk-KZ"/>
        </w:rPr>
        <w:t>3</w:t>
      </w:r>
      <w:r w:rsidR="00AD1FDC" w:rsidRPr="00E443FE">
        <w:rPr>
          <w:rFonts w:ascii="Times New Roman" w:hAnsi="Times New Roman"/>
          <w:sz w:val="28"/>
          <w:szCs w:val="28"/>
          <w:lang w:val="kk-KZ"/>
        </w:rPr>
        <w:t>.</w:t>
      </w:r>
      <w:r w:rsidR="00AD1FDC">
        <w:rPr>
          <w:rFonts w:ascii="Times New Roman" w:hAnsi="Times New Roman"/>
          <w:sz w:val="28"/>
          <w:szCs w:val="28"/>
          <w:lang w:val="kk-KZ"/>
        </w:rPr>
        <w:t xml:space="preserve"> Насыпной объем</w:t>
      </w:r>
      <w:r w:rsidR="00AD1FDC" w:rsidRPr="00AD1FDC">
        <w:t xml:space="preserve"> </w:t>
      </w:r>
      <w:r w:rsidR="00AD1FDC" w:rsidRPr="00AD1FDC">
        <w:rPr>
          <w:rFonts w:ascii="Times New Roman" w:hAnsi="Times New Roman"/>
          <w:sz w:val="28"/>
          <w:szCs w:val="28"/>
          <w:lang w:val="kk-KZ"/>
        </w:rPr>
        <w:t xml:space="preserve">также часто используется в промышленности по производству </w:t>
      </w:r>
      <w:r w:rsidR="00C53B44">
        <w:rPr>
          <w:rFonts w:ascii="Times New Roman" w:hAnsi="Times New Roman"/>
          <w:sz w:val="28"/>
          <w:szCs w:val="28"/>
          <w:lang w:val="kk-KZ"/>
        </w:rPr>
        <w:t>СМ</w:t>
      </w:r>
      <w:r w:rsidR="00AD1FDC" w:rsidRPr="00AD1FDC">
        <w:rPr>
          <w:rFonts w:ascii="Times New Roman" w:hAnsi="Times New Roman"/>
          <w:sz w:val="28"/>
          <w:szCs w:val="28"/>
          <w:lang w:val="kk-KZ"/>
        </w:rPr>
        <w:t xml:space="preserve"> и </w:t>
      </w:r>
      <w:r w:rsidR="00AD1FDC">
        <w:rPr>
          <w:rFonts w:ascii="Times New Roman" w:hAnsi="Times New Roman"/>
          <w:sz w:val="28"/>
          <w:szCs w:val="28"/>
          <w:lang w:val="kk-KZ"/>
        </w:rPr>
        <w:t>соответствует объему 100 г порошка, измерямого в мл.</w:t>
      </w:r>
      <w:r w:rsidR="001E0846">
        <w:rPr>
          <w:rFonts w:ascii="Times New Roman" w:hAnsi="Times New Roman"/>
          <w:sz w:val="28"/>
          <w:szCs w:val="28"/>
          <w:lang w:val="kk-KZ"/>
        </w:rPr>
        <w:t xml:space="preserve"> </w:t>
      </w:r>
      <w:r w:rsidR="00AD1FDC">
        <w:rPr>
          <w:rFonts w:ascii="Times New Roman" w:hAnsi="Times New Roman"/>
          <w:sz w:val="28"/>
          <w:szCs w:val="28"/>
          <w:lang w:val="kk-KZ"/>
        </w:rPr>
        <w:t xml:space="preserve">Хорошая сыпучесть </w:t>
      </w:r>
      <w:r w:rsidR="00C53B44">
        <w:rPr>
          <w:rFonts w:ascii="Times New Roman" w:hAnsi="Times New Roman"/>
          <w:sz w:val="28"/>
          <w:szCs w:val="28"/>
          <w:lang w:val="kk-KZ"/>
        </w:rPr>
        <w:t>СМ</w:t>
      </w:r>
      <w:r w:rsidR="00AD1FDC">
        <w:rPr>
          <w:rFonts w:ascii="Times New Roman" w:hAnsi="Times New Roman"/>
          <w:sz w:val="28"/>
          <w:szCs w:val="28"/>
          <w:lang w:val="kk-KZ"/>
        </w:rPr>
        <w:t xml:space="preserve"> делает возможным применение порошка в различных отраслях, где отсутствует дополнительная механическая обработка и дозирующие устройства:</w:t>
      </w:r>
      <w:r w:rsidR="002E65AB">
        <w:rPr>
          <w:rFonts w:ascii="Times New Roman" w:hAnsi="Times New Roman"/>
          <w:sz w:val="28"/>
          <w:szCs w:val="28"/>
          <w:lang w:val="kk-KZ"/>
        </w:rPr>
        <w:t xml:space="preserve"> сухие сливки,</w:t>
      </w:r>
      <w:r w:rsidR="00AD1FDC">
        <w:rPr>
          <w:rFonts w:ascii="Times New Roman" w:hAnsi="Times New Roman"/>
          <w:sz w:val="28"/>
          <w:szCs w:val="28"/>
          <w:lang w:val="kk-KZ"/>
        </w:rPr>
        <w:t xml:space="preserve"> </w:t>
      </w:r>
      <w:r w:rsidR="002E65AB">
        <w:rPr>
          <w:rFonts w:ascii="Times New Roman" w:hAnsi="Times New Roman"/>
          <w:sz w:val="28"/>
          <w:szCs w:val="28"/>
          <w:lang w:val="kk-KZ"/>
        </w:rPr>
        <w:t>торговые автоматы для кофе, ЗЦМ для кормления телят и т.д.</w:t>
      </w:r>
      <w:r w:rsidR="00F40A33">
        <w:rPr>
          <w:rFonts w:ascii="Times New Roman" w:hAnsi="Times New Roman"/>
          <w:sz w:val="28"/>
          <w:szCs w:val="28"/>
          <w:lang w:val="kk-KZ"/>
        </w:rPr>
        <w:t xml:space="preserve"> </w:t>
      </w:r>
      <w:r w:rsidR="00F40A33" w:rsidRPr="00F40A33">
        <w:rPr>
          <w:rFonts w:ascii="Times New Roman" w:hAnsi="Times New Roman"/>
          <w:sz w:val="28"/>
          <w:szCs w:val="28"/>
          <w:lang w:val="kk-KZ"/>
        </w:rPr>
        <w:t>[</w:t>
      </w:r>
      <w:r w:rsidR="00F40A33">
        <w:rPr>
          <w:rFonts w:ascii="Times New Roman" w:hAnsi="Times New Roman"/>
          <w:sz w:val="28"/>
          <w:szCs w:val="28"/>
          <w:lang w:val="kk-KZ"/>
        </w:rPr>
        <w:t>1</w:t>
      </w:r>
      <w:r w:rsidR="002A4284">
        <w:rPr>
          <w:rFonts w:ascii="Times New Roman" w:hAnsi="Times New Roman"/>
          <w:sz w:val="28"/>
          <w:szCs w:val="28"/>
          <w:lang w:val="kk-KZ"/>
        </w:rPr>
        <w:t>05</w:t>
      </w:r>
      <w:r w:rsidR="00F40A33" w:rsidRPr="00F40A33">
        <w:rPr>
          <w:rFonts w:ascii="Times New Roman" w:hAnsi="Times New Roman"/>
          <w:sz w:val="28"/>
          <w:szCs w:val="28"/>
          <w:lang w:val="kk-KZ"/>
        </w:rPr>
        <w:t>]</w:t>
      </w:r>
      <w:r w:rsidR="00F40A33">
        <w:rPr>
          <w:rFonts w:ascii="Times New Roman" w:hAnsi="Times New Roman"/>
          <w:sz w:val="28"/>
          <w:szCs w:val="28"/>
          <w:lang w:val="kk-KZ"/>
        </w:rPr>
        <w:t>.</w:t>
      </w:r>
      <w:r w:rsidR="00236E9D">
        <w:rPr>
          <w:rFonts w:ascii="Times New Roman" w:hAnsi="Times New Roman"/>
          <w:sz w:val="28"/>
          <w:szCs w:val="28"/>
          <w:lang w:val="kk-KZ"/>
        </w:rPr>
        <w:t xml:space="preserve"> Также в сухих продуктах есть понятие плотности после утряски, значение которого важно при фасовке и складировании готового продукта. Согласно результатам исследований авторов, плотность после утряски СВМ сублимационной сушки равнялась 0,722 г/см</w:t>
      </w:r>
      <w:r w:rsidR="00236E9D" w:rsidRPr="00236E9D">
        <w:rPr>
          <w:rFonts w:ascii="Times New Roman" w:hAnsi="Times New Roman"/>
          <w:sz w:val="28"/>
          <w:szCs w:val="28"/>
          <w:vertAlign w:val="superscript"/>
          <w:lang w:val="kk-KZ"/>
        </w:rPr>
        <w:t>3</w:t>
      </w:r>
      <w:r w:rsidR="00236E9D">
        <w:rPr>
          <w:rFonts w:ascii="Times New Roman" w:hAnsi="Times New Roman"/>
          <w:sz w:val="28"/>
          <w:szCs w:val="28"/>
          <w:lang w:val="kk-KZ"/>
        </w:rPr>
        <w:t xml:space="preserve"> </w:t>
      </w:r>
      <w:r w:rsidR="00236E9D" w:rsidRPr="00F40A33">
        <w:rPr>
          <w:rFonts w:ascii="Times New Roman" w:hAnsi="Times New Roman"/>
          <w:sz w:val="28"/>
          <w:szCs w:val="28"/>
          <w:lang w:val="kk-KZ"/>
        </w:rPr>
        <w:t>[</w:t>
      </w:r>
      <w:r w:rsidR="00236E9D">
        <w:rPr>
          <w:rFonts w:ascii="Times New Roman" w:hAnsi="Times New Roman"/>
          <w:sz w:val="28"/>
          <w:szCs w:val="28"/>
          <w:lang w:val="kk-KZ"/>
        </w:rPr>
        <w:t>1</w:t>
      </w:r>
      <w:r w:rsidR="002A4284">
        <w:rPr>
          <w:rFonts w:ascii="Times New Roman" w:hAnsi="Times New Roman"/>
          <w:sz w:val="28"/>
          <w:szCs w:val="28"/>
          <w:lang w:val="kk-KZ"/>
        </w:rPr>
        <w:t>06</w:t>
      </w:r>
      <w:r w:rsidR="00236E9D" w:rsidRPr="00F40A33">
        <w:rPr>
          <w:rFonts w:ascii="Times New Roman" w:hAnsi="Times New Roman"/>
          <w:sz w:val="28"/>
          <w:szCs w:val="28"/>
          <w:lang w:val="kk-KZ"/>
        </w:rPr>
        <w:t>]</w:t>
      </w:r>
      <w:r w:rsidR="00236E9D">
        <w:rPr>
          <w:rFonts w:ascii="Times New Roman" w:hAnsi="Times New Roman"/>
          <w:sz w:val="28"/>
          <w:szCs w:val="28"/>
          <w:lang w:val="kk-KZ"/>
        </w:rPr>
        <w:t>, при этом у СВМ распылительной сушки она была идентичной и равна 0,704 г/см</w:t>
      </w:r>
      <w:r w:rsidR="00236E9D" w:rsidRPr="00236E9D">
        <w:rPr>
          <w:rFonts w:ascii="Times New Roman" w:hAnsi="Times New Roman"/>
          <w:sz w:val="28"/>
          <w:szCs w:val="28"/>
          <w:vertAlign w:val="superscript"/>
          <w:lang w:val="kk-KZ"/>
        </w:rPr>
        <w:t>3</w:t>
      </w:r>
      <w:r w:rsidR="00236E9D">
        <w:rPr>
          <w:rFonts w:ascii="Times New Roman" w:hAnsi="Times New Roman"/>
          <w:sz w:val="28"/>
          <w:szCs w:val="28"/>
          <w:lang w:val="kk-KZ"/>
        </w:rPr>
        <w:t xml:space="preserve"> </w:t>
      </w:r>
      <w:r w:rsidR="00236E9D" w:rsidRPr="00F40A33">
        <w:rPr>
          <w:rFonts w:ascii="Times New Roman" w:hAnsi="Times New Roman"/>
          <w:sz w:val="28"/>
          <w:szCs w:val="28"/>
          <w:lang w:val="kk-KZ"/>
        </w:rPr>
        <w:t>[</w:t>
      </w:r>
      <w:r w:rsidR="00236E9D">
        <w:rPr>
          <w:rFonts w:ascii="Times New Roman" w:hAnsi="Times New Roman"/>
          <w:sz w:val="28"/>
          <w:szCs w:val="28"/>
          <w:lang w:val="kk-KZ"/>
        </w:rPr>
        <w:t>1</w:t>
      </w:r>
      <w:r w:rsidR="002A4284">
        <w:rPr>
          <w:rFonts w:ascii="Times New Roman" w:hAnsi="Times New Roman"/>
          <w:sz w:val="28"/>
          <w:szCs w:val="28"/>
          <w:lang w:val="kk-KZ"/>
        </w:rPr>
        <w:t>04</w:t>
      </w:r>
      <w:r w:rsidR="00365B7D">
        <w:rPr>
          <w:rFonts w:ascii="Times New Roman" w:hAnsi="Times New Roman"/>
          <w:sz w:val="28"/>
          <w:szCs w:val="28"/>
          <w:lang w:val="kk-KZ"/>
        </w:rPr>
        <w:t>,</w:t>
      </w:r>
      <w:r w:rsidR="008B1420">
        <w:rPr>
          <w:rFonts w:ascii="Times New Roman" w:hAnsi="Times New Roman"/>
          <w:sz w:val="28"/>
          <w:szCs w:val="28"/>
          <w:lang w:val="kk-KZ"/>
        </w:rPr>
        <w:t xml:space="preserve"> с.13</w:t>
      </w:r>
      <w:r w:rsidR="00236E9D" w:rsidRPr="00F40A33">
        <w:rPr>
          <w:rFonts w:ascii="Times New Roman" w:hAnsi="Times New Roman"/>
          <w:sz w:val="28"/>
          <w:szCs w:val="28"/>
          <w:lang w:val="kk-KZ"/>
        </w:rPr>
        <w:t>]</w:t>
      </w:r>
      <w:r w:rsidR="00236E9D">
        <w:rPr>
          <w:rFonts w:ascii="Times New Roman" w:hAnsi="Times New Roman"/>
          <w:sz w:val="28"/>
          <w:szCs w:val="28"/>
          <w:lang w:val="kk-KZ"/>
        </w:rPr>
        <w:t xml:space="preserve">. </w:t>
      </w:r>
    </w:p>
    <w:p w14:paraId="433868DF" w14:textId="3733A7BE" w:rsidR="00E443FE" w:rsidRDefault="002E65AB" w:rsidP="00E443FE">
      <w:pPr>
        <w:autoSpaceDE w:val="0"/>
        <w:autoSpaceDN w:val="0"/>
        <w:adjustRightInd w:val="0"/>
        <w:spacing w:after="0" w:line="240" w:lineRule="auto"/>
        <w:ind w:firstLine="567"/>
        <w:jc w:val="both"/>
        <w:rPr>
          <w:rFonts w:ascii="Times New Roman" w:hAnsi="Times New Roman"/>
          <w:sz w:val="28"/>
          <w:szCs w:val="28"/>
          <w:lang w:val="kk-KZ"/>
        </w:rPr>
      </w:pPr>
      <w:r w:rsidRPr="002E65AB">
        <w:rPr>
          <w:rFonts w:ascii="Times New Roman" w:hAnsi="Times New Roman"/>
          <w:sz w:val="28"/>
          <w:szCs w:val="28"/>
          <w:lang w:val="kk-KZ"/>
        </w:rPr>
        <w:t xml:space="preserve">Традиционно термин «свободный жир» имеет неблагоприятные ассоциации с точки зрения срока годности (окисления), </w:t>
      </w:r>
      <w:r>
        <w:rPr>
          <w:rFonts w:ascii="Times New Roman" w:hAnsi="Times New Roman"/>
          <w:sz w:val="28"/>
          <w:szCs w:val="28"/>
          <w:lang w:val="kk-KZ"/>
        </w:rPr>
        <w:t>восстановительных свойств</w:t>
      </w:r>
      <w:r w:rsidRPr="002E65AB">
        <w:rPr>
          <w:rFonts w:ascii="Times New Roman" w:hAnsi="Times New Roman"/>
          <w:sz w:val="28"/>
          <w:szCs w:val="28"/>
          <w:lang w:val="kk-KZ"/>
        </w:rPr>
        <w:t xml:space="preserve"> и ухудшения </w:t>
      </w:r>
      <w:r>
        <w:rPr>
          <w:rFonts w:ascii="Times New Roman" w:hAnsi="Times New Roman"/>
          <w:sz w:val="28"/>
          <w:szCs w:val="28"/>
          <w:lang w:val="kk-KZ"/>
        </w:rPr>
        <w:t>сыпу</w:t>
      </w:r>
      <w:r w:rsidR="00D70B33">
        <w:rPr>
          <w:rFonts w:ascii="Times New Roman" w:hAnsi="Times New Roman"/>
          <w:sz w:val="28"/>
          <w:szCs w:val="28"/>
          <w:lang w:val="kk-KZ"/>
        </w:rPr>
        <w:t xml:space="preserve">чести. Buma </w:t>
      </w:r>
      <w:r w:rsidRPr="002E65AB">
        <w:rPr>
          <w:rFonts w:ascii="Times New Roman" w:hAnsi="Times New Roman"/>
          <w:sz w:val="28"/>
          <w:szCs w:val="28"/>
          <w:lang w:val="kk-KZ"/>
        </w:rPr>
        <w:t xml:space="preserve">разработал физическую модель, </w:t>
      </w:r>
      <w:r w:rsidRPr="002E65AB">
        <w:rPr>
          <w:rFonts w:ascii="Times New Roman" w:hAnsi="Times New Roman"/>
          <w:sz w:val="28"/>
          <w:szCs w:val="28"/>
          <w:lang w:val="kk-KZ"/>
        </w:rPr>
        <w:lastRenderedPageBreak/>
        <w:t>разделяющую экстрагируемый жир на четыре формы, что сделало термин «свободный жир» более понятным</w:t>
      </w:r>
      <w:r w:rsidR="005D3D7E">
        <w:rPr>
          <w:rFonts w:ascii="Times New Roman" w:hAnsi="Times New Roman"/>
          <w:sz w:val="28"/>
          <w:szCs w:val="28"/>
          <w:lang w:val="kk-KZ"/>
        </w:rPr>
        <w:t>, разделив на</w:t>
      </w:r>
      <w:r w:rsidRPr="002E65AB">
        <w:rPr>
          <w:rFonts w:ascii="Times New Roman" w:hAnsi="Times New Roman"/>
          <w:sz w:val="28"/>
          <w:szCs w:val="28"/>
          <w:lang w:val="kk-KZ"/>
        </w:rPr>
        <w:t>: поверхностный жир</w:t>
      </w:r>
      <w:r w:rsidR="005D3D7E">
        <w:rPr>
          <w:rFonts w:ascii="Times New Roman" w:hAnsi="Times New Roman"/>
          <w:sz w:val="28"/>
          <w:szCs w:val="28"/>
          <w:lang w:val="kk-KZ"/>
        </w:rPr>
        <w:t>,</w:t>
      </w:r>
      <w:r w:rsidRPr="002E65AB">
        <w:rPr>
          <w:rFonts w:ascii="Times New Roman" w:hAnsi="Times New Roman"/>
          <w:sz w:val="28"/>
          <w:szCs w:val="28"/>
          <w:lang w:val="kk-KZ"/>
        </w:rPr>
        <w:t xml:space="preserve"> жир наружного слоя</w:t>
      </w:r>
      <w:r w:rsidR="005D3D7E">
        <w:rPr>
          <w:rFonts w:ascii="Times New Roman" w:hAnsi="Times New Roman"/>
          <w:sz w:val="28"/>
          <w:szCs w:val="28"/>
          <w:lang w:val="kk-KZ"/>
        </w:rPr>
        <w:t>,</w:t>
      </w:r>
      <w:r w:rsidRPr="002E65AB">
        <w:rPr>
          <w:rFonts w:ascii="Times New Roman" w:hAnsi="Times New Roman"/>
          <w:sz w:val="28"/>
          <w:szCs w:val="28"/>
          <w:lang w:val="kk-KZ"/>
        </w:rPr>
        <w:t xml:space="preserve"> к</w:t>
      </w:r>
      <w:r>
        <w:rPr>
          <w:rFonts w:ascii="Times New Roman" w:hAnsi="Times New Roman"/>
          <w:sz w:val="28"/>
          <w:szCs w:val="28"/>
          <w:lang w:val="kk-KZ"/>
        </w:rPr>
        <w:t>апиллярный жир</w:t>
      </w:r>
      <w:r w:rsidR="005D3D7E">
        <w:rPr>
          <w:rFonts w:ascii="Times New Roman" w:hAnsi="Times New Roman"/>
          <w:sz w:val="28"/>
          <w:szCs w:val="28"/>
          <w:lang w:val="kk-KZ"/>
        </w:rPr>
        <w:t xml:space="preserve"> и</w:t>
      </w:r>
      <w:r>
        <w:rPr>
          <w:rFonts w:ascii="Times New Roman" w:hAnsi="Times New Roman"/>
          <w:sz w:val="28"/>
          <w:szCs w:val="28"/>
          <w:lang w:val="kk-KZ"/>
        </w:rPr>
        <w:t xml:space="preserve"> р</w:t>
      </w:r>
      <w:r w:rsidRPr="002E65AB">
        <w:rPr>
          <w:rFonts w:ascii="Times New Roman" w:hAnsi="Times New Roman"/>
          <w:sz w:val="28"/>
          <w:szCs w:val="28"/>
          <w:lang w:val="kk-KZ"/>
        </w:rPr>
        <w:t>астворен</w:t>
      </w:r>
      <w:r>
        <w:rPr>
          <w:rFonts w:ascii="Times New Roman" w:hAnsi="Times New Roman"/>
          <w:sz w:val="28"/>
          <w:szCs w:val="28"/>
          <w:lang w:val="kk-KZ"/>
        </w:rPr>
        <w:t>ный жир</w:t>
      </w:r>
      <w:r w:rsidR="00D70B33">
        <w:rPr>
          <w:rFonts w:ascii="Times New Roman" w:hAnsi="Times New Roman"/>
          <w:sz w:val="28"/>
          <w:szCs w:val="28"/>
          <w:lang w:val="kk-KZ"/>
        </w:rPr>
        <w:t xml:space="preserve"> </w:t>
      </w:r>
      <w:r w:rsidR="00D70B33" w:rsidRPr="00F40A33">
        <w:rPr>
          <w:rFonts w:ascii="Times New Roman" w:hAnsi="Times New Roman"/>
          <w:sz w:val="28"/>
          <w:szCs w:val="28"/>
          <w:lang w:val="kk-KZ"/>
        </w:rPr>
        <w:t>[</w:t>
      </w:r>
      <w:r w:rsidR="00D70B33">
        <w:rPr>
          <w:rFonts w:ascii="Times New Roman" w:hAnsi="Times New Roman"/>
          <w:sz w:val="28"/>
          <w:szCs w:val="28"/>
          <w:lang w:val="kk-KZ"/>
        </w:rPr>
        <w:t>1</w:t>
      </w:r>
      <w:r w:rsidR="002A4284">
        <w:rPr>
          <w:rFonts w:ascii="Times New Roman" w:hAnsi="Times New Roman"/>
          <w:sz w:val="28"/>
          <w:szCs w:val="28"/>
          <w:lang w:val="kk-KZ"/>
        </w:rPr>
        <w:t>07</w:t>
      </w:r>
      <w:r w:rsidR="00D70B33" w:rsidRPr="00F40A33">
        <w:rPr>
          <w:rFonts w:ascii="Times New Roman" w:hAnsi="Times New Roman"/>
          <w:sz w:val="28"/>
          <w:szCs w:val="28"/>
          <w:lang w:val="kk-KZ"/>
        </w:rPr>
        <w:t>]</w:t>
      </w:r>
      <w:r w:rsidR="00D70B33">
        <w:rPr>
          <w:rFonts w:ascii="Times New Roman" w:hAnsi="Times New Roman"/>
          <w:sz w:val="28"/>
          <w:szCs w:val="28"/>
          <w:lang w:val="kk-KZ"/>
        </w:rPr>
        <w:t>.</w:t>
      </w:r>
    </w:p>
    <w:p w14:paraId="661C11CB" w14:textId="341294CA" w:rsidR="00777743" w:rsidRDefault="00777743" w:rsidP="00314A3C">
      <w:pPr>
        <w:pStyle w:val="a3"/>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Восстановительные</w:t>
      </w:r>
      <w:r w:rsidR="002E65AB" w:rsidRPr="002E65AB">
        <w:rPr>
          <w:rFonts w:ascii="Times New Roman" w:hAnsi="Times New Roman"/>
          <w:sz w:val="28"/>
          <w:szCs w:val="28"/>
          <w:lang w:val="kk-KZ"/>
        </w:rPr>
        <w:t xml:space="preserve"> свойства, </w:t>
      </w:r>
      <w:r>
        <w:rPr>
          <w:rFonts w:ascii="Times New Roman" w:hAnsi="Times New Roman"/>
          <w:sz w:val="28"/>
          <w:szCs w:val="28"/>
          <w:lang w:val="kk-KZ"/>
        </w:rPr>
        <w:t xml:space="preserve">означает </w:t>
      </w:r>
      <w:r w:rsidR="002E65AB" w:rsidRPr="002E65AB">
        <w:rPr>
          <w:rFonts w:ascii="Times New Roman" w:hAnsi="Times New Roman"/>
          <w:sz w:val="28"/>
          <w:szCs w:val="28"/>
          <w:lang w:val="kk-KZ"/>
        </w:rPr>
        <w:t>способность порошка быстро и полностью раствор</w:t>
      </w:r>
      <w:r>
        <w:rPr>
          <w:rFonts w:ascii="Times New Roman" w:hAnsi="Times New Roman"/>
          <w:sz w:val="28"/>
          <w:szCs w:val="28"/>
          <w:lang w:val="kk-KZ"/>
        </w:rPr>
        <w:t>и</w:t>
      </w:r>
      <w:r w:rsidR="002E65AB" w:rsidRPr="002E65AB">
        <w:rPr>
          <w:rFonts w:ascii="Times New Roman" w:hAnsi="Times New Roman"/>
          <w:sz w:val="28"/>
          <w:szCs w:val="28"/>
          <w:lang w:val="kk-KZ"/>
        </w:rPr>
        <w:t>ться в воде. Эта способность имеет довольно сложный механизм. Каждую отдельную частицу</w:t>
      </w:r>
      <w:r>
        <w:rPr>
          <w:rFonts w:ascii="Times New Roman" w:hAnsi="Times New Roman"/>
          <w:sz w:val="28"/>
          <w:szCs w:val="28"/>
          <w:lang w:val="kk-KZ"/>
        </w:rPr>
        <w:t xml:space="preserve"> порошка</w:t>
      </w:r>
      <w:r w:rsidR="002E65AB" w:rsidRPr="002E65AB">
        <w:rPr>
          <w:rFonts w:ascii="Times New Roman" w:hAnsi="Times New Roman"/>
          <w:sz w:val="28"/>
          <w:szCs w:val="28"/>
          <w:lang w:val="kk-KZ"/>
        </w:rPr>
        <w:t xml:space="preserve"> нужно сначала смочить, а затем погрузить в жидкость, чтобы окончательно растворить.</w:t>
      </w:r>
      <w:r>
        <w:rPr>
          <w:rFonts w:ascii="Times New Roman" w:hAnsi="Times New Roman"/>
          <w:sz w:val="28"/>
          <w:szCs w:val="28"/>
          <w:lang w:val="kk-KZ"/>
        </w:rPr>
        <w:t xml:space="preserve"> Основным восстановительным свойствам </w:t>
      </w:r>
      <w:r w:rsidR="00C53B44">
        <w:rPr>
          <w:rFonts w:ascii="Times New Roman" w:hAnsi="Times New Roman"/>
          <w:sz w:val="28"/>
          <w:szCs w:val="28"/>
          <w:lang w:val="kk-KZ"/>
        </w:rPr>
        <w:t>СМ</w:t>
      </w:r>
      <w:r>
        <w:rPr>
          <w:rFonts w:ascii="Times New Roman" w:hAnsi="Times New Roman"/>
          <w:sz w:val="28"/>
          <w:szCs w:val="28"/>
          <w:lang w:val="kk-KZ"/>
        </w:rPr>
        <w:t xml:space="preserve"> относятся смачиваемость и диспергируемость</w:t>
      </w:r>
      <w:r w:rsidR="00D70B33">
        <w:rPr>
          <w:rFonts w:ascii="Times New Roman" w:hAnsi="Times New Roman"/>
          <w:sz w:val="28"/>
          <w:szCs w:val="28"/>
          <w:lang w:val="kk-KZ"/>
        </w:rPr>
        <w:t xml:space="preserve"> </w:t>
      </w:r>
      <w:r w:rsidR="00D70B33" w:rsidRPr="00F40A33">
        <w:rPr>
          <w:rFonts w:ascii="Times New Roman" w:hAnsi="Times New Roman"/>
          <w:sz w:val="28"/>
          <w:szCs w:val="28"/>
          <w:lang w:val="kk-KZ"/>
        </w:rPr>
        <w:t>[</w:t>
      </w:r>
      <w:r w:rsidR="008D11AD">
        <w:rPr>
          <w:rFonts w:ascii="Times New Roman" w:hAnsi="Times New Roman"/>
          <w:sz w:val="28"/>
          <w:szCs w:val="28"/>
          <w:lang w:val="kk-KZ"/>
        </w:rPr>
        <w:t>1</w:t>
      </w:r>
      <w:r w:rsidR="002A4284">
        <w:rPr>
          <w:rFonts w:ascii="Times New Roman" w:hAnsi="Times New Roman"/>
          <w:sz w:val="28"/>
          <w:szCs w:val="28"/>
          <w:lang w:val="kk-KZ"/>
        </w:rPr>
        <w:t>08</w:t>
      </w:r>
      <w:r w:rsidR="00D70B33" w:rsidRPr="00F40A33">
        <w:rPr>
          <w:rFonts w:ascii="Times New Roman" w:hAnsi="Times New Roman"/>
          <w:sz w:val="28"/>
          <w:szCs w:val="28"/>
          <w:lang w:val="kk-KZ"/>
        </w:rPr>
        <w:t>]</w:t>
      </w:r>
      <w:r w:rsidR="00D70B33">
        <w:rPr>
          <w:rFonts w:ascii="Times New Roman" w:hAnsi="Times New Roman"/>
          <w:sz w:val="28"/>
          <w:szCs w:val="28"/>
          <w:lang w:val="kk-KZ"/>
        </w:rPr>
        <w:t>.</w:t>
      </w:r>
      <w:r>
        <w:rPr>
          <w:rFonts w:ascii="Times New Roman" w:hAnsi="Times New Roman"/>
          <w:sz w:val="28"/>
          <w:szCs w:val="28"/>
          <w:lang w:val="kk-KZ"/>
        </w:rPr>
        <w:t xml:space="preserve"> </w:t>
      </w:r>
    </w:p>
    <w:p w14:paraId="5DE39055" w14:textId="27F621ED" w:rsidR="00E54239" w:rsidRDefault="00E54239" w:rsidP="00314A3C">
      <w:pPr>
        <w:pStyle w:val="a3"/>
        <w:autoSpaceDE w:val="0"/>
        <w:autoSpaceDN w:val="0"/>
        <w:adjustRightInd w:val="0"/>
        <w:spacing w:after="0" w:line="240" w:lineRule="auto"/>
        <w:ind w:left="0" w:firstLine="567"/>
        <w:jc w:val="both"/>
        <w:rPr>
          <w:rFonts w:ascii="Times New Roman" w:hAnsi="Times New Roman"/>
          <w:sz w:val="28"/>
          <w:szCs w:val="28"/>
          <w:lang w:val="kk-KZ"/>
        </w:rPr>
      </w:pPr>
      <w:r w:rsidRPr="00E54239">
        <w:rPr>
          <w:rFonts w:ascii="Times New Roman" w:hAnsi="Times New Roman"/>
          <w:sz w:val="28"/>
          <w:szCs w:val="28"/>
          <w:lang w:val="kk-KZ"/>
        </w:rPr>
        <w:t>Активность воды а</w:t>
      </w:r>
      <w:r w:rsidRPr="00E54239">
        <w:rPr>
          <w:rFonts w:ascii="Times New Roman" w:hAnsi="Times New Roman"/>
          <w:sz w:val="28"/>
          <w:szCs w:val="28"/>
          <w:vertAlign w:val="subscript"/>
          <w:lang w:val="kk-KZ"/>
        </w:rPr>
        <w:t>w</w:t>
      </w:r>
      <w:r w:rsidRPr="00E54239">
        <w:rPr>
          <w:rFonts w:ascii="Times New Roman" w:hAnsi="Times New Roman"/>
          <w:sz w:val="28"/>
          <w:szCs w:val="28"/>
          <w:lang w:val="kk-KZ"/>
        </w:rPr>
        <w:t xml:space="preserve"> и температура стеклования T</w:t>
      </w:r>
      <w:r w:rsidRPr="00E54239">
        <w:rPr>
          <w:rFonts w:ascii="Times New Roman" w:hAnsi="Times New Roman"/>
          <w:sz w:val="28"/>
          <w:szCs w:val="28"/>
          <w:vertAlign w:val="subscript"/>
          <w:lang w:val="kk-KZ"/>
        </w:rPr>
        <w:t>g</w:t>
      </w:r>
      <w:r w:rsidRPr="00E54239">
        <w:rPr>
          <w:rFonts w:ascii="Times New Roman" w:hAnsi="Times New Roman"/>
          <w:sz w:val="28"/>
          <w:szCs w:val="28"/>
          <w:lang w:val="kk-KZ"/>
        </w:rPr>
        <w:t xml:space="preserve"> являются основными параметрами, описывающими физико-химическую стабильность </w:t>
      </w:r>
      <w:r w:rsidR="00C53B44">
        <w:rPr>
          <w:rFonts w:ascii="Times New Roman" w:hAnsi="Times New Roman"/>
          <w:sz w:val="28"/>
          <w:szCs w:val="28"/>
          <w:lang w:val="kk-KZ"/>
        </w:rPr>
        <w:t>СМ</w:t>
      </w:r>
      <w:r w:rsidRPr="00E54239">
        <w:rPr>
          <w:rFonts w:ascii="Times New Roman" w:hAnsi="Times New Roman"/>
          <w:sz w:val="28"/>
          <w:szCs w:val="28"/>
          <w:lang w:val="kk-KZ"/>
        </w:rPr>
        <w:t>. Анализ</w:t>
      </w:r>
      <w:r>
        <w:rPr>
          <w:rFonts w:ascii="Times New Roman" w:hAnsi="Times New Roman"/>
          <w:sz w:val="28"/>
          <w:szCs w:val="28"/>
          <w:lang w:val="kk-KZ"/>
        </w:rPr>
        <w:t xml:space="preserve"> порошков верблюжьего молока</w:t>
      </w:r>
      <w:r w:rsidR="008D6984">
        <w:rPr>
          <w:rFonts w:ascii="Times New Roman" w:hAnsi="Times New Roman"/>
          <w:sz w:val="28"/>
          <w:szCs w:val="28"/>
          <w:lang w:val="kk-KZ"/>
        </w:rPr>
        <w:t>, полученного распылительной сушкой,</w:t>
      </w:r>
      <w:r>
        <w:rPr>
          <w:rFonts w:ascii="Times New Roman" w:hAnsi="Times New Roman"/>
          <w:sz w:val="28"/>
          <w:szCs w:val="28"/>
          <w:lang w:val="kk-KZ"/>
        </w:rPr>
        <w:t xml:space="preserve"> </w:t>
      </w:r>
      <w:r w:rsidRPr="00E54239">
        <w:rPr>
          <w:rFonts w:ascii="Times New Roman" w:hAnsi="Times New Roman"/>
          <w:sz w:val="28"/>
          <w:szCs w:val="28"/>
          <w:lang w:val="kk-KZ"/>
        </w:rPr>
        <w:t xml:space="preserve">показал уменьшение </w:t>
      </w:r>
      <w:r>
        <w:rPr>
          <w:rFonts w:ascii="Times New Roman" w:hAnsi="Times New Roman"/>
          <w:sz w:val="28"/>
          <w:szCs w:val="28"/>
          <w:lang w:val="kk-KZ"/>
        </w:rPr>
        <w:t>значения а</w:t>
      </w:r>
      <w:r w:rsidRPr="00E54239">
        <w:rPr>
          <w:rFonts w:ascii="Times New Roman" w:hAnsi="Times New Roman"/>
          <w:sz w:val="28"/>
          <w:szCs w:val="28"/>
          <w:vertAlign w:val="subscript"/>
          <w:lang w:val="kk-KZ"/>
        </w:rPr>
        <w:t>w</w:t>
      </w:r>
      <w:r w:rsidRPr="00E54239">
        <w:rPr>
          <w:rFonts w:ascii="Times New Roman" w:hAnsi="Times New Roman"/>
          <w:sz w:val="28"/>
          <w:szCs w:val="28"/>
          <w:lang w:val="kk-KZ"/>
        </w:rPr>
        <w:t xml:space="preserve"> и увеличение T</w:t>
      </w:r>
      <w:r w:rsidRPr="00E54239">
        <w:rPr>
          <w:rFonts w:ascii="Times New Roman" w:hAnsi="Times New Roman"/>
          <w:sz w:val="28"/>
          <w:szCs w:val="28"/>
          <w:vertAlign w:val="subscript"/>
          <w:lang w:val="kk-KZ"/>
        </w:rPr>
        <w:t>g</w:t>
      </w:r>
      <w:r w:rsidRPr="00E54239">
        <w:rPr>
          <w:rFonts w:ascii="Times New Roman" w:hAnsi="Times New Roman"/>
          <w:sz w:val="28"/>
          <w:szCs w:val="28"/>
          <w:lang w:val="kk-KZ"/>
        </w:rPr>
        <w:t xml:space="preserve"> только в с</w:t>
      </w:r>
      <w:r>
        <w:rPr>
          <w:rFonts w:ascii="Times New Roman" w:hAnsi="Times New Roman"/>
          <w:sz w:val="28"/>
          <w:szCs w:val="28"/>
          <w:lang w:val="kk-KZ"/>
        </w:rPr>
        <w:t>лучае</w:t>
      </w:r>
      <w:r w:rsidRPr="00E54239">
        <w:rPr>
          <w:rFonts w:ascii="Times New Roman" w:hAnsi="Times New Roman"/>
          <w:sz w:val="28"/>
          <w:szCs w:val="28"/>
          <w:lang w:val="kk-KZ"/>
        </w:rPr>
        <w:t xml:space="preserve"> с увеличением температуры сушки на выходе.</w:t>
      </w:r>
      <w:r>
        <w:rPr>
          <w:rFonts w:ascii="Times New Roman" w:hAnsi="Times New Roman"/>
          <w:sz w:val="28"/>
          <w:szCs w:val="28"/>
          <w:lang w:val="kk-KZ"/>
        </w:rPr>
        <w:t xml:space="preserve"> При этом, температура стеклования </w:t>
      </w:r>
      <w:r w:rsidR="005D3D7E">
        <w:rPr>
          <w:rFonts w:ascii="Times New Roman" w:hAnsi="Times New Roman"/>
          <w:sz w:val="28"/>
          <w:szCs w:val="28"/>
          <w:lang w:val="kk-KZ"/>
        </w:rPr>
        <w:t xml:space="preserve">СВМ </w:t>
      </w:r>
      <w:r>
        <w:rPr>
          <w:rFonts w:ascii="Times New Roman" w:hAnsi="Times New Roman"/>
          <w:sz w:val="28"/>
          <w:szCs w:val="28"/>
          <w:lang w:val="kk-KZ"/>
        </w:rPr>
        <w:t>была ниже, чем</w:t>
      </w:r>
      <w:r w:rsidR="009A22D5">
        <w:rPr>
          <w:rFonts w:ascii="Times New Roman" w:hAnsi="Times New Roman"/>
          <w:sz w:val="28"/>
          <w:szCs w:val="28"/>
          <w:lang w:val="kk-KZ"/>
        </w:rPr>
        <w:t xml:space="preserve"> у</w:t>
      </w:r>
      <w:r>
        <w:rPr>
          <w:rFonts w:ascii="Times New Roman" w:hAnsi="Times New Roman"/>
          <w:sz w:val="28"/>
          <w:szCs w:val="28"/>
          <w:lang w:val="kk-KZ"/>
        </w:rPr>
        <w:t xml:space="preserve"> сухого коровьего молока</w:t>
      </w:r>
      <w:r w:rsidR="00D70B33">
        <w:rPr>
          <w:rFonts w:ascii="Times New Roman" w:hAnsi="Times New Roman"/>
          <w:sz w:val="28"/>
          <w:szCs w:val="28"/>
          <w:lang w:val="kk-KZ"/>
        </w:rPr>
        <w:t xml:space="preserve"> </w:t>
      </w:r>
      <w:r w:rsidR="00D70B33" w:rsidRPr="00F40A33">
        <w:rPr>
          <w:rFonts w:ascii="Times New Roman" w:hAnsi="Times New Roman"/>
          <w:sz w:val="28"/>
          <w:szCs w:val="28"/>
          <w:lang w:val="kk-KZ"/>
        </w:rPr>
        <w:t>[</w:t>
      </w:r>
      <w:r w:rsidR="00D70B33">
        <w:rPr>
          <w:rFonts w:ascii="Times New Roman" w:hAnsi="Times New Roman"/>
          <w:sz w:val="28"/>
          <w:szCs w:val="28"/>
          <w:lang w:val="kk-KZ"/>
        </w:rPr>
        <w:t>1</w:t>
      </w:r>
      <w:r w:rsidR="008D6984">
        <w:rPr>
          <w:rFonts w:ascii="Times New Roman" w:hAnsi="Times New Roman"/>
          <w:sz w:val="28"/>
          <w:szCs w:val="28"/>
          <w:lang w:val="kk-KZ"/>
        </w:rPr>
        <w:t>0</w:t>
      </w:r>
      <w:r w:rsidR="002A4284">
        <w:rPr>
          <w:rFonts w:ascii="Times New Roman" w:hAnsi="Times New Roman"/>
          <w:sz w:val="28"/>
          <w:szCs w:val="28"/>
          <w:lang w:val="kk-KZ"/>
        </w:rPr>
        <w:t>9</w:t>
      </w:r>
      <w:r w:rsidR="00D70B33" w:rsidRPr="00F40A33">
        <w:rPr>
          <w:rFonts w:ascii="Times New Roman" w:hAnsi="Times New Roman"/>
          <w:sz w:val="28"/>
          <w:szCs w:val="28"/>
          <w:lang w:val="kk-KZ"/>
        </w:rPr>
        <w:t>]</w:t>
      </w:r>
      <w:r>
        <w:rPr>
          <w:rFonts w:ascii="Times New Roman" w:hAnsi="Times New Roman"/>
          <w:sz w:val="28"/>
          <w:szCs w:val="28"/>
          <w:lang w:val="kk-KZ"/>
        </w:rPr>
        <w:t>.</w:t>
      </w:r>
      <w:r w:rsidR="009A22D5">
        <w:rPr>
          <w:rFonts w:ascii="Times New Roman" w:hAnsi="Times New Roman"/>
          <w:sz w:val="28"/>
          <w:szCs w:val="28"/>
          <w:lang w:val="kk-KZ"/>
        </w:rPr>
        <w:t xml:space="preserve"> </w:t>
      </w:r>
      <w:r w:rsidR="008D6984">
        <w:rPr>
          <w:rFonts w:ascii="Times New Roman" w:hAnsi="Times New Roman"/>
          <w:sz w:val="28"/>
          <w:szCs w:val="28"/>
          <w:lang w:val="kk-KZ"/>
        </w:rPr>
        <w:t xml:space="preserve">Согласно результатам исследований, СВМ и СШ сублимационной сушки имели активность воды, равные 0,532 и 0,544 соответственно </w:t>
      </w:r>
      <w:r w:rsidR="008D6984" w:rsidRPr="00F40A33">
        <w:rPr>
          <w:rFonts w:ascii="Times New Roman" w:hAnsi="Times New Roman"/>
          <w:sz w:val="28"/>
          <w:szCs w:val="28"/>
          <w:lang w:val="kk-KZ"/>
        </w:rPr>
        <w:t>[</w:t>
      </w:r>
      <w:r w:rsidR="008D6984">
        <w:rPr>
          <w:rFonts w:ascii="Times New Roman" w:hAnsi="Times New Roman"/>
          <w:sz w:val="28"/>
          <w:szCs w:val="28"/>
          <w:lang w:val="kk-KZ"/>
        </w:rPr>
        <w:t>11</w:t>
      </w:r>
      <w:r w:rsidR="002A4284">
        <w:rPr>
          <w:rFonts w:ascii="Times New Roman" w:hAnsi="Times New Roman"/>
          <w:sz w:val="28"/>
          <w:szCs w:val="28"/>
          <w:lang w:val="kk-KZ"/>
        </w:rPr>
        <w:t>0</w:t>
      </w:r>
      <w:r w:rsidR="008D6984" w:rsidRPr="00F40A33">
        <w:rPr>
          <w:rFonts w:ascii="Times New Roman" w:hAnsi="Times New Roman"/>
          <w:sz w:val="28"/>
          <w:szCs w:val="28"/>
          <w:lang w:val="kk-KZ"/>
        </w:rPr>
        <w:t>]</w:t>
      </w:r>
      <w:r w:rsidR="008D6984">
        <w:rPr>
          <w:rFonts w:ascii="Times New Roman" w:hAnsi="Times New Roman"/>
          <w:sz w:val="28"/>
          <w:szCs w:val="28"/>
          <w:lang w:val="kk-KZ"/>
        </w:rPr>
        <w:t xml:space="preserve">.  </w:t>
      </w:r>
      <w:r>
        <w:rPr>
          <w:rFonts w:ascii="Times New Roman" w:hAnsi="Times New Roman"/>
          <w:sz w:val="28"/>
          <w:szCs w:val="28"/>
          <w:lang w:val="kk-KZ"/>
        </w:rPr>
        <w:t xml:space="preserve"> </w:t>
      </w:r>
    </w:p>
    <w:p w14:paraId="7E24E2D1" w14:textId="5A8AE777" w:rsidR="008D6984" w:rsidRDefault="002358AF" w:rsidP="00314A3C">
      <w:pPr>
        <w:pStyle w:val="a3"/>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Ф</w:t>
      </w:r>
      <w:r w:rsidR="008D6984">
        <w:rPr>
          <w:rFonts w:ascii="Times New Roman" w:hAnsi="Times New Roman"/>
          <w:sz w:val="28"/>
          <w:szCs w:val="28"/>
          <w:lang w:val="kk-KZ"/>
        </w:rPr>
        <w:t>изич</w:t>
      </w:r>
      <w:r>
        <w:rPr>
          <w:rFonts w:ascii="Times New Roman" w:hAnsi="Times New Roman"/>
          <w:sz w:val="28"/>
          <w:szCs w:val="28"/>
          <w:lang w:val="kk-KZ"/>
        </w:rPr>
        <w:t>еским свойством СМ, влияющим на его потребительские качества, также является размер частиц порошка. В свою очередь, этот показатель зависит от применяемого метода сушки. Например, согласно работам авторов, размеры частиц СЦВМ распылительной сушки составляли от 36,22 до 229,19 мкм, тогда как у образцов сублимационной сушки – от 124,39 до 554,19 мкм</w:t>
      </w:r>
      <w:r w:rsidR="00A329CB">
        <w:rPr>
          <w:rFonts w:ascii="Times New Roman" w:hAnsi="Times New Roman"/>
          <w:sz w:val="28"/>
          <w:szCs w:val="28"/>
          <w:lang w:val="kk-KZ"/>
        </w:rPr>
        <w:t xml:space="preserve"> </w:t>
      </w:r>
      <w:r w:rsidR="00A329CB" w:rsidRPr="00F40A33">
        <w:rPr>
          <w:rFonts w:ascii="Times New Roman" w:hAnsi="Times New Roman"/>
          <w:sz w:val="28"/>
          <w:szCs w:val="28"/>
          <w:lang w:val="kk-KZ"/>
        </w:rPr>
        <w:t>[</w:t>
      </w:r>
      <w:r w:rsidR="00A329CB">
        <w:rPr>
          <w:rFonts w:ascii="Times New Roman" w:hAnsi="Times New Roman"/>
          <w:sz w:val="28"/>
          <w:szCs w:val="28"/>
          <w:lang w:val="kk-KZ"/>
        </w:rPr>
        <w:t>1</w:t>
      </w:r>
      <w:r w:rsidR="002A4284">
        <w:rPr>
          <w:rFonts w:ascii="Times New Roman" w:hAnsi="Times New Roman"/>
          <w:sz w:val="28"/>
          <w:szCs w:val="28"/>
          <w:lang w:val="kk-KZ"/>
        </w:rPr>
        <w:t>11</w:t>
      </w:r>
      <w:r w:rsidR="00A329CB" w:rsidRPr="00F40A33">
        <w:rPr>
          <w:rFonts w:ascii="Times New Roman" w:hAnsi="Times New Roman"/>
          <w:sz w:val="28"/>
          <w:szCs w:val="28"/>
          <w:lang w:val="kk-KZ"/>
        </w:rPr>
        <w:t>]</w:t>
      </w:r>
      <w:r w:rsidR="00A329CB">
        <w:rPr>
          <w:rFonts w:ascii="Times New Roman" w:hAnsi="Times New Roman"/>
          <w:sz w:val="28"/>
          <w:szCs w:val="28"/>
          <w:lang w:val="kk-KZ"/>
        </w:rPr>
        <w:t>.</w:t>
      </w:r>
      <w:r>
        <w:rPr>
          <w:rFonts w:ascii="Times New Roman" w:hAnsi="Times New Roman"/>
          <w:sz w:val="28"/>
          <w:szCs w:val="28"/>
          <w:lang w:val="kk-KZ"/>
        </w:rPr>
        <w:t xml:space="preserve"> </w:t>
      </w:r>
    </w:p>
    <w:p w14:paraId="741E092D" w14:textId="77777777" w:rsidR="008F51B5" w:rsidRPr="008F51B5" w:rsidRDefault="00777EB9" w:rsidP="00116F68">
      <w:pPr>
        <w:pStyle w:val="Default"/>
        <w:ind w:firstLine="567"/>
        <w:jc w:val="both"/>
        <w:rPr>
          <w:color w:val="auto"/>
          <w:sz w:val="28"/>
          <w:szCs w:val="28"/>
        </w:rPr>
      </w:pPr>
      <w:r>
        <w:rPr>
          <w:color w:val="auto"/>
          <w:sz w:val="28"/>
          <w:szCs w:val="28"/>
          <w:lang w:val="kk-KZ"/>
        </w:rPr>
        <w:t xml:space="preserve">Соглансо </w:t>
      </w:r>
      <w:r w:rsidR="00575347">
        <w:rPr>
          <w:color w:val="auto"/>
          <w:sz w:val="28"/>
          <w:szCs w:val="28"/>
          <w:lang w:val="kk-KZ"/>
        </w:rPr>
        <w:t>данным</w:t>
      </w:r>
      <w:r>
        <w:rPr>
          <w:color w:val="auto"/>
          <w:sz w:val="28"/>
          <w:szCs w:val="28"/>
          <w:lang w:val="kk-KZ"/>
        </w:rPr>
        <w:t xml:space="preserve"> автора содержание влаги в СЦМ 20%-жирности состав</w:t>
      </w:r>
      <w:r w:rsidR="00575347">
        <w:rPr>
          <w:color w:val="auto"/>
          <w:sz w:val="28"/>
          <w:szCs w:val="28"/>
          <w:lang w:val="kk-KZ"/>
        </w:rPr>
        <w:t>ляет</w:t>
      </w:r>
      <w:r>
        <w:rPr>
          <w:color w:val="auto"/>
          <w:sz w:val="28"/>
          <w:szCs w:val="28"/>
          <w:lang w:val="kk-KZ"/>
        </w:rPr>
        <w:t xml:space="preserve"> не более 4%, а в 25%-жирности – 4-7%. При этом этот показатель для</w:t>
      </w:r>
      <w:r w:rsidR="00386441">
        <w:rPr>
          <w:color w:val="auto"/>
          <w:sz w:val="28"/>
          <w:szCs w:val="28"/>
          <w:lang w:val="kk-KZ"/>
        </w:rPr>
        <w:t xml:space="preserve"> </w:t>
      </w:r>
      <w:r>
        <w:rPr>
          <w:color w:val="auto"/>
          <w:sz w:val="28"/>
          <w:szCs w:val="28"/>
          <w:lang w:val="kk-KZ"/>
        </w:rPr>
        <w:t>СОМ составил также 4-7%.</w:t>
      </w:r>
      <w:r w:rsidR="00575347">
        <w:rPr>
          <w:color w:val="auto"/>
          <w:sz w:val="28"/>
          <w:szCs w:val="28"/>
          <w:lang w:val="kk-KZ"/>
        </w:rPr>
        <w:t xml:space="preserve"> Титруемая кислотность образцов сухих молочных продуктов составила 20-21</w:t>
      </w:r>
      <w:r w:rsidR="00575347" w:rsidRPr="00575347">
        <w:rPr>
          <w:color w:val="auto"/>
          <w:sz w:val="28"/>
          <w:szCs w:val="28"/>
          <w:vertAlign w:val="superscript"/>
          <w:lang w:val="kk-KZ"/>
        </w:rPr>
        <w:t>о</w:t>
      </w:r>
      <w:r w:rsidR="00575347">
        <w:rPr>
          <w:color w:val="auto"/>
          <w:sz w:val="28"/>
          <w:szCs w:val="28"/>
          <w:lang w:val="kk-KZ"/>
        </w:rPr>
        <w:t>Т. Анализ аминокислотного состава сухих молочных продуктов</w:t>
      </w:r>
      <w:r w:rsidR="00383959">
        <w:rPr>
          <w:color w:val="auto"/>
          <w:sz w:val="28"/>
          <w:szCs w:val="28"/>
          <w:lang w:val="kk-KZ"/>
        </w:rPr>
        <w:t xml:space="preserve"> показал, что общее содержание аминокислот было больше в СОМ (3</w:t>
      </w:r>
      <w:r w:rsidR="008F51B5">
        <w:rPr>
          <w:color w:val="auto"/>
          <w:sz w:val="28"/>
          <w:szCs w:val="28"/>
          <w:lang w:val="kk-KZ"/>
        </w:rPr>
        <w:t>8073 мг), чем в СЦМ (26169 мг).</w:t>
      </w:r>
    </w:p>
    <w:p w14:paraId="3F52F264" w14:textId="4B448218" w:rsidR="00403D55" w:rsidRDefault="00383959" w:rsidP="00116F68">
      <w:pPr>
        <w:pStyle w:val="Default"/>
        <w:ind w:firstLine="567"/>
        <w:jc w:val="both"/>
        <w:rPr>
          <w:noProof/>
          <w:color w:val="auto"/>
          <w:sz w:val="28"/>
          <w:szCs w:val="28"/>
          <w:lang w:eastAsia="ru-RU"/>
        </w:rPr>
      </w:pPr>
      <w:r>
        <w:rPr>
          <w:color w:val="auto"/>
          <w:sz w:val="28"/>
          <w:szCs w:val="28"/>
          <w:lang w:val="kk-KZ"/>
        </w:rPr>
        <w:t>Количество аминокислот с разветвленной боковой цепью также больше в СОМ, чем в СЦМ – 7257 и 4979 мг соответственно</w:t>
      </w:r>
      <w:r w:rsidR="00386441">
        <w:rPr>
          <w:color w:val="auto"/>
          <w:sz w:val="28"/>
          <w:szCs w:val="28"/>
          <w:lang w:val="kk-KZ"/>
        </w:rPr>
        <w:t xml:space="preserve"> </w:t>
      </w:r>
      <w:r w:rsidR="00D70B33" w:rsidRPr="00F40A33">
        <w:rPr>
          <w:color w:val="auto"/>
          <w:sz w:val="28"/>
          <w:szCs w:val="28"/>
          <w:lang w:val="kk-KZ"/>
        </w:rPr>
        <w:t>[</w:t>
      </w:r>
      <w:r w:rsidR="00EC57E0">
        <w:rPr>
          <w:color w:val="auto"/>
          <w:sz w:val="28"/>
          <w:szCs w:val="28"/>
          <w:lang w:val="kk-KZ"/>
        </w:rPr>
        <w:t>40</w:t>
      </w:r>
      <w:r w:rsidR="00D70B33" w:rsidRPr="00F40A33">
        <w:rPr>
          <w:color w:val="auto"/>
          <w:sz w:val="28"/>
          <w:szCs w:val="28"/>
          <w:lang w:val="kk-KZ"/>
        </w:rPr>
        <w:t>]</w:t>
      </w:r>
      <w:r w:rsidR="00D70B33">
        <w:rPr>
          <w:sz w:val="28"/>
          <w:szCs w:val="28"/>
          <w:lang w:val="kk-KZ"/>
        </w:rPr>
        <w:t>.</w:t>
      </w:r>
      <w:r w:rsidR="00575347">
        <w:rPr>
          <w:sz w:val="28"/>
          <w:szCs w:val="28"/>
          <w:lang w:val="kk-KZ"/>
        </w:rPr>
        <w:t xml:space="preserve"> </w:t>
      </w:r>
      <w:r w:rsidR="00386441" w:rsidRPr="00386441">
        <w:rPr>
          <w:noProof/>
          <w:color w:val="auto"/>
          <w:sz w:val="28"/>
          <w:szCs w:val="28"/>
          <w:lang w:eastAsia="ru-RU"/>
        </w:rPr>
        <w:t>В работах</w:t>
      </w:r>
      <w:r w:rsidR="00386441">
        <w:rPr>
          <w:noProof/>
          <w:color w:val="auto"/>
          <w:sz w:val="28"/>
          <w:szCs w:val="28"/>
          <w:lang w:eastAsia="ru-RU"/>
        </w:rPr>
        <w:t xml:space="preserve"> других авторов средний химический состав СОМ был следующим: содержание влаги – 3,35%</w:t>
      </w:r>
      <w:r w:rsidR="001E0846">
        <w:rPr>
          <w:noProof/>
          <w:color w:val="auto"/>
          <w:sz w:val="28"/>
          <w:szCs w:val="28"/>
          <w:lang w:eastAsia="ru-RU"/>
        </w:rPr>
        <w:t>,</w:t>
      </w:r>
      <w:r w:rsidR="00386441">
        <w:rPr>
          <w:noProof/>
          <w:color w:val="auto"/>
          <w:sz w:val="28"/>
          <w:szCs w:val="28"/>
          <w:lang w:eastAsia="ru-RU"/>
        </w:rPr>
        <w:t xml:space="preserve"> МДЖ </w:t>
      </w:r>
      <w:r w:rsidR="001E0846">
        <w:rPr>
          <w:noProof/>
          <w:color w:val="auto"/>
          <w:sz w:val="28"/>
          <w:szCs w:val="28"/>
          <w:lang w:eastAsia="ru-RU"/>
        </w:rPr>
        <w:t>–</w:t>
      </w:r>
      <w:r w:rsidR="00386441">
        <w:rPr>
          <w:noProof/>
          <w:color w:val="auto"/>
          <w:sz w:val="28"/>
          <w:szCs w:val="28"/>
          <w:lang w:eastAsia="ru-RU"/>
        </w:rPr>
        <w:t xml:space="preserve"> </w:t>
      </w:r>
      <w:r w:rsidR="001E0846">
        <w:rPr>
          <w:noProof/>
          <w:color w:val="auto"/>
          <w:sz w:val="28"/>
          <w:szCs w:val="28"/>
          <w:lang w:eastAsia="ru-RU"/>
        </w:rPr>
        <w:t>1,4%, белки – 35,72%, ла</w:t>
      </w:r>
      <w:r w:rsidR="00A329CB">
        <w:rPr>
          <w:noProof/>
          <w:color w:val="auto"/>
          <w:sz w:val="28"/>
          <w:szCs w:val="28"/>
          <w:lang w:eastAsia="ru-RU"/>
        </w:rPr>
        <w:t>ктоза – 51,79%, зола – 7,61% [1</w:t>
      </w:r>
      <w:r w:rsidR="00A7448F">
        <w:rPr>
          <w:noProof/>
          <w:color w:val="auto"/>
          <w:sz w:val="28"/>
          <w:szCs w:val="28"/>
          <w:lang w:eastAsia="ru-RU"/>
        </w:rPr>
        <w:t>12</w:t>
      </w:r>
      <w:r w:rsidR="001E0846">
        <w:rPr>
          <w:noProof/>
          <w:color w:val="auto"/>
          <w:sz w:val="28"/>
          <w:szCs w:val="28"/>
          <w:lang w:eastAsia="ru-RU"/>
        </w:rPr>
        <w:t>].</w:t>
      </w:r>
      <w:r w:rsidR="009E715F">
        <w:rPr>
          <w:noProof/>
          <w:color w:val="auto"/>
          <w:sz w:val="28"/>
          <w:szCs w:val="28"/>
          <w:lang w:eastAsia="ru-RU"/>
        </w:rPr>
        <w:t xml:space="preserve"> </w:t>
      </w:r>
      <w:r w:rsidR="009E715F" w:rsidRPr="009E715F">
        <w:rPr>
          <w:noProof/>
          <w:color w:val="auto"/>
          <w:sz w:val="28"/>
          <w:szCs w:val="28"/>
          <w:lang w:eastAsia="ru-RU"/>
        </w:rPr>
        <w:t>Semeniuc</w:t>
      </w:r>
      <w:r w:rsidR="009E715F">
        <w:rPr>
          <w:noProof/>
          <w:color w:val="auto"/>
          <w:sz w:val="28"/>
          <w:szCs w:val="28"/>
          <w:lang w:eastAsia="ru-RU"/>
        </w:rPr>
        <w:t xml:space="preserve"> и др. исследовали изменение физико-химических показателей СЦМ в различных условиях хранения. При этом общее содержание СВ в быстрорастворимом СЦМ составяло не менее 96%, содержание влаги не более 4%, растворимость не менее 98%, титруемая кислотность не более 19</w:t>
      </w:r>
      <w:r w:rsidR="009E715F" w:rsidRPr="009E715F">
        <w:rPr>
          <w:noProof/>
          <w:color w:val="auto"/>
          <w:sz w:val="28"/>
          <w:szCs w:val="28"/>
          <w:vertAlign w:val="superscript"/>
          <w:lang w:eastAsia="ru-RU"/>
        </w:rPr>
        <w:t>о</w:t>
      </w:r>
      <w:r w:rsidR="009E715F">
        <w:rPr>
          <w:noProof/>
          <w:color w:val="auto"/>
          <w:sz w:val="28"/>
          <w:szCs w:val="28"/>
          <w:lang w:eastAsia="ru-RU"/>
        </w:rPr>
        <w:t>Т</w:t>
      </w:r>
      <w:r w:rsidR="00A329CB">
        <w:rPr>
          <w:noProof/>
          <w:color w:val="auto"/>
          <w:sz w:val="28"/>
          <w:szCs w:val="28"/>
          <w:lang w:eastAsia="ru-RU"/>
        </w:rPr>
        <w:t xml:space="preserve"> [1</w:t>
      </w:r>
      <w:r w:rsidR="00A7448F">
        <w:rPr>
          <w:noProof/>
          <w:color w:val="auto"/>
          <w:sz w:val="28"/>
          <w:szCs w:val="28"/>
          <w:lang w:eastAsia="ru-RU"/>
        </w:rPr>
        <w:t>13</w:t>
      </w:r>
      <w:r w:rsidR="004B7829">
        <w:rPr>
          <w:noProof/>
          <w:color w:val="auto"/>
          <w:sz w:val="28"/>
          <w:szCs w:val="28"/>
          <w:lang w:eastAsia="ru-RU"/>
        </w:rPr>
        <w:t>]</w:t>
      </w:r>
      <w:r w:rsidR="009E715F">
        <w:rPr>
          <w:noProof/>
          <w:color w:val="auto"/>
          <w:sz w:val="28"/>
          <w:szCs w:val="28"/>
          <w:lang w:eastAsia="ru-RU"/>
        </w:rPr>
        <w:t>.</w:t>
      </w:r>
    </w:p>
    <w:p w14:paraId="6C29C7A8" w14:textId="6487DE93" w:rsidR="00116F68" w:rsidRDefault="00403D55" w:rsidP="00116F68">
      <w:pPr>
        <w:pStyle w:val="Default"/>
        <w:ind w:firstLine="567"/>
        <w:jc w:val="both"/>
        <w:rPr>
          <w:noProof/>
          <w:color w:val="auto"/>
          <w:sz w:val="28"/>
          <w:szCs w:val="28"/>
          <w:lang w:eastAsia="ru-RU"/>
        </w:rPr>
      </w:pPr>
      <w:r>
        <w:rPr>
          <w:noProof/>
          <w:color w:val="auto"/>
          <w:sz w:val="28"/>
          <w:szCs w:val="28"/>
          <w:lang w:val="en-US" w:eastAsia="ru-RU"/>
        </w:rPr>
        <w:t>Davis</w:t>
      </w:r>
      <w:r w:rsidRPr="00403D55">
        <w:rPr>
          <w:noProof/>
          <w:color w:val="auto"/>
          <w:sz w:val="28"/>
          <w:szCs w:val="28"/>
          <w:lang w:eastAsia="ru-RU"/>
        </w:rPr>
        <w:t xml:space="preserve"> </w:t>
      </w:r>
      <w:r>
        <w:rPr>
          <w:noProof/>
          <w:color w:val="auto"/>
          <w:sz w:val="28"/>
          <w:szCs w:val="28"/>
          <w:lang w:eastAsia="ru-RU"/>
        </w:rPr>
        <w:t xml:space="preserve">и др. в своих работах исследовали влияние температуры и </w:t>
      </w:r>
      <w:r w:rsidRPr="006E1BD2">
        <w:rPr>
          <w:noProof/>
          <w:color w:val="auto"/>
          <w:sz w:val="28"/>
          <w:szCs w:val="28"/>
          <w:lang w:eastAsia="ru-RU"/>
        </w:rPr>
        <w:t>продолжительности хранения на изменение физико-химических показателей сухого козьего молока. Химический состав сухого козьего молока при температуре хранения 4</w:t>
      </w:r>
      <w:r w:rsidRPr="006E1BD2">
        <w:rPr>
          <w:noProof/>
          <w:color w:val="auto"/>
          <w:sz w:val="28"/>
          <w:szCs w:val="28"/>
          <w:vertAlign w:val="superscript"/>
          <w:lang w:eastAsia="ru-RU"/>
        </w:rPr>
        <w:t>о</w:t>
      </w:r>
      <w:r w:rsidRPr="006E1BD2">
        <w:rPr>
          <w:noProof/>
          <w:color w:val="auto"/>
          <w:sz w:val="28"/>
          <w:szCs w:val="28"/>
          <w:lang w:eastAsia="ru-RU"/>
        </w:rPr>
        <w:t>С и 22</w:t>
      </w:r>
      <w:r w:rsidRPr="006E1BD2">
        <w:rPr>
          <w:noProof/>
          <w:color w:val="auto"/>
          <w:sz w:val="28"/>
          <w:szCs w:val="28"/>
          <w:vertAlign w:val="superscript"/>
          <w:lang w:eastAsia="ru-RU"/>
        </w:rPr>
        <w:t>о</w:t>
      </w:r>
      <w:r w:rsidRPr="006E1BD2">
        <w:rPr>
          <w:noProof/>
          <w:color w:val="auto"/>
          <w:sz w:val="28"/>
          <w:szCs w:val="28"/>
          <w:lang w:eastAsia="ru-RU"/>
        </w:rPr>
        <w:t>С был следующим:</w:t>
      </w:r>
      <w:r w:rsidR="00723EFE" w:rsidRPr="006E1BD2">
        <w:rPr>
          <w:noProof/>
          <w:color w:val="auto"/>
          <w:sz w:val="28"/>
          <w:szCs w:val="28"/>
          <w:lang w:eastAsia="ru-RU"/>
        </w:rPr>
        <w:t xml:space="preserve"> МЖД – </w:t>
      </w:r>
      <w:r w:rsidRPr="006E1BD2">
        <w:rPr>
          <w:noProof/>
          <w:color w:val="auto"/>
          <w:sz w:val="28"/>
          <w:szCs w:val="28"/>
          <w:lang w:eastAsia="ru-RU"/>
        </w:rPr>
        <w:t>23,5±1,35%</w:t>
      </w:r>
      <w:r w:rsidR="00723EFE" w:rsidRPr="006E1BD2">
        <w:rPr>
          <w:noProof/>
          <w:color w:val="auto"/>
          <w:sz w:val="28"/>
          <w:szCs w:val="28"/>
          <w:lang w:eastAsia="ru-RU"/>
        </w:rPr>
        <w:t xml:space="preserve"> и </w:t>
      </w:r>
      <w:r w:rsidR="00723EFE">
        <w:rPr>
          <w:noProof/>
          <w:color w:val="auto"/>
          <w:sz w:val="28"/>
          <w:szCs w:val="28"/>
          <w:lang w:eastAsia="ru-RU"/>
        </w:rPr>
        <w:t>24,5±0,55%</w:t>
      </w:r>
      <w:r>
        <w:rPr>
          <w:noProof/>
          <w:color w:val="auto"/>
          <w:sz w:val="28"/>
          <w:szCs w:val="28"/>
          <w:lang w:eastAsia="ru-RU"/>
        </w:rPr>
        <w:t>,</w:t>
      </w:r>
      <w:r w:rsidR="00723EFE">
        <w:rPr>
          <w:noProof/>
          <w:color w:val="auto"/>
          <w:sz w:val="28"/>
          <w:szCs w:val="28"/>
          <w:lang w:eastAsia="ru-RU"/>
        </w:rPr>
        <w:t xml:space="preserve"> белки – </w:t>
      </w:r>
      <w:r>
        <w:rPr>
          <w:noProof/>
          <w:color w:val="auto"/>
          <w:sz w:val="28"/>
          <w:szCs w:val="28"/>
          <w:lang w:eastAsia="ru-RU"/>
        </w:rPr>
        <w:t>27,5±</w:t>
      </w:r>
      <w:r w:rsidR="00723EFE">
        <w:rPr>
          <w:noProof/>
          <w:color w:val="auto"/>
          <w:sz w:val="28"/>
          <w:szCs w:val="28"/>
          <w:lang w:eastAsia="ru-RU"/>
        </w:rPr>
        <w:t>0,9% и 27,4±0,05%</w:t>
      </w:r>
      <w:r>
        <w:rPr>
          <w:noProof/>
          <w:color w:val="auto"/>
          <w:sz w:val="28"/>
          <w:szCs w:val="28"/>
          <w:lang w:eastAsia="ru-RU"/>
        </w:rPr>
        <w:t xml:space="preserve">, </w:t>
      </w:r>
      <w:r w:rsidR="00723EFE">
        <w:rPr>
          <w:noProof/>
          <w:color w:val="auto"/>
          <w:sz w:val="28"/>
          <w:szCs w:val="28"/>
          <w:lang w:eastAsia="ru-RU"/>
        </w:rPr>
        <w:t xml:space="preserve">влага – </w:t>
      </w:r>
      <w:r>
        <w:rPr>
          <w:noProof/>
          <w:color w:val="auto"/>
          <w:sz w:val="28"/>
          <w:szCs w:val="28"/>
          <w:lang w:eastAsia="ru-RU"/>
        </w:rPr>
        <w:t>2,1±0,26%</w:t>
      </w:r>
      <w:r w:rsidR="00723EFE">
        <w:rPr>
          <w:noProof/>
          <w:color w:val="auto"/>
          <w:sz w:val="28"/>
          <w:szCs w:val="28"/>
          <w:lang w:eastAsia="ru-RU"/>
        </w:rPr>
        <w:t xml:space="preserve"> и 2,09±0,36%, 6,2±0,06% и 6,2±0,07% соответственно</w:t>
      </w:r>
      <w:r w:rsidR="00A329CB">
        <w:rPr>
          <w:noProof/>
          <w:color w:val="auto"/>
          <w:sz w:val="28"/>
          <w:szCs w:val="28"/>
          <w:lang w:eastAsia="ru-RU"/>
        </w:rPr>
        <w:t xml:space="preserve"> [1</w:t>
      </w:r>
      <w:r w:rsidR="00A7448F">
        <w:rPr>
          <w:noProof/>
          <w:color w:val="auto"/>
          <w:sz w:val="28"/>
          <w:szCs w:val="28"/>
          <w:lang w:eastAsia="ru-RU"/>
        </w:rPr>
        <w:t>14</w:t>
      </w:r>
      <w:r w:rsidR="00A259EE">
        <w:rPr>
          <w:noProof/>
          <w:color w:val="auto"/>
          <w:sz w:val="28"/>
          <w:szCs w:val="28"/>
          <w:lang w:eastAsia="ru-RU"/>
        </w:rPr>
        <w:t>]</w:t>
      </w:r>
      <w:r w:rsidR="00723EFE">
        <w:rPr>
          <w:noProof/>
          <w:color w:val="auto"/>
          <w:sz w:val="28"/>
          <w:szCs w:val="28"/>
          <w:lang w:eastAsia="ru-RU"/>
        </w:rPr>
        <w:t>.</w:t>
      </w:r>
    </w:p>
    <w:p w14:paraId="19DD765D" w14:textId="29DD56E2" w:rsidR="00755162" w:rsidRDefault="00A259EE" w:rsidP="00116F68">
      <w:pPr>
        <w:pStyle w:val="Default"/>
        <w:ind w:firstLine="567"/>
        <w:jc w:val="both"/>
        <w:rPr>
          <w:noProof/>
          <w:color w:val="auto"/>
          <w:sz w:val="28"/>
          <w:szCs w:val="28"/>
          <w:lang w:eastAsia="ru-RU"/>
        </w:rPr>
      </w:pPr>
      <w:r>
        <w:rPr>
          <w:noProof/>
          <w:color w:val="auto"/>
          <w:sz w:val="28"/>
          <w:szCs w:val="28"/>
          <w:lang w:val="en-US" w:eastAsia="ru-RU"/>
        </w:rPr>
        <w:lastRenderedPageBreak/>
        <w:t>Perera</w:t>
      </w:r>
      <w:r w:rsidRPr="00A259EE">
        <w:rPr>
          <w:noProof/>
          <w:color w:val="auto"/>
          <w:sz w:val="28"/>
          <w:szCs w:val="28"/>
          <w:lang w:eastAsia="ru-RU"/>
        </w:rPr>
        <w:t xml:space="preserve"> </w:t>
      </w:r>
      <w:r>
        <w:rPr>
          <w:noProof/>
          <w:color w:val="auto"/>
          <w:sz w:val="28"/>
          <w:szCs w:val="28"/>
          <w:lang w:eastAsia="ru-RU"/>
        </w:rPr>
        <w:t>и др. указывали, что содержание влаги в образцах СЦМ было 2,8-3,77%, при актив</w:t>
      </w:r>
      <w:r w:rsidR="00A329CB">
        <w:rPr>
          <w:noProof/>
          <w:color w:val="auto"/>
          <w:sz w:val="28"/>
          <w:szCs w:val="28"/>
          <w:lang w:eastAsia="ru-RU"/>
        </w:rPr>
        <w:t>ной кислотности рН 6,73-6,75 [1</w:t>
      </w:r>
      <w:r w:rsidR="00A7448F">
        <w:rPr>
          <w:noProof/>
          <w:color w:val="auto"/>
          <w:sz w:val="28"/>
          <w:szCs w:val="28"/>
          <w:lang w:eastAsia="ru-RU"/>
        </w:rPr>
        <w:t>15</w:t>
      </w:r>
      <w:r>
        <w:rPr>
          <w:noProof/>
          <w:color w:val="auto"/>
          <w:sz w:val="28"/>
          <w:szCs w:val="28"/>
          <w:lang w:eastAsia="ru-RU"/>
        </w:rPr>
        <w:t xml:space="preserve">]. </w:t>
      </w:r>
      <w:r w:rsidR="008E0E85">
        <w:rPr>
          <w:noProof/>
          <w:color w:val="auto"/>
          <w:sz w:val="28"/>
          <w:szCs w:val="28"/>
          <w:lang w:eastAsia="ru-RU"/>
        </w:rPr>
        <w:t>Согласно приведенным данным</w:t>
      </w:r>
      <w:r w:rsidR="00755162">
        <w:rPr>
          <w:noProof/>
          <w:color w:val="auto"/>
          <w:sz w:val="28"/>
          <w:szCs w:val="28"/>
          <w:lang w:eastAsia="ru-RU"/>
        </w:rPr>
        <w:t xml:space="preserve"> было обнаружено</w:t>
      </w:r>
      <w:r w:rsidR="008E0E85">
        <w:rPr>
          <w:noProof/>
          <w:color w:val="auto"/>
          <w:sz w:val="28"/>
          <w:szCs w:val="28"/>
          <w:lang w:eastAsia="ru-RU"/>
        </w:rPr>
        <w:t>,</w:t>
      </w:r>
      <w:r w:rsidR="00755162">
        <w:rPr>
          <w:noProof/>
          <w:color w:val="auto"/>
          <w:sz w:val="28"/>
          <w:szCs w:val="28"/>
          <w:lang w:eastAsia="ru-RU"/>
        </w:rPr>
        <w:t xml:space="preserve"> что</w:t>
      </w:r>
      <w:r w:rsidR="008E0E85">
        <w:rPr>
          <w:noProof/>
          <w:color w:val="auto"/>
          <w:sz w:val="28"/>
          <w:szCs w:val="28"/>
          <w:lang w:eastAsia="ru-RU"/>
        </w:rPr>
        <w:t xml:space="preserve"> химический состав сухих молочных продуктов зависят</w:t>
      </w:r>
      <w:r w:rsidR="00755162">
        <w:rPr>
          <w:noProof/>
          <w:color w:val="auto"/>
          <w:sz w:val="28"/>
          <w:szCs w:val="28"/>
          <w:lang w:eastAsia="ru-RU"/>
        </w:rPr>
        <w:t xml:space="preserve"> напрямую</w:t>
      </w:r>
      <w:r w:rsidR="008E0E85">
        <w:rPr>
          <w:noProof/>
          <w:color w:val="auto"/>
          <w:sz w:val="28"/>
          <w:szCs w:val="28"/>
          <w:lang w:eastAsia="ru-RU"/>
        </w:rPr>
        <w:t xml:space="preserve"> от </w:t>
      </w:r>
      <w:r w:rsidR="00755162">
        <w:rPr>
          <w:noProof/>
          <w:color w:val="auto"/>
          <w:sz w:val="28"/>
          <w:szCs w:val="28"/>
          <w:lang w:eastAsia="ru-RU"/>
        </w:rPr>
        <w:t xml:space="preserve">свойств </w:t>
      </w:r>
      <w:r w:rsidR="008E0E85">
        <w:rPr>
          <w:noProof/>
          <w:color w:val="auto"/>
          <w:sz w:val="28"/>
          <w:szCs w:val="28"/>
          <w:lang w:eastAsia="ru-RU"/>
        </w:rPr>
        <w:t>исходного сырья</w:t>
      </w:r>
      <w:r w:rsidR="00755162">
        <w:rPr>
          <w:noProof/>
          <w:color w:val="auto"/>
          <w:sz w:val="28"/>
          <w:szCs w:val="28"/>
          <w:lang w:eastAsia="ru-RU"/>
        </w:rPr>
        <w:t xml:space="preserve"> и вида молока.</w:t>
      </w:r>
    </w:p>
    <w:p w14:paraId="26488377" w14:textId="77777777" w:rsidR="00D06102" w:rsidRDefault="008E0E85" w:rsidP="00DA60D7">
      <w:pPr>
        <w:pStyle w:val="Default"/>
        <w:ind w:firstLine="567"/>
        <w:jc w:val="both"/>
        <w:rPr>
          <w:noProof/>
          <w:color w:val="auto"/>
          <w:sz w:val="28"/>
          <w:szCs w:val="28"/>
          <w:lang w:eastAsia="ru-RU"/>
        </w:rPr>
      </w:pPr>
      <w:r>
        <w:rPr>
          <w:noProof/>
          <w:color w:val="auto"/>
          <w:sz w:val="28"/>
          <w:szCs w:val="28"/>
          <w:lang w:eastAsia="ru-RU"/>
        </w:rPr>
        <w:t xml:space="preserve"> </w:t>
      </w:r>
    </w:p>
    <w:p w14:paraId="4265A875" w14:textId="59261D8D" w:rsidR="00BE6B13" w:rsidRDefault="00BE6B13" w:rsidP="00DA60D7">
      <w:pPr>
        <w:pStyle w:val="Default"/>
        <w:ind w:firstLine="567"/>
        <w:jc w:val="both"/>
        <w:rPr>
          <w:rFonts w:eastAsia="Times New Roman"/>
          <w:b/>
          <w:sz w:val="28"/>
          <w:szCs w:val="28"/>
          <w:lang w:eastAsia="ru-RU"/>
        </w:rPr>
      </w:pPr>
      <w:r w:rsidRPr="00BE6B13">
        <w:rPr>
          <w:rFonts w:eastAsia="Times New Roman"/>
          <w:b/>
          <w:sz w:val="28"/>
          <w:szCs w:val="28"/>
          <w:lang w:eastAsia="ru-RU"/>
        </w:rPr>
        <w:t xml:space="preserve">1.7 </w:t>
      </w:r>
      <w:r w:rsidR="00704F86">
        <w:rPr>
          <w:rFonts w:eastAsia="Times New Roman"/>
          <w:b/>
          <w:sz w:val="28"/>
          <w:szCs w:val="28"/>
          <w:lang w:eastAsia="ru-RU"/>
        </w:rPr>
        <w:t>Д</w:t>
      </w:r>
      <w:r w:rsidRPr="00BE6B13">
        <w:rPr>
          <w:rFonts w:eastAsia="Times New Roman"/>
          <w:b/>
          <w:sz w:val="28"/>
          <w:szCs w:val="28"/>
          <w:lang w:eastAsia="ru-RU"/>
        </w:rPr>
        <w:t xml:space="preserve">ефекты </w:t>
      </w:r>
      <w:r w:rsidR="00704F86">
        <w:rPr>
          <w:rFonts w:eastAsia="Times New Roman"/>
          <w:b/>
          <w:sz w:val="28"/>
          <w:szCs w:val="28"/>
          <w:lang w:eastAsia="ru-RU"/>
        </w:rPr>
        <w:t xml:space="preserve">и условия хранения </w:t>
      </w:r>
      <w:r w:rsidRPr="00BE6B13">
        <w:rPr>
          <w:rFonts w:eastAsia="Times New Roman"/>
          <w:b/>
          <w:sz w:val="28"/>
          <w:szCs w:val="28"/>
          <w:lang w:eastAsia="ru-RU"/>
        </w:rPr>
        <w:t>сухого молока</w:t>
      </w:r>
    </w:p>
    <w:p w14:paraId="50FC737C" w14:textId="7164F00A" w:rsidR="000E6FB0" w:rsidRDefault="004C133E" w:rsidP="00DA60D7">
      <w:pPr>
        <w:pStyle w:val="Default"/>
        <w:ind w:firstLine="567"/>
        <w:jc w:val="both"/>
        <w:rPr>
          <w:rFonts w:eastAsia="Times New Roman"/>
          <w:sz w:val="28"/>
          <w:szCs w:val="28"/>
          <w:lang w:eastAsia="ru-RU"/>
        </w:rPr>
      </w:pPr>
      <w:r>
        <w:rPr>
          <w:rFonts w:eastAsia="Times New Roman"/>
          <w:sz w:val="28"/>
          <w:szCs w:val="28"/>
          <w:lang w:eastAsia="ru-RU"/>
        </w:rPr>
        <w:t xml:space="preserve">Из-за функциональных свойств молочного белка </w:t>
      </w:r>
      <w:r w:rsidR="00A80FB1">
        <w:rPr>
          <w:rFonts w:eastAsia="Times New Roman"/>
          <w:sz w:val="28"/>
          <w:szCs w:val="28"/>
          <w:lang w:eastAsia="ru-RU"/>
        </w:rPr>
        <w:t>СМ</w:t>
      </w:r>
      <w:r>
        <w:rPr>
          <w:rFonts w:eastAsia="Times New Roman"/>
          <w:sz w:val="28"/>
          <w:szCs w:val="28"/>
          <w:lang w:eastAsia="ru-RU"/>
        </w:rPr>
        <w:t xml:space="preserve"> в настоящее время можно считать пищевым ингредиентом. Физико-химические </w:t>
      </w:r>
      <w:r w:rsidR="000E6FB0">
        <w:rPr>
          <w:rFonts w:eastAsia="Times New Roman"/>
          <w:sz w:val="28"/>
          <w:szCs w:val="28"/>
          <w:lang w:eastAsia="ru-RU"/>
        </w:rPr>
        <w:t xml:space="preserve">и биохимические </w:t>
      </w:r>
      <w:r>
        <w:rPr>
          <w:rFonts w:eastAsia="Times New Roman"/>
          <w:sz w:val="28"/>
          <w:szCs w:val="28"/>
          <w:lang w:eastAsia="ru-RU"/>
        </w:rPr>
        <w:t xml:space="preserve">изменения в </w:t>
      </w:r>
      <w:r w:rsidR="00A80FB1">
        <w:rPr>
          <w:rFonts w:eastAsia="Times New Roman"/>
          <w:sz w:val="28"/>
          <w:szCs w:val="28"/>
          <w:lang w:eastAsia="ru-RU"/>
        </w:rPr>
        <w:t>СМ</w:t>
      </w:r>
      <w:r>
        <w:rPr>
          <w:rFonts w:eastAsia="Times New Roman"/>
          <w:sz w:val="28"/>
          <w:szCs w:val="28"/>
          <w:lang w:eastAsia="ru-RU"/>
        </w:rPr>
        <w:t xml:space="preserve"> во время хранения происходят в основном из-за кристаллизации лактозы</w:t>
      </w:r>
      <w:r w:rsidR="000E6FB0">
        <w:rPr>
          <w:rFonts w:eastAsia="Times New Roman"/>
          <w:sz w:val="28"/>
          <w:szCs w:val="28"/>
          <w:lang w:eastAsia="ru-RU"/>
        </w:rPr>
        <w:t xml:space="preserve">, проблем </w:t>
      </w:r>
      <w:r w:rsidR="00131436">
        <w:rPr>
          <w:rFonts w:eastAsia="Times New Roman"/>
          <w:sz w:val="28"/>
          <w:szCs w:val="28"/>
          <w:lang w:eastAsia="ru-RU"/>
        </w:rPr>
        <w:t xml:space="preserve">спекания и </w:t>
      </w:r>
      <w:r w:rsidR="000E6FB0">
        <w:rPr>
          <w:rFonts w:eastAsia="Times New Roman"/>
          <w:sz w:val="28"/>
          <w:szCs w:val="28"/>
          <w:lang w:eastAsia="ru-RU"/>
        </w:rPr>
        <w:t>залипания</w:t>
      </w:r>
      <w:r w:rsidR="00131436">
        <w:rPr>
          <w:rFonts w:eastAsia="Times New Roman"/>
          <w:sz w:val="28"/>
          <w:szCs w:val="28"/>
          <w:lang w:eastAsia="ru-RU"/>
        </w:rPr>
        <w:t>,</w:t>
      </w:r>
      <w:r w:rsidR="000E6FB0">
        <w:rPr>
          <w:rFonts w:eastAsia="Times New Roman"/>
          <w:sz w:val="28"/>
          <w:szCs w:val="28"/>
          <w:lang w:eastAsia="ru-RU"/>
        </w:rPr>
        <w:t xml:space="preserve"> реакции Майяра</w:t>
      </w:r>
      <w:r w:rsidR="00131436">
        <w:rPr>
          <w:rFonts w:eastAsia="Times New Roman"/>
          <w:sz w:val="28"/>
          <w:szCs w:val="28"/>
          <w:lang w:eastAsia="ru-RU"/>
        </w:rPr>
        <w:t>, а также окисление жира</w:t>
      </w:r>
      <w:r w:rsidR="00D70B33">
        <w:rPr>
          <w:bCs/>
          <w:color w:val="auto"/>
          <w:sz w:val="28"/>
          <w:szCs w:val="28"/>
          <w:lang w:val="kk-KZ"/>
        </w:rPr>
        <w:t>.</w:t>
      </w:r>
    </w:p>
    <w:p w14:paraId="7FE733DC" w14:textId="1952C78A" w:rsidR="00EE13CA" w:rsidRDefault="000E6FB0" w:rsidP="00DA60D7">
      <w:pPr>
        <w:pStyle w:val="Default"/>
        <w:ind w:firstLine="567"/>
        <w:jc w:val="both"/>
        <w:rPr>
          <w:rFonts w:eastAsia="Times New Roman"/>
          <w:sz w:val="28"/>
          <w:szCs w:val="28"/>
          <w:lang w:eastAsia="ru-RU"/>
        </w:rPr>
      </w:pPr>
      <w:r>
        <w:rPr>
          <w:rFonts w:eastAsia="Times New Roman"/>
          <w:sz w:val="28"/>
          <w:szCs w:val="28"/>
          <w:lang w:eastAsia="ru-RU"/>
        </w:rPr>
        <w:t xml:space="preserve">В цельном молоке содержание лактозы составляет примерно 4,9%, при этом в </w:t>
      </w:r>
      <w:r w:rsidR="00A80FB1">
        <w:rPr>
          <w:rFonts w:eastAsia="Times New Roman"/>
          <w:sz w:val="28"/>
          <w:szCs w:val="28"/>
          <w:lang w:eastAsia="ru-RU"/>
        </w:rPr>
        <w:t>СМ</w:t>
      </w:r>
      <w:r>
        <w:rPr>
          <w:rFonts w:eastAsia="Times New Roman"/>
          <w:sz w:val="28"/>
          <w:szCs w:val="28"/>
          <w:lang w:eastAsia="ru-RU"/>
        </w:rPr>
        <w:t xml:space="preserve"> распылительной сушки состояние лактозы является аморфной. Из-за повышения температуры и относительной влажности окружающей среды во время хранения, процесс кристаллизации лакт</w:t>
      </w:r>
      <w:r w:rsidR="00BF4DDC">
        <w:rPr>
          <w:rFonts w:eastAsia="Times New Roman"/>
          <w:sz w:val="28"/>
          <w:szCs w:val="28"/>
          <w:lang w:eastAsia="ru-RU"/>
        </w:rPr>
        <w:t xml:space="preserve">озы в </w:t>
      </w:r>
      <w:r w:rsidR="00A80FB1">
        <w:rPr>
          <w:rFonts w:eastAsia="Times New Roman"/>
          <w:sz w:val="28"/>
          <w:szCs w:val="28"/>
          <w:lang w:eastAsia="ru-RU"/>
        </w:rPr>
        <w:t xml:space="preserve">СМ </w:t>
      </w:r>
      <w:r w:rsidR="00BF4DDC">
        <w:rPr>
          <w:rFonts w:eastAsia="Times New Roman"/>
          <w:sz w:val="28"/>
          <w:szCs w:val="28"/>
          <w:lang w:eastAsia="ru-RU"/>
        </w:rPr>
        <w:t xml:space="preserve">усиливается. Вследствие этого происходит изменение поверхностного химического состава частиц </w:t>
      </w:r>
      <w:r w:rsidR="00A80FB1">
        <w:rPr>
          <w:rFonts w:eastAsia="Times New Roman"/>
          <w:sz w:val="28"/>
          <w:szCs w:val="28"/>
          <w:lang w:eastAsia="ru-RU"/>
        </w:rPr>
        <w:t>СМ</w:t>
      </w:r>
      <w:r w:rsidR="00BF4DDC">
        <w:rPr>
          <w:rFonts w:eastAsia="Times New Roman"/>
          <w:sz w:val="28"/>
          <w:szCs w:val="28"/>
          <w:lang w:eastAsia="ru-RU"/>
        </w:rPr>
        <w:t xml:space="preserve"> и способствует началу миграции жиров из внутренней стороны на поверхность продукта. Также кристаллизация лактозы способствует изменению белковых структур, приводит к ухудшению сыпучести и растворимости </w:t>
      </w:r>
      <w:r w:rsidR="00A80FB1">
        <w:rPr>
          <w:rFonts w:eastAsia="Times New Roman"/>
          <w:sz w:val="28"/>
          <w:szCs w:val="28"/>
          <w:lang w:eastAsia="ru-RU"/>
        </w:rPr>
        <w:t>СМ</w:t>
      </w:r>
      <w:r w:rsidR="00D70B33">
        <w:rPr>
          <w:rFonts w:eastAsia="Times New Roman"/>
          <w:sz w:val="28"/>
          <w:szCs w:val="28"/>
          <w:lang w:eastAsia="ru-RU"/>
        </w:rPr>
        <w:t xml:space="preserve"> </w:t>
      </w:r>
      <w:r w:rsidR="00D70B33">
        <w:rPr>
          <w:bCs/>
          <w:color w:val="auto"/>
          <w:sz w:val="28"/>
          <w:szCs w:val="28"/>
        </w:rPr>
        <w:t>[</w:t>
      </w:r>
      <w:r w:rsidR="00A329CB">
        <w:rPr>
          <w:bCs/>
          <w:color w:val="auto"/>
          <w:sz w:val="28"/>
          <w:szCs w:val="28"/>
        </w:rPr>
        <w:t>1</w:t>
      </w:r>
      <w:r w:rsidR="00A7448F">
        <w:rPr>
          <w:bCs/>
          <w:color w:val="auto"/>
          <w:sz w:val="28"/>
          <w:szCs w:val="28"/>
        </w:rPr>
        <w:t>16</w:t>
      </w:r>
      <w:r w:rsidR="00D70B33">
        <w:rPr>
          <w:bCs/>
          <w:color w:val="auto"/>
          <w:sz w:val="28"/>
          <w:szCs w:val="28"/>
        </w:rPr>
        <w:t>]</w:t>
      </w:r>
      <w:r w:rsidR="00D70B33">
        <w:rPr>
          <w:bCs/>
          <w:color w:val="auto"/>
          <w:sz w:val="28"/>
          <w:szCs w:val="28"/>
          <w:lang w:val="kk-KZ"/>
        </w:rPr>
        <w:t>.</w:t>
      </w:r>
      <w:r w:rsidR="00BF4DDC">
        <w:rPr>
          <w:rFonts w:eastAsia="Times New Roman"/>
          <w:sz w:val="28"/>
          <w:szCs w:val="28"/>
          <w:lang w:eastAsia="ru-RU"/>
        </w:rPr>
        <w:t xml:space="preserve">    </w:t>
      </w:r>
    </w:p>
    <w:p w14:paraId="63BD7AA0" w14:textId="2BC7336C" w:rsidR="00372AD2" w:rsidRDefault="00EE13CA" w:rsidP="00DA60D7">
      <w:pPr>
        <w:pStyle w:val="Default"/>
        <w:ind w:firstLine="567"/>
        <w:jc w:val="both"/>
        <w:rPr>
          <w:rFonts w:eastAsia="Times New Roman"/>
          <w:sz w:val="28"/>
          <w:szCs w:val="28"/>
          <w:lang w:eastAsia="ru-RU"/>
        </w:rPr>
      </w:pPr>
      <w:r>
        <w:rPr>
          <w:rFonts w:eastAsia="Times New Roman"/>
          <w:sz w:val="28"/>
          <w:szCs w:val="28"/>
          <w:lang w:eastAsia="ru-RU"/>
        </w:rPr>
        <w:t xml:space="preserve">Авторы утверждают, что сухие порошкообразные продукты с высоким содержанием жиров, такие как крем-пудра или сырный порошок, во время переработки и хранения подвергаются прилипанию, слеживанию и образовывают комки. Причиной этих процессов является молочный жир. </w:t>
      </w:r>
      <w:r w:rsidR="00372AD2">
        <w:rPr>
          <w:rFonts w:eastAsia="Times New Roman"/>
          <w:sz w:val="28"/>
          <w:szCs w:val="28"/>
          <w:lang w:eastAsia="ru-RU"/>
        </w:rPr>
        <w:t xml:space="preserve">Повышение температуры во время хранения способствует тому, что некоторое количество жира начнет плавиться, образуя «жидкие» мостики </w:t>
      </w:r>
      <w:r w:rsidR="00B5258F">
        <w:rPr>
          <w:bCs/>
          <w:color w:val="auto"/>
          <w:sz w:val="28"/>
          <w:szCs w:val="28"/>
        </w:rPr>
        <w:t>[1</w:t>
      </w:r>
      <w:r w:rsidR="00A7448F">
        <w:rPr>
          <w:bCs/>
          <w:color w:val="auto"/>
          <w:sz w:val="28"/>
          <w:szCs w:val="28"/>
        </w:rPr>
        <w:t>17</w:t>
      </w:r>
      <w:r w:rsidR="00D70B33">
        <w:rPr>
          <w:bCs/>
          <w:color w:val="auto"/>
          <w:sz w:val="28"/>
          <w:szCs w:val="28"/>
        </w:rPr>
        <w:t>]</w:t>
      </w:r>
      <w:r w:rsidR="00D70B33">
        <w:rPr>
          <w:bCs/>
          <w:color w:val="auto"/>
          <w:sz w:val="28"/>
          <w:szCs w:val="28"/>
          <w:lang w:val="kk-KZ"/>
        </w:rPr>
        <w:t>.</w:t>
      </w:r>
      <w:r w:rsidR="00D70B33">
        <w:rPr>
          <w:rFonts w:eastAsia="Times New Roman"/>
          <w:sz w:val="28"/>
          <w:szCs w:val="28"/>
          <w:lang w:eastAsia="ru-RU"/>
        </w:rPr>
        <w:t xml:space="preserve"> </w:t>
      </w:r>
    </w:p>
    <w:p w14:paraId="77164821" w14:textId="37E89CAC" w:rsidR="00372AD2" w:rsidRDefault="00372AD2" w:rsidP="00DA60D7">
      <w:pPr>
        <w:pStyle w:val="Default"/>
        <w:ind w:firstLine="567"/>
        <w:jc w:val="both"/>
        <w:rPr>
          <w:rFonts w:eastAsia="Times New Roman"/>
          <w:sz w:val="28"/>
          <w:szCs w:val="28"/>
          <w:lang w:eastAsia="ru-RU"/>
        </w:rPr>
      </w:pPr>
      <w:r>
        <w:rPr>
          <w:rFonts w:eastAsia="Times New Roman"/>
          <w:sz w:val="28"/>
          <w:szCs w:val="28"/>
          <w:lang w:eastAsia="ru-RU"/>
        </w:rPr>
        <w:t>Также по заявлению авторов, разрушение структуры порошка происходит из-за того, что он недостаточно твердый и не в состоянии выдержать собственный вес. Усадка частиц порошка вызывает его структурные изменения. Вследствие чего, пористость и насыпной объем порошка уменьшается и ув</w:t>
      </w:r>
      <w:r w:rsidR="00910410">
        <w:rPr>
          <w:rFonts w:eastAsia="Times New Roman"/>
          <w:sz w:val="28"/>
          <w:szCs w:val="28"/>
          <w:lang w:eastAsia="ru-RU"/>
        </w:rPr>
        <w:t xml:space="preserve">еличивается насыпная плотность. В таком виде агломерация частиц является проблемой, так как «выпекший» </w:t>
      </w:r>
      <w:r w:rsidR="00A80FB1">
        <w:rPr>
          <w:rFonts w:eastAsia="Times New Roman"/>
          <w:sz w:val="28"/>
          <w:szCs w:val="28"/>
          <w:lang w:eastAsia="ru-RU"/>
        </w:rPr>
        <w:t>СМ</w:t>
      </w:r>
      <w:r w:rsidR="00910410">
        <w:rPr>
          <w:rFonts w:eastAsia="Times New Roman"/>
          <w:sz w:val="28"/>
          <w:szCs w:val="28"/>
          <w:lang w:eastAsia="ru-RU"/>
        </w:rPr>
        <w:t xml:space="preserve"> выглядит как продукт низкого качества и отпугивает потребителей. Усадка, спекание и прилипание </w:t>
      </w:r>
      <w:r w:rsidR="00A80FB1">
        <w:rPr>
          <w:rFonts w:eastAsia="Times New Roman"/>
          <w:sz w:val="28"/>
          <w:szCs w:val="28"/>
          <w:lang w:eastAsia="ru-RU"/>
        </w:rPr>
        <w:t>СМ</w:t>
      </w:r>
      <w:r w:rsidR="00910410">
        <w:rPr>
          <w:rFonts w:eastAsia="Times New Roman"/>
          <w:sz w:val="28"/>
          <w:szCs w:val="28"/>
          <w:lang w:eastAsia="ru-RU"/>
        </w:rPr>
        <w:t xml:space="preserve"> взаимосвязаны и происходит одновременно во время хранения. Также трудно изучить каждое явление по отдельности и определить</w:t>
      </w:r>
      <w:r w:rsidR="009B50FF">
        <w:rPr>
          <w:rFonts w:eastAsia="Times New Roman"/>
          <w:sz w:val="28"/>
          <w:szCs w:val="28"/>
          <w:lang w:eastAsia="ru-RU"/>
        </w:rPr>
        <w:t>,</w:t>
      </w:r>
      <w:r w:rsidR="00910410">
        <w:rPr>
          <w:rFonts w:eastAsia="Times New Roman"/>
          <w:sz w:val="28"/>
          <w:szCs w:val="28"/>
          <w:lang w:eastAsia="ru-RU"/>
        </w:rPr>
        <w:t xml:space="preserve"> что способствует возникновению какого-либо явления</w:t>
      </w:r>
      <w:r w:rsidR="00D70B33">
        <w:rPr>
          <w:rFonts w:eastAsia="Times New Roman"/>
          <w:sz w:val="28"/>
          <w:szCs w:val="28"/>
          <w:lang w:eastAsia="ru-RU"/>
        </w:rPr>
        <w:t xml:space="preserve"> </w:t>
      </w:r>
      <w:r w:rsidR="00D70B33">
        <w:rPr>
          <w:bCs/>
          <w:color w:val="auto"/>
          <w:sz w:val="28"/>
          <w:szCs w:val="28"/>
        </w:rPr>
        <w:t>[1</w:t>
      </w:r>
      <w:r w:rsidR="00A7448F">
        <w:rPr>
          <w:bCs/>
          <w:color w:val="auto"/>
          <w:sz w:val="28"/>
          <w:szCs w:val="28"/>
        </w:rPr>
        <w:t>16</w:t>
      </w:r>
      <w:r w:rsidR="00365B7D">
        <w:rPr>
          <w:bCs/>
          <w:color w:val="auto"/>
          <w:sz w:val="28"/>
          <w:szCs w:val="28"/>
        </w:rPr>
        <w:t>,</w:t>
      </w:r>
      <w:r w:rsidR="008B1420">
        <w:rPr>
          <w:bCs/>
          <w:color w:val="auto"/>
          <w:sz w:val="28"/>
          <w:szCs w:val="28"/>
        </w:rPr>
        <w:t xml:space="preserve"> р.17</w:t>
      </w:r>
      <w:r w:rsidR="00D70B33">
        <w:rPr>
          <w:bCs/>
          <w:color w:val="auto"/>
          <w:sz w:val="28"/>
          <w:szCs w:val="28"/>
        </w:rPr>
        <w:t>]</w:t>
      </w:r>
      <w:r w:rsidR="00D70B33">
        <w:rPr>
          <w:bCs/>
          <w:color w:val="auto"/>
          <w:sz w:val="28"/>
          <w:szCs w:val="28"/>
          <w:lang w:val="kk-KZ"/>
        </w:rPr>
        <w:t>.</w:t>
      </w:r>
      <w:r w:rsidR="00910410">
        <w:rPr>
          <w:rFonts w:eastAsia="Times New Roman"/>
          <w:sz w:val="28"/>
          <w:szCs w:val="28"/>
          <w:lang w:eastAsia="ru-RU"/>
        </w:rPr>
        <w:t xml:space="preserve">    </w:t>
      </w:r>
      <w:r>
        <w:rPr>
          <w:rFonts w:eastAsia="Times New Roman"/>
          <w:sz w:val="28"/>
          <w:szCs w:val="28"/>
          <w:lang w:eastAsia="ru-RU"/>
        </w:rPr>
        <w:t xml:space="preserve">  </w:t>
      </w:r>
    </w:p>
    <w:p w14:paraId="2CDA0B6E" w14:textId="65BF4A79" w:rsidR="008E52D5" w:rsidRDefault="008E52D5" w:rsidP="00DA60D7">
      <w:pPr>
        <w:pStyle w:val="Default"/>
        <w:ind w:firstLine="567"/>
        <w:jc w:val="both"/>
        <w:rPr>
          <w:rFonts w:eastAsia="Times New Roman"/>
          <w:sz w:val="28"/>
          <w:szCs w:val="28"/>
          <w:lang w:eastAsia="ru-RU"/>
        </w:rPr>
      </w:pPr>
      <w:r>
        <w:rPr>
          <w:rFonts w:eastAsia="Times New Roman"/>
          <w:sz w:val="28"/>
          <w:szCs w:val="28"/>
          <w:lang w:eastAsia="ru-RU"/>
        </w:rPr>
        <w:t xml:space="preserve">Как жир, так и лактоза оказывают сильное влияние на липкость частиц </w:t>
      </w:r>
      <w:r w:rsidR="00A80FB1">
        <w:rPr>
          <w:rFonts w:eastAsia="Times New Roman"/>
          <w:sz w:val="28"/>
          <w:szCs w:val="28"/>
          <w:lang w:eastAsia="ru-RU"/>
        </w:rPr>
        <w:t>СМ</w:t>
      </w:r>
      <w:r>
        <w:rPr>
          <w:rFonts w:eastAsia="Times New Roman"/>
          <w:sz w:val="28"/>
          <w:szCs w:val="28"/>
          <w:lang w:eastAsia="ru-RU"/>
        </w:rPr>
        <w:t xml:space="preserve">. Особенно липкость частиц чувствительна даже к небольшим изменениям содержания жира в </w:t>
      </w:r>
      <w:r w:rsidR="00A80FB1">
        <w:rPr>
          <w:rFonts w:eastAsia="Times New Roman"/>
          <w:sz w:val="28"/>
          <w:szCs w:val="28"/>
          <w:lang w:eastAsia="ru-RU"/>
        </w:rPr>
        <w:t>СМ</w:t>
      </w:r>
      <w:r>
        <w:rPr>
          <w:rFonts w:eastAsia="Times New Roman"/>
          <w:sz w:val="28"/>
          <w:szCs w:val="28"/>
          <w:lang w:eastAsia="ru-RU"/>
        </w:rPr>
        <w:t>, например, увеличение жирности от 0 до 5% приводит к быстрому увеличению поверхностного жира от 0 до 35%</w:t>
      </w:r>
      <w:r w:rsidR="00D70B33">
        <w:rPr>
          <w:rFonts w:eastAsia="Times New Roman"/>
          <w:sz w:val="28"/>
          <w:szCs w:val="28"/>
          <w:lang w:eastAsia="ru-RU"/>
        </w:rPr>
        <w:t xml:space="preserve"> </w:t>
      </w:r>
      <w:r w:rsidR="00D70B33">
        <w:rPr>
          <w:bCs/>
          <w:color w:val="auto"/>
          <w:sz w:val="28"/>
          <w:szCs w:val="28"/>
        </w:rPr>
        <w:t>[1</w:t>
      </w:r>
      <w:r w:rsidR="00A7448F">
        <w:rPr>
          <w:bCs/>
          <w:color w:val="auto"/>
          <w:sz w:val="28"/>
          <w:szCs w:val="28"/>
        </w:rPr>
        <w:t>18</w:t>
      </w:r>
      <w:r w:rsidR="00D70B33">
        <w:rPr>
          <w:bCs/>
          <w:color w:val="auto"/>
          <w:sz w:val="28"/>
          <w:szCs w:val="28"/>
        </w:rPr>
        <w:t>]</w:t>
      </w:r>
      <w:r w:rsidR="00D70B33">
        <w:rPr>
          <w:bCs/>
          <w:color w:val="auto"/>
          <w:sz w:val="28"/>
          <w:szCs w:val="28"/>
          <w:lang w:val="kk-KZ"/>
        </w:rPr>
        <w:t>.</w:t>
      </w:r>
    </w:p>
    <w:p w14:paraId="43F5551A" w14:textId="4BD5F57D" w:rsidR="00131436" w:rsidRDefault="008E52D5" w:rsidP="00131436">
      <w:pPr>
        <w:pStyle w:val="Default"/>
        <w:ind w:firstLine="567"/>
        <w:jc w:val="both"/>
        <w:rPr>
          <w:rFonts w:eastAsia="Times New Roman"/>
          <w:sz w:val="28"/>
          <w:szCs w:val="28"/>
          <w:lang w:eastAsia="ru-RU"/>
        </w:rPr>
      </w:pPr>
      <w:r>
        <w:rPr>
          <w:rFonts w:eastAsia="Times New Roman"/>
          <w:sz w:val="28"/>
          <w:szCs w:val="28"/>
          <w:lang w:eastAsia="ru-RU"/>
        </w:rPr>
        <w:t xml:space="preserve">В работах авторов указывается, что </w:t>
      </w:r>
      <w:r w:rsidRPr="008E52D5">
        <w:rPr>
          <w:rFonts w:eastAsia="Times New Roman"/>
          <w:sz w:val="28"/>
          <w:szCs w:val="28"/>
          <w:lang w:eastAsia="ru-RU"/>
        </w:rPr>
        <w:t xml:space="preserve">реакция Майяра </w:t>
      </w:r>
      <w:r>
        <w:rPr>
          <w:rFonts w:eastAsia="Times New Roman"/>
          <w:sz w:val="28"/>
          <w:szCs w:val="28"/>
          <w:lang w:eastAsia="ru-RU"/>
        </w:rPr>
        <w:t>–</w:t>
      </w:r>
      <w:r w:rsidRPr="008E52D5">
        <w:rPr>
          <w:rFonts w:eastAsia="Times New Roman"/>
          <w:sz w:val="28"/>
          <w:szCs w:val="28"/>
          <w:lang w:eastAsia="ru-RU"/>
        </w:rPr>
        <w:t xml:space="preserve"> это биохимическая реакция между белком и</w:t>
      </w:r>
      <w:r>
        <w:rPr>
          <w:rFonts w:eastAsia="Times New Roman"/>
          <w:sz w:val="28"/>
          <w:szCs w:val="28"/>
          <w:lang w:eastAsia="ru-RU"/>
        </w:rPr>
        <w:t xml:space="preserve"> редуцирующим сахаром в продукте. </w:t>
      </w:r>
      <w:r w:rsidR="00782059">
        <w:rPr>
          <w:rFonts w:eastAsia="Times New Roman"/>
          <w:sz w:val="28"/>
          <w:szCs w:val="28"/>
          <w:lang w:eastAsia="ru-RU"/>
        </w:rPr>
        <w:t>В молочных продуктах она начинается с конденсации лактозы на тех же аминокислотных остатках (лактозилирование). Эта реакция в основном вызвана термическо</w:t>
      </w:r>
      <w:r w:rsidR="00131436">
        <w:rPr>
          <w:rFonts w:eastAsia="Times New Roman"/>
          <w:sz w:val="28"/>
          <w:szCs w:val="28"/>
          <w:lang w:eastAsia="ru-RU"/>
        </w:rPr>
        <w:t xml:space="preserve">й </w:t>
      </w:r>
      <w:r w:rsidR="00131436">
        <w:rPr>
          <w:rFonts w:eastAsia="Times New Roman"/>
          <w:sz w:val="28"/>
          <w:szCs w:val="28"/>
          <w:lang w:eastAsia="ru-RU"/>
        </w:rPr>
        <w:lastRenderedPageBreak/>
        <w:t>обработкой и ухудшает качество</w:t>
      </w:r>
      <w:r w:rsidR="00782059">
        <w:rPr>
          <w:rFonts w:eastAsia="Times New Roman"/>
          <w:sz w:val="28"/>
          <w:szCs w:val="28"/>
          <w:lang w:eastAsia="ru-RU"/>
        </w:rPr>
        <w:t xml:space="preserve"> продукта – при связывании с лактозой незаменимые аминокислотные остатки молочного белка менее доступны, снижается их усвояемость и потребление в пищу таких продуктов станови</w:t>
      </w:r>
      <w:r w:rsidR="00131436">
        <w:rPr>
          <w:rFonts w:eastAsia="Times New Roman"/>
          <w:sz w:val="28"/>
          <w:szCs w:val="28"/>
          <w:lang w:eastAsia="ru-RU"/>
        </w:rPr>
        <w:t>тся небезопасным</w:t>
      </w:r>
      <w:r w:rsidR="00D70B33">
        <w:rPr>
          <w:rFonts w:eastAsia="Times New Roman"/>
          <w:sz w:val="28"/>
          <w:szCs w:val="28"/>
          <w:lang w:eastAsia="ru-RU"/>
        </w:rPr>
        <w:t xml:space="preserve"> </w:t>
      </w:r>
      <w:r w:rsidR="00D70B33">
        <w:rPr>
          <w:bCs/>
          <w:color w:val="auto"/>
          <w:sz w:val="28"/>
          <w:szCs w:val="28"/>
        </w:rPr>
        <w:t>[1</w:t>
      </w:r>
      <w:r w:rsidR="00A7448F">
        <w:rPr>
          <w:bCs/>
          <w:color w:val="auto"/>
          <w:sz w:val="28"/>
          <w:szCs w:val="28"/>
        </w:rPr>
        <w:t>16</w:t>
      </w:r>
      <w:r w:rsidR="00365B7D">
        <w:rPr>
          <w:bCs/>
          <w:color w:val="auto"/>
          <w:sz w:val="28"/>
          <w:szCs w:val="28"/>
        </w:rPr>
        <w:t>,</w:t>
      </w:r>
      <w:r w:rsidR="008B1420">
        <w:rPr>
          <w:bCs/>
          <w:color w:val="auto"/>
          <w:sz w:val="28"/>
          <w:szCs w:val="28"/>
        </w:rPr>
        <w:t xml:space="preserve"> р.18</w:t>
      </w:r>
      <w:r w:rsidR="00D70B33">
        <w:rPr>
          <w:bCs/>
          <w:color w:val="auto"/>
          <w:sz w:val="28"/>
          <w:szCs w:val="28"/>
        </w:rPr>
        <w:t>]</w:t>
      </w:r>
      <w:r w:rsidR="00D70B33">
        <w:rPr>
          <w:bCs/>
          <w:color w:val="auto"/>
          <w:sz w:val="28"/>
          <w:szCs w:val="28"/>
          <w:lang w:val="kk-KZ"/>
        </w:rPr>
        <w:t>.</w:t>
      </w:r>
      <w:r w:rsidR="00EE13CA">
        <w:rPr>
          <w:rFonts w:eastAsia="Times New Roman"/>
          <w:sz w:val="28"/>
          <w:szCs w:val="28"/>
          <w:lang w:eastAsia="ru-RU"/>
        </w:rPr>
        <w:t xml:space="preserve">   </w:t>
      </w:r>
      <w:r w:rsidR="00BF4DDC">
        <w:rPr>
          <w:rFonts w:eastAsia="Times New Roman"/>
          <w:sz w:val="28"/>
          <w:szCs w:val="28"/>
          <w:lang w:eastAsia="ru-RU"/>
        </w:rPr>
        <w:t xml:space="preserve"> </w:t>
      </w:r>
    </w:p>
    <w:p w14:paraId="35CE8DA1" w14:textId="30114339" w:rsidR="000E6FB0" w:rsidRDefault="00131436" w:rsidP="00131436">
      <w:pPr>
        <w:pStyle w:val="Default"/>
        <w:ind w:firstLine="567"/>
        <w:jc w:val="both"/>
        <w:rPr>
          <w:rFonts w:eastAsia="Times New Roman"/>
          <w:sz w:val="28"/>
          <w:szCs w:val="28"/>
          <w:lang w:eastAsia="ru-RU"/>
        </w:rPr>
      </w:pPr>
      <w:r>
        <w:rPr>
          <w:rFonts w:eastAsia="Times New Roman"/>
          <w:sz w:val="28"/>
          <w:szCs w:val="28"/>
          <w:lang w:eastAsia="ru-RU"/>
        </w:rPr>
        <w:t>Окисление липидов в гидропероскиды представляет собой содержание активного кислорода и определяется величиной перекиси (</w:t>
      </w:r>
      <w:r w:rsidRPr="00131436">
        <w:rPr>
          <w:rFonts w:eastAsia="Times New Roman"/>
          <w:sz w:val="28"/>
          <w:szCs w:val="28"/>
          <w:lang w:eastAsia="ru-RU"/>
        </w:rPr>
        <w:t>PV</w:t>
      </w:r>
      <w:r>
        <w:rPr>
          <w:rFonts w:eastAsia="Times New Roman"/>
          <w:sz w:val="28"/>
          <w:szCs w:val="28"/>
          <w:lang w:eastAsia="ru-RU"/>
        </w:rPr>
        <w:t xml:space="preserve">). Авторы утверждают, что окисление </w:t>
      </w:r>
      <w:r w:rsidR="00A80FB1">
        <w:rPr>
          <w:rFonts w:eastAsia="Times New Roman"/>
          <w:sz w:val="28"/>
          <w:szCs w:val="28"/>
          <w:lang w:eastAsia="ru-RU"/>
        </w:rPr>
        <w:t>СМ</w:t>
      </w:r>
      <w:r>
        <w:rPr>
          <w:rFonts w:eastAsia="Times New Roman"/>
          <w:sz w:val="28"/>
          <w:szCs w:val="28"/>
          <w:lang w:eastAsia="ru-RU"/>
        </w:rPr>
        <w:t xml:space="preserve"> прогрессирует во время хранения, тем самым ухудшая его качество. </w:t>
      </w:r>
      <w:r w:rsidR="00CF6D55">
        <w:rPr>
          <w:rFonts w:eastAsia="Times New Roman"/>
          <w:sz w:val="28"/>
          <w:szCs w:val="28"/>
          <w:lang w:eastAsia="ru-RU"/>
        </w:rPr>
        <w:t xml:space="preserve">Окисление происходит </w:t>
      </w:r>
      <w:r w:rsidR="00CF6D55" w:rsidRPr="00CF6D55">
        <w:rPr>
          <w:rFonts w:eastAsia="Times New Roman"/>
          <w:sz w:val="28"/>
          <w:szCs w:val="28"/>
          <w:lang w:eastAsia="ru-RU"/>
        </w:rPr>
        <w:t>даже при очень низкой активности воды, поскольку миграция гидрофобных соединений (жиров) не зависит от подвижности воды.</w:t>
      </w:r>
      <w:r w:rsidR="00CF6D55">
        <w:rPr>
          <w:rFonts w:eastAsia="Times New Roman"/>
          <w:sz w:val="28"/>
          <w:szCs w:val="28"/>
          <w:lang w:eastAsia="ru-RU"/>
        </w:rPr>
        <w:t xml:space="preserve"> </w:t>
      </w:r>
      <w:r w:rsidRPr="00131436">
        <w:rPr>
          <w:rFonts w:eastAsia="Times New Roman"/>
          <w:sz w:val="28"/>
          <w:szCs w:val="28"/>
          <w:lang w:eastAsia="ru-RU"/>
        </w:rPr>
        <w:t>На первичной стадии окисление</w:t>
      </w:r>
      <w:r w:rsidR="00CF6D55">
        <w:rPr>
          <w:rFonts w:eastAsia="Times New Roman"/>
          <w:sz w:val="28"/>
          <w:szCs w:val="28"/>
          <w:lang w:eastAsia="ru-RU"/>
        </w:rPr>
        <w:t xml:space="preserve"> </w:t>
      </w:r>
      <w:r w:rsidR="00A80FB1">
        <w:rPr>
          <w:rFonts w:eastAsia="Times New Roman"/>
          <w:sz w:val="28"/>
          <w:szCs w:val="28"/>
          <w:lang w:eastAsia="ru-RU"/>
        </w:rPr>
        <w:t>СМ</w:t>
      </w:r>
      <w:r w:rsidRPr="00131436">
        <w:rPr>
          <w:rFonts w:eastAsia="Times New Roman"/>
          <w:sz w:val="28"/>
          <w:szCs w:val="28"/>
          <w:lang w:eastAsia="ru-RU"/>
        </w:rPr>
        <w:t xml:space="preserve"> было доминирующим в течение первых шести месяцев периода хранения, а на вторичной стадии </w:t>
      </w:r>
      <w:r w:rsidR="00CF6D55">
        <w:rPr>
          <w:rFonts w:eastAsia="Times New Roman"/>
          <w:sz w:val="28"/>
          <w:szCs w:val="28"/>
          <w:lang w:eastAsia="ru-RU"/>
        </w:rPr>
        <w:t xml:space="preserve">– </w:t>
      </w:r>
      <w:r w:rsidRPr="00131436">
        <w:rPr>
          <w:rFonts w:eastAsia="Times New Roman"/>
          <w:sz w:val="28"/>
          <w:szCs w:val="28"/>
          <w:lang w:eastAsia="ru-RU"/>
        </w:rPr>
        <w:t xml:space="preserve">доминировало в течение последующих шести месяцев периода хранения. Окисление ограничивает срок годности продукта и отрицательно влияет на качество и приемлемость для потребителей </w:t>
      </w:r>
      <w:r w:rsidR="00D70B33">
        <w:rPr>
          <w:bCs/>
          <w:color w:val="auto"/>
          <w:sz w:val="28"/>
          <w:szCs w:val="28"/>
        </w:rPr>
        <w:t>[</w:t>
      </w:r>
      <w:r w:rsidR="00A329CB">
        <w:rPr>
          <w:bCs/>
          <w:color w:val="auto"/>
          <w:sz w:val="28"/>
          <w:szCs w:val="28"/>
        </w:rPr>
        <w:t>1</w:t>
      </w:r>
      <w:r w:rsidR="00A7448F">
        <w:rPr>
          <w:bCs/>
          <w:color w:val="auto"/>
          <w:sz w:val="28"/>
          <w:szCs w:val="28"/>
        </w:rPr>
        <w:t>19</w:t>
      </w:r>
      <w:r w:rsidR="00D70B33">
        <w:rPr>
          <w:bCs/>
          <w:color w:val="auto"/>
          <w:sz w:val="28"/>
          <w:szCs w:val="28"/>
        </w:rPr>
        <w:t>]</w:t>
      </w:r>
      <w:r w:rsidRPr="00131436">
        <w:rPr>
          <w:rFonts w:eastAsia="Times New Roman"/>
          <w:sz w:val="28"/>
          <w:szCs w:val="28"/>
          <w:lang w:eastAsia="ru-RU"/>
        </w:rPr>
        <w:t>.</w:t>
      </w:r>
    </w:p>
    <w:p w14:paraId="501C2265" w14:textId="77777777" w:rsidR="00661F56" w:rsidRPr="00661F56" w:rsidRDefault="00CF6D55" w:rsidP="000E6FB0">
      <w:pPr>
        <w:spacing w:after="0" w:line="240" w:lineRule="auto"/>
        <w:ind w:firstLine="567"/>
        <w:jc w:val="both"/>
        <w:rPr>
          <w:rFonts w:ascii="Times New Roman" w:hAnsi="Times New Roman"/>
          <w:sz w:val="28"/>
        </w:rPr>
      </w:pPr>
      <w:r>
        <w:rPr>
          <w:rFonts w:ascii="Times New Roman" w:hAnsi="Times New Roman"/>
          <w:sz w:val="28"/>
        </w:rPr>
        <w:t xml:space="preserve">Авторы </w:t>
      </w:r>
      <w:r w:rsidRPr="00CF6D55">
        <w:rPr>
          <w:rFonts w:ascii="Times New Roman" w:hAnsi="Times New Roman"/>
          <w:sz w:val="28"/>
        </w:rPr>
        <w:t>изучали активность липазы и содержание свободных жирных кислот в порошках цельного молока. Было установлено, что активность липазы стабильна в течение восьми месяцев хранения. Свободные жирные кислоты постоянно высвобождались из триглицеридов липазой и накапливались во время хранения порошка. Хотя липазы были активны даже при 3º</w:t>
      </w:r>
      <w:r w:rsidRPr="00CF6D55">
        <w:rPr>
          <w:rFonts w:ascii="Times New Roman" w:hAnsi="Times New Roman"/>
          <w:sz w:val="28"/>
          <w:lang w:val="en-US"/>
        </w:rPr>
        <w:t>C</w:t>
      </w:r>
      <w:r w:rsidRPr="00CF6D55">
        <w:rPr>
          <w:rFonts w:ascii="Times New Roman" w:hAnsi="Times New Roman"/>
          <w:sz w:val="28"/>
        </w:rPr>
        <w:t>, более высокие значения свободных жирных кислот были получены при более высокой температуре хранения 25º</w:t>
      </w:r>
      <w:r w:rsidRPr="00CF6D55">
        <w:rPr>
          <w:rFonts w:ascii="Times New Roman" w:hAnsi="Times New Roman"/>
          <w:sz w:val="28"/>
          <w:lang w:val="en-US"/>
        </w:rPr>
        <w:t>C</w:t>
      </w:r>
      <w:r w:rsidRPr="00CF6D55">
        <w:rPr>
          <w:rFonts w:ascii="Times New Roman" w:hAnsi="Times New Roman"/>
          <w:sz w:val="28"/>
        </w:rPr>
        <w:t xml:space="preserve">. Они также сообщили, что это отрицательно сказывается на качестве </w:t>
      </w:r>
      <w:r w:rsidR="00EC792E">
        <w:rPr>
          <w:rFonts w:ascii="Times New Roman" w:hAnsi="Times New Roman"/>
          <w:sz w:val="28"/>
        </w:rPr>
        <w:t>СМ</w:t>
      </w:r>
      <w:r w:rsidRPr="00CF6D55">
        <w:rPr>
          <w:rFonts w:ascii="Times New Roman" w:hAnsi="Times New Roman"/>
          <w:sz w:val="28"/>
        </w:rPr>
        <w:t>, поскольку свободные жирные кислоты легко окисляютс</w:t>
      </w:r>
      <w:r w:rsidR="00661F56">
        <w:rPr>
          <w:rFonts w:ascii="Times New Roman" w:hAnsi="Times New Roman"/>
          <w:sz w:val="28"/>
        </w:rPr>
        <w:t>я и вызывают неприятные запахи.</w:t>
      </w:r>
    </w:p>
    <w:p w14:paraId="62604C6A" w14:textId="7A2A6CF2" w:rsidR="00BF4DDC" w:rsidRPr="00CF6D55" w:rsidRDefault="00CF6D55" w:rsidP="000E6FB0">
      <w:pPr>
        <w:spacing w:after="0" w:line="240" w:lineRule="auto"/>
        <w:ind w:firstLine="567"/>
        <w:jc w:val="both"/>
        <w:rPr>
          <w:rFonts w:ascii="Times New Roman" w:hAnsi="Times New Roman"/>
          <w:sz w:val="28"/>
        </w:rPr>
      </w:pPr>
      <w:r>
        <w:rPr>
          <w:rFonts w:ascii="Times New Roman" w:hAnsi="Times New Roman"/>
          <w:sz w:val="28"/>
        </w:rPr>
        <w:t>Также авторы</w:t>
      </w:r>
      <w:r w:rsidRPr="00CF6D55">
        <w:rPr>
          <w:rFonts w:ascii="Times New Roman" w:hAnsi="Times New Roman"/>
          <w:sz w:val="28"/>
        </w:rPr>
        <w:t xml:space="preserve"> утверждают, что протеолиз в </w:t>
      </w:r>
      <w:r w:rsidR="00EC792E">
        <w:rPr>
          <w:rFonts w:ascii="Times New Roman" w:hAnsi="Times New Roman"/>
          <w:sz w:val="28"/>
        </w:rPr>
        <w:t>СМ</w:t>
      </w:r>
      <w:r w:rsidRPr="00CF6D55">
        <w:rPr>
          <w:rFonts w:ascii="Times New Roman" w:hAnsi="Times New Roman"/>
          <w:sz w:val="28"/>
        </w:rPr>
        <w:t xml:space="preserve"> измеряется путем мониторинга изменений уровня азота, таких как уменьшение содержания казеина в азоте или увеличение небелкового азота (</w:t>
      </w:r>
      <w:r w:rsidRPr="00CF6D55">
        <w:rPr>
          <w:rFonts w:ascii="Times New Roman" w:hAnsi="Times New Roman"/>
          <w:sz w:val="28"/>
          <w:lang w:val="en-US"/>
        </w:rPr>
        <w:t>NPN</w:t>
      </w:r>
      <w:r w:rsidRPr="00CF6D55">
        <w:rPr>
          <w:rFonts w:ascii="Times New Roman" w:hAnsi="Times New Roman"/>
          <w:sz w:val="28"/>
        </w:rPr>
        <w:t>). Эти изменения были связаны с изменениями в функциональности, такими как изменения микроструктуры (например, флокуляция казеина) и увеличение вязкости в молоке со сверхвысокими температурами (</w:t>
      </w:r>
      <w:r w:rsidRPr="00CF6D55">
        <w:rPr>
          <w:rFonts w:ascii="Times New Roman" w:hAnsi="Times New Roman"/>
          <w:sz w:val="28"/>
          <w:lang w:val="en-US"/>
        </w:rPr>
        <w:t>UHT</w:t>
      </w:r>
      <w:r w:rsidRPr="00CF6D55">
        <w:rPr>
          <w:rFonts w:ascii="Times New Roman" w:hAnsi="Times New Roman"/>
          <w:sz w:val="28"/>
        </w:rPr>
        <w:t xml:space="preserve">). </w:t>
      </w:r>
      <w:r>
        <w:rPr>
          <w:rFonts w:ascii="Times New Roman" w:hAnsi="Times New Roman"/>
          <w:sz w:val="28"/>
        </w:rPr>
        <w:t>Х</w:t>
      </w:r>
      <w:r w:rsidRPr="00CF6D55">
        <w:rPr>
          <w:rFonts w:ascii="Times New Roman" w:hAnsi="Times New Roman"/>
          <w:sz w:val="28"/>
        </w:rPr>
        <w:t xml:space="preserve">ранение </w:t>
      </w:r>
      <w:r w:rsidR="00EC792E">
        <w:rPr>
          <w:rFonts w:ascii="Times New Roman" w:hAnsi="Times New Roman"/>
          <w:sz w:val="28"/>
        </w:rPr>
        <w:t>СЦМ</w:t>
      </w:r>
      <w:r w:rsidRPr="00CF6D55">
        <w:rPr>
          <w:rFonts w:ascii="Times New Roman" w:hAnsi="Times New Roman"/>
          <w:sz w:val="28"/>
        </w:rPr>
        <w:t xml:space="preserve"> не оказывает значительного влияния на протеолитическую активность</w:t>
      </w:r>
      <w:r>
        <w:rPr>
          <w:rFonts w:ascii="Times New Roman" w:hAnsi="Times New Roman"/>
          <w:sz w:val="28"/>
        </w:rPr>
        <w:t xml:space="preserve"> </w:t>
      </w:r>
      <w:r w:rsidR="00D70B33" w:rsidRPr="00D70B33">
        <w:rPr>
          <w:rFonts w:ascii="Times New Roman" w:hAnsi="Times New Roman"/>
          <w:bCs/>
          <w:sz w:val="28"/>
          <w:szCs w:val="28"/>
        </w:rPr>
        <w:t>[1</w:t>
      </w:r>
      <w:r w:rsidR="00A7448F">
        <w:rPr>
          <w:rFonts w:ascii="Times New Roman" w:hAnsi="Times New Roman"/>
          <w:bCs/>
          <w:sz w:val="28"/>
          <w:szCs w:val="28"/>
        </w:rPr>
        <w:t>20</w:t>
      </w:r>
      <w:r w:rsidR="00D70B33" w:rsidRPr="00D70B33">
        <w:rPr>
          <w:rFonts w:ascii="Times New Roman" w:hAnsi="Times New Roman"/>
          <w:bCs/>
          <w:sz w:val="28"/>
          <w:szCs w:val="28"/>
        </w:rPr>
        <w:t>]</w:t>
      </w:r>
      <w:r w:rsidR="00D70B33" w:rsidRPr="00131436">
        <w:rPr>
          <w:rFonts w:eastAsia="Times New Roman"/>
          <w:sz w:val="28"/>
          <w:szCs w:val="28"/>
          <w:lang w:eastAsia="ru-RU"/>
        </w:rPr>
        <w:t>.</w:t>
      </w:r>
    </w:p>
    <w:p w14:paraId="2360628A" w14:textId="77777777" w:rsidR="008F51B5" w:rsidRPr="00F22CB3" w:rsidRDefault="00CF6D55" w:rsidP="00D70B33">
      <w:pPr>
        <w:spacing w:after="0" w:line="240" w:lineRule="auto"/>
        <w:ind w:firstLine="567"/>
        <w:jc w:val="both"/>
        <w:rPr>
          <w:rFonts w:ascii="Times New Roman" w:hAnsi="Times New Roman"/>
          <w:sz w:val="28"/>
        </w:rPr>
      </w:pPr>
      <w:r w:rsidRPr="00CF6D55">
        <w:rPr>
          <w:rFonts w:ascii="Times New Roman" w:hAnsi="Times New Roman"/>
          <w:sz w:val="28"/>
        </w:rPr>
        <w:t xml:space="preserve">Критическим фактором при хранении молочных продуктов является температура. Рекомендуемая температура варьируется в зависимости от характера продукта, но любое повышение, а для некоторых продуктов любое падение температуры может быть вредным. Надежная система контроля и </w:t>
      </w:r>
      <w:r>
        <w:rPr>
          <w:rFonts w:ascii="Times New Roman" w:hAnsi="Times New Roman"/>
          <w:sz w:val="28"/>
        </w:rPr>
        <w:t>регулирования</w:t>
      </w:r>
      <w:r w:rsidRPr="00CF6D55">
        <w:rPr>
          <w:rFonts w:ascii="Times New Roman" w:hAnsi="Times New Roman"/>
          <w:sz w:val="28"/>
        </w:rPr>
        <w:t xml:space="preserve"> температуры </w:t>
      </w:r>
      <w:r w:rsidR="0066497F">
        <w:rPr>
          <w:rFonts w:ascii="Times New Roman" w:hAnsi="Times New Roman"/>
          <w:sz w:val="28"/>
        </w:rPr>
        <w:t>предотвратит множество</w:t>
      </w:r>
      <w:r w:rsidRPr="00CF6D55">
        <w:rPr>
          <w:rFonts w:ascii="Times New Roman" w:hAnsi="Times New Roman"/>
          <w:sz w:val="28"/>
        </w:rPr>
        <w:t xml:space="preserve"> пробле</w:t>
      </w:r>
      <w:r>
        <w:rPr>
          <w:rFonts w:ascii="Times New Roman" w:hAnsi="Times New Roman"/>
          <w:sz w:val="28"/>
        </w:rPr>
        <w:t>м</w:t>
      </w:r>
      <w:r w:rsidR="008F51B5">
        <w:rPr>
          <w:rFonts w:ascii="Times New Roman" w:hAnsi="Times New Roman"/>
          <w:sz w:val="28"/>
        </w:rPr>
        <w:t>.</w:t>
      </w:r>
    </w:p>
    <w:p w14:paraId="43B10E6A" w14:textId="74F704AA" w:rsidR="00D70B33" w:rsidRDefault="00CF6D55" w:rsidP="00D70B33">
      <w:pPr>
        <w:spacing w:after="0" w:line="240" w:lineRule="auto"/>
        <w:ind w:firstLine="567"/>
        <w:jc w:val="both"/>
        <w:rPr>
          <w:rFonts w:eastAsia="Times New Roman"/>
          <w:sz w:val="28"/>
          <w:szCs w:val="28"/>
          <w:lang w:eastAsia="ru-RU"/>
        </w:rPr>
      </w:pPr>
      <w:r w:rsidRPr="00CF6D55">
        <w:rPr>
          <w:rFonts w:ascii="Times New Roman" w:hAnsi="Times New Roman"/>
          <w:sz w:val="28"/>
        </w:rPr>
        <w:t>Помимо температуры, следует также контролировать продолжительность хранения продукта с даты производства до даты потребления, и каждый молочный продукт имеет определенный срок годности при рекомендуемых условиях хранения.</w:t>
      </w:r>
      <w:r w:rsidR="0066497F">
        <w:rPr>
          <w:rFonts w:ascii="Times New Roman" w:hAnsi="Times New Roman"/>
          <w:sz w:val="28"/>
        </w:rPr>
        <w:t xml:space="preserve"> Было</w:t>
      </w:r>
      <w:r w:rsidRPr="00CF6D55">
        <w:rPr>
          <w:rFonts w:ascii="Times New Roman" w:hAnsi="Times New Roman"/>
          <w:sz w:val="28"/>
        </w:rPr>
        <w:t xml:space="preserve"> заявл</w:t>
      </w:r>
      <w:r w:rsidR="0066497F">
        <w:rPr>
          <w:rFonts w:ascii="Times New Roman" w:hAnsi="Times New Roman"/>
          <w:sz w:val="28"/>
        </w:rPr>
        <w:t>ено</w:t>
      </w:r>
      <w:r w:rsidRPr="00CF6D55">
        <w:rPr>
          <w:rFonts w:ascii="Times New Roman" w:hAnsi="Times New Roman"/>
          <w:sz w:val="28"/>
        </w:rPr>
        <w:t xml:space="preserve">, что содержание влаги и активность воды в пищевых продуктах являются критическими параметрами, которые влияют на срок годности в </w:t>
      </w:r>
      <w:r w:rsidR="00EC792E">
        <w:rPr>
          <w:rFonts w:ascii="Times New Roman" w:hAnsi="Times New Roman"/>
          <w:sz w:val="28"/>
        </w:rPr>
        <w:t>СМ</w:t>
      </w:r>
      <w:r w:rsidRPr="00CF6D55">
        <w:rPr>
          <w:rFonts w:ascii="Times New Roman" w:hAnsi="Times New Roman"/>
          <w:sz w:val="28"/>
        </w:rPr>
        <w:t>. Чрезмерная влажность вызывает спекание, способствует потере качества</w:t>
      </w:r>
      <w:r w:rsidR="0066497F">
        <w:rPr>
          <w:rFonts w:ascii="Times New Roman" w:hAnsi="Times New Roman"/>
          <w:sz w:val="28"/>
        </w:rPr>
        <w:t>,</w:t>
      </w:r>
      <w:r w:rsidRPr="00CF6D55">
        <w:rPr>
          <w:rFonts w:ascii="Times New Roman" w:hAnsi="Times New Roman"/>
          <w:sz w:val="28"/>
        </w:rPr>
        <w:t xml:space="preserve"> порчи, а активность</w:t>
      </w:r>
      <w:r w:rsidR="0066497F">
        <w:rPr>
          <w:rFonts w:ascii="Times New Roman" w:hAnsi="Times New Roman"/>
          <w:sz w:val="28"/>
        </w:rPr>
        <w:t xml:space="preserve"> воды</w:t>
      </w:r>
      <w:r w:rsidRPr="00CF6D55">
        <w:rPr>
          <w:rFonts w:ascii="Times New Roman" w:hAnsi="Times New Roman"/>
          <w:sz w:val="28"/>
        </w:rPr>
        <w:t xml:space="preserve"> </w:t>
      </w:r>
      <w:r w:rsidR="00EC792E">
        <w:rPr>
          <w:rFonts w:ascii="Times New Roman" w:hAnsi="Times New Roman"/>
          <w:sz w:val="28"/>
        </w:rPr>
        <w:t>СМ</w:t>
      </w:r>
      <w:r w:rsidRPr="00CF6D55">
        <w:rPr>
          <w:rFonts w:ascii="Times New Roman" w:hAnsi="Times New Roman"/>
          <w:sz w:val="28"/>
        </w:rPr>
        <w:t xml:space="preserve"> влияет на ферментативные и окислительные изменения, происходящие при хранении и росте микроорганизмов</w:t>
      </w:r>
      <w:r w:rsidR="0066497F">
        <w:rPr>
          <w:rFonts w:ascii="Times New Roman" w:hAnsi="Times New Roman"/>
          <w:sz w:val="28"/>
        </w:rPr>
        <w:t xml:space="preserve"> </w:t>
      </w:r>
      <w:r w:rsidR="00D70B33" w:rsidRPr="00D70B33">
        <w:rPr>
          <w:rFonts w:ascii="Times New Roman" w:hAnsi="Times New Roman"/>
          <w:bCs/>
          <w:sz w:val="28"/>
          <w:szCs w:val="28"/>
        </w:rPr>
        <w:t>[1</w:t>
      </w:r>
      <w:r w:rsidR="00A7448F">
        <w:rPr>
          <w:rFonts w:ascii="Times New Roman" w:hAnsi="Times New Roman"/>
          <w:bCs/>
          <w:sz w:val="28"/>
          <w:szCs w:val="28"/>
        </w:rPr>
        <w:t>21</w:t>
      </w:r>
      <w:r w:rsidR="00D70B33" w:rsidRPr="00D70B33">
        <w:rPr>
          <w:rFonts w:ascii="Times New Roman" w:hAnsi="Times New Roman"/>
          <w:bCs/>
          <w:sz w:val="28"/>
          <w:szCs w:val="28"/>
        </w:rPr>
        <w:t>]</w:t>
      </w:r>
      <w:r w:rsidR="00D70B33">
        <w:rPr>
          <w:rFonts w:eastAsia="Times New Roman"/>
          <w:sz w:val="28"/>
          <w:szCs w:val="28"/>
          <w:lang w:eastAsia="ru-RU"/>
        </w:rPr>
        <w:t>.</w:t>
      </w:r>
    </w:p>
    <w:p w14:paraId="5A9AA88A" w14:textId="7BEA79AE" w:rsidR="004A3675" w:rsidRDefault="00646655" w:rsidP="000E6FB0">
      <w:pPr>
        <w:spacing w:after="0" w:line="240" w:lineRule="auto"/>
        <w:ind w:firstLine="567"/>
        <w:jc w:val="both"/>
        <w:rPr>
          <w:rFonts w:ascii="Times New Roman" w:hAnsi="Times New Roman"/>
          <w:b/>
          <w:sz w:val="28"/>
        </w:rPr>
      </w:pPr>
      <w:r>
        <w:rPr>
          <w:rFonts w:ascii="Times New Roman" w:hAnsi="Times New Roman"/>
          <w:b/>
          <w:sz w:val="28"/>
        </w:rPr>
        <w:lastRenderedPageBreak/>
        <w:t>Выводы</w:t>
      </w:r>
      <w:r w:rsidR="00053D0E" w:rsidRPr="00053D0E">
        <w:rPr>
          <w:rFonts w:ascii="Times New Roman" w:hAnsi="Times New Roman"/>
          <w:b/>
          <w:sz w:val="28"/>
        </w:rPr>
        <w:t xml:space="preserve"> по перво</w:t>
      </w:r>
      <w:r>
        <w:rPr>
          <w:rFonts w:ascii="Times New Roman" w:hAnsi="Times New Roman"/>
          <w:b/>
          <w:sz w:val="28"/>
        </w:rPr>
        <w:t>му</w:t>
      </w:r>
      <w:r w:rsidR="00053D0E" w:rsidRPr="00053D0E">
        <w:rPr>
          <w:rFonts w:ascii="Times New Roman" w:hAnsi="Times New Roman"/>
          <w:b/>
          <w:sz w:val="28"/>
        </w:rPr>
        <w:t xml:space="preserve"> </w:t>
      </w:r>
      <w:r>
        <w:rPr>
          <w:rFonts w:ascii="Times New Roman" w:hAnsi="Times New Roman"/>
          <w:b/>
          <w:sz w:val="28"/>
        </w:rPr>
        <w:t>разделу</w:t>
      </w:r>
    </w:p>
    <w:p w14:paraId="7A40A6AC" w14:textId="23DBECF9" w:rsidR="00E570CB" w:rsidRDefault="00053D0E" w:rsidP="000E6FB0">
      <w:pPr>
        <w:spacing w:after="0" w:line="240" w:lineRule="auto"/>
        <w:ind w:firstLine="567"/>
        <w:jc w:val="both"/>
        <w:rPr>
          <w:rFonts w:ascii="Times New Roman" w:hAnsi="Times New Roman"/>
          <w:sz w:val="28"/>
        </w:rPr>
      </w:pPr>
      <w:r>
        <w:rPr>
          <w:rFonts w:ascii="Times New Roman" w:hAnsi="Times New Roman"/>
          <w:sz w:val="28"/>
        </w:rPr>
        <w:t>Переработка верблюжьего молока в готовые</w:t>
      </w:r>
      <w:r w:rsidR="0021739A">
        <w:rPr>
          <w:rFonts w:ascii="Times New Roman" w:hAnsi="Times New Roman"/>
          <w:sz w:val="28"/>
        </w:rPr>
        <w:t xml:space="preserve"> </w:t>
      </w:r>
      <w:r>
        <w:rPr>
          <w:rFonts w:ascii="Times New Roman" w:hAnsi="Times New Roman"/>
          <w:sz w:val="28"/>
        </w:rPr>
        <w:t xml:space="preserve">продукты с добавочной стоимостью </w:t>
      </w:r>
      <w:r w:rsidR="0021739A">
        <w:rPr>
          <w:rFonts w:ascii="Times New Roman" w:hAnsi="Times New Roman"/>
          <w:sz w:val="28"/>
        </w:rPr>
        <w:t xml:space="preserve">расширяет ассортимент выпускаемой продукции и стимулирует фермеров для увеличения поголовья верблюдов в целях производства молока. Однако готовая продукция не должно ограничиваться </w:t>
      </w:r>
      <w:r w:rsidR="00E570CB">
        <w:rPr>
          <w:rFonts w:ascii="Times New Roman" w:hAnsi="Times New Roman"/>
          <w:sz w:val="28"/>
        </w:rPr>
        <w:t>выпуск</w:t>
      </w:r>
      <w:r w:rsidR="0021739A">
        <w:rPr>
          <w:rFonts w:ascii="Times New Roman" w:hAnsi="Times New Roman"/>
          <w:sz w:val="28"/>
        </w:rPr>
        <w:t>ом цельномолочной и кисломолочной продукции</w:t>
      </w:r>
      <w:r w:rsidR="00E570CB">
        <w:rPr>
          <w:rFonts w:ascii="Times New Roman" w:hAnsi="Times New Roman"/>
          <w:sz w:val="28"/>
        </w:rPr>
        <w:t>, но также необходимо наладить производство сух</w:t>
      </w:r>
      <w:r w:rsidR="007A3F26">
        <w:rPr>
          <w:rFonts w:ascii="Times New Roman" w:hAnsi="Times New Roman"/>
          <w:sz w:val="28"/>
        </w:rPr>
        <w:t>ого цельного</w:t>
      </w:r>
      <w:r w:rsidR="00E570CB">
        <w:rPr>
          <w:rFonts w:ascii="Times New Roman" w:hAnsi="Times New Roman"/>
          <w:sz w:val="28"/>
        </w:rPr>
        <w:t xml:space="preserve"> верблюжьего молока</w:t>
      </w:r>
      <w:r w:rsidR="007A3F26">
        <w:rPr>
          <w:rFonts w:ascii="Times New Roman" w:hAnsi="Times New Roman"/>
          <w:sz w:val="28"/>
        </w:rPr>
        <w:t xml:space="preserve"> и сухого шубата</w:t>
      </w:r>
      <w:r w:rsidR="00E570CB">
        <w:rPr>
          <w:rFonts w:ascii="Times New Roman" w:hAnsi="Times New Roman"/>
          <w:sz w:val="28"/>
        </w:rPr>
        <w:t>.</w:t>
      </w:r>
    </w:p>
    <w:p w14:paraId="1D470DF2" w14:textId="77777777" w:rsidR="000E5BFA" w:rsidRDefault="00E570CB" w:rsidP="000E6FB0">
      <w:pPr>
        <w:spacing w:after="0" w:line="240" w:lineRule="auto"/>
        <w:ind w:firstLine="567"/>
        <w:jc w:val="both"/>
        <w:rPr>
          <w:rFonts w:ascii="Times New Roman" w:hAnsi="Times New Roman"/>
          <w:sz w:val="28"/>
        </w:rPr>
      </w:pPr>
      <w:r>
        <w:rPr>
          <w:rFonts w:ascii="Times New Roman" w:hAnsi="Times New Roman"/>
          <w:sz w:val="28"/>
        </w:rPr>
        <w:t xml:space="preserve">Вопрос расширения ассортимента не только в том, чтобы производить СВМ, но и улучшить качество получаемой продукции. Анализ литературных источников показывает, что наряду с биологической и пищевой ценностью СМ, не менее важную, а может </w:t>
      </w:r>
      <w:r w:rsidR="000E5BFA">
        <w:rPr>
          <w:rFonts w:ascii="Times New Roman" w:hAnsi="Times New Roman"/>
          <w:sz w:val="28"/>
        </w:rPr>
        <w:t>и главную</w:t>
      </w:r>
      <w:r>
        <w:rPr>
          <w:rFonts w:ascii="Times New Roman" w:hAnsi="Times New Roman"/>
          <w:sz w:val="28"/>
        </w:rPr>
        <w:t xml:space="preserve"> роль играют физические характеристики</w:t>
      </w:r>
      <w:r w:rsidR="000E5BFA">
        <w:rPr>
          <w:rFonts w:ascii="Times New Roman" w:hAnsi="Times New Roman"/>
          <w:sz w:val="28"/>
        </w:rPr>
        <w:t xml:space="preserve"> готовой продукции. Так как эти свойства влияют напрямую на потребительскую способность, хранение и транспортировку. </w:t>
      </w:r>
    </w:p>
    <w:p w14:paraId="49EEC153" w14:textId="77777777" w:rsidR="00920296" w:rsidRDefault="000E5BFA" w:rsidP="000E6FB0">
      <w:pPr>
        <w:spacing w:after="0" w:line="240" w:lineRule="auto"/>
        <w:ind w:firstLine="567"/>
        <w:jc w:val="both"/>
        <w:rPr>
          <w:rFonts w:ascii="Times New Roman" w:hAnsi="Times New Roman"/>
          <w:sz w:val="28"/>
        </w:rPr>
      </w:pPr>
      <w:r>
        <w:rPr>
          <w:rFonts w:ascii="Times New Roman" w:hAnsi="Times New Roman"/>
          <w:sz w:val="28"/>
        </w:rPr>
        <w:t>Отечественными учеными исследованы физико-химические показатели верблюжьего молока, также получены некоторые образцы СВМ. Однако данных, касательно физических свойств, аминокислотного и</w:t>
      </w:r>
      <w:r w:rsidRPr="000E5BFA">
        <w:rPr>
          <w:rFonts w:ascii="Times New Roman" w:hAnsi="Times New Roman"/>
          <w:sz w:val="28"/>
        </w:rPr>
        <w:t xml:space="preserve"> витаминного состава</w:t>
      </w:r>
      <w:r>
        <w:rPr>
          <w:rFonts w:ascii="Times New Roman" w:hAnsi="Times New Roman"/>
          <w:sz w:val="28"/>
        </w:rPr>
        <w:t>,</w:t>
      </w:r>
      <w:r w:rsidRPr="000E5BFA">
        <w:rPr>
          <w:rFonts w:ascii="Times New Roman" w:hAnsi="Times New Roman"/>
          <w:sz w:val="28"/>
        </w:rPr>
        <w:t xml:space="preserve"> </w:t>
      </w:r>
      <w:r>
        <w:rPr>
          <w:rFonts w:ascii="Times New Roman" w:hAnsi="Times New Roman"/>
          <w:sz w:val="28"/>
        </w:rPr>
        <w:t xml:space="preserve">биологической и пищевой ценности СВМ </w:t>
      </w:r>
      <w:r w:rsidR="00920296">
        <w:rPr>
          <w:rFonts w:ascii="Times New Roman" w:hAnsi="Times New Roman"/>
          <w:sz w:val="28"/>
        </w:rPr>
        <w:t>нет. Опубликованные результаты в основном относятся зарубежным исследованиям, но они также мало изучены.</w:t>
      </w:r>
    </w:p>
    <w:p w14:paraId="677B60C5" w14:textId="77777777" w:rsidR="00917D8D" w:rsidRDefault="00920296" w:rsidP="000E6FB0">
      <w:pPr>
        <w:spacing w:after="0" w:line="240" w:lineRule="auto"/>
        <w:ind w:firstLine="567"/>
        <w:jc w:val="both"/>
        <w:rPr>
          <w:rFonts w:ascii="Times New Roman" w:hAnsi="Times New Roman"/>
          <w:sz w:val="28"/>
        </w:rPr>
      </w:pPr>
      <w:r>
        <w:rPr>
          <w:rFonts w:ascii="Times New Roman" w:hAnsi="Times New Roman"/>
          <w:sz w:val="28"/>
        </w:rPr>
        <w:t>В производстве СМ в мире используют различные методы сушки. но традиционными методами являются распылительная и сублимационная методы сушки. Распылительная сушка является самым распространенным и экономически выгодным способом производства СМ. При этом из-за использования высоких температур, этот метод менее предпочтителен для термолабильных продуктов, коим является верблюжье молоко. Сублимационная сушка позволяет получить СМ</w:t>
      </w:r>
      <w:r w:rsidR="00917D8D">
        <w:rPr>
          <w:rFonts w:ascii="Times New Roman" w:hAnsi="Times New Roman"/>
          <w:sz w:val="28"/>
        </w:rPr>
        <w:t>,</w:t>
      </w:r>
      <w:r>
        <w:rPr>
          <w:rFonts w:ascii="Times New Roman" w:hAnsi="Times New Roman"/>
          <w:sz w:val="28"/>
        </w:rPr>
        <w:t xml:space="preserve"> использ</w:t>
      </w:r>
      <w:r w:rsidR="00917D8D">
        <w:rPr>
          <w:rFonts w:ascii="Times New Roman" w:hAnsi="Times New Roman"/>
          <w:sz w:val="28"/>
        </w:rPr>
        <w:t>уя низкие температуры обработки,</w:t>
      </w:r>
      <w:r>
        <w:rPr>
          <w:rFonts w:ascii="Times New Roman" w:hAnsi="Times New Roman"/>
          <w:sz w:val="28"/>
        </w:rPr>
        <w:t xml:space="preserve"> </w:t>
      </w:r>
      <w:r w:rsidR="00917D8D">
        <w:rPr>
          <w:rFonts w:ascii="Times New Roman" w:hAnsi="Times New Roman"/>
          <w:sz w:val="28"/>
        </w:rPr>
        <w:t>благодаря которому есть возможность сохранить исходные свойства молока-сырья. Но высокая стоимость сублимационной установки и энергозатрат, относительно низкая производительность делают этот способ сушки не всегда экономически обоснованным.</w:t>
      </w:r>
    </w:p>
    <w:p w14:paraId="033C5AAF" w14:textId="77777777" w:rsidR="00917D8D" w:rsidRDefault="00917D8D" w:rsidP="000E6FB0">
      <w:pPr>
        <w:spacing w:after="0" w:line="240" w:lineRule="auto"/>
        <w:ind w:firstLine="567"/>
        <w:jc w:val="both"/>
        <w:rPr>
          <w:rFonts w:ascii="Times New Roman" w:hAnsi="Times New Roman"/>
          <w:sz w:val="28"/>
        </w:rPr>
      </w:pPr>
      <w:r>
        <w:rPr>
          <w:rFonts w:ascii="Times New Roman" w:hAnsi="Times New Roman"/>
          <w:sz w:val="28"/>
        </w:rPr>
        <w:t>Обзор литературных источников показал, что существуют различные виды СМ. Они в основном обусловливаются видом используемого молока-сырья, его жирностью и методами сушки. Но почти все нормативные документы, стандарты и требования к СМ относятся к сухому коровьему молоку.</w:t>
      </w:r>
    </w:p>
    <w:p w14:paraId="3D6F9B61" w14:textId="1B139E1D" w:rsidR="0014228F" w:rsidRPr="006E1BD2" w:rsidRDefault="00917D8D" w:rsidP="000E6FB0">
      <w:pPr>
        <w:spacing w:after="0" w:line="240" w:lineRule="auto"/>
        <w:ind w:firstLine="567"/>
        <w:jc w:val="both"/>
        <w:rPr>
          <w:rFonts w:ascii="Times New Roman" w:hAnsi="Times New Roman"/>
          <w:sz w:val="28"/>
        </w:rPr>
      </w:pPr>
      <w:r>
        <w:rPr>
          <w:rFonts w:ascii="Times New Roman" w:hAnsi="Times New Roman"/>
          <w:sz w:val="28"/>
        </w:rPr>
        <w:t xml:space="preserve"> Также в данной главе </w:t>
      </w:r>
      <w:r w:rsidR="009B5B1D">
        <w:rPr>
          <w:rFonts w:ascii="Times New Roman" w:hAnsi="Times New Roman"/>
          <w:sz w:val="28"/>
        </w:rPr>
        <w:t>рассмотрены дефекты СМ, которые могут возникнуть при хранении и транспортировке готовой продукции. Они связаны от вида молока-сырья и способов его сушки – потому как множество дефектов обусловлены их физическими свойствами.</w:t>
      </w:r>
      <w:r w:rsidR="00653EE1">
        <w:rPr>
          <w:rFonts w:ascii="Times New Roman" w:hAnsi="Times New Roman"/>
          <w:sz w:val="28"/>
        </w:rPr>
        <w:t xml:space="preserve"> </w:t>
      </w:r>
      <w:r w:rsidR="009B5B1D">
        <w:rPr>
          <w:rFonts w:ascii="Times New Roman" w:hAnsi="Times New Roman"/>
          <w:sz w:val="28"/>
        </w:rPr>
        <w:t xml:space="preserve">В связи с этим, анализ научной литературы по рассматриваемой теме дает возможность сформулировать цели и задачи диссертационной работы – разработка и внедрение технологии производства новых </w:t>
      </w:r>
      <w:r w:rsidR="009B5B1D" w:rsidRPr="006E1BD2">
        <w:rPr>
          <w:rFonts w:ascii="Times New Roman" w:hAnsi="Times New Roman"/>
          <w:sz w:val="28"/>
        </w:rPr>
        <w:t>сухих молочных продуктов на основе верблюжьего молока высокого качества.</w:t>
      </w:r>
    </w:p>
    <w:p w14:paraId="5AA58A10" w14:textId="1BAE6540" w:rsidR="00E101AF" w:rsidRDefault="00E101AF" w:rsidP="000E6FB0">
      <w:pPr>
        <w:spacing w:after="0" w:line="240" w:lineRule="auto"/>
        <w:ind w:firstLine="567"/>
        <w:jc w:val="both"/>
        <w:rPr>
          <w:rFonts w:ascii="Times New Roman" w:hAnsi="Times New Roman"/>
          <w:sz w:val="28"/>
        </w:rPr>
      </w:pPr>
    </w:p>
    <w:p w14:paraId="0C6F0F23" w14:textId="1BA45EC0" w:rsidR="00E101AF" w:rsidRDefault="00E101AF" w:rsidP="000E6FB0">
      <w:pPr>
        <w:spacing w:after="0" w:line="240" w:lineRule="auto"/>
        <w:ind w:firstLine="567"/>
        <w:jc w:val="both"/>
        <w:rPr>
          <w:rFonts w:ascii="Times New Roman" w:hAnsi="Times New Roman"/>
          <w:sz w:val="28"/>
        </w:rPr>
      </w:pPr>
    </w:p>
    <w:p w14:paraId="4B1DD971" w14:textId="77777777" w:rsidR="005570B2" w:rsidRDefault="00A8473F" w:rsidP="00646655">
      <w:pPr>
        <w:spacing w:after="0" w:line="240" w:lineRule="auto"/>
        <w:ind w:firstLine="567"/>
        <w:jc w:val="both"/>
        <w:rPr>
          <w:rFonts w:ascii="Times New Roman" w:hAnsi="Times New Roman"/>
          <w:b/>
          <w:sz w:val="28"/>
        </w:rPr>
      </w:pPr>
      <w:r w:rsidRPr="00A8473F">
        <w:rPr>
          <w:rFonts w:ascii="Times New Roman" w:hAnsi="Times New Roman"/>
          <w:b/>
          <w:sz w:val="28"/>
        </w:rPr>
        <w:lastRenderedPageBreak/>
        <w:t xml:space="preserve">2 </w:t>
      </w:r>
      <w:r w:rsidR="007D3D77">
        <w:rPr>
          <w:rFonts w:ascii="Times New Roman" w:hAnsi="Times New Roman"/>
          <w:b/>
          <w:sz w:val="28"/>
        </w:rPr>
        <w:t>ОРГАНИЗАЦИЯ ЭКСПЕРИМЕНТА, ОБЪЕКТЫ</w:t>
      </w:r>
      <w:r w:rsidRPr="00A8473F">
        <w:rPr>
          <w:rFonts w:ascii="Times New Roman" w:hAnsi="Times New Roman"/>
          <w:b/>
          <w:sz w:val="28"/>
        </w:rPr>
        <w:t xml:space="preserve"> И МЕТОДЫ ИССЛЕДОВАНИЙ</w:t>
      </w:r>
    </w:p>
    <w:p w14:paraId="532B9D4A" w14:textId="77777777" w:rsidR="005570B2" w:rsidRDefault="005570B2" w:rsidP="00A8473F">
      <w:pPr>
        <w:tabs>
          <w:tab w:val="left" w:pos="7144"/>
        </w:tabs>
        <w:spacing w:after="0" w:line="240" w:lineRule="auto"/>
        <w:ind w:firstLine="567"/>
        <w:jc w:val="both"/>
        <w:rPr>
          <w:rFonts w:ascii="Times New Roman" w:hAnsi="Times New Roman"/>
          <w:b/>
          <w:sz w:val="28"/>
        </w:rPr>
      </w:pPr>
    </w:p>
    <w:p w14:paraId="4B3E0689" w14:textId="77777777" w:rsidR="007D3D77" w:rsidRDefault="005570B2" w:rsidP="00A8473F">
      <w:pPr>
        <w:tabs>
          <w:tab w:val="left" w:pos="7144"/>
        </w:tabs>
        <w:spacing w:after="0" w:line="240" w:lineRule="auto"/>
        <w:ind w:firstLine="567"/>
        <w:jc w:val="both"/>
        <w:rPr>
          <w:rFonts w:ascii="Times New Roman" w:hAnsi="Times New Roman"/>
          <w:b/>
          <w:sz w:val="28"/>
        </w:rPr>
      </w:pPr>
      <w:r>
        <w:rPr>
          <w:rFonts w:ascii="Times New Roman" w:hAnsi="Times New Roman"/>
          <w:b/>
          <w:sz w:val="28"/>
        </w:rPr>
        <w:t xml:space="preserve">2.1 </w:t>
      </w:r>
      <w:r w:rsidR="007D3D77">
        <w:rPr>
          <w:rFonts w:ascii="Times New Roman" w:hAnsi="Times New Roman"/>
          <w:b/>
          <w:sz w:val="28"/>
        </w:rPr>
        <w:t>Организация работы и схема проведения теоретических и экспериментальных исследований</w:t>
      </w:r>
    </w:p>
    <w:p w14:paraId="258D89C4" w14:textId="77777777" w:rsidR="00BA5DE2" w:rsidRDefault="00D67A28" w:rsidP="00BA5DE2">
      <w:pPr>
        <w:tabs>
          <w:tab w:val="left" w:pos="7144"/>
        </w:tabs>
        <w:spacing w:after="0" w:line="240" w:lineRule="auto"/>
        <w:ind w:firstLine="567"/>
        <w:jc w:val="both"/>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04320" behindDoc="0" locked="0" layoutInCell="1" allowOverlap="1" wp14:anchorId="329E136B" wp14:editId="755BB361">
                <wp:simplePos x="0" y="0"/>
                <wp:positionH relativeFrom="column">
                  <wp:posOffset>89535</wp:posOffset>
                </wp:positionH>
                <wp:positionV relativeFrom="paragraph">
                  <wp:posOffset>121920</wp:posOffset>
                </wp:positionV>
                <wp:extent cx="1911350" cy="1252220"/>
                <wp:effectExtent l="0" t="0" r="12700" b="24130"/>
                <wp:wrapNone/>
                <wp:docPr id="23" name="Прямоугольник 23"/>
                <wp:cNvGraphicFramePr/>
                <a:graphic xmlns:a="http://schemas.openxmlformats.org/drawingml/2006/main">
                  <a:graphicData uri="http://schemas.microsoft.com/office/word/2010/wordprocessingShape">
                    <wps:wsp>
                      <wps:cNvSpPr/>
                      <wps:spPr>
                        <a:xfrm>
                          <a:off x="0" y="0"/>
                          <a:ext cx="1911350" cy="12522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3BD338" w14:textId="77777777" w:rsidR="00365B7D" w:rsidRPr="0021430B" w:rsidRDefault="00365B7D" w:rsidP="00BA5DE2">
                            <w:pPr>
                              <w:spacing w:after="0" w:line="240" w:lineRule="auto"/>
                              <w:jc w:val="center"/>
                              <w:rPr>
                                <w:rFonts w:ascii="Times New Roman" w:hAnsi="Times New Roman"/>
                                <w:b/>
                                <w:sz w:val="18"/>
                              </w:rPr>
                            </w:pPr>
                            <w:r w:rsidRPr="0021430B">
                              <w:rPr>
                                <w:rFonts w:ascii="Times New Roman" w:hAnsi="Times New Roman"/>
                                <w:b/>
                                <w:sz w:val="18"/>
                              </w:rPr>
                              <w:t xml:space="preserve">АНАЛИЗ ЛИТЕРАТУРНЫХ ИСТОЧНИКОВ, РЕЗУЛЬТАТОВ ОТЕЧЕСТВЕННЫХ И </w:t>
                            </w:r>
                          </w:p>
                          <w:p w14:paraId="6722EC86" w14:textId="77777777" w:rsidR="00365B7D" w:rsidRPr="0021430B" w:rsidRDefault="00365B7D" w:rsidP="00BA5DE2">
                            <w:pPr>
                              <w:spacing w:line="240" w:lineRule="auto"/>
                              <w:jc w:val="center"/>
                              <w:rPr>
                                <w:sz w:val="20"/>
                              </w:rPr>
                            </w:pPr>
                            <w:r w:rsidRPr="0021430B">
                              <w:rPr>
                                <w:rFonts w:ascii="Times New Roman" w:hAnsi="Times New Roman"/>
                                <w:b/>
                                <w:sz w:val="18"/>
                              </w:rPr>
                              <w:t>ЗАРУБЕЖНЫХ ИССЛЕДОВАНИЙ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E136B" id="Прямоугольник 23" o:spid="_x0000_s1033" style="position:absolute;left:0;text-align:left;margin-left:7.05pt;margin-top:9.6pt;width:150.5pt;height:9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" fillcolor="white [3212]" strokecolor="black [3213]" strokeweight="2pt">
                <v:textbox>
                  <w:txbxContent>
                    <w:p w14:paraId="593BD338" w14:textId="77777777" w:rsidR="00365B7D" w:rsidRPr="0021430B" w:rsidRDefault="00365B7D" w:rsidP="00BA5DE2">
                      <w:pPr>
                        <w:spacing w:after="0" w:line="240" w:lineRule="auto"/>
                        <w:jc w:val="center"/>
                        <w:rPr>
                          <w:rFonts w:ascii="Times New Roman" w:hAnsi="Times New Roman"/>
                          <w:b/>
                          <w:sz w:val="18"/>
                        </w:rPr>
                      </w:pPr>
                      <w:r w:rsidRPr="0021430B">
                        <w:rPr>
                          <w:rFonts w:ascii="Times New Roman" w:hAnsi="Times New Roman"/>
                          <w:b/>
                          <w:sz w:val="18"/>
                        </w:rPr>
                        <w:t xml:space="preserve">АНАЛИЗ ЛИТЕРАТУРНЫХ ИСТОЧНИКОВ, РЕЗУЛЬТАТОВ ОТЕЧЕСТВЕННЫХ И </w:t>
                      </w:r>
                    </w:p>
                    <w:p w14:paraId="6722EC86" w14:textId="77777777" w:rsidR="00365B7D" w:rsidRPr="0021430B" w:rsidRDefault="00365B7D" w:rsidP="00BA5DE2">
                      <w:pPr>
                        <w:spacing w:line="240" w:lineRule="auto"/>
                        <w:jc w:val="center"/>
                        <w:rPr>
                          <w:sz w:val="20"/>
                        </w:rPr>
                      </w:pPr>
                      <w:r w:rsidRPr="0021430B">
                        <w:rPr>
                          <w:rFonts w:ascii="Times New Roman" w:hAnsi="Times New Roman"/>
                          <w:b/>
                          <w:sz w:val="18"/>
                        </w:rPr>
                        <w:t>ЗАРУБЕЖНЫХ ИССЛЕДОВАНИЙ</w:t>
                      </w:r>
                    </w:p>
                  </w:txbxContent>
                </v:textbox>
              </v:rect>
            </w:pict>
          </mc:Fallback>
        </mc:AlternateContent>
      </w:r>
      <w:r w:rsidR="000D54E7" w:rsidRPr="00D756AB">
        <w:rPr>
          <w:rFonts w:ascii="Times New Roman" w:hAnsi="Times New Roman"/>
          <w:noProof/>
          <w:sz w:val="28"/>
          <w:szCs w:val="28"/>
          <w:lang w:eastAsia="ru-RU"/>
        </w:rPr>
        <mc:AlternateContent>
          <mc:Choice Requires="wps">
            <w:drawing>
              <wp:anchor distT="0" distB="0" distL="114300" distR="114300" simplePos="0" relativeHeight="251709440" behindDoc="0" locked="0" layoutInCell="1" allowOverlap="1" wp14:anchorId="59FD8354" wp14:editId="6DA4075A">
                <wp:simplePos x="0" y="0"/>
                <wp:positionH relativeFrom="column">
                  <wp:posOffset>2005965</wp:posOffset>
                </wp:positionH>
                <wp:positionV relativeFrom="paragraph">
                  <wp:posOffset>167005</wp:posOffset>
                </wp:positionV>
                <wp:extent cx="273050" cy="153035"/>
                <wp:effectExtent l="0" t="19050" r="31750" b="37465"/>
                <wp:wrapNone/>
                <wp:docPr id="15" name="Стрелка вправо 15"/>
                <wp:cNvGraphicFramePr/>
                <a:graphic xmlns:a="http://schemas.openxmlformats.org/drawingml/2006/main">
                  <a:graphicData uri="http://schemas.microsoft.com/office/word/2010/wordprocessingShape">
                    <wps:wsp>
                      <wps:cNvSpPr/>
                      <wps:spPr>
                        <a:xfrm>
                          <a:off x="0" y="0"/>
                          <a:ext cx="27305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F22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26" type="#_x0000_t13" style="position:absolute;margin-left:157.95pt;margin-top:13.15pt;width:21.5pt;height:1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" adj="15547" fillcolor="window" strokecolor="windowText" strokeweight="2pt"/>
            </w:pict>
          </mc:Fallback>
        </mc:AlternateContent>
      </w:r>
      <w:r w:rsidR="003528C9">
        <w:rPr>
          <w:rFonts w:ascii="Times New Roman" w:hAnsi="Times New Roman"/>
          <w:noProof/>
          <w:sz w:val="28"/>
          <w:lang w:eastAsia="ru-RU"/>
        </w:rPr>
        <mc:AlternateContent>
          <mc:Choice Requires="wps">
            <w:drawing>
              <wp:anchor distT="0" distB="0" distL="114300" distR="114300" simplePos="0" relativeHeight="251705344" behindDoc="0" locked="0" layoutInCell="1" allowOverlap="1" wp14:anchorId="48BAFFBB" wp14:editId="48F18279">
                <wp:simplePos x="0" y="0"/>
                <wp:positionH relativeFrom="column">
                  <wp:posOffset>2302510</wp:posOffset>
                </wp:positionH>
                <wp:positionV relativeFrom="paragraph">
                  <wp:posOffset>130175</wp:posOffset>
                </wp:positionV>
                <wp:extent cx="3743325" cy="226695"/>
                <wp:effectExtent l="0" t="0" r="28575" b="20955"/>
                <wp:wrapNone/>
                <wp:docPr id="21" name="Прямоугольник 21"/>
                <wp:cNvGraphicFramePr/>
                <a:graphic xmlns:a="http://schemas.openxmlformats.org/drawingml/2006/main">
                  <a:graphicData uri="http://schemas.microsoft.com/office/word/2010/wordprocessingShape">
                    <wps:wsp>
                      <wps:cNvSpPr/>
                      <wps:spPr>
                        <a:xfrm>
                          <a:off x="0" y="0"/>
                          <a:ext cx="3743325" cy="226695"/>
                        </a:xfrm>
                        <a:prstGeom prst="rect">
                          <a:avLst/>
                        </a:prstGeom>
                        <a:ln/>
                      </wps:spPr>
                      <wps:style>
                        <a:lnRef idx="2">
                          <a:schemeClr val="dk1"/>
                        </a:lnRef>
                        <a:fillRef idx="1">
                          <a:schemeClr val="lt1"/>
                        </a:fillRef>
                        <a:effectRef idx="0">
                          <a:schemeClr val="dk1"/>
                        </a:effectRef>
                        <a:fontRef idx="minor">
                          <a:schemeClr val="dk1"/>
                        </a:fontRef>
                      </wps:style>
                      <wps:txbx>
                        <w:txbxContent>
                          <w:p w14:paraId="3373BB10" w14:textId="77777777" w:rsidR="00365B7D" w:rsidRPr="0021430B" w:rsidRDefault="00365B7D" w:rsidP="00BA5DE2">
                            <w:pPr>
                              <w:pStyle w:val="a3"/>
                              <w:spacing w:after="0" w:line="240" w:lineRule="auto"/>
                              <w:ind w:left="0"/>
                              <w:jc w:val="center"/>
                              <w:rPr>
                                <w:rFonts w:ascii="Times New Roman" w:hAnsi="Times New Roman" w:cs="Times New Roman"/>
                                <w:b/>
                                <w:sz w:val="18"/>
                              </w:rPr>
                            </w:pPr>
                            <w:r w:rsidRPr="0021430B">
                              <w:rPr>
                                <w:rFonts w:ascii="Times New Roman" w:hAnsi="Times New Roman" w:cs="Times New Roman"/>
                                <w:b/>
                                <w:sz w:val="18"/>
                              </w:rPr>
                              <w:t>ОБОСНОВАНИЕ АКТУАЛЬНОСТИ ИССЛЕДОВАНИЙ</w:t>
                            </w:r>
                          </w:p>
                          <w:p w14:paraId="79DC2163" w14:textId="77777777" w:rsidR="00365B7D" w:rsidRDefault="00365B7D" w:rsidP="00BA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AFFBB" id="Прямоугольник 21" o:spid="_x0000_s1034" style="position:absolute;left:0;text-align:left;margin-left:181.3pt;margin-top:10.25pt;width:294.75pt;height:1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" fillcolor="white [3201]" strokecolor="black [3200]" strokeweight="2pt">
                <v:textbox>
                  <w:txbxContent>
                    <w:p w14:paraId="3373BB10" w14:textId="77777777" w:rsidR="00365B7D" w:rsidRPr="0021430B" w:rsidRDefault="00365B7D" w:rsidP="00BA5DE2">
                      <w:pPr>
                        <w:pStyle w:val="a3"/>
                        <w:spacing w:after="0" w:line="240" w:lineRule="auto"/>
                        <w:ind w:left="0"/>
                        <w:jc w:val="center"/>
                        <w:rPr>
                          <w:rFonts w:ascii="Times New Roman" w:hAnsi="Times New Roman" w:cs="Times New Roman"/>
                          <w:b/>
                          <w:sz w:val="18"/>
                        </w:rPr>
                      </w:pPr>
                      <w:r w:rsidRPr="0021430B">
                        <w:rPr>
                          <w:rFonts w:ascii="Times New Roman" w:hAnsi="Times New Roman" w:cs="Times New Roman"/>
                          <w:b/>
                          <w:sz w:val="18"/>
                        </w:rPr>
                        <w:t>ОБОСНОВАНИЕ АКТУАЛЬНОСТИ ИССЛЕДОВАНИЙ</w:t>
                      </w:r>
                    </w:p>
                    <w:p w14:paraId="79DC2163" w14:textId="77777777" w:rsidR="00365B7D" w:rsidRDefault="00365B7D" w:rsidP="00BA5DE2">
                      <w:pPr>
                        <w:jc w:val="center"/>
                      </w:pPr>
                    </w:p>
                  </w:txbxContent>
                </v:textbox>
              </v:rect>
            </w:pict>
          </mc:Fallback>
        </mc:AlternateContent>
      </w:r>
      <w:r w:rsidR="007D3D77">
        <w:rPr>
          <w:rFonts w:ascii="Times New Roman" w:hAnsi="Times New Roman"/>
          <w:b/>
          <w:sz w:val="28"/>
        </w:rPr>
        <w:t xml:space="preserve"> </w:t>
      </w:r>
    </w:p>
    <w:p w14:paraId="41EAEF6E" w14:textId="77777777" w:rsidR="00BA5DE2" w:rsidRDefault="00BA5DE2" w:rsidP="00BA5DE2">
      <w:pPr>
        <w:spacing w:after="0" w:line="240" w:lineRule="auto"/>
        <w:jc w:val="center"/>
        <w:rPr>
          <w:rFonts w:ascii="Times New Roman" w:hAnsi="Times New Roman"/>
          <w:sz w:val="28"/>
        </w:rPr>
      </w:pPr>
    </w:p>
    <w:p w14:paraId="6CF036E2" w14:textId="77777777" w:rsidR="00BA5DE2" w:rsidRDefault="0021430B" w:rsidP="00BA5DE2">
      <w:pPr>
        <w:spacing w:after="0" w:line="240" w:lineRule="auto"/>
        <w:jc w:val="center"/>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14:anchorId="7427381E" wp14:editId="1FA0C0C6">
                <wp:simplePos x="0" y="0"/>
                <wp:positionH relativeFrom="column">
                  <wp:posOffset>1999673</wp:posOffset>
                </wp:positionH>
                <wp:positionV relativeFrom="paragraph">
                  <wp:posOffset>107950</wp:posOffset>
                </wp:positionV>
                <wp:extent cx="273050" cy="153035"/>
                <wp:effectExtent l="0" t="19050" r="31750" b="37465"/>
                <wp:wrapNone/>
                <wp:docPr id="30" name="Стрелка вправо 30"/>
                <wp:cNvGraphicFramePr/>
                <a:graphic xmlns:a="http://schemas.openxmlformats.org/drawingml/2006/main">
                  <a:graphicData uri="http://schemas.microsoft.com/office/word/2010/wordprocessingShape">
                    <wps:wsp>
                      <wps:cNvSpPr/>
                      <wps:spPr>
                        <a:xfrm>
                          <a:off x="0" y="0"/>
                          <a:ext cx="27305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64AD" id="Стрелка вправо 30" o:spid="_x0000_s1026" type="#_x0000_t13" style="position:absolute;margin-left:157.45pt;margin-top:8.5pt;width:21.5pt;height:1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" adj="15547" fillcolor="window" strokecolor="windowText" strokeweight="2pt"/>
            </w:pict>
          </mc:Fallback>
        </mc:AlternateContent>
      </w:r>
      <w:r>
        <w:rPr>
          <w:rFonts w:ascii="Times New Roman" w:hAnsi="Times New Roman"/>
          <w:noProof/>
          <w:sz w:val="28"/>
          <w:lang w:eastAsia="ru-RU"/>
        </w:rPr>
        <mc:AlternateContent>
          <mc:Choice Requires="wps">
            <w:drawing>
              <wp:anchor distT="0" distB="0" distL="114300" distR="114300" simplePos="0" relativeHeight="251706368" behindDoc="0" locked="0" layoutInCell="1" allowOverlap="1" wp14:anchorId="751038BA" wp14:editId="0A5D3EBF">
                <wp:simplePos x="0" y="0"/>
                <wp:positionH relativeFrom="column">
                  <wp:posOffset>2303780</wp:posOffset>
                </wp:positionH>
                <wp:positionV relativeFrom="paragraph">
                  <wp:posOffset>61471</wp:posOffset>
                </wp:positionV>
                <wp:extent cx="3743325" cy="237490"/>
                <wp:effectExtent l="0" t="0" r="28575" b="10160"/>
                <wp:wrapNone/>
                <wp:docPr id="22" name="Прямоугольник 22"/>
                <wp:cNvGraphicFramePr/>
                <a:graphic xmlns:a="http://schemas.openxmlformats.org/drawingml/2006/main">
                  <a:graphicData uri="http://schemas.microsoft.com/office/word/2010/wordprocessingShape">
                    <wps:wsp>
                      <wps:cNvSpPr/>
                      <wps:spPr>
                        <a:xfrm>
                          <a:off x="0" y="0"/>
                          <a:ext cx="3743325" cy="237490"/>
                        </a:xfrm>
                        <a:prstGeom prst="rect">
                          <a:avLst/>
                        </a:prstGeom>
                        <a:ln/>
                      </wps:spPr>
                      <wps:style>
                        <a:lnRef idx="2">
                          <a:schemeClr val="dk1"/>
                        </a:lnRef>
                        <a:fillRef idx="1">
                          <a:schemeClr val="lt1"/>
                        </a:fillRef>
                        <a:effectRef idx="0">
                          <a:schemeClr val="dk1"/>
                        </a:effectRef>
                        <a:fontRef idx="minor">
                          <a:schemeClr val="dk1"/>
                        </a:fontRef>
                      </wps:style>
                      <wps:txbx>
                        <w:txbxContent>
                          <w:p w14:paraId="6510426C" w14:textId="77777777" w:rsidR="00365B7D" w:rsidRPr="0021430B" w:rsidRDefault="00365B7D" w:rsidP="00BA5DE2">
                            <w:pPr>
                              <w:jc w:val="center"/>
                              <w:rPr>
                                <w:sz w:val="20"/>
                              </w:rPr>
                            </w:pPr>
                            <w:r w:rsidRPr="0021430B">
                              <w:rPr>
                                <w:rFonts w:ascii="Times New Roman" w:hAnsi="Times New Roman"/>
                                <w:b/>
                                <w:sz w:val="18"/>
                              </w:rPr>
                              <w:t>ФОРМУЛИРОВКА ЦЕЛЕЙ И ЗАДАЧ ИССЛЕДОВАНИЙ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038BA" id="Прямоугольник 22" o:spid="_x0000_s1035" style="position:absolute;left:0;text-align:left;margin-left:181.4pt;margin-top:4.85pt;width:294.75pt;height:1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" fillcolor="white [3201]" strokecolor="black [3200]" strokeweight="2pt">
                <v:textbox>
                  <w:txbxContent>
                    <w:p w14:paraId="6510426C" w14:textId="77777777" w:rsidR="00365B7D" w:rsidRPr="0021430B" w:rsidRDefault="00365B7D" w:rsidP="00BA5DE2">
                      <w:pPr>
                        <w:jc w:val="center"/>
                        <w:rPr>
                          <w:sz w:val="20"/>
                        </w:rPr>
                      </w:pPr>
                      <w:r w:rsidRPr="0021430B">
                        <w:rPr>
                          <w:rFonts w:ascii="Times New Roman" w:hAnsi="Times New Roman"/>
                          <w:b/>
                          <w:sz w:val="18"/>
                        </w:rPr>
                        <w:t>ФОРМУЛИРОВКА ЦЕЛЕЙ И ЗАДАЧ ИССЛЕДОВАНИЙ</w:t>
                      </w:r>
                    </w:p>
                  </w:txbxContent>
                </v:textbox>
              </v:rect>
            </w:pict>
          </mc:Fallback>
        </mc:AlternateContent>
      </w:r>
    </w:p>
    <w:p w14:paraId="567679D5" w14:textId="77777777" w:rsidR="00BA5DE2" w:rsidRPr="00191833" w:rsidRDefault="0021430B" w:rsidP="00BA5DE2">
      <w:pPr>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07392" behindDoc="0" locked="0" layoutInCell="1" allowOverlap="1" wp14:anchorId="363CCC93" wp14:editId="5580FD2A">
                <wp:simplePos x="0" y="0"/>
                <wp:positionH relativeFrom="column">
                  <wp:posOffset>2300160</wp:posOffset>
                </wp:positionH>
                <wp:positionV relativeFrom="paragraph">
                  <wp:posOffset>214539</wp:posOffset>
                </wp:positionV>
                <wp:extent cx="3743325" cy="546265"/>
                <wp:effectExtent l="0" t="0" r="28575" b="25400"/>
                <wp:wrapNone/>
                <wp:docPr id="24" name="Прямоугольник 24"/>
                <wp:cNvGraphicFramePr/>
                <a:graphic xmlns:a="http://schemas.openxmlformats.org/drawingml/2006/main">
                  <a:graphicData uri="http://schemas.microsoft.com/office/word/2010/wordprocessingShape">
                    <wps:wsp>
                      <wps:cNvSpPr/>
                      <wps:spPr>
                        <a:xfrm>
                          <a:off x="0" y="0"/>
                          <a:ext cx="3743325" cy="546265"/>
                        </a:xfrm>
                        <a:prstGeom prst="rect">
                          <a:avLst/>
                        </a:prstGeom>
                        <a:ln/>
                      </wps:spPr>
                      <wps:style>
                        <a:lnRef idx="2">
                          <a:schemeClr val="dk1"/>
                        </a:lnRef>
                        <a:fillRef idx="1">
                          <a:schemeClr val="lt1"/>
                        </a:fillRef>
                        <a:effectRef idx="0">
                          <a:schemeClr val="dk1"/>
                        </a:effectRef>
                        <a:fontRef idx="minor">
                          <a:schemeClr val="dk1"/>
                        </a:fontRef>
                      </wps:style>
                      <wps:txbx>
                        <w:txbxContent>
                          <w:p w14:paraId="5D4D179D" w14:textId="77777777" w:rsidR="00365B7D" w:rsidRPr="0021430B" w:rsidRDefault="00365B7D" w:rsidP="00BA5DE2">
                            <w:pPr>
                              <w:jc w:val="center"/>
                              <w:rPr>
                                <w:rFonts w:ascii="Times New Roman" w:hAnsi="Times New Roman"/>
                                <w:b/>
                                <w:sz w:val="18"/>
                              </w:rPr>
                            </w:pPr>
                            <w:r w:rsidRPr="0021430B">
                              <w:rPr>
                                <w:rFonts w:ascii="Times New Roman" w:hAnsi="Times New Roman"/>
                                <w:b/>
                                <w:sz w:val="18"/>
                              </w:rPr>
                              <w:t xml:space="preserve">ИЗУЧЕНИЕ СОВРЕМЕННОГО СОСТОЯНИЯ И ПЕРСПЕКТИВЫ ПРОИЗВОДСТВА СУХИХ МОЛОЧНЫХ ПРОДУКТОВ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CCC93" id="Прямоугольник 24" o:spid="_x0000_s1036" style="position:absolute;margin-left:181.1pt;margin-top:16.9pt;width:294.75pt;height: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" fillcolor="white [3201]" strokecolor="black [3200]" strokeweight="2pt">
                <v:textbox>
                  <w:txbxContent>
                    <w:p w14:paraId="5D4D179D" w14:textId="77777777" w:rsidR="00365B7D" w:rsidRPr="0021430B" w:rsidRDefault="00365B7D" w:rsidP="00BA5DE2">
                      <w:pPr>
                        <w:jc w:val="center"/>
                        <w:rPr>
                          <w:rFonts w:ascii="Times New Roman" w:hAnsi="Times New Roman"/>
                          <w:b/>
                          <w:sz w:val="18"/>
                        </w:rPr>
                      </w:pPr>
                      <w:r w:rsidRPr="0021430B">
                        <w:rPr>
                          <w:rFonts w:ascii="Times New Roman" w:hAnsi="Times New Roman"/>
                          <w:b/>
                          <w:sz w:val="18"/>
                        </w:rPr>
                        <w:t xml:space="preserve">ИЗУЧЕНИЕ СОВРЕМЕННОГО СОСТОЯНИЯ И ПЕРСПЕКТИВЫ ПРОИЗВОДСТВА СУХИХ МОЛОЧНЫХ ПРОДУКТОВ </w:t>
                      </w:r>
                    </w:p>
                  </w:txbxContent>
                </v:textbox>
              </v:rect>
            </w:pict>
          </mc:Fallback>
        </mc:AlternateContent>
      </w:r>
    </w:p>
    <w:p w14:paraId="1A2CB26E" w14:textId="77777777" w:rsidR="00BA5DE2" w:rsidRPr="00191833" w:rsidRDefault="003528C9" w:rsidP="00BA5DE2">
      <w:pPr>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14:anchorId="507D2553" wp14:editId="6C0DBEA9">
                <wp:simplePos x="0" y="0"/>
                <wp:positionH relativeFrom="column">
                  <wp:posOffset>1999450</wp:posOffset>
                </wp:positionH>
                <wp:positionV relativeFrom="paragraph">
                  <wp:posOffset>60960</wp:posOffset>
                </wp:positionV>
                <wp:extent cx="273050" cy="153035"/>
                <wp:effectExtent l="0" t="19050" r="31750" b="37465"/>
                <wp:wrapNone/>
                <wp:docPr id="31" name="Стрелка вправо 31"/>
                <wp:cNvGraphicFramePr/>
                <a:graphic xmlns:a="http://schemas.openxmlformats.org/drawingml/2006/main">
                  <a:graphicData uri="http://schemas.microsoft.com/office/word/2010/wordprocessingShape">
                    <wps:wsp>
                      <wps:cNvSpPr/>
                      <wps:spPr>
                        <a:xfrm>
                          <a:off x="0" y="0"/>
                          <a:ext cx="27305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63276" id="Стрелка вправо 31" o:spid="_x0000_s1026" type="#_x0000_t13" style="position:absolute;margin-left:157.45pt;margin-top:4.8pt;width:21.5pt;height:1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" adj="15547" fillcolor="window" strokecolor="windowText" strokeweight="2pt"/>
            </w:pict>
          </mc:Fallback>
        </mc:AlternateContent>
      </w:r>
    </w:p>
    <w:p w14:paraId="3FC5D577" w14:textId="77777777" w:rsidR="00BA5DE2" w:rsidRPr="00191833" w:rsidRDefault="007C53E1" w:rsidP="00BA5DE2">
      <w:pPr>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10464" behindDoc="0" locked="0" layoutInCell="1" allowOverlap="1" wp14:anchorId="66584D9B" wp14:editId="64A62905">
                <wp:simplePos x="0" y="0"/>
                <wp:positionH relativeFrom="column">
                  <wp:posOffset>89535</wp:posOffset>
                </wp:positionH>
                <wp:positionV relativeFrom="paragraph">
                  <wp:posOffset>292735</wp:posOffset>
                </wp:positionV>
                <wp:extent cx="1899285" cy="1804670"/>
                <wp:effectExtent l="0" t="0" r="24765" b="24130"/>
                <wp:wrapNone/>
                <wp:docPr id="28" name="Прямоугольник 28"/>
                <wp:cNvGraphicFramePr/>
                <a:graphic xmlns:a="http://schemas.openxmlformats.org/drawingml/2006/main">
                  <a:graphicData uri="http://schemas.microsoft.com/office/word/2010/wordprocessingShape">
                    <wps:wsp>
                      <wps:cNvSpPr/>
                      <wps:spPr>
                        <a:xfrm>
                          <a:off x="0" y="0"/>
                          <a:ext cx="1899285" cy="1804670"/>
                        </a:xfrm>
                        <a:prstGeom prst="rect">
                          <a:avLst/>
                        </a:prstGeom>
                        <a:solidFill>
                          <a:sysClr val="window" lastClr="FFFFFF"/>
                        </a:solidFill>
                        <a:ln w="25400" cap="flat" cmpd="sng" algn="ctr">
                          <a:solidFill>
                            <a:sysClr val="windowText" lastClr="000000"/>
                          </a:solidFill>
                          <a:prstDash val="solid"/>
                        </a:ln>
                        <a:effectLst/>
                      </wps:spPr>
                      <wps:txbx>
                        <w:txbxContent>
                          <w:p w14:paraId="36464296" w14:textId="77777777" w:rsidR="00365B7D" w:rsidRPr="0021430B" w:rsidRDefault="00365B7D" w:rsidP="00B06BEC">
                            <w:pPr>
                              <w:spacing w:after="0" w:line="240" w:lineRule="auto"/>
                              <w:jc w:val="center"/>
                              <w:rPr>
                                <w:sz w:val="20"/>
                              </w:rPr>
                            </w:pPr>
                            <w:r>
                              <w:rPr>
                                <w:rFonts w:ascii="Times New Roman" w:hAnsi="Times New Roman"/>
                                <w:b/>
                                <w:sz w:val="18"/>
                              </w:rPr>
                              <w:t>МЕТОДЫ ИССЛЕДОВАНИЙ И ЭКСПЕРИМЕНТАЛЬНОЕ</w:t>
                            </w:r>
                            <w:r w:rsidRPr="0021430B">
                              <w:rPr>
                                <w:rFonts w:ascii="Times New Roman" w:hAnsi="Times New Roman"/>
                                <w:b/>
                                <w:sz w:val="18"/>
                              </w:rPr>
                              <w:t xml:space="preserve"> ОБОСНОВАНИЕ </w:t>
                            </w:r>
                            <w:r>
                              <w:rPr>
                                <w:rFonts w:ascii="Times New Roman" w:hAnsi="Times New Roman"/>
                                <w:b/>
                                <w:sz w:val="18"/>
                              </w:rPr>
                              <w:t>ВЫБОРА ВЕРБЛЮЖЬЕГО МОЛОКА В КАЧЕСТВЕ СЫРЬЯ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4D9B" id="Прямоугольник 28" o:spid="_x0000_s1037" style="position:absolute;margin-left:7.05pt;margin-top:23.05pt;width:149.55pt;height:14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" fillcolor="window" strokecolor="windowText" strokeweight="2pt">
                <v:textbox>
                  <w:txbxContent>
                    <w:p w14:paraId="36464296" w14:textId="77777777" w:rsidR="00365B7D" w:rsidRPr="0021430B" w:rsidRDefault="00365B7D" w:rsidP="00B06BEC">
                      <w:pPr>
                        <w:spacing w:after="0" w:line="240" w:lineRule="auto"/>
                        <w:jc w:val="center"/>
                        <w:rPr>
                          <w:sz w:val="20"/>
                        </w:rPr>
                      </w:pPr>
                      <w:r>
                        <w:rPr>
                          <w:rFonts w:ascii="Times New Roman" w:hAnsi="Times New Roman"/>
                          <w:b/>
                          <w:sz w:val="18"/>
                        </w:rPr>
                        <w:t>МЕТОДЫ ИССЛЕДОВАНИЙ И ЭКСПЕРИМЕНТАЛЬНОЕ</w:t>
                      </w:r>
                      <w:r w:rsidRPr="0021430B">
                        <w:rPr>
                          <w:rFonts w:ascii="Times New Roman" w:hAnsi="Times New Roman"/>
                          <w:b/>
                          <w:sz w:val="18"/>
                        </w:rPr>
                        <w:t xml:space="preserve"> ОБОСНОВАНИЕ </w:t>
                      </w:r>
                      <w:r>
                        <w:rPr>
                          <w:rFonts w:ascii="Times New Roman" w:hAnsi="Times New Roman"/>
                          <w:b/>
                          <w:sz w:val="18"/>
                        </w:rPr>
                        <w:t>ВЫБОРА ВЕРБЛЮЖЬЕГО МОЛОКА В КАЧЕСТВЕ СЫРЬЯ</w:t>
                      </w:r>
                    </w:p>
                  </w:txbxContent>
                </v:textbox>
              </v:rect>
            </w:pict>
          </mc:Fallback>
        </mc:AlternateContent>
      </w:r>
      <w:r w:rsidR="00D67A28">
        <w:rPr>
          <w:rFonts w:ascii="Times New Roman" w:hAnsi="Times New Roman"/>
          <w:noProof/>
          <w:sz w:val="28"/>
          <w:lang w:eastAsia="ru-RU"/>
        </w:rPr>
        <mc:AlternateContent>
          <mc:Choice Requires="wps">
            <w:drawing>
              <wp:anchor distT="0" distB="0" distL="114300" distR="114300" simplePos="0" relativeHeight="251711488" behindDoc="0" locked="0" layoutInCell="1" allowOverlap="1" wp14:anchorId="55808C5E" wp14:editId="3F95CD09">
                <wp:simplePos x="0" y="0"/>
                <wp:positionH relativeFrom="column">
                  <wp:posOffset>2295525</wp:posOffset>
                </wp:positionH>
                <wp:positionV relativeFrom="paragraph">
                  <wp:posOffset>290830</wp:posOffset>
                </wp:positionV>
                <wp:extent cx="3742690" cy="381000"/>
                <wp:effectExtent l="0" t="0" r="10160" b="19050"/>
                <wp:wrapNone/>
                <wp:docPr id="37" name="Прямоугольник 37"/>
                <wp:cNvGraphicFramePr/>
                <a:graphic xmlns:a="http://schemas.openxmlformats.org/drawingml/2006/main">
                  <a:graphicData uri="http://schemas.microsoft.com/office/word/2010/wordprocessingShape">
                    <wps:wsp>
                      <wps:cNvSpPr/>
                      <wps:spPr>
                        <a:xfrm>
                          <a:off x="0" y="0"/>
                          <a:ext cx="3742690" cy="381000"/>
                        </a:xfrm>
                        <a:prstGeom prst="rect">
                          <a:avLst/>
                        </a:prstGeom>
                        <a:solidFill>
                          <a:sysClr val="window" lastClr="FFFFFF"/>
                        </a:solidFill>
                        <a:ln w="25400" cap="flat" cmpd="sng" algn="ctr">
                          <a:solidFill>
                            <a:sysClr val="windowText" lastClr="000000"/>
                          </a:solidFill>
                          <a:prstDash val="solid"/>
                        </a:ln>
                        <a:effectLst/>
                      </wps:spPr>
                      <wps:txbx>
                        <w:txbxContent>
                          <w:p w14:paraId="6CCCC142" w14:textId="77777777" w:rsidR="00365B7D" w:rsidRPr="0021430B" w:rsidRDefault="00365B7D" w:rsidP="00BA5DE2">
                            <w:pPr>
                              <w:jc w:val="center"/>
                              <w:rPr>
                                <w:sz w:val="20"/>
                              </w:rPr>
                            </w:pPr>
                            <w:r w:rsidRPr="0021430B">
                              <w:rPr>
                                <w:rFonts w:ascii="Times New Roman" w:hAnsi="Times New Roman"/>
                                <w:b/>
                                <w:sz w:val="18"/>
                              </w:rPr>
                              <w:t>МЕТОДЫ ИССЛЕДОВАНИ</w:t>
                            </w:r>
                            <w:r>
                              <w:rPr>
                                <w:rFonts w:ascii="Times New Roman" w:hAnsi="Times New Roman"/>
                                <w:b/>
                                <w:sz w:val="18"/>
                              </w:rPr>
                              <w:t>Й</w:t>
                            </w:r>
                            <w:r w:rsidRPr="0021430B">
                              <w:rPr>
                                <w:rFonts w:ascii="Times New Roman" w:hAnsi="Times New Roman"/>
                                <w:b/>
                                <w:sz w:val="18"/>
                              </w:rPr>
                              <w:t xml:space="preserve"> ФИЗИКО-ХИМИЧЕСКИХ  ПОКАЗАТЕЛЕЙ ВЕРБЛЮЖЬЕГО </w:t>
                            </w:r>
                            <w:r>
                              <w:rPr>
                                <w:rFonts w:ascii="Times New Roman" w:hAnsi="Times New Roman"/>
                                <w:b/>
                                <w:sz w:val="18"/>
                              </w:rPr>
                              <w:t>МОЛОКА</w:t>
                            </w:r>
                          </w:p>
                          <w:p w14:paraId="061EFAE4" w14:textId="77777777" w:rsidR="00365B7D" w:rsidRDefault="00365B7D" w:rsidP="00BA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08C5E" id="Прямоугольник 37" o:spid="_x0000_s1038" style="position:absolute;margin-left:180.75pt;margin-top:22.9pt;width:294.7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" fillcolor="window" strokecolor="windowText" strokeweight="2pt">
                <v:textbox>
                  <w:txbxContent>
                    <w:p w14:paraId="6CCCC142" w14:textId="77777777" w:rsidR="00365B7D" w:rsidRPr="0021430B" w:rsidRDefault="00365B7D" w:rsidP="00BA5DE2">
                      <w:pPr>
                        <w:jc w:val="center"/>
                        <w:rPr>
                          <w:sz w:val="20"/>
                        </w:rPr>
                      </w:pPr>
                      <w:r w:rsidRPr="0021430B">
                        <w:rPr>
                          <w:rFonts w:ascii="Times New Roman" w:hAnsi="Times New Roman"/>
                          <w:b/>
                          <w:sz w:val="18"/>
                        </w:rPr>
                        <w:t>МЕТОДЫ ИССЛЕДОВАНИ</w:t>
                      </w:r>
                      <w:r>
                        <w:rPr>
                          <w:rFonts w:ascii="Times New Roman" w:hAnsi="Times New Roman"/>
                          <w:b/>
                          <w:sz w:val="18"/>
                        </w:rPr>
                        <w:t>Й</w:t>
                      </w:r>
                      <w:r w:rsidRPr="0021430B">
                        <w:rPr>
                          <w:rFonts w:ascii="Times New Roman" w:hAnsi="Times New Roman"/>
                          <w:b/>
                          <w:sz w:val="18"/>
                        </w:rPr>
                        <w:t xml:space="preserve"> ФИЗИКО-ХИМИЧЕСКИХ  ПОКАЗАТЕЛЕЙ ВЕРБЛЮЖЬЕГО </w:t>
                      </w:r>
                      <w:r>
                        <w:rPr>
                          <w:rFonts w:ascii="Times New Roman" w:hAnsi="Times New Roman"/>
                          <w:b/>
                          <w:sz w:val="18"/>
                        </w:rPr>
                        <w:t>МОЛОКА</w:t>
                      </w:r>
                    </w:p>
                    <w:p w14:paraId="061EFAE4" w14:textId="77777777" w:rsidR="00365B7D" w:rsidRDefault="00365B7D" w:rsidP="00BA5DE2">
                      <w:pPr>
                        <w:jc w:val="center"/>
                      </w:pPr>
                    </w:p>
                  </w:txbxContent>
                </v:textbox>
              </v:rect>
            </w:pict>
          </mc:Fallback>
        </mc:AlternateContent>
      </w:r>
      <w:r w:rsidR="00D67A28">
        <w:rPr>
          <w:rFonts w:ascii="Times New Roman" w:hAnsi="Times New Roman"/>
          <w:noProof/>
          <w:sz w:val="28"/>
          <w:lang w:eastAsia="ru-RU"/>
        </w:rPr>
        <mc:AlternateContent>
          <mc:Choice Requires="wps">
            <w:drawing>
              <wp:anchor distT="0" distB="0" distL="114300" distR="114300" simplePos="0" relativeHeight="251712512" behindDoc="0" locked="0" layoutInCell="1" allowOverlap="1" wp14:anchorId="70E7B8C5" wp14:editId="04A849FE">
                <wp:simplePos x="0" y="0"/>
                <wp:positionH relativeFrom="column">
                  <wp:posOffset>843280</wp:posOffset>
                </wp:positionH>
                <wp:positionV relativeFrom="paragraph">
                  <wp:posOffset>35560</wp:posOffset>
                </wp:positionV>
                <wp:extent cx="314325" cy="225425"/>
                <wp:effectExtent l="38100" t="0" r="28575" b="41275"/>
                <wp:wrapNone/>
                <wp:docPr id="41" name="Стрелка вниз 41"/>
                <wp:cNvGraphicFramePr/>
                <a:graphic xmlns:a="http://schemas.openxmlformats.org/drawingml/2006/main">
                  <a:graphicData uri="http://schemas.microsoft.com/office/word/2010/wordprocessingShape">
                    <wps:wsp>
                      <wps:cNvSpPr/>
                      <wps:spPr>
                        <a:xfrm>
                          <a:off x="0" y="0"/>
                          <a:ext cx="314325" cy="2254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176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1" o:spid="_x0000_s1026" type="#_x0000_t67" style="position:absolute;margin-left:66.4pt;margin-top:2.8pt;width:24.75pt;height:1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" adj="10800" fillcolor="window" strokecolor="windowText" strokeweight="2pt"/>
            </w:pict>
          </mc:Fallback>
        </mc:AlternateContent>
      </w:r>
    </w:p>
    <w:p w14:paraId="239B1637" w14:textId="77777777" w:rsidR="00BA5DE2" w:rsidRPr="00191833" w:rsidRDefault="0021430B" w:rsidP="00BA5DE2">
      <w:pPr>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739136" behindDoc="0" locked="0" layoutInCell="1" allowOverlap="1" wp14:anchorId="472B4275" wp14:editId="61A14A49">
                <wp:simplePos x="0" y="0"/>
                <wp:positionH relativeFrom="column">
                  <wp:posOffset>1989925</wp:posOffset>
                </wp:positionH>
                <wp:positionV relativeFrom="paragraph">
                  <wp:posOffset>82550</wp:posOffset>
                </wp:positionV>
                <wp:extent cx="273050" cy="153035"/>
                <wp:effectExtent l="0" t="19050" r="31750" b="37465"/>
                <wp:wrapNone/>
                <wp:docPr id="32" name="Стрелка вправо 32"/>
                <wp:cNvGraphicFramePr/>
                <a:graphic xmlns:a="http://schemas.openxmlformats.org/drawingml/2006/main">
                  <a:graphicData uri="http://schemas.microsoft.com/office/word/2010/wordprocessingShape">
                    <wps:wsp>
                      <wps:cNvSpPr/>
                      <wps:spPr>
                        <a:xfrm>
                          <a:off x="0" y="0"/>
                          <a:ext cx="27305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917F0" id="Стрелка вправо 32" o:spid="_x0000_s1026" type="#_x0000_t13" style="position:absolute;margin-left:156.7pt;margin-top:6.5pt;width:21.5pt;height:12.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" adj="15547" fillcolor="window" strokecolor="windowText" strokeweight="2pt"/>
            </w:pict>
          </mc:Fallback>
        </mc:AlternateContent>
      </w:r>
    </w:p>
    <w:p w14:paraId="0FB0099C" w14:textId="77777777" w:rsidR="00BA5DE2" w:rsidRPr="00191833" w:rsidRDefault="007C53E1" w:rsidP="00BA5DE2">
      <w:pPr>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741184" behindDoc="0" locked="0" layoutInCell="1" allowOverlap="1" wp14:anchorId="03ABACD0" wp14:editId="6C115651">
                <wp:simplePos x="0" y="0"/>
                <wp:positionH relativeFrom="column">
                  <wp:posOffset>2002790</wp:posOffset>
                </wp:positionH>
                <wp:positionV relativeFrom="paragraph">
                  <wp:posOffset>329565</wp:posOffset>
                </wp:positionV>
                <wp:extent cx="273050" cy="153035"/>
                <wp:effectExtent l="0" t="19050" r="31750" b="37465"/>
                <wp:wrapNone/>
                <wp:docPr id="33" name="Стрелка вправо 33"/>
                <wp:cNvGraphicFramePr/>
                <a:graphic xmlns:a="http://schemas.openxmlformats.org/drawingml/2006/main">
                  <a:graphicData uri="http://schemas.microsoft.com/office/word/2010/wordprocessingShape">
                    <wps:wsp>
                      <wps:cNvSpPr/>
                      <wps:spPr>
                        <a:xfrm>
                          <a:off x="0" y="0"/>
                          <a:ext cx="27305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486C" id="Стрелка вправо 33" o:spid="_x0000_s1026" type="#_x0000_t13" style="position:absolute;margin-left:157.7pt;margin-top:25.95pt;width:21.5pt;height:12.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" adj="15547" fillcolor="window" strokecolor="windowText" strokeweight="2pt"/>
            </w:pict>
          </mc:Fallback>
        </mc:AlternateContent>
      </w:r>
      <w:r w:rsidR="00D67A28">
        <w:rPr>
          <w:rFonts w:ascii="Times New Roman" w:hAnsi="Times New Roman"/>
          <w:noProof/>
          <w:sz w:val="28"/>
          <w:lang w:eastAsia="ru-RU"/>
        </w:rPr>
        <mc:AlternateContent>
          <mc:Choice Requires="wps">
            <w:drawing>
              <wp:anchor distT="0" distB="0" distL="114300" distR="114300" simplePos="0" relativeHeight="251720704" behindDoc="0" locked="0" layoutInCell="1" allowOverlap="1" wp14:anchorId="70294873" wp14:editId="7ACD5AAF">
                <wp:simplePos x="0" y="0"/>
                <wp:positionH relativeFrom="column">
                  <wp:posOffset>2301240</wp:posOffset>
                </wp:positionH>
                <wp:positionV relativeFrom="paragraph">
                  <wp:posOffset>59690</wp:posOffset>
                </wp:positionV>
                <wp:extent cx="3742690" cy="688340"/>
                <wp:effectExtent l="0" t="0" r="10160" b="16510"/>
                <wp:wrapNone/>
                <wp:docPr id="55" name="Прямоугольник 55"/>
                <wp:cNvGraphicFramePr/>
                <a:graphic xmlns:a="http://schemas.openxmlformats.org/drawingml/2006/main">
                  <a:graphicData uri="http://schemas.microsoft.com/office/word/2010/wordprocessingShape">
                    <wps:wsp>
                      <wps:cNvSpPr/>
                      <wps:spPr>
                        <a:xfrm>
                          <a:off x="0" y="0"/>
                          <a:ext cx="3742690" cy="688340"/>
                        </a:xfrm>
                        <a:prstGeom prst="rect">
                          <a:avLst/>
                        </a:prstGeom>
                        <a:solidFill>
                          <a:sysClr val="window" lastClr="FFFFFF"/>
                        </a:solidFill>
                        <a:ln w="25400" cap="flat" cmpd="sng" algn="ctr">
                          <a:solidFill>
                            <a:sysClr val="windowText" lastClr="000000"/>
                          </a:solidFill>
                          <a:prstDash val="solid"/>
                        </a:ln>
                        <a:effectLst/>
                      </wps:spPr>
                      <wps:txbx>
                        <w:txbxContent>
                          <w:p w14:paraId="2045910C" w14:textId="77777777" w:rsidR="00365B7D" w:rsidRPr="0021430B" w:rsidRDefault="00365B7D" w:rsidP="00BA5DE2">
                            <w:pPr>
                              <w:jc w:val="center"/>
                              <w:rPr>
                                <w:sz w:val="20"/>
                              </w:rPr>
                            </w:pPr>
                            <w:r w:rsidRPr="0021430B">
                              <w:rPr>
                                <w:rFonts w:ascii="Times New Roman" w:hAnsi="Times New Roman"/>
                                <w:b/>
                                <w:sz w:val="18"/>
                              </w:rPr>
                              <w:t>МЕТОДЫ ИССЛЕДОВАНИЯ ХИМИЧЕСКОГО СОСТАВА, ФИЗИЧЕСКИХ СВОЙСТВ,</w:t>
                            </w:r>
                            <w:r>
                              <w:rPr>
                                <w:rFonts w:ascii="Times New Roman" w:hAnsi="Times New Roman"/>
                                <w:b/>
                                <w:sz w:val="18"/>
                              </w:rPr>
                              <w:t xml:space="preserve"> МИКРОБИОЛОГИЧЕСКИХ ПОКАЗАТЕЛЕЙ И</w:t>
                            </w:r>
                            <w:r w:rsidRPr="0021430B">
                              <w:rPr>
                                <w:rFonts w:ascii="Times New Roman" w:hAnsi="Times New Roman"/>
                                <w:b/>
                                <w:sz w:val="18"/>
                              </w:rPr>
                              <w:t xml:space="preserve"> БИОЛОГИЧЕСКОЙ ЦЕННОСТ</w:t>
                            </w:r>
                            <w:r>
                              <w:rPr>
                                <w:rFonts w:ascii="Times New Roman" w:hAnsi="Times New Roman"/>
                                <w:b/>
                                <w:sz w:val="18"/>
                              </w:rPr>
                              <w:t>И</w:t>
                            </w:r>
                            <w:r w:rsidRPr="0021430B">
                              <w:rPr>
                                <w:rFonts w:ascii="Times New Roman" w:hAnsi="Times New Roman"/>
                                <w:b/>
                                <w:sz w:val="18"/>
                              </w:rPr>
                              <w:t xml:space="preserve"> СУХИХ МОЛОЧНЫХ ПРОДУКТОВ</w:t>
                            </w:r>
                          </w:p>
                          <w:p w14:paraId="27DA4A82" w14:textId="77777777" w:rsidR="00365B7D" w:rsidRDefault="00365B7D" w:rsidP="00BA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94873" id="Прямоугольник 55" o:spid="_x0000_s1039" style="position:absolute;margin-left:181.2pt;margin-top:4.7pt;width:294.7pt;height:5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" fillcolor="window" strokecolor="windowText" strokeweight="2pt">
                <v:textbox>
                  <w:txbxContent>
                    <w:p w14:paraId="2045910C" w14:textId="77777777" w:rsidR="00365B7D" w:rsidRPr="0021430B" w:rsidRDefault="00365B7D" w:rsidP="00BA5DE2">
                      <w:pPr>
                        <w:jc w:val="center"/>
                        <w:rPr>
                          <w:sz w:val="20"/>
                        </w:rPr>
                      </w:pPr>
                      <w:r w:rsidRPr="0021430B">
                        <w:rPr>
                          <w:rFonts w:ascii="Times New Roman" w:hAnsi="Times New Roman"/>
                          <w:b/>
                          <w:sz w:val="18"/>
                        </w:rPr>
                        <w:t>МЕТОДЫ ИССЛЕДОВАНИЯ ХИМИЧЕСКОГО СОСТАВА, ФИЗИЧЕСКИХ СВОЙСТВ,</w:t>
                      </w:r>
                      <w:r>
                        <w:rPr>
                          <w:rFonts w:ascii="Times New Roman" w:hAnsi="Times New Roman"/>
                          <w:b/>
                          <w:sz w:val="18"/>
                        </w:rPr>
                        <w:t xml:space="preserve"> МИКРОБИОЛОГИЧЕСКИХ ПОКАЗАТЕЛЕЙ И</w:t>
                      </w:r>
                      <w:r w:rsidRPr="0021430B">
                        <w:rPr>
                          <w:rFonts w:ascii="Times New Roman" w:hAnsi="Times New Roman"/>
                          <w:b/>
                          <w:sz w:val="18"/>
                        </w:rPr>
                        <w:t xml:space="preserve"> БИОЛОГИЧЕСКОЙ ЦЕННОСТ</w:t>
                      </w:r>
                      <w:r>
                        <w:rPr>
                          <w:rFonts w:ascii="Times New Roman" w:hAnsi="Times New Roman"/>
                          <w:b/>
                          <w:sz w:val="18"/>
                        </w:rPr>
                        <w:t>И</w:t>
                      </w:r>
                      <w:r w:rsidRPr="0021430B">
                        <w:rPr>
                          <w:rFonts w:ascii="Times New Roman" w:hAnsi="Times New Roman"/>
                          <w:b/>
                          <w:sz w:val="18"/>
                        </w:rPr>
                        <w:t xml:space="preserve"> СУХИХ МОЛОЧНЫХ ПРОДУКТОВ</w:t>
                      </w:r>
                    </w:p>
                    <w:p w14:paraId="27DA4A82" w14:textId="77777777" w:rsidR="00365B7D" w:rsidRDefault="00365B7D" w:rsidP="00BA5DE2">
                      <w:pPr>
                        <w:jc w:val="center"/>
                      </w:pPr>
                    </w:p>
                  </w:txbxContent>
                </v:textbox>
              </v:rect>
            </w:pict>
          </mc:Fallback>
        </mc:AlternateContent>
      </w:r>
    </w:p>
    <w:p w14:paraId="6F6D600A" w14:textId="77777777" w:rsidR="00BA5DE2" w:rsidRPr="00191833" w:rsidRDefault="00BA5DE2" w:rsidP="00BA5DE2">
      <w:pPr>
        <w:rPr>
          <w:rFonts w:ascii="Times New Roman" w:hAnsi="Times New Roman"/>
          <w:sz w:val="28"/>
        </w:rPr>
      </w:pPr>
    </w:p>
    <w:p w14:paraId="520A4C94" w14:textId="77777777" w:rsidR="00BA5DE2" w:rsidRDefault="007C53E1" w:rsidP="00BA5DE2">
      <w:pPr>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743232" behindDoc="0" locked="0" layoutInCell="1" allowOverlap="1" wp14:anchorId="331CF5F8" wp14:editId="7914F173">
                <wp:simplePos x="0" y="0"/>
                <wp:positionH relativeFrom="column">
                  <wp:posOffset>1999615</wp:posOffset>
                </wp:positionH>
                <wp:positionV relativeFrom="paragraph">
                  <wp:posOffset>291465</wp:posOffset>
                </wp:positionV>
                <wp:extent cx="273050" cy="153035"/>
                <wp:effectExtent l="0" t="19050" r="31750" b="37465"/>
                <wp:wrapNone/>
                <wp:docPr id="34" name="Стрелка вправо 34"/>
                <wp:cNvGraphicFramePr/>
                <a:graphic xmlns:a="http://schemas.openxmlformats.org/drawingml/2006/main">
                  <a:graphicData uri="http://schemas.microsoft.com/office/word/2010/wordprocessingShape">
                    <wps:wsp>
                      <wps:cNvSpPr/>
                      <wps:spPr>
                        <a:xfrm>
                          <a:off x="0" y="0"/>
                          <a:ext cx="27305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B73E" id="Стрелка вправо 34" o:spid="_x0000_s1026" type="#_x0000_t13" style="position:absolute;margin-left:157.45pt;margin-top:22.95pt;width:21.5pt;height:12.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" adj="15547" fillcolor="window" strokecolor="windowText" strokeweight="2pt"/>
            </w:pict>
          </mc:Fallback>
        </mc:AlternateContent>
      </w:r>
      <w:r w:rsidR="00D67A28">
        <w:rPr>
          <w:rFonts w:ascii="Times New Roman" w:hAnsi="Times New Roman"/>
          <w:noProof/>
          <w:sz w:val="28"/>
          <w:lang w:eastAsia="ru-RU"/>
        </w:rPr>
        <mc:AlternateContent>
          <mc:Choice Requires="wps">
            <w:drawing>
              <wp:anchor distT="0" distB="0" distL="114300" distR="114300" simplePos="0" relativeHeight="251721728" behindDoc="0" locked="0" layoutInCell="1" allowOverlap="1" wp14:anchorId="337FB81F" wp14:editId="45C7541B">
                <wp:simplePos x="0" y="0"/>
                <wp:positionH relativeFrom="column">
                  <wp:posOffset>2298395</wp:posOffset>
                </wp:positionH>
                <wp:positionV relativeFrom="paragraph">
                  <wp:posOffset>138818</wp:posOffset>
                </wp:positionV>
                <wp:extent cx="3742690" cy="510639"/>
                <wp:effectExtent l="0" t="0" r="10160" b="22860"/>
                <wp:wrapNone/>
                <wp:docPr id="57" name="Блок-схема: процесс 57"/>
                <wp:cNvGraphicFramePr/>
                <a:graphic xmlns:a="http://schemas.openxmlformats.org/drawingml/2006/main">
                  <a:graphicData uri="http://schemas.microsoft.com/office/word/2010/wordprocessingShape">
                    <wps:wsp>
                      <wps:cNvSpPr/>
                      <wps:spPr>
                        <a:xfrm>
                          <a:off x="0" y="0"/>
                          <a:ext cx="3742690" cy="510639"/>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D18B99" w14:textId="77777777" w:rsidR="00365B7D" w:rsidRPr="006E1BD2" w:rsidRDefault="00365B7D" w:rsidP="007C53E1">
                            <w:pPr>
                              <w:spacing w:after="0" w:line="240" w:lineRule="auto"/>
                              <w:jc w:val="center"/>
                              <w:rPr>
                                <w:rFonts w:ascii="Times New Roman" w:hAnsi="Times New Roman"/>
                                <w:b/>
                                <w:sz w:val="18"/>
                              </w:rPr>
                            </w:pPr>
                            <w:r w:rsidRPr="006E1BD2">
                              <w:rPr>
                                <w:rFonts w:ascii="Times New Roman" w:hAnsi="Times New Roman"/>
                                <w:b/>
                                <w:sz w:val="18"/>
                              </w:rPr>
                              <w:t xml:space="preserve">ОПРЕДЕЛЕНИЕ ФИЗИКО-ХИМИЧЕСКИХ ПОКАЗАТЕЛЕЙ ВЕРБЛЮЖЬЕГО МОЛОКА, </w:t>
                            </w:r>
                          </w:p>
                          <w:p w14:paraId="26E55C27" w14:textId="77777777" w:rsidR="00365B7D" w:rsidRPr="0021430B" w:rsidRDefault="00365B7D" w:rsidP="007C53E1">
                            <w:pPr>
                              <w:spacing w:after="0" w:line="240" w:lineRule="auto"/>
                              <w:jc w:val="center"/>
                              <w:rPr>
                                <w:rFonts w:ascii="Times New Roman" w:hAnsi="Times New Roman"/>
                                <w:b/>
                                <w:sz w:val="18"/>
                              </w:rPr>
                            </w:pPr>
                            <w:r w:rsidRPr="0021430B">
                              <w:rPr>
                                <w:rFonts w:ascii="Times New Roman" w:hAnsi="Times New Roman"/>
                                <w:b/>
                                <w:sz w:val="18"/>
                              </w:rPr>
                              <w:t>ОБО</w:t>
                            </w:r>
                            <w:r>
                              <w:rPr>
                                <w:rFonts w:ascii="Times New Roman" w:hAnsi="Times New Roman"/>
                                <w:b/>
                                <w:sz w:val="18"/>
                              </w:rPr>
                              <w:t>СНОВАНИЕ ВЫБОРА МОЛОЧНОГО СЫРЬЯ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FB81F" id="_x0000_t109" coordsize="21600,21600" o:spt="109" path="m,l,21600r21600,l21600,xe">
                <v:stroke joinstyle="miter"/>
                <v:path gradientshapeok="t" o:connecttype="rect"/>
              </v:shapetype>
              <v:shape id="Блок-схема: процесс 57" o:spid="_x0000_s1040" type="#_x0000_t109" style="position:absolute;margin-left:181pt;margin-top:10.95pt;width:294.7pt;height:4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" fillcolor="white [3201]" strokecolor="black [3213]" strokeweight="2pt">
                <v:textbox>
                  <w:txbxContent>
                    <w:p w14:paraId="69D18B99" w14:textId="77777777" w:rsidR="00365B7D" w:rsidRPr="006E1BD2" w:rsidRDefault="00365B7D" w:rsidP="007C53E1">
                      <w:pPr>
                        <w:spacing w:after="0" w:line="240" w:lineRule="auto"/>
                        <w:jc w:val="center"/>
                        <w:rPr>
                          <w:rFonts w:ascii="Times New Roman" w:hAnsi="Times New Roman"/>
                          <w:b/>
                          <w:sz w:val="18"/>
                        </w:rPr>
                      </w:pPr>
                      <w:r w:rsidRPr="006E1BD2">
                        <w:rPr>
                          <w:rFonts w:ascii="Times New Roman" w:hAnsi="Times New Roman"/>
                          <w:b/>
                          <w:sz w:val="18"/>
                        </w:rPr>
                        <w:t xml:space="preserve">ОПРЕДЕЛЕНИЕ ФИЗИКО-ХИМИЧЕСКИХ ПОКАЗАТЕЛЕЙ ВЕРБЛЮЖЬЕГО МОЛОКА, </w:t>
                      </w:r>
                    </w:p>
                    <w:p w14:paraId="26E55C27" w14:textId="77777777" w:rsidR="00365B7D" w:rsidRPr="0021430B" w:rsidRDefault="00365B7D" w:rsidP="007C53E1">
                      <w:pPr>
                        <w:spacing w:after="0" w:line="240" w:lineRule="auto"/>
                        <w:jc w:val="center"/>
                        <w:rPr>
                          <w:rFonts w:ascii="Times New Roman" w:hAnsi="Times New Roman"/>
                          <w:b/>
                          <w:sz w:val="18"/>
                        </w:rPr>
                      </w:pPr>
                      <w:r w:rsidRPr="0021430B">
                        <w:rPr>
                          <w:rFonts w:ascii="Times New Roman" w:hAnsi="Times New Roman"/>
                          <w:b/>
                          <w:sz w:val="18"/>
                        </w:rPr>
                        <w:t>ОБО</w:t>
                      </w:r>
                      <w:r>
                        <w:rPr>
                          <w:rFonts w:ascii="Times New Roman" w:hAnsi="Times New Roman"/>
                          <w:b/>
                          <w:sz w:val="18"/>
                        </w:rPr>
                        <w:t>СНОВАНИЕ ВЫБОРА МОЛОЧНОГО СЫРЬЯ</w:t>
                      </w:r>
                    </w:p>
                  </w:txbxContent>
                </v:textbox>
              </v:shape>
            </w:pict>
          </mc:Fallback>
        </mc:AlternateContent>
      </w:r>
    </w:p>
    <w:p w14:paraId="7028A7CC" w14:textId="77777777" w:rsidR="00BA5DE2" w:rsidRDefault="0021430B" w:rsidP="00BA5DE2">
      <w:pPr>
        <w:tabs>
          <w:tab w:val="left" w:pos="3581"/>
        </w:tabs>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45280" behindDoc="0" locked="0" layoutInCell="1" allowOverlap="1" wp14:anchorId="0AF2574B" wp14:editId="0E0B96AA">
                <wp:simplePos x="0" y="0"/>
                <wp:positionH relativeFrom="column">
                  <wp:posOffset>847090</wp:posOffset>
                </wp:positionH>
                <wp:positionV relativeFrom="paragraph">
                  <wp:posOffset>287300</wp:posOffset>
                </wp:positionV>
                <wp:extent cx="314325" cy="225425"/>
                <wp:effectExtent l="38100" t="0" r="28575" b="41275"/>
                <wp:wrapNone/>
                <wp:docPr id="35" name="Стрелка вниз 35"/>
                <wp:cNvGraphicFramePr/>
                <a:graphic xmlns:a="http://schemas.openxmlformats.org/drawingml/2006/main">
                  <a:graphicData uri="http://schemas.microsoft.com/office/word/2010/wordprocessingShape">
                    <wps:wsp>
                      <wps:cNvSpPr/>
                      <wps:spPr>
                        <a:xfrm>
                          <a:off x="0" y="0"/>
                          <a:ext cx="314325" cy="2254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7ABDB" id="Стрелка вниз 35" o:spid="_x0000_s1026" type="#_x0000_t67" style="position:absolute;margin-left:66.7pt;margin-top:22.6pt;width:24.75pt;height:1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" adj="10800" fillcolor="window" strokecolor="windowText" strokeweight="2pt"/>
            </w:pict>
          </mc:Fallback>
        </mc:AlternateContent>
      </w:r>
      <w:r w:rsidR="00BA5DE2">
        <w:rPr>
          <w:rFonts w:ascii="Times New Roman" w:hAnsi="Times New Roman"/>
          <w:sz w:val="28"/>
        </w:rPr>
        <w:tab/>
      </w:r>
    </w:p>
    <w:p w14:paraId="62BA3BBD" w14:textId="77777777" w:rsidR="00BA5DE2" w:rsidRDefault="004F2BC1" w:rsidP="00BA5DE2">
      <w:pPr>
        <w:tabs>
          <w:tab w:val="left" w:pos="3581"/>
        </w:tabs>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13536" behindDoc="0" locked="0" layoutInCell="1" allowOverlap="1" wp14:anchorId="6D9FB6FF" wp14:editId="233C3A2B">
                <wp:simplePos x="0" y="0"/>
                <wp:positionH relativeFrom="column">
                  <wp:posOffset>86360</wp:posOffset>
                </wp:positionH>
                <wp:positionV relativeFrom="paragraph">
                  <wp:posOffset>182880</wp:posOffset>
                </wp:positionV>
                <wp:extent cx="1915160" cy="2865755"/>
                <wp:effectExtent l="0" t="0" r="27940" b="10795"/>
                <wp:wrapNone/>
                <wp:docPr id="42" name="Прямоугольник 42"/>
                <wp:cNvGraphicFramePr/>
                <a:graphic xmlns:a="http://schemas.openxmlformats.org/drawingml/2006/main">
                  <a:graphicData uri="http://schemas.microsoft.com/office/word/2010/wordprocessingShape">
                    <wps:wsp>
                      <wps:cNvSpPr/>
                      <wps:spPr>
                        <a:xfrm>
                          <a:off x="0" y="0"/>
                          <a:ext cx="1915160" cy="286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2E87F7" w14:textId="77777777" w:rsidR="00365B7D" w:rsidRPr="0021430B" w:rsidRDefault="00365B7D" w:rsidP="00EB4BE6">
                            <w:pPr>
                              <w:spacing w:after="0" w:line="240" w:lineRule="auto"/>
                              <w:jc w:val="center"/>
                              <w:rPr>
                                <w:sz w:val="20"/>
                              </w:rPr>
                            </w:pPr>
                            <w:r w:rsidRPr="0021430B">
                              <w:rPr>
                                <w:rFonts w:ascii="Times New Roman" w:hAnsi="Times New Roman"/>
                                <w:b/>
                                <w:sz w:val="18"/>
                              </w:rPr>
                              <w:t>ПРАКТИЧЕСКАЯ РЕАЛИЗАЦИЯ РЕЗУЛЬТАТОВ ИССЛЕДОВАНИЙ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B6FF" id="Прямоугольник 42" o:spid="_x0000_s1041" style="position:absolute;margin-left:6.8pt;margin-top:14.4pt;width:150.8pt;height:22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" fillcolor="white [3201]" strokecolor="black [3213]" strokeweight="2pt">
                <v:textbox>
                  <w:txbxContent>
                    <w:p w14:paraId="372E87F7" w14:textId="77777777" w:rsidR="00365B7D" w:rsidRPr="0021430B" w:rsidRDefault="00365B7D" w:rsidP="00EB4BE6">
                      <w:pPr>
                        <w:spacing w:after="0" w:line="240" w:lineRule="auto"/>
                        <w:jc w:val="center"/>
                        <w:rPr>
                          <w:sz w:val="20"/>
                        </w:rPr>
                      </w:pPr>
                      <w:r w:rsidRPr="0021430B">
                        <w:rPr>
                          <w:rFonts w:ascii="Times New Roman" w:hAnsi="Times New Roman"/>
                          <w:b/>
                          <w:sz w:val="18"/>
                        </w:rPr>
                        <w:t>ПРАКТИЧЕСКАЯ РЕАЛИЗАЦИЯ РЕЗУЛЬТАТОВ ИССЛЕДОВАНИЙ</w:t>
                      </w:r>
                    </w:p>
                  </w:txbxContent>
                </v:textbox>
              </v:rect>
            </w:pict>
          </mc:Fallback>
        </mc:AlternateContent>
      </w:r>
      <w:r>
        <w:rPr>
          <w:rFonts w:ascii="Times New Roman" w:hAnsi="Times New Roman"/>
          <w:noProof/>
          <w:sz w:val="28"/>
          <w:lang w:eastAsia="ru-RU"/>
        </w:rPr>
        <mc:AlternateContent>
          <mc:Choice Requires="wps">
            <w:drawing>
              <wp:anchor distT="0" distB="0" distL="114300" distR="114300" simplePos="0" relativeHeight="251714560" behindDoc="0" locked="0" layoutInCell="1" allowOverlap="1" wp14:anchorId="58903BE4" wp14:editId="3056837A">
                <wp:simplePos x="0" y="0"/>
                <wp:positionH relativeFrom="column">
                  <wp:posOffset>2319413</wp:posOffset>
                </wp:positionH>
                <wp:positionV relativeFrom="paragraph">
                  <wp:posOffset>183192</wp:posOffset>
                </wp:positionV>
                <wp:extent cx="3720251" cy="551815"/>
                <wp:effectExtent l="0" t="0" r="13970" b="19685"/>
                <wp:wrapNone/>
                <wp:docPr id="44" name="Прямоугольник 44"/>
                <wp:cNvGraphicFramePr/>
                <a:graphic xmlns:a="http://schemas.openxmlformats.org/drawingml/2006/main">
                  <a:graphicData uri="http://schemas.microsoft.com/office/word/2010/wordprocessingShape">
                    <wps:wsp>
                      <wps:cNvSpPr/>
                      <wps:spPr>
                        <a:xfrm>
                          <a:off x="0" y="0"/>
                          <a:ext cx="3720251" cy="551815"/>
                        </a:xfrm>
                        <a:prstGeom prst="rect">
                          <a:avLst/>
                        </a:prstGeom>
                        <a:solidFill>
                          <a:sysClr val="window" lastClr="FFFFFF"/>
                        </a:solidFill>
                        <a:ln w="25400" cap="flat" cmpd="sng" algn="ctr">
                          <a:solidFill>
                            <a:sysClr val="windowText" lastClr="000000"/>
                          </a:solidFill>
                          <a:prstDash val="solid"/>
                        </a:ln>
                        <a:effectLst/>
                      </wps:spPr>
                      <wps:txbx>
                        <w:txbxContent>
                          <w:p w14:paraId="468C39E1" w14:textId="77777777" w:rsidR="00365B7D" w:rsidRDefault="00365B7D" w:rsidP="00BA5DE2">
                            <w:pPr>
                              <w:jc w:val="center"/>
                            </w:pPr>
                            <w:r w:rsidRPr="0021430B">
                              <w:rPr>
                                <w:rFonts w:ascii="Times New Roman" w:hAnsi="Times New Roman"/>
                                <w:b/>
                                <w:sz w:val="18"/>
                              </w:rPr>
                              <w:t>РАЗРАБОТКА ТЕХНОЛОГИИ ПРОИЗВОДСТВА СУХИХ МОЛОЧНЫХ ПРОДУКТОВ НА ОСНОВЕ ВЕРБЛЮЖЬЕГО МОЛОКА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03BE4" id="Прямоугольник 44" o:spid="_x0000_s1042" style="position:absolute;margin-left:182.65pt;margin-top:14.4pt;width:292.95pt;height:4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" fillcolor="window" strokecolor="windowText" strokeweight="2pt">
                <v:textbox>
                  <w:txbxContent>
                    <w:p w14:paraId="468C39E1" w14:textId="77777777" w:rsidR="00365B7D" w:rsidRDefault="00365B7D" w:rsidP="00BA5DE2">
                      <w:pPr>
                        <w:jc w:val="center"/>
                      </w:pPr>
                      <w:r w:rsidRPr="0021430B">
                        <w:rPr>
                          <w:rFonts w:ascii="Times New Roman" w:hAnsi="Times New Roman"/>
                          <w:b/>
                          <w:sz w:val="18"/>
                        </w:rPr>
                        <w:t>РАЗРАБОТКА ТЕХНОЛОГИИ ПРОИЗВОДСТВА СУХИХ МОЛОЧНЫХ ПРОДУКТОВ НА ОСНОВЕ ВЕРБЛЮЖЬЕГО МОЛОКА</w:t>
                      </w:r>
                    </w:p>
                  </w:txbxContent>
                </v:textbox>
              </v:rect>
            </w:pict>
          </mc:Fallback>
        </mc:AlternateContent>
      </w:r>
      <w:r w:rsidR="00BA5DE2">
        <w:rPr>
          <w:rFonts w:ascii="Times New Roman" w:hAnsi="Times New Roman"/>
          <w:sz w:val="28"/>
        </w:rPr>
        <w:t xml:space="preserve">                                                                    </w:t>
      </w:r>
    </w:p>
    <w:p w14:paraId="1D929A9A" w14:textId="77777777" w:rsidR="00BA5DE2" w:rsidRDefault="004F2BC1" w:rsidP="00BA5DE2">
      <w:pPr>
        <w:tabs>
          <w:tab w:val="left" w:pos="3581"/>
        </w:tabs>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749376" behindDoc="0" locked="0" layoutInCell="1" allowOverlap="1" wp14:anchorId="01FEBD82" wp14:editId="24B8E411">
                <wp:simplePos x="0" y="0"/>
                <wp:positionH relativeFrom="column">
                  <wp:posOffset>2005965</wp:posOffset>
                </wp:positionH>
                <wp:positionV relativeFrom="paragraph">
                  <wp:posOffset>14605</wp:posOffset>
                </wp:positionV>
                <wp:extent cx="292100" cy="153035"/>
                <wp:effectExtent l="0" t="19050" r="31750" b="37465"/>
                <wp:wrapNone/>
                <wp:docPr id="38" name="Стрелка вправо 38"/>
                <wp:cNvGraphicFramePr/>
                <a:graphic xmlns:a="http://schemas.openxmlformats.org/drawingml/2006/main">
                  <a:graphicData uri="http://schemas.microsoft.com/office/word/2010/wordprocessingShape">
                    <wps:wsp>
                      <wps:cNvSpPr/>
                      <wps:spPr>
                        <a:xfrm>
                          <a:off x="0" y="0"/>
                          <a:ext cx="29210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BA4E" id="Стрелка вправо 38" o:spid="_x0000_s1026" type="#_x0000_t13" style="position:absolute;margin-left:157.95pt;margin-top:1.15pt;width:23pt;height:12.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" adj="15942" fillcolor="window" strokecolor="windowText" strokeweight="2pt"/>
            </w:pict>
          </mc:Fallback>
        </mc:AlternateContent>
      </w:r>
      <w:r w:rsidR="00BA5DE2">
        <w:rPr>
          <w:rFonts w:ascii="Times New Roman" w:hAnsi="Times New Roman"/>
          <w:sz w:val="28"/>
        </w:rPr>
        <w:t xml:space="preserve">                                                                          </w:t>
      </w:r>
    </w:p>
    <w:p w14:paraId="1C41D0BA" w14:textId="77777777" w:rsidR="00BA5DE2" w:rsidRDefault="004F2BC1" w:rsidP="00BA5DE2">
      <w:pPr>
        <w:tabs>
          <w:tab w:val="left" w:pos="3581"/>
        </w:tabs>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880448" behindDoc="0" locked="0" layoutInCell="1" allowOverlap="1" wp14:anchorId="641230B9" wp14:editId="28E4242B">
                <wp:simplePos x="0" y="0"/>
                <wp:positionH relativeFrom="column">
                  <wp:posOffset>2000885</wp:posOffset>
                </wp:positionH>
                <wp:positionV relativeFrom="paragraph">
                  <wp:posOffset>357505</wp:posOffset>
                </wp:positionV>
                <wp:extent cx="292100" cy="153035"/>
                <wp:effectExtent l="0" t="19050" r="31750" b="37465"/>
                <wp:wrapNone/>
                <wp:docPr id="370" name="Стрелка вправо 370"/>
                <wp:cNvGraphicFramePr/>
                <a:graphic xmlns:a="http://schemas.openxmlformats.org/drawingml/2006/main">
                  <a:graphicData uri="http://schemas.microsoft.com/office/word/2010/wordprocessingShape">
                    <wps:wsp>
                      <wps:cNvSpPr/>
                      <wps:spPr>
                        <a:xfrm>
                          <a:off x="0" y="0"/>
                          <a:ext cx="29210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F6F1" id="Стрелка вправо 370" o:spid="_x0000_s1026" type="#_x0000_t13" style="position:absolute;margin-left:157.55pt;margin-top:28.15pt;width:23pt;height:12.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" adj="15942" fillcolor="window" strokecolor="windowText" strokeweight="2pt"/>
            </w:pict>
          </mc:Fallback>
        </mc:AlternateContent>
      </w:r>
      <w:r>
        <w:rPr>
          <w:rFonts w:ascii="Times New Roman" w:hAnsi="Times New Roman"/>
          <w:noProof/>
          <w:sz w:val="28"/>
          <w:lang w:eastAsia="ru-RU"/>
        </w:rPr>
        <mc:AlternateContent>
          <mc:Choice Requires="wps">
            <w:drawing>
              <wp:anchor distT="0" distB="0" distL="114300" distR="114300" simplePos="0" relativeHeight="251715584" behindDoc="0" locked="0" layoutInCell="1" allowOverlap="1" wp14:anchorId="534C3BDE" wp14:editId="2EA1A0F8">
                <wp:simplePos x="0" y="0"/>
                <wp:positionH relativeFrom="column">
                  <wp:posOffset>2325023</wp:posOffset>
                </wp:positionH>
                <wp:positionV relativeFrom="paragraph">
                  <wp:posOffset>138079</wp:posOffset>
                </wp:positionV>
                <wp:extent cx="3706285" cy="588645"/>
                <wp:effectExtent l="0" t="0" r="27940" b="20955"/>
                <wp:wrapNone/>
                <wp:docPr id="45" name="Прямоугольник 45"/>
                <wp:cNvGraphicFramePr/>
                <a:graphic xmlns:a="http://schemas.openxmlformats.org/drawingml/2006/main">
                  <a:graphicData uri="http://schemas.microsoft.com/office/word/2010/wordprocessingShape">
                    <wps:wsp>
                      <wps:cNvSpPr/>
                      <wps:spPr>
                        <a:xfrm>
                          <a:off x="0" y="0"/>
                          <a:ext cx="3706285" cy="588645"/>
                        </a:xfrm>
                        <a:prstGeom prst="rect">
                          <a:avLst/>
                        </a:prstGeom>
                        <a:solidFill>
                          <a:sysClr val="window" lastClr="FFFFFF"/>
                        </a:solidFill>
                        <a:ln w="25400" cap="flat" cmpd="sng" algn="ctr">
                          <a:solidFill>
                            <a:sysClr val="windowText" lastClr="000000"/>
                          </a:solidFill>
                          <a:prstDash val="solid"/>
                        </a:ln>
                        <a:effectLst/>
                      </wps:spPr>
                      <wps:txbx>
                        <w:txbxContent>
                          <w:p w14:paraId="550C5596" w14:textId="77777777" w:rsidR="00365B7D" w:rsidRPr="0021430B" w:rsidRDefault="00365B7D" w:rsidP="00BA5DE2">
                            <w:pPr>
                              <w:jc w:val="center"/>
                              <w:rPr>
                                <w:sz w:val="20"/>
                              </w:rPr>
                            </w:pPr>
                            <w:r w:rsidRPr="0021430B">
                              <w:rPr>
                                <w:rFonts w:ascii="Times New Roman" w:hAnsi="Times New Roman"/>
                                <w:b/>
                                <w:sz w:val="18"/>
                              </w:rPr>
                              <w:t>ОПРЕДЕЛЕНИЕ ОРГАНОЛЕПТИЧЕСКИХ, ФИЗИКО-ХИМИЧЕСКИХ И МИКРОБИОЛОГИЧЕСКИХ ПОКАЗАТЕЛЕЙ СУХИХ МОЛОЧНЫХ ПРОДУКТОВ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C3BDE" id="Прямоугольник 45" o:spid="_x0000_s1043" style="position:absolute;margin-left:183.05pt;margin-top:10.85pt;width:291.85pt;height:4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" fillcolor="window" strokecolor="windowText" strokeweight="2pt">
                <v:textbox>
                  <w:txbxContent>
                    <w:p w14:paraId="550C5596" w14:textId="77777777" w:rsidR="00365B7D" w:rsidRPr="0021430B" w:rsidRDefault="00365B7D" w:rsidP="00BA5DE2">
                      <w:pPr>
                        <w:jc w:val="center"/>
                        <w:rPr>
                          <w:sz w:val="20"/>
                        </w:rPr>
                      </w:pPr>
                      <w:r w:rsidRPr="0021430B">
                        <w:rPr>
                          <w:rFonts w:ascii="Times New Roman" w:hAnsi="Times New Roman"/>
                          <w:b/>
                          <w:sz w:val="18"/>
                        </w:rPr>
                        <w:t>ОПРЕДЕЛЕНИЕ ОРГАНОЛЕПТИЧЕСКИХ, ФИЗИКО-ХИМИЧЕСКИХ И МИКРОБИОЛОГИЧЕСКИХ ПОКАЗАТЕЛЕЙ СУХИХ МОЛОЧНЫХ ПРОДУКТОВ</w:t>
                      </w:r>
                    </w:p>
                  </w:txbxContent>
                </v:textbox>
              </v:rect>
            </w:pict>
          </mc:Fallback>
        </mc:AlternateContent>
      </w:r>
    </w:p>
    <w:p w14:paraId="23F12DB0" w14:textId="77777777" w:rsidR="00BA5DE2" w:rsidRDefault="00BA5DE2" w:rsidP="00BA5DE2">
      <w:pPr>
        <w:tabs>
          <w:tab w:val="left" w:pos="3581"/>
        </w:tabs>
        <w:rPr>
          <w:rFonts w:ascii="Times New Roman" w:hAnsi="Times New Roman"/>
          <w:sz w:val="28"/>
        </w:rPr>
      </w:pPr>
    </w:p>
    <w:p w14:paraId="767282AA" w14:textId="77777777" w:rsidR="00BA5DE2" w:rsidRDefault="004F2BC1" w:rsidP="00BA5DE2">
      <w:pPr>
        <w:tabs>
          <w:tab w:val="left" w:pos="3581"/>
        </w:tabs>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882496" behindDoc="0" locked="0" layoutInCell="1" allowOverlap="1" wp14:anchorId="09A92476" wp14:editId="38E87897">
                <wp:simplePos x="0" y="0"/>
                <wp:positionH relativeFrom="column">
                  <wp:posOffset>2005330</wp:posOffset>
                </wp:positionH>
                <wp:positionV relativeFrom="paragraph">
                  <wp:posOffset>256540</wp:posOffset>
                </wp:positionV>
                <wp:extent cx="292100" cy="153035"/>
                <wp:effectExtent l="0" t="19050" r="31750" b="37465"/>
                <wp:wrapNone/>
                <wp:docPr id="371" name="Стрелка вправо 371"/>
                <wp:cNvGraphicFramePr/>
                <a:graphic xmlns:a="http://schemas.openxmlformats.org/drawingml/2006/main">
                  <a:graphicData uri="http://schemas.microsoft.com/office/word/2010/wordprocessingShape">
                    <wps:wsp>
                      <wps:cNvSpPr/>
                      <wps:spPr>
                        <a:xfrm>
                          <a:off x="0" y="0"/>
                          <a:ext cx="29210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4125" id="Стрелка вправо 371" o:spid="_x0000_s1026" type="#_x0000_t13" style="position:absolute;margin-left:157.9pt;margin-top:20.2pt;width:23pt;height:12.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" adj="15942" fillcolor="window" strokecolor="windowText" strokeweight="2pt"/>
            </w:pict>
          </mc:Fallback>
        </mc:AlternateContent>
      </w:r>
      <w:r>
        <w:rPr>
          <w:rFonts w:ascii="Times New Roman" w:hAnsi="Times New Roman"/>
          <w:noProof/>
          <w:sz w:val="28"/>
          <w:lang w:eastAsia="ru-RU"/>
        </w:rPr>
        <mc:AlternateContent>
          <mc:Choice Requires="wps">
            <w:drawing>
              <wp:anchor distT="0" distB="0" distL="114300" distR="114300" simplePos="0" relativeHeight="251716608" behindDoc="0" locked="0" layoutInCell="1" allowOverlap="1" wp14:anchorId="49671BC3" wp14:editId="13A0D8B1">
                <wp:simplePos x="0" y="0"/>
                <wp:positionH relativeFrom="column">
                  <wp:posOffset>2327380</wp:posOffset>
                </wp:positionH>
                <wp:positionV relativeFrom="paragraph">
                  <wp:posOffset>128481</wp:posOffset>
                </wp:positionV>
                <wp:extent cx="3695065" cy="391795"/>
                <wp:effectExtent l="0" t="0" r="19685" b="27305"/>
                <wp:wrapNone/>
                <wp:docPr id="46" name="Прямоугольник 46"/>
                <wp:cNvGraphicFramePr/>
                <a:graphic xmlns:a="http://schemas.openxmlformats.org/drawingml/2006/main">
                  <a:graphicData uri="http://schemas.microsoft.com/office/word/2010/wordprocessingShape">
                    <wps:wsp>
                      <wps:cNvSpPr/>
                      <wps:spPr>
                        <a:xfrm>
                          <a:off x="0" y="0"/>
                          <a:ext cx="3695065" cy="391795"/>
                        </a:xfrm>
                        <a:prstGeom prst="rect">
                          <a:avLst/>
                        </a:prstGeom>
                        <a:solidFill>
                          <a:sysClr val="window" lastClr="FFFFFF"/>
                        </a:solidFill>
                        <a:ln w="25400" cap="flat" cmpd="sng" algn="ctr">
                          <a:solidFill>
                            <a:sysClr val="windowText" lastClr="000000"/>
                          </a:solidFill>
                          <a:prstDash val="solid"/>
                        </a:ln>
                        <a:effectLst/>
                      </wps:spPr>
                      <wps:txbx>
                        <w:txbxContent>
                          <w:p w14:paraId="006F7FB8" w14:textId="77777777" w:rsidR="00365B7D" w:rsidRPr="0021430B" w:rsidRDefault="00365B7D" w:rsidP="00BA5DE2">
                            <w:pPr>
                              <w:pStyle w:val="a3"/>
                              <w:spacing w:after="0" w:line="240" w:lineRule="auto"/>
                              <w:ind w:left="258"/>
                              <w:jc w:val="center"/>
                              <w:rPr>
                                <w:rFonts w:ascii="Times New Roman" w:hAnsi="Times New Roman" w:cs="Times New Roman"/>
                                <w:b/>
                                <w:sz w:val="18"/>
                              </w:rPr>
                            </w:pPr>
                            <w:r w:rsidRPr="0021430B">
                              <w:rPr>
                                <w:rFonts w:ascii="Times New Roman" w:hAnsi="Times New Roman" w:cs="Times New Roman"/>
                                <w:b/>
                                <w:sz w:val="18"/>
                              </w:rPr>
                              <w:t>СТАТИСТИЧЕСКИЕ МЕТОДЫ АНАЛИЗА ЭКСПЕРИМЕНТАЛЬНЫХ ДАННЫХ</w:t>
                            </w:r>
                          </w:p>
                          <w:p w14:paraId="50837947" w14:textId="77777777" w:rsidR="00365B7D" w:rsidRDefault="00365B7D" w:rsidP="00BA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71BC3" id="Прямоугольник 46" o:spid="_x0000_s1044" style="position:absolute;margin-left:183.25pt;margin-top:10.1pt;width:290.95pt;height:3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" fillcolor="window" strokecolor="windowText" strokeweight="2pt">
                <v:textbox>
                  <w:txbxContent>
                    <w:p w14:paraId="006F7FB8" w14:textId="77777777" w:rsidR="00365B7D" w:rsidRPr="0021430B" w:rsidRDefault="00365B7D" w:rsidP="00BA5DE2">
                      <w:pPr>
                        <w:pStyle w:val="a3"/>
                        <w:spacing w:after="0" w:line="240" w:lineRule="auto"/>
                        <w:ind w:left="258"/>
                        <w:jc w:val="center"/>
                        <w:rPr>
                          <w:rFonts w:ascii="Times New Roman" w:hAnsi="Times New Roman" w:cs="Times New Roman"/>
                          <w:b/>
                          <w:sz w:val="18"/>
                        </w:rPr>
                      </w:pPr>
                      <w:r w:rsidRPr="0021430B">
                        <w:rPr>
                          <w:rFonts w:ascii="Times New Roman" w:hAnsi="Times New Roman" w:cs="Times New Roman"/>
                          <w:b/>
                          <w:sz w:val="18"/>
                        </w:rPr>
                        <w:t>СТАТИСТИЧЕСКИЕ МЕТОДЫ АНАЛИЗА ЭКСПЕРИМЕНТАЛЬНЫХ ДАННЫХ</w:t>
                      </w:r>
                    </w:p>
                    <w:p w14:paraId="50837947" w14:textId="77777777" w:rsidR="00365B7D" w:rsidRDefault="00365B7D" w:rsidP="00BA5DE2">
                      <w:pPr>
                        <w:jc w:val="center"/>
                      </w:pPr>
                    </w:p>
                  </w:txbxContent>
                </v:textbox>
              </v:rect>
            </w:pict>
          </mc:Fallback>
        </mc:AlternateContent>
      </w:r>
    </w:p>
    <w:p w14:paraId="220BA9C6" w14:textId="77777777" w:rsidR="00BA5DE2" w:rsidRDefault="004F2BC1" w:rsidP="00BA5DE2">
      <w:pPr>
        <w:tabs>
          <w:tab w:val="left" w:pos="3581"/>
        </w:tabs>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17632" behindDoc="0" locked="0" layoutInCell="1" allowOverlap="1" wp14:anchorId="1CA5B168" wp14:editId="1B93919D">
                <wp:simplePos x="0" y="0"/>
                <wp:positionH relativeFrom="column">
                  <wp:posOffset>2333625</wp:posOffset>
                </wp:positionH>
                <wp:positionV relativeFrom="paragraph">
                  <wp:posOffset>280455</wp:posOffset>
                </wp:positionV>
                <wp:extent cx="3695065" cy="429895"/>
                <wp:effectExtent l="0" t="0" r="19685" b="27305"/>
                <wp:wrapNone/>
                <wp:docPr id="47" name="Прямоугольник 47"/>
                <wp:cNvGraphicFramePr/>
                <a:graphic xmlns:a="http://schemas.openxmlformats.org/drawingml/2006/main">
                  <a:graphicData uri="http://schemas.microsoft.com/office/word/2010/wordprocessingShape">
                    <wps:wsp>
                      <wps:cNvSpPr/>
                      <wps:spPr>
                        <a:xfrm>
                          <a:off x="0" y="0"/>
                          <a:ext cx="3695065" cy="429895"/>
                        </a:xfrm>
                        <a:prstGeom prst="rect">
                          <a:avLst/>
                        </a:prstGeom>
                        <a:solidFill>
                          <a:sysClr val="window" lastClr="FFFFFF"/>
                        </a:solidFill>
                        <a:ln w="25400" cap="flat" cmpd="sng" algn="ctr">
                          <a:solidFill>
                            <a:sysClr val="windowText" lastClr="000000"/>
                          </a:solidFill>
                          <a:prstDash val="solid"/>
                        </a:ln>
                        <a:effectLst/>
                      </wps:spPr>
                      <wps:txbx>
                        <w:txbxContent>
                          <w:p w14:paraId="0087EE70" w14:textId="77777777" w:rsidR="00365B7D" w:rsidRPr="0021430B" w:rsidRDefault="00365B7D" w:rsidP="00BA5DE2">
                            <w:pPr>
                              <w:pStyle w:val="a3"/>
                              <w:spacing w:after="0" w:line="240" w:lineRule="auto"/>
                              <w:ind w:left="258"/>
                              <w:jc w:val="center"/>
                              <w:rPr>
                                <w:rFonts w:ascii="Times New Roman" w:hAnsi="Times New Roman" w:cs="Times New Roman"/>
                                <w:b/>
                                <w:sz w:val="18"/>
                              </w:rPr>
                            </w:pPr>
                            <w:r w:rsidRPr="0021430B">
                              <w:rPr>
                                <w:rFonts w:ascii="Times New Roman" w:hAnsi="Times New Roman" w:cs="Times New Roman"/>
                                <w:b/>
                                <w:sz w:val="18"/>
                              </w:rPr>
                              <w:t>РАСЧЕТ ЭКОНОМИЧЕСКОЙ ЭФФЕКТИВНОСТИ ПРОИЗВОДСТВА СУХИХ МОЛОЧНЫХ ПРОДУКТОВ</w:t>
                            </w:r>
                          </w:p>
                          <w:p w14:paraId="79D2E19A" w14:textId="77777777" w:rsidR="00365B7D" w:rsidRDefault="00365B7D" w:rsidP="00BA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5B168" id="Прямоугольник 47" o:spid="_x0000_s1045" style="position:absolute;margin-left:183.75pt;margin-top:22.1pt;width:290.95pt;height:3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" fillcolor="window" strokecolor="windowText" strokeweight="2pt">
                <v:textbox>
                  <w:txbxContent>
                    <w:p w14:paraId="0087EE70" w14:textId="77777777" w:rsidR="00365B7D" w:rsidRPr="0021430B" w:rsidRDefault="00365B7D" w:rsidP="00BA5DE2">
                      <w:pPr>
                        <w:pStyle w:val="a3"/>
                        <w:spacing w:after="0" w:line="240" w:lineRule="auto"/>
                        <w:ind w:left="258"/>
                        <w:jc w:val="center"/>
                        <w:rPr>
                          <w:rFonts w:ascii="Times New Roman" w:hAnsi="Times New Roman" w:cs="Times New Roman"/>
                          <w:b/>
                          <w:sz w:val="18"/>
                        </w:rPr>
                      </w:pPr>
                      <w:r w:rsidRPr="0021430B">
                        <w:rPr>
                          <w:rFonts w:ascii="Times New Roman" w:hAnsi="Times New Roman" w:cs="Times New Roman"/>
                          <w:b/>
                          <w:sz w:val="18"/>
                        </w:rPr>
                        <w:t>РАСЧЕТ ЭКОНОМИЧЕСКОЙ ЭФФЕКТИВНОСТИ ПРОИЗВОДСТВА СУХИХ МОЛОЧНЫХ ПРОДУКТОВ</w:t>
                      </w:r>
                    </w:p>
                    <w:p w14:paraId="79D2E19A" w14:textId="77777777" w:rsidR="00365B7D" w:rsidRDefault="00365B7D" w:rsidP="00BA5DE2">
                      <w:pPr>
                        <w:jc w:val="center"/>
                      </w:pPr>
                    </w:p>
                  </w:txbxContent>
                </v:textbox>
              </v:rect>
            </w:pict>
          </mc:Fallback>
        </mc:AlternateContent>
      </w:r>
    </w:p>
    <w:p w14:paraId="347CC7B4" w14:textId="77777777" w:rsidR="00BA5DE2" w:rsidRDefault="004F2BC1" w:rsidP="00BA5DE2">
      <w:pPr>
        <w:tabs>
          <w:tab w:val="left" w:pos="3581"/>
        </w:tabs>
        <w:rPr>
          <w:rFonts w:ascii="Times New Roman" w:hAnsi="Times New Roman"/>
          <w:sz w:val="28"/>
        </w:rPr>
      </w:pPr>
      <w:r w:rsidRPr="00D756AB">
        <w:rPr>
          <w:rFonts w:ascii="Times New Roman" w:hAnsi="Times New Roman"/>
          <w:noProof/>
          <w:sz w:val="28"/>
          <w:szCs w:val="28"/>
          <w:lang w:eastAsia="ru-RU"/>
        </w:rPr>
        <mc:AlternateContent>
          <mc:Choice Requires="wps">
            <w:drawing>
              <wp:anchor distT="0" distB="0" distL="114300" distR="114300" simplePos="0" relativeHeight="251884544" behindDoc="0" locked="0" layoutInCell="1" allowOverlap="1" wp14:anchorId="0745FBAC" wp14:editId="22D49B7A">
                <wp:simplePos x="0" y="0"/>
                <wp:positionH relativeFrom="column">
                  <wp:posOffset>2005330</wp:posOffset>
                </wp:positionH>
                <wp:positionV relativeFrom="paragraph">
                  <wp:posOffset>79375</wp:posOffset>
                </wp:positionV>
                <wp:extent cx="292100" cy="153035"/>
                <wp:effectExtent l="0" t="19050" r="31750" b="37465"/>
                <wp:wrapNone/>
                <wp:docPr id="372" name="Стрелка вправо 372"/>
                <wp:cNvGraphicFramePr/>
                <a:graphic xmlns:a="http://schemas.openxmlformats.org/drawingml/2006/main">
                  <a:graphicData uri="http://schemas.microsoft.com/office/word/2010/wordprocessingShape">
                    <wps:wsp>
                      <wps:cNvSpPr/>
                      <wps:spPr>
                        <a:xfrm>
                          <a:off x="0" y="0"/>
                          <a:ext cx="29210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1E95" id="Стрелка вправо 372" o:spid="_x0000_s1026" type="#_x0000_t13" style="position:absolute;margin-left:157.9pt;margin-top:6.25pt;width:23pt;height:12.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" adj="15942" fillcolor="window" strokecolor="windowText" strokeweight="2pt"/>
            </w:pict>
          </mc:Fallback>
        </mc:AlternateContent>
      </w:r>
    </w:p>
    <w:p w14:paraId="320615C4" w14:textId="77777777" w:rsidR="00BA5DE2" w:rsidRDefault="004F2BC1" w:rsidP="00BA5DE2">
      <w:pPr>
        <w:tabs>
          <w:tab w:val="left" w:pos="3581"/>
        </w:tabs>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18656" behindDoc="0" locked="0" layoutInCell="1" allowOverlap="1" wp14:anchorId="515D4E51" wp14:editId="03925FB5">
                <wp:simplePos x="0" y="0"/>
                <wp:positionH relativeFrom="column">
                  <wp:posOffset>2334470</wp:posOffset>
                </wp:positionH>
                <wp:positionV relativeFrom="paragraph">
                  <wp:posOffset>105410</wp:posOffset>
                </wp:positionV>
                <wp:extent cx="3695065" cy="408940"/>
                <wp:effectExtent l="0" t="0" r="19685" b="10160"/>
                <wp:wrapNone/>
                <wp:docPr id="48" name="Прямоугольник 48"/>
                <wp:cNvGraphicFramePr/>
                <a:graphic xmlns:a="http://schemas.openxmlformats.org/drawingml/2006/main">
                  <a:graphicData uri="http://schemas.microsoft.com/office/word/2010/wordprocessingShape">
                    <wps:wsp>
                      <wps:cNvSpPr/>
                      <wps:spPr>
                        <a:xfrm>
                          <a:off x="0" y="0"/>
                          <a:ext cx="3695065" cy="408940"/>
                        </a:xfrm>
                        <a:prstGeom prst="rect">
                          <a:avLst/>
                        </a:prstGeom>
                        <a:solidFill>
                          <a:sysClr val="window" lastClr="FFFFFF"/>
                        </a:solidFill>
                        <a:ln w="25400" cap="flat" cmpd="sng" algn="ctr">
                          <a:solidFill>
                            <a:sysClr val="windowText" lastClr="000000"/>
                          </a:solidFill>
                          <a:prstDash val="solid"/>
                        </a:ln>
                        <a:effectLst/>
                      </wps:spPr>
                      <wps:txbx>
                        <w:txbxContent>
                          <w:p w14:paraId="05CA53A2" w14:textId="77777777" w:rsidR="00365B7D" w:rsidRPr="0021430B" w:rsidRDefault="00365B7D" w:rsidP="00BA5DE2">
                            <w:pPr>
                              <w:jc w:val="center"/>
                              <w:rPr>
                                <w:sz w:val="20"/>
                              </w:rPr>
                            </w:pPr>
                            <w:r w:rsidRPr="0021430B">
                              <w:rPr>
                                <w:rFonts w:ascii="Times New Roman" w:hAnsi="Times New Roman"/>
                                <w:b/>
                                <w:sz w:val="18"/>
                              </w:rPr>
                              <w:t>РАЗРАБОТКА И УТВЕРЖДЕНИЕ НОРМАТИВНОЙ ДОКУМЕНТАЦИИ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D4E51" id="Прямоугольник 48" o:spid="_x0000_s1046" style="position:absolute;margin-left:183.8pt;margin-top:8.3pt;width:290.95pt;height:3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" fillcolor="window" strokecolor="windowText" strokeweight="2pt">
                <v:textbox>
                  <w:txbxContent>
                    <w:p w14:paraId="05CA53A2" w14:textId="77777777" w:rsidR="00365B7D" w:rsidRPr="0021430B" w:rsidRDefault="00365B7D" w:rsidP="00BA5DE2">
                      <w:pPr>
                        <w:jc w:val="center"/>
                        <w:rPr>
                          <w:sz w:val="20"/>
                        </w:rPr>
                      </w:pPr>
                      <w:r w:rsidRPr="0021430B">
                        <w:rPr>
                          <w:rFonts w:ascii="Times New Roman" w:hAnsi="Times New Roman"/>
                          <w:b/>
                          <w:sz w:val="18"/>
                        </w:rPr>
                        <w:t>РАЗРАБОТКА И УТВЕРЖДЕНИЕ НОРМАТИВНОЙ ДОКУМЕНТАЦИИ</w:t>
                      </w:r>
                    </w:p>
                  </w:txbxContent>
                </v:textbox>
              </v:rect>
            </w:pict>
          </mc:Fallback>
        </mc:AlternateContent>
      </w:r>
      <w:r w:rsidRPr="00D756AB">
        <w:rPr>
          <w:rFonts w:ascii="Times New Roman" w:hAnsi="Times New Roman"/>
          <w:noProof/>
          <w:sz w:val="28"/>
          <w:szCs w:val="28"/>
          <w:lang w:eastAsia="ru-RU"/>
        </w:rPr>
        <mc:AlternateContent>
          <mc:Choice Requires="wps">
            <w:drawing>
              <wp:anchor distT="0" distB="0" distL="114300" distR="114300" simplePos="0" relativeHeight="251886592" behindDoc="0" locked="0" layoutInCell="1" allowOverlap="1" wp14:anchorId="216E53E9" wp14:editId="2095CB1E">
                <wp:simplePos x="0" y="0"/>
                <wp:positionH relativeFrom="column">
                  <wp:posOffset>2008505</wp:posOffset>
                </wp:positionH>
                <wp:positionV relativeFrom="paragraph">
                  <wp:posOffset>246380</wp:posOffset>
                </wp:positionV>
                <wp:extent cx="292100" cy="153035"/>
                <wp:effectExtent l="0" t="19050" r="31750" b="37465"/>
                <wp:wrapNone/>
                <wp:docPr id="373" name="Стрелка вправо 373"/>
                <wp:cNvGraphicFramePr/>
                <a:graphic xmlns:a="http://schemas.openxmlformats.org/drawingml/2006/main">
                  <a:graphicData uri="http://schemas.microsoft.com/office/word/2010/wordprocessingShape">
                    <wps:wsp>
                      <wps:cNvSpPr/>
                      <wps:spPr>
                        <a:xfrm>
                          <a:off x="0" y="0"/>
                          <a:ext cx="292100" cy="1530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D699" id="Стрелка вправо 373" o:spid="_x0000_s1026" type="#_x0000_t13" style="position:absolute;margin-left:158.15pt;margin-top:19.4pt;width:23pt;height:12.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" adj="15942" fillcolor="window" strokecolor="windowText" strokeweight="2pt"/>
            </w:pict>
          </mc:Fallback>
        </mc:AlternateContent>
      </w:r>
    </w:p>
    <w:p w14:paraId="2E7DBDB8" w14:textId="77777777" w:rsidR="00BA5DE2" w:rsidRDefault="00BA5DE2" w:rsidP="00BA5DE2">
      <w:pPr>
        <w:tabs>
          <w:tab w:val="left" w:pos="3581"/>
        </w:tabs>
        <w:rPr>
          <w:rFonts w:ascii="Times New Roman" w:hAnsi="Times New Roman"/>
          <w:sz w:val="28"/>
        </w:rPr>
      </w:pPr>
    </w:p>
    <w:p w14:paraId="28E41A8E" w14:textId="77777777" w:rsidR="00661F56" w:rsidRPr="008F01CF" w:rsidRDefault="00661F56" w:rsidP="00BA5DE2">
      <w:pPr>
        <w:tabs>
          <w:tab w:val="left" w:pos="3581"/>
        </w:tabs>
        <w:spacing w:after="0" w:line="240" w:lineRule="auto"/>
        <w:jc w:val="center"/>
        <w:rPr>
          <w:rFonts w:ascii="Times New Roman" w:hAnsi="Times New Roman"/>
          <w:sz w:val="28"/>
        </w:rPr>
      </w:pPr>
    </w:p>
    <w:p w14:paraId="51DB83D7" w14:textId="77777777" w:rsidR="00BA5DE2" w:rsidRPr="00930CC1" w:rsidRDefault="00BA5DE2" w:rsidP="00BA5DE2">
      <w:pPr>
        <w:tabs>
          <w:tab w:val="left" w:pos="3581"/>
        </w:tabs>
        <w:spacing w:after="0" w:line="240" w:lineRule="auto"/>
        <w:jc w:val="center"/>
        <w:rPr>
          <w:rFonts w:ascii="Times New Roman" w:hAnsi="Times New Roman"/>
          <w:color w:val="FF0000"/>
          <w:sz w:val="28"/>
        </w:rPr>
      </w:pPr>
      <w:r>
        <w:rPr>
          <w:rFonts w:ascii="Times New Roman" w:hAnsi="Times New Roman"/>
          <w:sz w:val="28"/>
        </w:rPr>
        <w:t xml:space="preserve">Рисунок 5 – Схема теоретических и экспериментальных исследований и разработки технологии производства </w:t>
      </w:r>
      <w:r w:rsidRPr="006E1BD2">
        <w:rPr>
          <w:rFonts w:ascii="Times New Roman" w:hAnsi="Times New Roman"/>
          <w:sz w:val="28"/>
        </w:rPr>
        <w:t>сухих молочных продуктов на основе верблюжьего молока</w:t>
      </w:r>
    </w:p>
    <w:p w14:paraId="6D5DA92B" w14:textId="77777777" w:rsidR="000D54E7" w:rsidRDefault="000D54E7" w:rsidP="00BA5DE2">
      <w:pPr>
        <w:tabs>
          <w:tab w:val="left" w:pos="3581"/>
        </w:tabs>
        <w:spacing w:after="0" w:line="240" w:lineRule="auto"/>
        <w:jc w:val="center"/>
        <w:rPr>
          <w:rFonts w:ascii="Times New Roman" w:hAnsi="Times New Roman"/>
          <w:sz w:val="28"/>
        </w:rPr>
      </w:pPr>
    </w:p>
    <w:p w14:paraId="3D2FBD33" w14:textId="77777777" w:rsidR="00907423" w:rsidRDefault="00907423" w:rsidP="00BA5DE2">
      <w:pPr>
        <w:tabs>
          <w:tab w:val="left" w:pos="3581"/>
        </w:tabs>
        <w:spacing w:after="0" w:line="240" w:lineRule="auto"/>
        <w:jc w:val="center"/>
        <w:rPr>
          <w:rFonts w:ascii="Times New Roman" w:hAnsi="Times New Roman"/>
          <w:sz w:val="28"/>
        </w:rPr>
      </w:pPr>
    </w:p>
    <w:p w14:paraId="6B7A1AA0" w14:textId="77777777" w:rsidR="005570B2" w:rsidRDefault="00D22C4A" w:rsidP="00BA5DE2">
      <w:pPr>
        <w:spacing w:after="0" w:line="240" w:lineRule="auto"/>
        <w:ind w:firstLine="567"/>
        <w:jc w:val="both"/>
        <w:rPr>
          <w:rFonts w:ascii="Times New Roman" w:hAnsi="Times New Roman"/>
          <w:b/>
          <w:sz w:val="28"/>
        </w:rPr>
      </w:pPr>
      <w:r w:rsidRPr="00D22C4A">
        <w:rPr>
          <w:rFonts w:ascii="Times New Roman" w:eastAsiaTheme="minorHAnsi" w:hAnsi="Times New Roman"/>
          <w:b/>
          <w:sz w:val="28"/>
        </w:rPr>
        <w:lastRenderedPageBreak/>
        <w:t xml:space="preserve">2.2 </w:t>
      </w:r>
      <w:r>
        <w:rPr>
          <w:rFonts w:ascii="Times New Roman" w:eastAsiaTheme="minorHAnsi" w:hAnsi="Times New Roman"/>
          <w:b/>
          <w:sz w:val="28"/>
        </w:rPr>
        <w:t>Объект</w:t>
      </w:r>
      <w:r w:rsidR="005570B2">
        <w:rPr>
          <w:rFonts w:ascii="Times New Roman" w:hAnsi="Times New Roman"/>
          <w:b/>
          <w:sz w:val="28"/>
        </w:rPr>
        <w:t>ы исследований</w:t>
      </w:r>
    </w:p>
    <w:p w14:paraId="465C68CE" w14:textId="77777777" w:rsidR="005570B2" w:rsidRDefault="00D22C4A" w:rsidP="00A8473F">
      <w:pPr>
        <w:tabs>
          <w:tab w:val="left" w:pos="7144"/>
        </w:tabs>
        <w:spacing w:after="0" w:line="240" w:lineRule="auto"/>
        <w:ind w:firstLine="567"/>
        <w:jc w:val="both"/>
        <w:rPr>
          <w:rFonts w:ascii="Times New Roman" w:hAnsi="Times New Roman"/>
          <w:sz w:val="28"/>
        </w:rPr>
      </w:pPr>
      <w:r w:rsidRPr="006E1BD2">
        <w:rPr>
          <w:rFonts w:ascii="Times New Roman" w:hAnsi="Times New Roman"/>
          <w:sz w:val="28"/>
        </w:rPr>
        <w:t xml:space="preserve">Объектами исследований являлись свежее верблюжье молоко, шубат, сухое цельное верблюжье молоко и сухой шубат. </w:t>
      </w:r>
      <w:r w:rsidR="005570B2" w:rsidRPr="006E1BD2">
        <w:rPr>
          <w:rFonts w:ascii="Times New Roman" w:hAnsi="Times New Roman"/>
          <w:sz w:val="28"/>
        </w:rPr>
        <w:t>Свежее верблюжье молоко был</w:t>
      </w:r>
      <w:r w:rsidRPr="006E1BD2">
        <w:rPr>
          <w:rFonts w:ascii="Times New Roman" w:hAnsi="Times New Roman"/>
          <w:sz w:val="28"/>
        </w:rPr>
        <w:t>о</w:t>
      </w:r>
      <w:r w:rsidR="005570B2" w:rsidRPr="006E1BD2">
        <w:rPr>
          <w:rFonts w:ascii="Times New Roman" w:hAnsi="Times New Roman"/>
          <w:sz w:val="28"/>
        </w:rPr>
        <w:t xml:space="preserve"> получен</w:t>
      </w:r>
      <w:r w:rsidRPr="006E1BD2">
        <w:rPr>
          <w:rFonts w:ascii="Times New Roman" w:hAnsi="Times New Roman"/>
          <w:sz w:val="28"/>
        </w:rPr>
        <w:t>о</w:t>
      </w:r>
      <w:r w:rsidR="005570B2" w:rsidRPr="006E1BD2">
        <w:rPr>
          <w:rFonts w:ascii="Times New Roman" w:hAnsi="Times New Roman"/>
          <w:sz w:val="28"/>
        </w:rPr>
        <w:t xml:space="preserve"> из верблюдоводческого хозяйства ТОО «Д</w:t>
      </w:r>
      <w:r w:rsidR="005570B2" w:rsidRPr="006E1BD2">
        <w:rPr>
          <w:rFonts w:ascii="Times New Roman" w:hAnsi="Times New Roman"/>
          <w:sz w:val="28"/>
          <w:lang w:val="kk-KZ"/>
        </w:rPr>
        <w:t>ә</w:t>
      </w:r>
      <w:r w:rsidR="005570B2" w:rsidRPr="006E1BD2">
        <w:rPr>
          <w:rFonts w:ascii="Times New Roman" w:hAnsi="Times New Roman"/>
          <w:sz w:val="28"/>
        </w:rPr>
        <w:t>улет-Бекет», с.Акши, Алматинской области</w:t>
      </w:r>
      <w:r w:rsidR="00F706FC" w:rsidRPr="006E1BD2">
        <w:rPr>
          <w:rFonts w:ascii="Times New Roman" w:hAnsi="Times New Roman"/>
          <w:sz w:val="28"/>
        </w:rPr>
        <w:t>, РК</w:t>
      </w:r>
      <w:r w:rsidRPr="006E1BD2">
        <w:rPr>
          <w:rFonts w:ascii="Times New Roman" w:hAnsi="Times New Roman"/>
          <w:sz w:val="28"/>
        </w:rPr>
        <w:t>.</w:t>
      </w:r>
      <w:r w:rsidR="00F706FC" w:rsidRPr="006E1BD2">
        <w:rPr>
          <w:rFonts w:ascii="Times New Roman" w:hAnsi="Times New Roman"/>
          <w:sz w:val="28"/>
        </w:rPr>
        <w:t xml:space="preserve"> Образцы</w:t>
      </w:r>
      <w:r w:rsidR="003E2F4A" w:rsidRPr="006E1BD2">
        <w:rPr>
          <w:rFonts w:ascii="Times New Roman" w:hAnsi="Times New Roman"/>
          <w:sz w:val="28"/>
        </w:rPr>
        <w:t xml:space="preserve"> верблюжьего молока доставля</w:t>
      </w:r>
      <w:r w:rsidR="00F706FC" w:rsidRPr="006E1BD2">
        <w:rPr>
          <w:rFonts w:ascii="Times New Roman" w:hAnsi="Times New Roman"/>
          <w:sz w:val="28"/>
        </w:rPr>
        <w:t xml:space="preserve">ли в </w:t>
      </w:r>
      <w:r w:rsidR="00F706FC">
        <w:rPr>
          <w:rFonts w:ascii="Times New Roman" w:hAnsi="Times New Roman"/>
          <w:sz w:val="28"/>
        </w:rPr>
        <w:t>термоконтейнере и после доставки в лабораторию хранили в холодильной камере при температуре 4±0,5</w:t>
      </w:r>
      <w:r w:rsidR="00F706FC" w:rsidRPr="00F706FC">
        <w:rPr>
          <w:rFonts w:ascii="Times New Roman" w:hAnsi="Times New Roman"/>
          <w:sz w:val="28"/>
          <w:vertAlign w:val="superscript"/>
        </w:rPr>
        <w:t>о</w:t>
      </w:r>
      <w:r w:rsidR="00F706FC">
        <w:rPr>
          <w:rFonts w:ascii="Times New Roman" w:hAnsi="Times New Roman"/>
          <w:sz w:val="28"/>
        </w:rPr>
        <w:t>С.</w:t>
      </w:r>
    </w:p>
    <w:p w14:paraId="622D8A44" w14:textId="77777777" w:rsidR="00F706FC" w:rsidRDefault="00F706FC" w:rsidP="00A8473F">
      <w:pPr>
        <w:tabs>
          <w:tab w:val="left" w:pos="7144"/>
        </w:tabs>
        <w:spacing w:after="0" w:line="240" w:lineRule="auto"/>
        <w:ind w:firstLine="567"/>
        <w:jc w:val="both"/>
        <w:rPr>
          <w:rFonts w:ascii="Times New Roman" w:hAnsi="Times New Roman"/>
          <w:sz w:val="28"/>
        </w:rPr>
      </w:pPr>
    </w:p>
    <w:p w14:paraId="081E2DF8" w14:textId="77777777" w:rsidR="00F706FC" w:rsidRDefault="00F706FC" w:rsidP="00A8473F">
      <w:pPr>
        <w:tabs>
          <w:tab w:val="left" w:pos="7144"/>
        </w:tabs>
        <w:spacing w:after="0" w:line="240" w:lineRule="auto"/>
        <w:ind w:firstLine="567"/>
        <w:jc w:val="both"/>
        <w:rPr>
          <w:rFonts w:ascii="Times New Roman" w:hAnsi="Times New Roman"/>
          <w:b/>
          <w:sz w:val="28"/>
        </w:rPr>
      </w:pPr>
      <w:r w:rsidRPr="00F706FC">
        <w:rPr>
          <w:rFonts w:ascii="Times New Roman" w:hAnsi="Times New Roman"/>
          <w:b/>
          <w:sz w:val="28"/>
        </w:rPr>
        <w:t>2.</w:t>
      </w:r>
      <w:r w:rsidR="003E2F4A">
        <w:rPr>
          <w:rFonts w:ascii="Times New Roman" w:hAnsi="Times New Roman"/>
          <w:b/>
          <w:sz w:val="28"/>
        </w:rPr>
        <w:t>3</w:t>
      </w:r>
      <w:r w:rsidRPr="00F706FC">
        <w:rPr>
          <w:rFonts w:ascii="Times New Roman" w:hAnsi="Times New Roman"/>
          <w:b/>
          <w:sz w:val="28"/>
        </w:rPr>
        <w:t xml:space="preserve"> </w:t>
      </w:r>
      <w:r>
        <w:rPr>
          <w:rFonts w:ascii="Times New Roman" w:hAnsi="Times New Roman"/>
          <w:b/>
          <w:sz w:val="28"/>
        </w:rPr>
        <w:t>Методы исследований</w:t>
      </w:r>
    </w:p>
    <w:p w14:paraId="08D63FB7" w14:textId="77777777" w:rsidR="00356392" w:rsidRDefault="00356392" w:rsidP="00832DA3">
      <w:pPr>
        <w:pStyle w:val="Default"/>
        <w:ind w:firstLine="567"/>
        <w:jc w:val="both"/>
        <w:rPr>
          <w:sz w:val="28"/>
          <w:szCs w:val="28"/>
        </w:rPr>
      </w:pPr>
      <w:r>
        <w:rPr>
          <w:sz w:val="28"/>
        </w:rPr>
        <w:t xml:space="preserve">Приемку свежего верблюжьего молока делали согласно </w:t>
      </w:r>
      <w:r w:rsidR="009B50FF">
        <w:rPr>
          <w:sz w:val="28"/>
          <w:szCs w:val="28"/>
        </w:rPr>
        <w:t>СТ РК 166-2015</w:t>
      </w:r>
      <w:r w:rsidR="00832DA3">
        <w:rPr>
          <w:sz w:val="28"/>
          <w:szCs w:val="28"/>
        </w:rPr>
        <w:t>.</w:t>
      </w:r>
    </w:p>
    <w:p w14:paraId="1E5700EF" w14:textId="77777777" w:rsidR="009613AC" w:rsidRPr="00356392" w:rsidRDefault="009613AC" w:rsidP="009613AC">
      <w:pPr>
        <w:autoSpaceDE w:val="0"/>
        <w:autoSpaceDN w:val="0"/>
        <w:adjustRightInd w:val="0"/>
        <w:spacing w:after="0" w:line="240" w:lineRule="auto"/>
        <w:ind w:firstLine="567"/>
        <w:rPr>
          <w:sz w:val="28"/>
          <w:szCs w:val="28"/>
        </w:rPr>
      </w:pPr>
      <w:r>
        <w:rPr>
          <w:rFonts w:ascii="Times New Roman" w:eastAsiaTheme="minorHAnsi" w:hAnsi="Times New Roman"/>
          <w:color w:val="000000"/>
          <w:sz w:val="28"/>
          <w:szCs w:val="28"/>
        </w:rPr>
        <w:t xml:space="preserve">Приемку и переработку шубата делали согласно </w:t>
      </w:r>
      <w:r w:rsidRPr="00756714">
        <w:rPr>
          <w:rFonts w:ascii="Times New Roman" w:eastAsiaTheme="minorHAnsi" w:hAnsi="Times New Roman"/>
          <w:color w:val="000000"/>
          <w:sz w:val="28"/>
          <w:szCs w:val="28"/>
        </w:rPr>
        <w:t>СТ РК 117-2015</w:t>
      </w:r>
      <w:r>
        <w:rPr>
          <w:rFonts w:ascii="Times New Roman" w:eastAsiaTheme="minorHAnsi" w:hAnsi="Times New Roman"/>
          <w:color w:val="000000"/>
          <w:sz w:val="28"/>
          <w:szCs w:val="28"/>
        </w:rPr>
        <w:t>.</w:t>
      </w:r>
    </w:p>
    <w:p w14:paraId="0ACBA62C" w14:textId="77777777" w:rsidR="00356392" w:rsidRPr="006E1BD2" w:rsidRDefault="00832DA3" w:rsidP="00A8473F">
      <w:pPr>
        <w:tabs>
          <w:tab w:val="left" w:pos="7144"/>
        </w:tabs>
        <w:spacing w:after="0" w:line="240" w:lineRule="auto"/>
        <w:ind w:firstLine="567"/>
        <w:jc w:val="both"/>
        <w:rPr>
          <w:rFonts w:ascii="Times New Roman" w:hAnsi="Times New Roman"/>
          <w:sz w:val="28"/>
        </w:rPr>
      </w:pPr>
      <w:r w:rsidRPr="006E1BD2">
        <w:rPr>
          <w:rFonts w:ascii="Times New Roman" w:hAnsi="Times New Roman"/>
          <w:sz w:val="28"/>
        </w:rPr>
        <w:t>Определение титруемой кислотности. Титруемую кислотность определяли согласно ГОСТ 3624-92.</w:t>
      </w:r>
    </w:p>
    <w:p w14:paraId="41B29530" w14:textId="77777777" w:rsidR="004C4298" w:rsidRPr="006E1BD2" w:rsidRDefault="003E2F4A" w:rsidP="00F856EF">
      <w:pPr>
        <w:pStyle w:val="1"/>
        <w:shd w:val="clear" w:color="auto" w:fill="FFFFFF"/>
        <w:spacing w:before="0" w:beforeAutospacing="0" w:after="0" w:afterAutospacing="0"/>
        <w:ind w:firstLine="567"/>
        <w:jc w:val="both"/>
        <w:textAlignment w:val="baseline"/>
        <w:rPr>
          <w:b w:val="0"/>
          <w:spacing w:val="2"/>
          <w:sz w:val="28"/>
          <w:szCs w:val="28"/>
        </w:rPr>
      </w:pPr>
      <w:r w:rsidRPr="006E1BD2">
        <w:rPr>
          <w:b w:val="0"/>
          <w:sz w:val="28"/>
          <w:szCs w:val="28"/>
        </w:rPr>
        <w:t>Определение массовой доли белк</w:t>
      </w:r>
      <w:r w:rsidR="00832DA3" w:rsidRPr="006E1BD2">
        <w:rPr>
          <w:b w:val="0"/>
          <w:sz w:val="28"/>
          <w:szCs w:val="28"/>
        </w:rPr>
        <w:t>а</w:t>
      </w:r>
      <w:r w:rsidRPr="006E1BD2">
        <w:rPr>
          <w:b w:val="0"/>
          <w:sz w:val="28"/>
          <w:szCs w:val="28"/>
        </w:rPr>
        <w:t>. Массовую долю белк</w:t>
      </w:r>
      <w:r w:rsidR="00832DA3" w:rsidRPr="006E1BD2">
        <w:rPr>
          <w:b w:val="0"/>
          <w:sz w:val="28"/>
          <w:szCs w:val="28"/>
        </w:rPr>
        <w:t>а</w:t>
      </w:r>
      <w:r w:rsidR="00F856EF" w:rsidRPr="006E1BD2">
        <w:rPr>
          <w:b w:val="0"/>
          <w:sz w:val="28"/>
          <w:szCs w:val="28"/>
        </w:rPr>
        <w:t xml:space="preserve"> определяли согласно </w:t>
      </w:r>
      <w:r w:rsidR="009B50FF" w:rsidRPr="006E1BD2">
        <w:rPr>
          <w:b w:val="0"/>
          <w:spacing w:val="2"/>
          <w:sz w:val="28"/>
          <w:szCs w:val="28"/>
        </w:rPr>
        <w:t>ГОСТ25179-2014</w:t>
      </w:r>
      <w:r w:rsidR="00F856EF" w:rsidRPr="006E1BD2">
        <w:rPr>
          <w:b w:val="0"/>
          <w:spacing w:val="2"/>
          <w:sz w:val="28"/>
          <w:szCs w:val="28"/>
        </w:rPr>
        <w:t>.</w:t>
      </w:r>
    </w:p>
    <w:p w14:paraId="7B123CE8" w14:textId="77777777" w:rsidR="00F856EF" w:rsidRPr="006E1BD2" w:rsidRDefault="004C4298" w:rsidP="00F856EF">
      <w:pPr>
        <w:pStyle w:val="Default"/>
        <w:ind w:firstLine="567"/>
        <w:jc w:val="both"/>
        <w:rPr>
          <w:rFonts w:eastAsia="Times New Roman"/>
          <w:color w:val="auto"/>
          <w:sz w:val="28"/>
          <w:szCs w:val="28"/>
          <w:lang w:eastAsia="ru-RU"/>
        </w:rPr>
      </w:pPr>
      <w:r w:rsidRPr="006E1BD2">
        <w:rPr>
          <w:rFonts w:eastAsia="Times New Roman"/>
          <w:color w:val="auto"/>
          <w:sz w:val="28"/>
          <w:szCs w:val="28"/>
          <w:lang w:eastAsia="ru-RU"/>
        </w:rPr>
        <w:t>Определение массовую долю жира. Массовую долю жира определяли</w:t>
      </w:r>
      <w:r w:rsidR="00F856EF" w:rsidRPr="006E1BD2">
        <w:rPr>
          <w:rFonts w:eastAsia="Times New Roman"/>
          <w:color w:val="auto"/>
          <w:sz w:val="28"/>
          <w:szCs w:val="28"/>
          <w:lang w:eastAsia="ru-RU"/>
        </w:rPr>
        <w:t xml:space="preserve"> согласно </w:t>
      </w:r>
      <w:r w:rsidR="00F856EF" w:rsidRPr="006E1BD2">
        <w:rPr>
          <w:color w:val="auto"/>
          <w:sz w:val="28"/>
          <w:szCs w:val="28"/>
        </w:rPr>
        <w:t>ГОСТ 5867-90</w:t>
      </w:r>
      <w:r w:rsidRPr="006E1BD2">
        <w:rPr>
          <w:rFonts w:eastAsia="Times New Roman"/>
          <w:color w:val="auto"/>
          <w:sz w:val="28"/>
          <w:szCs w:val="28"/>
          <w:lang w:eastAsia="ru-RU"/>
        </w:rPr>
        <w:t>.</w:t>
      </w:r>
    </w:p>
    <w:p w14:paraId="05B794C2" w14:textId="77777777" w:rsidR="00DA7177" w:rsidRPr="00F856EF" w:rsidRDefault="00F856EF" w:rsidP="00F856EF">
      <w:pPr>
        <w:pStyle w:val="Default"/>
        <w:ind w:firstLine="567"/>
        <w:jc w:val="both"/>
        <w:rPr>
          <w:sz w:val="28"/>
          <w:szCs w:val="28"/>
        </w:rPr>
      </w:pPr>
      <w:r w:rsidRPr="006E1BD2">
        <w:rPr>
          <w:rFonts w:eastAsia="Times New Roman"/>
          <w:color w:val="auto"/>
          <w:sz w:val="28"/>
          <w:szCs w:val="28"/>
          <w:lang w:eastAsia="ru-RU"/>
        </w:rPr>
        <w:t xml:space="preserve">Определение массовой доли лактозы. Массовую долю лактозы определяли методом </w:t>
      </w:r>
      <w:r w:rsidR="000E73E6">
        <w:rPr>
          <w:rFonts w:eastAsia="Times New Roman"/>
          <w:sz w:val="28"/>
          <w:szCs w:val="28"/>
          <w:lang w:eastAsia="ru-RU"/>
        </w:rPr>
        <w:t>Лэйна-Эйнона</w:t>
      </w:r>
      <w:r w:rsidR="007852E7">
        <w:rPr>
          <w:rFonts w:eastAsia="Times New Roman"/>
          <w:sz w:val="28"/>
          <w:szCs w:val="28"/>
          <w:lang w:eastAsia="ru-RU"/>
        </w:rPr>
        <w:t xml:space="preserve"> согласно АОХА</w:t>
      </w:r>
      <w:r w:rsidRPr="00F856EF">
        <w:rPr>
          <w:rFonts w:eastAsia="Times New Roman"/>
          <w:sz w:val="28"/>
          <w:szCs w:val="28"/>
          <w:lang w:eastAsia="ru-RU"/>
        </w:rPr>
        <w:t>. 25г СМ растворяли в дистиллированной воде, осветляли ацетатом свинца (2 мл) и оксалатом калия (3мл), затем фильтровали и доводили до (250 мл). В конической колбе (300 мл) готовили 10 или 25 мл смешанного раствора Фелинга. Добавляли 15 мл сахарного раствора и кипятили жидкость на асбестовой марле. 1 мл сахарного раствора добавляли при (10-15 с) кипячении жидкости до тех пор, пока цвет не достигал почти 3,5 капель индикатора метиленового синего, добавленного к кипящей жидкости. Кипячение продолжалось до полного обесцвечивания индикаторного цвета. Содержание лактозы рассчитывали по таблице лактозы.</w:t>
      </w:r>
      <w:r w:rsidR="004C4298">
        <w:rPr>
          <w:rFonts w:eastAsia="Times New Roman"/>
          <w:sz w:val="28"/>
          <w:szCs w:val="28"/>
          <w:lang w:eastAsia="ru-RU"/>
        </w:rPr>
        <w:t xml:space="preserve">  </w:t>
      </w:r>
      <w:r w:rsidR="003E2F4A">
        <w:rPr>
          <w:sz w:val="28"/>
        </w:rPr>
        <w:t xml:space="preserve">  </w:t>
      </w:r>
    </w:p>
    <w:p w14:paraId="6ED28F58" w14:textId="77777777" w:rsidR="00B24C0F" w:rsidRDefault="00B24C0F" w:rsidP="00B24C0F">
      <w:pPr>
        <w:tabs>
          <w:tab w:val="left" w:pos="7144"/>
        </w:tabs>
        <w:spacing w:after="0" w:line="240" w:lineRule="auto"/>
        <w:ind w:firstLine="567"/>
        <w:jc w:val="both"/>
        <w:rPr>
          <w:rFonts w:ascii="Times New Roman" w:hAnsi="Times New Roman"/>
          <w:sz w:val="28"/>
        </w:rPr>
      </w:pPr>
      <w:r w:rsidRPr="00B24C0F">
        <w:rPr>
          <w:rFonts w:ascii="Times New Roman" w:hAnsi="Times New Roman"/>
          <w:sz w:val="28"/>
        </w:rPr>
        <w:t>Определение массовой доли золы. Массовую долю золы определяли по методу Пирсона.</w:t>
      </w:r>
      <w:r w:rsidR="000E73E6">
        <w:rPr>
          <w:rFonts w:ascii="Times New Roman" w:hAnsi="Times New Roman"/>
          <w:sz w:val="28"/>
        </w:rPr>
        <w:t xml:space="preserve"> </w:t>
      </w:r>
      <w:r w:rsidRPr="00B24C0F">
        <w:rPr>
          <w:rFonts w:ascii="Times New Roman" w:hAnsi="Times New Roman"/>
          <w:sz w:val="28"/>
        </w:rPr>
        <w:t>Фарфоровую посуду сушат в духовке, охлаждают в эксикаторе и затем взвешивают. Три грамма пробы молока помещали в кювету и обжигали в печи при 660°С до полного освобождения от углерода (до появления остатка серовато-белого цвета) около двух часов, затем его переносили в эксикатор для охлаждения. Посуду и образец затем повторно взвешивали, после полного остужения. Процент золы образца рассчитывали следующим образом:</w:t>
      </w:r>
    </w:p>
    <w:p w14:paraId="1ED21E01" w14:textId="77777777" w:rsidR="00245598" w:rsidRDefault="00245598" w:rsidP="00B24C0F">
      <w:pPr>
        <w:tabs>
          <w:tab w:val="left" w:pos="7144"/>
        </w:tabs>
        <w:spacing w:after="0" w:line="240" w:lineRule="auto"/>
        <w:ind w:firstLine="567"/>
        <w:jc w:val="both"/>
        <w:rPr>
          <w:rFonts w:ascii="Times New Roman" w:hAnsi="Times New Roman"/>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1"/>
        <w:gridCol w:w="543"/>
      </w:tblGrid>
      <w:tr w:rsidR="00245598" w14:paraId="22018167" w14:textId="77777777" w:rsidTr="00245598">
        <w:tc>
          <w:tcPr>
            <w:tcW w:w="9311" w:type="dxa"/>
          </w:tcPr>
          <w:p w14:paraId="7DD5C9BA" w14:textId="77777777" w:rsidR="00245598" w:rsidRDefault="00185886" w:rsidP="00245598">
            <w:pPr>
              <w:tabs>
                <w:tab w:val="left" w:pos="7144"/>
              </w:tabs>
              <w:jc w:val="cente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Зола</m:t>
                    </m:r>
                  </m:e>
                  <m:sub>
                    <m:r>
                      <w:rPr>
                        <w:rFonts w:ascii="Cambria Math" w:hAnsi="Cambria Math"/>
                        <w:sz w:val="28"/>
                      </w:rPr>
                      <m:t>%</m:t>
                    </m:r>
                  </m:sub>
                </m:sSub>
                <m:r>
                  <w:rPr>
                    <w:rFonts w:ascii="Cambria Math" w:hAnsi="Cambria Math"/>
                    <w:sz w:val="28"/>
                  </w:rPr>
                  <m:t>=</m:t>
                </m:r>
                <m:box>
                  <m:boxPr>
                    <m:ctrlPr>
                      <w:rPr>
                        <w:rFonts w:ascii="Cambria Math" w:hAnsi="Cambria Math"/>
                        <w:i/>
                        <w:sz w:val="28"/>
                      </w:rPr>
                    </m:ctrlPr>
                  </m:boxPr>
                  <m:e>
                    <m:argPr>
                      <m:argSz m:val="-1"/>
                    </m:argPr>
                    <m:f>
                      <m:fPr>
                        <m:ctrlPr>
                          <w:rPr>
                            <w:rFonts w:ascii="Cambria Math" w:hAnsi="Cambria Math"/>
                            <w:i/>
                            <w:sz w:val="28"/>
                          </w:rPr>
                        </m:ctrlPr>
                      </m:fPr>
                      <m:num>
                        <m:r>
                          <m:rPr>
                            <m:sty m:val="p"/>
                          </m:rPr>
                          <w:rPr>
                            <w:rFonts w:ascii="Cambria Math" w:hAnsi="Cambria Math"/>
                            <w:sz w:val="28"/>
                          </w:rPr>
                          <m:t>В-С</m:t>
                        </m:r>
                      </m:num>
                      <m:den>
                        <m:r>
                          <m:rPr>
                            <m:sty m:val="p"/>
                          </m:rPr>
                          <w:rPr>
                            <w:rFonts w:ascii="Cambria Math" w:hAnsi="Cambria Math"/>
                            <w:sz w:val="28"/>
                          </w:rPr>
                          <m:t>А*100</m:t>
                        </m:r>
                      </m:den>
                    </m:f>
                  </m:e>
                </m:box>
              </m:oMath>
            </m:oMathPara>
          </w:p>
        </w:tc>
        <w:tc>
          <w:tcPr>
            <w:tcW w:w="543" w:type="dxa"/>
          </w:tcPr>
          <w:p w14:paraId="0DA8DBB6" w14:textId="5BF4001D" w:rsidR="00245598" w:rsidRDefault="00245598" w:rsidP="00B24C0F">
            <w:pPr>
              <w:tabs>
                <w:tab w:val="left" w:pos="7144"/>
              </w:tabs>
              <w:jc w:val="both"/>
              <w:rPr>
                <w:rFonts w:ascii="Times New Roman" w:hAnsi="Times New Roman"/>
                <w:sz w:val="28"/>
              </w:rPr>
            </w:pPr>
            <w:r w:rsidRPr="00B24C0F">
              <w:rPr>
                <w:rFonts w:ascii="Times New Roman" w:hAnsi="Times New Roman"/>
                <w:sz w:val="28"/>
              </w:rPr>
              <w:t>(</w:t>
            </w:r>
            <w:r w:rsidR="00A7448F">
              <w:rPr>
                <w:rFonts w:ascii="Times New Roman" w:hAnsi="Times New Roman"/>
                <w:sz w:val="28"/>
              </w:rPr>
              <w:t>1</w:t>
            </w:r>
            <w:r w:rsidRPr="00B24C0F">
              <w:rPr>
                <w:rFonts w:ascii="Times New Roman" w:hAnsi="Times New Roman"/>
                <w:sz w:val="28"/>
              </w:rPr>
              <w:t>)</w:t>
            </w:r>
          </w:p>
        </w:tc>
      </w:tr>
    </w:tbl>
    <w:p w14:paraId="2ECE0D4F" w14:textId="77777777" w:rsidR="00245598" w:rsidRDefault="00245598" w:rsidP="00B24C0F">
      <w:pPr>
        <w:tabs>
          <w:tab w:val="left" w:pos="7144"/>
        </w:tabs>
        <w:spacing w:after="0" w:line="240" w:lineRule="auto"/>
        <w:ind w:firstLine="567"/>
        <w:jc w:val="both"/>
        <w:rPr>
          <w:rFonts w:ascii="Times New Roman" w:hAnsi="Times New Roman"/>
          <w:sz w:val="28"/>
        </w:rPr>
      </w:pPr>
    </w:p>
    <w:p w14:paraId="31E14EB7" w14:textId="77777777" w:rsidR="00F856EF" w:rsidRDefault="00B24C0F" w:rsidP="00B24C0F">
      <w:pPr>
        <w:tabs>
          <w:tab w:val="left" w:pos="7144"/>
        </w:tabs>
        <w:spacing w:after="0" w:line="240" w:lineRule="auto"/>
        <w:ind w:firstLine="567"/>
        <w:jc w:val="both"/>
        <w:rPr>
          <w:rFonts w:ascii="Times New Roman" w:hAnsi="Times New Roman"/>
          <w:sz w:val="28"/>
        </w:rPr>
      </w:pPr>
      <w:r w:rsidRPr="00B24C0F">
        <w:rPr>
          <w:rFonts w:ascii="Times New Roman" w:hAnsi="Times New Roman"/>
          <w:sz w:val="28"/>
        </w:rPr>
        <w:t>где A – вес образца, г;</w:t>
      </w:r>
      <w:r w:rsidR="002B04F6">
        <w:rPr>
          <w:rFonts w:ascii="Times New Roman" w:hAnsi="Times New Roman"/>
          <w:sz w:val="28"/>
        </w:rPr>
        <w:t xml:space="preserve"> </w:t>
      </w:r>
      <w:r w:rsidRPr="00B24C0F">
        <w:rPr>
          <w:rFonts w:ascii="Times New Roman" w:hAnsi="Times New Roman"/>
          <w:sz w:val="28"/>
        </w:rPr>
        <w:t>B – вес посуды с образцом после сушки, г;</w:t>
      </w:r>
      <w:r w:rsidR="002B04F6">
        <w:rPr>
          <w:rFonts w:ascii="Times New Roman" w:hAnsi="Times New Roman"/>
          <w:sz w:val="28"/>
        </w:rPr>
        <w:t xml:space="preserve"> </w:t>
      </w:r>
      <w:r w:rsidRPr="00B24C0F">
        <w:rPr>
          <w:rFonts w:ascii="Times New Roman" w:hAnsi="Times New Roman"/>
          <w:sz w:val="28"/>
        </w:rPr>
        <w:t>C – вес пустой посуды, г.</w:t>
      </w:r>
    </w:p>
    <w:p w14:paraId="2B95931B" w14:textId="77777777" w:rsidR="00F504A8" w:rsidRDefault="004C4298" w:rsidP="004C4298">
      <w:pPr>
        <w:tabs>
          <w:tab w:val="left" w:pos="7144"/>
        </w:tabs>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rPr>
        <w:t xml:space="preserve">Определение содержания влаги. </w:t>
      </w:r>
      <w:r w:rsidR="00F504A8" w:rsidRPr="00F504A8">
        <w:rPr>
          <w:rFonts w:ascii="Times New Roman" w:eastAsia="Times New Roman" w:hAnsi="Times New Roman"/>
          <w:sz w:val="28"/>
          <w:szCs w:val="28"/>
          <w:lang w:eastAsia="ru-RU"/>
        </w:rPr>
        <w:t>Содержание влаги в образцах определяли на анализаторе влажности (</w:t>
      </w:r>
      <w:r w:rsidR="00F504A8" w:rsidRPr="00F504A8">
        <w:rPr>
          <w:rFonts w:ascii="Times New Roman" w:eastAsia="Times New Roman" w:hAnsi="Times New Roman"/>
          <w:sz w:val="28"/>
          <w:szCs w:val="28"/>
          <w:lang w:val="en-US" w:eastAsia="ru-RU"/>
        </w:rPr>
        <w:t>A</w:t>
      </w:r>
      <w:r w:rsidR="00F504A8" w:rsidRPr="00F504A8">
        <w:rPr>
          <w:rFonts w:ascii="Times New Roman" w:eastAsia="Times New Roman" w:hAnsi="Times New Roman"/>
          <w:sz w:val="28"/>
          <w:szCs w:val="28"/>
          <w:lang w:eastAsia="ru-RU"/>
        </w:rPr>
        <w:t>&amp;</w:t>
      </w:r>
      <w:r w:rsidR="00F504A8" w:rsidRPr="00F504A8">
        <w:rPr>
          <w:rFonts w:ascii="Times New Roman" w:eastAsia="Times New Roman" w:hAnsi="Times New Roman"/>
          <w:sz w:val="28"/>
          <w:szCs w:val="28"/>
          <w:lang w:val="en-US" w:eastAsia="ru-RU"/>
        </w:rPr>
        <w:t>D</w:t>
      </w:r>
      <w:r w:rsidR="00F504A8" w:rsidRPr="00F504A8">
        <w:rPr>
          <w:rFonts w:ascii="Times New Roman" w:eastAsia="Times New Roman" w:hAnsi="Times New Roman"/>
          <w:sz w:val="28"/>
          <w:szCs w:val="28"/>
          <w:lang w:eastAsia="ru-RU"/>
        </w:rPr>
        <w:t xml:space="preserve"> </w:t>
      </w:r>
      <w:r w:rsidR="00F504A8" w:rsidRPr="00F504A8">
        <w:rPr>
          <w:rFonts w:ascii="Times New Roman" w:eastAsia="Times New Roman" w:hAnsi="Times New Roman"/>
          <w:sz w:val="28"/>
          <w:szCs w:val="28"/>
          <w:lang w:val="en-US" w:eastAsia="ru-RU"/>
        </w:rPr>
        <w:t>MX</w:t>
      </w:r>
      <w:r w:rsidR="00F504A8" w:rsidRPr="00F504A8">
        <w:rPr>
          <w:rFonts w:ascii="Times New Roman" w:eastAsia="Times New Roman" w:hAnsi="Times New Roman"/>
          <w:sz w:val="28"/>
          <w:szCs w:val="28"/>
          <w:lang w:eastAsia="ru-RU"/>
        </w:rPr>
        <w:t>-50</w:t>
      </w:r>
      <w:r>
        <w:rPr>
          <w:rFonts w:ascii="Times New Roman" w:eastAsia="Times New Roman" w:hAnsi="Times New Roman"/>
          <w:sz w:val="28"/>
          <w:szCs w:val="28"/>
          <w:lang w:eastAsia="ru-RU"/>
        </w:rPr>
        <w:t xml:space="preserve">, </w:t>
      </w:r>
      <w:r w:rsidR="009D2EA1">
        <w:rPr>
          <w:rFonts w:ascii="Times New Roman" w:eastAsia="Times New Roman" w:hAnsi="Times New Roman"/>
          <w:sz w:val="28"/>
          <w:szCs w:val="28"/>
          <w:lang w:eastAsia="ru-RU"/>
        </w:rPr>
        <w:t>Япония</w:t>
      </w:r>
      <w:r w:rsidR="00F504A8" w:rsidRPr="00F504A8">
        <w:rPr>
          <w:rFonts w:ascii="Times New Roman" w:eastAsia="Times New Roman" w:hAnsi="Times New Roman"/>
          <w:sz w:val="28"/>
          <w:szCs w:val="28"/>
          <w:lang w:eastAsia="ru-RU"/>
        </w:rPr>
        <w:t>), который определяет до 0,01% влажности. Измерение проводили с повторностью 3 раза на каждый образец</w:t>
      </w:r>
      <w:r w:rsidR="009D2EA1">
        <w:rPr>
          <w:rFonts w:ascii="Times New Roman" w:eastAsia="Times New Roman" w:hAnsi="Times New Roman"/>
          <w:sz w:val="28"/>
          <w:szCs w:val="28"/>
          <w:lang w:eastAsia="ru-RU"/>
        </w:rPr>
        <w:t xml:space="preserve"> сухого порошка</w:t>
      </w:r>
      <w:r w:rsidR="00F504A8" w:rsidRPr="00F504A8">
        <w:rPr>
          <w:rFonts w:ascii="Times New Roman" w:eastAsia="Times New Roman" w:hAnsi="Times New Roman"/>
          <w:sz w:val="28"/>
          <w:szCs w:val="28"/>
          <w:lang w:eastAsia="ru-RU"/>
        </w:rPr>
        <w:t xml:space="preserve"> и выводили среднеарифметическое значение.</w:t>
      </w:r>
    </w:p>
    <w:p w14:paraId="2439375F" w14:textId="77777777" w:rsidR="00963A60" w:rsidRDefault="00356392" w:rsidP="00356392">
      <w:pPr>
        <w:tabs>
          <w:tab w:val="left" w:pos="7144"/>
        </w:tabs>
        <w:spacing w:after="0" w:line="240" w:lineRule="auto"/>
        <w:ind w:firstLine="567"/>
        <w:jc w:val="both"/>
        <w:rPr>
          <w:rFonts w:ascii="Times New Roman" w:hAnsi="Times New Roman"/>
          <w:sz w:val="28"/>
        </w:rPr>
      </w:pPr>
      <w:r>
        <w:rPr>
          <w:rFonts w:ascii="Times New Roman" w:hAnsi="Times New Roman"/>
          <w:sz w:val="28"/>
        </w:rPr>
        <w:lastRenderedPageBreak/>
        <w:t xml:space="preserve">Определение массовой доли сухих веществ. Массовую долю СВ определяли методом согласно </w:t>
      </w:r>
      <w:r w:rsidR="00963A60" w:rsidRPr="00963A60">
        <w:rPr>
          <w:rFonts w:ascii="Times New Roman" w:hAnsi="Times New Roman"/>
          <w:sz w:val="28"/>
        </w:rPr>
        <w:t>AO</w:t>
      </w:r>
      <w:r w:rsidR="007C1D5D">
        <w:rPr>
          <w:rFonts w:ascii="Times New Roman" w:hAnsi="Times New Roman"/>
          <w:sz w:val="28"/>
        </w:rPr>
        <w:t>Х</w:t>
      </w:r>
      <w:r w:rsidR="007852E7">
        <w:rPr>
          <w:rFonts w:ascii="Times New Roman" w:hAnsi="Times New Roman"/>
          <w:sz w:val="28"/>
        </w:rPr>
        <w:t>A</w:t>
      </w:r>
      <w:r w:rsidR="00963A60" w:rsidRPr="00963A60">
        <w:rPr>
          <w:rFonts w:ascii="Times New Roman" w:hAnsi="Times New Roman"/>
          <w:sz w:val="28"/>
        </w:rPr>
        <w:t>.</w:t>
      </w:r>
      <w:r w:rsidR="007C1D5D">
        <w:rPr>
          <w:rFonts w:ascii="Times New Roman" w:hAnsi="Times New Roman"/>
          <w:sz w:val="28"/>
        </w:rPr>
        <w:t xml:space="preserve"> </w:t>
      </w:r>
      <w:r w:rsidR="009B50FF">
        <w:rPr>
          <w:rFonts w:ascii="Times New Roman" w:hAnsi="Times New Roman"/>
          <w:sz w:val="28"/>
        </w:rPr>
        <w:t>Два грамма</w:t>
      </w:r>
      <w:r w:rsidR="007C1D5D">
        <w:rPr>
          <w:rFonts w:ascii="Times New Roman" w:hAnsi="Times New Roman"/>
          <w:sz w:val="28"/>
        </w:rPr>
        <w:t xml:space="preserve"> </w:t>
      </w:r>
      <w:r>
        <w:rPr>
          <w:rFonts w:ascii="Times New Roman" w:hAnsi="Times New Roman"/>
          <w:sz w:val="28"/>
        </w:rPr>
        <w:t xml:space="preserve">СМ </w:t>
      </w:r>
      <w:r w:rsidR="00963A60" w:rsidRPr="00963A60">
        <w:rPr>
          <w:rFonts w:ascii="Times New Roman" w:hAnsi="Times New Roman"/>
          <w:sz w:val="28"/>
        </w:rPr>
        <w:t>помещали в чистую высушенную алюминиевую посуду.</w:t>
      </w:r>
      <w:r>
        <w:rPr>
          <w:rFonts w:ascii="Times New Roman" w:hAnsi="Times New Roman"/>
          <w:sz w:val="28"/>
        </w:rPr>
        <w:t xml:space="preserve"> Предварительно в</w:t>
      </w:r>
      <w:r w:rsidR="007C1D5D">
        <w:rPr>
          <w:rFonts w:ascii="Times New Roman" w:hAnsi="Times New Roman"/>
          <w:sz w:val="28"/>
        </w:rPr>
        <w:t>звешивали</w:t>
      </w:r>
      <w:r w:rsidR="00963A60" w:rsidRPr="00963A60">
        <w:rPr>
          <w:rFonts w:ascii="Times New Roman" w:hAnsi="Times New Roman"/>
          <w:sz w:val="28"/>
        </w:rPr>
        <w:t xml:space="preserve"> вес образц</w:t>
      </w:r>
      <w:r>
        <w:rPr>
          <w:rFonts w:ascii="Times New Roman" w:hAnsi="Times New Roman"/>
          <w:sz w:val="28"/>
        </w:rPr>
        <w:t>ы</w:t>
      </w:r>
      <w:r w:rsidR="00963A60" w:rsidRPr="00963A60">
        <w:rPr>
          <w:rFonts w:ascii="Times New Roman" w:hAnsi="Times New Roman"/>
          <w:sz w:val="28"/>
        </w:rPr>
        <w:t xml:space="preserve"> и </w:t>
      </w:r>
      <w:r w:rsidR="007C1D5D">
        <w:rPr>
          <w:rFonts w:ascii="Times New Roman" w:hAnsi="Times New Roman"/>
          <w:sz w:val="28"/>
        </w:rPr>
        <w:t>посуды</w:t>
      </w:r>
      <w:r w:rsidR="00963A60" w:rsidRPr="00963A60">
        <w:rPr>
          <w:rFonts w:ascii="Times New Roman" w:hAnsi="Times New Roman"/>
          <w:sz w:val="28"/>
        </w:rPr>
        <w:t xml:space="preserve">. </w:t>
      </w:r>
      <w:r w:rsidR="007C1D5D">
        <w:rPr>
          <w:rFonts w:ascii="Times New Roman" w:hAnsi="Times New Roman"/>
          <w:sz w:val="28"/>
        </w:rPr>
        <w:t xml:space="preserve">Посуду </w:t>
      </w:r>
      <w:r w:rsidR="00963A60" w:rsidRPr="00963A60">
        <w:rPr>
          <w:rFonts w:ascii="Times New Roman" w:hAnsi="Times New Roman"/>
          <w:sz w:val="28"/>
        </w:rPr>
        <w:t>нагревали на паровой бане в течение 10</w:t>
      </w:r>
      <w:r w:rsidR="007C1D5D">
        <w:rPr>
          <w:rFonts w:ascii="Times New Roman" w:hAnsi="Times New Roman"/>
          <w:sz w:val="28"/>
        </w:rPr>
        <w:t>-15 мин. В это время</w:t>
      </w:r>
      <w:r w:rsidR="00963A60" w:rsidRPr="00963A60">
        <w:rPr>
          <w:rFonts w:ascii="Times New Roman" w:hAnsi="Times New Roman"/>
          <w:sz w:val="28"/>
        </w:rPr>
        <w:t xml:space="preserve"> </w:t>
      </w:r>
      <w:r>
        <w:rPr>
          <w:rFonts w:ascii="Times New Roman" w:hAnsi="Times New Roman"/>
          <w:sz w:val="28"/>
        </w:rPr>
        <w:t xml:space="preserve">СМ </w:t>
      </w:r>
      <w:r w:rsidR="00963A60" w:rsidRPr="00963A60">
        <w:rPr>
          <w:rFonts w:ascii="Times New Roman" w:hAnsi="Times New Roman"/>
          <w:sz w:val="28"/>
        </w:rPr>
        <w:t xml:space="preserve">переносили в </w:t>
      </w:r>
      <w:r w:rsidR="007C1D5D">
        <w:rPr>
          <w:rFonts w:ascii="Times New Roman" w:hAnsi="Times New Roman"/>
          <w:sz w:val="28"/>
        </w:rPr>
        <w:t>духовую</w:t>
      </w:r>
      <w:r w:rsidR="00963A60" w:rsidRPr="00963A60">
        <w:rPr>
          <w:rFonts w:ascii="Times New Roman" w:hAnsi="Times New Roman"/>
          <w:sz w:val="28"/>
        </w:rPr>
        <w:t xml:space="preserve"> печь на 12 ч при 75°С.</w:t>
      </w:r>
      <w:r w:rsidR="007C1D5D">
        <w:rPr>
          <w:rFonts w:ascii="Times New Roman" w:hAnsi="Times New Roman"/>
          <w:sz w:val="28"/>
        </w:rPr>
        <w:t xml:space="preserve"> После этого</w:t>
      </w:r>
      <w:r>
        <w:rPr>
          <w:rFonts w:ascii="Times New Roman" w:hAnsi="Times New Roman"/>
          <w:sz w:val="28"/>
        </w:rPr>
        <w:t xml:space="preserve"> образец СМ</w:t>
      </w:r>
      <w:r w:rsidR="007C1D5D">
        <w:rPr>
          <w:rFonts w:ascii="Times New Roman" w:hAnsi="Times New Roman"/>
          <w:sz w:val="28"/>
        </w:rPr>
        <w:t xml:space="preserve"> </w:t>
      </w:r>
      <w:r w:rsidR="00963A60" w:rsidRPr="00963A60">
        <w:rPr>
          <w:rFonts w:ascii="Times New Roman" w:hAnsi="Times New Roman"/>
          <w:sz w:val="28"/>
        </w:rPr>
        <w:t>помеща</w:t>
      </w:r>
      <w:r>
        <w:rPr>
          <w:rFonts w:ascii="Times New Roman" w:hAnsi="Times New Roman"/>
          <w:sz w:val="28"/>
        </w:rPr>
        <w:t>ли</w:t>
      </w:r>
      <w:r w:rsidR="00963A60" w:rsidRPr="00963A60">
        <w:rPr>
          <w:rFonts w:ascii="Times New Roman" w:hAnsi="Times New Roman"/>
          <w:sz w:val="28"/>
        </w:rPr>
        <w:t xml:space="preserve"> в </w:t>
      </w:r>
      <w:r w:rsidR="007C1D5D">
        <w:rPr>
          <w:rFonts w:ascii="Times New Roman" w:hAnsi="Times New Roman"/>
          <w:sz w:val="28"/>
        </w:rPr>
        <w:t>экси</w:t>
      </w:r>
      <w:r w:rsidR="00963A60" w:rsidRPr="00963A60">
        <w:rPr>
          <w:rFonts w:ascii="Times New Roman" w:hAnsi="Times New Roman"/>
          <w:sz w:val="28"/>
        </w:rPr>
        <w:t>катор для охлаждения, а затем</w:t>
      </w:r>
      <w:r w:rsidR="007C1D5D">
        <w:rPr>
          <w:rFonts w:ascii="Times New Roman" w:hAnsi="Times New Roman"/>
          <w:sz w:val="28"/>
        </w:rPr>
        <w:t xml:space="preserve"> заново</w:t>
      </w:r>
      <w:r w:rsidR="00963A60" w:rsidRPr="00963A60">
        <w:rPr>
          <w:rFonts w:ascii="Times New Roman" w:hAnsi="Times New Roman"/>
          <w:sz w:val="28"/>
        </w:rPr>
        <w:t xml:space="preserve"> взвешива</w:t>
      </w:r>
      <w:r>
        <w:rPr>
          <w:rFonts w:ascii="Times New Roman" w:hAnsi="Times New Roman"/>
          <w:sz w:val="28"/>
        </w:rPr>
        <w:t>ли</w:t>
      </w:r>
      <w:r w:rsidR="00963A60" w:rsidRPr="00963A60">
        <w:rPr>
          <w:rFonts w:ascii="Times New Roman" w:hAnsi="Times New Roman"/>
          <w:sz w:val="28"/>
        </w:rPr>
        <w:t xml:space="preserve">. Нагрев, охлаждение и взвешивание </w:t>
      </w:r>
      <w:r>
        <w:rPr>
          <w:rFonts w:ascii="Times New Roman" w:hAnsi="Times New Roman"/>
          <w:sz w:val="28"/>
        </w:rPr>
        <w:t>дела</w:t>
      </w:r>
      <w:r w:rsidR="00963A60" w:rsidRPr="00963A60">
        <w:rPr>
          <w:rFonts w:ascii="Times New Roman" w:hAnsi="Times New Roman"/>
          <w:sz w:val="28"/>
        </w:rPr>
        <w:t xml:space="preserve">ли несколько раз до тех пор, пока разница между двумя последовательными взвешиваниями не составляла менее 0,5 мг. Общее содержание </w:t>
      </w:r>
      <w:r>
        <w:rPr>
          <w:rFonts w:ascii="Times New Roman" w:hAnsi="Times New Roman"/>
          <w:sz w:val="28"/>
        </w:rPr>
        <w:t xml:space="preserve">СВ </w:t>
      </w:r>
      <w:r w:rsidR="00963A60" w:rsidRPr="00963A60">
        <w:rPr>
          <w:rFonts w:ascii="Times New Roman" w:hAnsi="Times New Roman"/>
          <w:sz w:val="28"/>
        </w:rPr>
        <w:t>рассчитывали следующим образом:</w:t>
      </w:r>
    </w:p>
    <w:p w14:paraId="420DF2B5" w14:textId="77777777" w:rsidR="00245598" w:rsidRDefault="00245598" w:rsidP="00356392">
      <w:pPr>
        <w:tabs>
          <w:tab w:val="left" w:pos="7144"/>
        </w:tabs>
        <w:spacing w:after="0" w:line="240" w:lineRule="auto"/>
        <w:ind w:firstLine="567"/>
        <w:jc w:val="both"/>
        <w:rPr>
          <w:rFonts w:ascii="Times New Roman" w:hAnsi="Times New Roman"/>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425"/>
      </w:tblGrid>
      <w:tr w:rsidR="00245598" w14:paraId="5E43BF6D" w14:textId="77777777" w:rsidTr="002B04F6">
        <w:tc>
          <w:tcPr>
            <w:tcW w:w="9322" w:type="dxa"/>
          </w:tcPr>
          <w:p w14:paraId="2C24D043" w14:textId="77777777" w:rsidR="00245598" w:rsidRDefault="002B04F6" w:rsidP="002B04F6">
            <w:pPr>
              <w:tabs>
                <w:tab w:val="left" w:pos="7144"/>
              </w:tabs>
              <w:jc w:val="both"/>
              <w:rPr>
                <w:rFonts w:ascii="Times New Roman" w:hAnsi="Times New Roman"/>
                <w:sz w:val="28"/>
              </w:rPr>
            </w:pPr>
            <m:oMathPara>
              <m:oMath>
                <m:r>
                  <w:rPr>
                    <w:rFonts w:ascii="Cambria Math" w:hAnsi="Cambria Math"/>
                    <w:sz w:val="28"/>
                  </w:rPr>
                  <m:t>СВ%=</m:t>
                </m:r>
                <m:box>
                  <m:boxPr>
                    <m:ctrlPr>
                      <w:rPr>
                        <w:rFonts w:ascii="Cambria Math" w:hAnsi="Cambria Math"/>
                        <w:i/>
                        <w:sz w:val="28"/>
                      </w:rPr>
                    </m:ctrlPr>
                  </m:boxPr>
                  <m:e>
                    <m:argPr>
                      <m:argSz m:val="-1"/>
                    </m:argPr>
                    <m:f>
                      <m:fPr>
                        <m:ctrlPr>
                          <w:rPr>
                            <w:rFonts w:ascii="Cambria Math" w:hAnsi="Cambria Math"/>
                            <w:i/>
                            <w:sz w:val="28"/>
                          </w:rPr>
                        </m:ctrlPr>
                      </m:fPr>
                      <m:num>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1</m:t>
                            </m:r>
                          </m:sub>
                        </m:sSub>
                      </m:num>
                      <m:den>
                        <m:sSub>
                          <m:sSubPr>
                            <m:ctrlPr>
                              <w:rPr>
                                <w:rFonts w:ascii="Cambria Math" w:hAnsi="Cambria Math"/>
                                <w:i/>
                                <w:sz w:val="28"/>
                              </w:rPr>
                            </m:ctrlPr>
                          </m:sSubPr>
                          <m:e>
                            <m:r>
                              <w:rPr>
                                <w:rFonts w:ascii="Cambria Math" w:hAnsi="Cambria Math"/>
                                <w:sz w:val="28"/>
                              </w:rPr>
                              <m:t>W</m:t>
                            </m:r>
                          </m:e>
                          <m:sub>
                            <m:r>
                              <w:rPr>
                                <w:rFonts w:ascii="Cambria Math" w:hAnsi="Cambria Math"/>
                                <w:sz w:val="28"/>
                              </w:rPr>
                              <m:t>0</m:t>
                            </m:r>
                          </m:sub>
                        </m:sSub>
                      </m:den>
                    </m:f>
                  </m:e>
                </m:box>
                <m:r>
                  <w:rPr>
                    <w:rFonts w:ascii="Cambria Math" w:hAnsi="Cambria Math"/>
                    <w:sz w:val="28"/>
                  </w:rPr>
                  <m:t>*100</m:t>
                </m:r>
              </m:oMath>
            </m:oMathPara>
          </w:p>
        </w:tc>
        <w:tc>
          <w:tcPr>
            <w:tcW w:w="425" w:type="dxa"/>
          </w:tcPr>
          <w:p w14:paraId="1B567142" w14:textId="55A4EFAC" w:rsidR="00245598" w:rsidRDefault="00245598" w:rsidP="002B04F6">
            <w:pPr>
              <w:tabs>
                <w:tab w:val="left" w:pos="7144"/>
              </w:tabs>
              <w:ind w:left="-250" w:right="-143"/>
              <w:jc w:val="center"/>
              <w:rPr>
                <w:rFonts w:ascii="Times New Roman" w:hAnsi="Times New Roman"/>
                <w:sz w:val="28"/>
              </w:rPr>
            </w:pPr>
            <w:r>
              <w:rPr>
                <w:rFonts w:ascii="Times New Roman" w:hAnsi="Times New Roman"/>
                <w:sz w:val="28"/>
              </w:rPr>
              <w:t>(</w:t>
            </w:r>
            <w:r w:rsidR="00A7448F">
              <w:rPr>
                <w:rFonts w:ascii="Times New Roman" w:hAnsi="Times New Roman"/>
                <w:sz w:val="28"/>
              </w:rPr>
              <w:t>2</w:t>
            </w:r>
            <w:r>
              <w:rPr>
                <w:rFonts w:ascii="Times New Roman" w:hAnsi="Times New Roman"/>
                <w:sz w:val="28"/>
              </w:rPr>
              <w:t>)</w:t>
            </w:r>
          </w:p>
        </w:tc>
      </w:tr>
    </w:tbl>
    <w:p w14:paraId="68139941" w14:textId="77777777" w:rsidR="007C1D5D" w:rsidRPr="00E52F31" w:rsidRDefault="00E52F31" w:rsidP="00A329CB">
      <w:pPr>
        <w:tabs>
          <w:tab w:val="left" w:pos="7144"/>
        </w:tabs>
        <w:spacing w:after="0" w:line="240" w:lineRule="auto"/>
        <w:ind w:firstLine="567"/>
        <w:jc w:val="center"/>
        <w:rPr>
          <w:rFonts w:ascii="Times New Roman" w:hAnsi="Times New Roman"/>
          <w:sz w:val="28"/>
        </w:rPr>
      </w:pPr>
      <w:r>
        <w:rPr>
          <w:rFonts w:ascii="Times New Roman" w:hAnsi="Times New Roman"/>
          <w:sz w:val="28"/>
        </w:rPr>
        <w:t xml:space="preserve">                                       </w:t>
      </w:r>
      <w:r w:rsidR="00356392">
        <w:rPr>
          <w:rFonts w:ascii="Times New Roman" w:hAnsi="Times New Roman"/>
          <w:sz w:val="28"/>
        </w:rPr>
        <w:t xml:space="preserve">  </w:t>
      </w:r>
    </w:p>
    <w:p w14:paraId="52EB3897" w14:textId="77777777" w:rsidR="007C1D5D" w:rsidRDefault="00E52F31" w:rsidP="00963A60">
      <w:pPr>
        <w:tabs>
          <w:tab w:val="left" w:pos="7144"/>
        </w:tabs>
        <w:spacing w:after="0" w:line="240" w:lineRule="auto"/>
        <w:ind w:firstLine="567"/>
        <w:jc w:val="both"/>
        <w:rPr>
          <w:rFonts w:ascii="Times New Roman" w:hAnsi="Times New Roman"/>
          <w:sz w:val="28"/>
        </w:rPr>
      </w:pPr>
      <w:r>
        <w:rPr>
          <w:rFonts w:ascii="Times New Roman" w:hAnsi="Times New Roman"/>
          <w:sz w:val="28"/>
        </w:rPr>
        <w:t>г</w:t>
      </w:r>
      <w:r w:rsidR="00B24C0F">
        <w:rPr>
          <w:rFonts w:ascii="Times New Roman" w:hAnsi="Times New Roman"/>
          <w:sz w:val="28"/>
        </w:rPr>
        <w:t>де</w:t>
      </w:r>
      <w:r>
        <w:rPr>
          <w:rFonts w:ascii="Times New Roman" w:hAnsi="Times New Roman"/>
          <w:i/>
          <w:sz w:val="28"/>
        </w:rPr>
        <w:t xml:space="preserve"> </w:t>
      </w:r>
      <w:r w:rsidR="007C1D5D" w:rsidRPr="00356392">
        <w:rPr>
          <w:rFonts w:ascii="Times New Roman" w:hAnsi="Times New Roman"/>
          <w:sz w:val="28"/>
          <w:lang w:val="en-US"/>
        </w:rPr>
        <w:t>W</w:t>
      </w:r>
      <w:r w:rsidR="007C1D5D" w:rsidRPr="00356392">
        <w:rPr>
          <w:rFonts w:ascii="Times New Roman" w:hAnsi="Times New Roman"/>
          <w:sz w:val="28"/>
          <w:vertAlign w:val="subscript"/>
        </w:rPr>
        <w:t>1</w:t>
      </w:r>
      <w:r w:rsidR="008D4853" w:rsidRPr="008D4853">
        <w:rPr>
          <w:rFonts w:ascii="Times New Roman" w:hAnsi="Times New Roman"/>
          <w:sz w:val="28"/>
        </w:rPr>
        <w:t xml:space="preserve"> – </w:t>
      </w:r>
      <w:r w:rsidR="008D4853">
        <w:rPr>
          <w:rFonts w:ascii="Times New Roman" w:hAnsi="Times New Roman"/>
          <w:sz w:val="28"/>
        </w:rPr>
        <w:t>вес образца после сушки, г;</w:t>
      </w:r>
      <w:r w:rsidR="002B04F6">
        <w:rPr>
          <w:rFonts w:ascii="Times New Roman" w:hAnsi="Times New Roman"/>
          <w:sz w:val="28"/>
        </w:rPr>
        <w:t xml:space="preserve"> </w:t>
      </w:r>
      <w:r w:rsidR="007C1D5D" w:rsidRPr="00356392">
        <w:rPr>
          <w:rFonts w:ascii="Times New Roman" w:hAnsi="Times New Roman"/>
          <w:sz w:val="28"/>
          <w:lang w:val="en-US"/>
        </w:rPr>
        <w:t>W</w:t>
      </w:r>
      <w:r w:rsidR="007C1D5D" w:rsidRPr="00356392">
        <w:rPr>
          <w:rFonts w:ascii="Times New Roman" w:hAnsi="Times New Roman"/>
          <w:sz w:val="28"/>
          <w:vertAlign w:val="subscript"/>
        </w:rPr>
        <w:t>0</w:t>
      </w:r>
      <w:r w:rsidR="008D4853">
        <w:rPr>
          <w:rFonts w:ascii="Times New Roman" w:hAnsi="Times New Roman"/>
          <w:sz w:val="28"/>
        </w:rPr>
        <w:t xml:space="preserve"> – вес образца до сушки, г.</w:t>
      </w:r>
    </w:p>
    <w:p w14:paraId="24E6DADD" w14:textId="6D4B0DA8" w:rsidR="007852E7" w:rsidRDefault="00B24C0F" w:rsidP="00B24C0F">
      <w:pPr>
        <w:tabs>
          <w:tab w:val="left" w:pos="7144"/>
        </w:tabs>
        <w:spacing w:after="0" w:line="240" w:lineRule="auto"/>
        <w:ind w:firstLine="567"/>
        <w:jc w:val="both"/>
        <w:rPr>
          <w:rFonts w:ascii="Times New Roman" w:hAnsi="Times New Roman"/>
          <w:sz w:val="28"/>
        </w:rPr>
      </w:pPr>
      <w:r w:rsidRPr="00B24C0F">
        <w:rPr>
          <w:rFonts w:ascii="Times New Roman" w:hAnsi="Times New Roman"/>
          <w:sz w:val="28"/>
        </w:rPr>
        <w:t>Определение во</w:t>
      </w:r>
      <w:r w:rsidR="007852E7">
        <w:rPr>
          <w:rFonts w:ascii="Times New Roman" w:hAnsi="Times New Roman"/>
          <w:sz w:val="28"/>
        </w:rPr>
        <w:t>дорастворимых витаминов</w:t>
      </w:r>
      <w:r>
        <w:rPr>
          <w:rFonts w:ascii="Times New Roman" w:hAnsi="Times New Roman"/>
          <w:sz w:val="28"/>
        </w:rPr>
        <w:t>.</w:t>
      </w:r>
      <w:r w:rsidR="007852E7">
        <w:rPr>
          <w:rFonts w:ascii="Times New Roman" w:hAnsi="Times New Roman"/>
          <w:sz w:val="28"/>
        </w:rPr>
        <w:t xml:space="preserve"> Содержание водорастворимых витаминов определяли согласно методу </w:t>
      </w:r>
      <w:r w:rsidR="007852E7" w:rsidRPr="004A43EB">
        <w:rPr>
          <w:rFonts w:ascii="Times New Roman" w:hAnsi="Times New Roman"/>
          <w:sz w:val="28"/>
        </w:rPr>
        <w:t>М 04-72-2011</w:t>
      </w:r>
      <w:r w:rsidR="007852E7">
        <w:rPr>
          <w:rFonts w:ascii="Times New Roman" w:hAnsi="Times New Roman"/>
          <w:sz w:val="28"/>
        </w:rPr>
        <w:t>.</w:t>
      </w:r>
    </w:p>
    <w:p w14:paraId="47671A3D" w14:textId="77777777" w:rsidR="003434F9" w:rsidRDefault="003B42E2" w:rsidP="00B24C0F">
      <w:pPr>
        <w:tabs>
          <w:tab w:val="left" w:pos="7144"/>
        </w:tabs>
        <w:spacing w:after="0" w:line="240" w:lineRule="auto"/>
        <w:ind w:firstLine="567"/>
        <w:jc w:val="both"/>
        <w:rPr>
          <w:rFonts w:ascii="Times New Roman" w:eastAsiaTheme="minorHAnsi" w:hAnsi="Times New Roman"/>
          <w:sz w:val="28"/>
        </w:rPr>
      </w:pPr>
      <w:r w:rsidRPr="00B24C0F">
        <w:rPr>
          <w:rFonts w:ascii="Times New Roman" w:hAnsi="Times New Roman"/>
          <w:sz w:val="28"/>
        </w:rPr>
        <w:t>Определение аминокислотного состава</w:t>
      </w:r>
      <w:r w:rsidR="00B24C0F">
        <w:rPr>
          <w:rFonts w:ascii="Times New Roman" w:hAnsi="Times New Roman"/>
          <w:sz w:val="28"/>
        </w:rPr>
        <w:t xml:space="preserve">. </w:t>
      </w:r>
      <w:r w:rsidR="007852E7">
        <w:rPr>
          <w:rFonts w:ascii="Times New Roman" w:hAnsi="Times New Roman"/>
          <w:sz w:val="28"/>
        </w:rPr>
        <w:t>Для определения качественного и количественного состава аминокислот в</w:t>
      </w:r>
      <w:r w:rsidR="003434F9" w:rsidRPr="003434F9">
        <w:rPr>
          <w:rFonts w:ascii="Times New Roman" w:eastAsiaTheme="minorHAnsi" w:hAnsi="Times New Roman"/>
          <w:sz w:val="28"/>
        </w:rPr>
        <w:t xml:space="preserve"> проб</w:t>
      </w:r>
      <w:r w:rsidR="004F1388">
        <w:rPr>
          <w:rFonts w:ascii="Times New Roman" w:eastAsiaTheme="minorHAnsi" w:hAnsi="Times New Roman"/>
          <w:sz w:val="28"/>
        </w:rPr>
        <w:t>ирку для гидролиза положили 0,2</w:t>
      </w:r>
      <w:r w:rsidR="003434F9" w:rsidRPr="003434F9">
        <w:rPr>
          <w:rFonts w:ascii="Times New Roman" w:eastAsiaTheme="minorHAnsi" w:hAnsi="Times New Roman"/>
          <w:sz w:val="28"/>
        </w:rPr>
        <w:t>г образца и добавили 5 мл 6</w:t>
      </w:r>
      <w:r w:rsidR="003434F9">
        <w:rPr>
          <w:rFonts w:ascii="Times New Roman" w:eastAsiaTheme="minorHAnsi" w:hAnsi="Times New Roman"/>
          <w:sz w:val="28"/>
        </w:rPr>
        <w:t xml:space="preserve"> Н</w:t>
      </w:r>
      <w:r w:rsidR="003434F9" w:rsidRPr="003434F9">
        <w:rPr>
          <w:rFonts w:ascii="Times New Roman" w:eastAsiaTheme="minorHAnsi" w:hAnsi="Times New Roman"/>
          <w:sz w:val="28"/>
        </w:rPr>
        <w:t xml:space="preserve"> HCL. Пробирку плотно закры</w:t>
      </w:r>
      <w:r w:rsidR="00B24C0F">
        <w:rPr>
          <w:rFonts w:ascii="Times New Roman" w:eastAsiaTheme="minorHAnsi" w:hAnsi="Times New Roman"/>
          <w:sz w:val="28"/>
        </w:rPr>
        <w:t>ва</w:t>
      </w:r>
      <w:r w:rsidR="003434F9" w:rsidRPr="003434F9">
        <w:rPr>
          <w:rFonts w:ascii="Times New Roman" w:eastAsiaTheme="minorHAnsi" w:hAnsi="Times New Roman"/>
          <w:sz w:val="28"/>
        </w:rPr>
        <w:t>ли (герметично) и инкубировали при 110</w:t>
      </w:r>
      <w:r w:rsidR="003434F9" w:rsidRPr="003434F9">
        <w:rPr>
          <w:rFonts w:ascii="Times New Roman" w:eastAsiaTheme="minorHAnsi" w:hAnsi="Times New Roman"/>
          <w:sz w:val="28"/>
          <w:vertAlign w:val="superscript"/>
        </w:rPr>
        <w:t>o</w:t>
      </w:r>
      <w:r w:rsidR="003434F9" w:rsidRPr="003434F9">
        <w:rPr>
          <w:rFonts w:ascii="Times New Roman" w:eastAsiaTheme="minorHAnsi" w:hAnsi="Times New Roman"/>
          <w:sz w:val="28"/>
        </w:rPr>
        <w:t>C в течение 24 ч. После гидролиза добавили 4 мл 2,5 мМ аминомасляной кислоты. Полученный г</w:t>
      </w:r>
      <w:r w:rsidR="00B24C0F">
        <w:rPr>
          <w:rFonts w:ascii="Times New Roman" w:eastAsiaTheme="minorHAnsi" w:hAnsi="Times New Roman"/>
          <w:sz w:val="28"/>
        </w:rPr>
        <w:t>идролизат разбавили водой в 100</w:t>
      </w:r>
      <w:r w:rsidR="003434F9" w:rsidRPr="003434F9">
        <w:rPr>
          <w:rFonts w:ascii="Times New Roman" w:eastAsiaTheme="minorHAnsi" w:hAnsi="Times New Roman"/>
          <w:sz w:val="28"/>
        </w:rPr>
        <w:t xml:space="preserve">мл мерной колбе. 1,5 мл раствора гидролизата фильтровали с помощью шприц-фильтра из политетрафторэтилена диаметром 0,45 мкм. Затем 70 мкл боратного буфера поместили в пробирку Эппендорфа, добавили 10 мкл гидролизата образца и сильно перемешивали. После этого добавили 20 мкл реагента </w:t>
      </w:r>
      <w:r w:rsidR="003434F9" w:rsidRPr="003434F9">
        <w:rPr>
          <w:rFonts w:ascii="Times New Roman" w:eastAsiaTheme="minorHAnsi" w:hAnsi="Times New Roman"/>
          <w:sz w:val="28"/>
          <w:lang w:val="en-US"/>
        </w:rPr>
        <w:t>AccQ</w:t>
      </w:r>
      <w:r w:rsidR="003434F9" w:rsidRPr="003434F9">
        <w:rPr>
          <w:rFonts w:ascii="Times New Roman" w:eastAsiaTheme="minorHAnsi" w:hAnsi="Times New Roman"/>
          <w:sz w:val="28"/>
        </w:rPr>
        <w:t xml:space="preserve"> </w:t>
      </w:r>
      <w:r w:rsidR="003434F9" w:rsidRPr="003434F9">
        <w:rPr>
          <w:rFonts w:ascii="Times New Roman" w:eastAsiaTheme="minorHAnsi" w:hAnsi="Times New Roman"/>
          <w:sz w:val="28"/>
          <w:lang w:val="en-US"/>
        </w:rPr>
        <w:t>Fluor</w:t>
      </w:r>
      <w:r w:rsidR="003434F9" w:rsidRPr="003434F9">
        <w:rPr>
          <w:rFonts w:ascii="Times New Roman" w:eastAsiaTheme="minorHAnsi" w:hAnsi="Times New Roman"/>
          <w:sz w:val="28"/>
        </w:rPr>
        <w:t>, перемешивали и оставили при комнатной температуре на одну минуту. Полученный раствор выливали во флаконы и нагревали при 55</w:t>
      </w:r>
      <w:r w:rsidR="003434F9" w:rsidRPr="003434F9">
        <w:rPr>
          <w:rFonts w:ascii="Times New Roman" w:eastAsiaTheme="minorHAnsi" w:hAnsi="Times New Roman"/>
          <w:sz w:val="28"/>
          <w:vertAlign w:val="superscript"/>
        </w:rPr>
        <w:t>о</w:t>
      </w:r>
      <w:r w:rsidR="003434F9" w:rsidRPr="003434F9">
        <w:rPr>
          <w:rFonts w:ascii="Times New Roman" w:eastAsiaTheme="minorHAnsi" w:hAnsi="Times New Roman"/>
          <w:sz w:val="28"/>
        </w:rPr>
        <w:t xml:space="preserve">С в течение 10 мин. Для определения аминокислотного состава использовали </w:t>
      </w:r>
      <w:r w:rsidR="00B24C0F">
        <w:rPr>
          <w:rFonts w:ascii="Times New Roman" w:eastAsiaTheme="minorHAnsi" w:hAnsi="Times New Roman"/>
          <w:sz w:val="28"/>
        </w:rPr>
        <w:t xml:space="preserve">ВЭЖХ </w:t>
      </w:r>
      <w:r w:rsidR="003434F9" w:rsidRPr="003434F9">
        <w:rPr>
          <w:rFonts w:ascii="Times New Roman" w:eastAsiaTheme="minorHAnsi" w:hAnsi="Times New Roman"/>
          <w:sz w:val="28"/>
        </w:rPr>
        <w:t>(HPLC Waters, Alliance e2695, США). Процентное содержание каждой аминокислоты в образце определяется по следующей формуле:</w:t>
      </w:r>
    </w:p>
    <w:p w14:paraId="59667AB6" w14:textId="77777777" w:rsidR="002B04F6" w:rsidRDefault="002B04F6" w:rsidP="00B24C0F">
      <w:pPr>
        <w:tabs>
          <w:tab w:val="left" w:pos="7144"/>
        </w:tabs>
        <w:spacing w:after="0" w:line="240" w:lineRule="auto"/>
        <w:ind w:firstLine="567"/>
        <w:jc w:val="both"/>
        <w:rPr>
          <w:rFonts w:ascii="Times New Roman" w:eastAsiaTheme="minorHAnsi" w:hAnsi="Times New Roman"/>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1"/>
        <w:gridCol w:w="153"/>
        <w:gridCol w:w="390"/>
      </w:tblGrid>
      <w:tr w:rsidR="002B04F6" w14:paraId="444E3899" w14:textId="77777777" w:rsidTr="002B04F6">
        <w:tc>
          <w:tcPr>
            <w:tcW w:w="9311" w:type="dxa"/>
          </w:tcPr>
          <w:p w14:paraId="4B7E8F2E" w14:textId="77777777" w:rsidR="002B04F6" w:rsidRDefault="00185886" w:rsidP="002B04F6">
            <w:pPr>
              <w:tabs>
                <w:tab w:val="left" w:pos="7144"/>
              </w:tabs>
              <w:jc w:val="both"/>
              <w:rPr>
                <w:rFonts w:ascii="Times New Roman" w:eastAsiaTheme="minorHAnsi" w:hAnsi="Times New Roman"/>
                <w:sz w:val="28"/>
              </w:rPr>
            </w:pPr>
            <m:oMathPara>
              <m:oMath>
                <m:sSub>
                  <m:sSubPr>
                    <m:ctrlPr>
                      <w:rPr>
                        <w:rFonts w:ascii="Cambria Math" w:eastAsiaTheme="minorHAnsi" w:hAnsi="Cambria Math"/>
                        <w:sz w:val="28"/>
                        <w:lang w:val="en-US"/>
                      </w:rPr>
                    </m:ctrlPr>
                  </m:sSubPr>
                  <m:e>
                    <m:r>
                      <m:rPr>
                        <m:sty m:val="p"/>
                      </m:rPr>
                      <w:rPr>
                        <w:rFonts w:ascii="Cambria Math" w:eastAsiaTheme="minorHAnsi" w:hAnsi="Cambria Math"/>
                        <w:sz w:val="28"/>
                        <w:lang w:val="en-US"/>
                      </w:rPr>
                      <m:t>W</m:t>
                    </m:r>
                  </m:e>
                  <m:sub>
                    <m:r>
                      <m:rPr>
                        <m:sty m:val="p"/>
                      </m:rPr>
                      <w:rPr>
                        <w:rFonts w:ascii="Cambria Math" w:eastAsiaTheme="minorHAnsi" w:hAnsi="Cambria Math"/>
                        <w:sz w:val="28"/>
                      </w:rPr>
                      <m:t>%</m:t>
                    </m:r>
                  </m:sub>
                </m:sSub>
                <m:r>
                  <w:rPr>
                    <w:rFonts w:ascii="Cambria Math" w:eastAsiaTheme="minorHAnsi" w:hAnsi="Cambria Math"/>
                    <w:sz w:val="28"/>
                  </w:rPr>
                  <m:t>=</m:t>
                </m:r>
                <m:box>
                  <m:boxPr>
                    <m:ctrlPr>
                      <w:rPr>
                        <w:rFonts w:ascii="Cambria Math" w:eastAsiaTheme="minorHAnsi" w:hAnsi="Cambria Math"/>
                        <w:i/>
                        <w:sz w:val="28"/>
                      </w:rPr>
                    </m:ctrlPr>
                  </m:boxPr>
                  <m:e>
                    <m:argPr>
                      <m:argSz m:val="-1"/>
                    </m:argPr>
                    <m:f>
                      <m:fPr>
                        <m:ctrlPr>
                          <w:rPr>
                            <w:rFonts w:ascii="Cambria Math" w:eastAsiaTheme="minorHAnsi" w:hAnsi="Cambria Math"/>
                            <w:i/>
                            <w:sz w:val="28"/>
                          </w:rPr>
                        </m:ctrlPr>
                      </m:fPr>
                      <m:num>
                        <m:sSub>
                          <m:sSubPr>
                            <m:ctrlPr>
                              <w:rPr>
                                <w:rFonts w:ascii="Cambria Math" w:eastAsiaTheme="minorHAnsi" w:hAnsi="Cambria Math"/>
                                <w:i/>
                                <w:sz w:val="28"/>
                              </w:rPr>
                            </m:ctrlPr>
                          </m:sSubPr>
                          <m:e>
                            <m:r>
                              <w:rPr>
                                <w:rFonts w:ascii="Cambria Math" w:eastAsiaTheme="minorHAnsi" w:hAnsi="Cambria Math"/>
                                <w:sz w:val="28"/>
                                <w:lang w:val="en-US"/>
                              </w:rPr>
                              <m:t>W</m:t>
                            </m:r>
                          </m:e>
                          <m:sub>
                            <m:r>
                              <w:rPr>
                                <w:rFonts w:ascii="Cambria Math" w:eastAsiaTheme="minorHAnsi" w:hAnsi="Cambria Math"/>
                                <w:sz w:val="28"/>
                              </w:rPr>
                              <m:t>1</m:t>
                            </m:r>
                          </m:sub>
                        </m:sSub>
                      </m:num>
                      <m:den>
                        <m:sSub>
                          <m:sSubPr>
                            <m:ctrlPr>
                              <w:rPr>
                                <w:rFonts w:ascii="Cambria Math" w:eastAsiaTheme="minorHAnsi" w:hAnsi="Cambria Math"/>
                                <w:i/>
                                <w:sz w:val="28"/>
                              </w:rPr>
                            </m:ctrlPr>
                          </m:sSubPr>
                          <m:e>
                            <m:r>
                              <m:rPr>
                                <m:sty m:val="p"/>
                              </m:rPr>
                              <w:rPr>
                                <w:rFonts w:ascii="Cambria Math" w:eastAsiaTheme="minorHAnsi" w:hAnsi="Cambria Math"/>
                                <w:sz w:val="28"/>
                              </w:rPr>
                              <m:t>W</m:t>
                            </m:r>
                          </m:e>
                          <m:sub>
                            <m:r>
                              <m:rPr>
                                <m:sty m:val="p"/>
                              </m:rPr>
                              <w:rPr>
                                <w:rFonts w:ascii="Cambria Math" w:eastAsiaTheme="minorHAnsi" w:hAnsi="Cambria Math"/>
                                <w:sz w:val="28"/>
                              </w:rPr>
                              <m:t>0</m:t>
                            </m:r>
                          </m:sub>
                        </m:sSub>
                      </m:den>
                    </m:f>
                  </m:e>
                </m:box>
                <m:r>
                  <m:rPr>
                    <m:sty m:val="p"/>
                  </m:rPr>
                  <w:rPr>
                    <w:rFonts w:ascii="Cambria Math" w:eastAsiaTheme="minorHAnsi" w:hAnsi="Cambria Math"/>
                    <w:sz w:val="28"/>
                  </w:rPr>
                  <m:t>*</m:t>
                </m:r>
                <m:r>
                  <m:rPr>
                    <m:sty m:val="p"/>
                  </m:rPr>
                  <w:rPr>
                    <w:rFonts w:ascii="Cambria Math" w:eastAsiaTheme="minorHAnsi" w:hAnsi="Cambria Math"/>
                    <w:sz w:val="28"/>
                  </w:rPr>
                  <m:t>100%</m:t>
                </m:r>
              </m:oMath>
            </m:oMathPara>
          </w:p>
        </w:tc>
        <w:tc>
          <w:tcPr>
            <w:tcW w:w="543" w:type="dxa"/>
            <w:gridSpan w:val="2"/>
          </w:tcPr>
          <w:p w14:paraId="5147A33D" w14:textId="0B7A3ECC" w:rsidR="002B04F6" w:rsidRDefault="002B04F6" w:rsidP="002B04F6">
            <w:pPr>
              <w:tabs>
                <w:tab w:val="left" w:pos="7144"/>
              </w:tabs>
              <w:jc w:val="right"/>
              <w:rPr>
                <w:rFonts w:ascii="Times New Roman" w:eastAsiaTheme="minorHAnsi" w:hAnsi="Times New Roman"/>
                <w:sz w:val="28"/>
              </w:rPr>
            </w:pPr>
            <w:r w:rsidRPr="003434F9">
              <w:rPr>
                <w:rFonts w:ascii="Times New Roman" w:eastAsiaTheme="minorEastAsia" w:hAnsi="Times New Roman"/>
                <w:sz w:val="28"/>
              </w:rPr>
              <w:t>(</w:t>
            </w:r>
            <w:r w:rsidR="00A7448F">
              <w:rPr>
                <w:rFonts w:ascii="Times New Roman" w:eastAsiaTheme="minorEastAsia" w:hAnsi="Times New Roman"/>
                <w:sz w:val="28"/>
              </w:rPr>
              <w:t>3</w:t>
            </w:r>
            <w:r w:rsidRPr="003434F9">
              <w:rPr>
                <w:rFonts w:ascii="Times New Roman" w:eastAsiaTheme="minorEastAsia" w:hAnsi="Times New Roman"/>
                <w:sz w:val="28"/>
              </w:rPr>
              <w:t>)</w:t>
            </w:r>
          </w:p>
        </w:tc>
      </w:tr>
      <w:tr w:rsidR="003434F9" w:rsidRPr="003434F9" w14:paraId="6C9104A0" w14:textId="77777777" w:rsidTr="00471934">
        <w:tblPrEx>
          <w:jc w:val="right"/>
        </w:tblPrEx>
        <w:trPr>
          <w:gridAfter w:val="1"/>
          <w:wAfter w:w="390" w:type="dxa"/>
          <w:jc w:val="right"/>
        </w:trPr>
        <w:tc>
          <w:tcPr>
            <w:tcW w:w="9464" w:type="dxa"/>
            <w:gridSpan w:val="2"/>
          </w:tcPr>
          <w:p w14:paraId="07DE0C78" w14:textId="77777777" w:rsidR="003434F9" w:rsidRPr="003434F9" w:rsidRDefault="003434F9" w:rsidP="002B04F6">
            <w:pPr>
              <w:jc w:val="center"/>
              <w:rPr>
                <w:rFonts w:ascii="Times New Roman" w:eastAsiaTheme="minorHAnsi" w:hAnsi="Times New Roman"/>
                <w:sz w:val="28"/>
              </w:rPr>
            </w:pPr>
            <w:r w:rsidRPr="003434F9">
              <w:rPr>
                <w:rFonts w:ascii="Times New Roman" w:eastAsiaTheme="minorEastAsia" w:hAnsi="Times New Roman"/>
                <w:sz w:val="28"/>
              </w:rPr>
              <w:t xml:space="preserve">      </w:t>
            </w:r>
            <w:r>
              <w:rPr>
                <w:rFonts w:ascii="Times New Roman" w:eastAsiaTheme="minorEastAsia" w:hAnsi="Times New Roman"/>
                <w:sz w:val="28"/>
                <w:lang w:val="en-US"/>
              </w:rPr>
              <w:t xml:space="preserve">         </w:t>
            </w:r>
            <w:r w:rsidRPr="003434F9">
              <w:rPr>
                <w:rFonts w:ascii="Times New Roman" w:eastAsiaTheme="minorEastAsia" w:hAnsi="Times New Roman"/>
                <w:sz w:val="28"/>
              </w:rPr>
              <w:t xml:space="preserve">            </w:t>
            </w:r>
            <w:r w:rsidR="00A329CB">
              <w:rPr>
                <w:rFonts w:ascii="Times New Roman" w:eastAsiaTheme="minorEastAsia" w:hAnsi="Times New Roman"/>
                <w:sz w:val="28"/>
              </w:rPr>
              <w:t xml:space="preserve">       </w:t>
            </w:r>
            <w:r w:rsidRPr="003434F9">
              <w:rPr>
                <w:rFonts w:ascii="Times New Roman" w:eastAsiaTheme="minorEastAsia" w:hAnsi="Times New Roman"/>
                <w:sz w:val="28"/>
              </w:rPr>
              <w:t xml:space="preserve">   </w:t>
            </w:r>
          </w:p>
        </w:tc>
      </w:tr>
    </w:tbl>
    <w:p w14:paraId="126B4E56" w14:textId="77777777" w:rsidR="003434F9" w:rsidRDefault="00B24C0F" w:rsidP="00A8473F">
      <w:pPr>
        <w:tabs>
          <w:tab w:val="left" w:pos="7144"/>
        </w:tabs>
        <w:spacing w:after="0" w:line="240" w:lineRule="auto"/>
        <w:ind w:firstLine="567"/>
        <w:jc w:val="both"/>
        <w:rPr>
          <w:rFonts w:ascii="Times New Roman" w:hAnsi="Times New Roman"/>
          <w:sz w:val="28"/>
        </w:rPr>
      </w:pPr>
      <w:r>
        <w:rPr>
          <w:rFonts w:ascii="Times New Roman" w:hAnsi="Times New Roman"/>
          <w:sz w:val="28"/>
        </w:rPr>
        <w:t>где</w:t>
      </w:r>
      <w:r w:rsidR="003434F9">
        <w:rPr>
          <w:rFonts w:ascii="Times New Roman" w:hAnsi="Times New Roman"/>
          <w:sz w:val="28"/>
        </w:rPr>
        <w:t xml:space="preserve"> </w:t>
      </w:r>
      <w:r w:rsidR="003434F9" w:rsidRPr="00B24C0F">
        <w:rPr>
          <w:rFonts w:ascii="Times New Roman" w:hAnsi="Times New Roman"/>
          <w:sz w:val="28"/>
          <w:lang w:val="en-US"/>
        </w:rPr>
        <w:t>W</w:t>
      </w:r>
      <w:r w:rsidR="003434F9" w:rsidRPr="00B24C0F">
        <w:rPr>
          <w:rFonts w:ascii="Times New Roman" w:hAnsi="Times New Roman"/>
          <w:sz w:val="28"/>
          <w:vertAlign w:val="subscript"/>
        </w:rPr>
        <w:t>1</w:t>
      </w:r>
      <w:r w:rsidR="003434F9" w:rsidRPr="00B24C0F">
        <w:rPr>
          <w:rFonts w:ascii="Times New Roman" w:hAnsi="Times New Roman"/>
          <w:sz w:val="28"/>
        </w:rPr>
        <w:t xml:space="preserve"> </w:t>
      </w:r>
      <w:r w:rsidR="003434F9">
        <w:rPr>
          <w:rFonts w:ascii="Times New Roman" w:hAnsi="Times New Roman"/>
          <w:sz w:val="28"/>
        </w:rPr>
        <w:t>– вес аминокислоты, нг;</w:t>
      </w:r>
      <w:r w:rsidR="002B04F6">
        <w:rPr>
          <w:rFonts w:ascii="Times New Roman" w:hAnsi="Times New Roman"/>
          <w:sz w:val="28"/>
        </w:rPr>
        <w:t xml:space="preserve"> </w:t>
      </w:r>
      <w:r w:rsidR="003434F9" w:rsidRPr="00B24C0F">
        <w:rPr>
          <w:rFonts w:ascii="Times New Roman" w:hAnsi="Times New Roman"/>
          <w:sz w:val="28"/>
          <w:lang w:val="en-US"/>
        </w:rPr>
        <w:t>W</w:t>
      </w:r>
      <w:r w:rsidR="003434F9" w:rsidRPr="00B24C0F">
        <w:rPr>
          <w:rFonts w:ascii="Times New Roman" w:hAnsi="Times New Roman"/>
          <w:sz w:val="28"/>
          <w:vertAlign w:val="subscript"/>
        </w:rPr>
        <w:t>0</w:t>
      </w:r>
      <w:r w:rsidR="003434F9">
        <w:rPr>
          <w:rFonts w:ascii="Times New Roman" w:hAnsi="Times New Roman"/>
          <w:sz w:val="28"/>
        </w:rPr>
        <w:t xml:space="preserve"> – вес </w:t>
      </w:r>
      <w:r w:rsidR="00CF1B8C">
        <w:rPr>
          <w:rFonts w:ascii="Times New Roman" w:hAnsi="Times New Roman"/>
          <w:sz w:val="28"/>
        </w:rPr>
        <w:t>общего количества аминокислот, нг.</w:t>
      </w:r>
    </w:p>
    <w:p w14:paraId="39A8F569" w14:textId="77777777" w:rsidR="002D74A6" w:rsidRDefault="002D74A6" w:rsidP="00A8473F">
      <w:pPr>
        <w:tabs>
          <w:tab w:val="left" w:pos="7144"/>
        </w:tabs>
        <w:spacing w:after="0" w:line="240" w:lineRule="auto"/>
        <w:ind w:firstLine="567"/>
        <w:jc w:val="both"/>
        <w:rPr>
          <w:rFonts w:ascii="Times New Roman" w:hAnsi="Times New Roman"/>
          <w:sz w:val="28"/>
        </w:rPr>
      </w:pPr>
      <w:r w:rsidRPr="006E1BD2">
        <w:rPr>
          <w:rFonts w:ascii="Times New Roman" w:hAnsi="Times New Roman"/>
          <w:sz w:val="28"/>
        </w:rPr>
        <w:t>Сушку верблюжьего молока и шубата осуществляли на лабораторной распылительной</w:t>
      </w:r>
      <w:r w:rsidRPr="00930CC1">
        <w:rPr>
          <w:rFonts w:ascii="Times New Roman" w:hAnsi="Times New Roman"/>
          <w:color w:val="FF0000"/>
          <w:sz w:val="28"/>
        </w:rPr>
        <w:t xml:space="preserve"> </w:t>
      </w:r>
      <w:r>
        <w:rPr>
          <w:rFonts w:ascii="Times New Roman" w:hAnsi="Times New Roman"/>
          <w:sz w:val="28"/>
        </w:rPr>
        <w:t xml:space="preserve">сушильной установке </w:t>
      </w:r>
      <w:r w:rsidRPr="002D74A6">
        <w:rPr>
          <w:rFonts w:ascii="Times New Roman" w:hAnsi="Times New Roman"/>
          <w:sz w:val="28"/>
        </w:rPr>
        <w:t>Buchi</w:t>
      </w:r>
      <w:r>
        <w:rPr>
          <w:rFonts w:ascii="Times New Roman" w:hAnsi="Times New Roman"/>
          <w:sz w:val="28"/>
        </w:rPr>
        <w:t xml:space="preserve"> </w:t>
      </w:r>
      <w:r w:rsidRPr="002D74A6">
        <w:rPr>
          <w:rFonts w:ascii="Times New Roman" w:hAnsi="Times New Roman"/>
          <w:sz w:val="28"/>
        </w:rPr>
        <w:t>mini</w:t>
      </w:r>
      <w:r>
        <w:rPr>
          <w:rFonts w:ascii="Times New Roman" w:hAnsi="Times New Roman"/>
          <w:sz w:val="28"/>
        </w:rPr>
        <w:t xml:space="preserve"> </w:t>
      </w:r>
      <w:r w:rsidRPr="002D74A6">
        <w:rPr>
          <w:rFonts w:ascii="Times New Roman" w:hAnsi="Times New Roman"/>
          <w:sz w:val="28"/>
        </w:rPr>
        <w:t>Spray</w:t>
      </w:r>
      <w:r>
        <w:rPr>
          <w:rFonts w:ascii="Times New Roman" w:hAnsi="Times New Roman"/>
          <w:sz w:val="28"/>
        </w:rPr>
        <w:t xml:space="preserve"> </w:t>
      </w:r>
      <w:r w:rsidRPr="002D74A6">
        <w:rPr>
          <w:rFonts w:ascii="Times New Roman" w:hAnsi="Times New Roman"/>
          <w:sz w:val="28"/>
        </w:rPr>
        <w:t>Dryer</w:t>
      </w:r>
      <w:r>
        <w:rPr>
          <w:rFonts w:ascii="Times New Roman" w:hAnsi="Times New Roman"/>
          <w:sz w:val="28"/>
        </w:rPr>
        <w:t xml:space="preserve"> </w:t>
      </w:r>
      <w:r w:rsidRPr="002D74A6">
        <w:rPr>
          <w:rFonts w:ascii="Times New Roman" w:hAnsi="Times New Roman"/>
          <w:sz w:val="28"/>
        </w:rPr>
        <w:t>B-290</w:t>
      </w:r>
      <w:r>
        <w:rPr>
          <w:rFonts w:ascii="Times New Roman" w:hAnsi="Times New Roman"/>
          <w:sz w:val="28"/>
        </w:rPr>
        <w:t xml:space="preserve"> (</w:t>
      </w:r>
      <w:r w:rsidRPr="002D74A6">
        <w:rPr>
          <w:rFonts w:ascii="Times New Roman" w:hAnsi="Times New Roman"/>
          <w:sz w:val="28"/>
        </w:rPr>
        <w:t>Швейцария)</w:t>
      </w:r>
      <w:r>
        <w:rPr>
          <w:rFonts w:ascii="Times New Roman" w:hAnsi="Times New Roman"/>
          <w:sz w:val="28"/>
        </w:rPr>
        <w:t xml:space="preserve"> и сублимационной сушильной установке</w:t>
      </w:r>
      <w:r w:rsidRPr="002D74A6">
        <w:t xml:space="preserve"> </w:t>
      </w:r>
      <w:r w:rsidRPr="002D74A6">
        <w:rPr>
          <w:rFonts w:ascii="Times New Roman" w:hAnsi="Times New Roman"/>
          <w:sz w:val="28"/>
        </w:rPr>
        <w:t>Scanvac</w:t>
      </w:r>
      <w:r>
        <w:rPr>
          <w:rFonts w:ascii="Times New Roman" w:hAnsi="Times New Roman"/>
          <w:sz w:val="28"/>
        </w:rPr>
        <w:t xml:space="preserve"> </w:t>
      </w:r>
      <w:r w:rsidRPr="002D74A6">
        <w:rPr>
          <w:rFonts w:ascii="Times New Roman" w:hAnsi="Times New Roman"/>
          <w:sz w:val="28"/>
        </w:rPr>
        <w:t>CoolSafe</w:t>
      </w:r>
      <w:r>
        <w:rPr>
          <w:rFonts w:ascii="Times New Roman" w:hAnsi="Times New Roman"/>
          <w:sz w:val="28"/>
        </w:rPr>
        <w:t xml:space="preserve"> (Дания)</w:t>
      </w:r>
      <w:r w:rsidRPr="002D74A6">
        <w:rPr>
          <w:rFonts w:ascii="Times New Roman" w:hAnsi="Times New Roman"/>
          <w:sz w:val="28"/>
        </w:rPr>
        <w:t>.</w:t>
      </w:r>
    </w:p>
    <w:p w14:paraId="21DB9184" w14:textId="77777777" w:rsidR="00CF1B8C" w:rsidRDefault="009D5EC4" w:rsidP="00A8473F">
      <w:pPr>
        <w:tabs>
          <w:tab w:val="left" w:pos="7144"/>
        </w:tabs>
        <w:spacing w:after="0" w:line="240" w:lineRule="auto"/>
        <w:ind w:firstLine="567"/>
        <w:jc w:val="both"/>
        <w:rPr>
          <w:rFonts w:ascii="Times New Roman" w:hAnsi="Times New Roman"/>
          <w:sz w:val="28"/>
        </w:rPr>
      </w:pPr>
      <w:r w:rsidRPr="00B24C0F">
        <w:rPr>
          <w:rFonts w:ascii="Times New Roman" w:hAnsi="Times New Roman"/>
          <w:sz w:val="28"/>
        </w:rPr>
        <w:t>Определение выхода процесса сушки</w:t>
      </w:r>
      <w:r w:rsidR="00B24C0F">
        <w:rPr>
          <w:rFonts w:ascii="Times New Roman" w:hAnsi="Times New Roman"/>
          <w:sz w:val="28"/>
        </w:rPr>
        <w:t xml:space="preserve">. </w:t>
      </w:r>
      <w:r w:rsidR="00471934">
        <w:rPr>
          <w:rFonts w:ascii="Times New Roman" w:hAnsi="Times New Roman"/>
          <w:sz w:val="28"/>
        </w:rPr>
        <w:t>После окон</w:t>
      </w:r>
      <w:r w:rsidR="00B24C0F">
        <w:rPr>
          <w:rFonts w:ascii="Times New Roman" w:hAnsi="Times New Roman"/>
          <w:sz w:val="28"/>
        </w:rPr>
        <w:t>чания процесса сушки, полученный образец СМ</w:t>
      </w:r>
      <w:r w:rsidR="00471934">
        <w:rPr>
          <w:rFonts w:ascii="Times New Roman" w:hAnsi="Times New Roman"/>
          <w:sz w:val="28"/>
        </w:rPr>
        <w:t xml:space="preserve"> охладили до 4±0,5</w:t>
      </w:r>
      <w:r w:rsidR="00471934" w:rsidRPr="00471934">
        <w:rPr>
          <w:rFonts w:ascii="Times New Roman" w:hAnsi="Times New Roman"/>
          <w:sz w:val="28"/>
          <w:vertAlign w:val="superscript"/>
        </w:rPr>
        <w:t>о</w:t>
      </w:r>
      <w:r w:rsidR="00471934">
        <w:rPr>
          <w:rFonts w:ascii="Times New Roman" w:hAnsi="Times New Roman"/>
          <w:sz w:val="28"/>
        </w:rPr>
        <w:t xml:space="preserve">С и взвесили на аналитических весах. </w:t>
      </w:r>
      <w:r w:rsidR="00CF1B8C">
        <w:rPr>
          <w:rFonts w:ascii="Times New Roman" w:hAnsi="Times New Roman"/>
          <w:sz w:val="28"/>
        </w:rPr>
        <w:t xml:space="preserve">Выход </w:t>
      </w:r>
      <w:r w:rsidR="00B24C0F">
        <w:rPr>
          <w:rFonts w:ascii="Times New Roman" w:hAnsi="Times New Roman"/>
          <w:sz w:val="28"/>
        </w:rPr>
        <w:t xml:space="preserve">процесса сушки </w:t>
      </w:r>
      <w:r w:rsidR="00CF1B8C">
        <w:rPr>
          <w:rFonts w:ascii="Times New Roman" w:hAnsi="Times New Roman"/>
          <w:sz w:val="28"/>
        </w:rPr>
        <w:t>определяли по следующей формуле:</w:t>
      </w:r>
    </w:p>
    <w:p w14:paraId="7F6A3CA8" w14:textId="77777777" w:rsidR="00F24666" w:rsidRDefault="00F24666" w:rsidP="00A8473F">
      <w:pPr>
        <w:tabs>
          <w:tab w:val="left" w:pos="7144"/>
        </w:tabs>
        <w:spacing w:after="0" w:line="240" w:lineRule="auto"/>
        <w:ind w:firstLine="567"/>
        <w:jc w:val="both"/>
        <w:rPr>
          <w:rFonts w:ascii="Times New Roman" w:hAnsi="Times New Roman"/>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1"/>
        <w:gridCol w:w="543"/>
      </w:tblGrid>
      <w:tr w:rsidR="00F24666" w14:paraId="37FC8C7F" w14:textId="77777777" w:rsidTr="00F24666">
        <w:tc>
          <w:tcPr>
            <w:tcW w:w="9311" w:type="dxa"/>
          </w:tcPr>
          <w:p w14:paraId="29A5F2B7" w14:textId="77777777" w:rsidR="00F24666" w:rsidRPr="00F24666" w:rsidRDefault="00185886" w:rsidP="00F24666">
            <w:pPr>
              <w:tabs>
                <w:tab w:val="left" w:pos="7144"/>
              </w:tabs>
              <w:jc w:val="center"/>
              <w:rPr>
                <w:rFonts w:ascii="Times New Roman" w:hAnsi="Times New Roman"/>
                <w:sz w:val="28"/>
              </w:rPr>
            </w:pPr>
            <m:oMathPara>
              <m:oMathParaPr>
                <m:jc m:val="center"/>
              </m:oMathParaPr>
              <m:oMath>
                <m:sSub>
                  <m:sSubPr>
                    <m:ctrlPr>
                      <w:rPr>
                        <w:rFonts w:ascii="Cambria Math" w:hAnsi="Cambria Math"/>
                        <w:i/>
                        <w:sz w:val="28"/>
                      </w:rPr>
                    </m:ctrlPr>
                  </m:sSubPr>
                  <m:e>
                    <m:r>
                      <w:rPr>
                        <w:rFonts w:ascii="Cambria Math" w:hAnsi="Cambria Math"/>
                        <w:sz w:val="28"/>
                      </w:rPr>
                      <m:t>В</m:t>
                    </m:r>
                  </m:e>
                  <m:sub>
                    <m:r>
                      <w:rPr>
                        <w:rFonts w:ascii="Cambria Math" w:hAnsi="Cambria Math"/>
                        <w:sz w:val="28"/>
                      </w:rPr>
                      <m:t>%</m:t>
                    </m:r>
                  </m:sub>
                </m:sSub>
                <m:r>
                  <w:rPr>
                    <w:rFonts w:ascii="Cambria Math" w:hAnsi="Cambria Math"/>
                    <w:sz w:val="28"/>
                  </w:rPr>
                  <m:t>=</m:t>
                </m:r>
                <m:box>
                  <m:boxPr>
                    <m:ctrlPr>
                      <w:rPr>
                        <w:rFonts w:ascii="Cambria Math" w:hAnsi="Cambria Math"/>
                        <w:i/>
                        <w:sz w:val="28"/>
                      </w:rPr>
                    </m:ctrlPr>
                  </m:boxPr>
                  <m:e>
                    <m:argPr>
                      <m:argSz m:val="-1"/>
                    </m:argP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lang w:val="en-US"/>
                              </w:rPr>
                              <m:t>W</m:t>
                            </m:r>
                          </m:e>
                          <m:sub>
                            <m:r>
                              <w:rPr>
                                <w:rFonts w:ascii="Cambria Math" w:hAnsi="Cambria Math"/>
                                <w:sz w:val="28"/>
                              </w:rPr>
                              <m:t>1</m:t>
                            </m:r>
                          </m:sub>
                        </m:sSub>
                      </m:num>
                      <m:den>
                        <m:sSub>
                          <m:sSubPr>
                            <m:ctrlPr>
                              <w:rPr>
                                <w:rFonts w:ascii="Cambria Math" w:hAnsi="Cambria Math"/>
                                <w:i/>
                                <w:sz w:val="28"/>
                              </w:rPr>
                            </m:ctrlPr>
                          </m:sSubPr>
                          <m:e>
                            <m:r>
                              <w:rPr>
                                <w:rFonts w:ascii="Cambria Math" w:hAnsi="Cambria Math"/>
                                <w:sz w:val="28"/>
                              </w:rPr>
                              <m:t>W</m:t>
                            </m:r>
                          </m:e>
                          <m:sub>
                            <m:r>
                              <w:rPr>
                                <w:rFonts w:ascii="Cambria Math" w:hAnsi="Cambria Math"/>
                                <w:sz w:val="28"/>
                              </w:rPr>
                              <m:t>o</m:t>
                            </m:r>
                          </m:sub>
                        </m:sSub>
                      </m:den>
                    </m:f>
                  </m:e>
                </m:box>
                <m:r>
                  <w:rPr>
                    <w:rFonts w:ascii="Cambria Math" w:hAnsi="Cambria Math"/>
                    <w:sz w:val="28"/>
                  </w:rPr>
                  <m:t>*</m:t>
                </m:r>
                <m:r>
                  <w:rPr>
                    <w:rFonts w:ascii="Cambria Math" w:hAnsi="Cambria Math"/>
                    <w:sz w:val="28"/>
                  </w:rPr>
                  <m:t>100</m:t>
                </m:r>
              </m:oMath>
            </m:oMathPara>
          </w:p>
        </w:tc>
        <w:tc>
          <w:tcPr>
            <w:tcW w:w="543" w:type="dxa"/>
          </w:tcPr>
          <w:p w14:paraId="5E5D2FB8" w14:textId="6B4A261E" w:rsidR="00F24666" w:rsidRDefault="00F24666" w:rsidP="00A8473F">
            <w:pPr>
              <w:tabs>
                <w:tab w:val="left" w:pos="7144"/>
              </w:tabs>
              <w:jc w:val="both"/>
              <w:rPr>
                <w:rFonts w:ascii="Times New Roman" w:hAnsi="Times New Roman"/>
                <w:sz w:val="28"/>
              </w:rPr>
            </w:pPr>
            <w:r>
              <w:rPr>
                <w:rFonts w:ascii="Times New Roman" w:hAnsi="Times New Roman"/>
                <w:sz w:val="28"/>
              </w:rPr>
              <w:t>(</w:t>
            </w:r>
            <w:r w:rsidR="00A7448F">
              <w:rPr>
                <w:rFonts w:ascii="Times New Roman" w:hAnsi="Times New Roman"/>
                <w:sz w:val="28"/>
              </w:rPr>
              <w:t>4</w:t>
            </w:r>
            <w:r>
              <w:rPr>
                <w:rFonts w:ascii="Times New Roman" w:hAnsi="Times New Roman"/>
                <w:sz w:val="28"/>
              </w:rPr>
              <w:t>)</w:t>
            </w:r>
          </w:p>
        </w:tc>
      </w:tr>
    </w:tbl>
    <w:p w14:paraId="6EA6B821" w14:textId="77777777" w:rsidR="00CF1B8C" w:rsidRDefault="0060423A" w:rsidP="00A8473F">
      <w:pPr>
        <w:tabs>
          <w:tab w:val="left" w:pos="7144"/>
        </w:tabs>
        <w:spacing w:after="0" w:line="240" w:lineRule="auto"/>
        <w:ind w:firstLine="567"/>
        <w:jc w:val="both"/>
        <w:rPr>
          <w:rFonts w:ascii="Times New Roman" w:eastAsiaTheme="minorHAnsi" w:hAnsi="Times New Roman"/>
          <w:sz w:val="28"/>
          <w:szCs w:val="26"/>
        </w:rPr>
      </w:pPr>
      <w:r>
        <w:rPr>
          <w:rFonts w:ascii="Times New Roman" w:eastAsiaTheme="minorHAnsi" w:hAnsi="Times New Roman"/>
          <w:sz w:val="28"/>
          <w:szCs w:val="26"/>
        </w:rPr>
        <w:lastRenderedPageBreak/>
        <w:t>где</w:t>
      </w:r>
      <w:r w:rsidR="00CF1B8C" w:rsidRPr="0046390C">
        <w:rPr>
          <w:rFonts w:ascii="Times New Roman" w:eastAsiaTheme="minorHAnsi" w:hAnsi="Times New Roman"/>
          <w:sz w:val="28"/>
          <w:szCs w:val="26"/>
        </w:rPr>
        <w:t xml:space="preserve"> </w:t>
      </w:r>
      <w:r w:rsidR="00CF1B8C" w:rsidRPr="0046390C">
        <w:rPr>
          <w:rFonts w:ascii="Times New Roman" w:eastAsiaTheme="minorHAnsi" w:hAnsi="Times New Roman"/>
          <w:sz w:val="28"/>
          <w:szCs w:val="26"/>
          <w:lang w:val="en-US"/>
        </w:rPr>
        <w:t>W</w:t>
      </w:r>
      <w:r w:rsidR="00CF1B8C" w:rsidRPr="0046390C">
        <w:rPr>
          <w:rFonts w:ascii="Times New Roman" w:eastAsiaTheme="minorHAnsi" w:hAnsi="Times New Roman"/>
          <w:sz w:val="28"/>
          <w:szCs w:val="26"/>
          <w:vertAlign w:val="subscript"/>
        </w:rPr>
        <w:t>1</w:t>
      </w:r>
      <w:r w:rsidR="00CF1B8C" w:rsidRPr="0046390C">
        <w:rPr>
          <w:rFonts w:ascii="Times New Roman" w:eastAsiaTheme="minorHAnsi" w:hAnsi="Times New Roman"/>
          <w:sz w:val="28"/>
          <w:szCs w:val="26"/>
        </w:rPr>
        <w:t xml:space="preserve"> – вес </w:t>
      </w:r>
      <w:r w:rsidR="00B24C0F">
        <w:rPr>
          <w:rFonts w:ascii="Times New Roman" w:eastAsiaTheme="minorHAnsi" w:hAnsi="Times New Roman"/>
          <w:sz w:val="28"/>
          <w:szCs w:val="26"/>
        </w:rPr>
        <w:t>СМ</w:t>
      </w:r>
      <w:r w:rsidR="00CF1B8C" w:rsidRPr="0046390C">
        <w:rPr>
          <w:rFonts w:ascii="Times New Roman" w:eastAsiaTheme="minorHAnsi" w:hAnsi="Times New Roman"/>
          <w:sz w:val="28"/>
          <w:szCs w:val="26"/>
        </w:rPr>
        <w:t>, г;</w:t>
      </w:r>
      <w:r w:rsidR="002D74A6">
        <w:rPr>
          <w:rFonts w:ascii="Times New Roman" w:eastAsiaTheme="minorHAnsi" w:hAnsi="Times New Roman"/>
          <w:sz w:val="28"/>
          <w:szCs w:val="26"/>
        </w:rPr>
        <w:t xml:space="preserve"> </w:t>
      </w:r>
      <w:r w:rsidR="00CF1B8C" w:rsidRPr="0046390C">
        <w:rPr>
          <w:rFonts w:ascii="Times New Roman" w:eastAsiaTheme="minorHAnsi" w:hAnsi="Times New Roman"/>
          <w:sz w:val="28"/>
          <w:szCs w:val="26"/>
          <w:lang w:val="en-US"/>
        </w:rPr>
        <w:t>W</w:t>
      </w:r>
      <w:r w:rsidR="00CF1B8C" w:rsidRPr="0046390C">
        <w:rPr>
          <w:rFonts w:ascii="Times New Roman" w:eastAsiaTheme="minorHAnsi" w:hAnsi="Times New Roman"/>
          <w:sz w:val="28"/>
          <w:szCs w:val="26"/>
          <w:vertAlign w:val="subscript"/>
        </w:rPr>
        <w:t>0</w:t>
      </w:r>
      <w:r w:rsidR="00CF1B8C" w:rsidRPr="0046390C">
        <w:rPr>
          <w:rFonts w:ascii="Times New Roman" w:eastAsiaTheme="minorHAnsi" w:hAnsi="Times New Roman"/>
          <w:sz w:val="28"/>
          <w:szCs w:val="26"/>
        </w:rPr>
        <w:t xml:space="preserve"> – вес молока, </w:t>
      </w:r>
      <w:r w:rsidR="00471934" w:rsidRPr="0046390C">
        <w:rPr>
          <w:rFonts w:ascii="Times New Roman" w:eastAsiaTheme="minorHAnsi" w:hAnsi="Times New Roman"/>
          <w:sz w:val="28"/>
          <w:szCs w:val="26"/>
        </w:rPr>
        <w:t>отправленного на сушку, г.</w:t>
      </w:r>
    </w:p>
    <w:p w14:paraId="0CF2BB95" w14:textId="4DF08251" w:rsidR="00544513" w:rsidRDefault="00544513" w:rsidP="00544513">
      <w:pPr>
        <w:tabs>
          <w:tab w:val="left" w:pos="7144"/>
        </w:tabs>
        <w:spacing w:after="0" w:line="240" w:lineRule="auto"/>
        <w:ind w:firstLine="567"/>
        <w:jc w:val="both"/>
        <w:rPr>
          <w:rFonts w:ascii="Times New Roman" w:hAnsi="Times New Roman"/>
          <w:sz w:val="28"/>
        </w:rPr>
      </w:pPr>
      <w:r w:rsidRPr="0060423A">
        <w:rPr>
          <w:rFonts w:ascii="Times New Roman" w:hAnsi="Times New Roman"/>
          <w:sz w:val="28"/>
        </w:rPr>
        <w:t>Определение индекса растворимости в воде</w:t>
      </w:r>
      <w:r w:rsidR="0060423A">
        <w:rPr>
          <w:rFonts w:ascii="Times New Roman" w:hAnsi="Times New Roman"/>
          <w:sz w:val="28"/>
        </w:rPr>
        <w:t xml:space="preserve">. </w:t>
      </w:r>
      <w:r w:rsidRPr="00250EC4">
        <w:rPr>
          <w:rFonts w:ascii="Times New Roman" w:hAnsi="Times New Roman"/>
          <w:sz w:val="28"/>
        </w:rPr>
        <w:t>Растворимость образцов определяли согласно методикам, описанн</w:t>
      </w:r>
      <w:r w:rsidR="0060423A">
        <w:rPr>
          <w:rFonts w:ascii="Times New Roman" w:hAnsi="Times New Roman"/>
          <w:sz w:val="28"/>
        </w:rPr>
        <w:t>ым</w:t>
      </w:r>
      <w:r w:rsidRPr="00250EC4">
        <w:rPr>
          <w:rFonts w:ascii="Times New Roman" w:hAnsi="Times New Roman"/>
          <w:sz w:val="28"/>
        </w:rPr>
        <w:t xml:space="preserve"> </w:t>
      </w:r>
      <w:r w:rsidR="0060423A">
        <w:rPr>
          <w:rFonts w:ascii="Times New Roman" w:hAnsi="Times New Roman"/>
          <w:sz w:val="28"/>
        </w:rPr>
        <w:t xml:space="preserve">в работах </w:t>
      </w:r>
      <w:r w:rsidRPr="00250EC4">
        <w:rPr>
          <w:rFonts w:ascii="Times New Roman" w:hAnsi="Times New Roman"/>
          <w:sz w:val="28"/>
        </w:rPr>
        <w:t xml:space="preserve">Kha </w:t>
      </w:r>
      <w:r w:rsidR="0060423A">
        <w:rPr>
          <w:rFonts w:ascii="Times New Roman" w:hAnsi="Times New Roman"/>
          <w:sz w:val="28"/>
        </w:rPr>
        <w:t>и др</w:t>
      </w:r>
      <w:r w:rsidRPr="00250EC4">
        <w:rPr>
          <w:rFonts w:ascii="Times New Roman" w:hAnsi="Times New Roman"/>
          <w:sz w:val="28"/>
        </w:rPr>
        <w:t>.</w:t>
      </w:r>
      <w:r>
        <w:rPr>
          <w:rFonts w:ascii="Times New Roman" w:hAnsi="Times New Roman"/>
          <w:sz w:val="28"/>
        </w:rPr>
        <w:t xml:space="preserve"> </w:t>
      </w:r>
      <w:r w:rsidRPr="00D70B33">
        <w:rPr>
          <w:rFonts w:ascii="Times New Roman" w:hAnsi="Times New Roman"/>
          <w:bCs/>
          <w:sz w:val="28"/>
          <w:szCs w:val="28"/>
        </w:rPr>
        <w:t>[</w:t>
      </w:r>
      <w:r w:rsidR="0060423A">
        <w:rPr>
          <w:rFonts w:ascii="Times New Roman" w:hAnsi="Times New Roman"/>
          <w:bCs/>
          <w:sz w:val="28"/>
          <w:szCs w:val="28"/>
        </w:rPr>
        <w:t>1</w:t>
      </w:r>
      <w:r w:rsidR="00A7448F">
        <w:rPr>
          <w:rFonts w:ascii="Times New Roman" w:hAnsi="Times New Roman"/>
          <w:bCs/>
          <w:sz w:val="28"/>
          <w:szCs w:val="28"/>
        </w:rPr>
        <w:t>22</w:t>
      </w:r>
      <w:r w:rsidRPr="00D70B33">
        <w:rPr>
          <w:rFonts w:ascii="Times New Roman" w:hAnsi="Times New Roman"/>
          <w:bCs/>
          <w:sz w:val="28"/>
          <w:szCs w:val="28"/>
        </w:rPr>
        <w:t>]</w:t>
      </w:r>
      <w:r w:rsidRPr="00250EC4">
        <w:rPr>
          <w:rFonts w:ascii="Times New Roman" w:hAnsi="Times New Roman"/>
          <w:sz w:val="28"/>
        </w:rPr>
        <w:t xml:space="preserve">. В градуированную пробирку в 50 мл насыпали 2,5 г образца, добавили 30 мл дистиллированной воды и перемешивали на вихревом смесителе (ZX4, Velp Scientifica, </w:t>
      </w:r>
      <w:r>
        <w:rPr>
          <w:rFonts w:ascii="Times New Roman" w:hAnsi="Times New Roman"/>
          <w:sz w:val="28"/>
        </w:rPr>
        <w:t>Италия</w:t>
      </w:r>
      <w:r w:rsidRPr="00250EC4">
        <w:rPr>
          <w:rFonts w:ascii="Times New Roman" w:hAnsi="Times New Roman"/>
          <w:sz w:val="28"/>
        </w:rPr>
        <w:t xml:space="preserve">). Далее пробирку поставили в водяную </w:t>
      </w:r>
      <w:r>
        <w:rPr>
          <w:rFonts w:ascii="Times New Roman" w:hAnsi="Times New Roman"/>
          <w:sz w:val="28"/>
        </w:rPr>
        <w:t>баню (37</w:t>
      </w:r>
      <w:r w:rsidRPr="00C527B0">
        <w:rPr>
          <w:rFonts w:ascii="Times New Roman" w:hAnsi="Times New Roman"/>
          <w:sz w:val="28"/>
          <w:vertAlign w:val="superscript"/>
        </w:rPr>
        <w:t>о</w:t>
      </w:r>
      <w:r w:rsidRPr="00250EC4">
        <w:rPr>
          <w:rFonts w:ascii="Times New Roman" w:hAnsi="Times New Roman"/>
          <w:sz w:val="28"/>
        </w:rPr>
        <w:t xml:space="preserve">С) на 30 мин. После инкубации полученную смесь центрифугировали при 3500 об/мин в течение 30 мин (Model 4200, Kubota, </w:t>
      </w:r>
      <w:r>
        <w:rPr>
          <w:rFonts w:ascii="Times New Roman" w:hAnsi="Times New Roman"/>
          <w:sz w:val="28"/>
        </w:rPr>
        <w:t>Япония</w:t>
      </w:r>
      <w:r w:rsidRPr="00250EC4">
        <w:rPr>
          <w:rFonts w:ascii="Times New Roman" w:hAnsi="Times New Roman"/>
          <w:sz w:val="28"/>
        </w:rPr>
        <w:t>). Полученную жидкую фазу выли</w:t>
      </w:r>
      <w:r w:rsidR="0060423A">
        <w:rPr>
          <w:rFonts w:ascii="Times New Roman" w:hAnsi="Times New Roman"/>
          <w:sz w:val="28"/>
        </w:rPr>
        <w:t>ва</w:t>
      </w:r>
      <w:r w:rsidRPr="00250EC4">
        <w:rPr>
          <w:rFonts w:ascii="Times New Roman" w:hAnsi="Times New Roman"/>
          <w:sz w:val="28"/>
        </w:rPr>
        <w:t>ли в предварительно высушенную и взвешенную стеклянную чашк</w:t>
      </w:r>
      <w:r w:rsidR="0060423A">
        <w:rPr>
          <w:rFonts w:ascii="Times New Roman" w:hAnsi="Times New Roman"/>
          <w:sz w:val="28"/>
        </w:rPr>
        <w:t>у Петри. Затем чашку Петри ставили</w:t>
      </w:r>
      <w:r w:rsidRPr="00250EC4">
        <w:rPr>
          <w:rFonts w:ascii="Times New Roman" w:hAnsi="Times New Roman"/>
          <w:sz w:val="28"/>
        </w:rPr>
        <w:t xml:space="preserve"> в конвекционную печь для сушки при 105</w:t>
      </w:r>
      <w:r>
        <w:rPr>
          <w:rFonts w:ascii="Times New Roman" w:hAnsi="Times New Roman"/>
          <w:sz w:val="28"/>
          <w:vertAlign w:val="superscript"/>
        </w:rPr>
        <w:t>о</w:t>
      </w:r>
      <w:r w:rsidRPr="00250EC4">
        <w:rPr>
          <w:rFonts w:ascii="Times New Roman" w:hAnsi="Times New Roman"/>
          <w:sz w:val="28"/>
        </w:rPr>
        <w:t>С в течение 24 ч (ED 23, Binder Gmbh, Германия). После сушки чашку Петри вынимали из печи и ставили в эксикатор. Охлажденную чашку Петри с остатками образца повторно взвешивали до получения постоянного веса. Остаток представля</w:t>
      </w:r>
      <w:r w:rsidR="0060423A">
        <w:rPr>
          <w:rFonts w:ascii="Times New Roman" w:hAnsi="Times New Roman"/>
          <w:sz w:val="28"/>
        </w:rPr>
        <w:t>л собой солюби</w:t>
      </w:r>
      <w:r w:rsidRPr="00250EC4">
        <w:rPr>
          <w:rFonts w:ascii="Times New Roman" w:hAnsi="Times New Roman"/>
          <w:sz w:val="28"/>
        </w:rPr>
        <w:t>лизированный порошок, а вес остатка по исходной массе образца выражали как показатель растворимости в воде (WSI), которая определяется следующей формулой:</w:t>
      </w:r>
    </w:p>
    <w:p w14:paraId="571304B1" w14:textId="77777777" w:rsidR="00F24666" w:rsidRDefault="00F24666" w:rsidP="00544513">
      <w:pPr>
        <w:tabs>
          <w:tab w:val="left" w:pos="7144"/>
        </w:tabs>
        <w:spacing w:after="0" w:line="240" w:lineRule="auto"/>
        <w:ind w:firstLine="567"/>
        <w:jc w:val="both"/>
        <w:rPr>
          <w:rFonts w:ascii="Times New Roman" w:hAnsi="Times New Roman"/>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1"/>
        <w:gridCol w:w="543"/>
      </w:tblGrid>
      <w:tr w:rsidR="00F24666" w14:paraId="4C010ABF" w14:textId="77777777" w:rsidTr="00F24666">
        <w:tc>
          <w:tcPr>
            <w:tcW w:w="9311" w:type="dxa"/>
          </w:tcPr>
          <w:p w14:paraId="0FA7D1AC" w14:textId="77777777" w:rsidR="00F24666" w:rsidRDefault="00185886" w:rsidP="00F24666">
            <w:pPr>
              <w:tabs>
                <w:tab w:val="left" w:pos="7144"/>
              </w:tabs>
              <w:ind w:firstLine="567"/>
              <w:jc w:val="center"/>
              <w:rPr>
                <w:rFonts w:ascii="Times New Roman" w:hAnsi="Times New Roman"/>
                <w:sz w:val="28"/>
              </w:rPr>
            </w:pPr>
            <m:oMath>
              <m:sSub>
                <m:sSubPr>
                  <m:ctrlPr>
                    <w:rPr>
                      <w:rFonts w:ascii="Cambria Math" w:hAnsi="Cambria Math"/>
                      <w:i/>
                      <w:sz w:val="28"/>
                    </w:rPr>
                  </m:ctrlPr>
                </m:sSubPr>
                <m:e>
                  <m:r>
                    <w:rPr>
                      <w:rFonts w:ascii="Cambria Math" w:hAnsi="Cambria Math"/>
                      <w:sz w:val="28"/>
                    </w:rPr>
                    <m:t>WSI</m:t>
                  </m:r>
                </m:e>
                <m:sub>
                  <m:r>
                    <w:rPr>
                      <w:rFonts w:ascii="Cambria Math" w:hAnsi="Cambria Math"/>
                      <w:sz w:val="28"/>
                    </w:rPr>
                    <m:t>%</m:t>
                  </m:r>
                </m:sub>
              </m:sSub>
              <m:r>
                <w:rPr>
                  <w:rFonts w:ascii="Cambria Math" w:hAnsi="Cambria Math"/>
                  <w:sz w:val="28"/>
                </w:rPr>
                <m:t>=</m:t>
              </m:r>
              <m:box>
                <m:boxPr>
                  <m:ctrlPr>
                    <w:rPr>
                      <w:rFonts w:ascii="Cambria Math" w:hAnsi="Cambria Math"/>
                      <w:i/>
                      <w:sz w:val="28"/>
                    </w:rPr>
                  </m:ctrlPr>
                </m:boxPr>
                <m:e>
                  <m:argPr>
                    <m:argSz m:val="-1"/>
                  </m:argP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lang w:val="en-US"/>
                            </w:rPr>
                            <m:t>m</m:t>
                          </m:r>
                        </m:e>
                        <m:sub>
                          <m:r>
                            <w:rPr>
                              <w:rFonts w:ascii="Cambria Math" w:hAnsi="Cambria Math"/>
                              <w:sz w:val="28"/>
                            </w:rPr>
                            <m:t>2</m:t>
                          </m:r>
                        </m:sub>
                      </m:sSub>
                    </m:num>
                    <m:den>
                      <m:sSub>
                        <m:sSubPr>
                          <m:ctrlPr>
                            <w:rPr>
                              <w:rFonts w:ascii="Cambria Math" w:hAnsi="Cambria Math"/>
                              <w:i/>
                              <w:sz w:val="28"/>
                            </w:rPr>
                          </m:ctrlPr>
                        </m:sSubPr>
                        <m:e>
                          <m:r>
                            <w:rPr>
                              <w:rFonts w:ascii="Cambria Math" w:hAnsi="Cambria Math"/>
                              <w:sz w:val="28"/>
                            </w:rPr>
                            <m:t>m</m:t>
                          </m:r>
                        </m:e>
                        <m:sub>
                          <m:r>
                            <w:rPr>
                              <w:rFonts w:ascii="Cambria Math" w:hAnsi="Cambria Math"/>
                              <w:sz w:val="28"/>
                            </w:rPr>
                            <m:t>1</m:t>
                          </m:r>
                        </m:sub>
                      </m:sSub>
                    </m:den>
                  </m:f>
                </m:e>
              </m:box>
              <m:r>
                <w:rPr>
                  <w:rFonts w:ascii="Cambria Math" w:hAnsi="Cambria Math"/>
                  <w:sz w:val="28"/>
                </w:rPr>
                <m:t>*</m:t>
              </m:r>
              <m:r>
                <w:rPr>
                  <w:rFonts w:ascii="Cambria Math" w:hAnsi="Cambria Math"/>
                  <w:sz w:val="28"/>
                </w:rPr>
                <m:t>100</m:t>
              </m:r>
            </m:oMath>
            <w:r w:rsidR="00F24666" w:rsidRPr="00F25440">
              <w:rPr>
                <w:rFonts w:ascii="Times New Roman" w:hAnsi="Times New Roman"/>
                <w:sz w:val="28"/>
              </w:rPr>
              <w:t xml:space="preserve">                           </w:t>
            </w:r>
            <w:r w:rsidR="00F24666" w:rsidRPr="002C50D1">
              <w:rPr>
                <w:rFonts w:ascii="Times New Roman" w:hAnsi="Times New Roman"/>
                <w:sz w:val="28"/>
              </w:rPr>
              <w:t xml:space="preserve"> </w:t>
            </w:r>
            <w:r w:rsidR="00F24666">
              <w:rPr>
                <w:rFonts w:ascii="Times New Roman" w:hAnsi="Times New Roman"/>
                <w:sz w:val="28"/>
              </w:rPr>
              <w:t xml:space="preserve">        </w:t>
            </w:r>
          </w:p>
        </w:tc>
        <w:tc>
          <w:tcPr>
            <w:tcW w:w="543" w:type="dxa"/>
          </w:tcPr>
          <w:p w14:paraId="34235F05" w14:textId="68919CFC" w:rsidR="00F24666" w:rsidRDefault="00F24666" w:rsidP="00544513">
            <w:pPr>
              <w:tabs>
                <w:tab w:val="left" w:pos="7144"/>
              </w:tabs>
              <w:jc w:val="both"/>
              <w:rPr>
                <w:rFonts w:ascii="Times New Roman" w:hAnsi="Times New Roman"/>
                <w:sz w:val="28"/>
              </w:rPr>
            </w:pPr>
            <w:r>
              <w:rPr>
                <w:rFonts w:ascii="Times New Roman" w:hAnsi="Times New Roman"/>
                <w:sz w:val="28"/>
              </w:rPr>
              <w:t>(</w:t>
            </w:r>
            <w:r w:rsidR="00A7448F">
              <w:rPr>
                <w:rFonts w:ascii="Times New Roman" w:hAnsi="Times New Roman"/>
                <w:sz w:val="28"/>
              </w:rPr>
              <w:t>5</w:t>
            </w:r>
            <w:r w:rsidRPr="00F25440">
              <w:rPr>
                <w:rFonts w:ascii="Times New Roman" w:hAnsi="Times New Roman"/>
                <w:sz w:val="28"/>
              </w:rPr>
              <w:t>)</w:t>
            </w:r>
          </w:p>
        </w:tc>
      </w:tr>
    </w:tbl>
    <w:p w14:paraId="5F06299C" w14:textId="77777777" w:rsidR="00F24666" w:rsidRPr="00250EC4" w:rsidRDefault="00F24666" w:rsidP="00544513">
      <w:pPr>
        <w:tabs>
          <w:tab w:val="left" w:pos="7144"/>
        </w:tabs>
        <w:spacing w:after="0" w:line="240" w:lineRule="auto"/>
        <w:ind w:firstLine="567"/>
        <w:jc w:val="both"/>
        <w:rPr>
          <w:rFonts w:ascii="Times New Roman" w:hAnsi="Times New Roman"/>
          <w:sz w:val="28"/>
        </w:rPr>
      </w:pPr>
    </w:p>
    <w:p w14:paraId="0A7738EA" w14:textId="77777777" w:rsidR="00544513" w:rsidRPr="00250EC4" w:rsidRDefault="00544513" w:rsidP="00544513">
      <w:pPr>
        <w:tabs>
          <w:tab w:val="left" w:pos="7144"/>
        </w:tabs>
        <w:spacing w:after="0" w:line="240" w:lineRule="auto"/>
        <w:ind w:firstLine="567"/>
        <w:jc w:val="both"/>
        <w:rPr>
          <w:rFonts w:ascii="Times New Roman" w:hAnsi="Times New Roman"/>
          <w:sz w:val="28"/>
        </w:rPr>
      </w:pPr>
      <w:r>
        <w:rPr>
          <w:rFonts w:ascii="Times New Roman" w:hAnsi="Times New Roman"/>
          <w:sz w:val="28"/>
        </w:rPr>
        <w:t>г</w:t>
      </w:r>
      <w:r w:rsidRPr="00250EC4">
        <w:rPr>
          <w:rFonts w:ascii="Times New Roman" w:hAnsi="Times New Roman"/>
          <w:sz w:val="28"/>
        </w:rPr>
        <w:t xml:space="preserve">де </w:t>
      </w:r>
      <w:r w:rsidRPr="0060423A">
        <w:rPr>
          <w:rFonts w:ascii="Times New Roman" w:hAnsi="Times New Roman"/>
          <w:sz w:val="28"/>
        </w:rPr>
        <w:t xml:space="preserve">WSI </w:t>
      </w:r>
      <w:r w:rsidRPr="00250EC4">
        <w:rPr>
          <w:rFonts w:ascii="Times New Roman" w:hAnsi="Times New Roman"/>
          <w:sz w:val="28"/>
        </w:rPr>
        <w:t>– индекс растворимости в воде, %;</w:t>
      </w:r>
      <w:r w:rsidR="00F24666" w:rsidRPr="00F24666">
        <w:rPr>
          <w:rFonts w:ascii="Times New Roman" w:hAnsi="Times New Roman"/>
          <w:sz w:val="28"/>
        </w:rPr>
        <w:t xml:space="preserve"> </w:t>
      </w:r>
      <w:r w:rsidRPr="0060423A">
        <w:rPr>
          <w:rFonts w:ascii="Times New Roman" w:hAnsi="Times New Roman"/>
          <w:sz w:val="28"/>
        </w:rPr>
        <w:t>m</w:t>
      </w:r>
      <w:r w:rsidRPr="0060423A">
        <w:rPr>
          <w:rFonts w:ascii="Times New Roman" w:hAnsi="Times New Roman"/>
          <w:sz w:val="28"/>
          <w:vertAlign w:val="subscript"/>
        </w:rPr>
        <w:t>1</w:t>
      </w:r>
      <w:r w:rsidRPr="00F25440">
        <w:rPr>
          <w:rFonts w:ascii="Times New Roman" w:hAnsi="Times New Roman"/>
          <w:i/>
          <w:sz w:val="28"/>
        </w:rPr>
        <w:t xml:space="preserve"> </w:t>
      </w:r>
      <w:r>
        <w:rPr>
          <w:rFonts w:ascii="Times New Roman" w:hAnsi="Times New Roman"/>
          <w:sz w:val="28"/>
        </w:rPr>
        <w:t>– исходная масса образца, г;</w:t>
      </w:r>
      <w:r w:rsidR="00F24666" w:rsidRPr="00F24666">
        <w:rPr>
          <w:rFonts w:ascii="Times New Roman" w:hAnsi="Times New Roman"/>
          <w:sz w:val="28"/>
        </w:rPr>
        <w:t xml:space="preserve"> </w:t>
      </w:r>
      <w:r w:rsidRPr="0060423A">
        <w:rPr>
          <w:rFonts w:ascii="Times New Roman" w:hAnsi="Times New Roman"/>
          <w:sz w:val="28"/>
        </w:rPr>
        <w:t>m</w:t>
      </w:r>
      <w:r w:rsidRPr="0060423A">
        <w:rPr>
          <w:rFonts w:ascii="Times New Roman" w:hAnsi="Times New Roman"/>
          <w:sz w:val="28"/>
          <w:vertAlign w:val="subscript"/>
        </w:rPr>
        <w:t>2</w:t>
      </w:r>
      <w:r w:rsidRPr="00250EC4">
        <w:rPr>
          <w:rFonts w:ascii="Times New Roman" w:hAnsi="Times New Roman"/>
          <w:sz w:val="28"/>
        </w:rPr>
        <w:t xml:space="preserve"> – масса остатка после сушки, г.  </w:t>
      </w:r>
    </w:p>
    <w:p w14:paraId="1ACF2A6C" w14:textId="475256E9" w:rsidR="00544513" w:rsidRPr="008F01CF" w:rsidRDefault="0060423A" w:rsidP="00544513">
      <w:pPr>
        <w:tabs>
          <w:tab w:val="left" w:pos="7144"/>
        </w:tabs>
        <w:spacing w:after="0" w:line="240" w:lineRule="auto"/>
        <w:ind w:firstLine="567"/>
        <w:jc w:val="both"/>
        <w:rPr>
          <w:rFonts w:ascii="Times New Roman" w:hAnsi="Times New Roman"/>
          <w:sz w:val="28"/>
        </w:rPr>
      </w:pPr>
      <w:r>
        <w:rPr>
          <w:rFonts w:ascii="Times New Roman" w:hAnsi="Times New Roman"/>
          <w:sz w:val="28"/>
        </w:rPr>
        <w:t xml:space="preserve">Определение </w:t>
      </w:r>
      <w:r w:rsidRPr="0060423A">
        <w:rPr>
          <w:rFonts w:ascii="Times New Roman" w:hAnsi="Times New Roman"/>
          <w:sz w:val="28"/>
        </w:rPr>
        <w:t>индекса абсорбции воды</w:t>
      </w:r>
      <w:r>
        <w:rPr>
          <w:rFonts w:ascii="Times New Roman" w:hAnsi="Times New Roman"/>
          <w:sz w:val="28"/>
        </w:rPr>
        <w:t xml:space="preserve">. </w:t>
      </w:r>
      <w:r w:rsidR="00544513" w:rsidRPr="00250EC4">
        <w:rPr>
          <w:rFonts w:ascii="Times New Roman" w:hAnsi="Times New Roman"/>
          <w:sz w:val="28"/>
        </w:rPr>
        <w:t xml:space="preserve">После центрифугирования и отделения жидкой фазы, полученный </w:t>
      </w:r>
      <w:r>
        <w:rPr>
          <w:rFonts w:ascii="Times New Roman" w:hAnsi="Times New Roman"/>
          <w:sz w:val="28"/>
        </w:rPr>
        <w:t>осадок взвешивали. Показатель аб</w:t>
      </w:r>
      <w:r w:rsidR="00544513" w:rsidRPr="00250EC4">
        <w:rPr>
          <w:rFonts w:ascii="Times New Roman" w:hAnsi="Times New Roman"/>
          <w:sz w:val="28"/>
        </w:rPr>
        <w:t>сорбции воды (WAI) рассчитывали</w:t>
      </w:r>
      <w:r w:rsidR="00F10EB2">
        <w:rPr>
          <w:rFonts w:ascii="Times New Roman" w:hAnsi="Times New Roman"/>
          <w:sz w:val="28"/>
        </w:rPr>
        <w:t>,</w:t>
      </w:r>
      <w:r w:rsidR="00544513" w:rsidRPr="00250EC4">
        <w:rPr>
          <w:rFonts w:ascii="Times New Roman" w:hAnsi="Times New Roman"/>
          <w:sz w:val="28"/>
        </w:rPr>
        <w:t xml:space="preserve"> как вес осадка по отношению к исходному весу образца, которая определяется следующей формулой:</w:t>
      </w:r>
    </w:p>
    <w:p w14:paraId="189B3AAB" w14:textId="77777777" w:rsidR="00F24666" w:rsidRPr="008F01CF" w:rsidRDefault="00F24666" w:rsidP="00544513">
      <w:pPr>
        <w:tabs>
          <w:tab w:val="left" w:pos="7144"/>
        </w:tabs>
        <w:spacing w:after="0" w:line="240" w:lineRule="auto"/>
        <w:ind w:firstLine="567"/>
        <w:jc w:val="both"/>
        <w:rPr>
          <w:rFonts w:ascii="Times New Roman" w:hAnsi="Times New Roman"/>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1"/>
        <w:gridCol w:w="543"/>
      </w:tblGrid>
      <w:tr w:rsidR="00F24666" w14:paraId="163CEE91" w14:textId="77777777" w:rsidTr="00F24666">
        <w:tc>
          <w:tcPr>
            <w:tcW w:w="9311" w:type="dxa"/>
          </w:tcPr>
          <w:p w14:paraId="162665E6" w14:textId="77777777" w:rsidR="00F24666" w:rsidRDefault="00185886" w:rsidP="00F24666">
            <w:pPr>
              <w:tabs>
                <w:tab w:val="left" w:pos="7144"/>
              </w:tabs>
              <w:jc w:val="center"/>
              <w:rPr>
                <w:rFonts w:ascii="Times New Roman" w:hAnsi="Times New Roman"/>
                <w:sz w:val="28"/>
                <w:lang w:val="en-US"/>
              </w:rPr>
            </w:pPr>
            <m:oMathPara>
              <m:oMath>
                <m:sSub>
                  <m:sSubPr>
                    <m:ctrlPr>
                      <w:rPr>
                        <w:rFonts w:ascii="Cambria Math" w:hAnsi="Cambria Math"/>
                        <w:i/>
                        <w:sz w:val="28"/>
                        <w:lang w:val="en-US"/>
                      </w:rPr>
                    </m:ctrlPr>
                  </m:sSubPr>
                  <m:e>
                    <m:r>
                      <w:rPr>
                        <w:rFonts w:ascii="Cambria Math" w:hAnsi="Cambria Math"/>
                        <w:sz w:val="28"/>
                        <w:lang w:val="en-US"/>
                      </w:rPr>
                      <m:t>WAI</m:t>
                    </m:r>
                  </m:e>
                  <m:sub>
                    <m:r>
                      <w:rPr>
                        <w:rFonts w:ascii="Cambria Math" w:hAnsi="Cambria Math"/>
                        <w:sz w:val="28"/>
                        <w:lang w:val="en-US"/>
                      </w:rPr>
                      <m:t>%</m:t>
                    </m:r>
                  </m:sub>
                </m:sSub>
                <m:r>
                  <w:rPr>
                    <w:rFonts w:ascii="Cambria Math" w:hAnsi="Cambria Math"/>
                    <w:sz w:val="28"/>
                    <w:lang w:val="en-US"/>
                  </w:rPr>
                  <m:t>=</m:t>
                </m:r>
                <m:box>
                  <m:boxPr>
                    <m:ctrlPr>
                      <w:rPr>
                        <w:rFonts w:ascii="Cambria Math" w:hAnsi="Cambria Math"/>
                        <w:i/>
                        <w:sz w:val="28"/>
                        <w:lang w:val="en-US"/>
                      </w:rPr>
                    </m:ctrlPr>
                  </m:boxPr>
                  <m:e>
                    <m:argPr>
                      <m:argSz m:val="-1"/>
                    </m:argP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3</m:t>
                            </m:r>
                          </m:sub>
                        </m:sSub>
                      </m:num>
                      <m:den>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1</m:t>
                            </m:r>
                          </m:sub>
                        </m:sSub>
                      </m:den>
                    </m:f>
                  </m:e>
                </m:box>
                <m:r>
                  <w:rPr>
                    <w:rFonts w:ascii="Cambria Math" w:hAnsi="Cambria Math"/>
                    <w:sz w:val="28"/>
                    <w:lang w:val="en-US"/>
                  </w:rPr>
                  <m:t>*</m:t>
                </m:r>
                <m:r>
                  <w:rPr>
                    <w:rFonts w:ascii="Cambria Math" w:hAnsi="Cambria Math"/>
                    <w:sz w:val="28"/>
                    <w:lang w:val="en-US"/>
                  </w:rPr>
                  <m:t>100</m:t>
                </m:r>
              </m:oMath>
            </m:oMathPara>
          </w:p>
        </w:tc>
        <w:tc>
          <w:tcPr>
            <w:tcW w:w="543" w:type="dxa"/>
          </w:tcPr>
          <w:p w14:paraId="5A1FEFBC" w14:textId="0220608A" w:rsidR="00F24666" w:rsidRDefault="00F24666" w:rsidP="00544513">
            <w:pPr>
              <w:tabs>
                <w:tab w:val="left" w:pos="7144"/>
              </w:tabs>
              <w:jc w:val="both"/>
              <w:rPr>
                <w:rFonts w:ascii="Times New Roman" w:hAnsi="Times New Roman"/>
                <w:sz w:val="28"/>
                <w:lang w:val="en-US"/>
              </w:rPr>
            </w:pPr>
            <w:r>
              <w:rPr>
                <w:rFonts w:ascii="Times New Roman" w:hAnsi="Times New Roman"/>
                <w:sz w:val="28"/>
              </w:rPr>
              <w:t>(</w:t>
            </w:r>
            <w:r w:rsidR="00A7448F">
              <w:rPr>
                <w:rFonts w:ascii="Times New Roman" w:hAnsi="Times New Roman"/>
                <w:sz w:val="28"/>
              </w:rPr>
              <w:t>6</w:t>
            </w:r>
            <w:r w:rsidRPr="00F25440">
              <w:rPr>
                <w:rFonts w:ascii="Times New Roman" w:hAnsi="Times New Roman"/>
                <w:sz w:val="28"/>
              </w:rPr>
              <w:t>)</w:t>
            </w:r>
          </w:p>
        </w:tc>
      </w:tr>
    </w:tbl>
    <w:p w14:paraId="3A990066" w14:textId="77777777" w:rsidR="00544513" w:rsidRPr="00F25440" w:rsidRDefault="00544513" w:rsidP="00A329CB">
      <w:pPr>
        <w:tabs>
          <w:tab w:val="left" w:pos="7144"/>
        </w:tabs>
        <w:spacing w:after="0" w:line="240" w:lineRule="auto"/>
        <w:ind w:firstLine="567"/>
        <w:jc w:val="center"/>
        <w:rPr>
          <w:rFonts w:ascii="Times New Roman" w:hAnsi="Times New Roman"/>
          <w:sz w:val="28"/>
        </w:rPr>
      </w:pPr>
      <w:r w:rsidRPr="00F25440">
        <w:rPr>
          <w:rFonts w:ascii="Times New Roman" w:hAnsi="Times New Roman"/>
          <w:sz w:val="28"/>
        </w:rPr>
        <w:t xml:space="preserve">   </w:t>
      </w:r>
      <w:r w:rsidR="0060423A">
        <w:rPr>
          <w:rFonts w:ascii="Times New Roman" w:hAnsi="Times New Roman"/>
          <w:sz w:val="28"/>
        </w:rPr>
        <w:t xml:space="preserve">                           </w:t>
      </w:r>
      <w:r w:rsidR="00A329CB">
        <w:rPr>
          <w:rFonts w:ascii="Times New Roman" w:hAnsi="Times New Roman"/>
          <w:sz w:val="28"/>
        </w:rPr>
        <w:t xml:space="preserve">  </w:t>
      </w:r>
      <w:r w:rsidR="0060423A">
        <w:rPr>
          <w:rFonts w:ascii="Times New Roman" w:hAnsi="Times New Roman"/>
          <w:sz w:val="28"/>
        </w:rPr>
        <w:t xml:space="preserve">   </w:t>
      </w:r>
    </w:p>
    <w:p w14:paraId="1AB12D16" w14:textId="77777777" w:rsidR="00544513" w:rsidRPr="00FF4EF6" w:rsidRDefault="00544513" w:rsidP="00544513">
      <w:pPr>
        <w:tabs>
          <w:tab w:val="left" w:pos="7144"/>
        </w:tabs>
        <w:spacing w:after="0" w:line="240" w:lineRule="auto"/>
        <w:ind w:firstLine="567"/>
        <w:jc w:val="both"/>
        <w:rPr>
          <w:rFonts w:ascii="Times New Roman" w:hAnsi="Times New Roman"/>
          <w:sz w:val="28"/>
        </w:rPr>
      </w:pPr>
      <w:r>
        <w:rPr>
          <w:rFonts w:ascii="Times New Roman" w:hAnsi="Times New Roman"/>
          <w:sz w:val="28"/>
        </w:rPr>
        <w:t xml:space="preserve">где </w:t>
      </w:r>
      <w:r w:rsidRPr="0060423A">
        <w:rPr>
          <w:rFonts w:ascii="Times New Roman" w:hAnsi="Times New Roman"/>
          <w:sz w:val="28"/>
        </w:rPr>
        <w:t>WAI</w:t>
      </w:r>
      <w:r w:rsidRPr="00250EC4">
        <w:rPr>
          <w:rFonts w:ascii="Times New Roman" w:hAnsi="Times New Roman"/>
          <w:sz w:val="28"/>
        </w:rPr>
        <w:t xml:space="preserve"> – индекс адсорбции воды, %;</w:t>
      </w:r>
      <w:r w:rsidR="00F24666" w:rsidRPr="00F24666">
        <w:rPr>
          <w:rFonts w:ascii="Times New Roman" w:hAnsi="Times New Roman"/>
          <w:sz w:val="28"/>
        </w:rPr>
        <w:t xml:space="preserve"> </w:t>
      </w:r>
      <w:r w:rsidRPr="0060423A">
        <w:rPr>
          <w:rFonts w:ascii="Times New Roman" w:hAnsi="Times New Roman"/>
          <w:sz w:val="28"/>
        </w:rPr>
        <w:t>m</w:t>
      </w:r>
      <w:r w:rsidRPr="0060423A">
        <w:rPr>
          <w:rFonts w:ascii="Times New Roman" w:hAnsi="Times New Roman"/>
          <w:sz w:val="28"/>
          <w:vertAlign w:val="subscript"/>
        </w:rPr>
        <w:t>1</w:t>
      </w:r>
      <w:r w:rsidRPr="0060423A">
        <w:rPr>
          <w:rFonts w:ascii="Times New Roman" w:hAnsi="Times New Roman"/>
          <w:sz w:val="28"/>
        </w:rPr>
        <w:t xml:space="preserve"> – исходная масса образца, г;</w:t>
      </w:r>
      <w:r w:rsidR="00F24666" w:rsidRPr="00F24666">
        <w:rPr>
          <w:rFonts w:ascii="Times New Roman" w:hAnsi="Times New Roman"/>
          <w:sz w:val="28"/>
        </w:rPr>
        <w:t xml:space="preserve"> </w:t>
      </w:r>
      <w:r w:rsidRPr="0060423A">
        <w:rPr>
          <w:rFonts w:ascii="Times New Roman" w:hAnsi="Times New Roman"/>
          <w:sz w:val="28"/>
        </w:rPr>
        <w:t>m</w:t>
      </w:r>
      <w:r w:rsidRPr="0060423A">
        <w:rPr>
          <w:rFonts w:ascii="Times New Roman" w:hAnsi="Times New Roman"/>
          <w:sz w:val="28"/>
          <w:vertAlign w:val="subscript"/>
        </w:rPr>
        <w:t>3</w:t>
      </w:r>
      <w:r w:rsidRPr="00250EC4">
        <w:rPr>
          <w:rFonts w:ascii="Times New Roman" w:hAnsi="Times New Roman"/>
          <w:sz w:val="28"/>
        </w:rPr>
        <w:t xml:space="preserve"> – масса осадка после центрифугировании, г.</w:t>
      </w:r>
    </w:p>
    <w:p w14:paraId="1A1B6B47" w14:textId="33982CD1" w:rsidR="00544513" w:rsidRPr="006E1BD2" w:rsidRDefault="00544513" w:rsidP="00544513">
      <w:pPr>
        <w:tabs>
          <w:tab w:val="left" w:pos="7144"/>
        </w:tabs>
        <w:spacing w:after="0" w:line="240" w:lineRule="auto"/>
        <w:ind w:firstLine="567"/>
        <w:jc w:val="both"/>
        <w:rPr>
          <w:rFonts w:ascii="Times New Roman" w:hAnsi="Times New Roman"/>
          <w:sz w:val="28"/>
        </w:rPr>
      </w:pPr>
      <w:r w:rsidRPr="006E1BD2">
        <w:rPr>
          <w:rFonts w:ascii="Times New Roman" w:hAnsi="Times New Roman"/>
          <w:sz w:val="28"/>
        </w:rPr>
        <w:t>Определение гигроскопичности</w:t>
      </w:r>
      <w:r w:rsidR="0060423A" w:rsidRPr="006E1BD2">
        <w:rPr>
          <w:rFonts w:ascii="Times New Roman" w:hAnsi="Times New Roman"/>
          <w:sz w:val="28"/>
        </w:rPr>
        <w:t xml:space="preserve">. </w:t>
      </w:r>
      <w:r w:rsidRPr="006E1BD2">
        <w:rPr>
          <w:rFonts w:ascii="Times New Roman" w:hAnsi="Times New Roman"/>
          <w:sz w:val="28"/>
        </w:rPr>
        <w:t xml:space="preserve">Гигроскопичность – это способность сухого порошка поглощать влагу из окружающей среды. </w:t>
      </w:r>
      <w:r w:rsidR="0060423A" w:rsidRPr="006E1BD2">
        <w:rPr>
          <w:rFonts w:ascii="Times New Roman" w:hAnsi="Times New Roman"/>
          <w:sz w:val="28"/>
        </w:rPr>
        <w:t>Один грамм СМ</w:t>
      </w:r>
      <w:r w:rsidRPr="006E1BD2">
        <w:rPr>
          <w:rFonts w:ascii="Times New Roman" w:hAnsi="Times New Roman"/>
          <w:sz w:val="28"/>
        </w:rPr>
        <w:t xml:space="preserve"> взвешивали в предварительно высушенной и взвешенной стеклянной чашке Петри и помещали в закрытый эксикатор </w:t>
      </w:r>
      <w:r w:rsidR="0060423A" w:rsidRPr="006E1BD2">
        <w:rPr>
          <w:rFonts w:ascii="Times New Roman" w:hAnsi="Times New Roman"/>
          <w:sz w:val="28"/>
        </w:rPr>
        <w:t xml:space="preserve">при комнатной температуре </w:t>
      </w:r>
      <w:r w:rsidRPr="006E1BD2">
        <w:rPr>
          <w:rFonts w:ascii="Times New Roman" w:hAnsi="Times New Roman"/>
          <w:sz w:val="28"/>
        </w:rPr>
        <w:t>25±1</w:t>
      </w:r>
      <w:r w:rsidRPr="006E1BD2">
        <w:rPr>
          <w:rFonts w:ascii="Times New Roman" w:hAnsi="Times New Roman"/>
          <w:sz w:val="28"/>
          <w:vertAlign w:val="superscript"/>
        </w:rPr>
        <w:t>о</w:t>
      </w:r>
      <w:r w:rsidR="0060423A" w:rsidRPr="006E1BD2">
        <w:rPr>
          <w:rFonts w:ascii="Times New Roman" w:hAnsi="Times New Roman"/>
          <w:sz w:val="28"/>
        </w:rPr>
        <w:t>С</w:t>
      </w:r>
      <w:r w:rsidRPr="006E1BD2">
        <w:rPr>
          <w:rFonts w:ascii="Times New Roman" w:hAnsi="Times New Roman"/>
          <w:sz w:val="28"/>
        </w:rPr>
        <w:t xml:space="preserve">. </w:t>
      </w:r>
      <w:r w:rsidRPr="00471934">
        <w:rPr>
          <w:rFonts w:ascii="Times New Roman" w:hAnsi="Times New Roman"/>
          <w:sz w:val="28"/>
        </w:rPr>
        <w:t>Относительная влажность среды внутри эксикатора составляла 75±2%, которая поддерживалась 150</w:t>
      </w:r>
      <w:r>
        <w:rPr>
          <w:rFonts w:ascii="Times New Roman" w:hAnsi="Times New Roman"/>
          <w:sz w:val="28"/>
        </w:rPr>
        <w:t xml:space="preserve"> </w:t>
      </w:r>
      <w:r w:rsidRPr="00471934">
        <w:rPr>
          <w:rFonts w:ascii="Times New Roman" w:hAnsi="Times New Roman"/>
          <w:sz w:val="28"/>
        </w:rPr>
        <w:t>мл насыщенным раствором NaCl</w:t>
      </w:r>
      <w:r>
        <w:rPr>
          <w:rFonts w:ascii="Times New Roman" w:hAnsi="Times New Roman"/>
          <w:sz w:val="28"/>
        </w:rPr>
        <w:t xml:space="preserve"> </w:t>
      </w:r>
      <w:r w:rsidRPr="00D70B33">
        <w:rPr>
          <w:rFonts w:ascii="Times New Roman" w:hAnsi="Times New Roman"/>
          <w:bCs/>
          <w:sz w:val="28"/>
          <w:szCs w:val="28"/>
        </w:rPr>
        <w:t>[</w:t>
      </w:r>
      <w:r w:rsidR="003A2258">
        <w:rPr>
          <w:rFonts w:ascii="Times New Roman" w:hAnsi="Times New Roman"/>
          <w:bCs/>
          <w:sz w:val="28"/>
          <w:szCs w:val="28"/>
        </w:rPr>
        <w:t>1</w:t>
      </w:r>
      <w:r w:rsidR="00A7448F">
        <w:rPr>
          <w:rFonts w:ascii="Times New Roman" w:hAnsi="Times New Roman"/>
          <w:bCs/>
          <w:sz w:val="28"/>
          <w:szCs w:val="28"/>
        </w:rPr>
        <w:t>23</w:t>
      </w:r>
      <w:r w:rsidRPr="00D70B33">
        <w:rPr>
          <w:rFonts w:ascii="Times New Roman" w:hAnsi="Times New Roman"/>
          <w:bCs/>
          <w:sz w:val="28"/>
          <w:szCs w:val="28"/>
        </w:rPr>
        <w:t>]</w:t>
      </w:r>
      <w:r w:rsidRPr="00471934">
        <w:rPr>
          <w:rFonts w:ascii="Times New Roman" w:eastAsia="Times New Roman" w:hAnsi="Times New Roman"/>
          <w:sz w:val="28"/>
          <w:szCs w:val="28"/>
          <w:lang w:eastAsia="ru-RU"/>
        </w:rPr>
        <w:t xml:space="preserve">. </w:t>
      </w:r>
      <w:r w:rsidRPr="00471934">
        <w:rPr>
          <w:rFonts w:ascii="Times New Roman" w:hAnsi="Times New Roman"/>
          <w:sz w:val="28"/>
        </w:rPr>
        <w:t>Для контроля и мониторинга параметров использовался цифровой ареометр (Pro's Kit, NT-113, США). Через семь дней образцы вынимали и перевзвешивали. Для определения гигроскопичности образца рассчитывали разницу веса между исходным и конечным образцом на 100</w:t>
      </w:r>
      <w:r w:rsidR="0060423A">
        <w:rPr>
          <w:rFonts w:ascii="Times New Roman" w:hAnsi="Times New Roman"/>
          <w:sz w:val="28"/>
        </w:rPr>
        <w:t xml:space="preserve"> </w:t>
      </w:r>
      <w:r w:rsidRPr="006E1BD2">
        <w:rPr>
          <w:rFonts w:ascii="Times New Roman" w:hAnsi="Times New Roman"/>
          <w:sz w:val="28"/>
        </w:rPr>
        <w:t xml:space="preserve">г </w:t>
      </w:r>
      <w:r w:rsidR="0060423A" w:rsidRPr="006E1BD2">
        <w:rPr>
          <w:rFonts w:ascii="Times New Roman" w:hAnsi="Times New Roman"/>
          <w:sz w:val="28"/>
        </w:rPr>
        <w:t xml:space="preserve">СВ </w:t>
      </w:r>
      <w:r w:rsidRPr="006E1BD2">
        <w:rPr>
          <w:rFonts w:ascii="Times New Roman" w:hAnsi="Times New Roman"/>
          <w:sz w:val="28"/>
        </w:rPr>
        <w:t xml:space="preserve">(г/100г) </w:t>
      </w:r>
      <w:r w:rsidRPr="006E1BD2">
        <w:rPr>
          <w:rFonts w:ascii="Times New Roman" w:hAnsi="Times New Roman"/>
          <w:bCs/>
          <w:sz w:val="28"/>
          <w:szCs w:val="28"/>
        </w:rPr>
        <w:t>[1</w:t>
      </w:r>
      <w:r w:rsidR="00A7448F" w:rsidRPr="006E1BD2">
        <w:rPr>
          <w:rFonts w:ascii="Times New Roman" w:hAnsi="Times New Roman"/>
          <w:bCs/>
          <w:sz w:val="28"/>
          <w:szCs w:val="28"/>
        </w:rPr>
        <w:t>24</w:t>
      </w:r>
      <w:r w:rsidRPr="006E1BD2">
        <w:rPr>
          <w:rFonts w:ascii="Times New Roman" w:hAnsi="Times New Roman"/>
          <w:bCs/>
          <w:sz w:val="28"/>
          <w:szCs w:val="28"/>
        </w:rPr>
        <w:t>]</w:t>
      </w:r>
      <w:r w:rsidRPr="006E1BD2">
        <w:rPr>
          <w:rFonts w:ascii="Times New Roman" w:hAnsi="Times New Roman"/>
          <w:sz w:val="28"/>
        </w:rPr>
        <w:t>.</w:t>
      </w:r>
    </w:p>
    <w:p w14:paraId="28EF44CE" w14:textId="77777777" w:rsidR="00F24666" w:rsidRPr="006E1BD2" w:rsidRDefault="00F24666" w:rsidP="00544513">
      <w:pPr>
        <w:tabs>
          <w:tab w:val="left" w:pos="7144"/>
        </w:tabs>
        <w:spacing w:after="0" w:line="240" w:lineRule="auto"/>
        <w:ind w:firstLine="567"/>
        <w:jc w:val="both"/>
        <w:rPr>
          <w:rFonts w:ascii="Times New Roman" w:hAnsi="Times New Roman"/>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567"/>
      </w:tblGrid>
      <w:tr w:rsidR="00F24666" w:rsidRPr="006E1BD2" w14:paraId="7BF2FA5B" w14:textId="77777777" w:rsidTr="00277E40">
        <w:tc>
          <w:tcPr>
            <w:tcW w:w="9180" w:type="dxa"/>
          </w:tcPr>
          <w:p w14:paraId="7E2F6DA5" w14:textId="77777777" w:rsidR="00F24666" w:rsidRPr="006E1BD2" w:rsidRDefault="00F24666" w:rsidP="00F24666">
            <w:pPr>
              <w:tabs>
                <w:tab w:val="left" w:pos="7144"/>
              </w:tabs>
              <w:ind w:firstLine="567"/>
              <w:jc w:val="both"/>
              <w:rPr>
                <w:rFonts w:ascii="Times New Roman" w:hAnsi="Times New Roman"/>
                <w:sz w:val="28"/>
                <w:lang w:val="en-US"/>
              </w:rPr>
            </w:pPr>
            <m:oMathPara>
              <m:oMath>
                <m:r>
                  <w:rPr>
                    <w:rFonts w:ascii="Cambria Math" w:hAnsi="Cambria Math"/>
                    <w:sz w:val="28"/>
                    <w:lang w:val="en-US"/>
                  </w:rPr>
                  <m:t>H=</m:t>
                </m:r>
                <m:box>
                  <m:boxPr>
                    <m:ctrlPr>
                      <w:rPr>
                        <w:rFonts w:ascii="Cambria Math" w:hAnsi="Cambria Math"/>
                        <w:i/>
                        <w:sz w:val="28"/>
                        <w:lang w:val="en-US"/>
                      </w:rPr>
                    </m:ctrlPr>
                  </m:boxPr>
                  <m:e>
                    <m:argPr>
                      <m:argSz m:val="-1"/>
                    </m:argP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2</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1</m:t>
                            </m:r>
                          </m:sub>
                        </m:sSub>
                        <m:r>
                          <w:rPr>
                            <w:rFonts w:ascii="Cambria Math" w:hAnsi="Cambria Math"/>
                            <w:sz w:val="28"/>
                            <w:lang w:val="en-US"/>
                          </w:rPr>
                          <m:t>)*100</m:t>
                        </m:r>
                      </m:num>
                      <m:den>
                        <m:sSub>
                          <m:sSubPr>
                            <m:ctrlPr>
                              <w:rPr>
                                <w:rFonts w:ascii="Cambria Math" w:hAnsi="Cambria Math"/>
                                <w:i/>
                                <w:sz w:val="28"/>
                                <w:lang w:val="en-US"/>
                              </w:rPr>
                            </m:ctrlPr>
                          </m:sSubPr>
                          <m:e>
                            <m:r>
                              <w:rPr>
                                <w:rFonts w:ascii="Cambria Math" w:hAnsi="Cambria Math"/>
                                <w:sz w:val="28"/>
                                <w:lang w:val="en-US"/>
                              </w:rPr>
                              <m:t>m</m:t>
                            </m:r>
                          </m:e>
                          <m:sub>
                            <m:r>
                              <w:rPr>
                                <w:rFonts w:ascii="Cambria Math" w:hAnsi="Cambria Math"/>
                                <w:sz w:val="28"/>
                                <w:lang w:val="en-US"/>
                              </w:rPr>
                              <m:t>1</m:t>
                            </m:r>
                          </m:sub>
                        </m:sSub>
                        <m:r>
                          <w:rPr>
                            <w:rFonts w:ascii="Cambria Math" w:hAnsi="Cambria Math"/>
                            <w:sz w:val="28"/>
                            <w:lang w:val="en-US"/>
                          </w:rPr>
                          <m:t>*(</m:t>
                        </m:r>
                        <m:box>
                          <m:boxPr>
                            <m:ctrlPr>
                              <w:rPr>
                                <w:rFonts w:ascii="Cambria Math" w:hAnsi="Cambria Math"/>
                                <w:i/>
                                <w:sz w:val="28"/>
                                <w:lang w:val="en-US"/>
                              </w:rPr>
                            </m:ctrlPr>
                          </m:boxPr>
                          <m:e>
                            <m:argPr>
                              <m:argSz m:val="-1"/>
                            </m:argPr>
                            <m:f>
                              <m:fPr>
                                <m:ctrlPr>
                                  <w:rPr>
                                    <w:rFonts w:ascii="Cambria Math" w:hAnsi="Cambria Math"/>
                                    <w:i/>
                                    <w:sz w:val="28"/>
                                    <w:lang w:val="en-US"/>
                                  </w:rPr>
                                </m:ctrlPr>
                              </m:fPr>
                              <m:num>
                                <m:r>
                                  <w:rPr>
                                    <w:rFonts w:ascii="Cambria Math" w:hAnsi="Cambria Math"/>
                                    <w:sz w:val="28"/>
                                    <w:lang w:val="en-US"/>
                                  </w:rPr>
                                  <m:t>100-W</m:t>
                                </m:r>
                              </m:num>
                              <m:den>
                                <m:r>
                                  <w:rPr>
                                    <w:rFonts w:ascii="Cambria Math" w:hAnsi="Cambria Math"/>
                                    <w:sz w:val="28"/>
                                    <w:lang w:val="en-US"/>
                                  </w:rPr>
                                  <m:t>100</m:t>
                                </m:r>
                              </m:den>
                            </m:f>
                            <m:r>
                              <w:rPr>
                                <w:rFonts w:ascii="Cambria Math" w:hAnsi="Cambria Math"/>
                                <w:sz w:val="28"/>
                                <w:lang w:val="en-US"/>
                              </w:rPr>
                              <m:t>)</m:t>
                            </m:r>
                          </m:e>
                        </m:box>
                      </m:den>
                    </m:f>
                  </m:e>
                </m:box>
              </m:oMath>
            </m:oMathPara>
          </w:p>
        </w:tc>
        <w:tc>
          <w:tcPr>
            <w:tcW w:w="567" w:type="dxa"/>
          </w:tcPr>
          <w:p w14:paraId="7C8E58D6" w14:textId="7BBE1D6A" w:rsidR="00F24666" w:rsidRPr="006E1BD2" w:rsidRDefault="00F24666" w:rsidP="00F24666">
            <w:pPr>
              <w:tabs>
                <w:tab w:val="left" w:pos="7144"/>
              </w:tabs>
              <w:ind w:left="-108" w:right="-143"/>
              <w:jc w:val="both"/>
              <w:rPr>
                <w:rFonts w:ascii="Times New Roman" w:hAnsi="Times New Roman"/>
                <w:sz w:val="28"/>
                <w:lang w:val="en-US"/>
              </w:rPr>
            </w:pPr>
            <w:r w:rsidRPr="006E1BD2">
              <w:rPr>
                <w:rFonts w:ascii="Times New Roman" w:hAnsi="Times New Roman"/>
                <w:sz w:val="28"/>
                <w:lang w:val="en-US"/>
              </w:rPr>
              <w:t xml:space="preserve"> (</w:t>
            </w:r>
            <w:r w:rsidR="00185383" w:rsidRPr="006E1BD2">
              <w:rPr>
                <w:rFonts w:ascii="Times New Roman" w:hAnsi="Times New Roman"/>
                <w:sz w:val="28"/>
              </w:rPr>
              <w:t>7</w:t>
            </w:r>
            <w:r w:rsidRPr="006E1BD2">
              <w:rPr>
                <w:rFonts w:ascii="Times New Roman" w:hAnsi="Times New Roman"/>
                <w:sz w:val="28"/>
              </w:rPr>
              <w:t>)</w:t>
            </w:r>
          </w:p>
        </w:tc>
      </w:tr>
    </w:tbl>
    <w:p w14:paraId="337B7590" w14:textId="77777777" w:rsidR="00F24666" w:rsidRPr="006E1BD2" w:rsidRDefault="00F24666" w:rsidP="00544513">
      <w:pPr>
        <w:tabs>
          <w:tab w:val="left" w:pos="7144"/>
        </w:tabs>
        <w:spacing w:after="0" w:line="240" w:lineRule="auto"/>
        <w:ind w:firstLine="567"/>
        <w:jc w:val="both"/>
        <w:rPr>
          <w:rFonts w:ascii="Times New Roman" w:hAnsi="Times New Roman"/>
          <w:sz w:val="28"/>
          <w:lang w:val="en-US"/>
        </w:rPr>
      </w:pPr>
    </w:p>
    <w:p w14:paraId="2259DC92" w14:textId="77777777" w:rsidR="00544513" w:rsidRPr="00FF4EF6" w:rsidRDefault="00544513" w:rsidP="00544513">
      <w:pPr>
        <w:tabs>
          <w:tab w:val="left" w:pos="7144"/>
        </w:tabs>
        <w:spacing w:after="0" w:line="240" w:lineRule="auto"/>
        <w:ind w:firstLine="567"/>
        <w:jc w:val="both"/>
        <w:rPr>
          <w:rFonts w:ascii="Times New Roman" w:hAnsi="Times New Roman"/>
          <w:sz w:val="28"/>
        </w:rPr>
      </w:pPr>
      <w:r w:rsidRPr="006E1BD2">
        <w:rPr>
          <w:rFonts w:ascii="Times New Roman" w:hAnsi="Times New Roman"/>
          <w:sz w:val="28"/>
        </w:rPr>
        <w:lastRenderedPageBreak/>
        <w:t xml:space="preserve">где </w:t>
      </w:r>
      <w:r w:rsidRPr="006E1BD2">
        <w:rPr>
          <w:rFonts w:ascii="Times New Roman" w:hAnsi="Times New Roman"/>
          <w:sz w:val="28"/>
          <w:lang w:val="en-US"/>
        </w:rPr>
        <w:t>H</w:t>
      </w:r>
      <w:r w:rsidRPr="006E1BD2">
        <w:rPr>
          <w:rFonts w:ascii="Times New Roman" w:hAnsi="Times New Roman"/>
          <w:i/>
          <w:sz w:val="28"/>
        </w:rPr>
        <w:t xml:space="preserve"> </w:t>
      </w:r>
      <w:r w:rsidRPr="006E1BD2">
        <w:rPr>
          <w:rFonts w:ascii="Times New Roman" w:hAnsi="Times New Roman"/>
          <w:sz w:val="28"/>
        </w:rPr>
        <w:t>– гигроскопичность, %;</w:t>
      </w:r>
      <w:r w:rsidR="00277E40" w:rsidRPr="006E1BD2">
        <w:rPr>
          <w:rFonts w:ascii="Times New Roman" w:hAnsi="Times New Roman"/>
          <w:sz w:val="28"/>
        </w:rPr>
        <w:t xml:space="preserve"> </w:t>
      </w:r>
      <w:r w:rsidRPr="006E1BD2">
        <w:rPr>
          <w:rFonts w:ascii="Times New Roman" w:hAnsi="Times New Roman"/>
          <w:sz w:val="28"/>
          <w:lang w:val="en-US"/>
        </w:rPr>
        <w:t>m</w:t>
      </w:r>
      <w:r w:rsidRPr="006E1BD2">
        <w:rPr>
          <w:rFonts w:ascii="Times New Roman" w:hAnsi="Times New Roman"/>
          <w:sz w:val="28"/>
          <w:vertAlign w:val="subscript"/>
        </w:rPr>
        <w:t>1</w:t>
      </w:r>
      <w:r w:rsidRPr="006E1BD2">
        <w:rPr>
          <w:rFonts w:ascii="Times New Roman" w:hAnsi="Times New Roman"/>
          <w:sz w:val="28"/>
        </w:rPr>
        <w:t xml:space="preserve"> – исходная масса образца, г;</w:t>
      </w:r>
      <w:r w:rsidR="00277E40" w:rsidRPr="006E1BD2">
        <w:rPr>
          <w:rFonts w:ascii="Times New Roman" w:hAnsi="Times New Roman"/>
          <w:sz w:val="28"/>
        </w:rPr>
        <w:t xml:space="preserve"> </w:t>
      </w:r>
      <w:r w:rsidRPr="006E1BD2">
        <w:rPr>
          <w:rFonts w:ascii="Times New Roman" w:hAnsi="Times New Roman"/>
          <w:sz w:val="28"/>
          <w:lang w:val="en-US"/>
        </w:rPr>
        <w:t>m</w:t>
      </w:r>
      <w:r w:rsidRPr="006E1BD2">
        <w:rPr>
          <w:rFonts w:ascii="Times New Roman" w:hAnsi="Times New Roman"/>
          <w:sz w:val="28"/>
          <w:vertAlign w:val="subscript"/>
        </w:rPr>
        <w:t>2</w:t>
      </w:r>
      <w:r w:rsidRPr="006E1BD2">
        <w:rPr>
          <w:rFonts w:ascii="Times New Roman" w:hAnsi="Times New Roman"/>
          <w:sz w:val="28"/>
        </w:rPr>
        <w:t xml:space="preserve"> – конечная масса образца, г; </w:t>
      </w:r>
      <w:r w:rsidR="00277E40">
        <w:rPr>
          <w:rFonts w:ascii="Times New Roman" w:hAnsi="Times New Roman"/>
          <w:sz w:val="28"/>
          <w:lang w:val="en-US"/>
        </w:rPr>
        <w:t>W</w:t>
      </w:r>
      <w:r w:rsidRPr="00471934">
        <w:rPr>
          <w:rFonts w:ascii="Times New Roman" w:hAnsi="Times New Roman"/>
          <w:sz w:val="28"/>
        </w:rPr>
        <w:t xml:space="preserve"> – содержание влаги в образце, %.</w:t>
      </w:r>
    </w:p>
    <w:p w14:paraId="6C6F9CE9" w14:textId="240EB159" w:rsidR="00544513" w:rsidRPr="008F01CF" w:rsidRDefault="00544513" w:rsidP="00544513">
      <w:pPr>
        <w:tabs>
          <w:tab w:val="left" w:pos="7144"/>
        </w:tabs>
        <w:spacing w:after="0" w:line="240" w:lineRule="auto"/>
        <w:ind w:firstLine="567"/>
        <w:jc w:val="both"/>
        <w:rPr>
          <w:rFonts w:ascii="Times New Roman" w:hAnsi="Times New Roman"/>
          <w:sz w:val="28"/>
        </w:rPr>
      </w:pPr>
      <w:r w:rsidRPr="003531FE">
        <w:rPr>
          <w:rFonts w:ascii="Times New Roman" w:hAnsi="Times New Roman"/>
          <w:sz w:val="28"/>
        </w:rPr>
        <w:t>Определение насыпной плотности</w:t>
      </w:r>
      <w:r w:rsidR="003531FE">
        <w:rPr>
          <w:rFonts w:ascii="Times New Roman" w:hAnsi="Times New Roman"/>
          <w:sz w:val="28"/>
        </w:rPr>
        <w:t xml:space="preserve">. </w:t>
      </w:r>
      <w:r w:rsidRPr="00471934">
        <w:rPr>
          <w:rFonts w:ascii="Times New Roman" w:hAnsi="Times New Roman"/>
          <w:sz w:val="28"/>
        </w:rPr>
        <w:t>Насыпную плотность определяли путем измерения массы порошкообразного образца при заданных объемах. Каждый образец осторожно высыпали без уплотнения в сухой градуированный цилиндр объемом 25 мл, взвешивали и записывали данные</w:t>
      </w:r>
      <w:r>
        <w:rPr>
          <w:rFonts w:ascii="Times New Roman" w:hAnsi="Times New Roman"/>
          <w:sz w:val="28"/>
        </w:rPr>
        <w:t xml:space="preserve"> </w:t>
      </w:r>
      <w:r w:rsidRPr="00D70B33">
        <w:rPr>
          <w:rFonts w:ascii="Times New Roman" w:hAnsi="Times New Roman"/>
          <w:bCs/>
          <w:sz w:val="28"/>
          <w:szCs w:val="28"/>
        </w:rPr>
        <w:t>[</w:t>
      </w:r>
      <w:r w:rsidR="004F1388">
        <w:rPr>
          <w:rFonts w:ascii="Times New Roman" w:hAnsi="Times New Roman"/>
          <w:bCs/>
          <w:sz w:val="28"/>
          <w:szCs w:val="28"/>
        </w:rPr>
        <w:t>1</w:t>
      </w:r>
      <w:r w:rsidR="00C84CE1">
        <w:rPr>
          <w:rFonts w:ascii="Times New Roman" w:hAnsi="Times New Roman"/>
          <w:bCs/>
          <w:sz w:val="28"/>
          <w:szCs w:val="28"/>
        </w:rPr>
        <w:t>25</w:t>
      </w:r>
      <w:r w:rsidRPr="00D70B33">
        <w:rPr>
          <w:rFonts w:ascii="Times New Roman" w:hAnsi="Times New Roman"/>
          <w:bCs/>
          <w:sz w:val="28"/>
          <w:szCs w:val="28"/>
        </w:rPr>
        <w:t>]</w:t>
      </w:r>
      <w:r w:rsidRPr="00471934">
        <w:rPr>
          <w:rFonts w:ascii="Times New Roman" w:hAnsi="Times New Roman"/>
          <w:sz w:val="28"/>
        </w:rPr>
        <w:t>. Данную процедуру повторяли 3 раза для каждого образца. Значение насыпной плотности определяли по следующей формуле:</w:t>
      </w:r>
    </w:p>
    <w:p w14:paraId="10E3889D" w14:textId="77777777" w:rsidR="00277E40" w:rsidRPr="008F01CF" w:rsidRDefault="00277E40" w:rsidP="00544513">
      <w:pPr>
        <w:tabs>
          <w:tab w:val="left" w:pos="7144"/>
        </w:tabs>
        <w:spacing w:after="0" w:line="240" w:lineRule="auto"/>
        <w:ind w:firstLine="567"/>
        <w:jc w:val="both"/>
        <w:rPr>
          <w:rFonts w:ascii="Times New Roman" w:hAnsi="Times New Roman"/>
          <w:sz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1"/>
        <w:gridCol w:w="683"/>
      </w:tblGrid>
      <w:tr w:rsidR="00277E40" w14:paraId="74F69933" w14:textId="77777777" w:rsidTr="00277E40">
        <w:tc>
          <w:tcPr>
            <w:tcW w:w="9171" w:type="dxa"/>
          </w:tcPr>
          <w:p w14:paraId="03FCAD28" w14:textId="77777777" w:rsidR="00277E40" w:rsidRPr="00277E40" w:rsidRDefault="00185886" w:rsidP="00277E40">
            <w:pPr>
              <w:tabs>
                <w:tab w:val="left" w:pos="7144"/>
              </w:tabs>
              <w:jc w:val="both"/>
              <w:rPr>
                <w:rFonts w:ascii="Times New Roman" w:hAnsi="Times New Roman"/>
                <w:sz w:val="28"/>
                <w:lang w:val="en-US"/>
              </w:rPr>
            </w:pPr>
            <m:oMathPara>
              <m:oMathParaPr>
                <m:jc m:val="center"/>
              </m:oMathParaPr>
              <m:oMath>
                <m:sSub>
                  <m:sSubPr>
                    <m:ctrlPr>
                      <w:rPr>
                        <w:rFonts w:ascii="Cambria Math" w:hAnsi="Cambria Math"/>
                        <w:i/>
                        <w:sz w:val="28"/>
                        <w:lang w:val="en-US"/>
                      </w:rPr>
                    </m:ctrlPr>
                  </m:sSubPr>
                  <m:e>
                    <m:r>
                      <w:rPr>
                        <w:rFonts w:ascii="Cambria Math" w:hAnsi="Cambria Math"/>
                        <w:sz w:val="28"/>
                      </w:rPr>
                      <m:t>ρ</m:t>
                    </m:r>
                  </m:e>
                  <m:sub>
                    <m:r>
                      <w:rPr>
                        <w:rFonts w:ascii="Cambria Math" w:hAnsi="Cambria Math"/>
                        <w:sz w:val="28"/>
                        <w:lang w:val="en-US"/>
                      </w:rPr>
                      <m:t>b</m:t>
                    </m:r>
                  </m:sub>
                </m:sSub>
                <m:r>
                  <w:rPr>
                    <w:rFonts w:ascii="Cambria Math" w:hAnsi="Cambria Math"/>
                    <w:sz w:val="28"/>
                  </w:rPr>
                  <m:t>=</m:t>
                </m:r>
                <m:box>
                  <m:boxPr>
                    <m:ctrlPr>
                      <w:rPr>
                        <w:rFonts w:ascii="Cambria Math" w:hAnsi="Cambria Math"/>
                        <w:i/>
                        <w:sz w:val="28"/>
                      </w:rPr>
                    </m:ctrlPr>
                  </m:boxPr>
                  <m:e>
                    <m:argPr>
                      <m:argSz m:val="-1"/>
                    </m:argPr>
                    <m:f>
                      <m:fPr>
                        <m:ctrlPr>
                          <w:rPr>
                            <w:rFonts w:ascii="Cambria Math" w:hAnsi="Cambria Math"/>
                            <w:i/>
                            <w:sz w:val="28"/>
                          </w:rPr>
                        </m:ctrlPr>
                      </m:fPr>
                      <m:num>
                        <m:r>
                          <w:rPr>
                            <w:rFonts w:ascii="Cambria Math" w:hAnsi="Cambria Math"/>
                            <w:sz w:val="28"/>
                            <w:lang w:val="en-US"/>
                          </w:rPr>
                          <m:t>m</m:t>
                        </m:r>
                      </m:num>
                      <m:den>
                        <m:r>
                          <w:rPr>
                            <w:rFonts w:ascii="Cambria Math" w:hAnsi="Cambria Math"/>
                            <w:sz w:val="28"/>
                          </w:rPr>
                          <m:t>V</m:t>
                        </m:r>
                      </m:den>
                    </m:f>
                  </m:e>
                </m:box>
              </m:oMath>
            </m:oMathPara>
          </w:p>
        </w:tc>
        <w:tc>
          <w:tcPr>
            <w:tcW w:w="683" w:type="dxa"/>
          </w:tcPr>
          <w:p w14:paraId="0F8B7AE7" w14:textId="2870B23A" w:rsidR="00277E40" w:rsidRDefault="00277E40" w:rsidP="00277E40">
            <w:pPr>
              <w:tabs>
                <w:tab w:val="left" w:pos="7144"/>
              </w:tabs>
              <w:jc w:val="right"/>
              <w:rPr>
                <w:rFonts w:ascii="Times New Roman" w:hAnsi="Times New Roman"/>
                <w:sz w:val="28"/>
                <w:lang w:val="en-US"/>
              </w:rPr>
            </w:pPr>
            <w:r w:rsidRPr="00471934">
              <w:rPr>
                <w:rFonts w:ascii="Times New Roman" w:hAnsi="Times New Roman"/>
                <w:sz w:val="28"/>
              </w:rPr>
              <w:t>(</w:t>
            </w:r>
            <w:r w:rsidR="00C84CE1">
              <w:rPr>
                <w:rFonts w:ascii="Times New Roman" w:hAnsi="Times New Roman"/>
                <w:sz w:val="28"/>
              </w:rPr>
              <w:t>8</w:t>
            </w:r>
            <w:r w:rsidRPr="00471934">
              <w:rPr>
                <w:rFonts w:ascii="Times New Roman" w:hAnsi="Times New Roman"/>
                <w:sz w:val="28"/>
              </w:rPr>
              <w:t>)</w:t>
            </w:r>
          </w:p>
        </w:tc>
      </w:tr>
    </w:tbl>
    <w:p w14:paraId="33603CF4" w14:textId="77777777" w:rsidR="00544513" w:rsidRPr="00277E40" w:rsidRDefault="00544513" w:rsidP="00A329CB">
      <w:pPr>
        <w:tabs>
          <w:tab w:val="left" w:pos="7144"/>
        </w:tabs>
        <w:spacing w:after="0" w:line="240" w:lineRule="auto"/>
        <w:ind w:firstLine="567"/>
        <w:jc w:val="center"/>
        <w:rPr>
          <w:rFonts w:ascii="Times New Roman" w:hAnsi="Times New Roman"/>
          <w:sz w:val="28"/>
        </w:rPr>
      </w:pPr>
      <w:r w:rsidRPr="00277E40">
        <w:rPr>
          <w:rFonts w:ascii="Times New Roman" w:hAnsi="Times New Roman"/>
          <w:sz w:val="28"/>
        </w:rPr>
        <w:t xml:space="preserve">                            </w:t>
      </w:r>
      <w:r w:rsidR="00A329CB" w:rsidRPr="00277E40">
        <w:rPr>
          <w:rFonts w:ascii="Times New Roman" w:hAnsi="Times New Roman"/>
          <w:sz w:val="28"/>
        </w:rPr>
        <w:t xml:space="preserve">              </w:t>
      </w:r>
      <w:r w:rsidRPr="00277E40">
        <w:rPr>
          <w:rFonts w:ascii="Times New Roman" w:hAnsi="Times New Roman"/>
          <w:sz w:val="28"/>
        </w:rPr>
        <w:t xml:space="preserve">   </w:t>
      </w:r>
      <w:r w:rsidR="003531FE" w:rsidRPr="00277E40">
        <w:rPr>
          <w:rFonts w:ascii="Times New Roman" w:hAnsi="Times New Roman"/>
          <w:sz w:val="28"/>
        </w:rPr>
        <w:t xml:space="preserve"> </w:t>
      </w:r>
      <w:r w:rsidRPr="00277E40">
        <w:rPr>
          <w:rFonts w:ascii="Times New Roman" w:hAnsi="Times New Roman"/>
          <w:sz w:val="28"/>
        </w:rPr>
        <w:t xml:space="preserve">   </w:t>
      </w:r>
    </w:p>
    <w:p w14:paraId="0E0F2733" w14:textId="027009E6" w:rsidR="00544513" w:rsidRPr="00471934" w:rsidRDefault="00544513" w:rsidP="00544513">
      <w:pPr>
        <w:tabs>
          <w:tab w:val="left" w:pos="7144"/>
        </w:tabs>
        <w:spacing w:after="0" w:line="240" w:lineRule="auto"/>
        <w:ind w:firstLine="567"/>
        <w:jc w:val="both"/>
        <w:rPr>
          <w:rFonts w:ascii="Times New Roman" w:hAnsi="Times New Roman"/>
          <w:sz w:val="28"/>
        </w:rPr>
      </w:pPr>
      <w:r>
        <w:rPr>
          <w:rFonts w:ascii="Times New Roman" w:hAnsi="Times New Roman"/>
          <w:sz w:val="28"/>
        </w:rPr>
        <w:t>г</w:t>
      </w:r>
      <w:r w:rsidRPr="00471934">
        <w:rPr>
          <w:rFonts w:ascii="Times New Roman" w:hAnsi="Times New Roman"/>
          <w:sz w:val="28"/>
        </w:rPr>
        <w:t>де</w:t>
      </w:r>
      <w:r>
        <w:rPr>
          <w:rFonts w:ascii="Times New Roman" w:hAnsi="Times New Roman"/>
          <w:sz w:val="28"/>
        </w:rPr>
        <w:t>:</w:t>
      </w:r>
      <w:r w:rsidRPr="00471934">
        <w:rPr>
          <w:rFonts w:ascii="Times New Roman" w:hAnsi="Times New Roman"/>
          <w:sz w:val="28"/>
        </w:rPr>
        <w:t xml:space="preserve"> </w:t>
      </w:r>
      <w:r w:rsidRPr="003531FE">
        <w:rPr>
          <w:rFonts w:ascii="Times New Roman" w:hAnsi="Times New Roman"/>
          <w:sz w:val="28"/>
        </w:rPr>
        <w:t>ρ</w:t>
      </w:r>
      <w:r w:rsidRPr="003531FE">
        <w:rPr>
          <w:rFonts w:ascii="Times New Roman" w:hAnsi="Times New Roman"/>
          <w:sz w:val="28"/>
          <w:vertAlign w:val="subscript"/>
        </w:rPr>
        <w:t>b</w:t>
      </w:r>
      <w:r w:rsidRPr="003531FE">
        <w:rPr>
          <w:rFonts w:ascii="Times New Roman" w:hAnsi="Times New Roman"/>
          <w:sz w:val="28"/>
        </w:rPr>
        <w:t xml:space="preserve"> </w:t>
      </w:r>
      <w:r w:rsidRPr="00471934">
        <w:rPr>
          <w:rFonts w:ascii="Times New Roman" w:hAnsi="Times New Roman"/>
          <w:sz w:val="28"/>
        </w:rPr>
        <w:t>– насыпная плотность образца, г/</w:t>
      </w:r>
      <w:r w:rsidR="003531FE">
        <w:rPr>
          <w:rFonts w:ascii="Times New Roman" w:hAnsi="Times New Roman"/>
          <w:sz w:val="28"/>
        </w:rPr>
        <w:t>с</w:t>
      </w:r>
      <w:r w:rsidRPr="00471934">
        <w:rPr>
          <w:rFonts w:ascii="Times New Roman" w:hAnsi="Times New Roman"/>
          <w:sz w:val="28"/>
        </w:rPr>
        <w:t>м</w:t>
      </w:r>
      <w:r w:rsidRPr="00471934">
        <w:rPr>
          <w:rFonts w:ascii="Times New Roman" w:hAnsi="Times New Roman"/>
          <w:sz w:val="28"/>
          <w:vertAlign w:val="superscript"/>
        </w:rPr>
        <w:t>3</w:t>
      </w:r>
      <w:r w:rsidRPr="00471934">
        <w:rPr>
          <w:rFonts w:ascii="Times New Roman" w:hAnsi="Times New Roman"/>
          <w:sz w:val="28"/>
        </w:rPr>
        <w:t>;</w:t>
      </w:r>
      <w:r w:rsidR="00A329CB">
        <w:rPr>
          <w:rFonts w:ascii="Times New Roman" w:hAnsi="Times New Roman"/>
          <w:sz w:val="28"/>
        </w:rPr>
        <w:t xml:space="preserve"> </w:t>
      </w:r>
      <w:r w:rsidRPr="003531FE">
        <w:rPr>
          <w:rFonts w:ascii="Times New Roman" w:hAnsi="Times New Roman"/>
          <w:sz w:val="28"/>
        </w:rPr>
        <w:t>m</w:t>
      </w:r>
      <w:r w:rsidR="003531FE">
        <w:rPr>
          <w:rFonts w:ascii="Times New Roman" w:hAnsi="Times New Roman"/>
          <w:sz w:val="28"/>
        </w:rPr>
        <w:t xml:space="preserve"> – масса образца, </w:t>
      </w:r>
      <w:r w:rsidRPr="003531FE">
        <w:rPr>
          <w:rFonts w:ascii="Times New Roman" w:hAnsi="Times New Roman"/>
          <w:sz w:val="28"/>
        </w:rPr>
        <w:t>г;</w:t>
      </w:r>
      <w:r w:rsidR="00277E40" w:rsidRPr="00277E40">
        <w:rPr>
          <w:rFonts w:ascii="Times New Roman" w:hAnsi="Times New Roman"/>
          <w:sz w:val="28"/>
        </w:rPr>
        <w:t xml:space="preserve"> </w:t>
      </w:r>
      <w:r w:rsidRPr="003531FE">
        <w:rPr>
          <w:rFonts w:ascii="Times New Roman" w:hAnsi="Times New Roman"/>
          <w:sz w:val="28"/>
          <w:lang w:val="en-US"/>
        </w:rPr>
        <w:t>V</w:t>
      </w:r>
      <w:r w:rsidRPr="00471934">
        <w:rPr>
          <w:rFonts w:ascii="Times New Roman" w:hAnsi="Times New Roman"/>
          <w:i/>
          <w:sz w:val="28"/>
          <w:lang w:val="kk-KZ"/>
        </w:rPr>
        <w:t xml:space="preserve"> </w:t>
      </w:r>
      <w:r w:rsidRPr="00471934">
        <w:rPr>
          <w:rFonts w:ascii="Times New Roman" w:hAnsi="Times New Roman"/>
          <w:i/>
          <w:sz w:val="28"/>
        </w:rPr>
        <w:t xml:space="preserve">– </w:t>
      </w:r>
      <w:r w:rsidRPr="00471934">
        <w:rPr>
          <w:rFonts w:ascii="Times New Roman" w:hAnsi="Times New Roman"/>
          <w:sz w:val="28"/>
        </w:rPr>
        <w:t xml:space="preserve">объем образца в градуированном цилиндре, </w:t>
      </w:r>
      <w:r w:rsidR="003531FE">
        <w:rPr>
          <w:rFonts w:ascii="Times New Roman" w:hAnsi="Times New Roman"/>
          <w:sz w:val="28"/>
        </w:rPr>
        <w:t>с</w:t>
      </w:r>
      <w:r w:rsidRPr="00471934">
        <w:rPr>
          <w:rFonts w:ascii="Times New Roman" w:hAnsi="Times New Roman"/>
          <w:sz w:val="28"/>
        </w:rPr>
        <w:t>м</w:t>
      </w:r>
      <w:r w:rsidRPr="00471934">
        <w:rPr>
          <w:rFonts w:ascii="Times New Roman" w:hAnsi="Times New Roman"/>
          <w:sz w:val="28"/>
          <w:vertAlign w:val="superscript"/>
        </w:rPr>
        <w:t>3</w:t>
      </w:r>
      <w:r w:rsidRPr="00471934">
        <w:rPr>
          <w:rFonts w:ascii="Times New Roman" w:hAnsi="Times New Roman"/>
          <w:sz w:val="28"/>
        </w:rPr>
        <w:t>.</w:t>
      </w:r>
    </w:p>
    <w:p w14:paraId="765F78BC" w14:textId="6A53D6FD" w:rsidR="00544513" w:rsidRPr="00471934" w:rsidRDefault="003531FE" w:rsidP="00544513">
      <w:pPr>
        <w:tabs>
          <w:tab w:val="left" w:pos="7144"/>
        </w:tabs>
        <w:spacing w:after="0" w:line="240" w:lineRule="auto"/>
        <w:ind w:firstLine="567"/>
        <w:jc w:val="both"/>
        <w:rPr>
          <w:rFonts w:ascii="Times New Roman" w:hAnsi="Times New Roman"/>
          <w:sz w:val="28"/>
        </w:rPr>
      </w:pPr>
      <w:r>
        <w:rPr>
          <w:rFonts w:ascii="Times New Roman" w:hAnsi="Times New Roman"/>
          <w:sz w:val="28"/>
        </w:rPr>
        <w:t xml:space="preserve">Определение плотности после утряски. </w:t>
      </w:r>
      <w:r w:rsidR="00890692">
        <w:rPr>
          <w:rFonts w:ascii="Times New Roman" w:hAnsi="Times New Roman"/>
          <w:sz w:val="28"/>
        </w:rPr>
        <w:t>Плотность после утряски</w:t>
      </w:r>
      <w:r w:rsidR="00544513">
        <w:rPr>
          <w:rFonts w:ascii="Times New Roman" w:hAnsi="Times New Roman"/>
          <w:sz w:val="28"/>
        </w:rPr>
        <w:t xml:space="preserve"> </w:t>
      </w:r>
      <w:r w:rsidR="00544513" w:rsidRPr="00471934">
        <w:rPr>
          <w:rFonts w:ascii="Times New Roman" w:hAnsi="Times New Roman"/>
          <w:sz w:val="28"/>
        </w:rPr>
        <w:t>определял</w:t>
      </w:r>
      <w:r>
        <w:rPr>
          <w:rFonts w:ascii="Times New Roman" w:hAnsi="Times New Roman"/>
          <w:sz w:val="28"/>
        </w:rPr>
        <w:t>и</w:t>
      </w:r>
      <w:r w:rsidR="00544513" w:rsidRPr="00471934">
        <w:rPr>
          <w:rFonts w:ascii="Times New Roman" w:hAnsi="Times New Roman"/>
          <w:sz w:val="28"/>
        </w:rPr>
        <w:t xml:space="preserve"> измерением массы на единицу объема порошкообразных веществ, исключая пустоты. Данное испытание проводили с использованием </w:t>
      </w:r>
      <w:r w:rsidR="00544513" w:rsidRPr="006E1BD2">
        <w:rPr>
          <w:rFonts w:ascii="Times New Roman" w:hAnsi="Times New Roman"/>
          <w:sz w:val="28"/>
        </w:rPr>
        <w:t>геликоидального пикнометра (</w:t>
      </w:r>
      <w:r w:rsidR="00544513" w:rsidRPr="006E1BD2">
        <w:rPr>
          <w:rFonts w:ascii="Times New Roman" w:hAnsi="Times New Roman"/>
          <w:sz w:val="28"/>
          <w:lang w:val="en-US"/>
        </w:rPr>
        <w:t>Micromeritics</w:t>
      </w:r>
      <w:r w:rsidR="00544513" w:rsidRPr="006E1BD2">
        <w:rPr>
          <w:rFonts w:ascii="Times New Roman" w:hAnsi="Times New Roman"/>
          <w:sz w:val="28"/>
        </w:rPr>
        <w:t xml:space="preserve"> </w:t>
      </w:r>
      <w:r w:rsidR="00544513" w:rsidRPr="006E1BD2">
        <w:rPr>
          <w:rFonts w:ascii="Times New Roman" w:hAnsi="Times New Roman"/>
          <w:sz w:val="28"/>
          <w:lang w:val="en-US"/>
        </w:rPr>
        <w:t>AccuPyc</w:t>
      </w:r>
      <w:r w:rsidR="00544513" w:rsidRPr="006E1BD2">
        <w:rPr>
          <w:rFonts w:ascii="Times New Roman" w:hAnsi="Times New Roman"/>
          <w:sz w:val="28"/>
        </w:rPr>
        <w:t xml:space="preserve"> </w:t>
      </w:r>
      <w:r w:rsidR="00544513" w:rsidRPr="006E1BD2">
        <w:rPr>
          <w:rFonts w:ascii="Times New Roman" w:hAnsi="Times New Roman"/>
          <w:sz w:val="28"/>
          <w:lang w:val="en-US"/>
        </w:rPr>
        <w:t>II</w:t>
      </w:r>
      <w:r w:rsidR="00544513" w:rsidRPr="006E1BD2">
        <w:rPr>
          <w:rFonts w:ascii="Times New Roman" w:hAnsi="Times New Roman"/>
          <w:sz w:val="28"/>
        </w:rPr>
        <w:t xml:space="preserve"> 1340, США</w:t>
      </w:r>
      <w:r w:rsidR="003A2258" w:rsidRPr="006E1BD2">
        <w:rPr>
          <w:rFonts w:ascii="Times New Roman" w:hAnsi="Times New Roman"/>
          <w:sz w:val="28"/>
        </w:rPr>
        <w:t>) путем измерения 1,0±0,1</w:t>
      </w:r>
      <w:r w:rsidR="00544513" w:rsidRPr="006E1BD2">
        <w:rPr>
          <w:rFonts w:ascii="Times New Roman" w:hAnsi="Times New Roman"/>
          <w:sz w:val="28"/>
        </w:rPr>
        <w:t xml:space="preserve">г образца. Для каждого образца </w:t>
      </w:r>
      <w:r w:rsidRPr="006E1BD2">
        <w:rPr>
          <w:rFonts w:ascii="Times New Roman" w:hAnsi="Times New Roman"/>
          <w:sz w:val="28"/>
        </w:rPr>
        <w:t xml:space="preserve">СМ </w:t>
      </w:r>
      <w:r w:rsidR="00544513" w:rsidRPr="006E1BD2">
        <w:rPr>
          <w:rFonts w:ascii="Times New Roman" w:hAnsi="Times New Roman"/>
          <w:sz w:val="28"/>
        </w:rPr>
        <w:t xml:space="preserve">процедуру измерения </w:t>
      </w:r>
      <w:r w:rsidR="00544513" w:rsidRPr="00471934">
        <w:rPr>
          <w:rFonts w:ascii="Times New Roman" w:hAnsi="Times New Roman"/>
          <w:sz w:val="28"/>
        </w:rPr>
        <w:t>проводили по 3 раза.</w:t>
      </w:r>
    </w:p>
    <w:p w14:paraId="47A7C0C1" w14:textId="3613DD17" w:rsidR="00471934" w:rsidRDefault="009D5EC4" w:rsidP="00A8473F">
      <w:pPr>
        <w:tabs>
          <w:tab w:val="left" w:pos="7144"/>
        </w:tabs>
        <w:spacing w:after="0" w:line="240" w:lineRule="auto"/>
        <w:ind w:firstLine="567"/>
        <w:jc w:val="both"/>
        <w:rPr>
          <w:rFonts w:ascii="Times New Roman" w:eastAsia="Times New Roman" w:hAnsi="Times New Roman"/>
          <w:sz w:val="28"/>
          <w:szCs w:val="28"/>
          <w:lang w:eastAsia="ru-RU"/>
        </w:rPr>
      </w:pPr>
      <w:r w:rsidRPr="003531FE">
        <w:rPr>
          <w:rFonts w:ascii="Times New Roman" w:hAnsi="Times New Roman"/>
          <w:sz w:val="28"/>
        </w:rPr>
        <w:t>Определение активности воды</w:t>
      </w:r>
      <w:r w:rsidR="003531FE">
        <w:rPr>
          <w:rFonts w:ascii="Times New Roman" w:hAnsi="Times New Roman"/>
          <w:sz w:val="28"/>
        </w:rPr>
        <w:t xml:space="preserve">. </w:t>
      </w:r>
      <w:r w:rsidR="00471934" w:rsidRPr="00471934">
        <w:rPr>
          <w:rFonts w:ascii="Times New Roman" w:eastAsia="Times New Roman" w:hAnsi="Times New Roman"/>
          <w:sz w:val="28"/>
          <w:szCs w:val="28"/>
          <w:lang w:eastAsia="ru-RU"/>
        </w:rPr>
        <w:t xml:space="preserve">Значение активности воды в образцах определяли на цифровом </w:t>
      </w:r>
      <w:r w:rsidR="00471934">
        <w:rPr>
          <w:rFonts w:ascii="Times New Roman" w:eastAsia="Times New Roman" w:hAnsi="Times New Roman"/>
          <w:sz w:val="28"/>
          <w:szCs w:val="28"/>
          <w:lang w:eastAsia="ru-RU"/>
        </w:rPr>
        <w:t>анализа</w:t>
      </w:r>
      <w:r w:rsidR="00471934" w:rsidRPr="00471934">
        <w:rPr>
          <w:rFonts w:ascii="Times New Roman" w:eastAsia="Times New Roman" w:hAnsi="Times New Roman"/>
          <w:sz w:val="28"/>
          <w:szCs w:val="28"/>
          <w:lang w:eastAsia="ru-RU"/>
        </w:rPr>
        <w:t>торе активности воды</w:t>
      </w:r>
      <w:r w:rsidR="009F654E">
        <w:rPr>
          <w:rFonts w:ascii="Times New Roman" w:eastAsia="Times New Roman" w:hAnsi="Times New Roman"/>
          <w:sz w:val="28"/>
          <w:szCs w:val="28"/>
          <w:lang w:eastAsia="ru-RU"/>
        </w:rPr>
        <w:t xml:space="preserve"> </w:t>
      </w:r>
      <w:r w:rsidR="00471934" w:rsidRPr="009F654E">
        <w:rPr>
          <w:rFonts w:ascii="Times New Roman" w:eastAsia="Times New Roman" w:hAnsi="Times New Roman"/>
          <w:sz w:val="28"/>
          <w:szCs w:val="28"/>
          <w:lang w:eastAsia="ru-RU"/>
        </w:rPr>
        <w:t>(</w:t>
      </w:r>
      <w:r w:rsidR="00471934" w:rsidRPr="009F654E">
        <w:rPr>
          <w:rFonts w:ascii="Times New Roman" w:eastAsia="Times New Roman" w:hAnsi="Times New Roman"/>
          <w:sz w:val="28"/>
          <w:szCs w:val="28"/>
          <w:lang w:val="en-US" w:eastAsia="ru-RU"/>
        </w:rPr>
        <w:t>Model</w:t>
      </w:r>
      <w:r w:rsidR="003531FE">
        <w:rPr>
          <w:rFonts w:ascii="Times New Roman" w:eastAsia="Times New Roman" w:hAnsi="Times New Roman"/>
          <w:sz w:val="28"/>
          <w:szCs w:val="28"/>
          <w:lang w:eastAsia="ru-RU"/>
        </w:rPr>
        <w:t xml:space="preserve"> 3TE, Aqualab, США</w:t>
      </w:r>
      <w:r w:rsidR="00471934" w:rsidRPr="009F654E">
        <w:rPr>
          <w:rFonts w:ascii="Times New Roman" w:eastAsia="Times New Roman" w:hAnsi="Times New Roman"/>
          <w:sz w:val="28"/>
          <w:szCs w:val="28"/>
          <w:lang w:eastAsia="ru-RU"/>
        </w:rPr>
        <w:t xml:space="preserve">). </w:t>
      </w:r>
      <w:r w:rsidR="00471934" w:rsidRPr="00471934">
        <w:rPr>
          <w:rFonts w:ascii="Times New Roman" w:eastAsia="Times New Roman" w:hAnsi="Times New Roman"/>
          <w:sz w:val="28"/>
          <w:szCs w:val="28"/>
          <w:lang w:eastAsia="ru-RU"/>
        </w:rPr>
        <w:t>2</w:t>
      </w:r>
      <w:r w:rsidR="00471934">
        <w:rPr>
          <w:rFonts w:ascii="Times New Roman" w:eastAsia="Times New Roman" w:hAnsi="Times New Roman"/>
          <w:sz w:val="28"/>
          <w:szCs w:val="28"/>
          <w:lang w:eastAsia="ru-RU"/>
        </w:rPr>
        <w:t xml:space="preserve"> </w:t>
      </w:r>
      <w:r w:rsidR="00471934" w:rsidRPr="00471934">
        <w:rPr>
          <w:rFonts w:ascii="Times New Roman" w:eastAsia="Times New Roman" w:hAnsi="Times New Roman"/>
          <w:sz w:val="28"/>
          <w:szCs w:val="28"/>
          <w:lang w:eastAsia="ru-RU"/>
        </w:rPr>
        <w:t>г образца взвешивали в чашку и помещали в измеритель активности воды. Активность воды в образце определяли при комнатной температуре 25±1</w:t>
      </w:r>
      <w:r w:rsidR="00471934" w:rsidRPr="00471934">
        <w:rPr>
          <w:rFonts w:ascii="Times New Roman" w:eastAsia="Times New Roman" w:hAnsi="Times New Roman"/>
          <w:sz w:val="28"/>
          <w:szCs w:val="28"/>
          <w:vertAlign w:val="superscript"/>
          <w:lang w:eastAsia="ru-RU"/>
        </w:rPr>
        <w:t>о</w:t>
      </w:r>
      <w:r w:rsidR="00471934" w:rsidRPr="00471934">
        <w:rPr>
          <w:rFonts w:ascii="Times New Roman" w:eastAsia="Times New Roman" w:hAnsi="Times New Roman"/>
          <w:sz w:val="28"/>
          <w:szCs w:val="28"/>
          <w:lang w:eastAsia="ru-RU"/>
        </w:rPr>
        <w:t>С. Результаты анализов были рассчитаны как среднеарифметическое значение из трех проведенных повторности</w:t>
      </w:r>
      <w:r w:rsidR="003531FE">
        <w:rPr>
          <w:rFonts w:ascii="Times New Roman" w:eastAsia="Times New Roman" w:hAnsi="Times New Roman"/>
          <w:sz w:val="28"/>
          <w:szCs w:val="28"/>
          <w:lang w:eastAsia="ru-RU"/>
        </w:rPr>
        <w:t xml:space="preserve"> </w:t>
      </w:r>
      <w:r w:rsidR="003531FE" w:rsidRPr="00D70B33">
        <w:rPr>
          <w:rFonts w:ascii="Times New Roman" w:hAnsi="Times New Roman"/>
          <w:bCs/>
          <w:sz w:val="28"/>
          <w:szCs w:val="28"/>
        </w:rPr>
        <w:t>[</w:t>
      </w:r>
      <w:r w:rsidR="003A2258">
        <w:rPr>
          <w:rFonts w:ascii="Times New Roman" w:hAnsi="Times New Roman"/>
          <w:bCs/>
          <w:sz w:val="28"/>
          <w:szCs w:val="28"/>
        </w:rPr>
        <w:t>1</w:t>
      </w:r>
      <w:r w:rsidR="00C84CE1">
        <w:rPr>
          <w:rFonts w:ascii="Times New Roman" w:hAnsi="Times New Roman"/>
          <w:bCs/>
          <w:sz w:val="28"/>
          <w:szCs w:val="28"/>
        </w:rPr>
        <w:t>26</w:t>
      </w:r>
      <w:r w:rsidR="003531FE" w:rsidRPr="00D70B33">
        <w:rPr>
          <w:rFonts w:ascii="Times New Roman" w:hAnsi="Times New Roman"/>
          <w:bCs/>
          <w:sz w:val="28"/>
          <w:szCs w:val="28"/>
        </w:rPr>
        <w:t>]</w:t>
      </w:r>
      <w:r w:rsidR="00471934" w:rsidRPr="00471934">
        <w:rPr>
          <w:rFonts w:ascii="Times New Roman" w:eastAsia="Times New Roman" w:hAnsi="Times New Roman"/>
          <w:sz w:val="28"/>
          <w:szCs w:val="28"/>
          <w:lang w:eastAsia="ru-RU"/>
        </w:rPr>
        <w:t>.</w:t>
      </w:r>
    </w:p>
    <w:p w14:paraId="099A7AB7" w14:textId="3517586F" w:rsidR="00F345C6" w:rsidRDefault="00F345C6" w:rsidP="00A8473F">
      <w:pPr>
        <w:tabs>
          <w:tab w:val="left" w:pos="7144"/>
        </w:tabs>
        <w:spacing w:after="0" w:line="240" w:lineRule="auto"/>
        <w:ind w:firstLine="567"/>
        <w:jc w:val="both"/>
        <w:rPr>
          <w:rFonts w:ascii="Times New Roman" w:eastAsia="Times New Roman" w:hAnsi="Times New Roman"/>
          <w:sz w:val="28"/>
          <w:szCs w:val="28"/>
          <w:lang w:eastAsia="ru-RU"/>
        </w:rPr>
      </w:pPr>
      <w:r w:rsidRPr="003531FE">
        <w:rPr>
          <w:rFonts w:ascii="Times New Roman" w:hAnsi="Times New Roman"/>
          <w:sz w:val="28"/>
        </w:rPr>
        <w:t>Определение липкости</w:t>
      </w:r>
      <w:r>
        <w:rPr>
          <w:rFonts w:ascii="Times New Roman" w:hAnsi="Times New Roman"/>
          <w:sz w:val="28"/>
        </w:rPr>
        <w:t xml:space="preserve">. </w:t>
      </w:r>
      <w:r w:rsidRPr="00471934">
        <w:rPr>
          <w:rFonts w:ascii="Times New Roman" w:eastAsia="Times New Roman" w:hAnsi="Times New Roman"/>
          <w:sz w:val="28"/>
          <w:szCs w:val="28"/>
          <w:lang w:eastAsia="ru-RU"/>
        </w:rPr>
        <w:t xml:space="preserve">Для измерения липкости образцов использовался анализатор текстуры </w:t>
      </w:r>
      <w:r w:rsidRPr="009F654E">
        <w:rPr>
          <w:rFonts w:ascii="Times New Roman" w:eastAsia="Times New Roman" w:hAnsi="Times New Roman"/>
          <w:sz w:val="28"/>
          <w:szCs w:val="28"/>
          <w:lang w:eastAsia="ru-RU"/>
        </w:rPr>
        <w:t xml:space="preserve">(ТА-ХТ2, </w:t>
      </w:r>
      <w:r w:rsidRPr="009F654E">
        <w:rPr>
          <w:rFonts w:ascii="Times New Roman" w:eastAsia="Times New Roman" w:hAnsi="Times New Roman"/>
          <w:sz w:val="28"/>
          <w:szCs w:val="28"/>
          <w:lang w:val="en-US" w:eastAsia="ru-RU"/>
        </w:rPr>
        <w:t>Stable</w:t>
      </w:r>
      <w:r w:rsidRPr="009F654E">
        <w:rPr>
          <w:rFonts w:ascii="Times New Roman" w:eastAsia="Times New Roman" w:hAnsi="Times New Roman"/>
          <w:sz w:val="28"/>
          <w:szCs w:val="28"/>
          <w:lang w:eastAsia="ru-RU"/>
        </w:rPr>
        <w:t xml:space="preserve"> </w:t>
      </w:r>
      <w:r w:rsidRPr="009F654E">
        <w:rPr>
          <w:rFonts w:ascii="Times New Roman" w:eastAsia="Times New Roman" w:hAnsi="Times New Roman"/>
          <w:sz w:val="28"/>
          <w:szCs w:val="28"/>
          <w:lang w:val="en-US" w:eastAsia="ru-RU"/>
        </w:rPr>
        <w:t>Micro</w:t>
      </w:r>
      <w:r w:rsidRPr="009F654E">
        <w:rPr>
          <w:rFonts w:ascii="Times New Roman" w:eastAsia="Times New Roman" w:hAnsi="Times New Roman"/>
          <w:sz w:val="28"/>
          <w:szCs w:val="28"/>
          <w:lang w:eastAsia="ru-RU"/>
        </w:rPr>
        <w:t xml:space="preserve"> </w:t>
      </w:r>
      <w:r w:rsidRPr="009F654E">
        <w:rPr>
          <w:rFonts w:ascii="Times New Roman" w:eastAsia="Times New Roman" w:hAnsi="Times New Roman"/>
          <w:sz w:val="28"/>
          <w:szCs w:val="28"/>
          <w:lang w:val="en-US" w:eastAsia="ru-RU"/>
        </w:rPr>
        <w:t>Systems</w:t>
      </w:r>
      <w:r w:rsidRPr="009F654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Великобритания</w:t>
      </w:r>
      <w:r w:rsidRPr="009F654E">
        <w:rPr>
          <w:rFonts w:ascii="Times New Roman" w:eastAsia="Times New Roman" w:hAnsi="Times New Roman"/>
          <w:sz w:val="28"/>
          <w:szCs w:val="28"/>
          <w:lang w:eastAsia="ru-RU"/>
        </w:rPr>
        <w:t xml:space="preserve">). </w:t>
      </w:r>
      <w:r w:rsidRPr="00471934">
        <w:rPr>
          <w:rFonts w:ascii="Times New Roman" w:eastAsia="Times New Roman" w:hAnsi="Times New Roman"/>
          <w:sz w:val="28"/>
          <w:szCs w:val="28"/>
          <w:lang w:eastAsia="ru-RU"/>
        </w:rPr>
        <w:t>Прикладываемая по</w:t>
      </w:r>
      <w:r>
        <w:rPr>
          <w:rFonts w:ascii="Times New Roman" w:eastAsia="Times New Roman" w:hAnsi="Times New Roman"/>
          <w:sz w:val="28"/>
          <w:szCs w:val="28"/>
          <w:lang w:eastAsia="ru-RU"/>
        </w:rPr>
        <w:t>стоянная сила сжатия, применяемая</w:t>
      </w:r>
      <w:r w:rsidRPr="00471934">
        <w:rPr>
          <w:rFonts w:ascii="Times New Roman" w:eastAsia="Times New Roman" w:hAnsi="Times New Roman"/>
          <w:sz w:val="28"/>
          <w:szCs w:val="28"/>
          <w:lang w:eastAsia="ru-RU"/>
        </w:rPr>
        <w:t xml:space="preserve"> в анализаторе текстуры, составляет 40 г, а высота перемещения – 10 мм. </w:t>
      </w:r>
      <w:r>
        <w:rPr>
          <w:rFonts w:ascii="Times New Roman" w:eastAsia="Times New Roman" w:hAnsi="Times New Roman"/>
          <w:sz w:val="28"/>
          <w:szCs w:val="28"/>
          <w:lang w:eastAsia="ru-RU"/>
        </w:rPr>
        <w:t xml:space="preserve">На </w:t>
      </w:r>
      <w:r w:rsidRPr="00471934">
        <w:rPr>
          <w:rFonts w:ascii="Times New Roman" w:eastAsia="Times New Roman" w:hAnsi="Times New Roman"/>
          <w:sz w:val="28"/>
          <w:szCs w:val="28"/>
          <w:lang w:eastAsia="ru-RU"/>
        </w:rPr>
        <w:t>2</w:t>
      </w:r>
      <w:r w:rsidR="00277E40" w:rsidRPr="00277E40">
        <w:rPr>
          <w:rFonts w:ascii="Times New Roman" w:eastAsia="Times New Roman" w:hAnsi="Times New Roman"/>
          <w:sz w:val="28"/>
          <w:szCs w:val="28"/>
          <w:lang w:eastAsia="ru-RU"/>
        </w:rPr>
        <w:t xml:space="preserve"> </w:t>
      </w:r>
      <w:r w:rsidRPr="00471934">
        <w:rPr>
          <w:rFonts w:ascii="Times New Roman" w:eastAsia="Times New Roman" w:hAnsi="Times New Roman"/>
          <w:sz w:val="28"/>
          <w:szCs w:val="28"/>
          <w:lang w:eastAsia="ru-RU"/>
        </w:rPr>
        <w:t xml:space="preserve">г образца </w:t>
      </w:r>
      <w:r>
        <w:rPr>
          <w:rFonts w:ascii="Times New Roman" w:eastAsia="Times New Roman" w:hAnsi="Times New Roman"/>
          <w:sz w:val="28"/>
          <w:szCs w:val="28"/>
          <w:lang w:eastAsia="ru-RU"/>
        </w:rPr>
        <w:t xml:space="preserve">СМ </w:t>
      </w:r>
      <w:r w:rsidRPr="00471934">
        <w:rPr>
          <w:rFonts w:ascii="Times New Roman" w:eastAsia="Times New Roman" w:hAnsi="Times New Roman"/>
          <w:sz w:val="28"/>
          <w:szCs w:val="28"/>
          <w:lang w:eastAsia="ru-RU"/>
        </w:rPr>
        <w:t>добавляют 3 мл глицерина и перемешивают до образования гомогенного состояния. Полученную смесь помещают в отсек</w:t>
      </w:r>
      <w:r>
        <w:rPr>
          <w:rFonts w:ascii="Times New Roman" w:eastAsia="Times New Roman" w:hAnsi="Times New Roman"/>
          <w:sz w:val="28"/>
          <w:szCs w:val="28"/>
          <w:lang w:eastAsia="ru-RU"/>
        </w:rPr>
        <w:t xml:space="preserve"> для образца, затем в течение 1</w:t>
      </w:r>
      <w:r w:rsidRPr="00471934">
        <w:rPr>
          <w:rFonts w:ascii="Times New Roman" w:eastAsia="Times New Roman" w:hAnsi="Times New Roman"/>
          <w:sz w:val="28"/>
          <w:szCs w:val="28"/>
          <w:lang w:eastAsia="ru-RU"/>
        </w:rPr>
        <w:t>с зонд прибора контактирует с ним. Анализатор пересчитывает значение силы тяжести, при которой зонд отделяется от поверхности смеси, которая соответствует значению липкости образца</w:t>
      </w:r>
      <w:r>
        <w:rPr>
          <w:rFonts w:ascii="Times New Roman" w:eastAsia="Times New Roman" w:hAnsi="Times New Roman"/>
          <w:sz w:val="28"/>
          <w:szCs w:val="28"/>
          <w:lang w:eastAsia="ru-RU"/>
        </w:rPr>
        <w:t xml:space="preserve"> </w:t>
      </w:r>
      <w:r w:rsidRPr="00D70B33">
        <w:rPr>
          <w:rFonts w:ascii="Times New Roman" w:hAnsi="Times New Roman"/>
          <w:bCs/>
          <w:sz w:val="28"/>
          <w:szCs w:val="28"/>
        </w:rPr>
        <w:t>[</w:t>
      </w:r>
      <w:r>
        <w:rPr>
          <w:rFonts w:ascii="Times New Roman" w:hAnsi="Times New Roman"/>
          <w:bCs/>
          <w:sz w:val="28"/>
          <w:szCs w:val="28"/>
        </w:rPr>
        <w:t>1</w:t>
      </w:r>
      <w:r w:rsidR="00C84CE1">
        <w:rPr>
          <w:rFonts w:ascii="Times New Roman" w:hAnsi="Times New Roman"/>
          <w:bCs/>
          <w:sz w:val="28"/>
          <w:szCs w:val="28"/>
        </w:rPr>
        <w:t>27</w:t>
      </w:r>
      <w:r w:rsidRPr="00D70B33">
        <w:rPr>
          <w:rFonts w:ascii="Times New Roman" w:hAnsi="Times New Roman"/>
          <w:bCs/>
          <w:sz w:val="28"/>
          <w:szCs w:val="28"/>
        </w:rPr>
        <w:t>]</w:t>
      </w:r>
      <w:r w:rsidRPr="00471934">
        <w:rPr>
          <w:rFonts w:ascii="Times New Roman" w:hAnsi="Times New Roman"/>
          <w:sz w:val="28"/>
        </w:rPr>
        <w:t>.</w:t>
      </w:r>
    </w:p>
    <w:p w14:paraId="066286B7" w14:textId="1371AA5C" w:rsidR="00890692" w:rsidRPr="00F25440" w:rsidRDefault="00890692" w:rsidP="003A2258">
      <w:pPr>
        <w:spacing w:after="0" w:line="240" w:lineRule="auto"/>
        <w:ind w:right="-2" w:firstLine="567"/>
        <w:jc w:val="both"/>
        <w:rPr>
          <w:rFonts w:ascii="Times New Roman" w:eastAsia="Times New Roman" w:hAnsi="Times New Roman"/>
          <w:sz w:val="28"/>
          <w:szCs w:val="28"/>
        </w:rPr>
      </w:pPr>
      <w:r w:rsidRPr="003531FE">
        <w:rPr>
          <w:rFonts w:ascii="Times New Roman" w:hAnsi="Times New Roman"/>
          <w:sz w:val="28"/>
        </w:rPr>
        <w:t xml:space="preserve">Определение </w:t>
      </w:r>
      <w:r w:rsidRPr="003531FE">
        <w:rPr>
          <w:rFonts w:ascii="Times New Roman" w:eastAsia="Times New Roman" w:hAnsi="Times New Roman"/>
          <w:sz w:val="28"/>
          <w:szCs w:val="28"/>
        </w:rPr>
        <w:t>размеров частиц</w:t>
      </w:r>
      <w:r w:rsidR="003531FE">
        <w:rPr>
          <w:rFonts w:ascii="Times New Roman" w:eastAsia="Times New Roman" w:hAnsi="Times New Roman"/>
          <w:sz w:val="28"/>
          <w:szCs w:val="28"/>
        </w:rPr>
        <w:t xml:space="preserve">. </w:t>
      </w:r>
      <w:r w:rsidRPr="00F25440">
        <w:rPr>
          <w:rFonts w:ascii="Times New Roman" w:eastAsia="Times New Roman" w:hAnsi="Times New Roman"/>
          <w:sz w:val="28"/>
          <w:szCs w:val="28"/>
        </w:rPr>
        <w:t>Размеры частиц образцов и их распределение определяли в анализаторе размера лазерной дифракционной части</w:t>
      </w:r>
      <w:r>
        <w:rPr>
          <w:rFonts w:ascii="Times New Roman" w:eastAsia="Times New Roman" w:hAnsi="Times New Roman"/>
          <w:sz w:val="28"/>
          <w:szCs w:val="28"/>
        </w:rPr>
        <w:t>цы (Mastersizer 2000, Malvern, Великобритания</w:t>
      </w:r>
      <w:r w:rsidRPr="00F25440">
        <w:rPr>
          <w:rFonts w:ascii="Times New Roman" w:eastAsia="Times New Roman" w:hAnsi="Times New Roman"/>
          <w:sz w:val="28"/>
          <w:szCs w:val="28"/>
        </w:rPr>
        <w:t xml:space="preserve">). Образец </w:t>
      </w:r>
      <w:r w:rsidR="003531FE">
        <w:rPr>
          <w:rFonts w:ascii="Times New Roman" w:eastAsia="Times New Roman" w:hAnsi="Times New Roman"/>
          <w:sz w:val="28"/>
          <w:szCs w:val="28"/>
        </w:rPr>
        <w:t xml:space="preserve">СМ </w:t>
      </w:r>
      <w:r w:rsidRPr="00F25440">
        <w:rPr>
          <w:rFonts w:ascii="Times New Roman" w:eastAsia="Times New Roman" w:hAnsi="Times New Roman"/>
          <w:sz w:val="28"/>
          <w:szCs w:val="28"/>
        </w:rPr>
        <w:t>помещали в отсек подачи прибора (Scirocco 2000</w:t>
      </w:r>
      <w:r w:rsidR="003531FE">
        <w:rPr>
          <w:rFonts w:ascii="Times New Roman" w:eastAsia="Times New Roman" w:hAnsi="Times New Roman"/>
          <w:sz w:val="28"/>
          <w:szCs w:val="28"/>
        </w:rPr>
        <w:t>, Великобритания</w:t>
      </w:r>
      <w:r w:rsidRPr="00F25440">
        <w:rPr>
          <w:rFonts w:ascii="Times New Roman" w:eastAsia="Times New Roman" w:hAnsi="Times New Roman"/>
          <w:sz w:val="28"/>
          <w:szCs w:val="28"/>
        </w:rPr>
        <w:t>). В анализатор пода</w:t>
      </w:r>
      <w:r w:rsidR="003531FE">
        <w:rPr>
          <w:rFonts w:ascii="Times New Roman" w:eastAsia="Times New Roman" w:hAnsi="Times New Roman"/>
          <w:sz w:val="28"/>
          <w:szCs w:val="28"/>
        </w:rPr>
        <w:t>вали</w:t>
      </w:r>
      <w:r w:rsidRPr="00F25440">
        <w:rPr>
          <w:rFonts w:ascii="Times New Roman" w:eastAsia="Times New Roman" w:hAnsi="Times New Roman"/>
          <w:sz w:val="28"/>
          <w:szCs w:val="28"/>
        </w:rPr>
        <w:t xml:space="preserve"> сжатый воздух и частицы образца перемеща</w:t>
      </w:r>
      <w:r w:rsidR="003531FE">
        <w:rPr>
          <w:rFonts w:ascii="Times New Roman" w:eastAsia="Times New Roman" w:hAnsi="Times New Roman"/>
          <w:sz w:val="28"/>
          <w:szCs w:val="28"/>
        </w:rPr>
        <w:t>лись</w:t>
      </w:r>
      <w:r w:rsidRPr="00F25440">
        <w:rPr>
          <w:rFonts w:ascii="Times New Roman" w:eastAsia="Times New Roman" w:hAnsi="Times New Roman"/>
          <w:sz w:val="28"/>
          <w:szCs w:val="28"/>
        </w:rPr>
        <w:t xml:space="preserve"> в лазерную камеру в условиях вакуума. Значения размеров частиц рассчитыва</w:t>
      </w:r>
      <w:r w:rsidR="003531FE">
        <w:rPr>
          <w:rFonts w:ascii="Times New Roman" w:eastAsia="Times New Roman" w:hAnsi="Times New Roman"/>
          <w:sz w:val="28"/>
          <w:szCs w:val="28"/>
        </w:rPr>
        <w:t>лись</w:t>
      </w:r>
      <w:r w:rsidRPr="00F25440">
        <w:rPr>
          <w:rFonts w:ascii="Times New Roman" w:eastAsia="Times New Roman" w:hAnsi="Times New Roman"/>
          <w:sz w:val="28"/>
          <w:szCs w:val="28"/>
        </w:rPr>
        <w:t xml:space="preserve"> как диаметр при </w:t>
      </w:r>
      <w:r w:rsidR="003531FE">
        <w:rPr>
          <w:rFonts w:ascii="Times New Roman" w:eastAsia="Times New Roman" w:hAnsi="Times New Roman"/>
          <w:sz w:val="28"/>
          <w:szCs w:val="28"/>
        </w:rPr>
        <w:t xml:space="preserve">10, </w:t>
      </w:r>
      <w:r w:rsidRPr="00F25440">
        <w:rPr>
          <w:rFonts w:ascii="Times New Roman" w:eastAsia="Times New Roman" w:hAnsi="Times New Roman"/>
          <w:sz w:val="28"/>
          <w:szCs w:val="28"/>
        </w:rPr>
        <w:t>50</w:t>
      </w:r>
      <w:r w:rsidR="003531FE">
        <w:rPr>
          <w:rFonts w:ascii="Times New Roman" w:eastAsia="Times New Roman" w:hAnsi="Times New Roman"/>
          <w:sz w:val="28"/>
          <w:szCs w:val="28"/>
        </w:rPr>
        <w:t xml:space="preserve"> и 90%</w:t>
      </w:r>
      <w:r w:rsidRPr="00F25440">
        <w:rPr>
          <w:rFonts w:ascii="Times New Roman" w:eastAsia="Times New Roman" w:hAnsi="Times New Roman"/>
          <w:sz w:val="28"/>
          <w:szCs w:val="28"/>
        </w:rPr>
        <w:t xml:space="preserve"> кумулятивном объеме с кривой распределения, построенной по объемному распределению по размеру частиц (мкм)</w:t>
      </w:r>
      <w:r w:rsidR="0067580F">
        <w:rPr>
          <w:rFonts w:ascii="Times New Roman" w:eastAsia="Times New Roman" w:hAnsi="Times New Roman"/>
          <w:sz w:val="28"/>
          <w:szCs w:val="28"/>
        </w:rPr>
        <w:t xml:space="preserve"> [1</w:t>
      </w:r>
      <w:r w:rsidR="00C84CE1">
        <w:rPr>
          <w:rFonts w:ascii="Times New Roman" w:eastAsia="Times New Roman" w:hAnsi="Times New Roman"/>
          <w:sz w:val="28"/>
          <w:szCs w:val="28"/>
        </w:rPr>
        <w:t>28</w:t>
      </w:r>
      <w:r>
        <w:rPr>
          <w:rFonts w:ascii="Times New Roman" w:eastAsia="Times New Roman" w:hAnsi="Times New Roman"/>
          <w:sz w:val="28"/>
          <w:szCs w:val="28"/>
        </w:rPr>
        <w:t>]</w:t>
      </w:r>
      <w:r w:rsidRPr="00F25440">
        <w:rPr>
          <w:rFonts w:ascii="Times New Roman" w:eastAsia="Times New Roman" w:hAnsi="Times New Roman"/>
          <w:sz w:val="28"/>
          <w:szCs w:val="28"/>
        </w:rPr>
        <w:t xml:space="preserve">.  </w:t>
      </w:r>
    </w:p>
    <w:p w14:paraId="0CD6D1DB" w14:textId="079AC416" w:rsidR="00F25440" w:rsidRDefault="003B42E2" w:rsidP="00AE1575">
      <w:pPr>
        <w:spacing w:after="0" w:line="240" w:lineRule="auto"/>
        <w:ind w:right="-2" w:firstLine="567"/>
        <w:jc w:val="both"/>
        <w:rPr>
          <w:rFonts w:ascii="Times New Roman" w:eastAsia="Times New Roman" w:hAnsi="Times New Roman"/>
          <w:sz w:val="28"/>
          <w:szCs w:val="28"/>
        </w:rPr>
      </w:pPr>
      <w:r w:rsidRPr="00817C66">
        <w:rPr>
          <w:rFonts w:ascii="Times New Roman" w:eastAsia="Times New Roman" w:hAnsi="Times New Roman"/>
          <w:sz w:val="28"/>
          <w:szCs w:val="28"/>
        </w:rPr>
        <w:t>Определение цвет</w:t>
      </w:r>
      <w:r w:rsidR="00AC5D2D">
        <w:rPr>
          <w:rFonts w:ascii="Times New Roman" w:eastAsia="Times New Roman" w:hAnsi="Times New Roman"/>
          <w:sz w:val="28"/>
          <w:szCs w:val="28"/>
        </w:rPr>
        <w:t>а</w:t>
      </w:r>
      <w:r w:rsidR="00817C66">
        <w:rPr>
          <w:rFonts w:ascii="Times New Roman" w:eastAsia="Times New Roman" w:hAnsi="Times New Roman"/>
          <w:sz w:val="28"/>
          <w:szCs w:val="28"/>
        </w:rPr>
        <w:t xml:space="preserve">. </w:t>
      </w:r>
      <w:r w:rsidR="00F25440" w:rsidRPr="00F25440">
        <w:rPr>
          <w:rFonts w:ascii="Times New Roman" w:eastAsia="Times New Roman" w:hAnsi="Times New Roman"/>
          <w:sz w:val="28"/>
          <w:szCs w:val="28"/>
        </w:rPr>
        <w:t xml:space="preserve">Цвет образцов определяли с использованием калориметра Minolta CR-300 в сочетании с процессором данных Minolta DP-301 </w:t>
      </w:r>
      <w:r w:rsidR="00F25440" w:rsidRPr="00C527B0">
        <w:rPr>
          <w:rFonts w:ascii="Times New Roman" w:eastAsia="Times New Roman" w:hAnsi="Times New Roman"/>
          <w:sz w:val="28"/>
          <w:szCs w:val="28"/>
        </w:rPr>
        <w:lastRenderedPageBreak/>
        <w:t xml:space="preserve">(Konica Minolta, Япония). </w:t>
      </w:r>
      <w:r w:rsidR="00F25440" w:rsidRPr="00F25440">
        <w:rPr>
          <w:rFonts w:ascii="Times New Roman" w:eastAsia="Times New Roman" w:hAnsi="Times New Roman"/>
          <w:sz w:val="28"/>
          <w:szCs w:val="28"/>
        </w:rPr>
        <w:t xml:space="preserve">Применяемые значения </w:t>
      </w:r>
      <w:r w:rsidR="00F25440" w:rsidRPr="00F25440">
        <w:rPr>
          <w:rFonts w:ascii="Times New Roman" w:eastAsia="Times New Roman" w:hAnsi="Times New Roman"/>
          <w:sz w:val="28"/>
          <w:szCs w:val="28"/>
          <w:lang w:val="en-US"/>
        </w:rPr>
        <w:t>L</w:t>
      </w:r>
      <w:r w:rsidR="00F25440" w:rsidRPr="00F25440">
        <w:rPr>
          <w:rFonts w:ascii="Times New Roman" w:eastAsia="Times New Roman" w:hAnsi="Times New Roman"/>
          <w:sz w:val="28"/>
          <w:szCs w:val="28"/>
          <w:vertAlign w:val="superscript"/>
        </w:rPr>
        <w:t>*</w:t>
      </w:r>
      <w:r w:rsidR="00F25440" w:rsidRPr="00F25440">
        <w:rPr>
          <w:rFonts w:ascii="Times New Roman" w:eastAsia="Times New Roman" w:hAnsi="Times New Roman"/>
          <w:sz w:val="28"/>
          <w:szCs w:val="28"/>
        </w:rPr>
        <w:t xml:space="preserve">, </w:t>
      </w:r>
      <w:r w:rsidR="00F25440" w:rsidRPr="00F25440">
        <w:rPr>
          <w:rFonts w:ascii="Times New Roman" w:eastAsia="Times New Roman" w:hAnsi="Times New Roman"/>
          <w:sz w:val="28"/>
          <w:szCs w:val="28"/>
          <w:lang w:val="en-US"/>
        </w:rPr>
        <w:t>a</w:t>
      </w:r>
      <w:r w:rsidR="00F25440" w:rsidRPr="00F25440">
        <w:rPr>
          <w:rFonts w:ascii="Times New Roman" w:eastAsia="Times New Roman" w:hAnsi="Times New Roman"/>
          <w:sz w:val="28"/>
          <w:szCs w:val="28"/>
          <w:vertAlign w:val="superscript"/>
        </w:rPr>
        <w:t>*</w:t>
      </w:r>
      <w:r w:rsidR="00F25440" w:rsidRPr="00F25440">
        <w:rPr>
          <w:rFonts w:ascii="Times New Roman" w:eastAsia="Times New Roman" w:hAnsi="Times New Roman"/>
          <w:sz w:val="28"/>
          <w:szCs w:val="28"/>
        </w:rPr>
        <w:t xml:space="preserve">, </w:t>
      </w:r>
      <w:r w:rsidR="00F25440" w:rsidRPr="00F25440">
        <w:rPr>
          <w:rFonts w:ascii="Times New Roman" w:eastAsia="Times New Roman" w:hAnsi="Times New Roman"/>
          <w:sz w:val="28"/>
          <w:szCs w:val="28"/>
          <w:lang w:val="en-US"/>
        </w:rPr>
        <w:t>b</w:t>
      </w:r>
      <w:r w:rsidR="00F25440" w:rsidRPr="00F25440">
        <w:rPr>
          <w:rFonts w:ascii="Times New Roman" w:eastAsia="Times New Roman" w:hAnsi="Times New Roman"/>
          <w:sz w:val="28"/>
          <w:szCs w:val="28"/>
          <w:vertAlign w:val="superscript"/>
        </w:rPr>
        <w:t>*</w:t>
      </w:r>
      <w:r w:rsidR="00F25440" w:rsidRPr="00F25440">
        <w:rPr>
          <w:rFonts w:ascii="Times New Roman" w:eastAsia="Times New Roman" w:hAnsi="Times New Roman"/>
          <w:sz w:val="28"/>
          <w:szCs w:val="28"/>
        </w:rPr>
        <w:t xml:space="preserve"> были основаны согласно </w:t>
      </w:r>
      <w:r w:rsidR="00F25440" w:rsidRPr="00F25440">
        <w:rPr>
          <w:rFonts w:ascii="Times New Roman" w:eastAsia="Times New Roman" w:hAnsi="Times New Roman"/>
          <w:sz w:val="28"/>
          <w:szCs w:val="28"/>
          <w:lang w:val="en-US"/>
        </w:rPr>
        <w:t>Commission</w:t>
      </w:r>
      <w:r w:rsidR="00F25440" w:rsidRPr="00F25440">
        <w:rPr>
          <w:rFonts w:ascii="Times New Roman" w:eastAsia="Times New Roman" w:hAnsi="Times New Roman"/>
          <w:sz w:val="28"/>
          <w:szCs w:val="28"/>
        </w:rPr>
        <w:t xml:space="preserve"> </w:t>
      </w:r>
      <w:r w:rsidR="00F25440" w:rsidRPr="00F25440">
        <w:rPr>
          <w:rFonts w:ascii="Times New Roman" w:eastAsia="Times New Roman" w:hAnsi="Times New Roman"/>
          <w:sz w:val="28"/>
          <w:szCs w:val="28"/>
          <w:lang w:val="en-US"/>
        </w:rPr>
        <w:t>Internationale</w:t>
      </w:r>
      <w:r w:rsidR="00F25440" w:rsidRPr="00F25440">
        <w:rPr>
          <w:rFonts w:ascii="Times New Roman" w:eastAsia="Times New Roman" w:hAnsi="Times New Roman"/>
          <w:sz w:val="28"/>
          <w:szCs w:val="28"/>
        </w:rPr>
        <w:t xml:space="preserve"> </w:t>
      </w:r>
      <w:r w:rsidR="00F25440" w:rsidRPr="00F25440">
        <w:rPr>
          <w:rFonts w:ascii="Times New Roman" w:eastAsia="Times New Roman" w:hAnsi="Times New Roman"/>
          <w:sz w:val="28"/>
          <w:szCs w:val="28"/>
          <w:lang w:val="en-US"/>
        </w:rPr>
        <w:t>de</w:t>
      </w:r>
      <w:r w:rsidR="00F25440" w:rsidRPr="00F25440">
        <w:rPr>
          <w:rFonts w:ascii="Times New Roman" w:eastAsia="Times New Roman" w:hAnsi="Times New Roman"/>
          <w:sz w:val="28"/>
          <w:szCs w:val="28"/>
        </w:rPr>
        <w:t xml:space="preserve"> </w:t>
      </w:r>
      <w:r w:rsidR="00F25440" w:rsidRPr="00F25440">
        <w:rPr>
          <w:rFonts w:ascii="Times New Roman" w:eastAsia="Times New Roman" w:hAnsi="Times New Roman"/>
          <w:sz w:val="28"/>
          <w:szCs w:val="28"/>
          <w:lang w:val="en-US"/>
        </w:rPr>
        <w:t>l</w:t>
      </w:r>
      <w:r w:rsidR="00F25440" w:rsidRPr="00F25440">
        <w:rPr>
          <w:rFonts w:ascii="Times New Roman" w:eastAsia="Times New Roman" w:hAnsi="Times New Roman"/>
          <w:sz w:val="28"/>
          <w:szCs w:val="28"/>
        </w:rPr>
        <w:t>’</w:t>
      </w:r>
      <w:r w:rsidR="00F25440" w:rsidRPr="00F25440">
        <w:rPr>
          <w:rFonts w:ascii="Times New Roman" w:eastAsia="Times New Roman" w:hAnsi="Times New Roman"/>
          <w:sz w:val="28"/>
          <w:szCs w:val="28"/>
          <w:lang w:val="en-US"/>
        </w:rPr>
        <w:t>Eclairage</w:t>
      </w:r>
      <w:r w:rsidR="00F25440" w:rsidRPr="00F25440">
        <w:rPr>
          <w:rFonts w:ascii="Times New Roman" w:eastAsia="Times New Roman" w:hAnsi="Times New Roman"/>
          <w:sz w:val="28"/>
          <w:szCs w:val="28"/>
        </w:rPr>
        <w:t xml:space="preserve">. Значение </w:t>
      </w:r>
      <w:r w:rsidR="00F25440" w:rsidRPr="00F25440">
        <w:rPr>
          <w:rFonts w:ascii="Times New Roman" w:eastAsia="Times New Roman" w:hAnsi="Times New Roman"/>
          <w:sz w:val="28"/>
          <w:szCs w:val="28"/>
          <w:lang w:val="en-US"/>
        </w:rPr>
        <w:t>L</w:t>
      </w:r>
      <w:r w:rsidR="00F25440" w:rsidRPr="00F25440">
        <w:rPr>
          <w:rFonts w:ascii="Times New Roman" w:eastAsia="Times New Roman" w:hAnsi="Times New Roman"/>
          <w:sz w:val="28"/>
          <w:szCs w:val="28"/>
        </w:rPr>
        <w:t>* обозначает «</w:t>
      </w:r>
      <w:r w:rsidR="000F50A1">
        <w:rPr>
          <w:rFonts w:ascii="Times New Roman" w:eastAsia="Times New Roman" w:hAnsi="Times New Roman"/>
          <w:sz w:val="28"/>
          <w:szCs w:val="28"/>
        </w:rPr>
        <w:t>ярк</w:t>
      </w:r>
      <w:r w:rsidR="00F25440" w:rsidRPr="00F25440">
        <w:rPr>
          <w:rFonts w:ascii="Times New Roman" w:eastAsia="Times New Roman" w:hAnsi="Times New Roman"/>
          <w:sz w:val="28"/>
          <w:szCs w:val="28"/>
        </w:rPr>
        <w:t>ость», a* – «красн</w:t>
      </w:r>
      <w:r w:rsidR="000F50A1">
        <w:rPr>
          <w:rFonts w:ascii="Times New Roman" w:eastAsia="Times New Roman" w:hAnsi="Times New Roman"/>
          <w:sz w:val="28"/>
          <w:szCs w:val="28"/>
        </w:rPr>
        <w:t>ый оттенок» (+) и «зеленый оттенок</w:t>
      </w:r>
      <w:r w:rsidR="00F25440" w:rsidRPr="00F25440">
        <w:rPr>
          <w:rFonts w:ascii="Times New Roman" w:eastAsia="Times New Roman" w:hAnsi="Times New Roman"/>
          <w:sz w:val="28"/>
          <w:szCs w:val="28"/>
        </w:rPr>
        <w:t xml:space="preserve">» (-), </w:t>
      </w:r>
      <w:r w:rsidR="00F25440" w:rsidRPr="00F25440">
        <w:rPr>
          <w:rFonts w:ascii="Times New Roman" w:eastAsia="Times New Roman" w:hAnsi="Times New Roman"/>
          <w:sz w:val="28"/>
          <w:szCs w:val="28"/>
          <w:lang w:val="en-US"/>
        </w:rPr>
        <w:t>b</w:t>
      </w:r>
      <w:r w:rsidR="00F25440" w:rsidRPr="00F25440">
        <w:rPr>
          <w:rFonts w:ascii="Times New Roman" w:eastAsia="Times New Roman" w:hAnsi="Times New Roman"/>
          <w:sz w:val="28"/>
          <w:szCs w:val="28"/>
          <w:vertAlign w:val="superscript"/>
        </w:rPr>
        <w:t xml:space="preserve">* </w:t>
      </w:r>
      <w:r w:rsidR="00F25440" w:rsidRPr="00F25440">
        <w:rPr>
          <w:rFonts w:ascii="Times New Roman" w:eastAsia="Times New Roman" w:hAnsi="Times New Roman"/>
          <w:sz w:val="28"/>
          <w:szCs w:val="28"/>
        </w:rPr>
        <w:t>– «желт</w:t>
      </w:r>
      <w:r w:rsidR="000F50A1">
        <w:rPr>
          <w:rFonts w:ascii="Times New Roman" w:eastAsia="Times New Roman" w:hAnsi="Times New Roman"/>
          <w:sz w:val="28"/>
          <w:szCs w:val="28"/>
        </w:rPr>
        <w:t>ый оттенок</w:t>
      </w:r>
      <w:r w:rsidR="00F25440" w:rsidRPr="00F25440">
        <w:rPr>
          <w:rFonts w:ascii="Times New Roman" w:eastAsia="Times New Roman" w:hAnsi="Times New Roman"/>
          <w:sz w:val="28"/>
          <w:szCs w:val="28"/>
        </w:rPr>
        <w:t>» (+) и «син</w:t>
      </w:r>
      <w:r w:rsidR="000F50A1">
        <w:rPr>
          <w:rFonts w:ascii="Times New Roman" w:eastAsia="Times New Roman" w:hAnsi="Times New Roman"/>
          <w:sz w:val="28"/>
          <w:szCs w:val="28"/>
        </w:rPr>
        <w:t>ий оттенок</w:t>
      </w:r>
      <w:r w:rsidR="00F25440" w:rsidRPr="00F25440">
        <w:rPr>
          <w:rFonts w:ascii="Times New Roman" w:eastAsia="Times New Roman" w:hAnsi="Times New Roman"/>
          <w:sz w:val="28"/>
          <w:szCs w:val="28"/>
        </w:rPr>
        <w:t>» (-). Перед началом анализа прибор был откалиброван с помощью стандартной белой пластины (L*=91,0; a*=+0,3165; b*=+0,3326). Затем в чашку для образца поместили 2 г</w:t>
      </w:r>
      <w:r w:rsidR="003B38F9">
        <w:rPr>
          <w:rFonts w:ascii="Times New Roman" w:eastAsia="Times New Roman" w:hAnsi="Times New Roman"/>
          <w:sz w:val="28"/>
          <w:szCs w:val="28"/>
        </w:rPr>
        <w:t xml:space="preserve"> СМ</w:t>
      </w:r>
      <w:r w:rsidR="00F25440" w:rsidRPr="00F25440">
        <w:rPr>
          <w:rFonts w:ascii="Times New Roman" w:eastAsia="Times New Roman" w:hAnsi="Times New Roman"/>
          <w:sz w:val="28"/>
          <w:szCs w:val="28"/>
        </w:rPr>
        <w:t>, а измерительную головку поместили горизонтально в чашку для образца</w:t>
      </w:r>
      <w:r w:rsidR="00817C66">
        <w:rPr>
          <w:rFonts w:ascii="Times New Roman" w:eastAsia="Times New Roman" w:hAnsi="Times New Roman"/>
          <w:sz w:val="28"/>
          <w:szCs w:val="28"/>
        </w:rPr>
        <w:t xml:space="preserve"> [</w:t>
      </w:r>
      <w:r w:rsidR="0067580F">
        <w:rPr>
          <w:rFonts w:ascii="Times New Roman" w:eastAsia="Times New Roman" w:hAnsi="Times New Roman"/>
          <w:sz w:val="28"/>
          <w:szCs w:val="28"/>
        </w:rPr>
        <w:t>1</w:t>
      </w:r>
      <w:r w:rsidR="00C84CE1">
        <w:rPr>
          <w:rFonts w:ascii="Times New Roman" w:eastAsia="Times New Roman" w:hAnsi="Times New Roman"/>
          <w:sz w:val="28"/>
          <w:szCs w:val="28"/>
        </w:rPr>
        <w:t>29</w:t>
      </w:r>
      <w:r w:rsidR="00890692">
        <w:rPr>
          <w:rFonts w:ascii="Times New Roman" w:eastAsia="Times New Roman" w:hAnsi="Times New Roman"/>
          <w:sz w:val="28"/>
          <w:szCs w:val="28"/>
        </w:rPr>
        <w:t>]</w:t>
      </w:r>
      <w:r w:rsidR="00F25440" w:rsidRPr="00F25440">
        <w:rPr>
          <w:rFonts w:ascii="Times New Roman" w:eastAsia="Times New Roman" w:hAnsi="Times New Roman"/>
          <w:sz w:val="28"/>
          <w:szCs w:val="28"/>
        </w:rPr>
        <w:t>.</w:t>
      </w:r>
    </w:p>
    <w:p w14:paraId="283D7AF4" w14:textId="7FCCEBF7" w:rsidR="00F345C6" w:rsidRDefault="00F345C6" w:rsidP="00E52019">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Определение морфологии поверхности образцов. Морфология поверхности образцов СЦВМ и СШ определяли на п</w:t>
      </w:r>
      <w:r>
        <w:rPr>
          <w:rStyle w:val="af0"/>
          <w:rFonts w:ascii="Times New Roman" w:hAnsi="Times New Roman"/>
          <w:b w:val="0"/>
          <w:color w:val="000000"/>
          <w:sz w:val="28"/>
          <w:shd w:val="clear" w:color="auto" w:fill="FFFFFF"/>
        </w:rPr>
        <w:t>росвечивающем</w:t>
      </w:r>
      <w:r w:rsidRPr="003B38F9">
        <w:rPr>
          <w:rStyle w:val="af0"/>
          <w:rFonts w:ascii="Times New Roman" w:hAnsi="Times New Roman"/>
          <w:b w:val="0"/>
          <w:color w:val="000000"/>
          <w:sz w:val="28"/>
          <w:shd w:val="clear" w:color="auto" w:fill="FFFFFF"/>
        </w:rPr>
        <w:t xml:space="preserve"> электронн</w:t>
      </w:r>
      <w:r>
        <w:rPr>
          <w:rStyle w:val="af0"/>
          <w:rFonts w:ascii="Times New Roman" w:hAnsi="Times New Roman"/>
          <w:b w:val="0"/>
          <w:color w:val="000000"/>
          <w:sz w:val="28"/>
          <w:shd w:val="clear" w:color="auto" w:fill="FFFFFF"/>
        </w:rPr>
        <w:t>ом</w:t>
      </w:r>
      <w:r w:rsidRPr="003B38F9">
        <w:rPr>
          <w:rStyle w:val="af0"/>
          <w:rFonts w:ascii="Times New Roman" w:hAnsi="Times New Roman"/>
          <w:b w:val="0"/>
          <w:color w:val="000000"/>
          <w:sz w:val="28"/>
          <w:shd w:val="clear" w:color="auto" w:fill="FFFFFF"/>
        </w:rPr>
        <w:t xml:space="preserve"> микроскоп</w:t>
      </w:r>
      <w:r>
        <w:rPr>
          <w:rStyle w:val="af0"/>
          <w:rFonts w:ascii="Times New Roman" w:hAnsi="Times New Roman"/>
          <w:b w:val="0"/>
          <w:color w:val="000000"/>
          <w:sz w:val="28"/>
          <w:shd w:val="clear" w:color="auto" w:fill="FFFFFF"/>
        </w:rPr>
        <w:t>е</w:t>
      </w:r>
      <w:r w:rsidRPr="003B38F9">
        <w:rPr>
          <w:rStyle w:val="af0"/>
          <w:rFonts w:ascii="Times New Roman" w:hAnsi="Times New Roman"/>
          <w:b w:val="0"/>
          <w:color w:val="000000"/>
          <w:sz w:val="28"/>
          <w:shd w:val="clear" w:color="auto" w:fill="FFFFFF"/>
        </w:rPr>
        <w:t xml:space="preserve"> JEM-1011 (JEOL, Япония) в комплекте с цифровой фотокамерой CCD Morada (OLYMPUS</w:t>
      </w:r>
      <w:r>
        <w:rPr>
          <w:rStyle w:val="af0"/>
          <w:rFonts w:ascii="Times New Roman" w:hAnsi="Times New Roman"/>
          <w:b w:val="0"/>
          <w:color w:val="000000"/>
          <w:sz w:val="28"/>
          <w:shd w:val="clear" w:color="auto" w:fill="FFFFFF"/>
        </w:rPr>
        <w:t>, Япония</w:t>
      </w:r>
      <w:r w:rsidRPr="003B38F9">
        <w:rPr>
          <w:rStyle w:val="af0"/>
          <w:rFonts w:ascii="Times New Roman" w:hAnsi="Times New Roman"/>
          <w:b w:val="0"/>
          <w:color w:val="000000"/>
          <w:sz w:val="28"/>
          <w:shd w:val="clear" w:color="auto" w:fill="FFFFFF"/>
        </w:rPr>
        <w:t>)</w:t>
      </w:r>
      <w:r>
        <w:rPr>
          <w:rStyle w:val="af0"/>
          <w:rFonts w:ascii="Times New Roman" w:hAnsi="Times New Roman"/>
          <w:b w:val="0"/>
          <w:color w:val="000000"/>
          <w:sz w:val="28"/>
          <w:shd w:val="clear" w:color="auto" w:fill="FFFFFF"/>
        </w:rPr>
        <w:t xml:space="preserve"> согласно </w:t>
      </w:r>
      <w:r>
        <w:rPr>
          <w:rStyle w:val="af0"/>
          <w:rFonts w:ascii="Times New Roman" w:hAnsi="Times New Roman"/>
          <w:b w:val="0"/>
          <w:color w:val="000000"/>
          <w:sz w:val="28"/>
          <w:shd w:val="clear" w:color="auto" w:fill="FFFFFF"/>
          <w:lang w:val="en-US"/>
        </w:rPr>
        <w:t>Ferrari</w:t>
      </w:r>
      <w:r w:rsidRPr="003B38F9">
        <w:rPr>
          <w:rStyle w:val="af0"/>
          <w:rFonts w:ascii="Times New Roman" w:hAnsi="Times New Roman"/>
          <w:b w:val="0"/>
          <w:color w:val="000000"/>
          <w:sz w:val="28"/>
          <w:shd w:val="clear" w:color="auto" w:fill="FFFFFF"/>
        </w:rPr>
        <w:t xml:space="preserve"> </w:t>
      </w:r>
      <w:r>
        <w:rPr>
          <w:rStyle w:val="af0"/>
          <w:rFonts w:ascii="Times New Roman" w:hAnsi="Times New Roman"/>
          <w:b w:val="0"/>
          <w:color w:val="000000"/>
          <w:sz w:val="28"/>
          <w:shd w:val="clear" w:color="auto" w:fill="FFFFFF"/>
        </w:rPr>
        <w:t>и др. [1</w:t>
      </w:r>
      <w:r w:rsidR="00C84CE1">
        <w:rPr>
          <w:rStyle w:val="af0"/>
          <w:rFonts w:ascii="Times New Roman" w:hAnsi="Times New Roman"/>
          <w:b w:val="0"/>
          <w:color w:val="000000"/>
          <w:sz w:val="28"/>
          <w:shd w:val="clear" w:color="auto" w:fill="FFFFFF"/>
        </w:rPr>
        <w:t>30</w:t>
      </w:r>
      <w:r>
        <w:rPr>
          <w:rStyle w:val="af0"/>
          <w:rFonts w:ascii="Times New Roman" w:hAnsi="Times New Roman"/>
          <w:b w:val="0"/>
          <w:color w:val="000000"/>
          <w:sz w:val="28"/>
          <w:shd w:val="clear" w:color="auto" w:fill="FFFFFF"/>
        </w:rPr>
        <w:t>].</w:t>
      </w:r>
    </w:p>
    <w:p w14:paraId="59A2A58D" w14:textId="77777777" w:rsidR="00F93577" w:rsidRDefault="00193840" w:rsidP="00E52019">
      <w:pPr>
        <w:spacing w:after="0" w:line="240" w:lineRule="auto"/>
        <w:ind w:right="-1" w:firstLine="567"/>
        <w:contextualSpacing/>
        <w:jc w:val="both"/>
        <w:rPr>
          <w:rFonts w:ascii="Times New Roman" w:eastAsia="Times New Roman" w:hAnsi="Times New Roman"/>
          <w:sz w:val="28"/>
          <w:szCs w:val="28"/>
        </w:rPr>
      </w:pPr>
      <w:r w:rsidRPr="00817C66">
        <w:rPr>
          <w:rFonts w:ascii="Times New Roman" w:eastAsia="Times New Roman" w:hAnsi="Times New Roman"/>
          <w:sz w:val="28"/>
          <w:szCs w:val="28"/>
        </w:rPr>
        <w:t>Методы микробиологического анализа</w:t>
      </w:r>
      <w:r w:rsidR="00817C66">
        <w:rPr>
          <w:rFonts w:ascii="Times New Roman" w:eastAsia="Times New Roman" w:hAnsi="Times New Roman"/>
          <w:sz w:val="28"/>
          <w:szCs w:val="28"/>
        </w:rPr>
        <w:t xml:space="preserve">. </w:t>
      </w:r>
      <w:r>
        <w:rPr>
          <w:rFonts w:ascii="Times New Roman" w:eastAsia="Times New Roman" w:hAnsi="Times New Roman"/>
          <w:sz w:val="28"/>
          <w:szCs w:val="28"/>
        </w:rPr>
        <w:t>Для проведения микробиологического анализа образцов</w:t>
      </w:r>
      <w:r w:rsidR="000233F8">
        <w:rPr>
          <w:rFonts w:ascii="Times New Roman" w:eastAsia="Times New Roman" w:hAnsi="Times New Roman"/>
          <w:sz w:val="28"/>
          <w:szCs w:val="28"/>
        </w:rPr>
        <w:t>, для определения КМАФАнМ и</w:t>
      </w:r>
      <w:r>
        <w:rPr>
          <w:rFonts w:ascii="Times New Roman" w:eastAsia="Times New Roman" w:hAnsi="Times New Roman"/>
          <w:sz w:val="28"/>
          <w:szCs w:val="28"/>
        </w:rPr>
        <w:t xml:space="preserve"> БГКП применялись методы, описанные в ГОСТ 9225-84</w:t>
      </w:r>
      <w:r w:rsidR="000233F8">
        <w:rPr>
          <w:rFonts w:ascii="Times New Roman" w:eastAsia="Times New Roman" w:hAnsi="Times New Roman"/>
          <w:sz w:val="28"/>
          <w:szCs w:val="28"/>
        </w:rPr>
        <w:t xml:space="preserve">; для выявления </w:t>
      </w:r>
      <w:r w:rsidR="000233F8" w:rsidRPr="000233F8">
        <w:rPr>
          <w:rFonts w:ascii="Times New Roman" w:eastAsiaTheme="minorHAnsi" w:hAnsi="Times New Roman"/>
          <w:bCs/>
          <w:sz w:val="28"/>
        </w:rPr>
        <w:t xml:space="preserve">бактерий рода </w:t>
      </w:r>
      <w:r w:rsidR="000233F8" w:rsidRPr="000233F8">
        <w:rPr>
          <w:rFonts w:ascii="Times New Roman" w:eastAsiaTheme="minorHAnsi" w:hAnsi="Times New Roman"/>
          <w:bCs/>
          <w:i/>
          <w:sz w:val="28"/>
        </w:rPr>
        <w:t>Salmonella</w:t>
      </w:r>
      <w:r w:rsidR="000233F8">
        <w:rPr>
          <w:rFonts w:ascii="Times New Roman" w:eastAsiaTheme="minorHAnsi" w:hAnsi="Times New Roman"/>
          <w:bCs/>
          <w:sz w:val="28"/>
        </w:rPr>
        <w:t xml:space="preserve"> применялись методы, описанные в ГОСТ 30519-97; </w:t>
      </w:r>
      <w:r w:rsidR="000233F8">
        <w:rPr>
          <w:rFonts w:ascii="Times New Roman" w:eastAsia="Times New Roman" w:hAnsi="Times New Roman"/>
          <w:sz w:val="28"/>
          <w:szCs w:val="28"/>
        </w:rPr>
        <w:t>д</w:t>
      </w:r>
      <w:r>
        <w:rPr>
          <w:rFonts w:ascii="Times New Roman" w:eastAsia="Times New Roman" w:hAnsi="Times New Roman"/>
          <w:sz w:val="28"/>
          <w:szCs w:val="28"/>
        </w:rPr>
        <w:t xml:space="preserve">ля определения </w:t>
      </w:r>
      <w:r w:rsidRPr="00193840">
        <w:rPr>
          <w:rFonts w:ascii="Times New Roman" w:eastAsia="Times New Roman" w:hAnsi="Times New Roman"/>
          <w:i/>
          <w:sz w:val="28"/>
          <w:szCs w:val="28"/>
          <w:lang w:val="en-US"/>
        </w:rPr>
        <w:t>Staphylococcus</w:t>
      </w:r>
      <w:r w:rsidRPr="00193840">
        <w:rPr>
          <w:rFonts w:ascii="Times New Roman" w:eastAsia="Times New Roman" w:hAnsi="Times New Roman"/>
          <w:i/>
          <w:sz w:val="28"/>
          <w:szCs w:val="28"/>
        </w:rPr>
        <w:t xml:space="preserve"> </w:t>
      </w:r>
      <w:r w:rsidRPr="00193840">
        <w:rPr>
          <w:rFonts w:ascii="Times New Roman" w:eastAsia="Times New Roman" w:hAnsi="Times New Roman"/>
          <w:i/>
          <w:sz w:val="28"/>
          <w:szCs w:val="28"/>
          <w:lang w:val="en-US"/>
        </w:rPr>
        <w:t>aureus</w:t>
      </w:r>
      <w:r w:rsidRPr="00193840">
        <w:rPr>
          <w:rFonts w:ascii="Times New Roman" w:eastAsia="Times New Roman" w:hAnsi="Times New Roman"/>
          <w:i/>
          <w:sz w:val="28"/>
          <w:szCs w:val="28"/>
        </w:rPr>
        <w:t xml:space="preserve"> </w:t>
      </w:r>
      <w:r>
        <w:rPr>
          <w:rFonts w:ascii="Times New Roman" w:eastAsia="Times New Roman" w:hAnsi="Times New Roman"/>
          <w:sz w:val="28"/>
          <w:szCs w:val="28"/>
        </w:rPr>
        <w:t>применялись методы, описанные в ГОСТ 30347-2016</w:t>
      </w:r>
      <w:r w:rsidR="000233F8">
        <w:rPr>
          <w:rFonts w:ascii="Times New Roman" w:eastAsia="Times New Roman" w:hAnsi="Times New Roman"/>
          <w:sz w:val="28"/>
          <w:szCs w:val="28"/>
        </w:rPr>
        <w:t xml:space="preserve">; для </w:t>
      </w:r>
      <w:r w:rsidR="000233F8" w:rsidRPr="000233F8">
        <w:rPr>
          <w:rFonts w:ascii="Times New Roman" w:eastAsia="Times New Roman" w:hAnsi="Times New Roman"/>
          <w:sz w:val="28"/>
          <w:szCs w:val="28"/>
        </w:rPr>
        <w:t xml:space="preserve">выявления бактерий </w:t>
      </w:r>
      <w:r w:rsidR="000233F8" w:rsidRPr="000233F8">
        <w:rPr>
          <w:rFonts w:ascii="Times New Roman" w:eastAsia="Times New Roman" w:hAnsi="Times New Roman"/>
          <w:i/>
          <w:sz w:val="28"/>
          <w:szCs w:val="28"/>
        </w:rPr>
        <w:t>Listeria monocytogenes</w:t>
      </w:r>
      <w:r>
        <w:rPr>
          <w:rFonts w:ascii="Times New Roman" w:eastAsia="Times New Roman" w:hAnsi="Times New Roman"/>
          <w:sz w:val="28"/>
          <w:szCs w:val="28"/>
        </w:rPr>
        <w:t xml:space="preserve"> </w:t>
      </w:r>
      <w:r w:rsidR="000233F8">
        <w:rPr>
          <w:rFonts w:ascii="Times New Roman" w:eastAsia="Times New Roman" w:hAnsi="Times New Roman"/>
          <w:sz w:val="28"/>
          <w:szCs w:val="28"/>
        </w:rPr>
        <w:t>применялись методы, описанные в ГОСТ 32031-2012.</w:t>
      </w:r>
    </w:p>
    <w:p w14:paraId="4FB5F3EE" w14:textId="77777777" w:rsidR="00B81058" w:rsidRDefault="00B81058" w:rsidP="00E52019">
      <w:pPr>
        <w:spacing w:after="0" w:line="240" w:lineRule="auto"/>
        <w:ind w:right="-1" w:firstLine="567"/>
        <w:contextualSpacing/>
        <w:jc w:val="both"/>
        <w:rPr>
          <w:rFonts w:ascii="Times New Roman" w:eastAsia="Times New Roman" w:hAnsi="Times New Roman"/>
          <w:sz w:val="28"/>
          <w:szCs w:val="28"/>
        </w:rPr>
      </w:pPr>
    </w:p>
    <w:p w14:paraId="125BC5E9" w14:textId="42815712" w:rsidR="00817C66" w:rsidRPr="006E1BD2" w:rsidRDefault="00F10EB2" w:rsidP="00E52019">
      <w:pPr>
        <w:spacing w:after="0" w:line="240" w:lineRule="auto"/>
        <w:ind w:right="-1" w:firstLine="567"/>
        <w:contextualSpacing/>
        <w:jc w:val="both"/>
        <w:rPr>
          <w:rFonts w:ascii="Times New Roman" w:eastAsia="Times New Roman" w:hAnsi="Times New Roman"/>
          <w:b/>
          <w:sz w:val="28"/>
          <w:szCs w:val="28"/>
        </w:rPr>
      </w:pPr>
      <w:r w:rsidRPr="006E1BD2">
        <w:rPr>
          <w:rFonts w:ascii="Times New Roman" w:eastAsia="Times New Roman" w:hAnsi="Times New Roman"/>
          <w:b/>
          <w:sz w:val="28"/>
          <w:szCs w:val="28"/>
        </w:rPr>
        <w:t>Выводы</w:t>
      </w:r>
      <w:r w:rsidR="00817C66" w:rsidRPr="006E1BD2">
        <w:rPr>
          <w:rFonts w:ascii="Times New Roman" w:eastAsia="Times New Roman" w:hAnsi="Times New Roman"/>
          <w:b/>
          <w:sz w:val="28"/>
          <w:szCs w:val="28"/>
        </w:rPr>
        <w:t xml:space="preserve"> по второ</w:t>
      </w:r>
      <w:r w:rsidRPr="006E1BD2">
        <w:rPr>
          <w:rFonts w:ascii="Times New Roman" w:eastAsia="Times New Roman" w:hAnsi="Times New Roman"/>
          <w:b/>
          <w:sz w:val="28"/>
          <w:szCs w:val="28"/>
        </w:rPr>
        <w:t>му</w:t>
      </w:r>
      <w:r w:rsidR="00817C66" w:rsidRPr="006E1BD2">
        <w:rPr>
          <w:rFonts w:ascii="Times New Roman" w:eastAsia="Times New Roman" w:hAnsi="Times New Roman"/>
          <w:b/>
          <w:sz w:val="28"/>
          <w:szCs w:val="28"/>
        </w:rPr>
        <w:t xml:space="preserve"> </w:t>
      </w:r>
      <w:r w:rsidRPr="006E1BD2">
        <w:rPr>
          <w:rFonts w:ascii="Times New Roman" w:eastAsia="Times New Roman" w:hAnsi="Times New Roman"/>
          <w:b/>
          <w:sz w:val="28"/>
          <w:szCs w:val="28"/>
        </w:rPr>
        <w:t>разделу</w:t>
      </w:r>
    </w:p>
    <w:p w14:paraId="65C423F4" w14:textId="77777777" w:rsidR="00883527" w:rsidRPr="00930CC1" w:rsidRDefault="00B9333F" w:rsidP="00E52019">
      <w:pPr>
        <w:spacing w:after="0" w:line="240" w:lineRule="auto"/>
        <w:ind w:right="-1" w:firstLine="567"/>
        <w:contextualSpacing/>
        <w:jc w:val="both"/>
        <w:rPr>
          <w:rFonts w:ascii="Times New Roman" w:eastAsia="Times New Roman" w:hAnsi="Times New Roman"/>
          <w:color w:val="FF0000"/>
          <w:sz w:val="28"/>
          <w:szCs w:val="28"/>
        </w:rPr>
      </w:pPr>
      <w:r w:rsidRPr="006E1BD2">
        <w:rPr>
          <w:rFonts w:ascii="Times New Roman" w:eastAsia="Times New Roman" w:hAnsi="Times New Roman"/>
          <w:sz w:val="28"/>
          <w:szCs w:val="28"/>
        </w:rPr>
        <w:t>Свежее верблюжье молоко, шубат, СЦВМ и СШ использовались в качестве объектов исследований. При этом верблюжье молоко было доставлено из верблюдоводческого хозяйства ТОО «Дәулет-Бекет», с.</w:t>
      </w:r>
      <w:r w:rsidR="00883527" w:rsidRPr="006E1BD2">
        <w:rPr>
          <w:rFonts w:ascii="Times New Roman" w:eastAsia="Times New Roman" w:hAnsi="Times New Roman"/>
          <w:sz w:val="28"/>
          <w:szCs w:val="28"/>
        </w:rPr>
        <w:t xml:space="preserve"> </w:t>
      </w:r>
      <w:r w:rsidRPr="006E1BD2">
        <w:rPr>
          <w:rFonts w:ascii="Times New Roman" w:eastAsia="Times New Roman" w:hAnsi="Times New Roman"/>
          <w:sz w:val="28"/>
          <w:szCs w:val="28"/>
        </w:rPr>
        <w:t>Акши, Алматинской области, РК.</w:t>
      </w:r>
    </w:p>
    <w:p w14:paraId="30A43D34" w14:textId="77777777" w:rsidR="0021121D" w:rsidRDefault="00883527" w:rsidP="00E52019">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Проведение экспериментальных исследований выполнялись согласно </w:t>
      </w:r>
      <w:r w:rsidRPr="00875CAB">
        <w:rPr>
          <w:rFonts w:ascii="Times New Roman" w:eastAsia="Times New Roman" w:hAnsi="Times New Roman"/>
          <w:sz w:val="28"/>
          <w:szCs w:val="28"/>
        </w:rPr>
        <w:t xml:space="preserve">общепринятым, стандартным и специальным методам исследования органолептических, физико-химических показателей и показателей пищевой и </w:t>
      </w:r>
      <w:r>
        <w:rPr>
          <w:rFonts w:ascii="Times New Roman" w:eastAsia="Times New Roman" w:hAnsi="Times New Roman"/>
          <w:sz w:val="28"/>
          <w:szCs w:val="28"/>
        </w:rPr>
        <w:t xml:space="preserve">биологической ценности продукта: </w:t>
      </w:r>
      <w:r w:rsidRPr="00883527">
        <w:rPr>
          <w:rFonts w:ascii="Times New Roman" w:eastAsia="Times New Roman" w:hAnsi="Times New Roman"/>
          <w:sz w:val="28"/>
          <w:szCs w:val="28"/>
        </w:rPr>
        <w:t>СТ РК 166-2015</w:t>
      </w:r>
      <w:r>
        <w:rPr>
          <w:rFonts w:ascii="Times New Roman" w:eastAsia="Times New Roman" w:hAnsi="Times New Roman"/>
          <w:sz w:val="28"/>
          <w:szCs w:val="28"/>
        </w:rPr>
        <w:t>,</w:t>
      </w:r>
      <w:r w:rsidR="00AE1575">
        <w:rPr>
          <w:rFonts w:ascii="Times New Roman" w:eastAsia="Times New Roman" w:hAnsi="Times New Roman"/>
          <w:sz w:val="28"/>
          <w:szCs w:val="28"/>
        </w:rPr>
        <w:t xml:space="preserve"> </w:t>
      </w:r>
      <w:r w:rsidR="00AE1575" w:rsidRPr="00756714">
        <w:rPr>
          <w:rFonts w:ascii="Times New Roman" w:eastAsiaTheme="minorHAnsi" w:hAnsi="Times New Roman"/>
          <w:color w:val="000000"/>
          <w:sz w:val="28"/>
          <w:szCs w:val="28"/>
        </w:rPr>
        <w:t>СТ РК 117-2015</w:t>
      </w:r>
      <w:r w:rsidR="00AE1575">
        <w:rPr>
          <w:rFonts w:ascii="Times New Roman" w:eastAsiaTheme="minorHAnsi" w:hAnsi="Times New Roman"/>
          <w:color w:val="000000"/>
          <w:sz w:val="28"/>
          <w:szCs w:val="28"/>
        </w:rPr>
        <w:t>,</w:t>
      </w:r>
      <w:r>
        <w:rPr>
          <w:rFonts w:ascii="Times New Roman" w:eastAsia="Times New Roman" w:hAnsi="Times New Roman"/>
          <w:sz w:val="28"/>
          <w:szCs w:val="28"/>
        </w:rPr>
        <w:t xml:space="preserve"> ГОСТ 3624-92, ГОСТ25179-2014, </w:t>
      </w:r>
      <w:r w:rsidR="00264A7F" w:rsidRPr="00264A7F">
        <w:rPr>
          <w:rFonts w:ascii="Times New Roman" w:eastAsia="Times New Roman" w:hAnsi="Times New Roman"/>
          <w:sz w:val="28"/>
          <w:szCs w:val="28"/>
        </w:rPr>
        <w:t>ГОСТ 5867-90</w:t>
      </w:r>
      <w:r w:rsidR="00264A7F">
        <w:rPr>
          <w:rFonts w:ascii="Times New Roman" w:eastAsia="Times New Roman" w:hAnsi="Times New Roman"/>
          <w:sz w:val="28"/>
          <w:szCs w:val="28"/>
        </w:rPr>
        <w:t>,</w:t>
      </w:r>
      <w:r w:rsidR="0021121D" w:rsidRPr="0021121D">
        <w:rPr>
          <w:rFonts w:ascii="Times New Roman" w:eastAsia="Times New Roman" w:hAnsi="Times New Roman"/>
          <w:sz w:val="28"/>
          <w:szCs w:val="28"/>
        </w:rPr>
        <w:t xml:space="preserve"> </w:t>
      </w:r>
      <w:r w:rsidR="0021121D">
        <w:rPr>
          <w:rFonts w:ascii="Times New Roman" w:eastAsia="Times New Roman" w:hAnsi="Times New Roman"/>
          <w:sz w:val="28"/>
          <w:szCs w:val="28"/>
        </w:rPr>
        <w:t xml:space="preserve">ГОСТ 9225-84, ГОСТ </w:t>
      </w:r>
      <w:r w:rsidR="0021121D" w:rsidRPr="0021121D">
        <w:rPr>
          <w:rFonts w:ascii="Times New Roman" w:eastAsia="Times New Roman" w:hAnsi="Times New Roman"/>
          <w:sz w:val="28"/>
          <w:szCs w:val="28"/>
        </w:rPr>
        <w:t>30519-97</w:t>
      </w:r>
      <w:r w:rsidR="0021121D">
        <w:rPr>
          <w:rFonts w:ascii="Times New Roman" w:eastAsia="Times New Roman" w:hAnsi="Times New Roman"/>
          <w:sz w:val="28"/>
          <w:szCs w:val="28"/>
        </w:rPr>
        <w:t>, ГОСТ 30347-2016, ГОСТ 32031-2012.</w:t>
      </w:r>
    </w:p>
    <w:p w14:paraId="27CCCD82" w14:textId="77777777" w:rsidR="0021121D" w:rsidRDefault="00264A7F" w:rsidP="00E52019">
      <w:pPr>
        <w:spacing w:after="0" w:line="240" w:lineRule="auto"/>
        <w:ind w:right="-1" w:firstLine="567"/>
        <w:contextualSpacing/>
        <w:jc w:val="both"/>
        <w:rPr>
          <w:rFonts w:ascii="Times New Roman" w:eastAsia="Times New Roman" w:hAnsi="Times New Roman"/>
          <w:sz w:val="28"/>
          <w:szCs w:val="28"/>
          <w:lang w:eastAsia="ru-RU"/>
        </w:rPr>
      </w:pPr>
      <w:r w:rsidRPr="0021121D">
        <w:rPr>
          <w:rFonts w:ascii="Times New Roman" w:eastAsia="Times New Roman" w:hAnsi="Times New Roman"/>
          <w:sz w:val="28"/>
          <w:szCs w:val="28"/>
          <w:lang w:eastAsia="ru-RU"/>
        </w:rPr>
        <w:t xml:space="preserve">Массовую долю лактозы </w:t>
      </w:r>
      <w:r w:rsidR="005C6D54">
        <w:rPr>
          <w:rFonts w:ascii="Times New Roman" w:eastAsia="Times New Roman" w:hAnsi="Times New Roman"/>
          <w:sz w:val="28"/>
          <w:szCs w:val="28"/>
          <w:lang w:eastAsia="ru-RU"/>
        </w:rPr>
        <w:t xml:space="preserve">и СВ </w:t>
      </w:r>
      <w:r w:rsidRPr="0021121D">
        <w:rPr>
          <w:rFonts w:ascii="Times New Roman" w:eastAsia="Times New Roman" w:hAnsi="Times New Roman"/>
          <w:sz w:val="28"/>
          <w:szCs w:val="28"/>
          <w:lang w:eastAsia="ru-RU"/>
        </w:rPr>
        <w:t>определяли методом</w:t>
      </w:r>
      <w:r w:rsidR="00FE3780" w:rsidRPr="00FE3780">
        <w:rPr>
          <w:rFonts w:ascii="Times New Roman" w:eastAsia="Times New Roman" w:hAnsi="Times New Roman"/>
          <w:sz w:val="28"/>
          <w:szCs w:val="28"/>
          <w:lang w:eastAsia="ru-RU"/>
        </w:rPr>
        <w:t xml:space="preserve"> Лэйна-Эйнона</w:t>
      </w:r>
      <w:r w:rsidRPr="0021121D">
        <w:rPr>
          <w:rFonts w:ascii="Times New Roman" w:eastAsia="Times New Roman" w:hAnsi="Times New Roman"/>
          <w:sz w:val="28"/>
          <w:szCs w:val="28"/>
          <w:lang w:eastAsia="ru-RU"/>
        </w:rPr>
        <w:t xml:space="preserve"> согласно AOХA</w:t>
      </w:r>
      <w:r w:rsidR="0021121D">
        <w:rPr>
          <w:rFonts w:ascii="Times New Roman" w:eastAsia="Times New Roman" w:hAnsi="Times New Roman"/>
          <w:sz w:val="28"/>
          <w:szCs w:val="28"/>
          <w:lang w:eastAsia="ru-RU"/>
        </w:rPr>
        <w:t xml:space="preserve">. </w:t>
      </w:r>
    </w:p>
    <w:p w14:paraId="76F4B0FE" w14:textId="77777777" w:rsidR="0021121D" w:rsidRDefault="00264A7F" w:rsidP="00E52019">
      <w:pPr>
        <w:spacing w:after="0" w:line="240" w:lineRule="auto"/>
        <w:ind w:right="-1" w:firstLine="567"/>
        <w:contextualSpacing/>
        <w:jc w:val="both"/>
        <w:rPr>
          <w:rFonts w:ascii="Times New Roman" w:hAnsi="Times New Roman"/>
          <w:sz w:val="28"/>
        </w:rPr>
      </w:pPr>
      <w:r w:rsidRPr="00B24C0F">
        <w:rPr>
          <w:rFonts w:ascii="Times New Roman" w:hAnsi="Times New Roman"/>
          <w:sz w:val="28"/>
        </w:rPr>
        <w:t>Массовую долю золы определяли по методу Пирсона</w:t>
      </w:r>
      <w:r w:rsidR="0021121D">
        <w:rPr>
          <w:rFonts w:ascii="Times New Roman" w:hAnsi="Times New Roman"/>
          <w:sz w:val="28"/>
        </w:rPr>
        <w:t>.</w:t>
      </w:r>
    </w:p>
    <w:p w14:paraId="2436E607" w14:textId="77777777" w:rsidR="0021121D" w:rsidRDefault="00264A7F" w:rsidP="00E52019">
      <w:pPr>
        <w:spacing w:after="0" w:line="240" w:lineRule="auto"/>
        <w:ind w:right="-1" w:firstLine="567"/>
        <w:contextualSpacing/>
        <w:jc w:val="both"/>
        <w:rPr>
          <w:rFonts w:ascii="Times New Roman" w:eastAsia="Times New Roman" w:hAnsi="Times New Roman"/>
          <w:sz w:val="28"/>
          <w:szCs w:val="28"/>
          <w:lang w:eastAsia="ru-RU"/>
        </w:rPr>
      </w:pPr>
      <w:r w:rsidRPr="00F504A8">
        <w:rPr>
          <w:rFonts w:ascii="Times New Roman" w:eastAsia="Times New Roman" w:hAnsi="Times New Roman"/>
          <w:sz w:val="28"/>
          <w:szCs w:val="28"/>
          <w:lang w:eastAsia="ru-RU"/>
        </w:rPr>
        <w:t xml:space="preserve">Содержание влаги в образцах определяли на анализаторе влажности </w:t>
      </w:r>
      <w:r w:rsidRPr="00F504A8">
        <w:rPr>
          <w:rFonts w:ascii="Times New Roman" w:eastAsia="Times New Roman" w:hAnsi="Times New Roman"/>
          <w:sz w:val="28"/>
          <w:szCs w:val="28"/>
          <w:lang w:val="en-US" w:eastAsia="ru-RU"/>
        </w:rPr>
        <w:t>A</w:t>
      </w:r>
      <w:r w:rsidRPr="00F504A8">
        <w:rPr>
          <w:rFonts w:ascii="Times New Roman" w:eastAsia="Times New Roman" w:hAnsi="Times New Roman"/>
          <w:sz w:val="28"/>
          <w:szCs w:val="28"/>
          <w:lang w:eastAsia="ru-RU"/>
        </w:rPr>
        <w:t>&amp;</w:t>
      </w:r>
      <w:r w:rsidRPr="00F504A8">
        <w:rPr>
          <w:rFonts w:ascii="Times New Roman" w:eastAsia="Times New Roman" w:hAnsi="Times New Roman"/>
          <w:sz w:val="28"/>
          <w:szCs w:val="28"/>
          <w:lang w:val="en-US" w:eastAsia="ru-RU"/>
        </w:rPr>
        <w:t>D</w:t>
      </w:r>
      <w:r w:rsidRPr="00F504A8">
        <w:rPr>
          <w:rFonts w:ascii="Times New Roman" w:eastAsia="Times New Roman" w:hAnsi="Times New Roman"/>
          <w:sz w:val="28"/>
          <w:szCs w:val="28"/>
          <w:lang w:eastAsia="ru-RU"/>
        </w:rPr>
        <w:t xml:space="preserve"> </w:t>
      </w:r>
      <w:r w:rsidRPr="00F504A8">
        <w:rPr>
          <w:rFonts w:ascii="Times New Roman" w:eastAsia="Times New Roman" w:hAnsi="Times New Roman"/>
          <w:sz w:val="28"/>
          <w:szCs w:val="28"/>
          <w:lang w:val="en-US" w:eastAsia="ru-RU"/>
        </w:rPr>
        <w:t>MX</w:t>
      </w:r>
      <w:r w:rsidRPr="00F504A8">
        <w:rPr>
          <w:rFonts w:ascii="Times New Roman" w:eastAsia="Times New Roman" w:hAnsi="Times New Roman"/>
          <w:sz w:val="28"/>
          <w:szCs w:val="28"/>
          <w:lang w:eastAsia="ru-RU"/>
        </w:rPr>
        <w:t>-50</w:t>
      </w:r>
      <w:r w:rsidR="0021121D">
        <w:rPr>
          <w:rFonts w:ascii="Times New Roman" w:eastAsia="Times New Roman" w:hAnsi="Times New Roman"/>
          <w:sz w:val="28"/>
          <w:szCs w:val="28"/>
          <w:lang w:eastAsia="ru-RU"/>
        </w:rPr>
        <w:t>.</w:t>
      </w:r>
    </w:p>
    <w:p w14:paraId="692367CB" w14:textId="0514163B" w:rsidR="0021121D" w:rsidRDefault="0021121D" w:rsidP="00E52019">
      <w:pPr>
        <w:spacing w:after="0" w:line="240" w:lineRule="auto"/>
        <w:ind w:right="-1" w:firstLine="567"/>
        <w:contextualSpacing/>
        <w:jc w:val="both"/>
        <w:rPr>
          <w:rFonts w:ascii="Times New Roman" w:hAnsi="Times New Roman"/>
          <w:sz w:val="28"/>
        </w:rPr>
      </w:pPr>
      <w:r>
        <w:rPr>
          <w:rFonts w:ascii="Times New Roman" w:hAnsi="Times New Roman"/>
          <w:sz w:val="28"/>
        </w:rPr>
        <w:t>Определение водорастворимых витаминов проводились на</w:t>
      </w:r>
      <w:r w:rsidR="00F10EB2">
        <w:rPr>
          <w:rFonts w:ascii="Times New Roman" w:hAnsi="Times New Roman"/>
          <w:sz w:val="28"/>
        </w:rPr>
        <w:t xml:space="preserve"> </w:t>
      </w:r>
      <w:r>
        <w:rPr>
          <w:rFonts w:ascii="Times New Roman" w:hAnsi="Times New Roman"/>
          <w:sz w:val="28"/>
        </w:rPr>
        <w:t xml:space="preserve">установке </w:t>
      </w:r>
      <w:r w:rsidR="00264A7F" w:rsidRPr="004A43EB">
        <w:rPr>
          <w:rFonts w:ascii="Times New Roman" w:hAnsi="Times New Roman"/>
          <w:sz w:val="28"/>
        </w:rPr>
        <w:t>КАПЕЛЬ-105.</w:t>
      </w:r>
    </w:p>
    <w:p w14:paraId="0E51BB01" w14:textId="77777777" w:rsidR="00264A7F" w:rsidRDefault="0021121D" w:rsidP="00E52019">
      <w:pPr>
        <w:spacing w:after="0" w:line="240" w:lineRule="auto"/>
        <w:ind w:right="-1" w:firstLine="567"/>
        <w:contextualSpacing/>
        <w:jc w:val="both"/>
        <w:rPr>
          <w:rFonts w:ascii="Times New Roman" w:eastAsiaTheme="minorHAnsi" w:hAnsi="Times New Roman"/>
          <w:sz w:val="28"/>
        </w:rPr>
      </w:pPr>
      <w:r>
        <w:rPr>
          <w:rFonts w:ascii="Times New Roman" w:hAnsi="Times New Roman"/>
          <w:sz w:val="28"/>
        </w:rPr>
        <w:t xml:space="preserve">Качественный и количественный состав аминокислот определяли на </w:t>
      </w:r>
      <w:r w:rsidR="00264A7F">
        <w:rPr>
          <w:rFonts w:ascii="Times New Roman" w:eastAsiaTheme="minorHAnsi" w:hAnsi="Times New Roman"/>
          <w:sz w:val="28"/>
        </w:rPr>
        <w:t>ВЭЖХ</w:t>
      </w:r>
      <w:r w:rsidR="00264A7F" w:rsidRPr="0021121D">
        <w:rPr>
          <w:rFonts w:ascii="Times New Roman" w:eastAsiaTheme="minorHAnsi" w:hAnsi="Times New Roman"/>
          <w:sz w:val="28"/>
        </w:rPr>
        <w:t xml:space="preserve"> </w:t>
      </w:r>
      <w:r w:rsidR="00264A7F" w:rsidRPr="00264A7F">
        <w:rPr>
          <w:rFonts w:ascii="Times New Roman" w:eastAsiaTheme="minorHAnsi" w:hAnsi="Times New Roman"/>
          <w:sz w:val="28"/>
          <w:lang w:val="en-US"/>
        </w:rPr>
        <w:t>Waters</w:t>
      </w:r>
      <w:r w:rsidR="00264A7F" w:rsidRPr="0021121D">
        <w:rPr>
          <w:rFonts w:ascii="Times New Roman" w:eastAsiaTheme="minorHAnsi" w:hAnsi="Times New Roman"/>
          <w:sz w:val="28"/>
        </w:rPr>
        <w:t xml:space="preserve"> </w:t>
      </w:r>
      <w:r w:rsidR="00264A7F" w:rsidRPr="00264A7F">
        <w:rPr>
          <w:rFonts w:ascii="Times New Roman" w:eastAsiaTheme="minorHAnsi" w:hAnsi="Times New Roman"/>
          <w:sz w:val="28"/>
          <w:lang w:val="en-US"/>
        </w:rPr>
        <w:t>Alliance</w:t>
      </w:r>
      <w:r w:rsidR="00264A7F" w:rsidRPr="0021121D">
        <w:rPr>
          <w:rFonts w:ascii="Times New Roman" w:eastAsiaTheme="minorHAnsi" w:hAnsi="Times New Roman"/>
          <w:sz w:val="28"/>
        </w:rPr>
        <w:t xml:space="preserve"> </w:t>
      </w:r>
      <w:r w:rsidR="00264A7F" w:rsidRPr="00264A7F">
        <w:rPr>
          <w:rFonts w:ascii="Times New Roman" w:eastAsiaTheme="minorHAnsi" w:hAnsi="Times New Roman"/>
          <w:sz w:val="28"/>
          <w:lang w:val="en-US"/>
        </w:rPr>
        <w:t>e</w:t>
      </w:r>
      <w:r w:rsidR="00264A7F" w:rsidRPr="0021121D">
        <w:rPr>
          <w:rFonts w:ascii="Times New Roman" w:eastAsiaTheme="minorHAnsi" w:hAnsi="Times New Roman"/>
          <w:sz w:val="28"/>
        </w:rPr>
        <w:t>2695.</w:t>
      </w:r>
    </w:p>
    <w:p w14:paraId="707FCA2F" w14:textId="77777777" w:rsidR="00BD5740" w:rsidRDefault="00BD5740" w:rsidP="00BD5740">
      <w:pPr>
        <w:tabs>
          <w:tab w:val="left" w:pos="7144"/>
        </w:tabs>
        <w:spacing w:after="0" w:line="240" w:lineRule="auto"/>
        <w:ind w:firstLine="567"/>
        <w:jc w:val="both"/>
        <w:rPr>
          <w:rFonts w:ascii="Times New Roman" w:hAnsi="Times New Roman"/>
          <w:sz w:val="28"/>
        </w:rPr>
      </w:pPr>
      <w:r>
        <w:rPr>
          <w:rFonts w:ascii="Times New Roman" w:hAnsi="Times New Roman"/>
          <w:sz w:val="28"/>
        </w:rPr>
        <w:t xml:space="preserve">СЦВМ и СШ получали на лабораторной распылительной сушильной установке </w:t>
      </w:r>
      <w:r w:rsidRPr="002D74A6">
        <w:rPr>
          <w:rFonts w:ascii="Times New Roman" w:hAnsi="Times New Roman"/>
          <w:sz w:val="28"/>
        </w:rPr>
        <w:t>Buchi</w:t>
      </w:r>
      <w:r>
        <w:rPr>
          <w:rFonts w:ascii="Times New Roman" w:hAnsi="Times New Roman"/>
          <w:sz w:val="28"/>
        </w:rPr>
        <w:t xml:space="preserve"> </w:t>
      </w:r>
      <w:r w:rsidRPr="002D74A6">
        <w:rPr>
          <w:rFonts w:ascii="Times New Roman" w:hAnsi="Times New Roman"/>
          <w:sz w:val="28"/>
        </w:rPr>
        <w:t>mini</w:t>
      </w:r>
      <w:r>
        <w:rPr>
          <w:rFonts w:ascii="Times New Roman" w:hAnsi="Times New Roman"/>
          <w:sz w:val="28"/>
        </w:rPr>
        <w:t xml:space="preserve"> </w:t>
      </w:r>
      <w:r w:rsidRPr="002D74A6">
        <w:rPr>
          <w:rFonts w:ascii="Times New Roman" w:hAnsi="Times New Roman"/>
          <w:sz w:val="28"/>
        </w:rPr>
        <w:t>Spray</w:t>
      </w:r>
      <w:r>
        <w:rPr>
          <w:rFonts w:ascii="Times New Roman" w:hAnsi="Times New Roman"/>
          <w:sz w:val="28"/>
        </w:rPr>
        <w:t xml:space="preserve"> </w:t>
      </w:r>
      <w:r w:rsidRPr="002D74A6">
        <w:rPr>
          <w:rFonts w:ascii="Times New Roman" w:hAnsi="Times New Roman"/>
          <w:sz w:val="28"/>
        </w:rPr>
        <w:t>Dryer</w:t>
      </w:r>
      <w:r>
        <w:rPr>
          <w:rFonts w:ascii="Times New Roman" w:hAnsi="Times New Roman"/>
          <w:sz w:val="28"/>
        </w:rPr>
        <w:t xml:space="preserve"> </w:t>
      </w:r>
      <w:r w:rsidRPr="002D74A6">
        <w:rPr>
          <w:rFonts w:ascii="Times New Roman" w:hAnsi="Times New Roman"/>
          <w:sz w:val="28"/>
        </w:rPr>
        <w:t>B-290</w:t>
      </w:r>
      <w:r>
        <w:rPr>
          <w:rFonts w:ascii="Times New Roman" w:hAnsi="Times New Roman"/>
          <w:sz w:val="28"/>
        </w:rPr>
        <w:t xml:space="preserve"> (</w:t>
      </w:r>
      <w:r w:rsidRPr="002D74A6">
        <w:rPr>
          <w:rFonts w:ascii="Times New Roman" w:hAnsi="Times New Roman"/>
          <w:sz w:val="28"/>
        </w:rPr>
        <w:t>Швейцария)</w:t>
      </w:r>
      <w:r>
        <w:rPr>
          <w:rFonts w:ascii="Times New Roman" w:hAnsi="Times New Roman"/>
          <w:sz w:val="28"/>
        </w:rPr>
        <w:t xml:space="preserve"> и сублимационной сушильной установке</w:t>
      </w:r>
      <w:r w:rsidRPr="002D74A6">
        <w:t xml:space="preserve"> </w:t>
      </w:r>
      <w:r w:rsidRPr="002D74A6">
        <w:rPr>
          <w:rFonts w:ascii="Times New Roman" w:hAnsi="Times New Roman"/>
          <w:sz w:val="28"/>
        </w:rPr>
        <w:t>Scanvac</w:t>
      </w:r>
      <w:r>
        <w:rPr>
          <w:rFonts w:ascii="Times New Roman" w:hAnsi="Times New Roman"/>
          <w:sz w:val="28"/>
        </w:rPr>
        <w:t xml:space="preserve"> </w:t>
      </w:r>
      <w:r w:rsidRPr="002D74A6">
        <w:rPr>
          <w:rFonts w:ascii="Times New Roman" w:hAnsi="Times New Roman"/>
          <w:sz w:val="28"/>
        </w:rPr>
        <w:t>CoolSafe</w:t>
      </w:r>
      <w:r>
        <w:rPr>
          <w:rFonts w:ascii="Times New Roman" w:hAnsi="Times New Roman"/>
          <w:sz w:val="28"/>
        </w:rPr>
        <w:t xml:space="preserve"> (Дания)</w:t>
      </w:r>
      <w:r w:rsidRPr="002D74A6">
        <w:rPr>
          <w:rFonts w:ascii="Times New Roman" w:hAnsi="Times New Roman"/>
          <w:sz w:val="28"/>
        </w:rPr>
        <w:t>.</w:t>
      </w:r>
    </w:p>
    <w:p w14:paraId="717C6F72" w14:textId="77777777" w:rsidR="005C6D54" w:rsidRDefault="0021121D" w:rsidP="00E52019">
      <w:pPr>
        <w:spacing w:after="0" w:line="240" w:lineRule="auto"/>
        <w:ind w:right="-1" w:firstLine="567"/>
        <w:contextualSpacing/>
        <w:jc w:val="both"/>
        <w:rPr>
          <w:rFonts w:ascii="Times New Roman" w:hAnsi="Times New Roman"/>
          <w:sz w:val="28"/>
        </w:rPr>
      </w:pPr>
      <w:r>
        <w:rPr>
          <w:rFonts w:ascii="Times New Roman" w:hAnsi="Times New Roman"/>
          <w:sz w:val="28"/>
        </w:rPr>
        <w:t>Индекс растворимости в воде и индекс абсорбции воды определяли</w:t>
      </w:r>
      <w:r w:rsidR="005C6D54">
        <w:rPr>
          <w:rFonts w:ascii="Times New Roman" w:hAnsi="Times New Roman"/>
          <w:sz w:val="28"/>
        </w:rPr>
        <w:t xml:space="preserve"> согласно методам, описанным в </w:t>
      </w:r>
      <w:r w:rsidR="005C6D54" w:rsidRPr="005C6D54">
        <w:rPr>
          <w:rFonts w:ascii="Times New Roman" w:hAnsi="Times New Roman"/>
          <w:sz w:val="28"/>
        </w:rPr>
        <w:t>работах Kha и др.</w:t>
      </w:r>
    </w:p>
    <w:p w14:paraId="4DCC6AB7" w14:textId="77777777" w:rsidR="00264A7F" w:rsidRDefault="00264A7F" w:rsidP="00E52019">
      <w:pPr>
        <w:spacing w:after="0" w:line="240" w:lineRule="auto"/>
        <w:ind w:right="-1" w:firstLine="567"/>
        <w:contextualSpacing/>
        <w:jc w:val="both"/>
        <w:rPr>
          <w:rFonts w:ascii="Times New Roman" w:hAnsi="Times New Roman"/>
          <w:sz w:val="28"/>
        </w:rPr>
      </w:pPr>
      <w:r>
        <w:rPr>
          <w:rFonts w:ascii="Times New Roman" w:hAnsi="Times New Roman"/>
          <w:sz w:val="28"/>
        </w:rPr>
        <w:lastRenderedPageBreak/>
        <w:t>Гигро</w:t>
      </w:r>
      <w:r w:rsidR="005C6D54">
        <w:rPr>
          <w:rFonts w:ascii="Times New Roman" w:hAnsi="Times New Roman"/>
          <w:sz w:val="28"/>
        </w:rPr>
        <w:t>скопичность определяли соглас</w:t>
      </w:r>
      <w:r w:rsidR="00E52019">
        <w:rPr>
          <w:rFonts w:ascii="Times New Roman" w:hAnsi="Times New Roman"/>
          <w:sz w:val="28"/>
        </w:rPr>
        <w:t>н</w:t>
      </w:r>
      <w:r w:rsidR="005C6D54">
        <w:rPr>
          <w:rFonts w:ascii="Times New Roman" w:hAnsi="Times New Roman"/>
          <w:sz w:val="28"/>
        </w:rPr>
        <w:t xml:space="preserve">о методам, указанным в работах </w:t>
      </w:r>
      <w:r w:rsidR="005C6D54">
        <w:rPr>
          <w:rFonts w:ascii="Times New Roman" w:hAnsi="Times New Roman"/>
          <w:sz w:val="28"/>
          <w:lang w:val="en-US"/>
        </w:rPr>
        <w:t>Labuza</w:t>
      </w:r>
      <w:r w:rsidR="005C6D54">
        <w:rPr>
          <w:rFonts w:ascii="Times New Roman" w:hAnsi="Times New Roman"/>
          <w:sz w:val="28"/>
        </w:rPr>
        <w:t xml:space="preserve"> и др.</w:t>
      </w:r>
    </w:p>
    <w:p w14:paraId="3626C386" w14:textId="77777777" w:rsidR="00264A7F" w:rsidRPr="005C6D54" w:rsidRDefault="005C6D54" w:rsidP="00E52019">
      <w:pPr>
        <w:spacing w:after="0" w:line="240" w:lineRule="auto"/>
        <w:ind w:right="-1" w:firstLine="567"/>
        <w:contextualSpacing/>
        <w:jc w:val="both"/>
        <w:rPr>
          <w:rFonts w:ascii="Times New Roman" w:hAnsi="Times New Roman"/>
          <w:sz w:val="28"/>
        </w:rPr>
      </w:pPr>
      <w:r>
        <w:rPr>
          <w:rFonts w:ascii="Times New Roman" w:hAnsi="Times New Roman"/>
          <w:sz w:val="28"/>
        </w:rPr>
        <w:t>Насыпная п</w:t>
      </w:r>
      <w:r w:rsidR="00264A7F">
        <w:rPr>
          <w:rFonts w:ascii="Times New Roman" w:hAnsi="Times New Roman"/>
          <w:sz w:val="28"/>
        </w:rPr>
        <w:t>лотность</w:t>
      </w:r>
      <w:r>
        <w:rPr>
          <w:rFonts w:ascii="Times New Roman" w:hAnsi="Times New Roman"/>
          <w:sz w:val="28"/>
        </w:rPr>
        <w:t xml:space="preserve"> и плотность после утряски</w:t>
      </w:r>
      <w:r w:rsidR="00264A7F">
        <w:rPr>
          <w:rFonts w:ascii="Times New Roman" w:hAnsi="Times New Roman"/>
          <w:sz w:val="28"/>
        </w:rPr>
        <w:t xml:space="preserve"> </w:t>
      </w:r>
      <w:r>
        <w:rPr>
          <w:rFonts w:ascii="Times New Roman" w:hAnsi="Times New Roman"/>
          <w:sz w:val="28"/>
        </w:rPr>
        <w:t xml:space="preserve">определяли соглансо методам, указанным в работах </w:t>
      </w:r>
      <w:r>
        <w:rPr>
          <w:rFonts w:ascii="Times New Roman" w:hAnsi="Times New Roman"/>
          <w:sz w:val="28"/>
          <w:lang w:val="en-US"/>
        </w:rPr>
        <w:t>Amidon</w:t>
      </w:r>
      <w:r w:rsidRPr="005C6D54">
        <w:rPr>
          <w:rFonts w:ascii="Times New Roman" w:hAnsi="Times New Roman"/>
          <w:sz w:val="28"/>
        </w:rPr>
        <w:t xml:space="preserve"> </w:t>
      </w:r>
      <w:r>
        <w:rPr>
          <w:rFonts w:ascii="Times New Roman" w:hAnsi="Times New Roman"/>
          <w:sz w:val="28"/>
        </w:rPr>
        <w:t>и др.</w:t>
      </w:r>
    </w:p>
    <w:p w14:paraId="0827CBBE" w14:textId="77777777" w:rsidR="00264A7F" w:rsidRDefault="00264A7F" w:rsidP="00E52019">
      <w:pPr>
        <w:spacing w:after="0" w:line="240" w:lineRule="auto"/>
        <w:ind w:right="-1" w:firstLine="567"/>
        <w:contextualSpacing/>
        <w:jc w:val="both"/>
        <w:rPr>
          <w:rFonts w:ascii="Times New Roman" w:eastAsia="Times New Roman" w:hAnsi="Times New Roman"/>
          <w:sz w:val="28"/>
          <w:szCs w:val="28"/>
          <w:lang w:eastAsia="ru-RU"/>
        </w:rPr>
      </w:pPr>
      <w:r>
        <w:rPr>
          <w:rFonts w:ascii="Times New Roman" w:hAnsi="Times New Roman"/>
          <w:sz w:val="28"/>
        </w:rPr>
        <w:t>Акт</w:t>
      </w:r>
      <w:r w:rsidR="005C6D54">
        <w:rPr>
          <w:rFonts w:ascii="Times New Roman" w:hAnsi="Times New Roman"/>
          <w:sz w:val="28"/>
        </w:rPr>
        <w:t>и</w:t>
      </w:r>
      <w:r>
        <w:rPr>
          <w:rFonts w:ascii="Times New Roman" w:hAnsi="Times New Roman"/>
          <w:sz w:val="28"/>
        </w:rPr>
        <w:t>вность воды</w:t>
      </w:r>
      <w:r w:rsidR="005C6D54">
        <w:rPr>
          <w:rFonts w:ascii="Times New Roman" w:hAnsi="Times New Roman"/>
          <w:sz w:val="28"/>
        </w:rPr>
        <w:t xml:space="preserve"> определяли в анализаторе активности воды</w:t>
      </w:r>
      <w:r>
        <w:rPr>
          <w:rFonts w:ascii="Times New Roman" w:hAnsi="Times New Roman"/>
          <w:sz w:val="28"/>
        </w:rPr>
        <w:t xml:space="preserve"> </w:t>
      </w:r>
      <w:r w:rsidRPr="009F654E">
        <w:rPr>
          <w:rFonts w:ascii="Times New Roman" w:eastAsia="Times New Roman" w:hAnsi="Times New Roman"/>
          <w:sz w:val="28"/>
          <w:szCs w:val="28"/>
          <w:lang w:val="en-US" w:eastAsia="ru-RU"/>
        </w:rPr>
        <w:t>Model</w:t>
      </w:r>
      <w:r>
        <w:rPr>
          <w:rFonts w:ascii="Times New Roman" w:eastAsia="Times New Roman" w:hAnsi="Times New Roman"/>
          <w:sz w:val="28"/>
          <w:szCs w:val="28"/>
          <w:lang w:eastAsia="ru-RU"/>
        </w:rPr>
        <w:t xml:space="preserve"> 3TE Aqualab</w:t>
      </w:r>
      <w:r w:rsidR="005C6D54">
        <w:rPr>
          <w:rFonts w:ascii="Times New Roman" w:eastAsia="Times New Roman" w:hAnsi="Times New Roman"/>
          <w:sz w:val="28"/>
          <w:szCs w:val="28"/>
          <w:lang w:eastAsia="ru-RU"/>
        </w:rPr>
        <w:t>.</w:t>
      </w:r>
    </w:p>
    <w:p w14:paraId="79BFE640" w14:textId="77777777" w:rsidR="0021121D" w:rsidRPr="005C6D54" w:rsidRDefault="0021121D" w:rsidP="00E52019">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Размеры частиц</w:t>
      </w:r>
      <w:r w:rsidR="005C6D54">
        <w:rPr>
          <w:rFonts w:ascii="Times New Roman" w:eastAsia="Times New Roman" w:hAnsi="Times New Roman"/>
          <w:sz w:val="28"/>
          <w:szCs w:val="28"/>
        </w:rPr>
        <w:t xml:space="preserve"> определяли в установке</w:t>
      </w:r>
      <w:r>
        <w:rPr>
          <w:rFonts w:ascii="Times New Roman" w:eastAsia="Times New Roman" w:hAnsi="Times New Roman"/>
          <w:sz w:val="28"/>
          <w:szCs w:val="28"/>
        </w:rPr>
        <w:t xml:space="preserve"> Mastersizer 2000 </w:t>
      </w:r>
      <w:r w:rsidR="005C6D54">
        <w:rPr>
          <w:rFonts w:ascii="Times New Roman" w:eastAsia="Times New Roman" w:hAnsi="Times New Roman"/>
          <w:sz w:val="28"/>
          <w:szCs w:val="28"/>
        </w:rPr>
        <w:t xml:space="preserve">согласно </w:t>
      </w:r>
      <w:r w:rsidR="005C6D54">
        <w:rPr>
          <w:rFonts w:ascii="Times New Roman" w:eastAsia="Times New Roman" w:hAnsi="Times New Roman"/>
          <w:sz w:val="28"/>
          <w:szCs w:val="28"/>
          <w:lang w:val="en-US"/>
        </w:rPr>
        <w:t>Tonon</w:t>
      </w:r>
      <w:r w:rsidR="005C6D54" w:rsidRPr="005C6D54">
        <w:rPr>
          <w:rFonts w:ascii="Times New Roman" w:eastAsia="Times New Roman" w:hAnsi="Times New Roman"/>
          <w:sz w:val="28"/>
          <w:szCs w:val="28"/>
        </w:rPr>
        <w:t xml:space="preserve"> </w:t>
      </w:r>
      <w:r w:rsidR="005C6D54">
        <w:rPr>
          <w:rFonts w:ascii="Times New Roman" w:eastAsia="Times New Roman" w:hAnsi="Times New Roman"/>
          <w:sz w:val="28"/>
          <w:szCs w:val="28"/>
        </w:rPr>
        <w:t>и др.</w:t>
      </w:r>
    </w:p>
    <w:p w14:paraId="51F12839" w14:textId="77777777" w:rsidR="0021121D" w:rsidRPr="005C6D54" w:rsidRDefault="0021121D" w:rsidP="00E52019">
      <w:pPr>
        <w:spacing w:after="0" w:line="240" w:lineRule="auto"/>
        <w:ind w:right="-1"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rPr>
        <w:t>Липкость</w:t>
      </w:r>
      <w:r w:rsidRPr="0021121D">
        <w:rPr>
          <w:rFonts w:ascii="Times New Roman" w:eastAsia="Times New Roman" w:hAnsi="Times New Roman"/>
          <w:sz w:val="28"/>
          <w:szCs w:val="28"/>
        </w:rPr>
        <w:t xml:space="preserve"> </w:t>
      </w:r>
      <w:r w:rsidR="005C6D54">
        <w:rPr>
          <w:rFonts w:ascii="Times New Roman" w:eastAsia="Times New Roman" w:hAnsi="Times New Roman"/>
          <w:sz w:val="28"/>
          <w:szCs w:val="28"/>
        </w:rPr>
        <w:t>определяли в установке</w:t>
      </w:r>
      <w:r w:rsidRPr="0021121D">
        <w:rPr>
          <w:rFonts w:ascii="Times New Roman" w:eastAsia="Times New Roman" w:hAnsi="Times New Roman"/>
          <w:sz w:val="28"/>
          <w:szCs w:val="28"/>
        </w:rPr>
        <w:t xml:space="preserve"> </w:t>
      </w:r>
      <w:r w:rsidRPr="009F654E">
        <w:rPr>
          <w:rFonts w:ascii="Times New Roman" w:eastAsia="Times New Roman" w:hAnsi="Times New Roman"/>
          <w:sz w:val="28"/>
          <w:szCs w:val="28"/>
          <w:lang w:eastAsia="ru-RU"/>
        </w:rPr>
        <w:t>ТА</w:t>
      </w:r>
      <w:r w:rsidRPr="0021121D">
        <w:rPr>
          <w:rFonts w:ascii="Times New Roman" w:eastAsia="Times New Roman" w:hAnsi="Times New Roman"/>
          <w:sz w:val="28"/>
          <w:szCs w:val="28"/>
          <w:lang w:eastAsia="ru-RU"/>
        </w:rPr>
        <w:t>-</w:t>
      </w:r>
      <w:r w:rsidRPr="009F654E">
        <w:rPr>
          <w:rFonts w:ascii="Times New Roman" w:eastAsia="Times New Roman" w:hAnsi="Times New Roman"/>
          <w:sz w:val="28"/>
          <w:szCs w:val="28"/>
          <w:lang w:eastAsia="ru-RU"/>
        </w:rPr>
        <w:t>ХТ</w:t>
      </w:r>
      <w:r w:rsidRPr="0021121D">
        <w:rPr>
          <w:rFonts w:ascii="Times New Roman" w:eastAsia="Times New Roman" w:hAnsi="Times New Roman"/>
          <w:sz w:val="28"/>
          <w:szCs w:val="28"/>
          <w:lang w:eastAsia="ru-RU"/>
        </w:rPr>
        <w:t xml:space="preserve">2 </w:t>
      </w:r>
      <w:r w:rsidRPr="009F654E">
        <w:rPr>
          <w:rFonts w:ascii="Times New Roman" w:eastAsia="Times New Roman" w:hAnsi="Times New Roman"/>
          <w:sz w:val="28"/>
          <w:szCs w:val="28"/>
          <w:lang w:val="en-US" w:eastAsia="ru-RU"/>
        </w:rPr>
        <w:t>Stable</w:t>
      </w:r>
      <w:r w:rsidRPr="0021121D">
        <w:rPr>
          <w:rFonts w:ascii="Times New Roman" w:eastAsia="Times New Roman" w:hAnsi="Times New Roman"/>
          <w:sz w:val="28"/>
          <w:szCs w:val="28"/>
          <w:lang w:eastAsia="ru-RU"/>
        </w:rPr>
        <w:t xml:space="preserve"> </w:t>
      </w:r>
      <w:r w:rsidRPr="009F654E">
        <w:rPr>
          <w:rFonts w:ascii="Times New Roman" w:eastAsia="Times New Roman" w:hAnsi="Times New Roman"/>
          <w:sz w:val="28"/>
          <w:szCs w:val="28"/>
          <w:lang w:val="en-US" w:eastAsia="ru-RU"/>
        </w:rPr>
        <w:t>Micro</w:t>
      </w:r>
      <w:r w:rsidRPr="0021121D">
        <w:rPr>
          <w:rFonts w:ascii="Times New Roman" w:eastAsia="Times New Roman" w:hAnsi="Times New Roman"/>
          <w:sz w:val="28"/>
          <w:szCs w:val="28"/>
          <w:lang w:eastAsia="ru-RU"/>
        </w:rPr>
        <w:t xml:space="preserve"> </w:t>
      </w:r>
      <w:r w:rsidRPr="009F654E">
        <w:rPr>
          <w:rFonts w:ascii="Times New Roman" w:eastAsia="Times New Roman" w:hAnsi="Times New Roman"/>
          <w:sz w:val="28"/>
          <w:szCs w:val="28"/>
          <w:lang w:val="en-US" w:eastAsia="ru-RU"/>
        </w:rPr>
        <w:t>Systems</w:t>
      </w:r>
      <w:r w:rsidR="005C6D54">
        <w:rPr>
          <w:rFonts w:ascii="Times New Roman" w:eastAsia="Times New Roman" w:hAnsi="Times New Roman"/>
          <w:sz w:val="28"/>
          <w:szCs w:val="28"/>
          <w:lang w:eastAsia="ru-RU"/>
        </w:rPr>
        <w:t xml:space="preserve"> согласно</w:t>
      </w:r>
      <w:r>
        <w:rPr>
          <w:rFonts w:ascii="Times New Roman" w:eastAsia="Times New Roman" w:hAnsi="Times New Roman"/>
          <w:sz w:val="28"/>
          <w:szCs w:val="28"/>
          <w:lang w:eastAsia="ru-RU"/>
        </w:rPr>
        <w:t xml:space="preserve"> </w:t>
      </w:r>
      <w:r w:rsidR="005C6D54">
        <w:rPr>
          <w:rFonts w:ascii="Times New Roman" w:eastAsia="Times New Roman" w:hAnsi="Times New Roman"/>
          <w:sz w:val="28"/>
          <w:szCs w:val="28"/>
          <w:lang w:val="en-US" w:eastAsia="ru-RU"/>
        </w:rPr>
        <w:t>Chen</w:t>
      </w:r>
      <w:r w:rsidR="005C6D54">
        <w:rPr>
          <w:rFonts w:ascii="Times New Roman" w:eastAsia="Times New Roman" w:hAnsi="Times New Roman"/>
          <w:sz w:val="28"/>
          <w:szCs w:val="28"/>
          <w:lang w:eastAsia="ru-RU"/>
        </w:rPr>
        <w:t xml:space="preserve"> и</w:t>
      </w:r>
      <w:r w:rsidR="005C6D54" w:rsidRPr="005C6D54">
        <w:rPr>
          <w:rFonts w:ascii="Times New Roman" w:eastAsia="Times New Roman" w:hAnsi="Times New Roman"/>
          <w:sz w:val="28"/>
          <w:szCs w:val="28"/>
          <w:lang w:eastAsia="ru-RU"/>
        </w:rPr>
        <w:t xml:space="preserve"> </w:t>
      </w:r>
      <w:r w:rsidR="005C6D54">
        <w:rPr>
          <w:rFonts w:ascii="Times New Roman" w:eastAsia="Times New Roman" w:hAnsi="Times New Roman"/>
          <w:sz w:val="28"/>
          <w:szCs w:val="28"/>
          <w:lang w:val="en-US" w:eastAsia="ru-RU"/>
        </w:rPr>
        <w:t>Hoseney</w:t>
      </w:r>
      <w:r w:rsidR="005C6D54" w:rsidRPr="005C6D54">
        <w:rPr>
          <w:rFonts w:ascii="Times New Roman" w:eastAsia="Times New Roman" w:hAnsi="Times New Roman"/>
          <w:sz w:val="28"/>
          <w:szCs w:val="28"/>
          <w:lang w:eastAsia="ru-RU"/>
        </w:rPr>
        <w:t>.</w:t>
      </w:r>
    </w:p>
    <w:p w14:paraId="2BA10007" w14:textId="77777777" w:rsidR="0021121D" w:rsidRDefault="0021121D" w:rsidP="00E52019">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lang w:eastAsia="ru-RU"/>
        </w:rPr>
        <w:t>Цветность</w:t>
      </w:r>
      <w:r w:rsidR="005C6D54">
        <w:rPr>
          <w:rFonts w:ascii="Times New Roman" w:eastAsia="Times New Roman" w:hAnsi="Times New Roman"/>
          <w:sz w:val="28"/>
          <w:szCs w:val="28"/>
          <w:lang w:eastAsia="ru-RU"/>
        </w:rPr>
        <w:t xml:space="preserve"> определяли в калориметре </w:t>
      </w:r>
      <w:r w:rsidR="005C6D54" w:rsidRPr="00F25440">
        <w:rPr>
          <w:rFonts w:ascii="Times New Roman" w:eastAsia="Times New Roman" w:hAnsi="Times New Roman"/>
          <w:sz w:val="28"/>
          <w:szCs w:val="28"/>
        </w:rPr>
        <w:t>Minolta CR-300</w:t>
      </w:r>
      <w:r w:rsidR="005C6D54">
        <w:rPr>
          <w:rFonts w:ascii="Times New Roman" w:eastAsia="Times New Roman" w:hAnsi="Times New Roman"/>
          <w:sz w:val="28"/>
          <w:szCs w:val="28"/>
        </w:rPr>
        <w:t>.</w:t>
      </w:r>
    </w:p>
    <w:p w14:paraId="5A8AE6E8" w14:textId="77777777" w:rsidR="003B38F9" w:rsidRDefault="003B38F9" w:rsidP="00E52019">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Морфологию поверхности определяли на </w:t>
      </w:r>
      <w:r w:rsidRPr="003B38F9">
        <w:rPr>
          <w:rFonts w:ascii="Times New Roman" w:eastAsia="Times New Roman" w:hAnsi="Times New Roman"/>
          <w:sz w:val="28"/>
          <w:szCs w:val="28"/>
        </w:rPr>
        <w:t>просвечивающем электронном микроскопе JEM-1011 в комплекте с цифровой фотокамерой CCD Morada согласно Ferrari и др.</w:t>
      </w:r>
    </w:p>
    <w:p w14:paraId="1DC92E5F" w14:textId="77777777" w:rsidR="005C6D54" w:rsidRDefault="00E52019" w:rsidP="00E52019">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Статистические методы для решения м</w:t>
      </w:r>
      <w:r w:rsidR="005C6D54">
        <w:rPr>
          <w:rFonts w:ascii="Times New Roman" w:eastAsia="Times New Roman" w:hAnsi="Times New Roman"/>
          <w:sz w:val="28"/>
          <w:szCs w:val="28"/>
        </w:rPr>
        <w:t>атематически</w:t>
      </w:r>
      <w:r>
        <w:rPr>
          <w:rFonts w:ascii="Times New Roman" w:eastAsia="Times New Roman" w:hAnsi="Times New Roman"/>
          <w:sz w:val="28"/>
          <w:szCs w:val="28"/>
        </w:rPr>
        <w:t>х</w:t>
      </w:r>
      <w:r w:rsidR="005C6D54">
        <w:rPr>
          <w:rFonts w:ascii="Times New Roman" w:eastAsia="Times New Roman" w:hAnsi="Times New Roman"/>
          <w:sz w:val="28"/>
          <w:szCs w:val="28"/>
        </w:rPr>
        <w:t xml:space="preserve"> задач оптимизации технологических параметров сушки</w:t>
      </w:r>
      <w:r>
        <w:rPr>
          <w:rFonts w:ascii="Times New Roman" w:eastAsia="Times New Roman" w:hAnsi="Times New Roman"/>
          <w:sz w:val="28"/>
          <w:szCs w:val="28"/>
        </w:rPr>
        <w:t xml:space="preserve"> проводились с использованием пакетов </w:t>
      </w:r>
      <w:r w:rsidRPr="00E52019">
        <w:rPr>
          <w:rFonts w:ascii="Times New Roman" w:eastAsia="Times New Roman" w:hAnsi="Times New Roman"/>
          <w:sz w:val="28"/>
          <w:szCs w:val="28"/>
        </w:rPr>
        <w:t>S</w:t>
      </w:r>
      <w:r w:rsidR="003B38F9" w:rsidRPr="00E52019">
        <w:rPr>
          <w:rFonts w:ascii="Times New Roman" w:eastAsia="Times New Roman" w:hAnsi="Times New Roman"/>
          <w:sz w:val="28"/>
          <w:szCs w:val="28"/>
        </w:rPr>
        <w:t>tatistica</w:t>
      </w:r>
      <w:r w:rsidRPr="00E52019">
        <w:rPr>
          <w:rFonts w:ascii="Times New Roman" w:eastAsia="Times New Roman" w:hAnsi="Times New Roman"/>
          <w:sz w:val="28"/>
          <w:szCs w:val="28"/>
        </w:rPr>
        <w:t xml:space="preserve"> </w:t>
      </w:r>
      <w:r w:rsidR="003B38F9">
        <w:rPr>
          <w:rFonts w:ascii="Times New Roman" w:eastAsia="Times New Roman" w:hAnsi="Times New Roman"/>
          <w:sz w:val="28"/>
          <w:szCs w:val="28"/>
        </w:rPr>
        <w:t xml:space="preserve">10.0 </w:t>
      </w:r>
      <w:r w:rsidRPr="00E52019">
        <w:rPr>
          <w:rFonts w:ascii="Times New Roman" w:eastAsia="Times New Roman" w:hAnsi="Times New Roman"/>
          <w:sz w:val="28"/>
          <w:szCs w:val="28"/>
        </w:rPr>
        <w:t>и E</w:t>
      </w:r>
      <w:r w:rsidR="003B38F9" w:rsidRPr="00E52019">
        <w:rPr>
          <w:rFonts w:ascii="Times New Roman" w:eastAsia="Times New Roman" w:hAnsi="Times New Roman"/>
          <w:sz w:val="28"/>
          <w:szCs w:val="28"/>
        </w:rPr>
        <w:t>xcel</w:t>
      </w:r>
      <w:r w:rsidRPr="00E52019">
        <w:rPr>
          <w:rFonts w:ascii="Times New Roman" w:eastAsia="Times New Roman" w:hAnsi="Times New Roman"/>
          <w:sz w:val="28"/>
          <w:szCs w:val="28"/>
        </w:rPr>
        <w:t>.</w:t>
      </w:r>
    </w:p>
    <w:p w14:paraId="4A04AF0E" w14:textId="2B0AC064" w:rsidR="00E52019" w:rsidRDefault="00E52019" w:rsidP="00E52019">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Получение СЦВМ и СШ, определение физических свойств и аминокислотного состава сухих образцов проводились в лабораториях УПМ. </w:t>
      </w:r>
      <w:r w:rsidR="00B81058">
        <w:rPr>
          <w:rFonts w:ascii="Times New Roman" w:eastAsia="Times New Roman" w:hAnsi="Times New Roman"/>
          <w:sz w:val="28"/>
          <w:szCs w:val="28"/>
        </w:rPr>
        <w:t>Определение х</w:t>
      </w:r>
      <w:r>
        <w:rPr>
          <w:rFonts w:ascii="Times New Roman" w:eastAsia="Times New Roman" w:hAnsi="Times New Roman"/>
          <w:sz w:val="28"/>
          <w:szCs w:val="28"/>
        </w:rPr>
        <w:t>имическ</w:t>
      </w:r>
      <w:r w:rsidR="00B81058">
        <w:rPr>
          <w:rFonts w:ascii="Times New Roman" w:eastAsia="Times New Roman" w:hAnsi="Times New Roman"/>
          <w:sz w:val="28"/>
          <w:szCs w:val="28"/>
        </w:rPr>
        <w:t>ого</w:t>
      </w:r>
      <w:r>
        <w:rPr>
          <w:rFonts w:ascii="Times New Roman" w:eastAsia="Times New Roman" w:hAnsi="Times New Roman"/>
          <w:sz w:val="28"/>
          <w:szCs w:val="28"/>
        </w:rPr>
        <w:t xml:space="preserve"> состав</w:t>
      </w:r>
      <w:r w:rsidR="00B81058">
        <w:rPr>
          <w:rFonts w:ascii="Times New Roman" w:eastAsia="Times New Roman" w:hAnsi="Times New Roman"/>
          <w:sz w:val="28"/>
          <w:szCs w:val="28"/>
        </w:rPr>
        <w:t>а</w:t>
      </w:r>
      <w:r>
        <w:rPr>
          <w:rFonts w:ascii="Times New Roman" w:eastAsia="Times New Roman" w:hAnsi="Times New Roman"/>
          <w:sz w:val="28"/>
          <w:szCs w:val="28"/>
        </w:rPr>
        <w:t>,</w:t>
      </w:r>
      <w:r w:rsidR="00B81058">
        <w:rPr>
          <w:rFonts w:ascii="Times New Roman" w:eastAsia="Times New Roman" w:hAnsi="Times New Roman"/>
          <w:sz w:val="28"/>
          <w:szCs w:val="28"/>
        </w:rPr>
        <w:t xml:space="preserve"> физико-химических</w:t>
      </w:r>
      <w:r>
        <w:rPr>
          <w:rFonts w:ascii="Times New Roman" w:eastAsia="Times New Roman" w:hAnsi="Times New Roman"/>
          <w:sz w:val="28"/>
          <w:szCs w:val="28"/>
        </w:rPr>
        <w:t xml:space="preserve"> и микробиологически</w:t>
      </w:r>
      <w:r w:rsidR="00B81058">
        <w:rPr>
          <w:rFonts w:ascii="Times New Roman" w:eastAsia="Times New Roman" w:hAnsi="Times New Roman"/>
          <w:sz w:val="28"/>
          <w:szCs w:val="28"/>
        </w:rPr>
        <w:t>х</w:t>
      </w:r>
      <w:r>
        <w:rPr>
          <w:rFonts w:ascii="Times New Roman" w:eastAsia="Times New Roman" w:hAnsi="Times New Roman"/>
          <w:sz w:val="28"/>
          <w:szCs w:val="28"/>
        </w:rPr>
        <w:t xml:space="preserve"> показате</w:t>
      </w:r>
      <w:r w:rsidR="00B81058">
        <w:rPr>
          <w:rFonts w:ascii="Times New Roman" w:eastAsia="Times New Roman" w:hAnsi="Times New Roman"/>
          <w:sz w:val="28"/>
          <w:szCs w:val="28"/>
        </w:rPr>
        <w:t>лей образцов проводились в лабораториях АТУ и КазНА</w:t>
      </w:r>
      <w:r w:rsidR="004A2FD3">
        <w:rPr>
          <w:rFonts w:ascii="Times New Roman" w:eastAsia="Times New Roman" w:hAnsi="Times New Roman"/>
          <w:sz w:val="28"/>
          <w:szCs w:val="28"/>
        </w:rPr>
        <w:t>И</w:t>
      </w:r>
      <w:r w:rsidR="00B81058">
        <w:rPr>
          <w:rFonts w:ascii="Times New Roman" w:eastAsia="Times New Roman" w:hAnsi="Times New Roman"/>
          <w:sz w:val="28"/>
          <w:szCs w:val="28"/>
        </w:rPr>
        <w:t xml:space="preserve">У. </w:t>
      </w:r>
      <w:r>
        <w:rPr>
          <w:rFonts w:ascii="Times New Roman" w:eastAsia="Times New Roman" w:hAnsi="Times New Roman"/>
          <w:sz w:val="28"/>
          <w:szCs w:val="28"/>
        </w:rPr>
        <w:t xml:space="preserve"> </w:t>
      </w:r>
    </w:p>
    <w:p w14:paraId="30BC7CEF"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4A11B64A"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248B0A14"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050E68E7"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14DB0BE9"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3264A0A5"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597399DB"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42E23E13"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7C743EBB"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1297985A"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5CBC7774"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453F9746"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339B351E"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64518DD2"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27BAADE6"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3FAE06A7"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1242140E"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0C081955"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2DC086DB"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4E024325" w14:textId="77777777" w:rsidR="00B81058" w:rsidRDefault="00B81058" w:rsidP="00B9333F">
      <w:pPr>
        <w:spacing w:after="0" w:line="240" w:lineRule="auto"/>
        <w:ind w:right="-1" w:firstLine="709"/>
        <w:contextualSpacing/>
        <w:jc w:val="both"/>
        <w:rPr>
          <w:rFonts w:ascii="Times New Roman" w:eastAsiaTheme="minorHAnsi" w:hAnsi="Times New Roman"/>
          <w:color w:val="000000"/>
          <w:sz w:val="28"/>
          <w:szCs w:val="28"/>
        </w:rPr>
      </w:pPr>
    </w:p>
    <w:p w14:paraId="47D6B623" w14:textId="77777777" w:rsidR="003B38F9" w:rsidRDefault="003B38F9" w:rsidP="003528C9">
      <w:pPr>
        <w:spacing w:after="0" w:line="240" w:lineRule="auto"/>
        <w:ind w:right="-1" w:firstLine="567"/>
        <w:jc w:val="both"/>
        <w:rPr>
          <w:rFonts w:ascii="Times New Roman" w:eastAsia="Times New Roman" w:hAnsi="Times New Roman"/>
          <w:b/>
          <w:sz w:val="28"/>
          <w:szCs w:val="28"/>
          <w:lang w:eastAsia="ru-RU"/>
        </w:rPr>
      </w:pPr>
    </w:p>
    <w:p w14:paraId="13163270" w14:textId="77777777" w:rsidR="00791E16" w:rsidRDefault="00791E16" w:rsidP="003528C9">
      <w:pPr>
        <w:spacing w:after="0" w:line="240" w:lineRule="auto"/>
        <w:ind w:right="-1" w:firstLine="567"/>
        <w:jc w:val="both"/>
        <w:rPr>
          <w:rFonts w:ascii="Times New Roman" w:eastAsia="Times New Roman" w:hAnsi="Times New Roman"/>
          <w:b/>
          <w:sz w:val="28"/>
          <w:szCs w:val="28"/>
          <w:lang w:eastAsia="ru-RU"/>
        </w:rPr>
      </w:pPr>
    </w:p>
    <w:p w14:paraId="55999E5F" w14:textId="77777777" w:rsidR="00FE3780" w:rsidRPr="002D2E50" w:rsidRDefault="00FE3780" w:rsidP="00791E16">
      <w:pPr>
        <w:spacing w:after="0" w:line="240" w:lineRule="auto"/>
        <w:ind w:right="-1" w:firstLine="567"/>
        <w:jc w:val="center"/>
        <w:rPr>
          <w:rFonts w:ascii="Times New Roman" w:eastAsia="Times New Roman" w:hAnsi="Times New Roman"/>
          <w:b/>
          <w:sz w:val="28"/>
          <w:szCs w:val="28"/>
          <w:lang w:eastAsia="ru-RU"/>
        </w:rPr>
      </w:pPr>
    </w:p>
    <w:p w14:paraId="015D7862" w14:textId="77777777" w:rsidR="003528C9" w:rsidRDefault="008868E4" w:rsidP="00F10EB2">
      <w:pPr>
        <w:spacing w:after="0" w:line="240" w:lineRule="auto"/>
        <w:ind w:right="-1" w:firstLine="567"/>
        <w:jc w:val="both"/>
        <w:rPr>
          <w:rFonts w:ascii="Times New Roman" w:eastAsia="Times New Roman" w:hAnsi="Times New Roman"/>
          <w:b/>
          <w:sz w:val="28"/>
          <w:szCs w:val="28"/>
          <w:lang w:eastAsia="ru-RU"/>
        </w:rPr>
      </w:pPr>
      <w:r w:rsidRPr="008868E4">
        <w:rPr>
          <w:rFonts w:ascii="Times New Roman" w:eastAsia="Times New Roman" w:hAnsi="Times New Roman"/>
          <w:b/>
          <w:sz w:val="28"/>
          <w:szCs w:val="28"/>
          <w:lang w:eastAsia="ru-RU"/>
        </w:rPr>
        <w:lastRenderedPageBreak/>
        <w:t xml:space="preserve">3 </w:t>
      </w:r>
      <w:r w:rsidR="003F71F4">
        <w:rPr>
          <w:rFonts w:ascii="Times New Roman" w:eastAsia="Times New Roman" w:hAnsi="Times New Roman"/>
          <w:b/>
          <w:sz w:val="28"/>
          <w:szCs w:val="28"/>
          <w:lang w:eastAsia="ru-RU"/>
        </w:rPr>
        <w:t xml:space="preserve">ЭКСПЕРИМЕНТАЛЬНОЕ ОБОСНОВАНИЕ ВЫБОРА МОЛОЧНОГО СЫРЬЯ И </w:t>
      </w:r>
      <w:r w:rsidR="003528C9" w:rsidRPr="003528C9">
        <w:rPr>
          <w:rFonts w:ascii="Times New Roman" w:eastAsia="Times New Roman" w:hAnsi="Times New Roman"/>
          <w:b/>
          <w:sz w:val="28"/>
          <w:szCs w:val="28"/>
          <w:lang w:eastAsia="ru-RU"/>
        </w:rPr>
        <w:t>ИЗУЧЕНИЕ</w:t>
      </w:r>
      <w:r w:rsidR="003F71F4">
        <w:rPr>
          <w:rFonts w:ascii="Times New Roman" w:eastAsia="Times New Roman" w:hAnsi="Times New Roman"/>
          <w:b/>
          <w:sz w:val="28"/>
          <w:szCs w:val="28"/>
          <w:lang w:eastAsia="ru-RU"/>
        </w:rPr>
        <w:t xml:space="preserve"> ЕГО</w:t>
      </w:r>
      <w:r w:rsidR="003528C9" w:rsidRPr="003528C9">
        <w:rPr>
          <w:rFonts w:ascii="Times New Roman" w:eastAsia="Times New Roman" w:hAnsi="Times New Roman"/>
          <w:b/>
          <w:sz w:val="28"/>
          <w:szCs w:val="28"/>
          <w:lang w:eastAsia="ru-RU"/>
        </w:rPr>
        <w:t xml:space="preserve"> ФИЗИКО-ХИМИЧЕСКИХ ПОКАЗАТЕЛЕЙ</w:t>
      </w:r>
      <w:r w:rsidR="00955449">
        <w:rPr>
          <w:rFonts w:ascii="Times New Roman" w:eastAsia="Times New Roman" w:hAnsi="Times New Roman"/>
          <w:b/>
          <w:sz w:val="28"/>
          <w:szCs w:val="28"/>
          <w:lang w:eastAsia="ru-RU"/>
        </w:rPr>
        <w:t xml:space="preserve"> </w:t>
      </w:r>
    </w:p>
    <w:p w14:paraId="79E00138" w14:textId="77777777" w:rsidR="002D52C6" w:rsidRPr="003528C9" w:rsidRDefault="002D52C6" w:rsidP="003528C9">
      <w:pPr>
        <w:spacing w:after="0" w:line="240" w:lineRule="auto"/>
        <w:ind w:right="-1" w:firstLine="567"/>
        <w:jc w:val="both"/>
        <w:rPr>
          <w:rFonts w:ascii="Times New Roman" w:eastAsia="Times New Roman" w:hAnsi="Times New Roman"/>
          <w:b/>
          <w:sz w:val="28"/>
          <w:szCs w:val="28"/>
          <w:lang w:eastAsia="ru-RU"/>
        </w:rPr>
      </w:pPr>
    </w:p>
    <w:p w14:paraId="219BB556" w14:textId="77777777" w:rsidR="003528C9" w:rsidRPr="003528C9" w:rsidRDefault="002D52C6" w:rsidP="00D356DE">
      <w:pPr>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3.1 </w:t>
      </w:r>
      <w:r w:rsidR="003528C9" w:rsidRPr="003528C9">
        <w:rPr>
          <w:rFonts w:ascii="Times New Roman" w:eastAsia="Times New Roman" w:hAnsi="Times New Roman"/>
          <w:b/>
          <w:sz w:val="28"/>
          <w:szCs w:val="28"/>
          <w:lang w:eastAsia="ru-RU"/>
        </w:rPr>
        <w:t xml:space="preserve">Определение химического состава верблюжьего молока </w:t>
      </w:r>
    </w:p>
    <w:p w14:paraId="6D886A26" w14:textId="08F53B37" w:rsidR="006369C8" w:rsidRPr="008F01CF" w:rsidRDefault="00FF6778" w:rsidP="007127D4">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состав молока входят как органические, так и неорганические вещества. К первым относятся белки, жиры, углеводы, витамины и др., а к неорганическим – вода и минеральные вещества. </w:t>
      </w:r>
      <w:r w:rsidR="007127D4" w:rsidRPr="00DA25AC">
        <w:rPr>
          <w:rFonts w:ascii="Times New Roman" w:eastAsia="Times New Roman" w:hAnsi="Times New Roman"/>
          <w:sz w:val="28"/>
          <w:szCs w:val="28"/>
        </w:rPr>
        <w:t>Химический состав</w:t>
      </w:r>
      <w:r>
        <w:rPr>
          <w:rFonts w:ascii="Times New Roman" w:eastAsia="Times New Roman" w:hAnsi="Times New Roman"/>
          <w:sz w:val="28"/>
          <w:szCs w:val="28"/>
        </w:rPr>
        <w:t xml:space="preserve"> </w:t>
      </w:r>
      <w:r w:rsidR="007127D4">
        <w:rPr>
          <w:rFonts w:ascii="Times New Roman" w:eastAsia="Times New Roman" w:hAnsi="Times New Roman"/>
          <w:sz w:val="28"/>
          <w:szCs w:val="28"/>
        </w:rPr>
        <w:t>верблюжьего молока</w:t>
      </w:r>
      <w:r w:rsidR="00BA3F51">
        <w:rPr>
          <w:rFonts w:ascii="Times New Roman" w:eastAsia="Times New Roman" w:hAnsi="Times New Roman"/>
          <w:sz w:val="28"/>
          <w:szCs w:val="28"/>
        </w:rPr>
        <w:t xml:space="preserve"> в сравнении с коровьим молоком</w:t>
      </w:r>
      <w:r w:rsidR="00277E40" w:rsidRPr="00277E40">
        <w:rPr>
          <w:rFonts w:ascii="Times New Roman" w:eastAsia="Times New Roman" w:hAnsi="Times New Roman"/>
          <w:sz w:val="28"/>
          <w:szCs w:val="28"/>
        </w:rPr>
        <w:t xml:space="preserve"> </w:t>
      </w:r>
      <w:r w:rsidR="00277E40">
        <w:rPr>
          <w:rFonts w:ascii="Times New Roman" w:eastAsia="Times New Roman" w:hAnsi="Times New Roman"/>
          <w:sz w:val="28"/>
          <w:szCs w:val="28"/>
        </w:rPr>
        <w:t>[</w:t>
      </w:r>
      <w:r w:rsidR="00277E40" w:rsidRPr="00277E40">
        <w:rPr>
          <w:rFonts w:ascii="Times New Roman" w:eastAsia="Times New Roman" w:hAnsi="Times New Roman"/>
          <w:sz w:val="28"/>
          <w:szCs w:val="28"/>
        </w:rPr>
        <w:t>1</w:t>
      </w:r>
      <w:r w:rsidR="00C84CE1">
        <w:rPr>
          <w:rFonts w:ascii="Times New Roman" w:eastAsia="Times New Roman" w:hAnsi="Times New Roman"/>
          <w:sz w:val="28"/>
          <w:szCs w:val="28"/>
        </w:rPr>
        <w:t>31</w:t>
      </w:r>
      <w:r w:rsidR="00277E40">
        <w:rPr>
          <w:rFonts w:ascii="Times New Roman" w:eastAsia="Times New Roman" w:hAnsi="Times New Roman"/>
          <w:sz w:val="28"/>
          <w:szCs w:val="28"/>
        </w:rPr>
        <w:t>]</w:t>
      </w:r>
      <w:r w:rsidR="00BA3F51">
        <w:rPr>
          <w:rFonts w:ascii="Times New Roman" w:eastAsia="Times New Roman" w:hAnsi="Times New Roman"/>
          <w:sz w:val="28"/>
          <w:szCs w:val="28"/>
        </w:rPr>
        <w:t>,</w:t>
      </w:r>
      <w:r w:rsidR="007127D4">
        <w:rPr>
          <w:rFonts w:ascii="Times New Roman" w:eastAsia="Times New Roman" w:hAnsi="Times New Roman"/>
          <w:sz w:val="28"/>
          <w:szCs w:val="28"/>
        </w:rPr>
        <w:t xml:space="preserve"> представлен в таблице </w:t>
      </w:r>
      <w:r w:rsidR="00C84CE1">
        <w:rPr>
          <w:rFonts w:ascii="Times New Roman" w:eastAsia="Times New Roman" w:hAnsi="Times New Roman"/>
          <w:sz w:val="28"/>
          <w:szCs w:val="28"/>
        </w:rPr>
        <w:t>2</w:t>
      </w:r>
      <w:r w:rsidR="007127D4">
        <w:rPr>
          <w:rFonts w:ascii="Times New Roman" w:eastAsia="Times New Roman" w:hAnsi="Times New Roman"/>
          <w:sz w:val="28"/>
          <w:szCs w:val="28"/>
        </w:rPr>
        <w:t>.</w:t>
      </w:r>
    </w:p>
    <w:p w14:paraId="255D1FB4" w14:textId="77777777" w:rsidR="00277E40" w:rsidRPr="008F01CF" w:rsidRDefault="00277E40" w:rsidP="007127D4">
      <w:pPr>
        <w:spacing w:after="0" w:line="240" w:lineRule="auto"/>
        <w:ind w:right="-1" w:firstLine="567"/>
        <w:jc w:val="both"/>
        <w:rPr>
          <w:rFonts w:ascii="Times New Roman" w:eastAsia="Times New Roman" w:hAnsi="Times New Roman"/>
          <w:sz w:val="28"/>
          <w:szCs w:val="28"/>
        </w:rPr>
      </w:pPr>
    </w:p>
    <w:p w14:paraId="00960573" w14:textId="2663C825" w:rsidR="006369C8" w:rsidRPr="007F4BE2" w:rsidRDefault="006369C8" w:rsidP="00F10EB2">
      <w:pPr>
        <w:spacing w:after="0" w:line="240" w:lineRule="auto"/>
        <w:ind w:right="-1"/>
        <w:jc w:val="both"/>
        <w:rPr>
          <w:rFonts w:ascii="Times New Roman" w:eastAsia="Times New Roman" w:hAnsi="Times New Roman"/>
          <w:sz w:val="28"/>
          <w:szCs w:val="28"/>
        </w:rPr>
      </w:pPr>
      <w:r>
        <w:rPr>
          <w:rFonts w:ascii="Times New Roman" w:eastAsia="Times New Roman" w:hAnsi="Times New Roman"/>
          <w:sz w:val="28"/>
          <w:szCs w:val="28"/>
        </w:rPr>
        <w:t xml:space="preserve">Таблица </w:t>
      </w:r>
      <w:r w:rsidR="00C84CE1">
        <w:rPr>
          <w:rFonts w:ascii="Times New Roman" w:eastAsia="Times New Roman" w:hAnsi="Times New Roman"/>
          <w:sz w:val="28"/>
          <w:szCs w:val="28"/>
        </w:rPr>
        <w:t>2</w:t>
      </w:r>
      <w:r>
        <w:rPr>
          <w:rFonts w:ascii="Times New Roman" w:eastAsia="Times New Roman" w:hAnsi="Times New Roman"/>
          <w:sz w:val="28"/>
          <w:szCs w:val="28"/>
        </w:rPr>
        <w:t xml:space="preserve"> – Химический</w:t>
      </w:r>
      <w:r w:rsidRPr="007F4BE2">
        <w:rPr>
          <w:rFonts w:ascii="Times New Roman" w:eastAsia="Times New Roman" w:hAnsi="Times New Roman"/>
          <w:sz w:val="28"/>
          <w:szCs w:val="28"/>
        </w:rPr>
        <w:t xml:space="preserve"> </w:t>
      </w:r>
      <w:r>
        <w:rPr>
          <w:rFonts w:ascii="Times New Roman" w:eastAsia="Times New Roman" w:hAnsi="Times New Roman"/>
          <w:sz w:val="28"/>
          <w:szCs w:val="28"/>
        </w:rPr>
        <w:t>состав</w:t>
      </w:r>
      <w:r w:rsidRPr="007F4BE2">
        <w:rPr>
          <w:rFonts w:ascii="Times New Roman" w:eastAsia="Times New Roman" w:hAnsi="Times New Roman"/>
          <w:sz w:val="28"/>
          <w:szCs w:val="28"/>
        </w:rPr>
        <w:t xml:space="preserve"> </w:t>
      </w:r>
      <w:r>
        <w:rPr>
          <w:rFonts w:ascii="Times New Roman" w:eastAsia="Times New Roman" w:hAnsi="Times New Roman"/>
          <w:sz w:val="28"/>
          <w:szCs w:val="28"/>
        </w:rPr>
        <w:t>верблюжьего</w:t>
      </w:r>
      <w:r w:rsidR="00AD686E">
        <w:rPr>
          <w:rFonts w:ascii="Times New Roman" w:eastAsia="Times New Roman" w:hAnsi="Times New Roman"/>
          <w:sz w:val="28"/>
          <w:szCs w:val="28"/>
        </w:rPr>
        <w:t xml:space="preserve"> и коровьего</w:t>
      </w:r>
      <w:r w:rsidRPr="007F4BE2">
        <w:rPr>
          <w:rFonts w:ascii="Times New Roman" w:eastAsia="Times New Roman" w:hAnsi="Times New Roman"/>
          <w:sz w:val="28"/>
          <w:szCs w:val="28"/>
        </w:rPr>
        <w:t xml:space="preserve"> </w:t>
      </w:r>
      <w:r>
        <w:rPr>
          <w:rFonts w:ascii="Times New Roman" w:eastAsia="Times New Roman" w:hAnsi="Times New Roman"/>
          <w:sz w:val="28"/>
          <w:szCs w:val="28"/>
        </w:rPr>
        <w:t>молока</w:t>
      </w:r>
      <w:r w:rsidRPr="007F4BE2">
        <w:rPr>
          <w:rFonts w:ascii="Times New Roman" w:eastAsia="Times New Roman" w:hAnsi="Times New Roman"/>
          <w:sz w:val="28"/>
          <w:szCs w:val="28"/>
        </w:rPr>
        <w:t xml:space="preserve"> </w:t>
      </w:r>
    </w:p>
    <w:tbl>
      <w:tblPr>
        <w:tblStyle w:val="a9"/>
        <w:tblW w:w="9594" w:type="dxa"/>
        <w:jc w:val="center"/>
        <w:tblLook w:val="04A0" w:firstRow="1" w:lastRow="0" w:firstColumn="1" w:lastColumn="0" w:noHBand="0" w:noVBand="1"/>
      </w:tblPr>
      <w:tblGrid>
        <w:gridCol w:w="2401"/>
        <w:gridCol w:w="1134"/>
        <w:gridCol w:w="1134"/>
        <w:gridCol w:w="1180"/>
        <w:gridCol w:w="1199"/>
        <w:gridCol w:w="1079"/>
        <w:gridCol w:w="1467"/>
      </w:tblGrid>
      <w:tr w:rsidR="003361C3" w:rsidRPr="00965343" w14:paraId="1570FB01" w14:textId="77777777" w:rsidTr="00277E40">
        <w:trPr>
          <w:jc w:val="center"/>
        </w:trPr>
        <w:tc>
          <w:tcPr>
            <w:tcW w:w="2401" w:type="dxa"/>
          </w:tcPr>
          <w:p w14:paraId="165BC414" w14:textId="77777777" w:rsidR="008808EB" w:rsidRPr="007127D4" w:rsidRDefault="008808EB" w:rsidP="003361C3">
            <w:pPr>
              <w:ind w:right="-1"/>
              <w:jc w:val="center"/>
              <w:rPr>
                <w:rFonts w:ascii="Times New Roman" w:eastAsia="Times New Roman" w:hAnsi="Times New Roman"/>
                <w:sz w:val="24"/>
                <w:szCs w:val="28"/>
              </w:rPr>
            </w:pPr>
            <w:r>
              <w:rPr>
                <w:rFonts w:ascii="Times New Roman" w:eastAsia="Times New Roman" w:hAnsi="Times New Roman"/>
                <w:sz w:val="24"/>
                <w:szCs w:val="28"/>
              </w:rPr>
              <w:t xml:space="preserve">Наименование </w:t>
            </w:r>
          </w:p>
        </w:tc>
        <w:tc>
          <w:tcPr>
            <w:tcW w:w="1134" w:type="dxa"/>
          </w:tcPr>
          <w:p w14:paraId="597DE8B0" w14:textId="77777777" w:rsidR="008808EB" w:rsidRPr="007127D4" w:rsidRDefault="008808EB" w:rsidP="003361C3">
            <w:pPr>
              <w:ind w:left="-108" w:right="-117"/>
              <w:jc w:val="center"/>
              <w:rPr>
                <w:rFonts w:ascii="Times New Roman" w:eastAsia="Times New Roman" w:hAnsi="Times New Roman"/>
                <w:sz w:val="24"/>
                <w:szCs w:val="28"/>
              </w:rPr>
            </w:pPr>
            <w:r w:rsidRPr="007127D4">
              <w:rPr>
                <w:rFonts w:ascii="Times New Roman" w:eastAsia="Times New Roman" w:hAnsi="Times New Roman"/>
                <w:sz w:val="24"/>
                <w:szCs w:val="28"/>
              </w:rPr>
              <w:t>Белки,</w:t>
            </w:r>
          </w:p>
          <w:p w14:paraId="4E54A0D5" w14:textId="77777777" w:rsidR="008808EB" w:rsidRPr="007127D4" w:rsidRDefault="008808EB" w:rsidP="003361C3">
            <w:pPr>
              <w:ind w:left="-108" w:right="-1"/>
              <w:jc w:val="center"/>
              <w:rPr>
                <w:rFonts w:ascii="Times New Roman" w:eastAsia="Times New Roman" w:hAnsi="Times New Roman"/>
                <w:sz w:val="24"/>
                <w:szCs w:val="28"/>
              </w:rPr>
            </w:pPr>
            <w:r w:rsidRPr="007127D4">
              <w:rPr>
                <w:rFonts w:ascii="Times New Roman" w:eastAsia="Times New Roman" w:hAnsi="Times New Roman"/>
                <w:sz w:val="24"/>
                <w:szCs w:val="28"/>
              </w:rPr>
              <w:t>%</w:t>
            </w:r>
          </w:p>
        </w:tc>
        <w:tc>
          <w:tcPr>
            <w:tcW w:w="1134" w:type="dxa"/>
          </w:tcPr>
          <w:p w14:paraId="1FAAFB53" w14:textId="77777777" w:rsidR="008808EB" w:rsidRPr="007127D4" w:rsidRDefault="008808EB" w:rsidP="003361C3">
            <w:pPr>
              <w:ind w:left="-108" w:right="-115"/>
              <w:jc w:val="center"/>
              <w:rPr>
                <w:rFonts w:ascii="Times New Roman" w:eastAsia="Times New Roman" w:hAnsi="Times New Roman"/>
                <w:sz w:val="24"/>
                <w:szCs w:val="28"/>
              </w:rPr>
            </w:pPr>
            <w:r w:rsidRPr="007127D4">
              <w:rPr>
                <w:rFonts w:ascii="Times New Roman" w:eastAsia="Times New Roman" w:hAnsi="Times New Roman"/>
                <w:sz w:val="24"/>
                <w:szCs w:val="28"/>
              </w:rPr>
              <w:t>Жиры,</w:t>
            </w:r>
          </w:p>
          <w:p w14:paraId="7D7860DC" w14:textId="77777777" w:rsidR="008808EB" w:rsidRPr="007127D4" w:rsidRDefault="008808EB" w:rsidP="003361C3">
            <w:pPr>
              <w:ind w:right="-1"/>
              <w:jc w:val="center"/>
              <w:rPr>
                <w:rFonts w:ascii="Times New Roman" w:eastAsia="Times New Roman" w:hAnsi="Times New Roman"/>
                <w:sz w:val="24"/>
                <w:szCs w:val="28"/>
              </w:rPr>
            </w:pPr>
            <w:r w:rsidRPr="007127D4">
              <w:rPr>
                <w:rFonts w:ascii="Times New Roman" w:eastAsia="Times New Roman" w:hAnsi="Times New Roman"/>
                <w:sz w:val="24"/>
                <w:szCs w:val="28"/>
              </w:rPr>
              <w:t>%</w:t>
            </w:r>
          </w:p>
        </w:tc>
        <w:tc>
          <w:tcPr>
            <w:tcW w:w="1180" w:type="dxa"/>
          </w:tcPr>
          <w:p w14:paraId="0E28E397" w14:textId="77777777" w:rsidR="008808EB" w:rsidRPr="007127D4" w:rsidRDefault="008808EB" w:rsidP="003361C3">
            <w:pPr>
              <w:ind w:left="-108" w:right="-97"/>
              <w:jc w:val="center"/>
              <w:rPr>
                <w:rFonts w:ascii="Times New Roman" w:eastAsia="Times New Roman" w:hAnsi="Times New Roman"/>
                <w:sz w:val="24"/>
                <w:szCs w:val="28"/>
                <w:lang w:val="en-US"/>
              </w:rPr>
            </w:pPr>
            <w:r w:rsidRPr="007127D4">
              <w:rPr>
                <w:rFonts w:ascii="Times New Roman" w:eastAsia="Times New Roman" w:hAnsi="Times New Roman"/>
                <w:sz w:val="24"/>
                <w:szCs w:val="28"/>
              </w:rPr>
              <w:t>Лактоза</w:t>
            </w:r>
            <w:r w:rsidRPr="007127D4">
              <w:rPr>
                <w:rFonts w:ascii="Times New Roman" w:eastAsia="Times New Roman" w:hAnsi="Times New Roman"/>
                <w:sz w:val="24"/>
                <w:szCs w:val="28"/>
                <w:lang w:val="en-US"/>
              </w:rPr>
              <w:t>,</w:t>
            </w:r>
          </w:p>
          <w:p w14:paraId="51AFE182" w14:textId="77777777" w:rsidR="008808EB" w:rsidRPr="007127D4" w:rsidRDefault="008808EB" w:rsidP="003361C3">
            <w:pPr>
              <w:ind w:left="-108" w:right="-1"/>
              <w:jc w:val="center"/>
              <w:rPr>
                <w:rFonts w:ascii="Times New Roman" w:eastAsia="Times New Roman" w:hAnsi="Times New Roman"/>
                <w:sz w:val="24"/>
                <w:szCs w:val="28"/>
                <w:lang w:val="en-US"/>
              </w:rPr>
            </w:pPr>
            <w:r w:rsidRPr="007127D4">
              <w:rPr>
                <w:rFonts w:ascii="Times New Roman" w:eastAsia="Times New Roman" w:hAnsi="Times New Roman"/>
                <w:sz w:val="24"/>
                <w:szCs w:val="28"/>
                <w:lang w:val="en-US"/>
              </w:rPr>
              <w:t>%</w:t>
            </w:r>
          </w:p>
        </w:tc>
        <w:tc>
          <w:tcPr>
            <w:tcW w:w="1199" w:type="dxa"/>
          </w:tcPr>
          <w:p w14:paraId="636B2745" w14:textId="77777777" w:rsidR="008808EB" w:rsidRPr="007127D4" w:rsidRDefault="008808EB" w:rsidP="00FB7BFE">
            <w:pPr>
              <w:ind w:left="-108" w:right="-108"/>
              <w:jc w:val="center"/>
              <w:rPr>
                <w:rFonts w:ascii="Times New Roman" w:eastAsia="Times New Roman" w:hAnsi="Times New Roman"/>
                <w:sz w:val="24"/>
                <w:szCs w:val="28"/>
              </w:rPr>
            </w:pPr>
            <w:r w:rsidRPr="007127D4">
              <w:rPr>
                <w:rFonts w:ascii="Times New Roman" w:eastAsia="Times New Roman" w:hAnsi="Times New Roman"/>
                <w:sz w:val="24"/>
                <w:szCs w:val="28"/>
              </w:rPr>
              <w:t>С</w:t>
            </w:r>
            <w:r w:rsidR="00FB7BFE">
              <w:rPr>
                <w:rFonts w:ascii="Times New Roman" w:eastAsia="Times New Roman" w:hAnsi="Times New Roman"/>
                <w:sz w:val="24"/>
                <w:szCs w:val="28"/>
              </w:rPr>
              <w:t>В</w:t>
            </w:r>
            <w:r w:rsidRPr="007127D4">
              <w:rPr>
                <w:rFonts w:ascii="Times New Roman" w:eastAsia="Times New Roman" w:hAnsi="Times New Roman"/>
                <w:sz w:val="24"/>
                <w:szCs w:val="28"/>
              </w:rPr>
              <w:t>, %</w:t>
            </w:r>
          </w:p>
        </w:tc>
        <w:tc>
          <w:tcPr>
            <w:tcW w:w="1079" w:type="dxa"/>
          </w:tcPr>
          <w:p w14:paraId="20CE6340" w14:textId="77777777" w:rsidR="008808EB" w:rsidRPr="007127D4" w:rsidRDefault="008808EB" w:rsidP="003361C3">
            <w:pPr>
              <w:ind w:left="-222" w:right="-171"/>
              <w:jc w:val="center"/>
              <w:rPr>
                <w:rFonts w:ascii="Times New Roman" w:eastAsia="Times New Roman" w:hAnsi="Times New Roman"/>
                <w:sz w:val="24"/>
                <w:szCs w:val="28"/>
              </w:rPr>
            </w:pPr>
            <w:r w:rsidRPr="007127D4">
              <w:rPr>
                <w:rFonts w:ascii="Times New Roman" w:eastAsia="Times New Roman" w:hAnsi="Times New Roman"/>
                <w:sz w:val="24"/>
                <w:szCs w:val="28"/>
              </w:rPr>
              <w:t>рН</w:t>
            </w:r>
          </w:p>
        </w:tc>
        <w:tc>
          <w:tcPr>
            <w:tcW w:w="1467" w:type="dxa"/>
          </w:tcPr>
          <w:p w14:paraId="28C25848" w14:textId="77777777" w:rsidR="008808EB" w:rsidRPr="007127D4" w:rsidRDefault="008808EB" w:rsidP="003361C3">
            <w:pPr>
              <w:ind w:left="-162" w:right="-189"/>
              <w:jc w:val="center"/>
              <w:rPr>
                <w:rFonts w:ascii="Times New Roman" w:eastAsia="Times New Roman" w:hAnsi="Times New Roman"/>
                <w:sz w:val="24"/>
                <w:szCs w:val="28"/>
              </w:rPr>
            </w:pPr>
            <w:r w:rsidRPr="007127D4">
              <w:rPr>
                <w:rFonts w:ascii="Times New Roman" w:eastAsia="Times New Roman" w:hAnsi="Times New Roman"/>
                <w:sz w:val="24"/>
                <w:szCs w:val="28"/>
              </w:rPr>
              <w:t>Титруемая кислотность,</w:t>
            </w:r>
          </w:p>
          <w:p w14:paraId="42C18751" w14:textId="77777777" w:rsidR="008808EB" w:rsidRPr="007127D4" w:rsidRDefault="008808EB" w:rsidP="003361C3">
            <w:pPr>
              <w:ind w:left="-162" w:right="-1"/>
              <w:jc w:val="center"/>
              <w:rPr>
                <w:rFonts w:ascii="Times New Roman" w:eastAsia="Times New Roman" w:hAnsi="Times New Roman"/>
                <w:sz w:val="24"/>
                <w:szCs w:val="28"/>
              </w:rPr>
            </w:pPr>
            <w:r w:rsidRPr="007127D4">
              <w:rPr>
                <w:rFonts w:ascii="Times New Roman" w:eastAsia="Times New Roman" w:hAnsi="Times New Roman"/>
                <w:sz w:val="24"/>
                <w:szCs w:val="28"/>
              </w:rPr>
              <w:t xml:space="preserve"> </w:t>
            </w:r>
            <w:r w:rsidRPr="007127D4">
              <w:rPr>
                <w:rFonts w:ascii="Times New Roman" w:eastAsia="Times New Roman" w:hAnsi="Times New Roman"/>
                <w:sz w:val="24"/>
                <w:szCs w:val="28"/>
                <w:vertAlign w:val="superscript"/>
              </w:rPr>
              <w:t>о</w:t>
            </w:r>
            <w:r w:rsidRPr="007127D4">
              <w:rPr>
                <w:rFonts w:ascii="Times New Roman" w:eastAsia="Times New Roman" w:hAnsi="Times New Roman"/>
                <w:sz w:val="24"/>
                <w:szCs w:val="28"/>
              </w:rPr>
              <w:t>Т</w:t>
            </w:r>
          </w:p>
        </w:tc>
      </w:tr>
      <w:tr w:rsidR="003361C3" w:rsidRPr="00965343" w14:paraId="0C83750D" w14:textId="77777777" w:rsidTr="00277E40">
        <w:trPr>
          <w:jc w:val="center"/>
        </w:trPr>
        <w:tc>
          <w:tcPr>
            <w:tcW w:w="2401" w:type="dxa"/>
          </w:tcPr>
          <w:p w14:paraId="2A5A2144" w14:textId="77777777" w:rsidR="008808EB" w:rsidRPr="00965343" w:rsidRDefault="008808EB" w:rsidP="003361C3">
            <w:pPr>
              <w:ind w:right="-1"/>
              <w:jc w:val="both"/>
              <w:rPr>
                <w:rFonts w:ascii="Times New Roman" w:eastAsia="Times New Roman" w:hAnsi="Times New Roman"/>
                <w:sz w:val="24"/>
                <w:szCs w:val="28"/>
              </w:rPr>
            </w:pPr>
            <w:r w:rsidRPr="00965343">
              <w:rPr>
                <w:rFonts w:ascii="Times New Roman" w:eastAsia="Times New Roman" w:hAnsi="Times New Roman"/>
                <w:sz w:val="24"/>
                <w:szCs w:val="28"/>
              </w:rPr>
              <w:t>Верблюжье молоко</w:t>
            </w:r>
          </w:p>
        </w:tc>
        <w:tc>
          <w:tcPr>
            <w:tcW w:w="1134" w:type="dxa"/>
          </w:tcPr>
          <w:p w14:paraId="5EBB079E" w14:textId="77777777" w:rsidR="008808EB" w:rsidRPr="00965343" w:rsidRDefault="008808EB" w:rsidP="003361C3">
            <w:pPr>
              <w:ind w:left="-108" w:right="-152"/>
              <w:jc w:val="center"/>
              <w:rPr>
                <w:rFonts w:ascii="Times New Roman" w:eastAsia="Times New Roman" w:hAnsi="Times New Roman"/>
                <w:sz w:val="24"/>
                <w:szCs w:val="28"/>
              </w:rPr>
            </w:pPr>
            <w:r w:rsidRPr="00965343">
              <w:rPr>
                <w:rFonts w:ascii="Times New Roman" w:eastAsia="Times New Roman" w:hAnsi="Times New Roman"/>
                <w:sz w:val="24"/>
                <w:szCs w:val="28"/>
              </w:rPr>
              <w:t>4,18</w:t>
            </w:r>
            <w:r w:rsidR="003361C3">
              <w:rPr>
                <w:rFonts w:ascii="Times New Roman" w:eastAsia="Times New Roman" w:hAnsi="Times New Roman"/>
                <w:sz w:val="24"/>
                <w:szCs w:val="28"/>
              </w:rPr>
              <w:t>±0,02</w:t>
            </w:r>
          </w:p>
        </w:tc>
        <w:tc>
          <w:tcPr>
            <w:tcW w:w="1134" w:type="dxa"/>
          </w:tcPr>
          <w:p w14:paraId="4820110A" w14:textId="77777777" w:rsidR="008808EB" w:rsidRPr="00965343" w:rsidRDefault="008808EB" w:rsidP="003361C3">
            <w:pPr>
              <w:tabs>
                <w:tab w:val="left" w:pos="934"/>
              </w:tabs>
              <w:ind w:left="-127" w:right="-59"/>
              <w:jc w:val="center"/>
              <w:rPr>
                <w:rFonts w:ascii="Times New Roman" w:eastAsia="Times New Roman" w:hAnsi="Times New Roman"/>
                <w:sz w:val="24"/>
                <w:szCs w:val="28"/>
              </w:rPr>
            </w:pPr>
            <w:r w:rsidRPr="00965343">
              <w:rPr>
                <w:rFonts w:ascii="Times New Roman" w:eastAsia="Times New Roman" w:hAnsi="Times New Roman"/>
                <w:sz w:val="24"/>
                <w:szCs w:val="28"/>
              </w:rPr>
              <w:t>3,</w:t>
            </w:r>
            <w:r>
              <w:rPr>
                <w:rFonts w:ascii="Times New Roman" w:eastAsia="Times New Roman" w:hAnsi="Times New Roman"/>
                <w:sz w:val="24"/>
                <w:szCs w:val="28"/>
              </w:rPr>
              <w:t>9</w:t>
            </w:r>
            <w:r w:rsidRPr="00965343">
              <w:rPr>
                <w:rFonts w:ascii="Times New Roman" w:eastAsia="Times New Roman" w:hAnsi="Times New Roman"/>
                <w:sz w:val="24"/>
                <w:szCs w:val="28"/>
              </w:rPr>
              <w:t>2</w:t>
            </w:r>
            <w:r w:rsidR="003361C3">
              <w:rPr>
                <w:rFonts w:ascii="Times New Roman" w:eastAsia="Times New Roman" w:hAnsi="Times New Roman"/>
                <w:sz w:val="24"/>
                <w:szCs w:val="28"/>
              </w:rPr>
              <w:t>±0,08</w:t>
            </w:r>
          </w:p>
        </w:tc>
        <w:tc>
          <w:tcPr>
            <w:tcW w:w="1180" w:type="dxa"/>
          </w:tcPr>
          <w:p w14:paraId="113A81E8" w14:textId="77777777" w:rsidR="008808EB" w:rsidRPr="00965343" w:rsidRDefault="008808EB" w:rsidP="003361C3">
            <w:pPr>
              <w:ind w:left="-172" w:right="-61"/>
              <w:jc w:val="center"/>
              <w:rPr>
                <w:rFonts w:ascii="Times New Roman" w:eastAsia="Times New Roman" w:hAnsi="Times New Roman"/>
                <w:sz w:val="24"/>
                <w:szCs w:val="28"/>
              </w:rPr>
            </w:pPr>
            <w:r w:rsidRPr="00965343">
              <w:rPr>
                <w:rFonts w:ascii="Times New Roman" w:eastAsia="Times New Roman" w:hAnsi="Times New Roman"/>
                <w:sz w:val="24"/>
                <w:szCs w:val="28"/>
              </w:rPr>
              <w:t>3,53</w:t>
            </w:r>
            <w:r w:rsidR="003361C3">
              <w:rPr>
                <w:rFonts w:ascii="Times New Roman" w:eastAsia="Times New Roman" w:hAnsi="Times New Roman"/>
                <w:sz w:val="24"/>
                <w:szCs w:val="28"/>
              </w:rPr>
              <w:t>±0,04</w:t>
            </w:r>
          </w:p>
        </w:tc>
        <w:tc>
          <w:tcPr>
            <w:tcW w:w="1199" w:type="dxa"/>
          </w:tcPr>
          <w:p w14:paraId="0C964985" w14:textId="77777777" w:rsidR="008808EB" w:rsidRPr="00965343" w:rsidRDefault="008808EB" w:rsidP="003361C3">
            <w:pPr>
              <w:ind w:left="-108" w:right="-1"/>
              <w:jc w:val="center"/>
              <w:rPr>
                <w:rFonts w:ascii="Times New Roman" w:eastAsia="Times New Roman" w:hAnsi="Times New Roman"/>
                <w:sz w:val="24"/>
                <w:szCs w:val="28"/>
              </w:rPr>
            </w:pPr>
            <w:r w:rsidRPr="00965343">
              <w:rPr>
                <w:rFonts w:ascii="Times New Roman" w:eastAsia="Times New Roman" w:hAnsi="Times New Roman"/>
                <w:sz w:val="24"/>
                <w:szCs w:val="28"/>
              </w:rPr>
              <w:t>1</w:t>
            </w:r>
            <w:r>
              <w:rPr>
                <w:rFonts w:ascii="Times New Roman" w:eastAsia="Times New Roman" w:hAnsi="Times New Roman"/>
                <w:sz w:val="24"/>
                <w:szCs w:val="28"/>
              </w:rPr>
              <w:t>2</w:t>
            </w:r>
            <w:r w:rsidRPr="00965343">
              <w:rPr>
                <w:rFonts w:ascii="Times New Roman" w:eastAsia="Times New Roman" w:hAnsi="Times New Roman"/>
                <w:sz w:val="24"/>
                <w:szCs w:val="28"/>
              </w:rPr>
              <w:t>,</w:t>
            </w:r>
            <w:r>
              <w:rPr>
                <w:rFonts w:ascii="Times New Roman" w:eastAsia="Times New Roman" w:hAnsi="Times New Roman"/>
                <w:sz w:val="24"/>
                <w:szCs w:val="28"/>
              </w:rPr>
              <w:t>35</w:t>
            </w:r>
            <w:r w:rsidR="003361C3">
              <w:rPr>
                <w:rFonts w:ascii="Times New Roman" w:eastAsia="Times New Roman" w:hAnsi="Times New Roman"/>
                <w:sz w:val="24"/>
                <w:szCs w:val="28"/>
              </w:rPr>
              <w:t>±0,04</w:t>
            </w:r>
          </w:p>
        </w:tc>
        <w:tc>
          <w:tcPr>
            <w:tcW w:w="1079" w:type="dxa"/>
          </w:tcPr>
          <w:p w14:paraId="7C8F3B8B" w14:textId="77777777" w:rsidR="008808EB" w:rsidRPr="00965343" w:rsidRDefault="008808EB" w:rsidP="003361C3">
            <w:pPr>
              <w:ind w:left="-78" w:right="-52"/>
              <w:jc w:val="center"/>
              <w:rPr>
                <w:rFonts w:ascii="Times New Roman" w:eastAsia="Times New Roman" w:hAnsi="Times New Roman"/>
                <w:sz w:val="24"/>
                <w:szCs w:val="28"/>
              </w:rPr>
            </w:pPr>
            <w:r w:rsidRPr="00965343">
              <w:rPr>
                <w:rFonts w:ascii="Times New Roman" w:eastAsia="Times New Roman" w:hAnsi="Times New Roman"/>
                <w:sz w:val="24"/>
                <w:szCs w:val="28"/>
              </w:rPr>
              <w:t>6,35</w:t>
            </w:r>
            <w:r w:rsidR="003361C3">
              <w:rPr>
                <w:rFonts w:ascii="Times New Roman" w:eastAsia="Times New Roman" w:hAnsi="Times New Roman"/>
                <w:sz w:val="24"/>
                <w:szCs w:val="28"/>
              </w:rPr>
              <w:t>±0,05</w:t>
            </w:r>
          </w:p>
        </w:tc>
        <w:tc>
          <w:tcPr>
            <w:tcW w:w="1467" w:type="dxa"/>
          </w:tcPr>
          <w:p w14:paraId="1DEC4799" w14:textId="77777777" w:rsidR="008808EB" w:rsidRPr="00965343" w:rsidRDefault="008808EB" w:rsidP="00C52C81">
            <w:pPr>
              <w:ind w:right="-1"/>
              <w:jc w:val="center"/>
              <w:rPr>
                <w:rFonts w:ascii="Times New Roman" w:eastAsia="Times New Roman" w:hAnsi="Times New Roman"/>
                <w:sz w:val="24"/>
                <w:szCs w:val="28"/>
              </w:rPr>
            </w:pPr>
            <w:r w:rsidRPr="00965343">
              <w:rPr>
                <w:rFonts w:ascii="Times New Roman" w:eastAsia="Times New Roman" w:hAnsi="Times New Roman"/>
                <w:sz w:val="24"/>
                <w:szCs w:val="28"/>
              </w:rPr>
              <w:t>1</w:t>
            </w:r>
            <w:r>
              <w:rPr>
                <w:rFonts w:ascii="Times New Roman" w:eastAsia="Times New Roman" w:hAnsi="Times New Roman"/>
                <w:sz w:val="24"/>
                <w:szCs w:val="28"/>
              </w:rPr>
              <w:t>8</w:t>
            </w:r>
            <w:r w:rsidRPr="00965343">
              <w:rPr>
                <w:rFonts w:ascii="Times New Roman" w:eastAsia="Times New Roman" w:hAnsi="Times New Roman"/>
                <w:sz w:val="24"/>
                <w:szCs w:val="28"/>
              </w:rPr>
              <w:t>,</w:t>
            </w:r>
            <w:r>
              <w:rPr>
                <w:rFonts w:ascii="Times New Roman" w:eastAsia="Times New Roman" w:hAnsi="Times New Roman"/>
                <w:sz w:val="24"/>
                <w:szCs w:val="28"/>
              </w:rPr>
              <w:t>2</w:t>
            </w:r>
            <w:r w:rsidR="003361C3">
              <w:rPr>
                <w:rFonts w:ascii="Times New Roman" w:eastAsia="Times New Roman" w:hAnsi="Times New Roman"/>
                <w:sz w:val="24"/>
                <w:szCs w:val="28"/>
              </w:rPr>
              <w:t>±0,05</w:t>
            </w:r>
          </w:p>
        </w:tc>
      </w:tr>
      <w:tr w:rsidR="00E95BB0" w:rsidRPr="00965343" w14:paraId="7DA11998" w14:textId="77777777" w:rsidTr="00277E40">
        <w:trPr>
          <w:jc w:val="center"/>
        </w:trPr>
        <w:tc>
          <w:tcPr>
            <w:tcW w:w="2401" w:type="dxa"/>
          </w:tcPr>
          <w:p w14:paraId="2A2E3D9B" w14:textId="77777777" w:rsidR="00E95BB0" w:rsidRPr="00965343" w:rsidRDefault="00E95BB0" w:rsidP="00277E40">
            <w:pPr>
              <w:ind w:right="-1"/>
              <w:rPr>
                <w:rFonts w:ascii="Times New Roman" w:eastAsia="Times New Roman" w:hAnsi="Times New Roman"/>
                <w:sz w:val="24"/>
                <w:szCs w:val="28"/>
              </w:rPr>
            </w:pPr>
            <w:r>
              <w:rPr>
                <w:rFonts w:ascii="Times New Roman" w:eastAsia="Times New Roman" w:hAnsi="Times New Roman"/>
                <w:sz w:val="24"/>
                <w:szCs w:val="28"/>
              </w:rPr>
              <w:t>Коровье молоко</w:t>
            </w:r>
            <w:r w:rsidR="00277E40">
              <w:rPr>
                <w:rFonts w:ascii="Times New Roman" w:eastAsia="Times New Roman" w:hAnsi="Times New Roman"/>
                <w:sz w:val="24"/>
                <w:szCs w:val="28"/>
                <w:lang w:val="en-US"/>
              </w:rPr>
              <w:t xml:space="preserve"> </w:t>
            </w:r>
          </w:p>
        </w:tc>
        <w:tc>
          <w:tcPr>
            <w:tcW w:w="1134" w:type="dxa"/>
          </w:tcPr>
          <w:p w14:paraId="4AFE1A88" w14:textId="77777777" w:rsidR="00E95BB0" w:rsidRPr="00965343" w:rsidRDefault="00E95BB0" w:rsidP="00562EC2">
            <w:pPr>
              <w:ind w:left="-108" w:right="-65"/>
              <w:jc w:val="center"/>
              <w:rPr>
                <w:rFonts w:ascii="Times New Roman" w:eastAsia="Times New Roman" w:hAnsi="Times New Roman"/>
                <w:sz w:val="24"/>
                <w:szCs w:val="28"/>
              </w:rPr>
            </w:pPr>
            <w:r>
              <w:rPr>
                <w:rFonts w:ascii="Times New Roman" w:eastAsia="Times New Roman" w:hAnsi="Times New Roman"/>
                <w:sz w:val="24"/>
                <w:szCs w:val="28"/>
              </w:rPr>
              <w:t>3,36±0,05</w:t>
            </w:r>
          </w:p>
        </w:tc>
        <w:tc>
          <w:tcPr>
            <w:tcW w:w="1134" w:type="dxa"/>
          </w:tcPr>
          <w:p w14:paraId="114CA83A" w14:textId="77777777" w:rsidR="00E95BB0" w:rsidRPr="00965343" w:rsidRDefault="00E95BB0" w:rsidP="00562EC2">
            <w:pPr>
              <w:ind w:left="-108" w:right="-108"/>
              <w:jc w:val="center"/>
              <w:rPr>
                <w:rFonts w:ascii="Times New Roman" w:eastAsia="Times New Roman" w:hAnsi="Times New Roman"/>
                <w:sz w:val="24"/>
                <w:szCs w:val="28"/>
              </w:rPr>
            </w:pPr>
            <w:r>
              <w:rPr>
                <w:rFonts w:ascii="Times New Roman" w:eastAsia="Times New Roman" w:hAnsi="Times New Roman"/>
                <w:sz w:val="24"/>
                <w:szCs w:val="28"/>
              </w:rPr>
              <w:t>4,45±0,05</w:t>
            </w:r>
          </w:p>
        </w:tc>
        <w:tc>
          <w:tcPr>
            <w:tcW w:w="1180" w:type="dxa"/>
          </w:tcPr>
          <w:p w14:paraId="44DE8439" w14:textId="77777777" w:rsidR="00E95BB0" w:rsidRPr="00965343" w:rsidRDefault="00E95BB0" w:rsidP="00562EC2">
            <w:pPr>
              <w:ind w:left="-134" w:right="-102"/>
              <w:jc w:val="center"/>
              <w:rPr>
                <w:rFonts w:ascii="Times New Roman" w:eastAsia="Times New Roman" w:hAnsi="Times New Roman"/>
                <w:sz w:val="24"/>
                <w:szCs w:val="28"/>
              </w:rPr>
            </w:pPr>
            <w:r>
              <w:rPr>
                <w:rFonts w:ascii="Times New Roman" w:eastAsia="Times New Roman" w:hAnsi="Times New Roman"/>
                <w:sz w:val="24"/>
                <w:szCs w:val="28"/>
              </w:rPr>
              <w:t>4,6±0,05</w:t>
            </w:r>
          </w:p>
        </w:tc>
        <w:tc>
          <w:tcPr>
            <w:tcW w:w="1199" w:type="dxa"/>
          </w:tcPr>
          <w:p w14:paraId="27835FAB" w14:textId="77777777" w:rsidR="00E95BB0" w:rsidRPr="00965343" w:rsidRDefault="00E95BB0" w:rsidP="00562EC2">
            <w:pPr>
              <w:ind w:left="-108" w:right="-1"/>
              <w:jc w:val="center"/>
              <w:rPr>
                <w:rFonts w:ascii="Times New Roman" w:eastAsia="Times New Roman" w:hAnsi="Times New Roman"/>
                <w:sz w:val="24"/>
                <w:szCs w:val="28"/>
              </w:rPr>
            </w:pPr>
            <w:r>
              <w:rPr>
                <w:rFonts w:ascii="Times New Roman" w:eastAsia="Times New Roman" w:hAnsi="Times New Roman"/>
                <w:sz w:val="24"/>
                <w:szCs w:val="28"/>
              </w:rPr>
              <w:t>12,41±0,05</w:t>
            </w:r>
          </w:p>
        </w:tc>
        <w:tc>
          <w:tcPr>
            <w:tcW w:w="1079" w:type="dxa"/>
          </w:tcPr>
          <w:p w14:paraId="75F9D83E" w14:textId="77777777" w:rsidR="00E95BB0" w:rsidRPr="00965343" w:rsidRDefault="00E95BB0" w:rsidP="00562EC2">
            <w:pPr>
              <w:ind w:left="-108" w:right="-70"/>
              <w:jc w:val="center"/>
              <w:rPr>
                <w:rFonts w:ascii="Times New Roman" w:eastAsia="Times New Roman" w:hAnsi="Times New Roman"/>
                <w:sz w:val="24"/>
                <w:szCs w:val="28"/>
              </w:rPr>
            </w:pPr>
            <w:r>
              <w:rPr>
                <w:rFonts w:ascii="Times New Roman" w:eastAsia="Times New Roman" w:hAnsi="Times New Roman"/>
                <w:sz w:val="24"/>
                <w:szCs w:val="28"/>
              </w:rPr>
              <w:t>6,4±0,05</w:t>
            </w:r>
          </w:p>
        </w:tc>
        <w:tc>
          <w:tcPr>
            <w:tcW w:w="1467" w:type="dxa"/>
          </w:tcPr>
          <w:p w14:paraId="0CE9BA6A" w14:textId="77777777" w:rsidR="00E95BB0" w:rsidRPr="00965343" w:rsidRDefault="00E95BB0" w:rsidP="00562EC2">
            <w:pPr>
              <w:ind w:right="-1"/>
              <w:jc w:val="center"/>
              <w:rPr>
                <w:rFonts w:ascii="Times New Roman" w:eastAsia="Times New Roman" w:hAnsi="Times New Roman"/>
                <w:sz w:val="24"/>
                <w:szCs w:val="28"/>
              </w:rPr>
            </w:pPr>
            <w:r>
              <w:rPr>
                <w:rFonts w:ascii="Times New Roman" w:eastAsia="Times New Roman" w:hAnsi="Times New Roman"/>
                <w:sz w:val="24"/>
                <w:szCs w:val="28"/>
              </w:rPr>
              <w:t>16,5±0,05</w:t>
            </w:r>
          </w:p>
        </w:tc>
      </w:tr>
    </w:tbl>
    <w:p w14:paraId="285FD90D" w14:textId="77777777" w:rsidR="006369C8" w:rsidRDefault="006369C8" w:rsidP="007127D4">
      <w:pPr>
        <w:spacing w:after="0" w:line="240" w:lineRule="auto"/>
        <w:ind w:right="-1" w:firstLine="567"/>
        <w:jc w:val="both"/>
        <w:rPr>
          <w:rFonts w:ascii="Times New Roman" w:eastAsia="Times New Roman" w:hAnsi="Times New Roman"/>
          <w:sz w:val="28"/>
          <w:szCs w:val="28"/>
        </w:rPr>
      </w:pPr>
    </w:p>
    <w:p w14:paraId="001692E1" w14:textId="6EA57F17" w:rsidR="006F3C22" w:rsidRDefault="00213A61" w:rsidP="00213A61">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Согласно таблиц</w:t>
      </w:r>
      <w:r w:rsidR="006F3C22">
        <w:rPr>
          <w:rFonts w:ascii="Times New Roman" w:eastAsia="Times New Roman" w:hAnsi="Times New Roman"/>
          <w:sz w:val="28"/>
          <w:szCs w:val="28"/>
        </w:rPr>
        <w:t>е</w:t>
      </w:r>
      <w:r>
        <w:rPr>
          <w:rFonts w:ascii="Times New Roman" w:eastAsia="Times New Roman" w:hAnsi="Times New Roman"/>
          <w:sz w:val="28"/>
          <w:szCs w:val="28"/>
        </w:rPr>
        <w:t xml:space="preserve"> 4, верблюжье молоко </w:t>
      </w:r>
      <w:r w:rsidR="00E95BB0">
        <w:rPr>
          <w:rFonts w:ascii="Times New Roman" w:eastAsia="Times New Roman" w:hAnsi="Times New Roman"/>
          <w:sz w:val="28"/>
          <w:szCs w:val="28"/>
        </w:rPr>
        <w:t>охарактеризовало</w:t>
      </w:r>
      <w:r>
        <w:rPr>
          <w:rFonts w:ascii="Times New Roman" w:eastAsia="Times New Roman" w:hAnsi="Times New Roman"/>
          <w:sz w:val="28"/>
          <w:szCs w:val="28"/>
        </w:rPr>
        <w:t>сь относительно повышенным содержанием белка (</w:t>
      </w:r>
      <w:r w:rsidRPr="00213A61">
        <w:rPr>
          <w:rFonts w:ascii="Times New Roman" w:eastAsia="Times New Roman" w:hAnsi="Times New Roman"/>
          <w:sz w:val="28"/>
          <w:szCs w:val="28"/>
        </w:rPr>
        <w:t>4,18</w:t>
      </w:r>
      <w:r>
        <w:rPr>
          <w:rFonts w:ascii="Times New Roman" w:eastAsia="Times New Roman" w:hAnsi="Times New Roman"/>
          <w:sz w:val="28"/>
          <w:szCs w:val="28"/>
        </w:rPr>
        <w:t>%), чем коровье молоко (</w:t>
      </w:r>
      <w:r w:rsidRPr="00213A61">
        <w:rPr>
          <w:rFonts w:ascii="Times New Roman" w:eastAsia="Times New Roman" w:hAnsi="Times New Roman"/>
          <w:sz w:val="28"/>
          <w:szCs w:val="28"/>
        </w:rPr>
        <w:t>3,36</w:t>
      </w:r>
      <w:r>
        <w:rPr>
          <w:rFonts w:ascii="Times New Roman" w:eastAsia="Times New Roman" w:hAnsi="Times New Roman"/>
          <w:sz w:val="28"/>
          <w:szCs w:val="28"/>
        </w:rPr>
        <w:t>%). МДЖ был</w:t>
      </w:r>
      <w:r w:rsidR="008808EB">
        <w:rPr>
          <w:rFonts w:ascii="Times New Roman" w:eastAsia="Times New Roman" w:hAnsi="Times New Roman"/>
          <w:sz w:val="28"/>
          <w:szCs w:val="28"/>
        </w:rPr>
        <w:t>а</w:t>
      </w:r>
      <w:r>
        <w:rPr>
          <w:rFonts w:ascii="Times New Roman" w:eastAsia="Times New Roman" w:hAnsi="Times New Roman"/>
          <w:sz w:val="28"/>
          <w:szCs w:val="28"/>
        </w:rPr>
        <w:t xml:space="preserve"> больше в коровьем молоке</w:t>
      </w:r>
      <w:r w:rsidR="00FB7BFE">
        <w:rPr>
          <w:rFonts w:ascii="Times New Roman" w:eastAsia="Times New Roman" w:hAnsi="Times New Roman"/>
          <w:sz w:val="28"/>
          <w:szCs w:val="28"/>
        </w:rPr>
        <w:t xml:space="preserve"> и </w:t>
      </w:r>
      <w:r w:rsidR="00E95BB0">
        <w:rPr>
          <w:rFonts w:ascii="Times New Roman" w:eastAsia="Times New Roman" w:hAnsi="Times New Roman"/>
          <w:sz w:val="28"/>
          <w:szCs w:val="28"/>
        </w:rPr>
        <w:t>составила 4,45%,</w:t>
      </w:r>
      <w:r w:rsidR="00FB7BFE">
        <w:rPr>
          <w:rFonts w:ascii="Times New Roman" w:eastAsia="Times New Roman" w:hAnsi="Times New Roman"/>
          <w:sz w:val="28"/>
          <w:szCs w:val="28"/>
        </w:rPr>
        <w:t xml:space="preserve"> </w:t>
      </w:r>
      <w:r w:rsidR="00E95BB0">
        <w:rPr>
          <w:rFonts w:ascii="Times New Roman" w:eastAsia="Times New Roman" w:hAnsi="Times New Roman"/>
          <w:sz w:val="28"/>
          <w:szCs w:val="28"/>
        </w:rPr>
        <w:t>п</w:t>
      </w:r>
      <w:r w:rsidR="00FB7BFE">
        <w:rPr>
          <w:rFonts w:ascii="Times New Roman" w:eastAsia="Times New Roman" w:hAnsi="Times New Roman"/>
          <w:sz w:val="28"/>
          <w:szCs w:val="28"/>
        </w:rPr>
        <w:t>ри этом жирность верблюжьего молока равнялась 3,92%.</w:t>
      </w:r>
      <w:r w:rsidR="008808EB">
        <w:rPr>
          <w:rFonts w:ascii="Times New Roman" w:eastAsia="Times New Roman" w:hAnsi="Times New Roman"/>
          <w:sz w:val="28"/>
          <w:szCs w:val="28"/>
        </w:rPr>
        <w:t xml:space="preserve"> По содержанию молочного сахара верблюжь</w:t>
      </w:r>
      <w:r w:rsidR="00FB7BFE">
        <w:rPr>
          <w:rFonts w:ascii="Times New Roman" w:eastAsia="Times New Roman" w:hAnsi="Times New Roman"/>
          <w:sz w:val="28"/>
          <w:szCs w:val="28"/>
        </w:rPr>
        <w:t xml:space="preserve">е молоко </w:t>
      </w:r>
      <w:r w:rsidR="00E95BB0">
        <w:rPr>
          <w:rFonts w:ascii="Times New Roman" w:eastAsia="Times New Roman" w:hAnsi="Times New Roman"/>
          <w:sz w:val="28"/>
          <w:szCs w:val="28"/>
        </w:rPr>
        <w:t>показал меньший</w:t>
      </w:r>
      <w:r w:rsidR="008808EB">
        <w:rPr>
          <w:rFonts w:ascii="Times New Roman" w:eastAsia="Times New Roman" w:hAnsi="Times New Roman"/>
          <w:sz w:val="28"/>
          <w:szCs w:val="28"/>
        </w:rPr>
        <w:t xml:space="preserve"> </w:t>
      </w:r>
      <w:r w:rsidR="00E95BB0">
        <w:rPr>
          <w:rFonts w:ascii="Times New Roman" w:eastAsia="Times New Roman" w:hAnsi="Times New Roman"/>
          <w:sz w:val="28"/>
          <w:szCs w:val="28"/>
        </w:rPr>
        <w:t>результат (</w:t>
      </w:r>
      <w:r w:rsidR="00FB7BFE">
        <w:rPr>
          <w:rFonts w:ascii="Times New Roman" w:eastAsia="Times New Roman" w:hAnsi="Times New Roman"/>
          <w:sz w:val="28"/>
          <w:szCs w:val="28"/>
        </w:rPr>
        <w:t>3,53%</w:t>
      </w:r>
      <w:r w:rsidR="00E95BB0">
        <w:rPr>
          <w:rFonts w:ascii="Times New Roman" w:eastAsia="Times New Roman" w:hAnsi="Times New Roman"/>
          <w:sz w:val="28"/>
          <w:szCs w:val="28"/>
        </w:rPr>
        <w:t xml:space="preserve">), чем </w:t>
      </w:r>
      <w:r w:rsidR="00FB7BFE">
        <w:rPr>
          <w:rFonts w:ascii="Times New Roman" w:eastAsia="Times New Roman" w:hAnsi="Times New Roman"/>
          <w:sz w:val="28"/>
          <w:szCs w:val="28"/>
        </w:rPr>
        <w:t xml:space="preserve">коровье молоко (4,6%). Содержание СВ в образцах были примерно одинаковыми. </w:t>
      </w:r>
      <w:r w:rsidR="00E95BB0">
        <w:rPr>
          <w:rFonts w:ascii="Times New Roman" w:eastAsia="Times New Roman" w:hAnsi="Times New Roman"/>
          <w:sz w:val="28"/>
          <w:szCs w:val="28"/>
        </w:rPr>
        <w:t>П</w:t>
      </w:r>
      <w:r w:rsidR="009B28DB">
        <w:rPr>
          <w:rFonts w:ascii="Times New Roman" w:eastAsia="Times New Roman" w:hAnsi="Times New Roman"/>
          <w:sz w:val="28"/>
          <w:szCs w:val="28"/>
        </w:rPr>
        <w:t>оказание активной кислотности коровьего и верблюжьего молока показали идентичный результат (6,4 и 6,35 соответственно). Также результаты исследований показали, что титруемая кислотность коровьего молока (16,5</w:t>
      </w:r>
      <w:r w:rsidR="009B28DB" w:rsidRPr="009B28DB">
        <w:rPr>
          <w:rFonts w:ascii="Times New Roman" w:eastAsia="Times New Roman" w:hAnsi="Times New Roman"/>
          <w:sz w:val="28"/>
          <w:szCs w:val="28"/>
          <w:vertAlign w:val="superscript"/>
        </w:rPr>
        <w:t>о</w:t>
      </w:r>
      <w:r w:rsidR="009B28DB">
        <w:rPr>
          <w:rFonts w:ascii="Times New Roman" w:eastAsia="Times New Roman" w:hAnsi="Times New Roman"/>
          <w:sz w:val="28"/>
          <w:szCs w:val="28"/>
        </w:rPr>
        <w:t xml:space="preserve">Т) была чуть ниже, чем в верблюжьем </w:t>
      </w:r>
      <w:r w:rsidR="006F3C22">
        <w:rPr>
          <w:rFonts w:ascii="Times New Roman" w:eastAsia="Times New Roman" w:hAnsi="Times New Roman"/>
          <w:sz w:val="28"/>
          <w:szCs w:val="28"/>
        </w:rPr>
        <w:t xml:space="preserve">молоке </w:t>
      </w:r>
      <w:r w:rsidR="009B28DB">
        <w:rPr>
          <w:rFonts w:ascii="Times New Roman" w:eastAsia="Times New Roman" w:hAnsi="Times New Roman"/>
          <w:sz w:val="28"/>
          <w:szCs w:val="28"/>
        </w:rPr>
        <w:t>(18,2</w:t>
      </w:r>
      <w:r w:rsidR="009B28DB" w:rsidRPr="009B28DB">
        <w:rPr>
          <w:rFonts w:ascii="Times New Roman" w:eastAsia="Times New Roman" w:hAnsi="Times New Roman"/>
          <w:sz w:val="28"/>
          <w:szCs w:val="28"/>
          <w:vertAlign w:val="superscript"/>
        </w:rPr>
        <w:t>о</w:t>
      </w:r>
      <w:r w:rsidR="009B28DB">
        <w:rPr>
          <w:rFonts w:ascii="Times New Roman" w:eastAsia="Times New Roman" w:hAnsi="Times New Roman"/>
          <w:sz w:val="28"/>
          <w:szCs w:val="28"/>
        </w:rPr>
        <w:t xml:space="preserve">Т). </w:t>
      </w:r>
      <w:r w:rsidR="006F3C22">
        <w:rPr>
          <w:rFonts w:ascii="Times New Roman" w:eastAsia="Times New Roman" w:hAnsi="Times New Roman"/>
          <w:sz w:val="28"/>
          <w:szCs w:val="28"/>
        </w:rPr>
        <w:t>Следует отметить, что химический состав молока как коровы, так и верблюдицы, также зависит от множества факторов: породы, состояния здоровья, рациона кормления, условий содержания животных и т.</w:t>
      </w:r>
      <w:r w:rsidR="00F10EB2">
        <w:rPr>
          <w:rFonts w:ascii="Times New Roman" w:eastAsia="Times New Roman" w:hAnsi="Times New Roman"/>
          <w:sz w:val="28"/>
          <w:szCs w:val="28"/>
        </w:rPr>
        <w:t xml:space="preserve"> </w:t>
      </w:r>
      <w:r w:rsidR="006F3C22">
        <w:rPr>
          <w:rFonts w:ascii="Times New Roman" w:eastAsia="Times New Roman" w:hAnsi="Times New Roman"/>
          <w:sz w:val="28"/>
          <w:szCs w:val="28"/>
        </w:rPr>
        <w:t>д.</w:t>
      </w:r>
    </w:p>
    <w:p w14:paraId="7D0D7C54" w14:textId="608AE92E" w:rsidR="00910509" w:rsidRDefault="00695B2A" w:rsidP="00213A61">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Витамины являются сложными органическими соединениями, которые необходимы для нормального функционирования организма человека. В зависимости от того, в какой среде они растворяются, они делятся на водо- и жирорастворимые. Почти все жизненно необходимые витамины содержатся в молоке. </w:t>
      </w:r>
      <w:r w:rsidR="00E64BDE">
        <w:rPr>
          <w:rFonts w:ascii="Times New Roman" w:eastAsia="Times New Roman" w:hAnsi="Times New Roman"/>
          <w:sz w:val="28"/>
          <w:szCs w:val="28"/>
        </w:rPr>
        <w:t>Количественное и качественное с</w:t>
      </w:r>
      <w:r>
        <w:rPr>
          <w:rFonts w:ascii="Times New Roman" w:eastAsia="Times New Roman" w:hAnsi="Times New Roman"/>
          <w:sz w:val="28"/>
          <w:szCs w:val="28"/>
        </w:rPr>
        <w:t xml:space="preserve">одержание витаминов в молоке меняется при тепловой обработке молока. </w:t>
      </w:r>
      <w:r w:rsidR="00910509">
        <w:rPr>
          <w:rFonts w:ascii="Times New Roman" w:eastAsia="Times New Roman" w:hAnsi="Times New Roman"/>
          <w:sz w:val="28"/>
          <w:szCs w:val="28"/>
        </w:rPr>
        <w:t>Витамины играют важную роль в организме человека: влияют на окислительно-восстановительные процессы, стимулируют рост молочнокислых бактерий, участвуют в ферментативных процессах, придают природный окрас молочным продуктам и т.</w:t>
      </w:r>
      <w:r w:rsidR="00637CDD">
        <w:rPr>
          <w:rFonts w:ascii="Times New Roman" w:eastAsia="Times New Roman" w:hAnsi="Times New Roman"/>
          <w:sz w:val="28"/>
          <w:szCs w:val="28"/>
        </w:rPr>
        <w:t xml:space="preserve"> </w:t>
      </w:r>
      <w:r w:rsidR="00910509">
        <w:rPr>
          <w:rFonts w:ascii="Times New Roman" w:eastAsia="Times New Roman" w:hAnsi="Times New Roman"/>
          <w:sz w:val="28"/>
          <w:szCs w:val="28"/>
        </w:rPr>
        <w:t>д.</w:t>
      </w:r>
    </w:p>
    <w:p w14:paraId="0967A45F" w14:textId="65103E4E" w:rsidR="006F3C22" w:rsidRDefault="00695B2A" w:rsidP="00213A61">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Водорастворимые витамины, содержащиеся в </w:t>
      </w:r>
      <w:r w:rsidR="004C10C5">
        <w:rPr>
          <w:rFonts w:ascii="Times New Roman" w:eastAsia="Times New Roman" w:hAnsi="Times New Roman"/>
          <w:sz w:val="28"/>
          <w:szCs w:val="28"/>
        </w:rPr>
        <w:t>верблюжьем молоке</w:t>
      </w:r>
      <w:r w:rsidR="00C92CE4">
        <w:rPr>
          <w:rFonts w:ascii="Times New Roman" w:eastAsia="Times New Roman" w:hAnsi="Times New Roman"/>
          <w:sz w:val="28"/>
          <w:szCs w:val="28"/>
        </w:rPr>
        <w:t xml:space="preserve"> в сравнении с коровьим</w:t>
      </w:r>
      <w:r w:rsidR="00661F56" w:rsidRPr="00661F56">
        <w:rPr>
          <w:rFonts w:ascii="Times New Roman" w:eastAsia="Times New Roman" w:hAnsi="Times New Roman"/>
          <w:sz w:val="28"/>
          <w:szCs w:val="28"/>
        </w:rPr>
        <w:t xml:space="preserve"> </w:t>
      </w:r>
      <w:r w:rsidR="00661F56" w:rsidRPr="00661F56">
        <w:rPr>
          <w:rFonts w:ascii="Times New Roman" w:eastAsiaTheme="minorHAnsi" w:hAnsi="Times New Roman"/>
          <w:sz w:val="28"/>
          <w:szCs w:val="24"/>
        </w:rPr>
        <w:t>[13</w:t>
      </w:r>
      <w:r w:rsidR="00C84CE1">
        <w:rPr>
          <w:rFonts w:ascii="Times New Roman" w:eastAsiaTheme="minorHAnsi" w:hAnsi="Times New Roman"/>
          <w:sz w:val="28"/>
          <w:szCs w:val="24"/>
        </w:rPr>
        <w:t>2</w:t>
      </w:r>
      <w:r w:rsidR="00661F56" w:rsidRPr="00661F56">
        <w:rPr>
          <w:rFonts w:ascii="Times New Roman" w:eastAsiaTheme="minorHAnsi" w:hAnsi="Times New Roman"/>
          <w:sz w:val="28"/>
          <w:szCs w:val="24"/>
        </w:rPr>
        <w:t>]</w:t>
      </w:r>
      <w:r w:rsidR="00C92CE4">
        <w:rPr>
          <w:rFonts w:ascii="Times New Roman" w:eastAsia="Times New Roman" w:hAnsi="Times New Roman"/>
          <w:sz w:val="28"/>
          <w:szCs w:val="28"/>
        </w:rPr>
        <w:t>,</w:t>
      </w:r>
      <w:r>
        <w:rPr>
          <w:rFonts w:ascii="Times New Roman" w:eastAsia="Times New Roman" w:hAnsi="Times New Roman"/>
          <w:sz w:val="28"/>
          <w:szCs w:val="28"/>
        </w:rPr>
        <w:t xml:space="preserve"> приведен</w:t>
      </w:r>
      <w:r w:rsidR="004C10C5">
        <w:rPr>
          <w:rFonts w:ascii="Times New Roman" w:eastAsia="Times New Roman" w:hAnsi="Times New Roman"/>
          <w:sz w:val="28"/>
          <w:szCs w:val="28"/>
        </w:rPr>
        <w:t>ы</w:t>
      </w:r>
      <w:r>
        <w:rPr>
          <w:rFonts w:ascii="Times New Roman" w:eastAsia="Times New Roman" w:hAnsi="Times New Roman"/>
          <w:sz w:val="28"/>
          <w:szCs w:val="28"/>
        </w:rPr>
        <w:t xml:space="preserve"> в таблице </w:t>
      </w:r>
      <w:r w:rsidR="00C84CE1">
        <w:rPr>
          <w:rFonts w:ascii="Times New Roman" w:eastAsia="Times New Roman" w:hAnsi="Times New Roman"/>
          <w:sz w:val="28"/>
          <w:szCs w:val="28"/>
        </w:rPr>
        <w:t>3</w:t>
      </w:r>
      <w:r>
        <w:rPr>
          <w:rFonts w:ascii="Times New Roman" w:eastAsia="Times New Roman" w:hAnsi="Times New Roman"/>
          <w:sz w:val="28"/>
          <w:szCs w:val="28"/>
        </w:rPr>
        <w:t xml:space="preserve">. </w:t>
      </w:r>
      <w:r w:rsidR="00661F56">
        <w:rPr>
          <w:rFonts w:ascii="Times New Roman" w:eastAsia="Times New Roman" w:hAnsi="Times New Roman"/>
          <w:sz w:val="28"/>
          <w:szCs w:val="28"/>
        </w:rPr>
        <w:t>Как следует из таблицы, почти все виды водорастворимых витаминов преобладали в верблюжьем молоке. Так, содержание витамина С в верблюжьем молоке (220 мг/л) было больше в 11 раз, чем в коровьем молоке (20 мг/л).</w:t>
      </w:r>
      <w:r>
        <w:rPr>
          <w:rFonts w:ascii="Times New Roman" w:eastAsia="Times New Roman" w:hAnsi="Times New Roman"/>
          <w:sz w:val="28"/>
          <w:szCs w:val="28"/>
        </w:rPr>
        <w:t xml:space="preserve"> </w:t>
      </w:r>
    </w:p>
    <w:p w14:paraId="68198961" w14:textId="5F55F36D" w:rsidR="00695B2A" w:rsidRDefault="00695B2A" w:rsidP="00F10EB2">
      <w:pPr>
        <w:autoSpaceDE w:val="0"/>
        <w:autoSpaceDN w:val="0"/>
        <w:adjustRightInd w:val="0"/>
        <w:spacing w:after="0" w:line="240" w:lineRule="auto"/>
        <w:ind w:right="-1"/>
        <w:jc w:val="both"/>
        <w:rPr>
          <w:rFonts w:ascii="Times New Roman" w:eastAsiaTheme="minorHAnsi" w:hAnsi="Times New Roman"/>
          <w:sz w:val="28"/>
        </w:rPr>
      </w:pPr>
      <w:r w:rsidRPr="006A17EA">
        <w:rPr>
          <w:rFonts w:ascii="Times New Roman" w:eastAsiaTheme="minorHAnsi" w:hAnsi="Times New Roman"/>
          <w:sz w:val="28"/>
        </w:rPr>
        <w:lastRenderedPageBreak/>
        <w:t>Таблица</w:t>
      </w:r>
      <w:r w:rsidR="004C10C5">
        <w:rPr>
          <w:rFonts w:ascii="Times New Roman" w:eastAsiaTheme="minorHAnsi" w:hAnsi="Times New Roman"/>
          <w:sz w:val="28"/>
        </w:rPr>
        <w:t xml:space="preserve"> </w:t>
      </w:r>
      <w:r w:rsidR="00C84CE1">
        <w:rPr>
          <w:rFonts w:ascii="Times New Roman" w:eastAsiaTheme="minorHAnsi" w:hAnsi="Times New Roman"/>
          <w:sz w:val="28"/>
        </w:rPr>
        <w:t>3</w:t>
      </w:r>
      <w:r>
        <w:rPr>
          <w:rFonts w:ascii="Times New Roman" w:eastAsiaTheme="minorHAnsi" w:hAnsi="Times New Roman"/>
          <w:sz w:val="28"/>
        </w:rPr>
        <w:t xml:space="preserve"> – </w:t>
      </w:r>
      <w:r w:rsidRPr="006A17EA">
        <w:rPr>
          <w:rFonts w:ascii="Times New Roman" w:eastAsiaTheme="minorHAnsi" w:hAnsi="Times New Roman"/>
          <w:sz w:val="28"/>
        </w:rPr>
        <w:t>Содержание</w:t>
      </w:r>
      <w:r w:rsidRPr="00FA1F2B">
        <w:rPr>
          <w:rFonts w:ascii="Times New Roman" w:eastAsiaTheme="minorHAnsi" w:hAnsi="Times New Roman"/>
          <w:sz w:val="28"/>
        </w:rPr>
        <w:t xml:space="preserve"> </w:t>
      </w:r>
      <w:r w:rsidRPr="006A17EA">
        <w:rPr>
          <w:rFonts w:ascii="Times New Roman" w:eastAsiaTheme="minorHAnsi" w:hAnsi="Times New Roman"/>
          <w:sz w:val="28"/>
        </w:rPr>
        <w:t>водорастворимых витаминов</w:t>
      </w:r>
      <w:r w:rsidR="008B71E5">
        <w:rPr>
          <w:rFonts w:ascii="Times New Roman" w:eastAsiaTheme="minorHAnsi" w:hAnsi="Times New Roman"/>
          <w:sz w:val="28"/>
        </w:rPr>
        <w:t xml:space="preserve"> в</w:t>
      </w:r>
      <w:r w:rsidRPr="006A17EA">
        <w:rPr>
          <w:rFonts w:ascii="Times New Roman" w:eastAsiaTheme="minorHAnsi" w:hAnsi="Times New Roman"/>
          <w:sz w:val="28"/>
        </w:rPr>
        <w:t xml:space="preserve"> верблюжьем</w:t>
      </w:r>
      <w:r w:rsidR="008B71E5">
        <w:rPr>
          <w:rFonts w:ascii="Times New Roman" w:eastAsiaTheme="minorHAnsi" w:hAnsi="Times New Roman"/>
          <w:sz w:val="28"/>
        </w:rPr>
        <w:t xml:space="preserve"> и коровьем</w:t>
      </w:r>
      <w:r w:rsidRPr="006A17EA">
        <w:rPr>
          <w:rFonts w:ascii="Times New Roman" w:eastAsiaTheme="minorHAnsi" w:hAnsi="Times New Roman"/>
          <w:sz w:val="28"/>
        </w:rPr>
        <w:t xml:space="preserve"> молоке</w:t>
      </w:r>
      <w:r w:rsidR="004C10C5">
        <w:rPr>
          <w:rFonts w:ascii="Times New Roman" w:eastAsiaTheme="minorHAnsi" w:hAnsi="Times New Roman"/>
          <w:sz w:val="28"/>
        </w:rPr>
        <w:t xml:space="preserve">  </w:t>
      </w:r>
    </w:p>
    <w:tbl>
      <w:tblPr>
        <w:tblStyle w:val="a9"/>
        <w:tblW w:w="9624" w:type="dxa"/>
        <w:jc w:val="center"/>
        <w:tblLayout w:type="fixed"/>
        <w:tblLook w:val="04A0" w:firstRow="1" w:lastRow="0" w:firstColumn="1" w:lastColumn="0" w:noHBand="0" w:noVBand="1"/>
      </w:tblPr>
      <w:tblGrid>
        <w:gridCol w:w="4020"/>
        <w:gridCol w:w="2976"/>
        <w:gridCol w:w="2628"/>
      </w:tblGrid>
      <w:tr w:rsidR="005A6106" w:rsidRPr="009B54A1" w14:paraId="60C80624" w14:textId="77777777" w:rsidTr="00661F56">
        <w:trPr>
          <w:jc w:val="center"/>
        </w:trPr>
        <w:tc>
          <w:tcPr>
            <w:tcW w:w="4020" w:type="dxa"/>
            <w:vMerge w:val="restart"/>
          </w:tcPr>
          <w:p w14:paraId="36B84945" w14:textId="77777777" w:rsidR="005A6106" w:rsidRPr="009B54A1" w:rsidRDefault="005A6106" w:rsidP="003361C3">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 xml:space="preserve">Компонент </w:t>
            </w:r>
          </w:p>
        </w:tc>
        <w:tc>
          <w:tcPr>
            <w:tcW w:w="5604" w:type="dxa"/>
            <w:gridSpan w:val="2"/>
          </w:tcPr>
          <w:p w14:paraId="56DFBFA5" w14:textId="77777777" w:rsidR="005A6106" w:rsidRPr="009B54A1" w:rsidRDefault="005A6106" w:rsidP="003361C3">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Концентрация, мг/л</w:t>
            </w:r>
          </w:p>
        </w:tc>
      </w:tr>
      <w:tr w:rsidR="00E95BB0" w:rsidRPr="009B54A1" w14:paraId="63B1765D" w14:textId="77777777" w:rsidTr="00661F56">
        <w:trPr>
          <w:jc w:val="center"/>
        </w:trPr>
        <w:tc>
          <w:tcPr>
            <w:tcW w:w="4020" w:type="dxa"/>
            <w:vMerge/>
          </w:tcPr>
          <w:p w14:paraId="74A06DD0" w14:textId="77777777" w:rsidR="00E95BB0" w:rsidRPr="009B54A1" w:rsidRDefault="00E95BB0" w:rsidP="003361C3">
            <w:pPr>
              <w:autoSpaceDE w:val="0"/>
              <w:autoSpaceDN w:val="0"/>
              <w:adjustRightInd w:val="0"/>
              <w:ind w:right="-1"/>
              <w:jc w:val="center"/>
              <w:rPr>
                <w:rFonts w:ascii="Times New Roman" w:eastAsiaTheme="minorHAnsi" w:hAnsi="Times New Roman"/>
                <w:sz w:val="24"/>
                <w:szCs w:val="24"/>
              </w:rPr>
            </w:pPr>
          </w:p>
        </w:tc>
        <w:tc>
          <w:tcPr>
            <w:tcW w:w="2976" w:type="dxa"/>
          </w:tcPr>
          <w:p w14:paraId="49A1C37E" w14:textId="77777777" w:rsidR="00E95BB0" w:rsidRPr="009B54A1" w:rsidRDefault="00E95BB0" w:rsidP="00562EC2">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Верблюжье молоко</w:t>
            </w:r>
          </w:p>
        </w:tc>
        <w:tc>
          <w:tcPr>
            <w:tcW w:w="2628" w:type="dxa"/>
          </w:tcPr>
          <w:p w14:paraId="5DD58739" w14:textId="77777777" w:rsidR="00E95BB0" w:rsidRPr="00661F56" w:rsidRDefault="00E95BB0" w:rsidP="00661F56">
            <w:pPr>
              <w:autoSpaceDE w:val="0"/>
              <w:autoSpaceDN w:val="0"/>
              <w:adjustRightInd w:val="0"/>
              <w:ind w:right="-1"/>
              <w:jc w:val="center"/>
              <w:rPr>
                <w:rFonts w:ascii="Times New Roman" w:eastAsiaTheme="minorHAnsi" w:hAnsi="Times New Roman"/>
                <w:sz w:val="24"/>
                <w:szCs w:val="24"/>
                <w:lang w:val="en-US"/>
              </w:rPr>
            </w:pPr>
            <w:r w:rsidRPr="009B54A1">
              <w:rPr>
                <w:rFonts w:ascii="Times New Roman" w:eastAsiaTheme="minorHAnsi" w:hAnsi="Times New Roman"/>
                <w:sz w:val="24"/>
                <w:szCs w:val="24"/>
              </w:rPr>
              <w:t>Коровье молоко</w:t>
            </w:r>
          </w:p>
        </w:tc>
      </w:tr>
      <w:tr w:rsidR="00E95BB0" w:rsidRPr="009B54A1" w14:paraId="1ABE4293" w14:textId="77777777" w:rsidTr="00661F56">
        <w:trPr>
          <w:jc w:val="center"/>
        </w:trPr>
        <w:tc>
          <w:tcPr>
            <w:tcW w:w="4020" w:type="dxa"/>
            <w:vAlign w:val="center"/>
          </w:tcPr>
          <w:p w14:paraId="2A16B3C4" w14:textId="77777777" w:rsidR="00E95BB0" w:rsidRPr="009B54A1" w:rsidRDefault="00E95BB0" w:rsidP="003361C3">
            <w:pPr>
              <w:autoSpaceDE w:val="0"/>
              <w:autoSpaceDN w:val="0"/>
              <w:adjustRightInd w:val="0"/>
              <w:ind w:left="-61" w:right="-1" w:firstLine="61"/>
              <w:rPr>
                <w:rFonts w:ascii="Times New Roman" w:eastAsiaTheme="minorHAnsi" w:hAnsi="Times New Roman"/>
                <w:sz w:val="24"/>
                <w:szCs w:val="24"/>
              </w:rPr>
            </w:pPr>
            <w:r w:rsidRPr="009B54A1">
              <w:rPr>
                <w:rFonts w:ascii="Times New Roman" w:eastAsiaTheme="minorHAnsi" w:hAnsi="Times New Roman"/>
                <w:sz w:val="24"/>
                <w:szCs w:val="24"/>
              </w:rPr>
              <w:t>В</w:t>
            </w:r>
            <w:r w:rsidRPr="009B54A1">
              <w:rPr>
                <w:rFonts w:ascii="Times New Roman" w:eastAsiaTheme="minorHAnsi" w:hAnsi="Times New Roman"/>
                <w:sz w:val="24"/>
                <w:szCs w:val="24"/>
                <w:vertAlign w:val="subscript"/>
              </w:rPr>
              <w:t>1</w:t>
            </w:r>
            <w:r w:rsidRPr="009B54A1">
              <w:rPr>
                <w:rFonts w:ascii="Times New Roman" w:eastAsiaTheme="minorHAnsi" w:hAnsi="Times New Roman"/>
                <w:sz w:val="24"/>
                <w:szCs w:val="24"/>
              </w:rPr>
              <w:t xml:space="preserve"> (тиаминхлорид)</w:t>
            </w:r>
          </w:p>
        </w:tc>
        <w:tc>
          <w:tcPr>
            <w:tcW w:w="2976" w:type="dxa"/>
            <w:vAlign w:val="center"/>
          </w:tcPr>
          <w:p w14:paraId="43FB21D9" w14:textId="77777777" w:rsidR="00E95BB0" w:rsidRPr="009B54A1" w:rsidRDefault="00E95BB0" w:rsidP="00562EC2">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24,0</w:t>
            </w:r>
            <w:r>
              <w:rPr>
                <w:rFonts w:ascii="Times New Roman" w:eastAsiaTheme="minorHAnsi" w:hAnsi="Times New Roman"/>
                <w:sz w:val="24"/>
                <w:szCs w:val="24"/>
              </w:rPr>
              <w:t>±0,05</w:t>
            </w:r>
          </w:p>
        </w:tc>
        <w:tc>
          <w:tcPr>
            <w:tcW w:w="2628" w:type="dxa"/>
            <w:vAlign w:val="center"/>
          </w:tcPr>
          <w:p w14:paraId="144E4BCA" w14:textId="7F32F26B" w:rsidR="00E95BB0" w:rsidRPr="009B54A1" w:rsidRDefault="00637CDD" w:rsidP="00562EC2">
            <w:pPr>
              <w:autoSpaceDE w:val="0"/>
              <w:autoSpaceDN w:val="0"/>
              <w:adjustRightInd w:val="0"/>
              <w:ind w:right="-1"/>
              <w:jc w:val="center"/>
              <w:rPr>
                <w:rFonts w:ascii="Times New Roman" w:eastAsiaTheme="minorHAnsi" w:hAnsi="Times New Roman"/>
                <w:sz w:val="24"/>
                <w:szCs w:val="24"/>
              </w:rPr>
            </w:pPr>
            <w:r>
              <w:rPr>
                <w:rFonts w:ascii="Times New Roman" w:eastAsiaTheme="minorHAnsi" w:hAnsi="Times New Roman"/>
                <w:sz w:val="24"/>
                <w:szCs w:val="24"/>
              </w:rPr>
              <w:t xml:space="preserve"> </w:t>
            </w:r>
            <w:r w:rsidR="00E95BB0" w:rsidRPr="009B54A1">
              <w:rPr>
                <w:rFonts w:ascii="Times New Roman" w:eastAsiaTheme="minorHAnsi" w:hAnsi="Times New Roman"/>
                <w:sz w:val="24"/>
                <w:szCs w:val="24"/>
              </w:rPr>
              <w:t>0,4</w:t>
            </w:r>
            <w:r w:rsidR="00E95BB0">
              <w:rPr>
                <w:rFonts w:ascii="Times New Roman" w:eastAsiaTheme="minorHAnsi" w:hAnsi="Times New Roman"/>
                <w:sz w:val="24"/>
                <w:szCs w:val="24"/>
              </w:rPr>
              <w:t>±0,03</w:t>
            </w:r>
          </w:p>
        </w:tc>
      </w:tr>
      <w:tr w:rsidR="00E95BB0" w:rsidRPr="009B54A1" w14:paraId="3B71BB13" w14:textId="77777777" w:rsidTr="00661F56">
        <w:trPr>
          <w:jc w:val="center"/>
        </w:trPr>
        <w:tc>
          <w:tcPr>
            <w:tcW w:w="4020" w:type="dxa"/>
            <w:vAlign w:val="center"/>
          </w:tcPr>
          <w:p w14:paraId="100CD21A" w14:textId="77777777" w:rsidR="00E95BB0" w:rsidRPr="009B54A1" w:rsidRDefault="00E95BB0" w:rsidP="003361C3">
            <w:pPr>
              <w:autoSpaceDE w:val="0"/>
              <w:autoSpaceDN w:val="0"/>
              <w:adjustRightInd w:val="0"/>
              <w:ind w:right="-1"/>
              <w:rPr>
                <w:rFonts w:ascii="Times New Roman" w:eastAsiaTheme="minorHAnsi" w:hAnsi="Times New Roman"/>
                <w:sz w:val="24"/>
                <w:szCs w:val="24"/>
              </w:rPr>
            </w:pPr>
            <w:r w:rsidRPr="009B54A1">
              <w:rPr>
                <w:rFonts w:ascii="Times New Roman" w:eastAsiaTheme="minorHAnsi" w:hAnsi="Times New Roman"/>
                <w:sz w:val="24"/>
                <w:szCs w:val="24"/>
              </w:rPr>
              <w:t>В</w:t>
            </w:r>
            <w:r w:rsidRPr="009B54A1">
              <w:rPr>
                <w:rFonts w:ascii="Times New Roman" w:eastAsiaTheme="minorHAnsi" w:hAnsi="Times New Roman"/>
                <w:sz w:val="24"/>
                <w:szCs w:val="24"/>
                <w:vertAlign w:val="subscript"/>
              </w:rPr>
              <w:t>2</w:t>
            </w:r>
            <w:r w:rsidRPr="009B54A1">
              <w:rPr>
                <w:rFonts w:ascii="Times New Roman" w:eastAsiaTheme="minorHAnsi" w:hAnsi="Times New Roman"/>
                <w:sz w:val="24"/>
                <w:szCs w:val="24"/>
              </w:rPr>
              <w:t xml:space="preserve"> (рибофлавин)</w:t>
            </w:r>
          </w:p>
        </w:tc>
        <w:tc>
          <w:tcPr>
            <w:tcW w:w="2976" w:type="dxa"/>
            <w:vAlign w:val="center"/>
          </w:tcPr>
          <w:p w14:paraId="56E4FAF9" w14:textId="77777777" w:rsidR="00E95BB0" w:rsidRPr="009B54A1" w:rsidRDefault="00E95BB0" w:rsidP="00562EC2">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36,0</w:t>
            </w:r>
            <w:r>
              <w:rPr>
                <w:rFonts w:ascii="Times New Roman" w:eastAsiaTheme="minorHAnsi" w:hAnsi="Times New Roman"/>
                <w:sz w:val="24"/>
                <w:szCs w:val="24"/>
              </w:rPr>
              <w:t>±0,03</w:t>
            </w:r>
          </w:p>
        </w:tc>
        <w:tc>
          <w:tcPr>
            <w:tcW w:w="2628" w:type="dxa"/>
            <w:vAlign w:val="center"/>
          </w:tcPr>
          <w:p w14:paraId="297CFFE5" w14:textId="77777777" w:rsidR="00E95BB0" w:rsidRPr="009B54A1" w:rsidRDefault="00E95BB0" w:rsidP="00562EC2">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1,4</w:t>
            </w:r>
            <w:r>
              <w:rPr>
                <w:rFonts w:ascii="Times New Roman" w:eastAsiaTheme="minorHAnsi" w:hAnsi="Times New Roman"/>
                <w:sz w:val="24"/>
                <w:szCs w:val="24"/>
              </w:rPr>
              <w:t>±0,03</w:t>
            </w:r>
          </w:p>
        </w:tc>
      </w:tr>
      <w:tr w:rsidR="00661F56" w:rsidRPr="009B54A1" w14:paraId="6A2DE2F2" w14:textId="77777777" w:rsidTr="00661F56">
        <w:trPr>
          <w:jc w:val="center"/>
        </w:trPr>
        <w:tc>
          <w:tcPr>
            <w:tcW w:w="4020" w:type="dxa"/>
            <w:vAlign w:val="center"/>
          </w:tcPr>
          <w:p w14:paraId="15229B4D" w14:textId="77777777" w:rsidR="00661F56" w:rsidRPr="009B54A1" w:rsidRDefault="00661F56" w:rsidP="00D305FD">
            <w:pPr>
              <w:autoSpaceDE w:val="0"/>
              <w:autoSpaceDN w:val="0"/>
              <w:adjustRightInd w:val="0"/>
              <w:ind w:right="-1"/>
              <w:rPr>
                <w:rFonts w:ascii="Times New Roman" w:eastAsiaTheme="minorHAnsi" w:hAnsi="Times New Roman"/>
                <w:sz w:val="24"/>
                <w:szCs w:val="24"/>
              </w:rPr>
            </w:pPr>
            <w:r w:rsidRPr="009B54A1">
              <w:rPr>
                <w:rFonts w:ascii="Times New Roman" w:eastAsiaTheme="minorHAnsi" w:hAnsi="Times New Roman"/>
                <w:sz w:val="24"/>
                <w:szCs w:val="24"/>
              </w:rPr>
              <w:t>В</w:t>
            </w:r>
            <w:r w:rsidRPr="009B54A1">
              <w:rPr>
                <w:rFonts w:ascii="Times New Roman" w:eastAsiaTheme="minorHAnsi" w:hAnsi="Times New Roman"/>
                <w:sz w:val="24"/>
                <w:szCs w:val="24"/>
                <w:vertAlign w:val="subscript"/>
              </w:rPr>
              <w:t>3</w:t>
            </w:r>
            <w:r w:rsidRPr="009B54A1">
              <w:rPr>
                <w:rFonts w:ascii="Times New Roman" w:eastAsiaTheme="minorHAnsi" w:hAnsi="Times New Roman"/>
                <w:sz w:val="24"/>
                <w:szCs w:val="24"/>
              </w:rPr>
              <w:t xml:space="preserve"> (пантотеновая кислота)</w:t>
            </w:r>
          </w:p>
        </w:tc>
        <w:tc>
          <w:tcPr>
            <w:tcW w:w="2976" w:type="dxa"/>
            <w:vAlign w:val="center"/>
          </w:tcPr>
          <w:p w14:paraId="6BAC92D1" w14:textId="77777777" w:rsidR="00661F56" w:rsidRPr="009B54A1" w:rsidRDefault="00661F56" w:rsidP="00D305FD">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6,20</w:t>
            </w:r>
            <w:r>
              <w:rPr>
                <w:rFonts w:ascii="Times New Roman" w:eastAsiaTheme="minorHAnsi" w:hAnsi="Times New Roman"/>
                <w:sz w:val="24"/>
                <w:szCs w:val="24"/>
              </w:rPr>
              <w:t>±0,03</w:t>
            </w:r>
          </w:p>
        </w:tc>
        <w:tc>
          <w:tcPr>
            <w:tcW w:w="2628" w:type="dxa"/>
            <w:vAlign w:val="center"/>
          </w:tcPr>
          <w:p w14:paraId="56893E75" w14:textId="77777777" w:rsidR="00661F56" w:rsidRPr="009B54A1" w:rsidRDefault="00661F56" w:rsidP="00D305FD">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3,0</w:t>
            </w:r>
            <w:r>
              <w:rPr>
                <w:rFonts w:ascii="Times New Roman" w:eastAsiaTheme="minorHAnsi" w:hAnsi="Times New Roman"/>
                <w:sz w:val="24"/>
                <w:szCs w:val="24"/>
              </w:rPr>
              <w:t>±0,03</w:t>
            </w:r>
          </w:p>
        </w:tc>
      </w:tr>
      <w:tr w:rsidR="00661F56" w:rsidRPr="009B54A1" w14:paraId="6210B3D8" w14:textId="77777777" w:rsidTr="00661F56">
        <w:trPr>
          <w:jc w:val="center"/>
        </w:trPr>
        <w:tc>
          <w:tcPr>
            <w:tcW w:w="4020" w:type="dxa"/>
            <w:vAlign w:val="center"/>
          </w:tcPr>
          <w:p w14:paraId="7D6852F3" w14:textId="77777777" w:rsidR="00661F56" w:rsidRPr="009B54A1" w:rsidRDefault="00661F56" w:rsidP="00D305FD">
            <w:pPr>
              <w:autoSpaceDE w:val="0"/>
              <w:autoSpaceDN w:val="0"/>
              <w:adjustRightInd w:val="0"/>
              <w:ind w:right="-1"/>
              <w:rPr>
                <w:rFonts w:ascii="Times New Roman" w:eastAsiaTheme="minorHAnsi" w:hAnsi="Times New Roman"/>
                <w:sz w:val="24"/>
                <w:szCs w:val="24"/>
              </w:rPr>
            </w:pPr>
            <w:r w:rsidRPr="009B54A1">
              <w:rPr>
                <w:rFonts w:ascii="Times New Roman" w:eastAsiaTheme="minorHAnsi" w:hAnsi="Times New Roman"/>
                <w:sz w:val="24"/>
                <w:szCs w:val="24"/>
              </w:rPr>
              <w:t>В</w:t>
            </w:r>
            <w:r w:rsidRPr="009B54A1">
              <w:rPr>
                <w:rFonts w:ascii="Times New Roman" w:eastAsiaTheme="minorHAnsi" w:hAnsi="Times New Roman"/>
                <w:sz w:val="24"/>
                <w:szCs w:val="24"/>
                <w:vertAlign w:val="subscript"/>
              </w:rPr>
              <w:t>5</w:t>
            </w:r>
            <w:r w:rsidRPr="009B54A1">
              <w:rPr>
                <w:rFonts w:ascii="Times New Roman" w:eastAsiaTheme="minorHAnsi" w:hAnsi="Times New Roman"/>
                <w:sz w:val="24"/>
                <w:szCs w:val="24"/>
              </w:rPr>
              <w:t xml:space="preserve"> (никотиновая кислота)</w:t>
            </w:r>
          </w:p>
        </w:tc>
        <w:tc>
          <w:tcPr>
            <w:tcW w:w="2976" w:type="dxa"/>
            <w:vAlign w:val="center"/>
          </w:tcPr>
          <w:p w14:paraId="264329D7" w14:textId="77777777" w:rsidR="00661F56" w:rsidRPr="009B54A1" w:rsidRDefault="00661F56" w:rsidP="00D305FD">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w:t>
            </w:r>
          </w:p>
        </w:tc>
        <w:tc>
          <w:tcPr>
            <w:tcW w:w="2628" w:type="dxa"/>
            <w:vAlign w:val="center"/>
          </w:tcPr>
          <w:p w14:paraId="79A8F6CB" w14:textId="77777777" w:rsidR="00661F56" w:rsidRPr="009B54A1" w:rsidRDefault="00661F56" w:rsidP="00D305FD">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3,0</w:t>
            </w:r>
            <w:r>
              <w:rPr>
                <w:rFonts w:ascii="Times New Roman" w:eastAsiaTheme="minorHAnsi" w:hAnsi="Times New Roman"/>
                <w:sz w:val="24"/>
                <w:szCs w:val="24"/>
              </w:rPr>
              <w:t>±0,03</w:t>
            </w:r>
          </w:p>
        </w:tc>
      </w:tr>
      <w:tr w:rsidR="00E95BB0" w:rsidRPr="009B54A1" w14:paraId="4DD1C53B" w14:textId="77777777" w:rsidTr="00661F56">
        <w:trPr>
          <w:jc w:val="center"/>
        </w:trPr>
        <w:tc>
          <w:tcPr>
            <w:tcW w:w="4020" w:type="dxa"/>
            <w:vAlign w:val="center"/>
          </w:tcPr>
          <w:p w14:paraId="35D0471A" w14:textId="77777777" w:rsidR="00E95BB0" w:rsidRPr="009B54A1" w:rsidRDefault="00E95BB0" w:rsidP="003361C3">
            <w:pPr>
              <w:autoSpaceDE w:val="0"/>
              <w:autoSpaceDN w:val="0"/>
              <w:adjustRightInd w:val="0"/>
              <w:ind w:right="-1"/>
              <w:rPr>
                <w:rFonts w:ascii="Times New Roman" w:eastAsiaTheme="minorHAnsi" w:hAnsi="Times New Roman"/>
                <w:sz w:val="24"/>
                <w:szCs w:val="24"/>
              </w:rPr>
            </w:pPr>
            <w:r w:rsidRPr="009B54A1">
              <w:rPr>
                <w:rFonts w:ascii="Times New Roman" w:eastAsiaTheme="minorHAnsi" w:hAnsi="Times New Roman"/>
                <w:sz w:val="24"/>
                <w:szCs w:val="24"/>
              </w:rPr>
              <w:t>В</w:t>
            </w:r>
            <w:r w:rsidRPr="009B54A1">
              <w:rPr>
                <w:rFonts w:ascii="Times New Roman" w:eastAsiaTheme="minorHAnsi" w:hAnsi="Times New Roman"/>
                <w:sz w:val="24"/>
                <w:szCs w:val="24"/>
                <w:vertAlign w:val="subscript"/>
              </w:rPr>
              <w:t>6</w:t>
            </w:r>
            <w:r w:rsidRPr="009B54A1">
              <w:rPr>
                <w:rFonts w:ascii="Times New Roman" w:eastAsiaTheme="minorHAnsi" w:hAnsi="Times New Roman"/>
                <w:sz w:val="24"/>
                <w:szCs w:val="24"/>
              </w:rPr>
              <w:t xml:space="preserve"> (пиридоксин)</w:t>
            </w:r>
          </w:p>
        </w:tc>
        <w:tc>
          <w:tcPr>
            <w:tcW w:w="2976" w:type="dxa"/>
            <w:vAlign w:val="center"/>
          </w:tcPr>
          <w:p w14:paraId="12447DED" w14:textId="77777777" w:rsidR="00E95BB0" w:rsidRPr="009B54A1" w:rsidRDefault="00E95BB0" w:rsidP="00562EC2">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2,10</w:t>
            </w:r>
            <w:r>
              <w:rPr>
                <w:rFonts w:ascii="Times New Roman" w:eastAsiaTheme="minorHAnsi" w:hAnsi="Times New Roman"/>
                <w:sz w:val="24"/>
                <w:szCs w:val="24"/>
              </w:rPr>
              <w:t>±0,01</w:t>
            </w:r>
          </w:p>
        </w:tc>
        <w:tc>
          <w:tcPr>
            <w:tcW w:w="2628" w:type="dxa"/>
            <w:vAlign w:val="center"/>
          </w:tcPr>
          <w:p w14:paraId="689F9987" w14:textId="77777777" w:rsidR="00E95BB0" w:rsidRPr="009B54A1" w:rsidRDefault="00E95BB0" w:rsidP="00562EC2">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0,5</w:t>
            </w:r>
            <w:r>
              <w:rPr>
                <w:rFonts w:ascii="Times New Roman" w:eastAsiaTheme="minorHAnsi" w:hAnsi="Times New Roman"/>
                <w:sz w:val="24"/>
                <w:szCs w:val="24"/>
              </w:rPr>
              <w:t>±0,03</w:t>
            </w:r>
          </w:p>
        </w:tc>
      </w:tr>
      <w:tr w:rsidR="00661F56" w:rsidRPr="009B54A1" w14:paraId="546CFFE3" w14:textId="77777777" w:rsidTr="00661F56">
        <w:trPr>
          <w:jc w:val="center"/>
        </w:trPr>
        <w:tc>
          <w:tcPr>
            <w:tcW w:w="4020" w:type="dxa"/>
            <w:vAlign w:val="center"/>
          </w:tcPr>
          <w:p w14:paraId="03884593" w14:textId="77777777" w:rsidR="00661F56" w:rsidRPr="009B54A1" w:rsidRDefault="00661F56" w:rsidP="00D305FD">
            <w:pPr>
              <w:autoSpaceDE w:val="0"/>
              <w:autoSpaceDN w:val="0"/>
              <w:adjustRightInd w:val="0"/>
              <w:ind w:right="-1"/>
              <w:rPr>
                <w:rFonts w:ascii="Times New Roman" w:eastAsiaTheme="minorHAnsi" w:hAnsi="Times New Roman"/>
                <w:sz w:val="24"/>
                <w:szCs w:val="24"/>
              </w:rPr>
            </w:pPr>
            <w:r w:rsidRPr="009B54A1">
              <w:rPr>
                <w:rFonts w:ascii="Times New Roman" w:eastAsiaTheme="minorHAnsi" w:hAnsi="Times New Roman"/>
                <w:sz w:val="24"/>
                <w:szCs w:val="24"/>
              </w:rPr>
              <w:t>B</w:t>
            </w:r>
            <w:r w:rsidRPr="009B54A1">
              <w:rPr>
                <w:rFonts w:ascii="Times New Roman" w:eastAsiaTheme="minorHAnsi" w:hAnsi="Times New Roman"/>
                <w:sz w:val="24"/>
                <w:szCs w:val="24"/>
                <w:vertAlign w:val="subscript"/>
              </w:rPr>
              <w:t>c</w:t>
            </w:r>
            <w:r w:rsidRPr="009B54A1">
              <w:rPr>
                <w:rFonts w:ascii="Times New Roman" w:eastAsiaTheme="minorHAnsi" w:hAnsi="Times New Roman"/>
                <w:sz w:val="24"/>
                <w:szCs w:val="24"/>
              </w:rPr>
              <w:t xml:space="preserve"> (фолиевая кислота)</w:t>
            </w:r>
          </w:p>
        </w:tc>
        <w:tc>
          <w:tcPr>
            <w:tcW w:w="2976" w:type="dxa"/>
            <w:vAlign w:val="center"/>
          </w:tcPr>
          <w:p w14:paraId="1DE1C36A" w14:textId="77777777" w:rsidR="00661F56" w:rsidRPr="009B54A1" w:rsidRDefault="00661F56" w:rsidP="00D305FD">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30,0</w:t>
            </w:r>
            <w:r>
              <w:rPr>
                <w:rFonts w:ascii="Times New Roman" w:eastAsiaTheme="minorHAnsi" w:hAnsi="Times New Roman"/>
                <w:sz w:val="24"/>
                <w:szCs w:val="24"/>
              </w:rPr>
              <w:t>±0,01</w:t>
            </w:r>
          </w:p>
        </w:tc>
        <w:tc>
          <w:tcPr>
            <w:tcW w:w="2628" w:type="dxa"/>
            <w:vAlign w:val="center"/>
          </w:tcPr>
          <w:p w14:paraId="79127705" w14:textId="77777777" w:rsidR="00661F56" w:rsidRPr="009B54A1" w:rsidRDefault="00661F56" w:rsidP="00D305FD">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10,0</w:t>
            </w:r>
            <w:r>
              <w:rPr>
                <w:rFonts w:ascii="Times New Roman" w:eastAsiaTheme="minorHAnsi" w:hAnsi="Times New Roman"/>
                <w:sz w:val="24"/>
                <w:szCs w:val="24"/>
              </w:rPr>
              <w:t>±0,03</w:t>
            </w:r>
          </w:p>
        </w:tc>
      </w:tr>
      <w:tr w:rsidR="00E95BB0" w:rsidRPr="009B54A1" w14:paraId="7048AF94" w14:textId="77777777" w:rsidTr="00661F56">
        <w:trPr>
          <w:jc w:val="center"/>
        </w:trPr>
        <w:tc>
          <w:tcPr>
            <w:tcW w:w="4020" w:type="dxa"/>
            <w:vAlign w:val="center"/>
          </w:tcPr>
          <w:p w14:paraId="74A19814" w14:textId="77777777" w:rsidR="00E95BB0" w:rsidRPr="009B54A1" w:rsidRDefault="00E95BB0" w:rsidP="003361C3">
            <w:pPr>
              <w:autoSpaceDE w:val="0"/>
              <w:autoSpaceDN w:val="0"/>
              <w:adjustRightInd w:val="0"/>
              <w:ind w:right="-1"/>
              <w:rPr>
                <w:rFonts w:ascii="Times New Roman" w:eastAsiaTheme="minorHAnsi" w:hAnsi="Times New Roman"/>
                <w:sz w:val="24"/>
                <w:szCs w:val="24"/>
              </w:rPr>
            </w:pPr>
            <w:r w:rsidRPr="009B54A1">
              <w:rPr>
                <w:rFonts w:ascii="Times New Roman" w:eastAsiaTheme="minorHAnsi" w:hAnsi="Times New Roman"/>
                <w:sz w:val="24"/>
                <w:szCs w:val="24"/>
              </w:rPr>
              <w:t>С (аскорбиновая кислота)</w:t>
            </w:r>
          </w:p>
        </w:tc>
        <w:tc>
          <w:tcPr>
            <w:tcW w:w="2976" w:type="dxa"/>
            <w:vAlign w:val="center"/>
          </w:tcPr>
          <w:p w14:paraId="765437B1" w14:textId="77777777" w:rsidR="00E95BB0" w:rsidRPr="009B54A1" w:rsidRDefault="00E95BB0" w:rsidP="00562EC2">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220,0</w:t>
            </w:r>
            <w:r>
              <w:rPr>
                <w:rFonts w:ascii="Times New Roman" w:eastAsiaTheme="minorHAnsi" w:hAnsi="Times New Roman"/>
                <w:sz w:val="24"/>
                <w:szCs w:val="24"/>
              </w:rPr>
              <w:t>±0,01</w:t>
            </w:r>
          </w:p>
        </w:tc>
        <w:tc>
          <w:tcPr>
            <w:tcW w:w="2628" w:type="dxa"/>
            <w:vAlign w:val="center"/>
          </w:tcPr>
          <w:p w14:paraId="17E96808" w14:textId="77777777" w:rsidR="00E95BB0" w:rsidRPr="009B54A1" w:rsidRDefault="00E95BB0" w:rsidP="00562EC2">
            <w:pPr>
              <w:autoSpaceDE w:val="0"/>
              <w:autoSpaceDN w:val="0"/>
              <w:adjustRightInd w:val="0"/>
              <w:ind w:right="-1"/>
              <w:jc w:val="center"/>
              <w:rPr>
                <w:rFonts w:ascii="Times New Roman" w:eastAsiaTheme="minorHAnsi" w:hAnsi="Times New Roman"/>
                <w:sz w:val="24"/>
                <w:szCs w:val="24"/>
              </w:rPr>
            </w:pPr>
            <w:r w:rsidRPr="009B54A1">
              <w:rPr>
                <w:rFonts w:ascii="Times New Roman" w:eastAsiaTheme="minorHAnsi" w:hAnsi="Times New Roman"/>
                <w:sz w:val="24"/>
                <w:szCs w:val="24"/>
              </w:rPr>
              <w:t>20,0</w:t>
            </w:r>
            <w:r>
              <w:rPr>
                <w:rFonts w:ascii="Times New Roman" w:eastAsiaTheme="minorHAnsi" w:hAnsi="Times New Roman"/>
                <w:sz w:val="24"/>
                <w:szCs w:val="24"/>
              </w:rPr>
              <w:t>±0,1</w:t>
            </w:r>
          </w:p>
        </w:tc>
      </w:tr>
    </w:tbl>
    <w:p w14:paraId="2F84B535" w14:textId="77777777" w:rsidR="00695B2A" w:rsidRDefault="00695B2A" w:rsidP="006F3C22">
      <w:pPr>
        <w:spacing w:after="0" w:line="240" w:lineRule="auto"/>
        <w:ind w:right="-1" w:firstLine="567"/>
        <w:jc w:val="both"/>
        <w:rPr>
          <w:rFonts w:ascii="Times New Roman" w:eastAsia="Times New Roman" w:hAnsi="Times New Roman"/>
          <w:sz w:val="28"/>
          <w:szCs w:val="28"/>
        </w:rPr>
      </w:pPr>
    </w:p>
    <w:p w14:paraId="11287039" w14:textId="77777777" w:rsidR="00E40491" w:rsidRDefault="0056099C" w:rsidP="00106024">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Количественное содержание рибофлавина в верблюжьем молоке </w:t>
      </w:r>
      <w:r w:rsidR="00106024">
        <w:rPr>
          <w:rFonts w:ascii="Times New Roman" w:eastAsia="Times New Roman" w:hAnsi="Times New Roman"/>
          <w:sz w:val="28"/>
          <w:szCs w:val="28"/>
        </w:rPr>
        <w:t>равнялось</w:t>
      </w:r>
      <w:r>
        <w:rPr>
          <w:rFonts w:ascii="Times New Roman" w:eastAsia="Times New Roman" w:hAnsi="Times New Roman"/>
          <w:sz w:val="28"/>
          <w:szCs w:val="28"/>
        </w:rPr>
        <w:t xml:space="preserve"> 36</w:t>
      </w:r>
      <w:r w:rsidR="00106024">
        <w:rPr>
          <w:rFonts w:ascii="Times New Roman" w:eastAsia="Times New Roman" w:hAnsi="Times New Roman"/>
          <w:sz w:val="28"/>
          <w:szCs w:val="28"/>
        </w:rPr>
        <w:t xml:space="preserve"> </w:t>
      </w:r>
      <w:r>
        <w:rPr>
          <w:rFonts w:ascii="Times New Roman" w:eastAsia="Times New Roman" w:hAnsi="Times New Roman"/>
          <w:sz w:val="28"/>
          <w:szCs w:val="28"/>
        </w:rPr>
        <w:t>мг/л и был</w:t>
      </w:r>
      <w:r w:rsidR="00106024">
        <w:rPr>
          <w:rFonts w:ascii="Times New Roman" w:eastAsia="Times New Roman" w:hAnsi="Times New Roman"/>
          <w:sz w:val="28"/>
          <w:szCs w:val="28"/>
        </w:rPr>
        <w:t>о</w:t>
      </w:r>
      <w:r>
        <w:rPr>
          <w:rFonts w:ascii="Times New Roman" w:eastAsia="Times New Roman" w:hAnsi="Times New Roman"/>
          <w:sz w:val="28"/>
          <w:szCs w:val="28"/>
        </w:rPr>
        <w:t xml:space="preserve"> больше</w:t>
      </w:r>
      <w:r w:rsidR="008B71E5">
        <w:rPr>
          <w:rFonts w:ascii="Times New Roman" w:eastAsia="Times New Roman" w:hAnsi="Times New Roman"/>
          <w:sz w:val="28"/>
          <w:szCs w:val="28"/>
        </w:rPr>
        <w:t xml:space="preserve"> почти</w:t>
      </w:r>
      <w:r>
        <w:rPr>
          <w:rFonts w:ascii="Times New Roman" w:eastAsia="Times New Roman" w:hAnsi="Times New Roman"/>
          <w:sz w:val="28"/>
          <w:szCs w:val="28"/>
        </w:rPr>
        <w:t xml:space="preserve"> в 30 раз, чем в коровьем молоке (1,</w:t>
      </w:r>
      <w:r w:rsidR="008B71E5">
        <w:rPr>
          <w:rFonts w:ascii="Times New Roman" w:eastAsia="Times New Roman" w:hAnsi="Times New Roman"/>
          <w:sz w:val="28"/>
          <w:szCs w:val="28"/>
        </w:rPr>
        <w:t>4 мг/л). Также было обнаружено</w:t>
      </w:r>
      <w:r w:rsidR="00211EF6">
        <w:rPr>
          <w:rFonts w:ascii="Times New Roman" w:eastAsia="Times New Roman" w:hAnsi="Times New Roman"/>
          <w:sz w:val="28"/>
          <w:szCs w:val="28"/>
        </w:rPr>
        <w:t xml:space="preserve"> высокое содержание витамина В</w:t>
      </w:r>
      <w:r w:rsidR="00211EF6" w:rsidRPr="00211EF6">
        <w:rPr>
          <w:rFonts w:ascii="Times New Roman" w:eastAsia="Times New Roman" w:hAnsi="Times New Roman"/>
          <w:sz w:val="28"/>
          <w:szCs w:val="28"/>
          <w:vertAlign w:val="subscript"/>
        </w:rPr>
        <w:t>6</w:t>
      </w:r>
      <w:r w:rsidR="00211EF6">
        <w:rPr>
          <w:rFonts w:ascii="Times New Roman" w:eastAsia="Times New Roman" w:hAnsi="Times New Roman"/>
          <w:sz w:val="28"/>
          <w:szCs w:val="28"/>
        </w:rPr>
        <w:t xml:space="preserve"> было в верблюжьем молоке (2,1 мг/л) и низкое </w:t>
      </w:r>
      <w:r w:rsidR="008B71E5">
        <w:rPr>
          <w:rFonts w:ascii="Times New Roman" w:eastAsia="Times New Roman" w:hAnsi="Times New Roman"/>
          <w:sz w:val="28"/>
          <w:szCs w:val="28"/>
        </w:rPr>
        <w:t xml:space="preserve">его </w:t>
      </w:r>
      <w:r w:rsidR="00211EF6">
        <w:rPr>
          <w:rFonts w:ascii="Times New Roman" w:eastAsia="Times New Roman" w:hAnsi="Times New Roman"/>
          <w:sz w:val="28"/>
          <w:szCs w:val="28"/>
        </w:rPr>
        <w:t>содержание в коровьем молоке (0,5 мг/л). Содержание фолиевой кислоты в коровьем молоке соответствовало 10 мг/л</w:t>
      </w:r>
      <w:r w:rsidR="00E64BDE">
        <w:rPr>
          <w:rFonts w:ascii="Times New Roman" w:eastAsia="Times New Roman" w:hAnsi="Times New Roman"/>
          <w:sz w:val="28"/>
          <w:szCs w:val="28"/>
        </w:rPr>
        <w:t>,</w:t>
      </w:r>
      <w:r w:rsidR="00211EF6">
        <w:rPr>
          <w:rFonts w:ascii="Times New Roman" w:eastAsia="Times New Roman" w:hAnsi="Times New Roman"/>
          <w:sz w:val="28"/>
          <w:szCs w:val="28"/>
        </w:rPr>
        <w:t xml:space="preserve"> </w:t>
      </w:r>
      <w:r w:rsidR="005F6628">
        <w:rPr>
          <w:rFonts w:ascii="Times New Roman" w:eastAsia="Times New Roman" w:hAnsi="Times New Roman"/>
          <w:sz w:val="28"/>
          <w:szCs w:val="28"/>
        </w:rPr>
        <w:t xml:space="preserve">что было </w:t>
      </w:r>
      <w:r w:rsidR="00E64BDE">
        <w:rPr>
          <w:rFonts w:ascii="Times New Roman" w:eastAsia="Times New Roman" w:hAnsi="Times New Roman"/>
          <w:sz w:val="28"/>
          <w:szCs w:val="28"/>
        </w:rPr>
        <w:t>меньше</w:t>
      </w:r>
      <w:r w:rsidR="005F6628">
        <w:rPr>
          <w:rFonts w:ascii="Times New Roman" w:eastAsia="Times New Roman" w:hAnsi="Times New Roman"/>
          <w:sz w:val="28"/>
          <w:szCs w:val="28"/>
        </w:rPr>
        <w:t xml:space="preserve"> </w:t>
      </w:r>
      <w:r w:rsidR="00E64BDE">
        <w:rPr>
          <w:rFonts w:ascii="Times New Roman" w:eastAsia="Times New Roman" w:hAnsi="Times New Roman"/>
          <w:sz w:val="28"/>
          <w:szCs w:val="28"/>
        </w:rPr>
        <w:t>3 раза, чем в верблюжьем молоке (30 мг/л). Установлено, что следы витамина В</w:t>
      </w:r>
      <w:r w:rsidR="00E64BDE" w:rsidRPr="00E64BDE">
        <w:rPr>
          <w:rFonts w:ascii="Times New Roman" w:eastAsia="Times New Roman" w:hAnsi="Times New Roman"/>
          <w:sz w:val="28"/>
          <w:szCs w:val="28"/>
          <w:vertAlign w:val="subscript"/>
        </w:rPr>
        <w:t>5</w:t>
      </w:r>
      <w:r w:rsidR="00E64BDE">
        <w:rPr>
          <w:rFonts w:ascii="Times New Roman" w:eastAsia="Times New Roman" w:hAnsi="Times New Roman"/>
          <w:sz w:val="28"/>
          <w:szCs w:val="28"/>
        </w:rPr>
        <w:t xml:space="preserve"> </w:t>
      </w:r>
      <w:r w:rsidR="005F6628">
        <w:rPr>
          <w:rFonts w:ascii="Times New Roman" w:eastAsia="Times New Roman" w:hAnsi="Times New Roman"/>
          <w:sz w:val="28"/>
          <w:szCs w:val="28"/>
        </w:rPr>
        <w:t xml:space="preserve">не было обнаружено </w:t>
      </w:r>
      <w:r w:rsidR="00E64BDE">
        <w:rPr>
          <w:rFonts w:ascii="Times New Roman" w:eastAsia="Times New Roman" w:hAnsi="Times New Roman"/>
          <w:sz w:val="28"/>
          <w:szCs w:val="28"/>
        </w:rPr>
        <w:t>в верблюжьем молоке</w:t>
      </w:r>
      <w:r w:rsidR="005F6628">
        <w:rPr>
          <w:rFonts w:ascii="Times New Roman" w:eastAsia="Times New Roman" w:hAnsi="Times New Roman"/>
          <w:sz w:val="28"/>
          <w:szCs w:val="28"/>
        </w:rPr>
        <w:t>, при этом в коровьем молоке его количество составило 3 мг/л</w:t>
      </w:r>
      <w:r w:rsidR="00E64BDE">
        <w:rPr>
          <w:rFonts w:ascii="Times New Roman" w:eastAsia="Times New Roman" w:hAnsi="Times New Roman"/>
          <w:sz w:val="28"/>
          <w:szCs w:val="28"/>
        </w:rPr>
        <w:t>.</w:t>
      </w:r>
      <w:r w:rsidR="00BD3C78">
        <w:rPr>
          <w:rFonts w:ascii="Times New Roman" w:eastAsia="Times New Roman" w:hAnsi="Times New Roman"/>
          <w:sz w:val="28"/>
          <w:szCs w:val="28"/>
        </w:rPr>
        <w:t xml:space="preserve"> </w:t>
      </w:r>
    </w:p>
    <w:p w14:paraId="5765F680" w14:textId="77777777" w:rsidR="00494514" w:rsidRDefault="00494514" w:rsidP="00BD3C78">
      <w:pPr>
        <w:spacing w:after="0" w:line="240" w:lineRule="auto"/>
        <w:ind w:right="-1" w:firstLine="567"/>
        <w:jc w:val="both"/>
        <w:rPr>
          <w:rFonts w:ascii="Times New Roman" w:hAnsi="Times New Roman"/>
          <w:sz w:val="28"/>
        </w:rPr>
      </w:pPr>
      <w:r>
        <w:rPr>
          <w:rFonts w:ascii="Times New Roman" w:eastAsia="Times New Roman" w:hAnsi="Times New Roman"/>
          <w:sz w:val="28"/>
          <w:szCs w:val="28"/>
        </w:rPr>
        <w:t xml:space="preserve">Проведенные исследования показывают, что верблюжье молоко богат на водорастворимые витамины и их концентрация несколько раз больше, чем в коровьем молоке. </w:t>
      </w:r>
    </w:p>
    <w:p w14:paraId="7DAE6463" w14:textId="77777777" w:rsidR="002D52C6" w:rsidRDefault="002D52C6" w:rsidP="003528C9">
      <w:pPr>
        <w:spacing w:after="0" w:line="240" w:lineRule="auto"/>
        <w:ind w:right="-1" w:firstLine="567"/>
        <w:jc w:val="both"/>
        <w:rPr>
          <w:rFonts w:ascii="Times New Roman" w:eastAsia="Times New Roman" w:hAnsi="Times New Roman"/>
          <w:b/>
          <w:sz w:val="28"/>
          <w:szCs w:val="28"/>
          <w:lang w:eastAsia="ru-RU"/>
        </w:rPr>
      </w:pPr>
    </w:p>
    <w:p w14:paraId="264E2CA4" w14:textId="77777777" w:rsidR="00E27548" w:rsidRDefault="002D52C6" w:rsidP="003528C9">
      <w:pPr>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BD3C78">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 xml:space="preserve"> </w:t>
      </w:r>
      <w:r w:rsidR="003528C9" w:rsidRPr="003528C9">
        <w:rPr>
          <w:rFonts w:ascii="Times New Roman" w:eastAsia="Times New Roman" w:hAnsi="Times New Roman"/>
          <w:b/>
          <w:sz w:val="28"/>
          <w:szCs w:val="28"/>
          <w:lang w:eastAsia="ru-RU"/>
        </w:rPr>
        <w:t>Определение аминокислотного состава</w:t>
      </w:r>
      <w:r w:rsidR="00DB4EE1">
        <w:rPr>
          <w:rFonts w:ascii="Times New Roman" w:eastAsia="Times New Roman" w:hAnsi="Times New Roman"/>
          <w:b/>
          <w:sz w:val="28"/>
          <w:szCs w:val="28"/>
          <w:lang w:eastAsia="ru-RU"/>
        </w:rPr>
        <w:t xml:space="preserve"> </w:t>
      </w:r>
      <w:r w:rsidR="003528C9" w:rsidRPr="003528C9">
        <w:rPr>
          <w:rFonts w:ascii="Times New Roman" w:eastAsia="Times New Roman" w:hAnsi="Times New Roman"/>
          <w:b/>
          <w:sz w:val="28"/>
          <w:szCs w:val="28"/>
          <w:lang w:eastAsia="ru-RU"/>
        </w:rPr>
        <w:t>верблюжьего молока</w:t>
      </w:r>
    </w:p>
    <w:p w14:paraId="20136107" w14:textId="77777777" w:rsidR="00527A93" w:rsidRDefault="00400F58" w:rsidP="004A2D5C">
      <w:pPr>
        <w:autoSpaceDE w:val="0"/>
        <w:autoSpaceDN w:val="0"/>
        <w:adjustRightInd w:val="0"/>
        <w:spacing w:after="0" w:line="240" w:lineRule="auto"/>
        <w:ind w:right="-1" w:firstLine="567"/>
        <w:jc w:val="both"/>
        <w:rPr>
          <w:rFonts w:ascii="Times New Roman" w:hAnsi="Times New Roman"/>
          <w:sz w:val="28"/>
        </w:rPr>
      </w:pPr>
      <w:r>
        <w:rPr>
          <w:rFonts w:ascii="Times New Roman" w:hAnsi="Times New Roman"/>
          <w:sz w:val="28"/>
        </w:rPr>
        <w:t xml:space="preserve">Биологическая ценность пищевых продуктов выражается степенью соответствия его аминокислотного состава потребностью организма в </w:t>
      </w:r>
      <w:r w:rsidR="00527A93">
        <w:rPr>
          <w:rFonts w:ascii="Times New Roman" w:hAnsi="Times New Roman"/>
          <w:sz w:val="28"/>
        </w:rPr>
        <w:t xml:space="preserve">незаменимых </w:t>
      </w:r>
      <w:r>
        <w:rPr>
          <w:rFonts w:ascii="Times New Roman" w:hAnsi="Times New Roman"/>
          <w:sz w:val="28"/>
        </w:rPr>
        <w:t>аминокислотах. Известно, что белки молока усваиваются организмом почти полностью и аминокислоты, полученные в результате их</w:t>
      </w:r>
      <w:r w:rsidR="00527A93">
        <w:rPr>
          <w:rFonts w:ascii="Times New Roman" w:hAnsi="Times New Roman"/>
          <w:sz w:val="28"/>
        </w:rPr>
        <w:t xml:space="preserve"> расщепления, играют важную роль «материалов» для строения клеток, ферментов, защитных тел и т.д. Белки молока состоят из казеина и сывороточного белка. При этом сывороточные белки очень богаты на незаменимые аминокислоты, в особенности на аминокислоты с разветвленной боковой цепью – валин, изолейцин и лейцин. </w:t>
      </w:r>
    </w:p>
    <w:p w14:paraId="227E0E08" w14:textId="3658A276" w:rsidR="00400F58" w:rsidRPr="00661F56" w:rsidRDefault="00527A93" w:rsidP="004A2D5C">
      <w:pPr>
        <w:autoSpaceDE w:val="0"/>
        <w:autoSpaceDN w:val="0"/>
        <w:adjustRightInd w:val="0"/>
        <w:spacing w:after="0" w:line="240" w:lineRule="auto"/>
        <w:ind w:right="-1" w:firstLine="567"/>
        <w:jc w:val="both"/>
        <w:rPr>
          <w:rFonts w:ascii="Times New Roman" w:hAnsi="Times New Roman"/>
          <w:sz w:val="28"/>
        </w:rPr>
      </w:pPr>
      <w:r>
        <w:rPr>
          <w:rFonts w:ascii="Times New Roman" w:hAnsi="Times New Roman"/>
          <w:sz w:val="28"/>
        </w:rPr>
        <w:t>К</w:t>
      </w:r>
      <w:r w:rsidR="004A2D5C" w:rsidRPr="003F724E">
        <w:rPr>
          <w:rFonts w:ascii="Times New Roman" w:hAnsi="Times New Roman"/>
          <w:sz w:val="28"/>
        </w:rPr>
        <w:t xml:space="preserve">ачественный и количественный состав аминокислот верблюжьего молока определяли </w:t>
      </w:r>
      <w:r w:rsidR="00B7378E">
        <w:rPr>
          <w:rFonts w:ascii="Times New Roman" w:hAnsi="Times New Roman"/>
          <w:sz w:val="28"/>
        </w:rPr>
        <w:t>с помощью</w:t>
      </w:r>
      <w:r w:rsidR="004A2D5C" w:rsidRPr="003F724E">
        <w:rPr>
          <w:rFonts w:ascii="Times New Roman" w:hAnsi="Times New Roman"/>
          <w:sz w:val="28"/>
        </w:rPr>
        <w:t xml:space="preserve"> полученны</w:t>
      </w:r>
      <w:r w:rsidR="00B7378E">
        <w:rPr>
          <w:rFonts w:ascii="Times New Roman" w:hAnsi="Times New Roman"/>
          <w:sz w:val="28"/>
        </w:rPr>
        <w:t>х</w:t>
      </w:r>
      <w:r w:rsidR="004A2D5C" w:rsidRPr="003F724E">
        <w:rPr>
          <w:rFonts w:ascii="Times New Roman" w:hAnsi="Times New Roman"/>
          <w:sz w:val="28"/>
        </w:rPr>
        <w:t xml:space="preserve"> хроматограмм</w:t>
      </w:r>
      <w:r w:rsidR="00B7378E">
        <w:rPr>
          <w:rFonts w:ascii="Times New Roman" w:hAnsi="Times New Roman"/>
          <w:sz w:val="28"/>
        </w:rPr>
        <w:t>ам</w:t>
      </w:r>
      <w:r w:rsidR="004A2D5C" w:rsidRPr="003F724E">
        <w:rPr>
          <w:rFonts w:ascii="Times New Roman" w:hAnsi="Times New Roman"/>
          <w:sz w:val="28"/>
        </w:rPr>
        <w:t xml:space="preserve"> образцов. Время удерживания определяет качественные характеристики смеси, а сравнение площадей и высот хроматографических пиков позволяет оцени</w:t>
      </w:r>
      <w:r w:rsidR="00400F58">
        <w:rPr>
          <w:rFonts w:ascii="Times New Roman" w:hAnsi="Times New Roman"/>
          <w:sz w:val="28"/>
        </w:rPr>
        <w:t>ть количественный состав смеси</w:t>
      </w:r>
      <w:r w:rsidR="004A2D5C">
        <w:rPr>
          <w:rFonts w:ascii="Times New Roman" w:hAnsi="Times New Roman"/>
          <w:sz w:val="28"/>
        </w:rPr>
        <w:t>.</w:t>
      </w:r>
      <w:r w:rsidR="00B7378E">
        <w:rPr>
          <w:rFonts w:ascii="Times New Roman" w:hAnsi="Times New Roman"/>
          <w:sz w:val="28"/>
        </w:rPr>
        <w:t xml:space="preserve"> Аминокислотный состав верблюжьего молока</w:t>
      </w:r>
      <w:r w:rsidR="00C92CE4">
        <w:rPr>
          <w:rFonts w:ascii="Times New Roman" w:hAnsi="Times New Roman"/>
          <w:sz w:val="28"/>
        </w:rPr>
        <w:t>,</w:t>
      </w:r>
      <w:r w:rsidR="00B7378E">
        <w:rPr>
          <w:rFonts w:ascii="Times New Roman" w:hAnsi="Times New Roman"/>
          <w:sz w:val="28"/>
        </w:rPr>
        <w:t xml:space="preserve"> в сравнении с коровьим</w:t>
      </w:r>
      <w:r w:rsidR="006A2964" w:rsidRPr="006A2964">
        <w:rPr>
          <w:rFonts w:ascii="Times New Roman" w:hAnsi="Times New Roman"/>
          <w:sz w:val="28"/>
        </w:rPr>
        <w:t xml:space="preserve"> </w:t>
      </w:r>
      <w:r w:rsidR="006A2964" w:rsidRPr="00661F56">
        <w:rPr>
          <w:rFonts w:ascii="Times New Roman" w:eastAsiaTheme="minorHAnsi" w:hAnsi="Times New Roman"/>
          <w:sz w:val="28"/>
          <w:szCs w:val="24"/>
        </w:rPr>
        <w:t>[13</w:t>
      </w:r>
      <w:r w:rsidR="00C84CE1">
        <w:rPr>
          <w:rFonts w:ascii="Times New Roman" w:eastAsiaTheme="minorHAnsi" w:hAnsi="Times New Roman"/>
          <w:sz w:val="28"/>
          <w:szCs w:val="24"/>
        </w:rPr>
        <w:t>2</w:t>
      </w:r>
      <w:r w:rsidR="00365B7D">
        <w:rPr>
          <w:rFonts w:ascii="Times New Roman" w:eastAsiaTheme="minorHAnsi" w:hAnsi="Times New Roman"/>
          <w:sz w:val="28"/>
          <w:szCs w:val="24"/>
        </w:rPr>
        <w:t>,</w:t>
      </w:r>
      <w:r w:rsidR="00637CDD">
        <w:rPr>
          <w:rFonts w:ascii="Times New Roman" w:eastAsiaTheme="minorHAnsi" w:hAnsi="Times New Roman"/>
          <w:sz w:val="28"/>
          <w:szCs w:val="24"/>
        </w:rPr>
        <w:t xml:space="preserve"> с.51</w:t>
      </w:r>
      <w:r w:rsidR="006A2964" w:rsidRPr="00661F56">
        <w:rPr>
          <w:rFonts w:ascii="Times New Roman" w:eastAsiaTheme="minorHAnsi" w:hAnsi="Times New Roman"/>
          <w:sz w:val="28"/>
          <w:szCs w:val="24"/>
        </w:rPr>
        <w:t>]</w:t>
      </w:r>
      <w:r w:rsidR="00C92CE4">
        <w:rPr>
          <w:rFonts w:ascii="Times New Roman" w:hAnsi="Times New Roman"/>
          <w:sz w:val="28"/>
        </w:rPr>
        <w:t>,</w:t>
      </w:r>
      <w:r w:rsidR="00B7378E">
        <w:rPr>
          <w:rFonts w:ascii="Times New Roman" w:hAnsi="Times New Roman"/>
          <w:sz w:val="28"/>
        </w:rPr>
        <w:t xml:space="preserve"> представлен </w:t>
      </w:r>
      <w:r w:rsidR="00562EC2">
        <w:rPr>
          <w:rFonts w:ascii="Times New Roman" w:hAnsi="Times New Roman"/>
          <w:sz w:val="28"/>
        </w:rPr>
        <w:t>на рисунке</w:t>
      </w:r>
      <w:r w:rsidR="00B7378E">
        <w:rPr>
          <w:rFonts w:ascii="Times New Roman" w:hAnsi="Times New Roman"/>
          <w:sz w:val="28"/>
        </w:rPr>
        <w:t xml:space="preserve"> 6.</w:t>
      </w:r>
      <w:r w:rsidR="00661F56" w:rsidRPr="00661F56">
        <w:rPr>
          <w:rFonts w:ascii="Times New Roman" w:hAnsi="Times New Roman"/>
          <w:sz w:val="28"/>
        </w:rPr>
        <w:t xml:space="preserve"> </w:t>
      </w:r>
      <w:r w:rsidR="00661F56">
        <w:rPr>
          <w:rFonts w:ascii="Times New Roman" w:hAnsi="Times New Roman"/>
          <w:sz w:val="28"/>
        </w:rPr>
        <w:t>Общее содержание незаменимых аминокислот в верблюжьем молоке было ниже, чем в коровьем молоке и составили 1107 мг. При этом сумма количества незаменимых аминокислот в коровьем молоке была 1644 мг.</w:t>
      </w:r>
      <w:r w:rsidR="00661F56" w:rsidRPr="00661F56">
        <w:rPr>
          <w:rFonts w:ascii="Times New Roman" w:hAnsi="Times New Roman"/>
          <w:sz w:val="28"/>
        </w:rPr>
        <w:t xml:space="preserve"> </w:t>
      </w:r>
      <w:r w:rsidR="00661F56">
        <w:rPr>
          <w:rFonts w:ascii="Times New Roman" w:hAnsi="Times New Roman"/>
          <w:sz w:val="28"/>
        </w:rPr>
        <w:t xml:space="preserve">Самой преобладающей незаменимой аминокислотой в верблюжьем молоке был лизин (183 мг), а в коровьем молоке – лейцин (283 мг). </w:t>
      </w:r>
    </w:p>
    <w:p w14:paraId="58ECFD21" w14:textId="77777777" w:rsidR="00562EC2" w:rsidRDefault="00562EC2" w:rsidP="00562EC2">
      <w:pPr>
        <w:autoSpaceDE w:val="0"/>
        <w:autoSpaceDN w:val="0"/>
        <w:adjustRightInd w:val="0"/>
        <w:spacing w:after="0" w:line="240" w:lineRule="auto"/>
        <w:ind w:right="-1" w:firstLine="567"/>
        <w:jc w:val="center"/>
        <w:rPr>
          <w:rFonts w:ascii="Times New Roman" w:hAnsi="Times New Roman"/>
          <w:sz w:val="28"/>
        </w:rPr>
      </w:pPr>
      <w:r>
        <w:rPr>
          <w:noProof/>
          <w:lang w:eastAsia="ru-RU"/>
        </w:rPr>
        <w:lastRenderedPageBreak/>
        <w:drawing>
          <wp:inline distT="0" distB="0" distL="0" distR="0" wp14:anchorId="2D9DFD97" wp14:editId="21164C78">
            <wp:extent cx="5610225" cy="3181350"/>
            <wp:effectExtent l="0" t="0" r="9525" b="0"/>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1C83C8-A7A3-48E7-ADB6-044AC8480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B7CBFC" w14:textId="77777777" w:rsidR="006A2964" w:rsidRDefault="006A2964" w:rsidP="00661F56">
      <w:pPr>
        <w:autoSpaceDE w:val="0"/>
        <w:autoSpaceDN w:val="0"/>
        <w:adjustRightInd w:val="0"/>
        <w:spacing w:after="0" w:line="240" w:lineRule="auto"/>
        <w:ind w:right="-1" w:firstLine="567"/>
        <w:jc w:val="center"/>
        <w:rPr>
          <w:rFonts w:ascii="Times New Roman" w:hAnsi="Times New Roman"/>
          <w:sz w:val="28"/>
          <w:lang w:val="en-US"/>
        </w:rPr>
      </w:pPr>
    </w:p>
    <w:p w14:paraId="241932BA" w14:textId="5739075A" w:rsidR="004A2D5C" w:rsidRDefault="00562EC2" w:rsidP="00661F56">
      <w:pPr>
        <w:autoSpaceDE w:val="0"/>
        <w:autoSpaceDN w:val="0"/>
        <w:adjustRightInd w:val="0"/>
        <w:spacing w:after="0" w:line="240" w:lineRule="auto"/>
        <w:ind w:right="-1" w:firstLine="567"/>
        <w:jc w:val="center"/>
        <w:rPr>
          <w:rFonts w:ascii="Times New Roman" w:hAnsi="Times New Roman"/>
          <w:sz w:val="28"/>
        </w:rPr>
      </w:pPr>
      <w:r>
        <w:rPr>
          <w:rFonts w:ascii="Times New Roman" w:hAnsi="Times New Roman"/>
          <w:sz w:val="28"/>
        </w:rPr>
        <w:t>Рисунок</w:t>
      </w:r>
      <w:r w:rsidR="00810454">
        <w:rPr>
          <w:rFonts w:ascii="Times New Roman" w:hAnsi="Times New Roman"/>
          <w:sz w:val="28"/>
        </w:rPr>
        <w:t xml:space="preserve"> </w:t>
      </w:r>
      <w:r w:rsidR="004F4A1D">
        <w:rPr>
          <w:rFonts w:ascii="Times New Roman" w:hAnsi="Times New Roman"/>
          <w:sz w:val="28"/>
        </w:rPr>
        <w:t>6</w:t>
      </w:r>
      <w:r w:rsidR="004A2D5C">
        <w:rPr>
          <w:rFonts w:ascii="Times New Roman" w:hAnsi="Times New Roman"/>
          <w:sz w:val="28"/>
        </w:rPr>
        <w:t xml:space="preserve"> – С</w:t>
      </w:r>
      <w:r>
        <w:rPr>
          <w:rFonts w:ascii="Times New Roman" w:hAnsi="Times New Roman"/>
          <w:sz w:val="28"/>
        </w:rPr>
        <w:t>равнени</w:t>
      </w:r>
      <w:r w:rsidR="004A2D5C">
        <w:rPr>
          <w:rFonts w:ascii="Times New Roman" w:hAnsi="Times New Roman"/>
          <w:sz w:val="28"/>
        </w:rPr>
        <w:t xml:space="preserve">е аминокислотного состава верблюжьего </w:t>
      </w:r>
      <w:r w:rsidR="00C92CE4">
        <w:rPr>
          <w:rFonts w:ascii="Times New Roman" w:hAnsi="Times New Roman"/>
          <w:sz w:val="28"/>
        </w:rPr>
        <w:t xml:space="preserve">и </w:t>
      </w:r>
      <w:r>
        <w:rPr>
          <w:rFonts w:ascii="Times New Roman" w:hAnsi="Times New Roman"/>
          <w:sz w:val="28"/>
        </w:rPr>
        <w:t>коровьего молока</w:t>
      </w:r>
    </w:p>
    <w:p w14:paraId="75BBDB8A" w14:textId="77777777" w:rsidR="00296618" w:rsidRDefault="00296618" w:rsidP="004A2D5C">
      <w:pPr>
        <w:autoSpaceDE w:val="0"/>
        <w:autoSpaceDN w:val="0"/>
        <w:adjustRightInd w:val="0"/>
        <w:spacing w:after="0" w:line="240" w:lineRule="auto"/>
        <w:ind w:right="-1"/>
        <w:jc w:val="center"/>
        <w:rPr>
          <w:rFonts w:ascii="Times New Roman" w:hAnsi="Times New Roman"/>
          <w:sz w:val="28"/>
        </w:rPr>
      </w:pPr>
    </w:p>
    <w:p w14:paraId="42E23265" w14:textId="77777777" w:rsidR="00DF21C3" w:rsidRDefault="00661F56" w:rsidP="00C65E33">
      <w:pPr>
        <w:autoSpaceDE w:val="0"/>
        <w:autoSpaceDN w:val="0"/>
        <w:adjustRightInd w:val="0"/>
        <w:spacing w:after="0" w:line="240" w:lineRule="auto"/>
        <w:ind w:right="-1" w:firstLine="567"/>
        <w:jc w:val="both"/>
        <w:rPr>
          <w:rFonts w:ascii="Times New Roman" w:hAnsi="Times New Roman"/>
          <w:sz w:val="28"/>
        </w:rPr>
      </w:pPr>
      <w:r>
        <w:rPr>
          <w:rFonts w:ascii="Times New Roman" w:hAnsi="Times New Roman"/>
          <w:sz w:val="28"/>
        </w:rPr>
        <w:t>Содержание метионина было самым минимальным в двух образцах: в верблюжьем молоке – 60 мг, в коровьем молоке – 83 мг.</w:t>
      </w:r>
      <w:r w:rsidRPr="00661F56">
        <w:rPr>
          <w:rFonts w:ascii="Times New Roman" w:hAnsi="Times New Roman"/>
          <w:sz w:val="28"/>
        </w:rPr>
        <w:t xml:space="preserve"> </w:t>
      </w:r>
      <w:r w:rsidR="00BF7269">
        <w:rPr>
          <w:rFonts w:ascii="Times New Roman" w:hAnsi="Times New Roman"/>
          <w:sz w:val="28"/>
        </w:rPr>
        <w:t>Содержание фенилаланина, одного из важных</w:t>
      </w:r>
      <w:r w:rsidR="00DF21C3">
        <w:rPr>
          <w:rFonts w:ascii="Times New Roman" w:hAnsi="Times New Roman"/>
          <w:sz w:val="28"/>
        </w:rPr>
        <w:t xml:space="preserve"> незаменимых</w:t>
      </w:r>
      <w:r w:rsidR="00BF7269">
        <w:rPr>
          <w:rFonts w:ascii="Times New Roman" w:hAnsi="Times New Roman"/>
          <w:sz w:val="28"/>
        </w:rPr>
        <w:t xml:space="preserve"> аминокислот,</w:t>
      </w:r>
      <w:r w:rsidR="00DF21C3">
        <w:rPr>
          <w:rFonts w:ascii="Times New Roman" w:hAnsi="Times New Roman"/>
          <w:sz w:val="28"/>
        </w:rPr>
        <w:t xml:space="preserve"> в верблюжьем молоке было немного ниже (101</w:t>
      </w:r>
      <w:r w:rsidR="00F13EE4">
        <w:rPr>
          <w:rFonts w:ascii="Times New Roman" w:hAnsi="Times New Roman"/>
          <w:sz w:val="28"/>
        </w:rPr>
        <w:t xml:space="preserve"> </w:t>
      </w:r>
      <w:r w:rsidR="00DF21C3">
        <w:rPr>
          <w:rFonts w:ascii="Times New Roman" w:hAnsi="Times New Roman"/>
          <w:sz w:val="28"/>
        </w:rPr>
        <w:t>мг соответственно), чем в коровьем молоке (175 мг).</w:t>
      </w:r>
    </w:p>
    <w:p w14:paraId="7AB430DE" w14:textId="77777777" w:rsidR="00DF21C3" w:rsidRDefault="00DF21C3" w:rsidP="00C65E33">
      <w:pPr>
        <w:autoSpaceDE w:val="0"/>
        <w:autoSpaceDN w:val="0"/>
        <w:adjustRightInd w:val="0"/>
        <w:spacing w:after="0" w:line="240" w:lineRule="auto"/>
        <w:ind w:right="-1" w:firstLine="567"/>
        <w:jc w:val="both"/>
        <w:rPr>
          <w:rFonts w:ascii="Times New Roman" w:hAnsi="Times New Roman"/>
          <w:sz w:val="28"/>
        </w:rPr>
      </w:pPr>
      <w:r>
        <w:rPr>
          <w:rFonts w:ascii="Times New Roman" w:hAnsi="Times New Roman"/>
          <w:sz w:val="28"/>
        </w:rPr>
        <w:t>Количество незаменимых аминокислот с боковой разветвленной цепью в верблюжьем молоке составило 447 мг. Этот показатель также была немного выше в коровьем молоке и составила 663 мг.</w:t>
      </w:r>
    </w:p>
    <w:p w14:paraId="6DC3AF3B" w14:textId="5E099542" w:rsidR="00753B15" w:rsidRDefault="00DF21C3" w:rsidP="00C65E33">
      <w:pPr>
        <w:autoSpaceDE w:val="0"/>
        <w:autoSpaceDN w:val="0"/>
        <w:adjustRightInd w:val="0"/>
        <w:spacing w:after="0" w:line="240" w:lineRule="auto"/>
        <w:ind w:right="-1" w:firstLine="567"/>
        <w:jc w:val="both"/>
        <w:rPr>
          <w:rFonts w:ascii="Times New Roman" w:hAnsi="Times New Roman"/>
          <w:sz w:val="28"/>
        </w:rPr>
      </w:pPr>
      <w:r>
        <w:rPr>
          <w:rFonts w:ascii="Times New Roman" w:hAnsi="Times New Roman"/>
          <w:sz w:val="28"/>
        </w:rPr>
        <w:t>Г</w:t>
      </w:r>
      <w:r w:rsidR="00A74A5E">
        <w:rPr>
          <w:rFonts w:ascii="Times New Roman" w:hAnsi="Times New Roman"/>
          <w:sz w:val="28"/>
        </w:rPr>
        <w:t>л</w:t>
      </w:r>
      <w:r w:rsidR="00070D35">
        <w:rPr>
          <w:rFonts w:ascii="Times New Roman" w:hAnsi="Times New Roman"/>
          <w:sz w:val="28"/>
        </w:rPr>
        <w:t>у</w:t>
      </w:r>
      <w:r w:rsidR="00A74A5E">
        <w:rPr>
          <w:rFonts w:ascii="Times New Roman" w:hAnsi="Times New Roman"/>
          <w:sz w:val="28"/>
        </w:rPr>
        <w:t xml:space="preserve">таминовая кислота была преобладающей аминокислотой во всех образцах, ее содержание в </w:t>
      </w:r>
      <w:r>
        <w:rPr>
          <w:rFonts w:ascii="Times New Roman" w:hAnsi="Times New Roman"/>
          <w:sz w:val="28"/>
        </w:rPr>
        <w:t>верблюжьем молоке составило 477 м</w:t>
      </w:r>
      <w:r w:rsidR="00A74A5E">
        <w:rPr>
          <w:rFonts w:ascii="Times New Roman" w:hAnsi="Times New Roman"/>
          <w:sz w:val="28"/>
        </w:rPr>
        <w:t>г</w:t>
      </w:r>
      <w:r w:rsidR="00D56783">
        <w:rPr>
          <w:rFonts w:ascii="Times New Roman" w:hAnsi="Times New Roman"/>
          <w:sz w:val="28"/>
        </w:rPr>
        <w:t>, а</w:t>
      </w:r>
      <w:r w:rsidR="00A048D1">
        <w:rPr>
          <w:rFonts w:ascii="Times New Roman" w:hAnsi="Times New Roman"/>
          <w:sz w:val="28"/>
        </w:rPr>
        <w:t xml:space="preserve"> в </w:t>
      </w:r>
      <w:r>
        <w:rPr>
          <w:rFonts w:ascii="Times New Roman" w:hAnsi="Times New Roman"/>
          <w:sz w:val="28"/>
        </w:rPr>
        <w:t xml:space="preserve">коровьем молоке </w:t>
      </w:r>
      <w:r w:rsidR="00A048D1">
        <w:rPr>
          <w:rFonts w:ascii="Times New Roman" w:hAnsi="Times New Roman"/>
          <w:sz w:val="28"/>
        </w:rPr>
        <w:t>–</w:t>
      </w:r>
      <w:r>
        <w:rPr>
          <w:rFonts w:ascii="Times New Roman" w:hAnsi="Times New Roman"/>
          <w:sz w:val="28"/>
        </w:rPr>
        <w:t xml:space="preserve"> 509</w:t>
      </w:r>
      <w:r w:rsidR="00A048D1">
        <w:rPr>
          <w:rFonts w:ascii="Times New Roman" w:hAnsi="Times New Roman"/>
          <w:sz w:val="28"/>
        </w:rPr>
        <w:t xml:space="preserve"> мг.</w:t>
      </w:r>
      <w:r w:rsidR="00F25D3A">
        <w:rPr>
          <w:rFonts w:ascii="Times New Roman" w:hAnsi="Times New Roman"/>
          <w:sz w:val="28"/>
        </w:rPr>
        <w:t xml:space="preserve"> Среди заменимых аминокислот самое низкое содержание в верблюжьем молоке показал аланин (28 мг),</w:t>
      </w:r>
      <w:r w:rsidR="00A048D1">
        <w:rPr>
          <w:rFonts w:ascii="Times New Roman" w:hAnsi="Times New Roman"/>
          <w:sz w:val="28"/>
        </w:rPr>
        <w:t xml:space="preserve"> </w:t>
      </w:r>
      <w:r w:rsidR="00F25D3A">
        <w:rPr>
          <w:rFonts w:ascii="Times New Roman" w:hAnsi="Times New Roman"/>
          <w:sz w:val="28"/>
        </w:rPr>
        <w:t>а в коровьем молоке – цистин (26 мг).</w:t>
      </w:r>
      <w:r w:rsidR="00F42575">
        <w:rPr>
          <w:rFonts w:ascii="Times New Roman" w:hAnsi="Times New Roman"/>
          <w:sz w:val="28"/>
        </w:rPr>
        <w:t xml:space="preserve"> При этом с</w:t>
      </w:r>
      <w:r w:rsidR="00F25D3A">
        <w:rPr>
          <w:rFonts w:ascii="Times New Roman" w:hAnsi="Times New Roman"/>
          <w:sz w:val="28"/>
        </w:rPr>
        <w:t>одержание цистина</w:t>
      </w:r>
      <w:r w:rsidR="00F42575">
        <w:rPr>
          <w:rFonts w:ascii="Times New Roman" w:hAnsi="Times New Roman"/>
          <w:sz w:val="28"/>
        </w:rPr>
        <w:t xml:space="preserve"> в верблюжьем молоке</w:t>
      </w:r>
      <w:r w:rsidR="00F25D3A">
        <w:rPr>
          <w:rFonts w:ascii="Times New Roman" w:hAnsi="Times New Roman"/>
          <w:sz w:val="28"/>
        </w:rPr>
        <w:t xml:space="preserve">, наоборот, </w:t>
      </w:r>
      <w:r w:rsidR="00F42575">
        <w:rPr>
          <w:rFonts w:ascii="Times New Roman" w:hAnsi="Times New Roman"/>
          <w:sz w:val="28"/>
        </w:rPr>
        <w:t>было выше, чем в коровьем молоке и составило 55 мг.</w:t>
      </w:r>
      <w:r w:rsidR="00753B15">
        <w:rPr>
          <w:rFonts w:ascii="Times New Roman" w:hAnsi="Times New Roman"/>
          <w:sz w:val="28"/>
        </w:rPr>
        <w:t xml:space="preserve"> Количество гидроксипролина, содержащегося в верблюжьем молоке</w:t>
      </w:r>
      <w:r w:rsidR="00D56783">
        <w:rPr>
          <w:rFonts w:ascii="Times New Roman" w:hAnsi="Times New Roman"/>
          <w:sz w:val="28"/>
        </w:rPr>
        <w:t xml:space="preserve"> составило 70 мг</w:t>
      </w:r>
      <w:r w:rsidR="00753B15">
        <w:rPr>
          <w:rFonts w:ascii="Times New Roman" w:hAnsi="Times New Roman"/>
          <w:sz w:val="28"/>
        </w:rPr>
        <w:t xml:space="preserve">, а в коровьем молоке его следов не было обнаружено. </w:t>
      </w:r>
    </w:p>
    <w:p w14:paraId="07264A92" w14:textId="77777777" w:rsidR="00753B15" w:rsidRDefault="00753B15" w:rsidP="00D56783">
      <w:pPr>
        <w:autoSpaceDE w:val="0"/>
        <w:autoSpaceDN w:val="0"/>
        <w:adjustRightInd w:val="0"/>
        <w:spacing w:after="0" w:line="240" w:lineRule="auto"/>
        <w:ind w:right="-1" w:firstLine="567"/>
        <w:jc w:val="both"/>
        <w:rPr>
          <w:rFonts w:ascii="Times New Roman" w:eastAsia="Times New Roman" w:hAnsi="Times New Roman"/>
          <w:sz w:val="28"/>
          <w:szCs w:val="28"/>
          <w:lang w:eastAsia="ru-RU"/>
        </w:rPr>
      </w:pPr>
      <w:r>
        <w:rPr>
          <w:rFonts w:ascii="Times New Roman" w:hAnsi="Times New Roman"/>
          <w:sz w:val="28"/>
        </w:rPr>
        <w:t>Общее содержание незаменимых и заменимых аминокислот в верблюжьем молоке (2302 мг) также было ниже, чем в коровьем молоке (3094 мг).</w:t>
      </w:r>
      <w:r w:rsidR="00D56783">
        <w:rPr>
          <w:rFonts w:ascii="Times New Roman" w:hAnsi="Times New Roman"/>
          <w:sz w:val="28"/>
        </w:rPr>
        <w:t xml:space="preserve"> </w:t>
      </w:r>
      <w:r w:rsidR="004A2CEA">
        <w:rPr>
          <w:rFonts w:ascii="Times New Roman" w:eastAsia="Times New Roman" w:hAnsi="Times New Roman"/>
          <w:sz w:val="28"/>
          <w:szCs w:val="28"/>
          <w:lang w:eastAsia="ru-RU"/>
        </w:rPr>
        <w:t xml:space="preserve">Анализ аминокислотного состава верблюжьего молока показал, что по качественному составу он идентичен к аминокислотам коровьего молока, а по количественному составу – немного </w:t>
      </w:r>
      <w:r>
        <w:rPr>
          <w:rFonts w:ascii="Times New Roman" w:eastAsia="Times New Roman" w:hAnsi="Times New Roman"/>
          <w:sz w:val="28"/>
          <w:szCs w:val="28"/>
          <w:lang w:eastAsia="ru-RU"/>
        </w:rPr>
        <w:t>ниже</w:t>
      </w:r>
      <w:r w:rsidR="004A2CEA">
        <w:rPr>
          <w:rFonts w:ascii="Times New Roman" w:eastAsia="Times New Roman" w:hAnsi="Times New Roman"/>
          <w:sz w:val="28"/>
          <w:szCs w:val="28"/>
          <w:lang w:eastAsia="ru-RU"/>
        </w:rPr>
        <w:t xml:space="preserve">. </w:t>
      </w:r>
      <w:r w:rsidR="007F64BA">
        <w:rPr>
          <w:rFonts w:ascii="Times New Roman" w:eastAsia="Times New Roman" w:hAnsi="Times New Roman"/>
          <w:sz w:val="28"/>
          <w:szCs w:val="28"/>
          <w:lang w:eastAsia="ru-RU"/>
        </w:rPr>
        <w:t>Исключением был цистин, содержание которого в верблюжьем молоке было больше, в сравнении с коровьим молоком.</w:t>
      </w:r>
    </w:p>
    <w:p w14:paraId="63077850" w14:textId="77777777" w:rsidR="00296618" w:rsidRPr="008F01CF" w:rsidRDefault="00296618" w:rsidP="003528C9">
      <w:pPr>
        <w:spacing w:after="0" w:line="240" w:lineRule="auto"/>
        <w:ind w:right="-1" w:firstLine="567"/>
        <w:jc w:val="both"/>
        <w:rPr>
          <w:rFonts w:ascii="Times New Roman" w:eastAsia="Times New Roman" w:hAnsi="Times New Roman"/>
          <w:b/>
          <w:sz w:val="28"/>
          <w:szCs w:val="28"/>
          <w:lang w:eastAsia="ru-RU"/>
        </w:rPr>
      </w:pPr>
    </w:p>
    <w:p w14:paraId="309F7486" w14:textId="77777777" w:rsidR="006A2964" w:rsidRPr="008F01CF" w:rsidRDefault="006A2964" w:rsidP="003528C9">
      <w:pPr>
        <w:spacing w:after="0" w:line="240" w:lineRule="auto"/>
        <w:ind w:right="-1" w:firstLine="567"/>
        <w:jc w:val="both"/>
        <w:rPr>
          <w:rFonts w:ascii="Times New Roman" w:eastAsia="Times New Roman" w:hAnsi="Times New Roman"/>
          <w:b/>
          <w:sz w:val="28"/>
          <w:szCs w:val="28"/>
          <w:lang w:eastAsia="ru-RU"/>
        </w:rPr>
      </w:pPr>
    </w:p>
    <w:p w14:paraId="7045FBE3" w14:textId="6F27592A" w:rsidR="003528C9" w:rsidRDefault="00F10EB2" w:rsidP="003528C9">
      <w:pPr>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Выводы</w:t>
      </w:r>
      <w:r w:rsidR="003528C9" w:rsidRPr="003528C9">
        <w:rPr>
          <w:rFonts w:ascii="Times New Roman" w:eastAsia="Times New Roman" w:hAnsi="Times New Roman"/>
          <w:b/>
          <w:sz w:val="28"/>
          <w:szCs w:val="28"/>
          <w:lang w:eastAsia="ru-RU"/>
        </w:rPr>
        <w:t xml:space="preserve"> по третье</w:t>
      </w:r>
      <w:r>
        <w:rPr>
          <w:rFonts w:ascii="Times New Roman" w:eastAsia="Times New Roman" w:hAnsi="Times New Roman"/>
          <w:b/>
          <w:sz w:val="28"/>
          <w:szCs w:val="28"/>
          <w:lang w:eastAsia="ru-RU"/>
        </w:rPr>
        <w:t>му</w:t>
      </w:r>
      <w:r w:rsidR="003528C9" w:rsidRPr="003528C9">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разделу</w:t>
      </w:r>
    </w:p>
    <w:p w14:paraId="47DD310B" w14:textId="77777777" w:rsidR="001379A6" w:rsidRDefault="000D1020" w:rsidP="00E42E8A">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Содержание белков в верблюжьем молоке было больше, чем в коровьем молоке. Однако было обнаружено, что </w:t>
      </w:r>
      <w:r w:rsidR="004E4C60">
        <w:rPr>
          <w:rFonts w:ascii="Times New Roman" w:eastAsia="Times New Roman" w:hAnsi="Times New Roman"/>
          <w:sz w:val="28"/>
          <w:szCs w:val="28"/>
        </w:rPr>
        <w:t xml:space="preserve">количество </w:t>
      </w:r>
      <w:r>
        <w:rPr>
          <w:rFonts w:ascii="Times New Roman" w:eastAsia="Times New Roman" w:hAnsi="Times New Roman"/>
          <w:sz w:val="28"/>
          <w:szCs w:val="28"/>
        </w:rPr>
        <w:t>углевод</w:t>
      </w:r>
      <w:r w:rsidR="004E4C60">
        <w:rPr>
          <w:rFonts w:ascii="Times New Roman" w:eastAsia="Times New Roman" w:hAnsi="Times New Roman"/>
          <w:sz w:val="28"/>
          <w:szCs w:val="28"/>
        </w:rPr>
        <w:t>ов</w:t>
      </w:r>
      <w:r>
        <w:rPr>
          <w:rFonts w:ascii="Times New Roman" w:eastAsia="Times New Roman" w:hAnsi="Times New Roman"/>
          <w:sz w:val="28"/>
          <w:szCs w:val="28"/>
        </w:rPr>
        <w:t xml:space="preserve"> и жир</w:t>
      </w:r>
      <w:r w:rsidR="004E4C60">
        <w:rPr>
          <w:rFonts w:ascii="Times New Roman" w:eastAsia="Times New Roman" w:hAnsi="Times New Roman"/>
          <w:sz w:val="28"/>
          <w:szCs w:val="28"/>
        </w:rPr>
        <w:t>ов</w:t>
      </w:r>
      <w:r w:rsidR="006A2964">
        <w:rPr>
          <w:rFonts w:ascii="Times New Roman" w:eastAsia="Times New Roman" w:hAnsi="Times New Roman"/>
          <w:sz w:val="28"/>
          <w:szCs w:val="28"/>
        </w:rPr>
        <w:t xml:space="preserve"> в верблюжьем молоке</w:t>
      </w:r>
      <w:r>
        <w:rPr>
          <w:rFonts w:ascii="Times New Roman" w:eastAsia="Times New Roman" w:hAnsi="Times New Roman"/>
          <w:sz w:val="28"/>
          <w:szCs w:val="28"/>
        </w:rPr>
        <w:t xml:space="preserve"> </w:t>
      </w:r>
      <w:r w:rsidR="004E4C60">
        <w:rPr>
          <w:rFonts w:ascii="Times New Roman" w:eastAsia="Times New Roman" w:hAnsi="Times New Roman"/>
          <w:sz w:val="28"/>
          <w:szCs w:val="28"/>
        </w:rPr>
        <w:t xml:space="preserve">было </w:t>
      </w:r>
      <w:r>
        <w:rPr>
          <w:rFonts w:ascii="Times New Roman" w:eastAsia="Times New Roman" w:hAnsi="Times New Roman"/>
          <w:sz w:val="28"/>
          <w:szCs w:val="28"/>
        </w:rPr>
        <w:t>меньше</w:t>
      </w:r>
      <w:r w:rsidR="004E4C60">
        <w:rPr>
          <w:rFonts w:ascii="Times New Roman" w:eastAsia="Times New Roman" w:hAnsi="Times New Roman"/>
          <w:sz w:val="28"/>
          <w:szCs w:val="28"/>
        </w:rPr>
        <w:t>, чем в коровьем молоке.</w:t>
      </w:r>
      <w:r>
        <w:rPr>
          <w:rFonts w:ascii="Times New Roman" w:eastAsia="Times New Roman" w:hAnsi="Times New Roman"/>
          <w:sz w:val="28"/>
          <w:szCs w:val="28"/>
        </w:rPr>
        <w:t xml:space="preserve"> </w:t>
      </w:r>
    </w:p>
    <w:p w14:paraId="0BAF5D53" w14:textId="77777777" w:rsidR="001379A6" w:rsidRDefault="006A2964" w:rsidP="00E42E8A">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Верблюжье молоко очень богато</w:t>
      </w:r>
      <w:r w:rsidR="001379A6">
        <w:rPr>
          <w:rFonts w:ascii="Times New Roman" w:eastAsia="Times New Roman" w:hAnsi="Times New Roman"/>
          <w:sz w:val="28"/>
          <w:szCs w:val="28"/>
        </w:rPr>
        <w:t xml:space="preserve"> на </w:t>
      </w:r>
      <w:r w:rsidR="001239B1">
        <w:rPr>
          <w:rFonts w:ascii="Times New Roman" w:eastAsia="Times New Roman" w:hAnsi="Times New Roman"/>
          <w:sz w:val="28"/>
          <w:szCs w:val="28"/>
        </w:rPr>
        <w:t>водорастворимые витамины</w:t>
      </w:r>
      <w:r w:rsidR="001379A6">
        <w:rPr>
          <w:rFonts w:ascii="Times New Roman" w:eastAsia="Times New Roman" w:hAnsi="Times New Roman"/>
          <w:sz w:val="28"/>
          <w:szCs w:val="28"/>
        </w:rPr>
        <w:t xml:space="preserve">. </w:t>
      </w:r>
      <w:r w:rsidR="001239B1">
        <w:rPr>
          <w:rFonts w:ascii="Times New Roman" w:eastAsia="Times New Roman" w:hAnsi="Times New Roman"/>
          <w:sz w:val="28"/>
          <w:szCs w:val="28"/>
        </w:rPr>
        <w:t xml:space="preserve">Преобладающим витамином в обоих образцах была аскорбиновая кислота. Так, в верблюжьем его содержание составило 220 мг/л, </w:t>
      </w:r>
      <w:r w:rsidR="004E4C60">
        <w:rPr>
          <w:rFonts w:ascii="Times New Roman" w:eastAsia="Times New Roman" w:hAnsi="Times New Roman"/>
          <w:sz w:val="28"/>
          <w:szCs w:val="28"/>
        </w:rPr>
        <w:t>что было более 10 раз больше, чем в коровьем молоке.</w:t>
      </w:r>
      <w:r w:rsidR="001239B1">
        <w:rPr>
          <w:rFonts w:ascii="Times New Roman" w:eastAsia="Times New Roman" w:hAnsi="Times New Roman"/>
          <w:sz w:val="28"/>
          <w:szCs w:val="28"/>
        </w:rPr>
        <w:t xml:space="preserve"> Также было обнаружено, что количественное содержание рибофлавина было </w:t>
      </w:r>
      <w:r w:rsidR="001476D1">
        <w:rPr>
          <w:rFonts w:ascii="Times New Roman" w:eastAsia="Times New Roman" w:hAnsi="Times New Roman"/>
          <w:sz w:val="28"/>
          <w:szCs w:val="28"/>
        </w:rPr>
        <w:t xml:space="preserve">больше </w:t>
      </w:r>
      <w:r w:rsidR="004E4C60">
        <w:rPr>
          <w:rFonts w:ascii="Times New Roman" w:eastAsia="Times New Roman" w:hAnsi="Times New Roman"/>
          <w:sz w:val="28"/>
          <w:szCs w:val="28"/>
        </w:rPr>
        <w:t>в</w:t>
      </w:r>
      <w:r w:rsidR="001239B1">
        <w:rPr>
          <w:rFonts w:ascii="Times New Roman" w:eastAsia="Times New Roman" w:hAnsi="Times New Roman"/>
          <w:sz w:val="28"/>
          <w:szCs w:val="28"/>
        </w:rPr>
        <w:t xml:space="preserve"> образцах</w:t>
      </w:r>
      <w:r w:rsidR="004E4C60">
        <w:rPr>
          <w:rFonts w:ascii="Times New Roman" w:eastAsia="Times New Roman" w:hAnsi="Times New Roman"/>
          <w:sz w:val="28"/>
          <w:szCs w:val="28"/>
        </w:rPr>
        <w:t xml:space="preserve"> верблюжьего молока</w:t>
      </w:r>
      <w:r w:rsidR="001239B1">
        <w:rPr>
          <w:rFonts w:ascii="Times New Roman" w:eastAsia="Times New Roman" w:hAnsi="Times New Roman"/>
          <w:sz w:val="28"/>
          <w:szCs w:val="28"/>
        </w:rPr>
        <w:t>. В верблюжьем молоке следов витамина В</w:t>
      </w:r>
      <w:r w:rsidR="001239B1" w:rsidRPr="001239B1">
        <w:rPr>
          <w:rFonts w:ascii="Times New Roman" w:eastAsia="Times New Roman" w:hAnsi="Times New Roman"/>
          <w:sz w:val="28"/>
          <w:szCs w:val="28"/>
          <w:vertAlign w:val="subscript"/>
        </w:rPr>
        <w:t>5</w:t>
      </w:r>
      <w:r w:rsidR="001476D1">
        <w:rPr>
          <w:rFonts w:ascii="Times New Roman" w:eastAsia="Times New Roman" w:hAnsi="Times New Roman"/>
          <w:sz w:val="28"/>
          <w:szCs w:val="28"/>
        </w:rPr>
        <w:t xml:space="preserve"> не выявлено, а в коровьем молоке его содержание составило 3 мг/л</w:t>
      </w:r>
      <w:r w:rsidR="001239B1">
        <w:rPr>
          <w:rFonts w:ascii="Times New Roman" w:eastAsia="Times New Roman" w:hAnsi="Times New Roman"/>
          <w:sz w:val="28"/>
          <w:szCs w:val="28"/>
        </w:rPr>
        <w:t>.</w:t>
      </w:r>
    </w:p>
    <w:p w14:paraId="619BE2F6" w14:textId="77777777" w:rsidR="002F5F34" w:rsidRDefault="005B46F8" w:rsidP="00E42E8A">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Изучение аминокислотного состава верблюжьего молока показывают, что оно богато на незаменимые аминокислоты, которые составляли почти половину всех аминокислот (48%).</w:t>
      </w:r>
      <w:r w:rsidR="004E4C60">
        <w:rPr>
          <w:rFonts w:ascii="Times New Roman" w:eastAsia="Times New Roman" w:hAnsi="Times New Roman"/>
          <w:sz w:val="28"/>
          <w:szCs w:val="28"/>
        </w:rPr>
        <w:t xml:space="preserve"> </w:t>
      </w:r>
      <w:r w:rsidR="00D6249D">
        <w:rPr>
          <w:rFonts w:ascii="Times New Roman" w:eastAsia="Times New Roman" w:hAnsi="Times New Roman"/>
          <w:sz w:val="28"/>
          <w:szCs w:val="28"/>
        </w:rPr>
        <w:t xml:space="preserve">Также было обнаружено, что по качественному составу аминокислот верблюжье молоко был идентичен к коровьему молоку, однако по количественному составу – ниже, чем в коровьем молоке. </w:t>
      </w:r>
      <w:r w:rsidR="00CB5812">
        <w:rPr>
          <w:rFonts w:ascii="Times New Roman" w:eastAsia="Times New Roman" w:hAnsi="Times New Roman"/>
          <w:sz w:val="28"/>
          <w:szCs w:val="28"/>
        </w:rPr>
        <w:t>Установлено, что с</w:t>
      </w:r>
      <w:r w:rsidR="00764579">
        <w:rPr>
          <w:rFonts w:ascii="Times New Roman" w:eastAsia="Times New Roman" w:hAnsi="Times New Roman"/>
          <w:sz w:val="28"/>
          <w:szCs w:val="28"/>
        </w:rPr>
        <w:t>амой преобладающей аминокислотой в</w:t>
      </w:r>
      <w:r w:rsidR="00CB5812">
        <w:rPr>
          <w:rFonts w:ascii="Times New Roman" w:eastAsia="Times New Roman" w:hAnsi="Times New Roman"/>
          <w:sz w:val="28"/>
          <w:szCs w:val="28"/>
        </w:rPr>
        <w:t xml:space="preserve"> верблюжьем молоке, как и в коровьем,</w:t>
      </w:r>
      <w:r w:rsidR="00070D35">
        <w:rPr>
          <w:rFonts w:ascii="Times New Roman" w:eastAsia="Times New Roman" w:hAnsi="Times New Roman"/>
          <w:sz w:val="28"/>
          <w:szCs w:val="28"/>
        </w:rPr>
        <w:t xml:space="preserve"> являлась глу</w:t>
      </w:r>
      <w:r w:rsidR="00764579">
        <w:rPr>
          <w:rFonts w:ascii="Times New Roman" w:eastAsia="Times New Roman" w:hAnsi="Times New Roman"/>
          <w:sz w:val="28"/>
          <w:szCs w:val="28"/>
        </w:rPr>
        <w:t xml:space="preserve">таминовая кислота.     </w:t>
      </w:r>
      <w:r w:rsidR="004E4C60">
        <w:rPr>
          <w:rFonts w:ascii="Times New Roman" w:eastAsia="Times New Roman" w:hAnsi="Times New Roman"/>
          <w:sz w:val="28"/>
          <w:szCs w:val="28"/>
        </w:rPr>
        <w:t xml:space="preserve"> </w:t>
      </w:r>
      <w:r w:rsidR="002F5F34">
        <w:rPr>
          <w:rFonts w:ascii="Times New Roman" w:eastAsia="Times New Roman" w:hAnsi="Times New Roman"/>
          <w:sz w:val="28"/>
          <w:szCs w:val="28"/>
        </w:rPr>
        <w:t xml:space="preserve"> </w:t>
      </w:r>
    </w:p>
    <w:p w14:paraId="345EDED8" w14:textId="77777777" w:rsidR="006A2964" w:rsidRDefault="00CB5812" w:rsidP="00002CE2">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Исследование </w:t>
      </w:r>
      <w:r w:rsidR="00A33AA4">
        <w:rPr>
          <w:rFonts w:ascii="Times New Roman" w:eastAsia="Times New Roman" w:hAnsi="Times New Roman"/>
          <w:sz w:val="28"/>
          <w:szCs w:val="28"/>
        </w:rPr>
        <w:t>химического</w:t>
      </w:r>
      <w:r w:rsidR="00955449">
        <w:rPr>
          <w:rFonts w:ascii="Times New Roman" w:eastAsia="Times New Roman" w:hAnsi="Times New Roman"/>
          <w:sz w:val="28"/>
          <w:szCs w:val="28"/>
        </w:rPr>
        <w:t xml:space="preserve"> состав</w:t>
      </w:r>
      <w:r w:rsidR="00A33AA4">
        <w:rPr>
          <w:rFonts w:ascii="Times New Roman" w:eastAsia="Times New Roman" w:hAnsi="Times New Roman"/>
          <w:sz w:val="28"/>
          <w:szCs w:val="28"/>
        </w:rPr>
        <w:t>а</w:t>
      </w:r>
      <w:r w:rsidR="00955449">
        <w:rPr>
          <w:rFonts w:ascii="Times New Roman" w:eastAsia="Times New Roman" w:hAnsi="Times New Roman"/>
          <w:sz w:val="28"/>
          <w:szCs w:val="28"/>
        </w:rPr>
        <w:t xml:space="preserve"> и биологическ</w:t>
      </w:r>
      <w:r w:rsidR="00A33AA4">
        <w:rPr>
          <w:rFonts w:ascii="Times New Roman" w:eastAsia="Times New Roman" w:hAnsi="Times New Roman"/>
          <w:sz w:val="28"/>
          <w:szCs w:val="28"/>
        </w:rPr>
        <w:t>ой</w:t>
      </w:r>
      <w:r w:rsidR="00955449">
        <w:rPr>
          <w:rFonts w:ascii="Times New Roman" w:eastAsia="Times New Roman" w:hAnsi="Times New Roman"/>
          <w:sz w:val="28"/>
          <w:szCs w:val="28"/>
        </w:rPr>
        <w:t xml:space="preserve"> ценно</w:t>
      </w:r>
      <w:r w:rsidR="00A33AA4">
        <w:rPr>
          <w:rFonts w:ascii="Times New Roman" w:eastAsia="Times New Roman" w:hAnsi="Times New Roman"/>
          <w:sz w:val="28"/>
          <w:szCs w:val="28"/>
        </w:rPr>
        <w:t>с</w:t>
      </w:r>
      <w:r w:rsidR="00955449">
        <w:rPr>
          <w:rFonts w:ascii="Times New Roman" w:eastAsia="Times New Roman" w:hAnsi="Times New Roman"/>
          <w:sz w:val="28"/>
          <w:szCs w:val="28"/>
        </w:rPr>
        <w:t>т</w:t>
      </w:r>
      <w:r w:rsidR="00A33AA4">
        <w:rPr>
          <w:rFonts w:ascii="Times New Roman" w:eastAsia="Times New Roman" w:hAnsi="Times New Roman"/>
          <w:sz w:val="28"/>
          <w:szCs w:val="28"/>
        </w:rPr>
        <w:t xml:space="preserve">и верблюжьего молока </w:t>
      </w:r>
      <w:r w:rsidR="001476D1">
        <w:rPr>
          <w:rFonts w:ascii="Times New Roman" w:eastAsia="Times New Roman" w:hAnsi="Times New Roman"/>
          <w:sz w:val="28"/>
          <w:szCs w:val="28"/>
        </w:rPr>
        <w:t>показывают, что оно</w:t>
      </w:r>
      <w:r w:rsidR="00A33AA4">
        <w:rPr>
          <w:rFonts w:ascii="Times New Roman" w:eastAsia="Times New Roman" w:hAnsi="Times New Roman"/>
          <w:sz w:val="28"/>
          <w:szCs w:val="28"/>
        </w:rPr>
        <w:t xml:space="preserve"> представляют собой по</w:t>
      </w:r>
      <w:r w:rsidR="00D43F90">
        <w:rPr>
          <w:rFonts w:ascii="Times New Roman" w:eastAsia="Times New Roman" w:hAnsi="Times New Roman"/>
          <w:sz w:val="28"/>
          <w:szCs w:val="28"/>
        </w:rPr>
        <w:t>лноценное молочное сырье, богато</w:t>
      </w:r>
      <w:r w:rsidR="00A33AA4">
        <w:rPr>
          <w:rFonts w:ascii="Times New Roman" w:eastAsia="Times New Roman" w:hAnsi="Times New Roman"/>
          <w:sz w:val="28"/>
          <w:szCs w:val="28"/>
        </w:rPr>
        <w:t xml:space="preserve">е на витамины и незаменимые аминокислоты. </w:t>
      </w:r>
      <w:r>
        <w:rPr>
          <w:rFonts w:ascii="Times New Roman" w:eastAsia="Times New Roman" w:hAnsi="Times New Roman"/>
          <w:sz w:val="28"/>
          <w:szCs w:val="28"/>
        </w:rPr>
        <w:t>В частности,</w:t>
      </w:r>
      <w:r w:rsidR="007E5F2E">
        <w:rPr>
          <w:rFonts w:ascii="Times New Roman" w:eastAsia="Times New Roman" w:hAnsi="Times New Roman"/>
          <w:sz w:val="28"/>
          <w:szCs w:val="28"/>
        </w:rPr>
        <w:t xml:space="preserve"> </w:t>
      </w:r>
      <w:r>
        <w:rPr>
          <w:rFonts w:ascii="Times New Roman" w:eastAsia="Times New Roman" w:hAnsi="Times New Roman"/>
          <w:sz w:val="28"/>
          <w:szCs w:val="28"/>
        </w:rPr>
        <w:t>количественное содержание водорастворимых витаминов в верблюжьем молоке больше, чем в коровьем молоке. Качественный аминокислотный состав верблюжьего молока идентичен коровьему молоку, однако по количественному составу</w:t>
      </w:r>
      <w:r w:rsidR="00D6249D">
        <w:rPr>
          <w:rFonts w:ascii="Times New Roman" w:eastAsia="Times New Roman" w:hAnsi="Times New Roman"/>
          <w:sz w:val="28"/>
          <w:szCs w:val="28"/>
        </w:rPr>
        <w:t xml:space="preserve"> –</w:t>
      </w:r>
      <w:r>
        <w:rPr>
          <w:rFonts w:ascii="Times New Roman" w:eastAsia="Times New Roman" w:hAnsi="Times New Roman"/>
          <w:sz w:val="28"/>
          <w:szCs w:val="28"/>
        </w:rPr>
        <w:t xml:space="preserve"> немного </w:t>
      </w:r>
      <w:r w:rsidR="00D6249D">
        <w:rPr>
          <w:rFonts w:ascii="Times New Roman" w:eastAsia="Times New Roman" w:hAnsi="Times New Roman"/>
          <w:sz w:val="28"/>
          <w:szCs w:val="28"/>
        </w:rPr>
        <w:t>ниже</w:t>
      </w:r>
      <w:r w:rsidR="006A2964">
        <w:rPr>
          <w:rFonts w:ascii="Times New Roman" w:eastAsia="Times New Roman" w:hAnsi="Times New Roman"/>
          <w:sz w:val="28"/>
          <w:szCs w:val="28"/>
        </w:rPr>
        <w:t>.</w:t>
      </w:r>
    </w:p>
    <w:p w14:paraId="3697D864" w14:textId="77777777" w:rsidR="00002CE2" w:rsidRDefault="006A2964" w:rsidP="00002CE2">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связи с вышеизложенными данными, </w:t>
      </w:r>
      <w:r w:rsidR="00E01842">
        <w:rPr>
          <w:rFonts w:ascii="Times New Roman" w:eastAsia="Times New Roman" w:hAnsi="Times New Roman"/>
          <w:sz w:val="28"/>
          <w:szCs w:val="28"/>
        </w:rPr>
        <w:t xml:space="preserve">а также учитывая то, </w:t>
      </w:r>
      <w:r>
        <w:rPr>
          <w:rFonts w:ascii="Times New Roman" w:eastAsia="Times New Roman" w:hAnsi="Times New Roman"/>
          <w:sz w:val="28"/>
          <w:szCs w:val="28"/>
        </w:rPr>
        <w:t xml:space="preserve">что </w:t>
      </w:r>
      <w:r w:rsidR="00CB5812">
        <w:rPr>
          <w:rFonts w:ascii="Times New Roman" w:eastAsia="Times New Roman" w:hAnsi="Times New Roman"/>
          <w:sz w:val="28"/>
          <w:szCs w:val="28"/>
        </w:rPr>
        <w:t>верблюжье молоко</w:t>
      </w:r>
      <w:r>
        <w:rPr>
          <w:rFonts w:ascii="Times New Roman" w:eastAsia="Times New Roman" w:hAnsi="Times New Roman"/>
          <w:sz w:val="28"/>
          <w:szCs w:val="28"/>
        </w:rPr>
        <w:t xml:space="preserve"> обладает антимикробными и иммуномодулирующими свойствами,</w:t>
      </w:r>
      <w:r w:rsidR="00E01842">
        <w:rPr>
          <w:rFonts w:ascii="Times New Roman" w:eastAsia="Times New Roman" w:hAnsi="Times New Roman"/>
          <w:sz w:val="28"/>
          <w:szCs w:val="28"/>
        </w:rPr>
        <w:t xml:space="preserve"> оно </w:t>
      </w:r>
      <w:r w:rsidR="00CB5812">
        <w:rPr>
          <w:rFonts w:ascii="Times New Roman" w:eastAsia="Times New Roman" w:hAnsi="Times New Roman"/>
          <w:sz w:val="28"/>
          <w:szCs w:val="28"/>
        </w:rPr>
        <w:t>мо</w:t>
      </w:r>
      <w:r w:rsidR="00E01842">
        <w:rPr>
          <w:rFonts w:ascii="Times New Roman" w:eastAsia="Times New Roman" w:hAnsi="Times New Roman"/>
          <w:sz w:val="28"/>
          <w:szCs w:val="28"/>
        </w:rPr>
        <w:t>жет быть использовано</w:t>
      </w:r>
      <w:r w:rsidR="00CB5812">
        <w:rPr>
          <w:rFonts w:ascii="Times New Roman" w:eastAsia="Times New Roman" w:hAnsi="Times New Roman"/>
          <w:sz w:val="28"/>
          <w:szCs w:val="28"/>
        </w:rPr>
        <w:t xml:space="preserve"> в качестве молочного сырья для производства сухих молочных продуктов</w:t>
      </w:r>
      <w:r w:rsidR="007E5F2E">
        <w:rPr>
          <w:rFonts w:ascii="Times New Roman" w:eastAsia="Times New Roman" w:hAnsi="Times New Roman"/>
          <w:sz w:val="28"/>
          <w:szCs w:val="28"/>
        </w:rPr>
        <w:t xml:space="preserve">. </w:t>
      </w:r>
      <w:r w:rsidR="00CB5812">
        <w:rPr>
          <w:rFonts w:ascii="Times New Roman" w:eastAsia="Times New Roman" w:hAnsi="Times New Roman"/>
          <w:sz w:val="28"/>
          <w:szCs w:val="28"/>
        </w:rPr>
        <w:t xml:space="preserve">   </w:t>
      </w:r>
      <w:r w:rsidR="00A33AA4">
        <w:rPr>
          <w:rFonts w:ascii="Times New Roman" w:eastAsia="Times New Roman" w:hAnsi="Times New Roman"/>
          <w:sz w:val="28"/>
          <w:szCs w:val="28"/>
        </w:rPr>
        <w:t xml:space="preserve">  </w:t>
      </w:r>
      <w:r w:rsidR="00955449">
        <w:rPr>
          <w:rFonts w:ascii="Times New Roman" w:eastAsia="Times New Roman" w:hAnsi="Times New Roman"/>
          <w:sz w:val="28"/>
          <w:szCs w:val="28"/>
        </w:rPr>
        <w:t xml:space="preserve"> </w:t>
      </w:r>
      <w:r w:rsidR="003F6D60">
        <w:rPr>
          <w:rFonts w:ascii="Times New Roman" w:eastAsia="Times New Roman" w:hAnsi="Times New Roman"/>
          <w:sz w:val="28"/>
          <w:szCs w:val="28"/>
        </w:rPr>
        <w:t xml:space="preserve">   </w:t>
      </w:r>
    </w:p>
    <w:p w14:paraId="7A553896" w14:textId="77777777" w:rsidR="00E01842" w:rsidRDefault="00E01842" w:rsidP="00002CE2">
      <w:pPr>
        <w:spacing w:after="0" w:line="240" w:lineRule="auto"/>
        <w:ind w:right="-1" w:firstLine="567"/>
        <w:jc w:val="both"/>
        <w:rPr>
          <w:rFonts w:ascii="Times New Roman" w:eastAsia="Times New Roman" w:hAnsi="Times New Roman"/>
          <w:sz w:val="28"/>
          <w:szCs w:val="28"/>
        </w:rPr>
      </w:pPr>
    </w:p>
    <w:p w14:paraId="3268BE8A" w14:textId="77777777" w:rsidR="00D6249D" w:rsidRDefault="00D6249D" w:rsidP="00002CE2">
      <w:pPr>
        <w:spacing w:after="0" w:line="240" w:lineRule="auto"/>
        <w:ind w:right="-1" w:firstLine="567"/>
        <w:jc w:val="center"/>
        <w:rPr>
          <w:rFonts w:ascii="Times New Roman" w:eastAsia="Times New Roman" w:hAnsi="Times New Roman"/>
          <w:b/>
          <w:sz w:val="28"/>
          <w:szCs w:val="28"/>
          <w:lang w:eastAsia="ru-RU"/>
        </w:rPr>
      </w:pPr>
    </w:p>
    <w:p w14:paraId="77628B45" w14:textId="77777777" w:rsidR="00D6249D" w:rsidRDefault="00D6249D" w:rsidP="00002CE2">
      <w:pPr>
        <w:spacing w:after="0" w:line="240" w:lineRule="auto"/>
        <w:ind w:right="-1" w:firstLine="567"/>
        <w:jc w:val="center"/>
        <w:rPr>
          <w:rFonts w:ascii="Times New Roman" w:eastAsia="Times New Roman" w:hAnsi="Times New Roman"/>
          <w:b/>
          <w:sz w:val="28"/>
          <w:szCs w:val="28"/>
          <w:lang w:eastAsia="ru-RU"/>
        </w:rPr>
      </w:pPr>
    </w:p>
    <w:p w14:paraId="1A85DFCA" w14:textId="77777777" w:rsidR="00296618" w:rsidRDefault="00296618" w:rsidP="00002CE2">
      <w:pPr>
        <w:spacing w:after="0" w:line="240" w:lineRule="auto"/>
        <w:ind w:right="-1" w:firstLine="567"/>
        <w:jc w:val="center"/>
        <w:rPr>
          <w:rFonts w:ascii="Times New Roman" w:eastAsia="Times New Roman" w:hAnsi="Times New Roman"/>
          <w:b/>
          <w:sz w:val="28"/>
          <w:szCs w:val="28"/>
          <w:lang w:eastAsia="ru-RU"/>
        </w:rPr>
      </w:pPr>
    </w:p>
    <w:p w14:paraId="1CE6F677" w14:textId="77777777" w:rsidR="00296618" w:rsidRDefault="00296618" w:rsidP="00002CE2">
      <w:pPr>
        <w:spacing w:after="0" w:line="240" w:lineRule="auto"/>
        <w:ind w:right="-1" w:firstLine="567"/>
        <w:jc w:val="center"/>
        <w:rPr>
          <w:rFonts w:ascii="Times New Roman" w:eastAsia="Times New Roman" w:hAnsi="Times New Roman"/>
          <w:b/>
          <w:sz w:val="28"/>
          <w:szCs w:val="28"/>
          <w:lang w:eastAsia="ru-RU"/>
        </w:rPr>
      </w:pPr>
    </w:p>
    <w:p w14:paraId="638A01E7" w14:textId="77777777" w:rsidR="00D43F90" w:rsidRDefault="00D43F90" w:rsidP="00002CE2">
      <w:pPr>
        <w:spacing w:after="0" w:line="240" w:lineRule="auto"/>
        <w:ind w:right="-1" w:firstLine="567"/>
        <w:jc w:val="center"/>
        <w:rPr>
          <w:rFonts w:ascii="Times New Roman" w:eastAsia="Times New Roman" w:hAnsi="Times New Roman"/>
          <w:b/>
          <w:sz w:val="28"/>
          <w:szCs w:val="28"/>
          <w:lang w:eastAsia="ru-RU"/>
        </w:rPr>
      </w:pPr>
    </w:p>
    <w:p w14:paraId="4077F07B" w14:textId="77777777" w:rsidR="00D43F90" w:rsidRDefault="00D43F90" w:rsidP="00002CE2">
      <w:pPr>
        <w:spacing w:after="0" w:line="240" w:lineRule="auto"/>
        <w:ind w:right="-1" w:firstLine="567"/>
        <w:jc w:val="center"/>
        <w:rPr>
          <w:rFonts w:ascii="Times New Roman" w:eastAsia="Times New Roman" w:hAnsi="Times New Roman"/>
          <w:b/>
          <w:sz w:val="28"/>
          <w:szCs w:val="28"/>
          <w:lang w:eastAsia="ru-RU"/>
        </w:rPr>
      </w:pPr>
    </w:p>
    <w:p w14:paraId="5451784C" w14:textId="77777777" w:rsidR="00D43F90" w:rsidRDefault="00D43F90" w:rsidP="00002CE2">
      <w:pPr>
        <w:spacing w:after="0" w:line="240" w:lineRule="auto"/>
        <w:ind w:right="-1" w:firstLine="567"/>
        <w:jc w:val="center"/>
        <w:rPr>
          <w:rFonts w:ascii="Times New Roman" w:eastAsia="Times New Roman" w:hAnsi="Times New Roman"/>
          <w:b/>
          <w:sz w:val="28"/>
          <w:szCs w:val="28"/>
          <w:lang w:eastAsia="ru-RU"/>
        </w:rPr>
      </w:pPr>
    </w:p>
    <w:p w14:paraId="5480DEBD" w14:textId="77777777" w:rsidR="00296618" w:rsidRDefault="00296618" w:rsidP="00002CE2">
      <w:pPr>
        <w:spacing w:after="0" w:line="240" w:lineRule="auto"/>
        <w:ind w:right="-1" w:firstLine="567"/>
        <w:jc w:val="center"/>
        <w:rPr>
          <w:rFonts w:ascii="Times New Roman" w:eastAsia="Times New Roman" w:hAnsi="Times New Roman"/>
          <w:b/>
          <w:sz w:val="28"/>
          <w:szCs w:val="28"/>
          <w:lang w:eastAsia="ru-RU"/>
        </w:rPr>
      </w:pPr>
    </w:p>
    <w:p w14:paraId="6EEDDE69" w14:textId="77777777" w:rsidR="00296618" w:rsidRDefault="00296618" w:rsidP="00002CE2">
      <w:pPr>
        <w:spacing w:after="0" w:line="240" w:lineRule="auto"/>
        <w:ind w:right="-1" w:firstLine="567"/>
        <w:jc w:val="center"/>
        <w:rPr>
          <w:rFonts w:ascii="Times New Roman" w:eastAsia="Times New Roman" w:hAnsi="Times New Roman"/>
          <w:b/>
          <w:sz w:val="28"/>
          <w:szCs w:val="28"/>
          <w:lang w:eastAsia="ru-RU"/>
        </w:rPr>
      </w:pPr>
    </w:p>
    <w:p w14:paraId="367A559C" w14:textId="77777777" w:rsidR="00296618" w:rsidRDefault="00296618" w:rsidP="00002CE2">
      <w:pPr>
        <w:spacing w:after="0" w:line="240" w:lineRule="auto"/>
        <w:ind w:right="-1" w:firstLine="567"/>
        <w:jc w:val="center"/>
        <w:rPr>
          <w:rFonts w:ascii="Times New Roman" w:eastAsia="Times New Roman" w:hAnsi="Times New Roman"/>
          <w:b/>
          <w:sz w:val="28"/>
          <w:szCs w:val="28"/>
          <w:lang w:eastAsia="ru-RU"/>
        </w:rPr>
      </w:pPr>
    </w:p>
    <w:p w14:paraId="0E331811" w14:textId="77777777" w:rsidR="00562EC2" w:rsidRDefault="00562EC2" w:rsidP="00002CE2">
      <w:pPr>
        <w:spacing w:after="0" w:line="240" w:lineRule="auto"/>
        <w:ind w:right="-1" w:firstLine="567"/>
        <w:jc w:val="center"/>
        <w:rPr>
          <w:rFonts w:ascii="Times New Roman" w:eastAsia="Times New Roman" w:hAnsi="Times New Roman"/>
          <w:b/>
          <w:sz w:val="28"/>
          <w:szCs w:val="28"/>
          <w:lang w:eastAsia="ru-RU"/>
        </w:rPr>
      </w:pPr>
    </w:p>
    <w:p w14:paraId="592F0836" w14:textId="77777777" w:rsidR="00562EC2" w:rsidRDefault="00562EC2" w:rsidP="00002CE2">
      <w:pPr>
        <w:spacing w:after="0" w:line="240" w:lineRule="auto"/>
        <w:ind w:right="-1" w:firstLine="567"/>
        <w:jc w:val="center"/>
        <w:rPr>
          <w:rFonts w:ascii="Times New Roman" w:eastAsia="Times New Roman" w:hAnsi="Times New Roman"/>
          <w:b/>
          <w:sz w:val="28"/>
          <w:szCs w:val="28"/>
          <w:lang w:eastAsia="ru-RU"/>
        </w:rPr>
      </w:pPr>
    </w:p>
    <w:p w14:paraId="7C5AD6C1" w14:textId="77777777" w:rsidR="00783163" w:rsidRDefault="00783163" w:rsidP="00F10EB2">
      <w:pPr>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4 РАЗРАБОТКА ТЕХНОЛОГИ</w:t>
      </w:r>
      <w:r w:rsidR="00E01842">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 xml:space="preserve"> ПРОИЗВОДСТВА СУХИХ МОЛОЧНЫХ ПРОДУКТОВ НА ОСНОВЕ ВЕРБЛЮЖЬЕГО МОЛОКА – СУХОГО ЦЕЛЬНОГО ВЕРБЛЮЖЬЕГО МОЛОКА И СУХОГО ШУБАТА</w:t>
      </w:r>
    </w:p>
    <w:p w14:paraId="43EDB3D5" w14:textId="77777777" w:rsidR="009B6BE7" w:rsidRDefault="009B6BE7" w:rsidP="00002CE2">
      <w:pPr>
        <w:spacing w:after="0" w:line="240" w:lineRule="auto"/>
        <w:ind w:right="-1" w:firstLine="567"/>
        <w:jc w:val="center"/>
        <w:rPr>
          <w:rFonts w:ascii="Times New Roman" w:eastAsia="Times New Roman" w:hAnsi="Times New Roman"/>
          <w:sz w:val="28"/>
          <w:szCs w:val="28"/>
          <w:lang w:eastAsia="ru-RU"/>
        </w:rPr>
      </w:pPr>
    </w:p>
    <w:p w14:paraId="1118C6D4" w14:textId="77777777" w:rsidR="00783163" w:rsidRPr="00214FEF" w:rsidRDefault="00214FEF" w:rsidP="00214FEF">
      <w:pPr>
        <w:spacing w:after="0" w:line="240" w:lineRule="auto"/>
        <w:ind w:right="-108" w:firstLine="567"/>
        <w:jc w:val="both"/>
        <w:rPr>
          <w:rFonts w:ascii="Times New Roman" w:eastAsia="Times New Roman" w:hAnsi="Times New Roman"/>
          <w:b/>
          <w:sz w:val="28"/>
          <w:szCs w:val="28"/>
          <w:lang w:eastAsia="ru-RU"/>
        </w:rPr>
      </w:pPr>
      <w:r w:rsidRPr="00214FEF">
        <w:rPr>
          <w:rFonts w:ascii="Times New Roman" w:eastAsia="Times New Roman" w:hAnsi="Times New Roman"/>
          <w:b/>
          <w:sz w:val="28"/>
          <w:szCs w:val="28"/>
          <w:lang w:eastAsia="ru-RU"/>
        </w:rPr>
        <w:t>4.1 Выбор технологических параметров подготовки верблюжьего молока и шубата до сушки</w:t>
      </w:r>
    </w:p>
    <w:p w14:paraId="7E905B53" w14:textId="77777777" w:rsidR="00C51208" w:rsidRDefault="00C51208"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Процесс производства сухих молочных продуктов можно условно разделить на две стадии: предварительная подготовка молока и сам процесс сушки молока. Предварительная подготовка включает механическую и тепловую обработку молока. Механическая обработка подразумевает очистку от примесей (фильтрация), нормализацию до требуемой жирности и гомогенизацию молока. Здесь мы используем традиционные параметры механической обработки коровьего молока. Тепловая обработка состоит из пастеризации и выпаривания молока.</w:t>
      </w:r>
    </w:p>
    <w:p w14:paraId="030C74B8" w14:textId="5A6182EB" w:rsidR="00C51208" w:rsidRDefault="00C51208"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Пастеризация обязательный процесс обработки молока, предназначенная для </w:t>
      </w:r>
      <w:r w:rsidR="005A48D9">
        <w:rPr>
          <w:rFonts w:ascii="Times New Roman" w:eastAsia="Times New Roman" w:hAnsi="Times New Roman"/>
          <w:sz w:val="28"/>
          <w:szCs w:val="28"/>
          <w:lang w:eastAsia="ru-RU"/>
        </w:rPr>
        <w:t xml:space="preserve">подавления и уничтожения вегетативных форм микроорганизмов. </w:t>
      </w:r>
      <w:r w:rsidR="00701511">
        <w:rPr>
          <w:rFonts w:ascii="Times New Roman" w:eastAsia="Times New Roman" w:hAnsi="Times New Roman"/>
          <w:sz w:val="28"/>
          <w:szCs w:val="28"/>
          <w:lang w:eastAsia="ru-RU"/>
        </w:rPr>
        <w:t>Эффективность пастеризации зависит от температурного режима и времени выдержки. По этим параметрам пастеризацию можно разделить на</w:t>
      </w:r>
      <w:r w:rsidR="00E01842">
        <w:rPr>
          <w:rFonts w:ascii="Times New Roman" w:eastAsia="Times New Roman" w:hAnsi="Times New Roman"/>
          <w:sz w:val="28"/>
          <w:szCs w:val="28"/>
          <w:lang w:eastAsia="ru-RU"/>
        </w:rPr>
        <w:t>:</w:t>
      </w:r>
      <w:r w:rsidR="00701511">
        <w:rPr>
          <w:rFonts w:ascii="Times New Roman" w:eastAsia="Times New Roman" w:hAnsi="Times New Roman"/>
          <w:sz w:val="28"/>
          <w:szCs w:val="28"/>
          <w:lang w:eastAsia="ru-RU"/>
        </w:rPr>
        <w:t xml:space="preserve"> длительную (</w:t>
      </w:r>
      <w:r w:rsidR="00701511" w:rsidRPr="00701511">
        <w:rPr>
          <w:rFonts w:ascii="Times New Roman" w:eastAsia="Times New Roman" w:hAnsi="Times New Roman"/>
          <w:sz w:val="28"/>
          <w:szCs w:val="28"/>
          <w:lang w:eastAsia="ru-RU"/>
        </w:rPr>
        <w:t>65±2</w:t>
      </w:r>
      <w:r w:rsidR="00701511" w:rsidRPr="00701511">
        <w:rPr>
          <w:rFonts w:ascii="Times New Roman" w:eastAsia="Times New Roman" w:hAnsi="Times New Roman"/>
          <w:sz w:val="28"/>
          <w:szCs w:val="28"/>
          <w:vertAlign w:val="superscript"/>
          <w:lang w:eastAsia="ru-RU"/>
        </w:rPr>
        <w:t>о</w:t>
      </w:r>
      <w:r w:rsidR="00701511" w:rsidRPr="00701511">
        <w:rPr>
          <w:rFonts w:ascii="Times New Roman" w:eastAsia="Times New Roman" w:hAnsi="Times New Roman"/>
          <w:sz w:val="28"/>
          <w:szCs w:val="28"/>
          <w:lang w:eastAsia="ru-RU"/>
        </w:rPr>
        <w:t>С, 30-35 мин</w:t>
      </w:r>
      <w:r w:rsidR="00701511">
        <w:rPr>
          <w:rFonts w:ascii="Times New Roman" w:eastAsia="Times New Roman" w:hAnsi="Times New Roman"/>
          <w:sz w:val="28"/>
          <w:szCs w:val="28"/>
          <w:lang w:eastAsia="ru-RU"/>
        </w:rPr>
        <w:t>), короткую (75±2</w:t>
      </w:r>
      <w:r w:rsidR="00701511" w:rsidRPr="00701511">
        <w:rPr>
          <w:rFonts w:ascii="Times New Roman" w:eastAsia="Times New Roman" w:hAnsi="Times New Roman"/>
          <w:sz w:val="28"/>
          <w:szCs w:val="28"/>
          <w:vertAlign w:val="superscript"/>
          <w:lang w:eastAsia="ru-RU"/>
        </w:rPr>
        <w:t>о</w:t>
      </w:r>
      <w:r w:rsidR="00701511" w:rsidRPr="00701511">
        <w:rPr>
          <w:rFonts w:ascii="Times New Roman" w:eastAsia="Times New Roman" w:hAnsi="Times New Roman"/>
          <w:sz w:val="28"/>
          <w:szCs w:val="28"/>
          <w:lang w:eastAsia="ru-RU"/>
        </w:rPr>
        <w:t>С</w:t>
      </w:r>
      <w:r w:rsidR="00701511">
        <w:rPr>
          <w:rFonts w:ascii="Times New Roman" w:eastAsia="Times New Roman" w:hAnsi="Times New Roman"/>
          <w:sz w:val="28"/>
          <w:szCs w:val="28"/>
          <w:lang w:eastAsia="ru-RU"/>
        </w:rPr>
        <w:t>, 15-20 с) и мгновенную (85-95</w:t>
      </w:r>
      <w:r w:rsidR="00701511" w:rsidRPr="00701511">
        <w:rPr>
          <w:rFonts w:ascii="Times New Roman" w:eastAsia="Times New Roman" w:hAnsi="Times New Roman"/>
          <w:sz w:val="28"/>
          <w:szCs w:val="28"/>
          <w:vertAlign w:val="superscript"/>
          <w:lang w:eastAsia="ru-RU"/>
        </w:rPr>
        <w:t>о</w:t>
      </w:r>
      <w:r w:rsidR="00701511">
        <w:rPr>
          <w:rFonts w:ascii="Times New Roman" w:eastAsia="Times New Roman" w:hAnsi="Times New Roman"/>
          <w:sz w:val="28"/>
          <w:szCs w:val="28"/>
          <w:lang w:eastAsia="ru-RU"/>
        </w:rPr>
        <w:t>С без выдержки).</w:t>
      </w:r>
      <w:r w:rsidR="00B938CA">
        <w:rPr>
          <w:rFonts w:ascii="Times New Roman" w:eastAsia="Times New Roman" w:hAnsi="Times New Roman"/>
          <w:sz w:val="28"/>
          <w:szCs w:val="28"/>
          <w:lang w:eastAsia="ru-RU"/>
        </w:rPr>
        <w:t xml:space="preserve"> Верблюжье молоко является термолабильным продуктом, </w:t>
      </w:r>
      <w:r w:rsidR="00B938CA">
        <w:rPr>
          <w:rFonts w:ascii="Times New Roman" w:hAnsi="Times New Roman"/>
          <w:sz w:val="28"/>
        </w:rPr>
        <w:t>поэтому при его переработке необходимо использовать более щадящие режимы тепловой обработки. Также при применении высоких температур (</w:t>
      </w:r>
      <w:r w:rsidR="00B938CA">
        <w:rPr>
          <w:rFonts w:ascii="Times New Roman" w:eastAsia="Times New Roman" w:hAnsi="Times New Roman"/>
          <w:sz w:val="28"/>
          <w:szCs w:val="28"/>
          <w:lang w:eastAsia="ru-RU"/>
        </w:rPr>
        <w:t>85-95</w:t>
      </w:r>
      <w:r w:rsidR="00B938CA" w:rsidRPr="00701511">
        <w:rPr>
          <w:rFonts w:ascii="Times New Roman" w:eastAsia="Times New Roman" w:hAnsi="Times New Roman"/>
          <w:sz w:val="28"/>
          <w:szCs w:val="28"/>
          <w:vertAlign w:val="superscript"/>
          <w:lang w:eastAsia="ru-RU"/>
        </w:rPr>
        <w:t>о</w:t>
      </w:r>
      <w:r w:rsidR="00B938CA">
        <w:rPr>
          <w:rFonts w:ascii="Times New Roman" w:eastAsia="Times New Roman" w:hAnsi="Times New Roman"/>
          <w:sz w:val="28"/>
          <w:szCs w:val="28"/>
          <w:lang w:eastAsia="ru-RU"/>
        </w:rPr>
        <w:t xml:space="preserve">С) </w:t>
      </w:r>
      <w:r w:rsidR="00CA74ED">
        <w:rPr>
          <w:rFonts w:ascii="Times New Roman" w:eastAsia="Times New Roman" w:hAnsi="Times New Roman"/>
          <w:sz w:val="28"/>
          <w:szCs w:val="28"/>
          <w:lang w:eastAsia="ru-RU"/>
        </w:rPr>
        <w:t xml:space="preserve">из аминокислот высвобождаются больше SH-групп, которые вступают с казеином и придают готовому продукту </w:t>
      </w:r>
      <w:r w:rsidR="007F5697">
        <w:rPr>
          <w:rFonts w:ascii="Times New Roman" w:eastAsia="Times New Roman" w:hAnsi="Times New Roman"/>
          <w:sz w:val="28"/>
          <w:szCs w:val="28"/>
          <w:lang w:eastAsia="ru-RU"/>
        </w:rPr>
        <w:t xml:space="preserve">вкус </w:t>
      </w:r>
      <w:r w:rsidR="00CA74ED">
        <w:rPr>
          <w:rFonts w:ascii="Times New Roman" w:eastAsia="Times New Roman" w:hAnsi="Times New Roman"/>
          <w:sz w:val="28"/>
          <w:szCs w:val="28"/>
          <w:lang w:eastAsia="ru-RU"/>
        </w:rPr>
        <w:t xml:space="preserve">вареного молока. Поэтому для обработки верблюжьего молока использовали длительную пастеризацию при </w:t>
      </w:r>
      <w:r w:rsidR="00CA74ED" w:rsidRPr="00701511">
        <w:rPr>
          <w:rFonts w:ascii="Times New Roman" w:eastAsia="Times New Roman" w:hAnsi="Times New Roman"/>
          <w:sz w:val="28"/>
          <w:szCs w:val="28"/>
          <w:lang w:eastAsia="ru-RU"/>
        </w:rPr>
        <w:t>65±2</w:t>
      </w:r>
      <w:r w:rsidR="00CA74ED" w:rsidRPr="00701511">
        <w:rPr>
          <w:rFonts w:ascii="Times New Roman" w:eastAsia="Times New Roman" w:hAnsi="Times New Roman"/>
          <w:sz w:val="28"/>
          <w:szCs w:val="28"/>
          <w:vertAlign w:val="superscript"/>
          <w:lang w:eastAsia="ru-RU"/>
        </w:rPr>
        <w:t>о</w:t>
      </w:r>
      <w:r w:rsidR="00CA74ED">
        <w:rPr>
          <w:rFonts w:ascii="Times New Roman" w:eastAsia="Times New Roman" w:hAnsi="Times New Roman"/>
          <w:sz w:val="28"/>
          <w:szCs w:val="28"/>
          <w:lang w:eastAsia="ru-RU"/>
        </w:rPr>
        <w:t>С в течение</w:t>
      </w:r>
      <w:r w:rsidR="00CA74ED" w:rsidRPr="00701511">
        <w:rPr>
          <w:rFonts w:ascii="Times New Roman" w:eastAsia="Times New Roman" w:hAnsi="Times New Roman"/>
          <w:sz w:val="28"/>
          <w:szCs w:val="28"/>
          <w:lang w:eastAsia="ru-RU"/>
        </w:rPr>
        <w:t xml:space="preserve"> 30-35 мин</w:t>
      </w:r>
      <w:r w:rsidR="00CA74ED">
        <w:rPr>
          <w:rFonts w:ascii="Times New Roman" w:eastAsia="Times New Roman" w:hAnsi="Times New Roman"/>
          <w:sz w:val="28"/>
          <w:szCs w:val="28"/>
          <w:lang w:eastAsia="ru-RU"/>
        </w:rPr>
        <w:t>.</w:t>
      </w:r>
    </w:p>
    <w:p w14:paraId="0FE66A2C" w14:textId="29A8CA6A" w:rsidR="00D919D2" w:rsidRDefault="00186373"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Основу процесса выпаривания </w:t>
      </w:r>
      <w:r w:rsidR="00D919D2">
        <w:rPr>
          <w:rFonts w:ascii="Times New Roman" w:eastAsia="Times New Roman" w:hAnsi="Times New Roman"/>
          <w:sz w:val="28"/>
          <w:szCs w:val="28"/>
          <w:lang w:eastAsia="ru-RU"/>
        </w:rPr>
        <w:t xml:space="preserve">молока </w:t>
      </w:r>
      <w:r>
        <w:rPr>
          <w:rFonts w:ascii="Times New Roman" w:eastAsia="Times New Roman" w:hAnsi="Times New Roman"/>
          <w:sz w:val="28"/>
          <w:szCs w:val="28"/>
          <w:lang w:eastAsia="ru-RU"/>
        </w:rPr>
        <w:t>составляет процессы тепло- и массообмена</w:t>
      </w:r>
      <w:r w:rsidR="00AD4F8E">
        <w:rPr>
          <w:rFonts w:ascii="Times New Roman" w:eastAsia="Times New Roman" w:hAnsi="Times New Roman"/>
          <w:sz w:val="28"/>
          <w:szCs w:val="28"/>
          <w:lang w:eastAsia="ru-RU"/>
        </w:rPr>
        <w:t xml:space="preserve"> [1</w:t>
      </w:r>
      <w:r w:rsidR="004F4A1D">
        <w:rPr>
          <w:rFonts w:ascii="Times New Roman" w:eastAsia="Times New Roman" w:hAnsi="Times New Roman"/>
          <w:sz w:val="28"/>
          <w:szCs w:val="28"/>
          <w:lang w:eastAsia="ru-RU"/>
        </w:rPr>
        <w:t>33</w:t>
      </w:r>
      <w:r w:rsidR="00AD4F8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D919D2">
        <w:rPr>
          <w:rFonts w:ascii="Times New Roman" w:eastAsia="Times New Roman" w:hAnsi="Times New Roman"/>
          <w:sz w:val="28"/>
          <w:szCs w:val="28"/>
          <w:lang w:eastAsia="ru-RU"/>
        </w:rPr>
        <w:t xml:space="preserve">Из молока (М) испаряется часть влаги (В), в результате чего остается концентрат (К): </w:t>
      </w:r>
    </w:p>
    <w:p w14:paraId="1583DDBA" w14:textId="77777777" w:rsidR="00E01842" w:rsidRDefault="00E01842" w:rsidP="002D2E50">
      <w:pPr>
        <w:spacing w:after="0" w:line="240" w:lineRule="auto"/>
        <w:ind w:right="-108" w:firstLine="567"/>
        <w:jc w:val="both"/>
        <w:rPr>
          <w:rFonts w:ascii="Times New Roman" w:eastAsia="Times New Roman" w:hAnsi="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gridCol w:w="575"/>
      </w:tblGrid>
      <w:tr w:rsidR="00E01842" w14:paraId="24A7676A" w14:textId="77777777" w:rsidTr="00E01842">
        <w:tc>
          <w:tcPr>
            <w:tcW w:w="9279" w:type="dxa"/>
          </w:tcPr>
          <w:p w14:paraId="7EDDD47A" w14:textId="77777777" w:rsidR="00E01842" w:rsidRPr="00E01842" w:rsidRDefault="00E01842" w:rsidP="00E01842">
            <w:pPr>
              <w:ind w:right="-108"/>
              <w:jc w:val="both"/>
              <w:rPr>
                <w:rFonts w:ascii="Times New Roman" w:eastAsia="Times New Roman" w:hAnsi="Times New Roman"/>
                <w:i/>
                <w:sz w:val="28"/>
                <w:szCs w:val="28"/>
                <w:lang w:eastAsia="ru-RU"/>
              </w:rPr>
            </w:pPr>
            <m:oMathPara>
              <m:oMathParaPr>
                <m:jc m:val="center"/>
              </m:oMathParaPr>
              <m:oMath>
                <m:r>
                  <w:rPr>
                    <w:rFonts w:ascii="Cambria Math" w:eastAsia="Times New Roman" w:hAnsi="Cambria Math"/>
                    <w:sz w:val="28"/>
                    <w:szCs w:val="28"/>
                    <w:lang w:eastAsia="ru-RU"/>
                  </w:rPr>
                  <m:t>M=B+K</m:t>
                </m:r>
              </m:oMath>
            </m:oMathPara>
          </w:p>
        </w:tc>
        <w:tc>
          <w:tcPr>
            <w:tcW w:w="575" w:type="dxa"/>
          </w:tcPr>
          <w:p w14:paraId="1F2D3718" w14:textId="3B08D580" w:rsidR="00E01842" w:rsidRDefault="00E01842" w:rsidP="00E01842">
            <w:pPr>
              <w:ind w:right="-1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4F4A1D">
              <w:rPr>
                <w:rFonts w:ascii="Times New Roman" w:eastAsia="Times New Roman" w:hAnsi="Times New Roman"/>
                <w:sz w:val="28"/>
                <w:szCs w:val="28"/>
                <w:lang w:eastAsia="ru-RU"/>
              </w:rPr>
              <w:t>9</w:t>
            </w:r>
            <w:r>
              <w:rPr>
                <w:rFonts w:ascii="Times New Roman" w:eastAsia="Times New Roman" w:hAnsi="Times New Roman"/>
                <w:sz w:val="28"/>
                <w:szCs w:val="28"/>
                <w:lang w:eastAsia="ru-RU"/>
              </w:rPr>
              <w:t>)</w:t>
            </w:r>
          </w:p>
        </w:tc>
      </w:tr>
    </w:tbl>
    <w:p w14:paraId="4537233A" w14:textId="77777777" w:rsidR="00186373" w:rsidRDefault="00D919D2" w:rsidP="00D919D2">
      <w:pPr>
        <w:spacing w:after="0" w:line="240" w:lineRule="auto"/>
        <w:ind w:right="-108"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6F4F3A1D" w14:textId="77777777" w:rsidR="00D919D2" w:rsidRDefault="00D919D2" w:rsidP="00D919D2">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Коэффициент концентрирования </w:t>
      </w:r>
      <w:r w:rsidR="003F65B7">
        <w:rPr>
          <w:rFonts w:ascii="Times New Roman" w:eastAsia="Times New Roman" w:hAnsi="Times New Roman"/>
          <w:sz w:val="28"/>
          <w:szCs w:val="28"/>
          <w:lang w:eastAsia="ru-RU"/>
        </w:rPr>
        <w:t>(</w:t>
      </w:r>
      <w:r w:rsidR="003F65B7">
        <w:rPr>
          <w:rFonts w:ascii="Times New Roman" w:eastAsia="Times New Roman" w:hAnsi="Times New Roman"/>
          <w:sz w:val="28"/>
          <w:szCs w:val="28"/>
          <w:lang w:val="en-US" w:eastAsia="ru-RU"/>
        </w:rPr>
        <w:t>k</w:t>
      </w:r>
      <w:r w:rsidR="003F65B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определяется как отношение СВ в концентрированном </w:t>
      </w:r>
      <w:r w:rsidR="003F65B7">
        <w:rPr>
          <w:rFonts w:ascii="Times New Roman" w:eastAsia="Times New Roman" w:hAnsi="Times New Roman"/>
          <w:sz w:val="28"/>
          <w:szCs w:val="28"/>
          <w:lang w:eastAsia="ru-RU"/>
        </w:rPr>
        <w:t xml:space="preserve">молоке </w:t>
      </w:r>
      <w:r>
        <w:rPr>
          <w:rFonts w:ascii="Times New Roman" w:eastAsia="Times New Roman" w:hAnsi="Times New Roman"/>
          <w:sz w:val="28"/>
          <w:szCs w:val="28"/>
          <w:lang w:eastAsia="ru-RU"/>
        </w:rPr>
        <w:t xml:space="preserve">и </w:t>
      </w:r>
      <w:r w:rsidR="003F65B7">
        <w:rPr>
          <w:rFonts w:ascii="Times New Roman" w:eastAsia="Times New Roman" w:hAnsi="Times New Roman"/>
          <w:sz w:val="28"/>
          <w:szCs w:val="28"/>
          <w:lang w:eastAsia="ru-RU"/>
        </w:rPr>
        <w:t>молоке-сырье:</w:t>
      </w:r>
    </w:p>
    <w:p w14:paraId="4D7566C4" w14:textId="77777777" w:rsidR="00E01842" w:rsidRDefault="00E01842" w:rsidP="00D919D2">
      <w:pPr>
        <w:spacing w:after="0" w:line="240" w:lineRule="auto"/>
        <w:ind w:right="-108" w:firstLine="567"/>
        <w:jc w:val="both"/>
        <w:rPr>
          <w:rFonts w:ascii="Times New Roman" w:eastAsia="Times New Roman" w:hAnsi="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gridCol w:w="575"/>
      </w:tblGrid>
      <w:tr w:rsidR="00E01842" w14:paraId="18633254" w14:textId="77777777" w:rsidTr="00E01842">
        <w:tc>
          <w:tcPr>
            <w:tcW w:w="9279" w:type="dxa"/>
          </w:tcPr>
          <w:p w14:paraId="2BF44D56" w14:textId="77777777" w:rsidR="00E01842" w:rsidRDefault="00E01842" w:rsidP="000C1702">
            <w:pPr>
              <w:ind w:right="-108"/>
              <w:jc w:val="center"/>
              <w:rPr>
                <w:rFonts w:ascii="Times New Roman" w:eastAsia="Times New Roman" w:hAnsi="Times New Roman"/>
                <w:sz w:val="28"/>
                <w:szCs w:val="28"/>
                <w:lang w:eastAsia="ru-RU"/>
              </w:rPr>
            </w:pPr>
            <m:oMathPara>
              <m:oMath>
                <m:r>
                  <w:rPr>
                    <w:rFonts w:ascii="Cambria Math" w:eastAsia="Times New Roman" w:hAnsi="Cambria Math"/>
                    <w:sz w:val="28"/>
                    <w:szCs w:val="28"/>
                    <w:lang w:eastAsia="ru-RU"/>
                  </w:rPr>
                  <m:t>k=</m:t>
                </m:r>
                <m:box>
                  <m:boxPr>
                    <m:ctrlPr>
                      <w:rPr>
                        <w:rFonts w:ascii="Cambria Math" w:eastAsia="Times New Roman" w:hAnsi="Cambria Math"/>
                        <w:i/>
                        <w:sz w:val="28"/>
                        <w:szCs w:val="28"/>
                        <w:lang w:eastAsia="ru-RU"/>
                      </w:rPr>
                    </m:ctrlPr>
                  </m:boxPr>
                  <m:e>
                    <m:argPr>
                      <m:argSz m:val="-1"/>
                    </m:argP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CB</m:t>
                            </m:r>
                          </m:e>
                          <m:sub>
                            <m:r>
                              <w:rPr>
                                <w:rFonts w:ascii="Cambria Math" w:eastAsia="Times New Roman" w:hAnsi="Cambria Math"/>
                                <w:sz w:val="28"/>
                                <w:szCs w:val="28"/>
                                <w:lang w:eastAsia="ru-RU"/>
                              </w:rPr>
                              <m:t>K</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CB</m:t>
                            </m:r>
                          </m:e>
                          <m:sub>
                            <m:r>
                              <w:rPr>
                                <w:rFonts w:ascii="Cambria Math" w:eastAsia="Times New Roman" w:hAnsi="Cambria Math"/>
                                <w:sz w:val="28"/>
                                <w:szCs w:val="28"/>
                                <w:lang w:eastAsia="ru-RU"/>
                              </w:rPr>
                              <m:t>M</m:t>
                            </m:r>
                          </m:sub>
                        </m:sSub>
                      </m:den>
                    </m:f>
                  </m:e>
                </m:box>
              </m:oMath>
            </m:oMathPara>
          </w:p>
        </w:tc>
        <w:tc>
          <w:tcPr>
            <w:tcW w:w="575" w:type="dxa"/>
          </w:tcPr>
          <w:p w14:paraId="5647B7CE" w14:textId="3C3B8622" w:rsidR="00E01842" w:rsidRDefault="00E01842" w:rsidP="00E01842">
            <w:pPr>
              <w:ind w:right="-1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4F4A1D">
              <w:rPr>
                <w:rFonts w:ascii="Times New Roman" w:eastAsia="Times New Roman" w:hAnsi="Times New Roman"/>
                <w:sz w:val="28"/>
                <w:szCs w:val="28"/>
                <w:lang w:eastAsia="ru-RU"/>
              </w:rPr>
              <w:t>0</w:t>
            </w:r>
            <w:r>
              <w:rPr>
                <w:rFonts w:ascii="Times New Roman" w:eastAsia="Times New Roman" w:hAnsi="Times New Roman"/>
                <w:sz w:val="28"/>
                <w:szCs w:val="28"/>
                <w:lang w:eastAsia="ru-RU"/>
              </w:rPr>
              <w:t>)</w:t>
            </w:r>
          </w:p>
        </w:tc>
      </w:tr>
    </w:tbl>
    <w:p w14:paraId="308E87D9" w14:textId="77777777" w:rsidR="003F65B7" w:rsidRDefault="003F65B7" w:rsidP="003F65B7">
      <w:pPr>
        <w:spacing w:after="0" w:line="240" w:lineRule="auto"/>
        <w:ind w:right="-108"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66FE66AC" w14:textId="77777777" w:rsidR="00A92A85" w:rsidRDefault="00AD4F8E"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одном известном значении можно рассчитать остальные два показателя по следующим формулам:</w:t>
      </w:r>
    </w:p>
    <w:p w14:paraId="48B5C254" w14:textId="77777777" w:rsidR="00E01842" w:rsidRDefault="00E01842" w:rsidP="002D2E50">
      <w:pPr>
        <w:spacing w:after="0" w:line="240" w:lineRule="auto"/>
        <w:ind w:right="-108" w:firstLine="567"/>
        <w:jc w:val="both"/>
        <w:rPr>
          <w:rFonts w:ascii="Times New Roman" w:eastAsia="Times New Roman" w:hAnsi="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gridCol w:w="575"/>
      </w:tblGrid>
      <w:tr w:rsidR="00E01842" w14:paraId="34EB215C" w14:textId="77777777" w:rsidTr="000C1702">
        <w:tc>
          <w:tcPr>
            <w:tcW w:w="9279" w:type="dxa"/>
          </w:tcPr>
          <w:p w14:paraId="7FECF54A" w14:textId="77777777" w:rsidR="00E01842" w:rsidRPr="000C1702" w:rsidRDefault="000C1702" w:rsidP="000C1702">
            <w:pPr>
              <w:ind w:right="-108"/>
              <w:jc w:val="center"/>
              <w:rPr>
                <w:rFonts w:ascii="Times New Roman" w:eastAsia="Times New Roman" w:hAnsi="Times New Roman"/>
                <w:sz w:val="28"/>
                <w:szCs w:val="28"/>
                <w:lang w:eastAsia="ru-RU"/>
              </w:rPr>
            </w:pPr>
            <m:oMathPara>
              <m:oMathParaPr>
                <m:jc m:val="center"/>
              </m:oMathParaPr>
              <m:oMath>
                <m:r>
                  <w:rPr>
                    <w:rFonts w:ascii="Cambria Math" w:eastAsia="Times New Roman" w:hAnsi="Cambria Math"/>
                    <w:sz w:val="28"/>
                    <w:szCs w:val="28"/>
                    <w:lang w:eastAsia="ru-RU"/>
                  </w:rPr>
                  <m:t>B=M*</m:t>
                </m:r>
                <m:box>
                  <m:boxPr>
                    <m:ctrlPr>
                      <w:rPr>
                        <w:rFonts w:ascii="Cambria Math" w:eastAsia="Times New Roman" w:hAnsi="Cambria Math"/>
                        <w:i/>
                        <w:sz w:val="28"/>
                        <w:szCs w:val="28"/>
                        <w:lang w:eastAsia="ru-RU"/>
                      </w:rPr>
                    </m:ctrlPr>
                  </m:boxPr>
                  <m:e>
                    <m:argPr>
                      <m:argSz m:val="-1"/>
                    </m:argPr>
                    <m:f>
                      <m:fPr>
                        <m:ctrlPr>
                          <w:rPr>
                            <w:rFonts w:ascii="Cambria Math" w:eastAsia="Times New Roman" w:hAnsi="Cambria Math"/>
                            <w:i/>
                            <w:sz w:val="28"/>
                            <w:szCs w:val="28"/>
                            <w:lang w:eastAsia="ru-RU"/>
                          </w:rPr>
                        </m:ctrlPr>
                      </m:fPr>
                      <m:num>
                        <m:r>
                          <w:rPr>
                            <w:rFonts w:ascii="Cambria Math" w:eastAsia="Times New Roman" w:hAnsi="Cambria Math"/>
                            <w:sz w:val="28"/>
                            <w:szCs w:val="28"/>
                            <w:lang w:val="kk-KZ" w:eastAsia="ru-RU"/>
                          </w:rPr>
                          <m:t>k-1</m:t>
                        </m:r>
                      </m:num>
                      <m:den>
                        <m:r>
                          <w:rPr>
                            <w:rFonts w:ascii="Cambria Math" w:eastAsia="Times New Roman" w:hAnsi="Cambria Math"/>
                            <w:sz w:val="28"/>
                            <w:szCs w:val="28"/>
                            <w:lang w:eastAsia="ru-RU"/>
                          </w:rPr>
                          <m:t>k</m:t>
                        </m:r>
                      </m:den>
                    </m:f>
                  </m:e>
                </m:box>
              </m:oMath>
            </m:oMathPara>
          </w:p>
        </w:tc>
        <w:tc>
          <w:tcPr>
            <w:tcW w:w="575" w:type="dxa"/>
          </w:tcPr>
          <w:p w14:paraId="408B23D9" w14:textId="5455BA48" w:rsidR="00E01842" w:rsidRDefault="00E01842" w:rsidP="00E01842">
            <w:pPr>
              <w:ind w:right="-1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6304D5">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p>
        </w:tc>
      </w:tr>
      <w:tr w:rsidR="00E01842" w14:paraId="76F7E797" w14:textId="77777777" w:rsidTr="000C1702">
        <w:tc>
          <w:tcPr>
            <w:tcW w:w="9279" w:type="dxa"/>
          </w:tcPr>
          <w:p w14:paraId="3B6BA4FB" w14:textId="77777777" w:rsidR="00E01842" w:rsidRDefault="000C1702" w:rsidP="000C1702">
            <w:pPr>
              <w:ind w:right="-108"/>
              <w:jc w:val="center"/>
              <w:rPr>
                <w:rFonts w:ascii="Times New Roman" w:eastAsia="Times New Roman" w:hAnsi="Times New Roman"/>
                <w:sz w:val="28"/>
                <w:szCs w:val="28"/>
                <w:lang w:eastAsia="ru-RU"/>
              </w:rPr>
            </w:pPr>
            <m:oMathPara>
              <m:oMath>
                <m:r>
                  <w:rPr>
                    <w:rFonts w:ascii="Cambria Math" w:eastAsia="Times New Roman" w:hAnsi="Cambria Math"/>
                    <w:sz w:val="28"/>
                    <w:szCs w:val="28"/>
                    <w:lang w:eastAsia="ru-RU"/>
                  </w:rPr>
                  <m:t>K=</m:t>
                </m:r>
                <m:box>
                  <m:boxPr>
                    <m:ctrlPr>
                      <w:rPr>
                        <w:rFonts w:ascii="Cambria Math" w:eastAsia="Times New Roman" w:hAnsi="Cambria Math"/>
                        <w:i/>
                        <w:sz w:val="28"/>
                        <w:szCs w:val="28"/>
                        <w:lang w:eastAsia="ru-RU"/>
                      </w:rPr>
                    </m:ctrlPr>
                  </m:boxPr>
                  <m:e>
                    <m:argPr>
                      <m:argSz m:val="-1"/>
                    </m:argP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M</m:t>
                        </m:r>
                      </m:num>
                      <m:den>
                        <m:r>
                          <w:rPr>
                            <w:rFonts w:ascii="Cambria Math" w:eastAsia="Times New Roman" w:hAnsi="Cambria Math"/>
                            <w:sz w:val="28"/>
                            <w:szCs w:val="28"/>
                            <w:lang w:eastAsia="ru-RU"/>
                          </w:rPr>
                          <m:t>k</m:t>
                        </m:r>
                      </m:den>
                    </m:f>
                  </m:e>
                </m:box>
              </m:oMath>
            </m:oMathPara>
          </w:p>
        </w:tc>
        <w:tc>
          <w:tcPr>
            <w:tcW w:w="575" w:type="dxa"/>
          </w:tcPr>
          <w:p w14:paraId="2BA513DE" w14:textId="3C294E7B" w:rsidR="00E01842" w:rsidRDefault="00E01842" w:rsidP="00E01842">
            <w:pPr>
              <w:ind w:right="-1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6304D5">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p>
        </w:tc>
      </w:tr>
    </w:tbl>
    <w:p w14:paraId="1F7C71AF" w14:textId="77777777" w:rsidR="00E01842" w:rsidRDefault="00E01842" w:rsidP="002D2E50">
      <w:pPr>
        <w:spacing w:after="0" w:line="240" w:lineRule="auto"/>
        <w:ind w:right="-108" w:firstLine="567"/>
        <w:jc w:val="both"/>
        <w:rPr>
          <w:rFonts w:ascii="Times New Roman" w:eastAsia="Times New Roman" w:hAnsi="Times New Roman"/>
          <w:sz w:val="28"/>
          <w:szCs w:val="28"/>
          <w:lang w:eastAsia="ru-RU"/>
        </w:rPr>
      </w:pPr>
    </w:p>
    <w:p w14:paraId="04221AB9" w14:textId="32B72F48" w:rsidR="0083396C" w:rsidRDefault="0083396C" w:rsidP="0083396C">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Выпаривание верблюжьего молока при 100</w:t>
      </w:r>
      <w:r w:rsidRPr="0083396C">
        <w:rPr>
          <w:rFonts w:ascii="Times New Roman" w:eastAsia="Times New Roman" w:hAnsi="Times New Roman"/>
          <w:sz w:val="28"/>
          <w:szCs w:val="28"/>
          <w:vertAlign w:val="superscript"/>
          <w:lang w:eastAsia="ru-RU"/>
        </w:rPr>
        <w:t>о</w:t>
      </w:r>
      <w:r>
        <w:rPr>
          <w:rFonts w:ascii="Times New Roman" w:eastAsia="Times New Roman" w:hAnsi="Times New Roman"/>
          <w:sz w:val="28"/>
          <w:szCs w:val="28"/>
          <w:lang w:eastAsia="ru-RU"/>
        </w:rPr>
        <w:t xml:space="preserve">С приведет к необратимым процессам – денатурации белка, впоследствии чего </w:t>
      </w:r>
      <w:r w:rsidR="00E15499">
        <w:rPr>
          <w:rFonts w:ascii="Times New Roman" w:eastAsia="Times New Roman" w:hAnsi="Times New Roman"/>
          <w:sz w:val="28"/>
          <w:szCs w:val="28"/>
          <w:lang w:eastAsia="ru-RU"/>
        </w:rPr>
        <w:t>произойдет порча</w:t>
      </w:r>
      <w:r>
        <w:rPr>
          <w:rFonts w:ascii="Times New Roman" w:eastAsia="Times New Roman" w:hAnsi="Times New Roman"/>
          <w:sz w:val="28"/>
          <w:szCs w:val="28"/>
          <w:lang w:eastAsia="ru-RU"/>
        </w:rPr>
        <w:t xml:space="preserve"> готов</w:t>
      </w:r>
      <w:r w:rsidR="00E15499">
        <w:rPr>
          <w:rFonts w:ascii="Times New Roman" w:eastAsia="Times New Roman" w:hAnsi="Times New Roman"/>
          <w:sz w:val="28"/>
          <w:szCs w:val="28"/>
          <w:lang w:eastAsia="ru-RU"/>
        </w:rPr>
        <w:t>о</w:t>
      </w:r>
      <w:r>
        <w:rPr>
          <w:rFonts w:ascii="Times New Roman" w:eastAsia="Times New Roman" w:hAnsi="Times New Roman"/>
          <w:sz w:val="28"/>
          <w:szCs w:val="28"/>
          <w:lang w:eastAsia="ru-RU"/>
        </w:rPr>
        <w:t>й продук</w:t>
      </w:r>
      <w:r w:rsidR="00E15499">
        <w:rPr>
          <w:rFonts w:ascii="Times New Roman" w:eastAsia="Times New Roman" w:hAnsi="Times New Roman"/>
          <w:sz w:val="28"/>
          <w:szCs w:val="28"/>
          <w:lang w:eastAsia="ru-RU"/>
        </w:rPr>
        <w:t>ции</w:t>
      </w:r>
      <w:r>
        <w:rPr>
          <w:rFonts w:ascii="Times New Roman" w:eastAsia="Times New Roman" w:hAnsi="Times New Roman"/>
          <w:sz w:val="28"/>
          <w:szCs w:val="28"/>
          <w:lang w:eastAsia="ru-RU"/>
        </w:rPr>
        <w:t>. Для снижения температуры</w:t>
      </w:r>
      <w:r w:rsidR="00E15499" w:rsidRPr="00E15499">
        <w:rPr>
          <w:rFonts w:ascii="Times New Roman" w:eastAsia="Times New Roman" w:hAnsi="Times New Roman"/>
          <w:sz w:val="28"/>
          <w:szCs w:val="28"/>
          <w:lang w:eastAsia="ru-RU"/>
        </w:rPr>
        <w:t xml:space="preserve"> </w:t>
      </w:r>
      <w:r w:rsidR="00E15499">
        <w:rPr>
          <w:rFonts w:ascii="Times New Roman" w:eastAsia="Times New Roman" w:hAnsi="Times New Roman"/>
          <w:sz w:val="28"/>
          <w:szCs w:val="28"/>
          <w:lang w:eastAsia="ru-RU"/>
        </w:rPr>
        <w:t>выпаривания</w:t>
      </w:r>
      <w:r>
        <w:rPr>
          <w:rFonts w:ascii="Times New Roman" w:eastAsia="Times New Roman" w:hAnsi="Times New Roman"/>
          <w:sz w:val="28"/>
          <w:szCs w:val="28"/>
          <w:lang w:eastAsia="ru-RU"/>
        </w:rPr>
        <w:t xml:space="preserve"> необходимо процесс провести под вакуумом.</w:t>
      </w:r>
      <w:r w:rsidR="00E15499">
        <w:rPr>
          <w:rFonts w:ascii="Times New Roman" w:eastAsia="Times New Roman" w:hAnsi="Times New Roman"/>
          <w:sz w:val="28"/>
          <w:szCs w:val="28"/>
          <w:lang w:eastAsia="ru-RU"/>
        </w:rPr>
        <w:t xml:space="preserve"> В таблице </w:t>
      </w:r>
      <w:r w:rsidR="004F4A1D">
        <w:rPr>
          <w:rFonts w:ascii="Times New Roman" w:eastAsia="Times New Roman" w:hAnsi="Times New Roman"/>
          <w:sz w:val="28"/>
          <w:szCs w:val="28"/>
          <w:lang w:eastAsia="ru-RU"/>
        </w:rPr>
        <w:t>4</w:t>
      </w:r>
      <w:r w:rsidR="00E15499">
        <w:rPr>
          <w:rFonts w:ascii="Times New Roman" w:eastAsia="Times New Roman" w:hAnsi="Times New Roman"/>
          <w:sz w:val="28"/>
          <w:szCs w:val="28"/>
          <w:lang w:eastAsia="ru-RU"/>
        </w:rPr>
        <w:t xml:space="preserve"> показан</w:t>
      </w:r>
      <w:r w:rsidR="00126682">
        <w:rPr>
          <w:rFonts w:ascii="Times New Roman" w:eastAsia="Times New Roman" w:hAnsi="Times New Roman"/>
          <w:sz w:val="28"/>
          <w:szCs w:val="28"/>
          <w:lang w:eastAsia="ru-RU"/>
        </w:rPr>
        <w:t>о</w:t>
      </w:r>
      <w:r w:rsidR="00E15499">
        <w:rPr>
          <w:rFonts w:ascii="Times New Roman" w:eastAsia="Times New Roman" w:hAnsi="Times New Roman"/>
          <w:sz w:val="28"/>
          <w:szCs w:val="28"/>
          <w:lang w:eastAsia="ru-RU"/>
        </w:rPr>
        <w:t xml:space="preserve"> </w:t>
      </w:r>
      <w:r w:rsidR="00126682">
        <w:rPr>
          <w:rFonts w:ascii="Times New Roman" w:eastAsia="Times New Roman" w:hAnsi="Times New Roman"/>
          <w:sz w:val="28"/>
          <w:szCs w:val="28"/>
          <w:lang w:eastAsia="ru-RU"/>
        </w:rPr>
        <w:t>соотношение</w:t>
      </w:r>
      <w:r w:rsidR="00E15499">
        <w:rPr>
          <w:rFonts w:ascii="Times New Roman" w:eastAsia="Times New Roman" w:hAnsi="Times New Roman"/>
          <w:sz w:val="28"/>
          <w:szCs w:val="28"/>
          <w:lang w:eastAsia="ru-RU"/>
        </w:rPr>
        <w:t xml:space="preserve"> температуры кипения </w:t>
      </w:r>
      <w:r w:rsidR="00126682">
        <w:rPr>
          <w:rFonts w:ascii="Times New Roman" w:eastAsia="Times New Roman" w:hAnsi="Times New Roman"/>
          <w:sz w:val="28"/>
          <w:szCs w:val="28"/>
          <w:lang w:eastAsia="ru-RU"/>
        </w:rPr>
        <w:t>и</w:t>
      </w:r>
      <w:r w:rsidR="00E15499">
        <w:rPr>
          <w:rFonts w:ascii="Times New Roman" w:eastAsia="Times New Roman" w:hAnsi="Times New Roman"/>
          <w:sz w:val="28"/>
          <w:szCs w:val="28"/>
          <w:lang w:eastAsia="ru-RU"/>
        </w:rPr>
        <w:t xml:space="preserve"> давления окружающей среды</w:t>
      </w:r>
      <w:r w:rsidR="000C1702" w:rsidRPr="000C1702">
        <w:rPr>
          <w:rFonts w:ascii="Times New Roman" w:eastAsia="Times New Roman" w:hAnsi="Times New Roman"/>
          <w:sz w:val="28"/>
          <w:szCs w:val="28"/>
          <w:lang w:eastAsia="ru-RU"/>
        </w:rPr>
        <w:t xml:space="preserve"> </w:t>
      </w:r>
      <w:r w:rsidR="000C1702">
        <w:rPr>
          <w:rFonts w:ascii="Times New Roman" w:eastAsia="Times New Roman" w:hAnsi="Times New Roman"/>
          <w:sz w:val="28"/>
          <w:szCs w:val="28"/>
          <w:lang w:eastAsia="ru-RU"/>
        </w:rPr>
        <w:t>[1</w:t>
      </w:r>
      <w:r w:rsidR="004F4A1D">
        <w:rPr>
          <w:rFonts w:ascii="Times New Roman" w:eastAsia="Times New Roman" w:hAnsi="Times New Roman"/>
          <w:sz w:val="28"/>
          <w:szCs w:val="28"/>
          <w:lang w:eastAsia="ru-RU"/>
        </w:rPr>
        <w:t>33</w:t>
      </w:r>
      <w:r w:rsidR="00365B7D">
        <w:rPr>
          <w:rFonts w:ascii="Times New Roman" w:eastAsia="Times New Roman" w:hAnsi="Times New Roman"/>
          <w:sz w:val="28"/>
          <w:szCs w:val="28"/>
          <w:lang w:eastAsia="ru-RU"/>
        </w:rPr>
        <w:t>,</w:t>
      </w:r>
      <w:r w:rsidR="00637CDD">
        <w:rPr>
          <w:rFonts w:ascii="Times New Roman" w:eastAsia="Times New Roman" w:hAnsi="Times New Roman"/>
          <w:sz w:val="28"/>
          <w:szCs w:val="28"/>
          <w:lang w:eastAsia="ru-RU"/>
        </w:rPr>
        <w:t xml:space="preserve"> с.19</w:t>
      </w:r>
      <w:r w:rsidR="000C1702">
        <w:rPr>
          <w:rFonts w:ascii="Times New Roman" w:eastAsia="Times New Roman" w:hAnsi="Times New Roman"/>
          <w:sz w:val="28"/>
          <w:szCs w:val="28"/>
          <w:lang w:eastAsia="ru-RU"/>
        </w:rPr>
        <w:t>]</w:t>
      </w:r>
      <w:r w:rsidR="00E15499">
        <w:rPr>
          <w:rFonts w:ascii="Times New Roman" w:eastAsia="Times New Roman" w:hAnsi="Times New Roman"/>
          <w:sz w:val="28"/>
          <w:szCs w:val="28"/>
          <w:lang w:eastAsia="ru-RU"/>
        </w:rPr>
        <w:t xml:space="preserve">. </w:t>
      </w:r>
      <w:r w:rsidR="00E15499" w:rsidRPr="00E15499">
        <w:rPr>
          <w:rFonts w:ascii="Times New Roman" w:eastAsia="Times New Roman" w:hAnsi="Times New Roman"/>
          <w:sz w:val="28"/>
          <w:szCs w:val="28"/>
          <w:lang w:eastAsia="ru-RU"/>
        </w:rPr>
        <w:t xml:space="preserve">Согласно данным </w:t>
      </w:r>
      <w:r w:rsidR="00E15499">
        <w:rPr>
          <w:rFonts w:ascii="Times New Roman" w:eastAsia="Times New Roman" w:hAnsi="Times New Roman"/>
          <w:sz w:val="28"/>
          <w:szCs w:val="28"/>
          <w:lang w:eastAsia="ru-RU"/>
        </w:rPr>
        <w:t xml:space="preserve">таблицы делаем расчет, что выпаривание </w:t>
      </w:r>
      <w:r w:rsidR="009E7896">
        <w:rPr>
          <w:rFonts w:ascii="Times New Roman" w:eastAsia="Times New Roman" w:hAnsi="Times New Roman"/>
          <w:sz w:val="28"/>
          <w:szCs w:val="28"/>
          <w:lang w:eastAsia="ru-RU"/>
        </w:rPr>
        <w:t xml:space="preserve">верблюжьего </w:t>
      </w:r>
      <w:r w:rsidR="00E15499">
        <w:rPr>
          <w:rFonts w:ascii="Times New Roman" w:eastAsia="Times New Roman" w:hAnsi="Times New Roman"/>
          <w:sz w:val="28"/>
          <w:szCs w:val="28"/>
          <w:lang w:eastAsia="ru-RU"/>
        </w:rPr>
        <w:t>молока</w:t>
      </w:r>
      <w:r w:rsidR="009E7896">
        <w:rPr>
          <w:rFonts w:ascii="Times New Roman" w:eastAsia="Times New Roman" w:hAnsi="Times New Roman"/>
          <w:sz w:val="28"/>
          <w:szCs w:val="28"/>
          <w:lang w:eastAsia="ru-RU"/>
        </w:rPr>
        <w:t xml:space="preserve"> и шубата</w:t>
      </w:r>
      <w:r w:rsidR="00E15499">
        <w:rPr>
          <w:rFonts w:ascii="Times New Roman" w:eastAsia="Times New Roman" w:hAnsi="Times New Roman"/>
          <w:sz w:val="28"/>
          <w:szCs w:val="28"/>
          <w:lang w:eastAsia="ru-RU"/>
        </w:rPr>
        <w:t xml:space="preserve"> </w:t>
      </w:r>
      <w:r w:rsidR="009B6BE7">
        <w:rPr>
          <w:rFonts w:ascii="Times New Roman" w:eastAsia="Times New Roman" w:hAnsi="Times New Roman"/>
          <w:sz w:val="28"/>
          <w:szCs w:val="28"/>
          <w:lang w:eastAsia="ru-RU"/>
        </w:rPr>
        <w:t>нуж</w:t>
      </w:r>
      <w:r w:rsidR="00E15499">
        <w:rPr>
          <w:rFonts w:ascii="Times New Roman" w:eastAsia="Times New Roman" w:hAnsi="Times New Roman"/>
          <w:sz w:val="28"/>
          <w:szCs w:val="28"/>
          <w:lang w:eastAsia="ru-RU"/>
        </w:rPr>
        <w:t>но провести при температуре 60</w:t>
      </w:r>
      <w:r w:rsidR="00E15499" w:rsidRPr="00E15499">
        <w:rPr>
          <w:rFonts w:ascii="Times New Roman" w:eastAsia="Times New Roman" w:hAnsi="Times New Roman"/>
          <w:sz w:val="28"/>
          <w:szCs w:val="28"/>
          <w:vertAlign w:val="superscript"/>
          <w:lang w:eastAsia="ru-RU"/>
        </w:rPr>
        <w:t>о</w:t>
      </w:r>
      <w:r w:rsidR="00E15499">
        <w:rPr>
          <w:rFonts w:ascii="Times New Roman" w:eastAsia="Times New Roman" w:hAnsi="Times New Roman"/>
          <w:sz w:val="28"/>
          <w:szCs w:val="28"/>
          <w:lang w:eastAsia="ru-RU"/>
        </w:rPr>
        <w:t xml:space="preserve">С и </w:t>
      </w:r>
      <w:r w:rsidR="00126682">
        <w:rPr>
          <w:rFonts w:ascii="Times New Roman" w:eastAsia="Times New Roman" w:hAnsi="Times New Roman"/>
          <w:sz w:val="28"/>
          <w:szCs w:val="28"/>
          <w:lang w:eastAsia="ru-RU"/>
        </w:rPr>
        <w:t>разреж</w:t>
      </w:r>
      <w:r w:rsidR="009B6BE7">
        <w:rPr>
          <w:rFonts w:ascii="Times New Roman" w:eastAsia="Times New Roman" w:hAnsi="Times New Roman"/>
          <w:sz w:val="28"/>
          <w:szCs w:val="28"/>
          <w:lang w:eastAsia="ru-RU"/>
        </w:rPr>
        <w:t xml:space="preserve">ении 149 мм рт. ст. (20 кПа), при этом выпаривание выдерживают </w:t>
      </w:r>
      <w:r w:rsidR="00CE2E7B">
        <w:rPr>
          <w:rFonts w:ascii="Times New Roman" w:eastAsia="Times New Roman" w:hAnsi="Times New Roman"/>
          <w:sz w:val="28"/>
          <w:szCs w:val="28"/>
          <w:lang w:eastAsia="ru-RU"/>
        </w:rPr>
        <w:t>до</w:t>
      </w:r>
      <w:r w:rsidR="009B6BE7">
        <w:rPr>
          <w:rFonts w:ascii="Times New Roman" w:eastAsia="Times New Roman" w:hAnsi="Times New Roman"/>
          <w:sz w:val="28"/>
          <w:szCs w:val="28"/>
          <w:lang w:eastAsia="ru-RU"/>
        </w:rPr>
        <w:t xml:space="preserve"> достижения СВ до 40-50%. </w:t>
      </w:r>
    </w:p>
    <w:p w14:paraId="2B67DE03" w14:textId="77777777" w:rsidR="00E15499" w:rsidRDefault="00E15499" w:rsidP="0083396C">
      <w:pPr>
        <w:spacing w:after="0" w:line="240" w:lineRule="auto"/>
        <w:ind w:right="-108" w:firstLine="567"/>
        <w:jc w:val="both"/>
        <w:rPr>
          <w:rFonts w:ascii="Times New Roman" w:eastAsia="Times New Roman" w:hAnsi="Times New Roman"/>
          <w:sz w:val="28"/>
          <w:szCs w:val="28"/>
          <w:lang w:eastAsia="ru-RU"/>
        </w:rPr>
      </w:pPr>
    </w:p>
    <w:p w14:paraId="4ABCD269" w14:textId="14E12D8E" w:rsidR="00E15499" w:rsidRPr="00AD4F8E" w:rsidRDefault="00E15499" w:rsidP="00F10EB2">
      <w:pPr>
        <w:spacing w:after="0" w:line="240" w:lineRule="auto"/>
        <w:ind w:right="-1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4F4A1D">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 Зависимость температуры кипения от </w:t>
      </w:r>
      <w:r w:rsidR="00126682">
        <w:rPr>
          <w:rFonts w:ascii="Times New Roman" w:eastAsia="Times New Roman" w:hAnsi="Times New Roman"/>
          <w:sz w:val="28"/>
          <w:szCs w:val="28"/>
          <w:lang w:eastAsia="ru-RU"/>
        </w:rPr>
        <w:t xml:space="preserve">условий </w:t>
      </w:r>
      <w:r>
        <w:rPr>
          <w:rFonts w:ascii="Times New Roman" w:eastAsia="Times New Roman" w:hAnsi="Times New Roman"/>
          <w:sz w:val="28"/>
          <w:szCs w:val="28"/>
          <w:lang w:eastAsia="ru-RU"/>
        </w:rPr>
        <w:t>окружающей среды</w:t>
      </w:r>
      <w:r w:rsidR="00214FEF">
        <w:rPr>
          <w:rFonts w:ascii="Times New Roman" w:eastAsia="Times New Roman" w:hAnsi="Times New Roman"/>
          <w:sz w:val="28"/>
          <w:szCs w:val="28"/>
          <w:lang w:eastAsia="ru-RU"/>
        </w:rPr>
        <w:t xml:space="preserve"> </w:t>
      </w:r>
    </w:p>
    <w:tbl>
      <w:tblPr>
        <w:tblStyle w:val="a9"/>
        <w:tblW w:w="9781" w:type="dxa"/>
        <w:tblInd w:w="108" w:type="dxa"/>
        <w:tblLook w:val="04A0" w:firstRow="1" w:lastRow="0" w:firstColumn="1" w:lastColumn="0" w:noHBand="0" w:noVBand="1"/>
      </w:tblPr>
      <w:tblGrid>
        <w:gridCol w:w="1985"/>
        <w:gridCol w:w="1843"/>
        <w:gridCol w:w="1842"/>
        <w:gridCol w:w="2127"/>
        <w:gridCol w:w="1984"/>
      </w:tblGrid>
      <w:tr w:rsidR="00126682" w:rsidRPr="00126682" w14:paraId="625A7695" w14:textId="77777777" w:rsidTr="000C1702">
        <w:tc>
          <w:tcPr>
            <w:tcW w:w="1985" w:type="dxa"/>
          </w:tcPr>
          <w:p w14:paraId="48E0DE43"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sidRPr="00126682">
              <w:rPr>
                <w:rFonts w:ascii="Times New Roman" w:eastAsia="Times New Roman" w:hAnsi="Times New Roman"/>
                <w:sz w:val="24"/>
                <w:szCs w:val="28"/>
                <w:lang w:eastAsia="ru-RU"/>
              </w:rPr>
              <w:t xml:space="preserve">Температура кипения, </w:t>
            </w:r>
            <w:r w:rsidRPr="00126682">
              <w:rPr>
                <w:rFonts w:ascii="Times New Roman" w:eastAsia="Times New Roman" w:hAnsi="Times New Roman"/>
                <w:sz w:val="24"/>
                <w:szCs w:val="28"/>
                <w:vertAlign w:val="superscript"/>
                <w:lang w:eastAsia="ru-RU"/>
              </w:rPr>
              <w:t>о</w:t>
            </w:r>
            <w:r w:rsidRPr="00126682">
              <w:rPr>
                <w:rFonts w:ascii="Times New Roman" w:eastAsia="Times New Roman" w:hAnsi="Times New Roman"/>
                <w:sz w:val="24"/>
                <w:szCs w:val="28"/>
                <w:lang w:eastAsia="ru-RU"/>
              </w:rPr>
              <w:t>С</w:t>
            </w:r>
          </w:p>
        </w:tc>
        <w:tc>
          <w:tcPr>
            <w:tcW w:w="1843" w:type="dxa"/>
          </w:tcPr>
          <w:p w14:paraId="75BB7B31" w14:textId="77777777" w:rsidR="000C1702" w:rsidRDefault="00126682" w:rsidP="00126682">
            <w:pPr>
              <w:autoSpaceDE w:val="0"/>
              <w:autoSpaceDN w:val="0"/>
              <w:adjustRightInd w:val="0"/>
              <w:jc w:val="center"/>
              <w:rPr>
                <w:rFonts w:ascii="Times New Roman" w:eastAsia="Times New Roman" w:hAnsi="Times New Roman"/>
                <w:sz w:val="24"/>
                <w:szCs w:val="28"/>
                <w:lang w:val="en-US" w:eastAsia="ru-RU"/>
              </w:rPr>
            </w:pPr>
            <w:r w:rsidRPr="00126682">
              <w:rPr>
                <w:rFonts w:ascii="Times New Roman" w:eastAsia="Times New Roman" w:hAnsi="Times New Roman"/>
                <w:sz w:val="24"/>
                <w:szCs w:val="28"/>
                <w:lang w:eastAsia="ru-RU"/>
              </w:rPr>
              <w:t xml:space="preserve">Разрежение, </w:t>
            </w:r>
          </w:p>
          <w:p w14:paraId="3471F240"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sidRPr="00126682">
              <w:rPr>
                <w:rFonts w:ascii="Times New Roman" w:eastAsia="Times New Roman" w:hAnsi="Times New Roman"/>
                <w:sz w:val="24"/>
                <w:szCs w:val="28"/>
                <w:lang w:eastAsia="ru-RU"/>
              </w:rPr>
              <w:t>м вод.ст.</w:t>
            </w:r>
          </w:p>
        </w:tc>
        <w:tc>
          <w:tcPr>
            <w:tcW w:w="1842" w:type="dxa"/>
          </w:tcPr>
          <w:p w14:paraId="12674703"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sidRPr="00126682">
              <w:rPr>
                <w:rFonts w:ascii="Times New Roman" w:eastAsia="Times New Roman" w:hAnsi="Times New Roman"/>
                <w:sz w:val="24"/>
                <w:szCs w:val="28"/>
                <w:lang w:eastAsia="ru-RU"/>
              </w:rPr>
              <w:t xml:space="preserve">Давление, </w:t>
            </w:r>
          </w:p>
          <w:p w14:paraId="1F1BF5B0"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sidRPr="00126682">
              <w:rPr>
                <w:rFonts w:ascii="Times New Roman" w:eastAsia="Times New Roman" w:hAnsi="Times New Roman"/>
                <w:sz w:val="24"/>
                <w:szCs w:val="28"/>
                <w:lang w:eastAsia="ru-RU"/>
              </w:rPr>
              <w:t>мм рт.ст.</w:t>
            </w:r>
          </w:p>
        </w:tc>
        <w:tc>
          <w:tcPr>
            <w:tcW w:w="2127" w:type="dxa"/>
          </w:tcPr>
          <w:p w14:paraId="0EAD323D"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sidRPr="00126682">
              <w:rPr>
                <w:rFonts w:ascii="Times New Roman" w:eastAsia="Times New Roman" w:hAnsi="Times New Roman"/>
                <w:sz w:val="24"/>
                <w:szCs w:val="28"/>
                <w:lang w:eastAsia="ru-RU"/>
              </w:rPr>
              <w:t>Высота над уровнем моря, м</w:t>
            </w:r>
          </w:p>
        </w:tc>
        <w:tc>
          <w:tcPr>
            <w:tcW w:w="1984" w:type="dxa"/>
          </w:tcPr>
          <w:p w14:paraId="256D04B6"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sidRPr="00126682">
              <w:rPr>
                <w:rFonts w:ascii="Times New Roman" w:eastAsia="Times New Roman" w:hAnsi="Times New Roman"/>
                <w:sz w:val="24"/>
                <w:szCs w:val="28"/>
                <w:lang w:eastAsia="ru-RU"/>
              </w:rPr>
              <w:t>Объем водяных паров, м</w:t>
            </w:r>
            <w:r w:rsidRPr="00126682">
              <w:rPr>
                <w:rFonts w:ascii="Times New Roman" w:eastAsia="Times New Roman" w:hAnsi="Times New Roman"/>
                <w:sz w:val="24"/>
                <w:szCs w:val="28"/>
                <w:vertAlign w:val="superscript"/>
                <w:lang w:eastAsia="ru-RU"/>
              </w:rPr>
              <w:t>3</w:t>
            </w:r>
            <w:r w:rsidRPr="00126682">
              <w:rPr>
                <w:rFonts w:ascii="Times New Roman" w:eastAsia="Times New Roman" w:hAnsi="Times New Roman"/>
                <w:sz w:val="24"/>
                <w:szCs w:val="28"/>
                <w:lang w:eastAsia="ru-RU"/>
              </w:rPr>
              <w:t>/кг</w:t>
            </w:r>
          </w:p>
        </w:tc>
      </w:tr>
      <w:tr w:rsidR="00126682" w:rsidRPr="00126682" w14:paraId="01654EA1" w14:textId="77777777" w:rsidTr="000C1702">
        <w:tc>
          <w:tcPr>
            <w:tcW w:w="1985" w:type="dxa"/>
          </w:tcPr>
          <w:p w14:paraId="4384225F"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100</w:t>
            </w:r>
          </w:p>
        </w:tc>
        <w:tc>
          <w:tcPr>
            <w:tcW w:w="1843" w:type="dxa"/>
          </w:tcPr>
          <w:p w14:paraId="3F277419"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0</w:t>
            </w:r>
          </w:p>
        </w:tc>
        <w:tc>
          <w:tcPr>
            <w:tcW w:w="1842" w:type="dxa"/>
          </w:tcPr>
          <w:p w14:paraId="679DB7E6"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760</w:t>
            </w:r>
          </w:p>
        </w:tc>
        <w:tc>
          <w:tcPr>
            <w:tcW w:w="2127" w:type="dxa"/>
          </w:tcPr>
          <w:p w14:paraId="28A4E413"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0</w:t>
            </w:r>
          </w:p>
        </w:tc>
        <w:tc>
          <w:tcPr>
            <w:tcW w:w="1984" w:type="dxa"/>
          </w:tcPr>
          <w:p w14:paraId="58CE677F"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1,7</w:t>
            </w:r>
          </w:p>
        </w:tc>
      </w:tr>
      <w:tr w:rsidR="00126682" w:rsidRPr="00126682" w14:paraId="24A32F6B" w14:textId="77777777" w:rsidTr="000C1702">
        <w:tc>
          <w:tcPr>
            <w:tcW w:w="1985" w:type="dxa"/>
          </w:tcPr>
          <w:p w14:paraId="268621A6"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85</w:t>
            </w:r>
          </w:p>
        </w:tc>
        <w:tc>
          <w:tcPr>
            <w:tcW w:w="1843" w:type="dxa"/>
          </w:tcPr>
          <w:p w14:paraId="02C5A8C3"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4,5</w:t>
            </w:r>
          </w:p>
        </w:tc>
        <w:tc>
          <w:tcPr>
            <w:tcW w:w="1842" w:type="dxa"/>
          </w:tcPr>
          <w:p w14:paraId="73E7FC71"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434</w:t>
            </w:r>
          </w:p>
        </w:tc>
        <w:tc>
          <w:tcPr>
            <w:tcW w:w="2127" w:type="dxa"/>
          </w:tcPr>
          <w:p w14:paraId="25CC7B12"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5200</w:t>
            </w:r>
          </w:p>
        </w:tc>
        <w:tc>
          <w:tcPr>
            <w:tcW w:w="1984" w:type="dxa"/>
          </w:tcPr>
          <w:p w14:paraId="309A25A6"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2,8</w:t>
            </w:r>
          </w:p>
        </w:tc>
      </w:tr>
      <w:tr w:rsidR="00126682" w:rsidRPr="00126682" w14:paraId="20A817AA" w14:textId="77777777" w:rsidTr="000C1702">
        <w:tc>
          <w:tcPr>
            <w:tcW w:w="1985" w:type="dxa"/>
          </w:tcPr>
          <w:p w14:paraId="235ED4BE"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70</w:t>
            </w:r>
          </w:p>
        </w:tc>
        <w:tc>
          <w:tcPr>
            <w:tcW w:w="1843" w:type="dxa"/>
          </w:tcPr>
          <w:p w14:paraId="081451B2"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7,2</w:t>
            </w:r>
          </w:p>
        </w:tc>
        <w:tc>
          <w:tcPr>
            <w:tcW w:w="1842" w:type="dxa"/>
          </w:tcPr>
          <w:p w14:paraId="0E8ED6E2"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233</w:t>
            </w:r>
          </w:p>
        </w:tc>
        <w:tc>
          <w:tcPr>
            <w:tcW w:w="2127" w:type="dxa"/>
          </w:tcPr>
          <w:p w14:paraId="18D65EF1"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10000</w:t>
            </w:r>
          </w:p>
        </w:tc>
        <w:tc>
          <w:tcPr>
            <w:tcW w:w="1984" w:type="dxa"/>
          </w:tcPr>
          <w:p w14:paraId="7304F7EC"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4,8</w:t>
            </w:r>
          </w:p>
        </w:tc>
      </w:tr>
      <w:tr w:rsidR="00126682" w:rsidRPr="00126682" w14:paraId="1034DB47" w14:textId="77777777" w:rsidTr="000C1702">
        <w:tc>
          <w:tcPr>
            <w:tcW w:w="1985" w:type="dxa"/>
          </w:tcPr>
          <w:p w14:paraId="6BA0A335"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60</w:t>
            </w:r>
          </w:p>
        </w:tc>
        <w:tc>
          <w:tcPr>
            <w:tcW w:w="1843" w:type="dxa"/>
          </w:tcPr>
          <w:p w14:paraId="0CA208EA"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8,3</w:t>
            </w:r>
          </w:p>
        </w:tc>
        <w:tc>
          <w:tcPr>
            <w:tcW w:w="1842" w:type="dxa"/>
          </w:tcPr>
          <w:p w14:paraId="3F3CB8C6"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149</w:t>
            </w:r>
          </w:p>
        </w:tc>
        <w:tc>
          <w:tcPr>
            <w:tcW w:w="2127" w:type="dxa"/>
          </w:tcPr>
          <w:p w14:paraId="17894D83"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14000</w:t>
            </w:r>
          </w:p>
        </w:tc>
        <w:tc>
          <w:tcPr>
            <w:tcW w:w="1984" w:type="dxa"/>
          </w:tcPr>
          <w:p w14:paraId="096F5C4E"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7,7</w:t>
            </w:r>
          </w:p>
        </w:tc>
      </w:tr>
      <w:tr w:rsidR="00126682" w:rsidRPr="00126682" w14:paraId="704B2B43" w14:textId="77777777" w:rsidTr="000C1702">
        <w:tc>
          <w:tcPr>
            <w:tcW w:w="1985" w:type="dxa"/>
          </w:tcPr>
          <w:p w14:paraId="56CCFC72"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50</w:t>
            </w:r>
          </w:p>
        </w:tc>
        <w:tc>
          <w:tcPr>
            <w:tcW w:w="1843" w:type="dxa"/>
          </w:tcPr>
          <w:p w14:paraId="10FD9076"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9,1</w:t>
            </w:r>
          </w:p>
        </w:tc>
        <w:tc>
          <w:tcPr>
            <w:tcW w:w="1842" w:type="dxa"/>
          </w:tcPr>
          <w:p w14:paraId="6A9BB9AF"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92</w:t>
            </w:r>
          </w:p>
        </w:tc>
        <w:tc>
          <w:tcPr>
            <w:tcW w:w="2127" w:type="dxa"/>
          </w:tcPr>
          <w:p w14:paraId="732F5EF7"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18000</w:t>
            </w:r>
          </w:p>
        </w:tc>
        <w:tc>
          <w:tcPr>
            <w:tcW w:w="1984" w:type="dxa"/>
          </w:tcPr>
          <w:p w14:paraId="7B5B1540"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12,0</w:t>
            </w:r>
          </w:p>
        </w:tc>
      </w:tr>
      <w:tr w:rsidR="00126682" w:rsidRPr="00126682" w14:paraId="3613AA89" w14:textId="77777777" w:rsidTr="000C1702">
        <w:tc>
          <w:tcPr>
            <w:tcW w:w="1985" w:type="dxa"/>
          </w:tcPr>
          <w:p w14:paraId="0EC7A2A7"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40</w:t>
            </w:r>
          </w:p>
        </w:tc>
        <w:tc>
          <w:tcPr>
            <w:tcW w:w="1843" w:type="dxa"/>
          </w:tcPr>
          <w:p w14:paraId="1BB79725"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9,6</w:t>
            </w:r>
          </w:p>
        </w:tc>
        <w:tc>
          <w:tcPr>
            <w:tcW w:w="1842" w:type="dxa"/>
          </w:tcPr>
          <w:p w14:paraId="6D2E1BF0" w14:textId="77777777" w:rsidR="00126682" w:rsidRPr="00126682" w:rsidRDefault="00126682"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55</w:t>
            </w:r>
          </w:p>
        </w:tc>
        <w:tc>
          <w:tcPr>
            <w:tcW w:w="2127" w:type="dxa"/>
          </w:tcPr>
          <w:p w14:paraId="1CF2BA8E"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22000</w:t>
            </w:r>
          </w:p>
        </w:tc>
        <w:tc>
          <w:tcPr>
            <w:tcW w:w="1984" w:type="dxa"/>
          </w:tcPr>
          <w:p w14:paraId="26EB9083" w14:textId="77777777" w:rsidR="00126682" w:rsidRPr="00126682" w:rsidRDefault="00214FEF" w:rsidP="00126682">
            <w:pPr>
              <w:autoSpaceDE w:val="0"/>
              <w:autoSpaceDN w:val="0"/>
              <w:adjustRightInd w:val="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19,6</w:t>
            </w:r>
          </w:p>
        </w:tc>
      </w:tr>
    </w:tbl>
    <w:p w14:paraId="2B822569" w14:textId="77777777" w:rsidR="0083396C" w:rsidRDefault="0083396C" w:rsidP="00126682">
      <w:pPr>
        <w:autoSpaceDE w:val="0"/>
        <w:autoSpaceDN w:val="0"/>
        <w:adjustRightInd w:val="0"/>
        <w:spacing w:after="0" w:line="240" w:lineRule="auto"/>
        <w:jc w:val="center"/>
        <w:rPr>
          <w:rFonts w:ascii="Times New Roman" w:eastAsia="Times New Roman" w:hAnsi="Times New Roman"/>
          <w:sz w:val="28"/>
          <w:szCs w:val="28"/>
          <w:lang w:eastAsia="ru-RU"/>
        </w:rPr>
      </w:pPr>
    </w:p>
    <w:p w14:paraId="3AE1E63E" w14:textId="77777777" w:rsidR="00C51208" w:rsidRDefault="00214FEF" w:rsidP="002D2E50">
      <w:pPr>
        <w:spacing w:after="0" w:line="240" w:lineRule="auto"/>
        <w:ind w:right="-108" w:firstLine="567"/>
        <w:jc w:val="both"/>
        <w:rPr>
          <w:rFonts w:ascii="Miniature" w:eastAsiaTheme="minorHAnsi" w:hAnsi="Miniature" w:cs="Miniature"/>
          <w:sz w:val="24"/>
          <w:szCs w:val="24"/>
        </w:rPr>
      </w:pPr>
      <w:r>
        <w:rPr>
          <w:rFonts w:ascii="Times New Roman" w:eastAsia="Times New Roman" w:hAnsi="Times New Roman"/>
          <w:b/>
          <w:sz w:val="28"/>
          <w:szCs w:val="28"/>
          <w:lang w:eastAsia="ru-RU"/>
        </w:rPr>
        <w:t>4.2</w:t>
      </w:r>
      <w:r w:rsidRPr="00783163">
        <w:rPr>
          <w:rFonts w:ascii="Times New Roman" w:eastAsia="Times New Roman" w:hAnsi="Times New Roman"/>
          <w:b/>
          <w:sz w:val="28"/>
          <w:szCs w:val="28"/>
          <w:lang w:eastAsia="ru-RU"/>
        </w:rPr>
        <w:t xml:space="preserve"> Разработка технологии </w:t>
      </w:r>
      <w:r>
        <w:rPr>
          <w:rFonts w:ascii="Times New Roman" w:eastAsia="Times New Roman" w:hAnsi="Times New Roman"/>
          <w:b/>
          <w:sz w:val="28"/>
          <w:szCs w:val="28"/>
          <w:lang w:eastAsia="ru-RU"/>
        </w:rPr>
        <w:t xml:space="preserve">производства </w:t>
      </w:r>
      <w:r w:rsidRPr="00783163">
        <w:rPr>
          <w:rFonts w:ascii="Times New Roman" w:eastAsia="Times New Roman" w:hAnsi="Times New Roman"/>
          <w:b/>
          <w:sz w:val="28"/>
          <w:szCs w:val="28"/>
          <w:lang w:eastAsia="ru-RU"/>
        </w:rPr>
        <w:t>сухого цельного верблюжьего молока и сухого шубата распылительной сушки</w:t>
      </w:r>
    </w:p>
    <w:p w14:paraId="074A9BBD" w14:textId="77777777" w:rsidR="00B7315D" w:rsidRDefault="009B6BE7"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Сушка молока на распылительной сушильной установке подразумевает </w:t>
      </w:r>
      <w:r w:rsidR="00CE2E7B">
        <w:rPr>
          <w:rFonts w:ascii="Times New Roman" w:eastAsia="Times New Roman" w:hAnsi="Times New Roman"/>
          <w:sz w:val="28"/>
          <w:szCs w:val="28"/>
          <w:lang w:eastAsia="ru-RU"/>
        </w:rPr>
        <w:t xml:space="preserve">подачу сырья на форсунки распылителя и его обработку горячим воздухом, при контакте с которым влага, содержащаяся в сырье, испаряется и удаляется под вакуумом. </w:t>
      </w:r>
      <w:r w:rsidR="00315091">
        <w:rPr>
          <w:rFonts w:ascii="Times New Roman" w:eastAsia="Times New Roman" w:hAnsi="Times New Roman"/>
          <w:sz w:val="28"/>
          <w:szCs w:val="28"/>
          <w:lang w:eastAsia="ru-RU"/>
        </w:rPr>
        <w:t xml:space="preserve">При этом жидкое (концентрированное) сырье превращается в сухой порошок. </w:t>
      </w:r>
    </w:p>
    <w:p w14:paraId="54455283" w14:textId="5FC8F61A" w:rsidR="00B7315D" w:rsidRDefault="00CE2E7B"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получения </w:t>
      </w:r>
      <w:r w:rsidR="00315091">
        <w:rPr>
          <w:rFonts w:ascii="Times New Roman" w:eastAsia="Times New Roman" w:hAnsi="Times New Roman"/>
          <w:sz w:val="28"/>
          <w:szCs w:val="28"/>
          <w:lang w:eastAsia="ru-RU"/>
        </w:rPr>
        <w:t>готовой продукции</w:t>
      </w:r>
      <w:r w:rsidR="00F10EB2">
        <w:rPr>
          <w:rFonts w:ascii="Times New Roman" w:eastAsia="Times New Roman" w:hAnsi="Times New Roman"/>
          <w:sz w:val="28"/>
          <w:szCs w:val="28"/>
          <w:lang w:eastAsia="ru-RU"/>
        </w:rPr>
        <w:t>,</w:t>
      </w:r>
      <w:r w:rsidR="00315091">
        <w:rPr>
          <w:rFonts w:ascii="Times New Roman" w:eastAsia="Times New Roman" w:hAnsi="Times New Roman"/>
          <w:sz w:val="28"/>
          <w:szCs w:val="28"/>
          <w:lang w:eastAsia="ru-RU"/>
        </w:rPr>
        <w:t xml:space="preserve"> с определенными физико-химическими показателями, необходимо найти оптимальные параметры сушки. Эти параметры являются факторами, воздействующими и влияющими на рез</w:t>
      </w:r>
      <w:r w:rsidR="004E24E8">
        <w:rPr>
          <w:rFonts w:ascii="Times New Roman" w:eastAsia="Times New Roman" w:hAnsi="Times New Roman"/>
          <w:sz w:val="28"/>
          <w:szCs w:val="28"/>
          <w:lang w:eastAsia="ru-RU"/>
        </w:rPr>
        <w:t>ультирующие показатели – температура на входе (х</w:t>
      </w:r>
      <w:r w:rsidR="004E24E8" w:rsidRPr="004E24E8">
        <w:rPr>
          <w:rFonts w:ascii="Times New Roman" w:eastAsia="Times New Roman" w:hAnsi="Times New Roman"/>
          <w:sz w:val="28"/>
          <w:szCs w:val="28"/>
          <w:vertAlign w:val="subscript"/>
          <w:lang w:eastAsia="ru-RU"/>
        </w:rPr>
        <w:t>1</w:t>
      </w:r>
      <w:r w:rsidR="004E24E8">
        <w:rPr>
          <w:rFonts w:ascii="Times New Roman" w:eastAsia="Times New Roman" w:hAnsi="Times New Roman"/>
          <w:sz w:val="28"/>
          <w:szCs w:val="28"/>
          <w:lang w:eastAsia="ru-RU"/>
        </w:rPr>
        <w:t>) и скорость подачи сырья (х</w:t>
      </w:r>
      <w:r w:rsidR="004E24E8" w:rsidRPr="004E24E8">
        <w:rPr>
          <w:rFonts w:ascii="Times New Roman" w:eastAsia="Times New Roman" w:hAnsi="Times New Roman"/>
          <w:sz w:val="28"/>
          <w:szCs w:val="28"/>
          <w:vertAlign w:val="subscript"/>
          <w:lang w:eastAsia="ru-RU"/>
        </w:rPr>
        <w:t>2</w:t>
      </w:r>
      <w:r w:rsidR="004E24E8">
        <w:rPr>
          <w:rFonts w:ascii="Times New Roman" w:eastAsia="Times New Roman" w:hAnsi="Times New Roman"/>
          <w:sz w:val="28"/>
          <w:szCs w:val="28"/>
          <w:lang w:eastAsia="ru-RU"/>
        </w:rPr>
        <w:t>). Результирующие показатели – это</w:t>
      </w:r>
      <w:r w:rsidR="00B7315D">
        <w:rPr>
          <w:rFonts w:ascii="Times New Roman" w:eastAsia="Times New Roman" w:hAnsi="Times New Roman"/>
          <w:sz w:val="28"/>
          <w:szCs w:val="28"/>
          <w:lang w:eastAsia="ru-RU"/>
        </w:rPr>
        <w:t xml:space="preserve"> физические свойства готовой продукции: температура на выходе (</w:t>
      </w:r>
      <w:r w:rsidR="00B7315D" w:rsidRPr="00B7315D">
        <w:rPr>
          <w:rFonts w:ascii="Times New Roman" w:eastAsia="Times New Roman" w:hAnsi="Times New Roman"/>
          <w:sz w:val="28"/>
          <w:szCs w:val="28"/>
          <w:lang w:eastAsia="ru-RU"/>
        </w:rPr>
        <w:t>y</w:t>
      </w:r>
      <w:r w:rsidR="00B7315D" w:rsidRPr="00B7315D">
        <w:rPr>
          <w:rFonts w:ascii="Times New Roman" w:eastAsia="Times New Roman" w:hAnsi="Times New Roman"/>
          <w:sz w:val="28"/>
          <w:szCs w:val="28"/>
          <w:vertAlign w:val="subscript"/>
          <w:lang w:eastAsia="ru-RU"/>
        </w:rPr>
        <w:t>0</w:t>
      </w:r>
      <w:r w:rsidR="00B7315D">
        <w:rPr>
          <w:rFonts w:ascii="Times New Roman" w:eastAsia="Times New Roman" w:hAnsi="Times New Roman"/>
          <w:sz w:val="28"/>
          <w:szCs w:val="28"/>
          <w:lang w:eastAsia="ru-RU"/>
        </w:rPr>
        <w:t>), индекс растворимости (</w:t>
      </w:r>
      <w:r w:rsidR="00B7315D" w:rsidRPr="00B7315D">
        <w:rPr>
          <w:rFonts w:ascii="Times New Roman" w:eastAsia="Times New Roman" w:hAnsi="Times New Roman"/>
          <w:sz w:val="28"/>
          <w:szCs w:val="28"/>
          <w:lang w:eastAsia="ru-RU"/>
        </w:rPr>
        <w:t>y</w:t>
      </w:r>
      <w:r w:rsidR="00B7315D">
        <w:rPr>
          <w:rFonts w:ascii="Times New Roman" w:eastAsia="Times New Roman" w:hAnsi="Times New Roman"/>
          <w:sz w:val="28"/>
          <w:szCs w:val="28"/>
          <w:vertAlign w:val="subscript"/>
          <w:lang w:eastAsia="ru-RU"/>
        </w:rPr>
        <w:t>1</w:t>
      </w:r>
      <w:r w:rsidR="00B7315D">
        <w:rPr>
          <w:rFonts w:ascii="Times New Roman" w:eastAsia="Times New Roman" w:hAnsi="Times New Roman"/>
          <w:sz w:val="28"/>
          <w:szCs w:val="28"/>
          <w:lang w:eastAsia="ru-RU"/>
        </w:rPr>
        <w:t>), индекс абсорбции (</w:t>
      </w:r>
      <w:r w:rsidR="00B7315D" w:rsidRPr="00B7315D">
        <w:rPr>
          <w:rFonts w:ascii="Times New Roman" w:eastAsia="Times New Roman" w:hAnsi="Times New Roman"/>
          <w:sz w:val="28"/>
          <w:szCs w:val="28"/>
          <w:lang w:eastAsia="ru-RU"/>
        </w:rPr>
        <w:t>y</w:t>
      </w:r>
      <w:r w:rsidR="00B7315D">
        <w:rPr>
          <w:rFonts w:ascii="Times New Roman" w:eastAsia="Times New Roman" w:hAnsi="Times New Roman"/>
          <w:sz w:val="28"/>
          <w:szCs w:val="28"/>
          <w:vertAlign w:val="subscript"/>
          <w:lang w:eastAsia="ru-RU"/>
        </w:rPr>
        <w:t>2</w:t>
      </w:r>
      <w:r w:rsidR="00B7315D">
        <w:rPr>
          <w:rFonts w:ascii="Times New Roman" w:eastAsia="Times New Roman" w:hAnsi="Times New Roman"/>
          <w:sz w:val="28"/>
          <w:szCs w:val="28"/>
          <w:lang w:eastAsia="ru-RU"/>
        </w:rPr>
        <w:t>), содержание влаги (</w:t>
      </w:r>
      <w:r w:rsidR="00B7315D" w:rsidRPr="00B7315D">
        <w:rPr>
          <w:rFonts w:ascii="Times New Roman" w:eastAsia="Times New Roman" w:hAnsi="Times New Roman"/>
          <w:sz w:val="28"/>
          <w:szCs w:val="28"/>
          <w:lang w:eastAsia="ru-RU"/>
        </w:rPr>
        <w:t>y</w:t>
      </w:r>
      <w:r w:rsidR="00B7315D" w:rsidRPr="00B7315D">
        <w:rPr>
          <w:rFonts w:ascii="Times New Roman" w:eastAsia="Times New Roman" w:hAnsi="Times New Roman"/>
          <w:sz w:val="28"/>
          <w:szCs w:val="28"/>
          <w:vertAlign w:val="subscript"/>
          <w:lang w:eastAsia="ru-RU"/>
        </w:rPr>
        <w:t>3</w:t>
      </w:r>
      <w:r w:rsidR="00B7315D">
        <w:rPr>
          <w:rFonts w:ascii="Times New Roman" w:eastAsia="Times New Roman" w:hAnsi="Times New Roman"/>
          <w:sz w:val="28"/>
          <w:szCs w:val="28"/>
          <w:lang w:eastAsia="ru-RU"/>
        </w:rPr>
        <w:t>), гигроскопичность (</w:t>
      </w:r>
      <w:r w:rsidR="00B7315D" w:rsidRPr="00B7315D">
        <w:rPr>
          <w:rFonts w:ascii="Times New Roman" w:eastAsia="Times New Roman" w:hAnsi="Times New Roman"/>
          <w:sz w:val="28"/>
          <w:szCs w:val="28"/>
          <w:lang w:eastAsia="ru-RU"/>
        </w:rPr>
        <w:t>y</w:t>
      </w:r>
      <w:r w:rsidR="00B7315D">
        <w:rPr>
          <w:rFonts w:ascii="Times New Roman" w:eastAsia="Times New Roman" w:hAnsi="Times New Roman"/>
          <w:sz w:val="28"/>
          <w:szCs w:val="28"/>
          <w:vertAlign w:val="subscript"/>
          <w:lang w:eastAsia="ru-RU"/>
        </w:rPr>
        <w:t>4</w:t>
      </w:r>
      <w:r w:rsidR="00B7315D">
        <w:rPr>
          <w:rFonts w:ascii="Times New Roman" w:eastAsia="Times New Roman" w:hAnsi="Times New Roman"/>
          <w:sz w:val="28"/>
          <w:szCs w:val="28"/>
          <w:lang w:eastAsia="ru-RU"/>
        </w:rPr>
        <w:t>), плотность насыпная и после утряски (</w:t>
      </w:r>
      <w:r w:rsidR="00B7315D" w:rsidRPr="00B7315D">
        <w:rPr>
          <w:rFonts w:ascii="Times New Roman" w:eastAsia="Times New Roman" w:hAnsi="Times New Roman"/>
          <w:sz w:val="28"/>
          <w:szCs w:val="28"/>
          <w:lang w:eastAsia="ru-RU"/>
        </w:rPr>
        <w:t>y</w:t>
      </w:r>
      <w:r w:rsidR="00B7315D">
        <w:rPr>
          <w:rFonts w:ascii="Times New Roman" w:eastAsia="Times New Roman" w:hAnsi="Times New Roman"/>
          <w:sz w:val="28"/>
          <w:szCs w:val="28"/>
          <w:vertAlign w:val="subscript"/>
          <w:lang w:eastAsia="ru-RU"/>
        </w:rPr>
        <w:t>5</w:t>
      </w:r>
      <w:r w:rsidR="00B7315D">
        <w:rPr>
          <w:rFonts w:ascii="Times New Roman" w:eastAsia="Times New Roman" w:hAnsi="Times New Roman"/>
          <w:sz w:val="28"/>
          <w:szCs w:val="28"/>
          <w:lang w:eastAsia="ru-RU"/>
        </w:rPr>
        <w:t>), активность воды (</w:t>
      </w:r>
      <w:r w:rsidR="00B7315D" w:rsidRPr="00B7315D">
        <w:rPr>
          <w:rFonts w:ascii="Times New Roman" w:eastAsia="Times New Roman" w:hAnsi="Times New Roman"/>
          <w:sz w:val="28"/>
          <w:szCs w:val="28"/>
          <w:lang w:eastAsia="ru-RU"/>
        </w:rPr>
        <w:t>y</w:t>
      </w:r>
      <w:r w:rsidR="00B7315D">
        <w:rPr>
          <w:rFonts w:ascii="Times New Roman" w:eastAsia="Times New Roman" w:hAnsi="Times New Roman"/>
          <w:sz w:val="28"/>
          <w:szCs w:val="28"/>
          <w:vertAlign w:val="subscript"/>
          <w:lang w:eastAsia="ru-RU"/>
        </w:rPr>
        <w:t>6</w:t>
      </w:r>
      <w:r w:rsidR="00B7315D">
        <w:rPr>
          <w:rFonts w:ascii="Times New Roman" w:eastAsia="Times New Roman" w:hAnsi="Times New Roman"/>
          <w:sz w:val="28"/>
          <w:szCs w:val="28"/>
          <w:lang w:eastAsia="ru-RU"/>
        </w:rPr>
        <w:t>), липкость (</w:t>
      </w:r>
      <w:r w:rsidR="00B7315D" w:rsidRPr="00B7315D">
        <w:rPr>
          <w:rFonts w:ascii="Times New Roman" w:eastAsia="Times New Roman" w:hAnsi="Times New Roman"/>
          <w:sz w:val="28"/>
          <w:szCs w:val="28"/>
          <w:lang w:eastAsia="ru-RU"/>
        </w:rPr>
        <w:t>y</w:t>
      </w:r>
      <w:r w:rsidR="00B7315D">
        <w:rPr>
          <w:rFonts w:ascii="Times New Roman" w:eastAsia="Times New Roman" w:hAnsi="Times New Roman"/>
          <w:sz w:val="28"/>
          <w:szCs w:val="28"/>
          <w:vertAlign w:val="subscript"/>
          <w:lang w:eastAsia="ru-RU"/>
        </w:rPr>
        <w:t>7</w:t>
      </w:r>
      <w:r w:rsidR="00B7315D">
        <w:rPr>
          <w:rFonts w:ascii="Times New Roman" w:eastAsia="Times New Roman" w:hAnsi="Times New Roman"/>
          <w:sz w:val="28"/>
          <w:szCs w:val="28"/>
          <w:lang w:eastAsia="ru-RU"/>
        </w:rPr>
        <w:t>) и размеры частиц (</w:t>
      </w:r>
      <w:r w:rsidR="00B7315D" w:rsidRPr="00B7315D">
        <w:rPr>
          <w:rFonts w:ascii="Times New Roman" w:eastAsia="Times New Roman" w:hAnsi="Times New Roman"/>
          <w:sz w:val="28"/>
          <w:szCs w:val="28"/>
          <w:lang w:eastAsia="ru-RU"/>
        </w:rPr>
        <w:t>y</w:t>
      </w:r>
      <w:r w:rsidR="00B7315D">
        <w:rPr>
          <w:rFonts w:ascii="Times New Roman" w:eastAsia="Times New Roman" w:hAnsi="Times New Roman"/>
          <w:sz w:val="28"/>
          <w:szCs w:val="28"/>
          <w:vertAlign w:val="subscript"/>
          <w:lang w:eastAsia="ru-RU"/>
        </w:rPr>
        <w:t>8</w:t>
      </w:r>
      <w:r w:rsidR="00B7315D">
        <w:rPr>
          <w:rFonts w:ascii="Times New Roman" w:eastAsia="Times New Roman" w:hAnsi="Times New Roman"/>
          <w:sz w:val="28"/>
          <w:szCs w:val="28"/>
          <w:lang w:eastAsia="ru-RU"/>
        </w:rPr>
        <w:t>).</w:t>
      </w:r>
    </w:p>
    <w:p w14:paraId="027B55EB" w14:textId="4D2623F3" w:rsidR="00CE2E7B" w:rsidRDefault="00B7315D"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производстве коровьего СМ на распылительной сушке используют высокие температуры на входе, которая обычно варьируется от 170 до 220</w:t>
      </w:r>
      <w:r w:rsidRPr="00B7315D">
        <w:rPr>
          <w:rFonts w:ascii="Times New Roman" w:eastAsia="Times New Roman" w:hAnsi="Times New Roman"/>
          <w:sz w:val="28"/>
          <w:szCs w:val="28"/>
          <w:vertAlign w:val="superscript"/>
          <w:lang w:eastAsia="ru-RU"/>
        </w:rPr>
        <w:t>о</w:t>
      </w:r>
      <w:r>
        <w:rPr>
          <w:rFonts w:ascii="Times New Roman" w:eastAsia="Times New Roman" w:hAnsi="Times New Roman"/>
          <w:sz w:val="28"/>
          <w:szCs w:val="28"/>
          <w:lang w:eastAsia="ru-RU"/>
        </w:rPr>
        <w:t>С. Однако как было уже сказано, верблюжье молоко и шубат являются термолабильными продуктами</w:t>
      </w:r>
      <w:r w:rsidR="00E519D3">
        <w:rPr>
          <w:rFonts w:ascii="Times New Roman" w:eastAsia="Times New Roman" w:hAnsi="Times New Roman"/>
          <w:sz w:val="28"/>
          <w:szCs w:val="28"/>
          <w:lang w:eastAsia="ru-RU"/>
        </w:rPr>
        <w:t>, поэтому необходимо снизить верхний п</w:t>
      </w:r>
      <w:r w:rsidR="007E4469">
        <w:rPr>
          <w:rFonts w:ascii="Times New Roman" w:eastAsia="Times New Roman" w:hAnsi="Times New Roman"/>
          <w:sz w:val="28"/>
          <w:szCs w:val="28"/>
          <w:lang w:eastAsia="ru-RU"/>
        </w:rPr>
        <w:t>редел используемой температуры – для этих целей температуру на входе начали задавать с 180</w:t>
      </w:r>
      <w:r w:rsidR="007E4469" w:rsidRPr="007E4469">
        <w:rPr>
          <w:rFonts w:ascii="Times New Roman" w:eastAsia="Times New Roman" w:hAnsi="Times New Roman"/>
          <w:sz w:val="28"/>
          <w:szCs w:val="28"/>
          <w:vertAlign w:val="superscript"/>
          <w:lang w:eastAsia="ru-RU"/>
        </w:rPr>
        <w:t>о</w:t>
      </w:r>
      <w:r w:rsidR="007E4469">
        <w:rPr>
          <w:rFonts w:ascii="Times New Roman" w:eastAsia="Times New Roman" w:hAnsi="Times New Roman"/>
          <w:sz w:val="28"/>
          <w:szCs w:val="28"/>
          <w:lang w:eastAsia="ru-RU"/>
        </w:rPr>
        <w:t>С. При применении температуры на входе 1</w:t>
      </w:r>
      <w:r w:rsidR="00F914AE">
        <w:rPr>
          <w:rFonts w:ascii="Times New Roman" w:eastAsia="Times New Roman" w:hAnsi="Times New Roman"/>
          <w:sz w:val="28"/>
          <w:szCs w:val="28"/>
          <w:lang w:eastAsia="ru-RU"/>
        </w:rPr>
        <w:t>7</w:t>
      </w:r>
      <w:r w:rsidR="007E4469">
        <w:rPr>
          <w:rFonts w:ascii="Times New Roman" w:eastAsia="Times New Roman" w:hAnsi="Times New Roman"/>
          <w:sz w:val="28"/>
          <w:szCs w:val="28"/>
          <w:lang w:eastAsia="ru-RU"/>
        </w:rPr>
        <w:t>0 и 1</w:t>
      </w:r>
      <w:r w:rsidR="00F914AE">
        <w:rPr>
          <w:rFonts w:ascii="Times New Roman" w:eastAsia="Times New Roman" w:hAnsi="Times New Roman"/>
          <w:sz w:val="28"/>
          <w:szCs w:val="28"/>
          <w:lang w:eastAsia="ru-RU"/>
        </w:rPr>
        <w:t>8</w:t>
      </w:r>
      <w:r w:rsidR="007E4469">
        <w:rPr>
          <w:rFonts w:ascii="Times New Roman" w:eastAsia="Times New Roman" w:hAnsi="Times New Roman"/>
          <w:sz w:val="28"/>
          <w:szCs w:val="28"/>
          <w:lang w:eastAsia="ru-RU"/>
        </w:rPr>
        <w:t>0</w:t>
      </w:r>
      <w:r w:rsidR="007E4469" w:rsidRPr="007E4469">
        <w:rPr>
          <w:rFonts w:ascii="Times New Roman" w:eastAsia="Times New Roman" w:hAnsi="Times New Roman"/>
          <w:sz w:val="28"/>
          <w:szCs w:val="28"/>
          <w:vertAlign w:val="superscript"/>
          <w:lang w:eastAsia="ru-RU"/>
        </w:rPr>
        <w:t>о</w:t>
      </w:r>
      <w:r w:rsidR="007E4469">
        <w:rPr>
          <w:rFonts w:ascii="Times New Roman" w:eastAsia="Times New Roman" w:hAnsi="Times New Roman"/>
          <w:sz w:val="28"/>
          <w:szCs w:val="28"/>
          <w:lang w:eastAsia="ru-RU"/>
        </w:rPr>
        <w:t>С</w:t>
      </w:r>
      <w:r w:rsidR="004A620F">
        <w:rPr>
          <w:rFonts w:ascii="Times New Roman" w:eastAsia="Times New Roman" w:hAnsi="Times New Roman"/>
          <w:sz w:val="28"/>
          <w:szCs w:val="28"/>
          <w:lang w:eastAsia="ru-RU"/>
        </w:rPr>
        <w:t xml:space="preserve"> (</w:t>
      </w:r>
      <w:r w:rsidR="004A620F" w:rsidRPr="004A620F">
        <w:rPr>
          <w:rFonts w:ascii="Times New Roman" w:eastAsia="Times New Roman" w:hAnsi="Times New Roman"/>
          <w:sz w:val="28"/>
          <w:szCs w:val="28"/>
          <w:lang w:eastAsia="ru-RU"/>
        </w:rPr>
        <w:t>скорость подачи была равна 35 мл/мин</w:t>
      </w:r>
      <w:r w:rsidR="004A620F">
        <w:rPr>
          <w:rFonts w:ascii="Times New Roman" w:eastAsia="Times New Roman" w:hAnsi="Times New Roman"/>
          <w:sz w:val="28"/>
          <w:szCs w:val="28"/>
          <w:lang w:eastAsia="ru-RU"/>
        </w:rPr>
        <w:t>)</w:t>
      </w:r>
      <w:r w:rsidR="007E4469">
        <w:rPr>
          <w:rFonts w:ascii="Times New Roman" w:eastAsia="Times New Roman" w:hAnsi="Times New Roman"/>
          <w:sz w:val="28"/>
          <w:szCs w:val="28"/>
          <w:lang w:eastAsia="ru-RU"/>
        </w:rPr>
        <w:t>, полученное СЦВМ имело неудовлетворительные органолептические характеристик</w:t>
      </w:r>
      <w:r w:rsidR="004A620F">
        <w:rPr>
          <w:rFonts w:ascii="Times New Roman" w:eastAsia="Times New Roman" w:hAnsi="Times New Roman"/>
          <w:sz w:val="28"/>
          <w:szCs w:val="28"/>
          <w:lang w:eastAsia="ru-RU"/>
        </w:rPr>
        <w:t xml:space="preserve">ами (рисунок </w:t>
      </w:r>
      <w:r w:rsidR="00562EC2">
        <w:rPr>
          <w:rFonts w:ascii="Times New Roman" w:eastAsia="Times New Roman" w:hAnsi="Times New Roman"/>
          <w:sz w:val="28"/>
          <w:szCs w:val="28"/>
          <w:lang w:eastAsia="ru-RU"/>
        </w:rPr>
        <w:t>7</w:t>
      </w:r>
      <w:r w:rsidR="004A620F">
        <w:rPr>
          <w:rFonts w:ascii="Times New Roman" w:eastAsia="Times New Roman" w:hAnsi="Times New Roman"/>
          <w:sz w:val="28"/>
          <w:szCs w:val="28"/>
          <w:lang w:eastAsia="ru-RU"/>
        </w:rPr>
        <w:t>)</w:t>
      </w:r>
      <w:r w:rsidR="007E4469">
        <w:rPr>
          <w:rFonts w:ascii="Times New Roman" w:eastAsia="Times New Roman" w:hAnsi="Times New Roman"/>
          <w:sz w:val="28"/>
          <w:szCs w:val="28"/>
          <w:lang w:eastAsia="ru-RU"/>
        </w:rPr>
        <w:t>: цвет – с ярко выраженным желтым оттенком; вкус –</w:t>
      </w:r>
      <w:r w:rsidR="004A620F">
        <w:rPr>
          <w:rFonts w:ascii="Times New Roman" w:eastAsia="Times New Roman" w:hAnsi="Times New Roman"/>
          <w:sz w:val="28"/>
          <w:szCs w:val="28"/>
          <w:lang w:eastAsia="ru-RU"/>
        </w:rPr>
        <w:t xml:space="preserve"> с горечью; вид и структура – с отдельными пригорелыми частицами. </w:t>
      </w:r>
    </w:p>
    <w:p w14:paraId="509BC22E" w14:textId="77777777" w:rsidR="00296618" w:rsidRDefault="00296618"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 использовании температуры на входе ниже 140</w:t>
      </w:r>
      <w:r w:rsidRPr="004A620F">
        <w:rPr>
          <w:rFonts w:ascii="Times New Roman" w:eastAsia="Times New Roman" w:hAnsi="Times New Roman"/>
          <w:sz w:val="28"/>
          <w:szCs w:val="28"/>
          <w:vertAlign w:val="superscript"/>
          <w:lang w:eastAsia="ru-RU"/>
        </w:rPr>
        <w:t>о</w:t>
      </w:r>
      <w:r>
        <w:rPr>
          <w:rFonts w:ascii="Times New Roman" w:eastAsia="Times New Roman" w:hAnsi="Times New Roman"/>
          <w:sz w:val="28"/>
          <w:szCs w:val="28"/>
          <w:lang w:eastAsia="ru-RU"/>
        </w:rPr>
        <w:t>С, полученное СМ имело недосушенные фракции и высокую влажность. По результатам проведенных опытов было обнаружено, что для получения СЦВМ и СШ с хорошими физическими и органолептическими показателями, температура на входе должна быть в пределах от 140 до 160</w:t>
      </w:r>
      <w:r w:rsidRPr="00B42A86">
        <w:rPr>
          <w:rFonts w:ascii="Times New Roman" w:eastAsia="Times New Roman" w:hAnsi="Times New Roman"/>
          <w:sz w:val="28"/>
          <w:szCs w:val="28"/>
          <w:vertAlign w:val="superscript"/>
          <w:lang w:eastAsia="ru-RU"/>
        </w:rPr>
        <w:t>о</w:t>
      </w:r>
      <w:r>
        <w:rPr>
          <w:rFonts w:ascii="Times New Roman" w:eastAsia="Times New Roman" w:hAnsi="Times New Roman"/>
          <w:sz w:val="28"/>
          <w:szCs w:val="28"/>
          <w:lang w:eastAsia="ru-RU"/>
        </w:rPr>
        <w:t>С</w:t>
      </w:r>
    </w:p>
    <w:p w14:paraId="02754631" w14:textId="77777777" w:rsidR="000C1702" w:rsidRDefault="000C1702" w:rsidP="002D2E50">
      <w:pPr>
        <w:spacing w:after="0" w:line="240" w:lineRule="auto"/>
        <w:ind w:right="-108" w:firstLine="567"/>
        <w:jc w:val="both"/>
        <w:rPr>
          <w:rFonts w:ascii="Times New Roman" w:eastAsia="Times New Roman" w:hAnsi="Times New Roman"/>
          <w:sz w:val="28"/>
          <w:szCs w:val="28"/>
          <w:lang w:eastAsia="ru-RU"/>
        </w:rPr>
      </w:pPr>
    </w:p>
    <w:p w14:paraId="68128A5C" w14:textId="77777777" w:rsidR="00315091" w:rsidRDefault="00E519D3" w:rsidP="00E519D3">
      <w:pPr>
        <w:spacing w:after="0" w:line="240" w:lineRule="auto"/>
        <w:ind w:right="-108" w:firstLine="567"/>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14:anchorId="6F805D6D" wp14:editId="2A8D0387">
            <wp:extent cx="2160000" cy="2641501"/>
            <wp:effectExtent l="0" t="0" r="0" b="6985"/>
            <wp:docPr id="39" name="Рисунок 39" descr="C:\Users\User\Desktop\Nurbek\2017-2018\2017\фото малайзия нурбек\20171220_15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rbek\2017-2018\2017\фото малайзия нурбек\20171220_152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641501"/>
                    </a:xfrm>
                    <a:prstGeom prst="rect">
                      <a:avLst/>
                    </a:prstGeom>
                    <a:noFill/>
                    <a:ln>
                      <a:noFill/>
                    </a:ln>
                  </pic:spPr>
                </pic:pic>
              </a:graphicData>
            </a:graphic>
          </wp:inline>
        </w:drawing>
      </w:r>
      <w:r>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7ECD1F4A" wp14:editId="1E366481">
            <wp:extent cx="2149434" cy="2640800"/>
            <wp:effectExtent l="0" t="0" r="3810" b="7620"/>
            <wp:docPr id="40" name="Рисунок 40" descr="C:\Users\User\Desktop\Nurbek\2017-2018\2017\фото малайзия нурбек\20171220_1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urbek\2017-2018\2017\фото малайзия нурбек\20171220_152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653781"/>
                    </a:xfrm>
                    <a:prstGeom prst="rect">
                      <a:avLst/>
                    </a:prstGeom>
                    <a:noFill/>
                    <a:ln>
                      <a:noFill/>
                    </a:ln>
                  </pic:spPr>
                </pic:pic>
              </a:graphicData>
            </a:graphic>
          </wp:inline>
        </w:drawing>
      </w:r>
    </w:p>
    <w:p w14:paraId="458E96B2" w14:textId="0BC86A59" w:rsidR="000C1702" w:rsidRDefault="004A620F" w:rsidP="00F10EB2">
      <w:pPr>
        <w:spacing w:after="0" w:line="240" w:lineRule="auto"/>
        <w:ind w:right="-108" w:firstLine="567"/>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 xml:space="preserve">                                    </w:t>
      </w:r>
    </w:p>
    <w:p w14:paraId="0A37F885" w14:textId="7A591CBF" w:rsidR="004A620F" w:rsidRDefault="004A620F" w:rsidP="004A620F">
      <w:pPr>
        <w:spacing w:after="0" w:line="240" w:lineRule="auto"/>
        <w:ind w:right="-108" w:firstLine="567"/>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 xml:space="preserve">Рисунок </w:t>
      </w:r>
      <w:r w:rsidR="00562EC2">
        <w:rPr>
          <w:rFonts w:ascii="Times New Roman" w:eastAsia="Times New Roman" w:hAnsi="Times New Roman"/>
          <w:noProof/>
          <w:sz w:val="28"/>
          <w:szCs w:val="28"/>
          <w:lang w:eastAsia="ru-RU"/>
        </w:rPr>
        <w:t>7</w:t>
      </w:r>
      <w:r>
        <w:rPr>
          <w:rFonts w:ascii="Times New Roman" w:eastAsia="Times New Roman" w:hAnsi="Times New Roman"/>
          <w:noProof/>
          <w:sz w:val="28"/>
          <w:szCs w:val="28"/>
          <w:lang w:eastAsia="ru-RU"/>
        </w:rPr>
        <w:t xml:space="preserve"> – Цвет СЦВМ, полученное при использовании температуры на входе 1</w:t>
      </w:r>
      <w:r w:rsidR="00F10EB2">
        <w:rPr>
          <w:rFonts w:ascii="Times New Roman" w:eastAsia="Times New Roman" w:hAnsi="Times New Roman"/>
          <w:noProof/>
          <w:sz w:val="28"/>
          <w:szCs w:val="28"/>
          <w:lang w:eastAsia="ru-RU"/>
        </w:rPr>
        <w:t>7</w:t>
      </w:r>
      <w:r>
        <w:rPr>
          <w:rFonts w:ascii="Times New Roman" w:eastAsia="Times New Roman" w:hAnsi="Times New Roman"/>
          <w:noProof/>
          <w:sz w:val="28"/>
          <w:szCs w:val="28"/>
          <w:lang w:eastAsia="ru-RU"/>
        </w:rPr>
        <w:t>0</w:t>
      </w:r>
      <w:r w:rsidRPr="004A620F">
        <w:rPr>
          <w:rFonts w:ascii="Times New Roman" w:eastAsia="Times New Roman" w:hAnsi="Times New Roman"/>
          <w:noProof/>
          <w:sz w:val="28"/>
          <w:szCs w:val="28"/>
          <w:vertAlign w:val="superscript"/>
          <w:lang w:eastAsia="ru-RU"/>
        </w:rPr>
        <w:t>о</w:t>
      </w:r>
      <w:r>
        <w:rPr>
          <w:rFonts w:ascii="Times New Roman" w:eastAsia="Times New Roman" w:hAnsi="Times New Roman"/>
          <w:noProof/>
          <w:sz w:val="28"/>
          <w:szCs w:val="28"/>
          <w:lang w:eastAsia="ru-RU"/>
        </w:rPr>
        <w:t>С</w:t>
      </w:r>
      <w:r w:rsidR="00F10EB2">
        <w:rPr>
          <w:rFonts w:ascii="Times New Roman" w:eastAsia="Times New Roman" w:hAnsi="Times New Roman"/>
          <w:noProof/>
          <w:sz w:val="28"/>
          <w:szCs w:val="28"/>
          <w:lang w:eastAsia="ru-RU"/>
        </w:rPr>
        <w:t xml:space="preserve"> и </w:t>
      </w:r>
      <w:r>
        <w:rPr>
          <w:rFonts w:ascii="Times New Roman" w:eastAsia="Times New Roman" w:hAnsi="Times New Roman"/>
          <w:noProof/>
          <w:sz w:val="28"/>
          <w:szCs w:val="28"/>
          <w:lang w:eastAsia="ru-RU"/>
        </w:rPr>
        <w:t>1</w:t>
      </w:r>
      <w:r w:rsidR="00F10EB2">
        <w:rPr>
          <w:rFonts w:ascii="Times New Roman" w:eastAsia="Times New Roman" w:hAnsi="Times New Roman"/>
          <w:noProof/>
          <w:sz w:val="28"/>
          <w:szCs w:val="28"/>
          <w:lang w:eastAsia="ru-RU"/>
        </w:rPr>
        <w:t>8</w:t>
      </w:r>
      <w:r>
        <w:rPr>
          <w:rFonts w:ascii="Times New Roman" w:eastAsia="Times New Roman" w:hAnsi="Times New Roman"/>
          <w:noProof/>
          <w:sz w:val="28"/>
          <w:szCs w:val="28"/>
          <w:lang w:eastAsia="ru-RU"/>
        </w:rPr>
        <w:t>0</w:t>
      </w:r>
      <w:r w:rsidRPr="004A620F">
        <w:rPr>
          <w:rFonts w:ascii="Times New Roman" w:eastAsia="Times New Roman" w:hAnsi="Times New Roman"/>
          <w:noProof/>
          <w:sz w:val="28"/>
          <w:szCs w:val="28"/>
          <w:vertAlign w:val="superscript"/>
          <w:lang w:eastAsia="ru-RU"/>
        </w:rPr>
        <w:t>о</w:t>
      </w:r>
      <w:r>
        <w:rPr>
          <w:rFonts w:ascii="Times New Roman" w:eastAsia="Times New Roman" w:hAnsi="Times New Roman"/>
          <w:noProof/>
          <w:sz w:val="28"/>
          <w:szCs w:val="28"/>
          <w:lang w:eastAsia="ru-RU"/>
        </w:rPr>
        <w:t>С</w:t>
      </w:r>
    </w:p>
    <w:p w14:paraId="2045AF3B" w14:textId="77777777" w:rsidR="00B42A86" w:rsidRDefault="004A620F" w:rsidP="004A620F">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t xml:space="preserve"> </w:t>
      </w:r>
    </w:p>
    <w:p w14:paraId="2C6024A8" w14:textId="77777777" w:rsidR="00B42A86" w:rsidRDefault="00B42A86" w:rsidP="004A620F">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Вторым фактором (</w:t>
      </w:r>
      <w:r w:rsidRPr="00B42A86">
        <w:rPr>
          <w:rFonts w:ascii="Times New Roman" w:eastAsia="Times New Roman" w:hAnsi="Times New Roman"/>
          <w:bCs/>
          <w:sz w:val="28"/>
          <w:szCs w:val="24"/>
          <w:lang w:eastAsia="ru-RU"/>
        </w:rPr>
        <w:t>х</w:t>
      </w:r>
      <w:r w:rsidRPr="00B42A86">
        <w:rPr>
          <w:rFonts w:ascii="Times New Roman" w:eastAsia="Times New Roman" w:hAnsi="Times New Roman"/>
          <w:bCs/>
          <w:sz w:val="28"/>
          <w:szCs w:val="24"/>
          <w:vertAlign w:val="subscript"/>
          <w:lang w:eastAsia="ru-RU"/>
        </w:rPr>
        <w:t>2</w:t>
      </w:r>
      <w:r>
        <w:rPr>
          <w:rFonts w:ascii="Times New Roman" w:eastAsia="Times New Roman" w:hAnsi="Times New Roman"/>
          <w:sz w:val="28"/>
          <w:szCs w:val="28"/>
          <w:lang w:eastAsia="ru-RU"/>
        </w:rPr>
        <w:t>) в нашем исследований, влияющим на свойства готовой продукции являлся скорость подачи. Использование скорости подачи ниже 30 мл/мин</w:t>
      </w:r>
      <w:r w:rsidR="00365BDE">
        <w:rPr>
          <w:rFonts w:ascii="Times New Roman" w:eastAsia="Times New Roman" w:hAnsi="Times New Roman"/>
          <w:sz w:val="28"/>
          <w:szCs w:val="28"/>
          <w:lang w:eastAsia="ru-RU"/>
        </w:rPr>
        <w:t xml:space="preserve"> приводило к частичному пригоранию СМ и замедлению процесса сушки. Также надо отметить, что применение скорости подачи выше 40 мл/мин (при температуре на входе 140-160</w:t>
      </w:r>
      <w:r w:rsidR="00365BDE" w:rsidRPr="00365BDE">
        <w:rPr>
          <w:rFonts w:ascii="Times New Roman" w:eastAsia="Times New Roman" w:hAnsi="Times New Roman"/>
          <w:sz w:val="28"/>
          <w:szCs w:val="28"/>
          <w:vertAlign w:val="superscript"/>
          <w:lang w:eastAsia="ru-RU"/>
        </w:rPr>
        <w:t>о</w:t>
      </w:r>
      <w:r w:rsidR="00365BDE">
        <w:rPr>
          <w:rFonts w:ascii="Times New Roman" w:eastAsia="Times New Roman" w:hAnsi="Times New Roman"/>
          <w:sz w:val="28"/>
          <w:szCs w:val="28"/>
          <w:lang w:eastAsia="ru-RU"/>
        </w:rPr>
        <w:t xml:space="preserve">С) приводило к повышенному содержанию влаги в готовом продукте – молочное сырье не успевало просушиться. В связи с вышеизложенным, для дальнейших исследований скорость подачи сырья применяли в пределах от 30 до 40 мл/мин. </w:t>
      </w:r>
      <w:r>
        <w:rPr>
          <w:rFonts w:ascii="Times New Roman" w:eastAsia="Times New Roman" w:hAnsi="Times New Roman"/>
          <w:sz w:val="28"/>
          <w:szCs w:val="28"/>
          <w:lang w:eastAsia="ru-RU"/>
        </w:rPr>
        <w:t xml:space="preserve">  </w:t>
      </w:r>
    </w:p>
    <w:p w14:paraId="7F6AF9AC" w14:textId="77777777" w:rsidR="000C1702" w:rsidRDefault="001B1A8C" w:rsidP="002D2E50">
      <w:pPr>
        <w:spacing w:after="0" w:line="240" w:lineRule="auto"/>
        <w:ind w:right="-108" w:firstLine="567"/>
        <w:jc w:val="both"/>
        <w:rPr>
          <w:rFonts w:ascii="Times New Roman" w:eastAsia="Times New Roman" w:hAnsi="Times New Roman"/>
          <w:sz w:val="28"/>
          <w:szCs w:val="28"/>
          <w:lang w:eastAsia="ru-RU"/>
        </w:rPr>
      </w:pPr>
      <w:r w:rsidRPr="001B1A8C">
        <w:rPr>
          <w:rFonts w:ascii="Times New Roman" w:eastAsia="Times New Roman" w:hAnsi="Times New Roman"/>
          <w:sz w:val="28"/>
          <w:szCs w:val="28"/>
          <w:lang w:eastAsia="ru-RU"/>
        </w:rPr>
        <w:t xml:space="preserve">Физические </w:t>
      </w:r>
      <w:r>
        <w:rPr>
          <w:rFonts w:ascii="Times New Roman" w:eastAsia="Times New Roman" w:hAnsi="Times New Roman"/>
          <w:sz w:val="28"/>
          <w:szCs w:val="28"/>
          <w:lang w:eastAsia="ru-RU"/>
        </w:rPr>
        <w:t>свойства СЦВМ, полученного распылительной сушкой при температуре на входе 140-160</w:t>
      </w:r>
      <w:r w:rsidRPr="00365BDE">
        <w:rPr>
          <w:rFonts w:ascii="Times New Roman" w:eastAsia="Times New Roman" w:hAnsi="Times New Roman"/>
          <w:sz w:val="28"/>
          <w:szCs w:val="28"/>
          <w:vertAlign w:val="superscript"/>
          <w:lang w:eastAsia="ru-RU"/>
        </w:rPr>
        <w:t>о</w:t>
      </w:r>
      <w:r>
        <w:rPr>
          <w:rFonts w:ascii="Times New Roman" w:eastAsia="Times New Roman" w:hAnsi="Times New Roman"/>
          <w:sz w:val="28"/>
          <w:szCs w:val="28"/>
          <w:lang w:eastAsia="ru-RU"/>
        </w:rPr>
        <w:t xml:space="preserve">С и скорости подачи 30-40 мл/мин показаны в таблице </w:t>
      </w:r>
      <w:r w:rsidR="00562EC2">
        <w:rPr>
          <w:rFonts w:ascii="Times New Roman" w:eastAsia="Times New Roman" w:hAnsi="Times New Roman"/>
          <w:sz w:val="28"/>
          <w:szCs w:val="28"/>
          <w:lang w:eastAsia="ru-RU"/>
        </w:rPr>
        <w:t>7</w:t>
      </w:r>
      <w:r>
        <w:rPr>
          <w:rFonts w:ascii="Times New Roman" w:eastAsia="Times New Roman" w:hAnsi="Times New Roman"/>
          <w:sz w:val="28"/>
          <w:szCs w:val="28"/>
          <w:lang w:eastAsia="ru-RU"/>
        </w:rPr>
        <w:t>.</w:t>
      </w:r>
    </w:p>
    <w:p w14:paraId="60AAFDC7" w14:textId="37B47B3A" w:rsidR="00F10EB2" w:rsidRDefault="000C1702" w:rsidP="002D2E50">
      <w:pPr>
        <w:spacing w:after="0" w:line="240" w:lineRule="auto"/>
        <w:ind w:right="-108" w:firstLine="567"/>
        <w:jc w:val="both"/>
        <w:rPr>
          <w:rFonts w:ascii="Times New Roman" w:eastAsia="Times New Roman" w:hAnsi="Times New Roman"/>
          <w:sz w:val="28"/>
          <w:szCs w:val="28"/>
          <w:lang w:eastAsia="ru-RU"/>
        </w:rPr>
      </w:pPr>
      <w:r w:rsidRPr="001B1A8C">
        <w:rPr>
          <w:rFonts w:ascii="Times New Roman" w:eastAsia="Times New Roman" w:hAnsi="Times New Roman"/>
          <w:sz w:val="28"/>
          <w:szCs w:val="28"/>
          <w:lang w:eastAsia="ru-RU"/>
        </w:rPr>
        <w:t xml:space="preserve">Согласно </w:t>
      </w:r>
      <w:r>
        <w:rPr>
          <w:rFonts w:ascii="Times New Roman" w:eastAsia="Times New Roman" w:hAnsi="Times New Roman"/>
          <w:sz w:val="28"/>
          <w:szCs w:val="28"/>
          <w:lang w:eastAsia="ru-RU"/>
        </w:rPr>
        <w:t xml:space="preserve">данным в таблице </w:t>
      </w:r>
      <w:r w:rsidR="004F4A1D">
        <w:rPr>
          <w:rFonts w:ascii="Times New Roman" w:eastAsia="Times New Roman" w:hAnsi="Times New Roman"/>
          <w:sz w:val="28"/>
          <w:szCs w:val="28"/>
          <w:lang w:eastAsia="ru-RU"/>
        </w:rPr>
        <w:t>5</w:t>
      </w:r>
      <w:r>
        <w:rPr>
          <w:rFonts w:ascii="Times New Roman" w:eastAsia="Times New Roman" w:hAnsi="Times New Roman"/>
          <w:sz w:val="28"/>
          <w:szCs w:val="28"/>
          <w:lang w:eastAsia="ru-RU"/>
        </w:rPr>
        <w:t>, наилучшим показателям по индексу растворимости, индексу абсорбции, гигроскопичности и по размерам частиц соответствует температура на входе 150</w:t>
      </w:r>
      <w:r w:rsidRPr="00BC3D6B">
        <w:rPr>
          <w:rFonts w:ascii="Times New Roman" w:eastAsia="Times New Roman" w:hAnsi="Times New Roman"/>
          <w:sz w:val="28"/>
          <w:szCs w:val="28"/>
          <w:vertAlign w:val="superscript"/>
          <w:lang w:eastAsia="ru-RU"/>
        </w:rPr>
        <w:t>о</w:t>
      </w:r>
      <w:r>
        <w:rPr>
          <w:rFonts w:ascii="Times New Roman" w:eastAsia="Times New Roman" w:hAnsi="Times New Roman"/>
          <w:sz w:val="28"/>
          <w:szCs w:val="28"/>
          <w:lang w:eastAsia="ru-RU"/>
        </w:rPr>
        <w:t>С при скорости подачи 30 мл/мин. А по показателям содержания влаги, активности воды, гигроскопичности, насыпной плотности и плотности после утряски наилучшие результаты соответствовали следующим параметрам: температура на входе 160</w:t>
      </w:r>
      <w:r w:rsidRPr="00BC3D6B">
        <w:rPr>
          <w:rFonts w:ascii="Times New Roman" w:eastAsia="Times New Roman" w:hAnsi="Times New Roman"/>
          <w:sz w:val="28"/>
          <w:szCs w:val="28"/>
          <w:vertAlign w:val="superscript"/>
          <w:lang w:eastAsia="ru-RU"/>
        </w:rPr>
        <w:t>о</w:t>
      </w:r>
      <w:r>
        <w:rPr>
          <w:rFonts w:ascii="Times New Roman" w:eastAsia="Times New Roman" w:hAnsi="Times New Roman"/>
          <w:sz w:val="28"/>
          <w:szCs w:val="28"/>
          <w:lang w:eastAsia="ru-RU"/>
        </w:rPr>
        <w:t>С и скорость подачи 30 мл/мин.</w:t>
      </w:r>
    </w:p>
    <w:p w14:paraId="350A2C30" w14:textId="77777777" w:rsidR="00F10EB2" w:rsidRDefault="00F10EB2" w:rsidP="002D2E50">
      <w:pPr>
        <w:spacing w:after="0" w:line="240" w:lineRule="auto"/>
        <w:ind w:right="-108" w:firstLine="567"/>
        <w:jc w:val="both"/>
        <w:rPr>
          <w:rFonts w:ascii="Times New Roman" w:eastAsia="Times New Roman" w:hAnsi="Times New Roman"/>
          <w:sz w:val="28"/>
          <w:szCs w:val="28"/>
          <w:lang w:eastAsia="ru-RU"/>
        </w:rPr>
      </w:pPr>
    </w:p>
    <w:p w14:paraId="6637E370" w14:textId="77777777" w:rsidR="00F10EB2" w:rsidRDefault="00F10EB2" w:rsidP="002D2E50">
      <w:pPr>
        <w:spacing w:after="0" w:line="240" w:lineRule="auto"/>
        <w:ind w:right="-108" w:firstLine="567"/>
        <w:jc w:val="both"/>
        <w:rPr>
          <w:rFonts w:ascii="Times New Roman" w:eastAsia="Times New Roman" w:hAnsi="Times New Roman"/>
          <w:sz w:val="28"/>
          <w:szCs w:val="28"/>
          <w:lang w:eastAsia="ru-RU"/>
        </w:rPr>
      </w:pPr>
    </w:p>
    <w:p w14:paraId="45F947FA" w14:textId="624E058D" w:rsidR="001B1A8C" w:rsidRDefault="000C1702"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074B0B7B" w14:textId="63B50051" w:rsidR="00C95826" w:rsidRPr="00C95826" w:rsidRDefault="00C95826" w:rsidP="00F10EB2">
      <w:pPr>
        <w:spacing w:after="0" w:line="240" w:lineRule="auto"/>
        <w:ind w:right="-108"/>
        <w:jc w:val="both"/>
        <w:rPr>
          <w:rFonts w:ascii="Times New Roman" w:eastAsia="Times New Roman" w:hAnsi="Times New Roman"/>
          <w:sz w:val="28"/>
          <w:szCs w:val="28"/>
          <w:lang w:eastAsia="ru-RU"/>
        </w:rPr>
      </w:pPr>
      <w:r w:rsidRPr="00C95826">
        <w:rPr>
          <w:rFonts w:ascii="Times New Roman" w:eastAsia="Times New Roman" w:hAnsi="Times New Roman"/>
          <w:sz w:val="28"/>
          <w:szCs w:val="28"/>
          <w:lang w:eastAsia="ru-RU"/>
        </w:rPr>
        <w:lastRenderedPageBreak/>
        <w:t xml:space="preserve">Таблица </w:t>
      </w:r>
      <w:r w:rsidR="004F4A1D">
        <w:rPr>
          <w:rFonts w:ascii="Times New Roman" w:eastAsia="Times New Roman" w:hAnsi="Times New Roman"/>
          <w:sz w:val="28"/>
          <w:szCs w:val="28"/>
          <w:lang w:eastAsia="ru-RU"/>
        </w:rPr>
        <w:t>5</w:t>
      </w:r>
      <w:r w:rsidRPr="00C95826">
        <w:rPr>
          <w:rFonts w:ascii="Times New Roman" w:eastAsia="Times New Roman" w:hAnsi="Times New Roman"/>
          <w:sz w:val="28"/>
          <w:szCs w:val="28"/>
          <w:lang w:eastAsia="ru-RU"/>
        </w:rPr>
        <w:t xml:space="preserve"> – Зависимость физических </w:t>
      </w:r>
      <w:r w:rsidR="00902DD4">
        <w:rPr>
          <w:rFonts w:ascii="Times New Roman" w:eastAsia="Times New Roman" w:hAnsi="Times New Roman"/>
          <w:sz w:val="28"/>
          <w:szCs w:val="28"/>
          <w:lang w:eastAsia="ru-RU"/>
        </w:rPr>
        <w:t>свойств</w:t>
      </w:r>
      <w:r w:rsidRPr="00C95826">
        <w:rPr>
          <w:rFonts w:ascii="Times New Roman" w:eastAsia="Times New Roman" w:hAnsi="Times New Roman"/>
          <w:sz w:val="28"/>
          <w:szCs w:val="28"/>
          <w:lang w:eastAsia="ru-RU"/>
        </w:rPr>
        <w:t xml:space="preserve"> от параметров сушки верблюжьего молока</w:t>
      </w:r>
    </w:p>
    <w:tbl>
      <w:tblPr>
        <w:tblW w:w="97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276"/>
        <w:gridCol w:w="1276"/>
        <w:gridCol w:w="1275"/>
        <w:gridCol w:w="1400"/>
        <w:gridCol w:w="1559"/>
        <w:gridCol w:w="1524"/>
      </w:tblGrid>
      <w:tr w:rsidR="004E24E8" w:rsidRPr="00C95826" w14:paraId="061E8585" w14:textId="77777777" w:rsidTr="00F10EB2">
        <w:trPr>
          <w:trHeight w:val="509"/>
          <w:jc w:val="right"/>
        </w:trPr>
        <w:tc>
          <w:tcPr>
            <w:tcW w:w="1423" w:type="dxa"/>
            <w:vMerge w:val="restart"/>
            <w:shd w:val="clear" w:color="auto" w:fill="auto"/>
            <w:vAlign w:val="center"/>
            <w:hideMark/>
          </w:tcPr>
          <w:p w14:paraId="65041000" w14:textId="77777777" w:rsidR="004E24E8" w:rsidRPr="00C95826" w:rsidRDefault="004E24E8" w:rsidP="004E24E8">
            <w:pPr>
              <w:spacing w:after="0" w:line="240" w:lineRule="auto"/>
              <w:ind w:left="-24"/>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х</w:t>
            </w:r>
            <w:r w:rsidRPr="00C95826">
              <w:rPr>
                <w:rFonts w:ascii="Times New Roman" w:eastAsia="Times New Roman" w:hAnsi="Times New Roman"/>
                <w:bCs/>
                <w:sz w:val="24"/>
                <w:szCs w:val="24"/>
                <w:vertAlign w:val="subscript"/>
                <w:lang w:eastAsia="ru-RU"/>
              </w:rPr>
              <w:t>1</w:t>
            </w:r>
            <w:r w:rsidR="00883023">
              <w:rPr>
                <w:rFonts w:ascii="Times New Roman" w:eastAsia="Times New Roman" w:hAnsi="Times New Roman"/>
                <w:sz w:val="24"/>
                <w:szCs w:val="24"/>
                <w:lang w:eastAsia="ru-RU"/>
              </w:rPr>
              <w:t>,             т</w:t>
            </w:r>
            <w:r w:rsidRPr="00C95826">
              <w:rPr>
                <w:rFonts w:ascii="Times New Roman" w:eastAsia="Times New Roman" w:hAnsi="Times New Roman"/>
                <w:sz w:val="24"/>
                <w:szCs w:val="24"/>
                <w:lang w:eastAsia="ru-RU"/>
              </w:rPr>
              <w:t xml:space="preserve">емпература на входе </w:t>
            </w:r>
            <w:r w:rsidRPr="00C95826">
              <w:rPr>
                <w:rFonts w:ascii="Times New Roman" w:eastAsia="Times New Roman" w:hAnsi="Times New Roman"/>
                <w:sz w:val="24"/>
                <w:szCs w:val="24"/>
                <w:vertAlign w:val="superscript"/>
                <w:lang w:eastAsia="ru-RU"/>
              </w:rPr>
              <w:t>o</w:t>
            </w:r>
            <w:r w:rsidRPr="00C95826">
              <w:rPr>
                <w:rFonts w:ascii="Times New Roman" w:eastAsia="Times New Roman" w:hAnsi="Times New Roman"/>
                <w:sz w:val="24"/>
                <w:szCs w:val="24"/>
                <w:lang w:eastAsia="ru-RU"/>
              </w:rPr>
              <w:t xml:space="preserve">С </w:t>
            </w:r>
          </w:p>
        </w:tc>
        <w:tc>
          <w:tcPr>
            <w:tcW w:w="1276" w:type="dxa"/>
            <w:vMerge w:val="restart"/>
            <w:shd w:val="clear" w:color="auto" w:fill="auto"/>
            <w:vAlign w:val="center"/>
            <w:hideMark/>
          </w:tcPr>
          <w:p w14:paraId="67E6B12E" w14:textId="77777777" w:rsidR="004E24E8" w:rsidRPr="00C95826" w:rsidRDefault="004E24E8" w:rsidP="004E24E8">
            <w:pPr>
              <w:spacing w:after="0" w:line="240" w:lineRule="auto"/>
              <w:ind w:left="-56" w:right="-108"/>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х</w:t>
            </w:r>
            <w:r w:rsidRPr="00C95826">
              <w:rPr>
                <w:rFonts w:ascii="Times New Roman" w:eastAsia="Times New Roman" w:hAnsi="Times New Roman"/>
                <w:bCs/>
                <w:sz w:val="24"/>
                <w:szCs w:val="24"/>
                <w:vertAlign w:val="subscript"/>
                <w:lang w:eastAsia="ru-RU"/>
              </w:rPr>
              <w:t>2</w:t>
            </w:r>
            <w:r w:rsidRPr="00C95826">
              <w:rPr>
                <w:rFonts w:ascii="Times New Roman" w:eastAsia="Times New Roman" w:hAnsi="Times New Roman"/>
                <w:sz w:val="24"/>
                <w:szCs w:val="24"/>
                <w:lang w:eastAsia="ru-RU"/>
              </w:rPr>
              <w:t>,</w:t>
            </w:r>
          </w:p>
          <w:p w14:paraId="1828221B" w14:textId="77777777" w:rsidR="004E24E8" w:rsidRPr="00C95826" w:rsidRDefault="00883023" w:rsidP="004E24E8">
            <w:pPr>
              <w:spacing w:after="0" w:line="240" w:lineRule="auto"/>
              <w:ind w:left="-56" w:right="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4E24E8" w:rsidRPr="00C95826">
              <w:rPr>
                <w:rFonts w:ascii="Times New Roman" w:eastAsia="Times New Roman" w:hAnsi="Times New Roman"/>
                <w:sz w:val="24"/>
                <w:szCs w:val="24"/>
                <w:lang w:eastAsia="ru-RU"/>
              </w:rPr>
              <w:t>корость подачи, мл/мин</w:t>
            </w:r>
          </w:p>
        </w:tc>
        <w:tc>
          <w:tcPr>
            <w:tcW w:w="1276" w:type="dxa"/>
            <w:vMerge w:val="restart"/>
            <w:shd w:val="clear" w:color="auto" w:fill="auto"/>
            <w:vAlign w:val="center"/>
            <w:hideMark/>
          </w:tcPr>
          <w:p w14:paraId="56B12AF7" w14:textId="77777777" w:rsidR="004E24E8" w:rsidRPr="00C95826" w:rsidRDefault="004E24E8" w:rsidP="004E24E8">
            <w:pPr>
              <w:spacing w:after="0" w:line="240" w:lineRule="auto"/>
              <w:ind w:left="-80" w:right="-108"/>
              <w:jc w:val="center"/>
              <w:rPr>
                <w:rFonts w:ascii="Times New Roman" w:eastAsia="Times New Roman" w:hAnsi="Times New Roman"/>
                <w:bCs/>
                <w:sz w:val="24"/>
                <w:szCs w:val="24"/>
                <w:vertAlign w:val="subscript"/>
                <w:lang w:eastAsia="ru-RU"/>
              </w:rPr>
            </w:pPr>
            <w:r w:rsidRPr="00C95826">
              <w:rPr>
                <w:rFonts w:ascii="Times New Roman" w:eastAsia="Times New Roman" w:hAnsi="Times New Roman"/>
                <w:bCs/>
                <w:sz w:val="24"/>
                <w:szCs w:val="24"/>
                <w:lang w:eastAsia="ru-RU"/>
              </w:rPr>
              <w:t>y</w:t>
            </w:r>
            <w:r w:rsidRPr="00C95826">
              <w:rPr>
                <w:rFonts w:ascii="Times New Roman" w:eastAsia="Times New Roman" w:hAnsi="Times New Roman"/>
                <w:bCs/>
                <w:sz w:val="24"/>
                <w:szCs w:val="24"/>
                <w:vertAlign w:val="subscript"/>
                <w:lang w:eastAsia="ru-RU"/>
              </w:rPr>
              <w:t xml:space="preserve">0, </w:t>
            </w:r>
          </w:p>
          <w:p w14:paraId="65CA38AB" w14:textId="77777777" w:rsidR="004E24E8" w:rsidRPr="00C95826" w:rsidRDefault="00883023" w:rsidP="004E24E8">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т</w:t>
            </w:r>
            <w:r w:rsidR="004E24E8" w:rsidRPr="00C95826">
              <w:rPr>
                <w:rFonts w:ascii="Times New Roman" w:eastAsia="Times New Roman" w:hAnsi="Times New Roman"/>
                <w:bCs/>
                <w:sz w:val="24"/>
                <w:szCs w:val="24"/>
                <w:lang w:eastAsia="ru-RU"/>
              </w:rPr>
              <w:t xml:space="preserve">емпература на выходе, </w:t>
            </w:r>
            <w:r w:rsidR="004E24E8" w:rsidRPr="00C95826">
              <w:rPr>
                <w:rFonts w:ascii="Times New Roman" w:eastAsia="Times New Roman" w:hAnsi="Times New Roman"/>
                <w:sz w:val="24"/>
                <w:szCs w:val="24"/>
                <w:vertAlign w:val="superscript"/>
                <w:lang w:eastAsia="ru-RU"/>
              </w:rPr>
              <w:t>o</w:t>
            </w:r>
            <w:r w:rsidR="004E24E8" w:rsidRPr="00C95826">
              <w:rPr>
                <w:rFonts w:ascii="Times New Roman" w:eastAsia="Times New Roman" w:hAnsi="Times New Roman"/>
                <w:sz w:val="24"/>
                <w:szCs w:val="24"/>
                <w:lang w:eastAsia="ru-RU"/>
              </w:rPr>
              <w:t xml:space="preserve">С </w:t>
            </w:r>
          </w:p>
        </w:tc>
        <w:tc>
          <w:tcPr>
            <w:tcW w:w="1275" w:type="dxa"/>
            <w:vMerge w:val="restart"/>
            <w:shd w:val="clear" w:color="auto" w:fill="auto"/>
            <w:vAlign w:val="center"/>
            <w:hideMark/>
          </w:tcPr>
          <w:p w14:paraId="19ECEA64" w14:textId="77777777" w:rsidR="004E24E8" w:rsidRPr="00C95826" w:rsidRDefault="004E24E8" w:rsidP="004E24E8">
            <w:pPr>
              <w:spacing w:after="0" w:line="240" w:lineRule="auto"/>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у</w:t>
            </w:r>
            <w:r w:rsidRPr="00C95826">
              <w:rPr>
                <w:rFonts w:ascii="Times New Roman" w:eastAsia="Times New Roman" w:hAnsi="Times New Roman"/>
                <w:bCs/>
                <w:sz w:val="24"/>
                <w:szCs w:val="24"/>
                <w:vertAlign w:val="subscript"/>
                <w:lang w:eastAsia="ru-RU"/>
              </w:rPr>
              <w:t>1</w:t>
            </w:r>
            <w:r w:rsidRPr="00C95826">
              <w:rPr>
                <w:rFonts w:ascii="Times New Roman" w:eastAsia="Times New Roman" w:hAnsi="Times New Roman"/>
                <w:sz w:val="24"/>
                <w:szCs w:val="24"/>
                <w:lang w:eastAsia="ru-RU"/>
              </w:rPr>
              <w:t>,</w:t>
            </w:r>
          </w:p>
          <w:p w14:paraId="30E8B1E1" w14:textId="77777777" w:rsidR="004E24E8" w:rsidRPr="00C95826" w:rsidRDefault="00883023" w:rsidP="004E24E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и</w:t>
            </w:r>
            <w:r w:rsidR="004E24E8" w:rsidRPr="00C95826">
              <w:rPr>
                <w:rFonts w:ascii="Times New Roman" w:eastAsia="Times New Roman" w:hAnsi="Times New Roman"/>
                <w:bCs/>
                <w:sz w:val="24"/>
                <w:szCs w:val="24"/>
                <w:lang w:eastAsia="ru-RU"/>
              </w:rPr>
              <w:t>ндекс растворимости</w:t>
            </w:r>
            <w:r w:rsidR="004E24E8" w:rsidRPr="00C95826">
              <w:rPr>
                <w:rFonts w:ascii="Times New Roman" w:eastAsia="Times New Roman" w:hAnsi="Times New Roman"/>
                <w:sz w:val="24"/>
                <w:szCs w:val="24"/>
                <w:lang w:eastAsia="ru-RU"/>
              </w:rPr>
              <w:t>, %</w:t>
            </w:r>
          </w:p>
        </w:tc>
        <w:tc>
          <w:tcPr>
            <w:tcW w:w="1400" w:type="dxa"/>
            <w:vMerge w:val="restart"/>
            <w:shd w:val="clear" w:color="auto" w:fill="auto"/>
            <w:vAlign w:val="center"/>
            <w:hideMark/>
          </w:tcPr>
          <w:p w14:paraId="69FCDD60" w14:textId="77777777" w:rsidR="004E24E8" w:rsidRPr="00C95826" w:rsidRDefault="004E24E8" w:rsidP="004E24E8">
            <w:pPr>
              <w:spacing w:after="0" w:line="240" w:lineRule="auto"/>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у</w:t>
            </w:r>
            <w:r w:rsidRPr="00C95826">
              <w:rPr>
                <w:rFonts w:ascii="Times New Roman" w:eastAsia="Times New Roman" w:hAnsi="Times New Roman"/>
                <w:bCs/>
                <w:sz w:val="24"/>
                <w:szCs w:val="24"/>
                <w:vertAlign w:val="subscript"/>
                <w:lang w:eastAsia="ru-RU"/>
              </w:rPr>
              <w:t>2</w:t>
            </w:r>
            <w:r w:rsidR="00883023">
              <w:rPr>
                <w:rFonts w:ascii="Times New Roman" w:eastAsia="Times New Roman" w:hAnsi="Times New Roman"/>
                <w:sz w:val="24"/>
                <w:szCs w:val="24"/>
                <w:lang w:eastAsia="ru-RU"/>
              </w:rPr>
              <w:t>,    и</w:t>
            </w:r>
            <w:r w:rsidRPr="00C95826">
              <w:rPr>
                <w:rFonts w:ascii="Times New Roman" w:eastAsia="Times New Roman" w:hAnsi="Times New Roman"/>
                <w:sz w:val="24"/>
                <w:szCs w:val="24"/>
                <w:lang w:eastAsia="ru-RU"/>
              </w:rPr>
              <w:t>ндекс абсорбции,  %</w:t>
            </w:r>
          </w:p>
        </w:tc>
        <w:tc>
          <w:tcPr>
            <w:tcW w:w="1559" w:type="dxa"/>
            <w:vMerge w:val="restart"/>
            <w:tcBorders>
              <w:right w:val="single" w:sz="4" w:space="0" w:color="auto"/>
            </w:tcBorders>
            <w:shd w:val="clear" w:color="auto" w:fill="auto"/>
            <w:vAlign w:val="center"/>
            <w:hideMark/>
          </w:tcPr>
          <w:p w14:paraId="24C5A782" w14:textId="77777777" w:rsidR="004E24E8" w:rsidRPr="00C95826" w:rsidRDefault="004E24E8" w:rsidP="004E24E8">
            <w:pPr>
              <w:spacing w:after="0" w:line="240" w:lineRule="auto"/>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у</w:t>
            </w:r>
            <w:r w:rsidRPr="00C95826">
              <w:rPr>
                <w:rFonts w:ascii="Times New Roman" w:eastAsia="Times New Roman" w:hAnsi="Times New Roman"/>
                <w:bCs/>
                <w:sz w:val="24"/>
                <w:szCs w:val="24"/>
                <w:vertAlign w:val="subscript"/>
                <w:lang w:eastAsia="ru-RU"/>
              </w:rPr>
              <w:t>3</w:t>
            </w:r>
            <w:r w:rsidRPr="00C95826">
              <w:rPr>
                <w:rFonts w:ascii="Times New Roman" w:eastAsia="Times New Roman" w:hAnsi="Times New Roman"/>
                <w:sz w:val="24"/>
                <w:szCs w:val="24"/>
                <w:lang w:eastAsia="ru-RU"/>
              </w:rPr>
              <w:t>,</w:t>
            </w:r>
          </w:p>
          <w:p w14:paraId="4DB7F4D3" w14:textId="77777777" w:rsidR="004E24E8" w:rsidRPr="00C95826" w:rsidRDefault="00883023" w:rsidP="004E24E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4E24E8" w:rsidRPr="00C95826">
              <w:rPr>
                <w:rFonts w:ascii="Times New Roman" w:eastAsia="Times New Roman" w:hAnsi="Times New Roman"/>
                <w:sz w:val="24"/>
                <w:szCs w:val="24"/>
                <w:lang w:eastAsia="ru-RU"/>
              </w:rPr>
              <w:t xml:space="preserve">одержание влаги, % </w:t>
            </w:r>
          </w:p>
        </w:tc>
        <w:tc>
          <w:tcPr>
            <w:tcW w:w="1524" w:type="dxa"/>
            <w:vMerge w:val="restart"/>
            <w:tcBorders>
              <w:top w:val="single" w:sz="4" w:space="0" w:color="auto"/>
              <w:left w:val="single" w:sz="4" w:space="0" w:color="auto"/>
              <w:bottom w:val="single" w:sz="4" w:space="0" w:color="auto"/>
              <w:right w:val="nil"/>
            </w:tcBorders>
            <w:shd w:val="clear" w:color="auto" w:fill="auto"/>
            <w:vAlign w:val="center"/>
            <w:hideMark/>
          </w:tcPr>
          <w:p w14:paraId="25383140" w14:textId="77777777" w:rsidR="004E24E8" w:rsidRPr="00C95826" w:rsidRDefault="004E24E8" w:rsidP="004E24E8">
            <w:pPr>
              <w:spacing w:after="0" w:line="240" w:lineRule="auto"/>
              <w:ind w:left="-108" w:right="-108"/>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у</w:t>
            </w:r>
            <w:r w:rsidRPr="00C95826">
              <w:rPr>
                <w:rFonts w:ascii="Times New Roman" w:eastAsia="Times New Roman" w:hAnsi="Times New Roman"/>
                <w:bCs/>
                <w:sz w:val="24"/>
                <w:szCs w:val="24"/>
                <w:vertAlign w:val="subscript"/>
                <w:lang w:eastAsia="ru-RU"/>
              </w:rPr>
              <w:t>4</w:t>
            </w:r>
            <w:r w:rsidRPr="00C95826">
              <w:rPr>
                <w:rFonts w:ascii="Times New Roman" w:eastAsia="Times New Roman" w:hAnsi="Times New Roman"/>
                <w:sz w:val="24"/>
                <w:szCs w:val="24"/>
                <w:lang w:eastAsia="ru-RU"/>
              </w:rPr>
              <w:t>,</w:t>
            </w:r>
          </w:p>
          <w:p w14:paraId="77C61B9E" w14:textId="77777777" w:rsidR="004E24E8" w:rsidRPr="00C95826" w:rsidRDefault="00883023" w:rsidP="004E24E8">
            <w:pPr>
              <w:spacing w:after="0" w:line="240" w:lineRule="auto"/>
              <w:ind w:left="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004E24E8" w:rsidRPr="00C95826">
              <w:rPr>
                <w:rFonts w:ascii="Times New Roman" w:eastAsia="Times New Roman" w:hAnsi="Times New Roman"/>
                <w:sz w:val="24"/>
                <w:szCs w:val="24"/>
                <w:lang w:eastAsia="ru-RU"/>
              </w:rPr>
              <w:t>игроскопичность, %</w:t>
            </w:r>
          </w:p>
        </w:tc>
      </w:tr>
      <w:tr w:rsidR="004E24E8" w:rsidRPr="00C95826" w14:paraId="61313D10" w14:textId="77777777" w:rsidTr="00F10EB2">
        <w:trPr>
          <w:trHeight w:val="509"/>
          <w:jc w:val="right"/>
        </w:trPr>
        <w:tc>
          <w:tcPr>
            <w:tcW w:w="1423" w:type="dxa"/>
            <w:vMerge/>
            <w:vAlign w:val="center"/>
            <w:hideMark/>
          </w:tcPr>
          <w:p w14:paraId="5BF50260"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276" w:type="dxa"/>
            <w:vMerge/>
            <w:vAlign w:val="center"/>
            <w:hideMark/>
          </w:tcPr>
          <w:p w14:paraId="61690C84"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276" w:type="dxa"/>
            <w:vMerge/>
            <w:vAlign w:val="center"/>
            <w:hideMark/>
          </w:tcPr>
          <w:p w14:paraId="16121685" w14:textId="77777777" w:rsidR="004E24E8" w:rsidRPr="00C95826" w:rsidRDefault="004E24E8" w:rsidP="00B81EB4">
            <w:pPr>
              <w:spacing w:after="0" w:line="240" w:lineRule="auto"/>
              <w:rPr>
                <w:rFonts w:ascii="Times New Roman" w:eastAsia="Times New Roman" w:hAnsi="Times New Roman"/>
                <w:b/>
                <w:bCs/>
                <w:color w:val="000000"/>
                <w:sz w:val="24"/>
                <w:szCs w:val="24"/>
                <w:lang w:eastAsia="ru-RU"/>
              </w:rPr>
            </w:pPr>
          </w:p>
        </w:tc>
        <w:tc>
          <w:tcPr>
            <w:tcW w:w="1275" w:type="dxa"/>
            <w:vMerge/>
            <w:vAlign w:val="center"/>
            <w:hideMark/>
          </w:tcPr>
          <w:p w14:paraId="4EF6BBBD"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400" w:type="dxa"/>
            <w:vMerge/>
            <w:vAlign w:val="center"/>
            <w:hideMark/>
          </w:tcPr>
          <w:p w14:paraId="6A8D302D"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559" w:type="dxa"/>
            <w:vMerge/>
            <w:tcBorders>
              <w:right w:val="single" w:sz="4" w:space="0" w:color="auto"/>
            </w:tcBorders>
            <w:vAlign w:val="center"/>
            <w:hideMark/>
          </w:tcPr>
          <w:p w14:paraId="457E2B7A"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524" w:type="dxa"/>
            <w:vMerge/>
            <w:tcBorders>
              <w:top w:val="single" w:sz="4" w:space="0" w:color="auto"/>
              <w:left w:val="single" w:sz="4" w:space="0" w:color="auto"/>
              <w:bottom w:val="single" w:sz="4" w:space="0" w:color="auto"/>
              <w:right w:val="nil"/>
            </w:tcBorders>
            <w:vAlign w:val="center"/>
            <w:hideMark/>
          </w:tcPr>
          <w:p w14:paraId="1456CE33"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r>
      <w:tr w:rsidR="004E24E8" w:rsidRPr="00C95826" w14:paraId="4B12F87E" w14:textId="77777777" w:rsidTr="00F10EB2">
        <w:trPr>
          <w:trHeight w:val="84"/>
          <w:jc w:val="right"/>
        </w:trPr>
        <w:tc>
          <w:tcPr>
            <w:tcW w:w="1423" w:type="dxa"/>
            <w:vMerge w:val="restart"/>
            <w:shd w:val="clear" w:color="auto" w:fill="auto"/>
            <w:noWrap/>
            <w:vAlign w:val="center"/>
            <w:hideMark/>
          </w:tcPr>
          <w:p w14:paraId="3900740B"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140</w:t>
            </w:r>
          </w:p>
        </w:tc>
        <w:tc>
          <w:tcPr>
            <w:tcW w:w="1276" w:type="dxa"/>
            <w:shd w:val="clear" w:color="auto" w:fill="auto"/>
            <w:noWrap/>
            <w:vAlign w:val="center"/>
            <w:hideMark/>
          </w:tcPr>
          <w:p w14:paraId="61708CAE"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30</w:t>
            </w:r>
          </w:p>
        </w:tc>
        <w:tc>
          <w:tcPr>
            <w:tcW w:w="1276" w:type="dxa"/>
            <w:shd w:val="clear" w:color="auto" w:fill="auto"/>
            <w:noWrap/>
            <w:vAlign w:val="center"/>
            <w:hideMark/>
          </w:tcPr>
          <w:p w14:paraId="35D1E26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85</w:t>
            </w:r>
          </w:p>
        </w:tc>
        <w:tc>
          <w:tcPr>
            <w:tcW w:w="1275" w:type="dxa"/>
            <w:shd w:val="clear" w:color="auto" w:fill="auto"/>
            <w:noWrap/>
            <w:vAlign w:val="center"/>
            <w:hideMark/>
          </w:tcPr>
          <w:p w14:paraId="4FE65DAF"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71,44</w:t>
            </w:r>
          </w:p>
        </w:tc>
        <w:tc>
          <w:tcPr>
            <w:tcW w:w="1400" w:type="dxa"/>
            <w:shd w:val="clear" w:color="auto" w:fill="auto"/>
            <w:noWrap/>
            <w:vAlign w:val="center"/>
            <w:hideMark/>
          </w:tcPr>
          <w:p w14:paraId="53A4D02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130,12</w:t>
            </w:r>
          </w:p>
        </w:tc>
        <w:tc>
          <w:tcPr>
            <w:tcW w:w="1559" w:type="dxa"/>
            <w:tcBorders>
              <w:right w:val="single" w:sz="4" w:space="0" w:color="auto"/>
            </w:tcBorders>
            <w:shd w:val="clear" w:color="auto" w:fill="auto"/>
            <w:noWrap/>
            <w:vAlign w:val="center"/>
            <w:hideMark/>
          </w:tcPr>
          <w:p w14:paraId="74D13563"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3,05</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18FA0809"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23,19</w:t>
            </w:r>
          </w:p>
        </w:tc>
      </w:tr>
      <w:tr w:rsidR="004E24E8" w:rsidRPr="00C95826" w14:paraId="20500AA4" w14:textId="77777777" w:rsidTr="00F10EB2">
        <w:trPr>
          <w:trHeight w:val="129"/>
          <w:jc w:val="right"/>
        </w:trPr>
        <w:tc>
          <w:tcPr>
            <w:tcW w:w="1423" w:type="dxa"/>
            <w:vMerge/>
            <w:vAlign w:val="center"/>
            <w:hideMark/>
          </w:tcPr>
          <w:p w14:paraId="31D3CE98"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25A9686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35</w:t>
            </w:r>
          </w:p>
        </w:tc>
        <w:tc>
          <w:tcPr>
            <w:tcW w:w="1276" w:type="dxa"/>
            <w:shd w:val="clear" w:color="auto" w:fill="auto"/>
            <w:noWrap/>
            <w:vAlign w:val="center"/>
            <w:hideMark/>
          </w:tcPr>
          <w:p w14:paraId="6F15E577"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80</w:t>
            </w:r>
          </w:p>
        </w:tc>
        <w:tc>
          <w:tcPr>
            <w:tcW w:w="1275" w:type="dxa"/>
            <w:shd w:val="clear" w:color="auto" w:fill="auto"/>
            <w:noWrap/>
            <w:vAlign w:val="center"/>
            <w:hideMark/>
          </w:tcPr>
          <w:p w14:paraId="36110815"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67,42</w:t>
            </w:r>
          </w:p>
        </w:tc>
        <w:tc>
          <w:tcPr>
            <w:tcW w:w="1400" w:type="dxa"/>
            <w:shd w:val="clear" w:color="auto" w:fill="auto"/>
            <w:noWrap/>
            <w:vAlign w:val="center"/>
            <w:hideMark/>
          </w:tcPr>
          <w:p w14:paraId="466FDF3A"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149,87</w:t>
            </w:r>
          </w:p>
        </w:tc>
        <w:tc>
          <w:tcPr>
            <w:tcW w:w="1559" w:type="dxa"/>
            <w:tcBorders>
              <w:right w:val="single" w:sz="4" w:space="0" w:color="auto"/>
            </w:tcBorders>
            <w:shd w:val="clear" w:color="auto" w:fill="auto"/>
            <w:noWrap/>
            <w:vAlign w:val="center"/>
            <w:hideMark/>
          </w:tcPr>
          <w:p w14:paraId="4CD3867E"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3,55</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69DB621E"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25,55</w:t>
            </w:r>
          </w:p>
        </w:tc>
      </w:tr>
      <w:tr w:rsidR="004E24E8" w:rsidRPr="00C95826" w14:paraId="6186665D" w14:textId="77777777" w:rsidTr="00F10EB2">
        <w:trPr>
          <w:trHeight w:val="103"/>
          <w:jc w:val="right"/>
        </w:trPr>
        <w:tc>
          <w:tcPr>
            <w:tcW w:w="1423" w:type="dxa"/>
            <w:vMerge/>
            <w:vAlign w:val="center"/>
            <w:hideMark/>
          </w:tcPr>
          <w:p w14:paraId="39B50514"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70909F63"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40</w:t>
            </w:r>
          </w:p>
        </w:tc>
        <w:tc>
          <w:tcPr>
            <w:tcW w:w="1276" w:type="dxa"/>
            <w:shd w:val="clear" w:color="auto" w:fill="auto"/>
            <w:noWrap/>
            <w:vAlign w:val="center"/>
            <w:hideMark/>
          </w:tcPr>
          <w:p w14:paraId="773F91F9"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78</w:t>
            </w:r>
          </w:p>
        </w:tc>
        <w:tc>
          <w:tcPr>
            <w:tcW w:w="1275" w:type="dxa"/>
            <w:shd w:val="clear" w:color="auto" w:fill="auto"/>
            <w:noWrap/>
            <w:vAlign w:val="center"/>
            <w:hideMark/>
          </w:tcPr>
          <w:p w14:paraId="5CCFE4C8"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62,89</w:t>
            </w:r>
          </w:p>
        </w:tc>
        <w:tc>
          <w:tcPr>
            <w:tcW w:w="1400" w:type="dxa"/>
            <w:shd w:val="clear" w:color="auto" w:fill="auto"/>
            <w:noWrap/>
            <w:vAlign w:val="center"/>
            <w:hideMark/>
          </w:tcPr>
          <w:p w14:paraId="2E88B914"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185,66</w:t>
            </w:r>
          </w:p>
        </w:tc>
        <w:tc>
          <w:tcPr>
            <w:tcW w:w="1559" w:type="dxa"/>
            <w:tcBorders>
              <w:right w:val="single" w:sz="4" w:space="0" w:color="auto"/>
            </w:tcBorders>
            <w:shd w:val="clear" w:color="auto" w:fill="auto"/>
            <w:noWrap/>
            <w:vAlign w:val="center"/>
            <w:hideMark/>
          </w:tcPr>
          <w:p w14:paraId="4E3107BC"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4,05</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4A029E79"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24,97</w:t>
            </w:r>
          </w:p>
        </w:tc>
      </w:tr>
      <w:tr w:rsidR="004E24E8" w:rsidRPr="00C95826" w14:paraId="38EDAD34" w14:textId="77777777" w:rsidTr="00F10EB2">
        <w:trPr>
          <w:trHeight w:val="192"/>
          <w:jc w:val="right"/>
        </w:trPr>
        <w:tc>
          <w:tcPr>
            <w:tcW w:w="1423" w:type="dxa"/>
            <w:vMerge w:val="restart"/>
            <w:shd w:val="clear" w:color="auto" w:fill="auto"/>
            <w:noWrap/>
            <w:vAlign w:val="center"/>
            <w:hideMark/>
          </w:tcPr>
          <w:p w14:paraId="7C11F8E4"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150</w:t>
            </w:r>
          </w:p>
        </w:tc>
        <w:tc>
          <w:tcPr>
            <w:tcW w:w="1276" w:type="dxa"/>
            <w:shd w:val="clear" w:color="auto" w:fill="auto"/>
            <w:noWrap/>
            <w:vAlign w:val="center"/>
            <w:hideMark/>
          </w:tcPr>
          <w:p w14:paraId="58862D6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30</w:t>
            </w:r>
          </w:p>
        </w:tc>
        <w:tc>
          <w:tcPr>
            <w:tcW w:w="1276" w:type="dxa"/>
            <w:shd w:val="clear" w:color="auto" w:fill="auto"/>
            <w:noWrap/>
            <w:vAlign w:val="center"/>
            <w:hideMark/>
          </w:tcPr>
          <w:p w14:paraId="2E87A11B"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95</w:t>
            </w:r>
          </w:p>
        </w:tc>
        <w:tc>
          <w:tcPr>
            <w:tcW w:w="1275" w:type="dxa"/>
            <w:shd w:val="clear" w:color="auto" w:fill="auto"/>
            <w:noWrap/>
            <w:vAlign w:val="center"/>
            <w:hideMark/>
          </w:tcPr>
          <w:p w14:paraId="243C4B7F"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81,25</w:t>
            </w:r>
          </w:p>
        </w:tc>
        <w:tc>
          <w:tcPr>
            <w:tcW w:w="1400" w:type="dxa"/>
            <w:shd w:val="clear" w:color="auto" w:fill="auto"/>
            <w:noWrap/>
            <w:vAlign w:val="center"/>
            <w:hideMark/>
          </w:tcPr>
          <w:p w14:paraId="382913F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123,41</w:t>
            </w:r>
          </w:p>
        </w:tc>
        <w:tc>
          <w:tcPr>
            <w:tcW w:w="1559" w:type="dxa"/>
            <w:tcBorders>
              <w:right w:val="single" w:sz="4" w:space="0" w:color="auto"/>
            </w:tcBorders>
            <w:shd w:val="clear" w:color="auto" w:fill="auto"/>
            <w:noWrap/>
            <w:vAlign w:val="center"/>
            <w:hideMark/>
          </w:tcPr>
          <w:p w14:paraId="1AEEBEFF"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2,44</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54220A3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16,29</w:t>
            </w:r>
          </w:p>
        </w:tc>
      </w:tr>
      <w:tr w:rsidR="004E24E8" w:rsidRPr="00C95826" w14:paraId="040AC05C" w14:textId="77777777" w:rsidTr="00F10EB2">
        <w:trPr>
          <w:trHeight w:val="151"/>
          <w:jc w:val="right"/>
        </w:trPr>
        <w:tc>
          <w:tcPr>
            <w:tcW w:w="1423" w:type="dxa"/>
            <w:vMerge/>
            <w:vAlign w:val="center"/>
            <w:hideMark/>
          </w:tcPr>
          <w:p w14:paraId="111A6E99"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3E119ABB"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35</w:t>
            </w:r>
          </w:p>
        </w:tc>
        <w:tc>
          <w:tcPr>
            <w:tcW w:w="1276" w:type="dxa"/>
            <w:shd w:val="clear" w:color="auto" w:fill="auto"/>
            <w:noWrap/>
            <w:vAlign w:val="center"/>
            <w:hideMark/>
          </w:tcPr>
          <w:p w14:paraId="4469C5C9"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90</w:t>
            </w:r>
          </w:p>
        </w:tc>
        <w:tc>
          <w:tcPr>
            <w:tcW w:w="1275" w:type="dxa"/>
            <w:shd w:val="clear" w:color="auto" w:fill="auto"/>
            <w:noWrap/>
            <w:vAlign w:val="center"/>
            <w:hideMark/>
          </w:tcPr>
          <w:p w14:paraId="28D57F4C"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72,33</w:t>
            </w:r>
          </w:p>
        </w:tc>
        <w:tc>
          <w:tcPr>
            <w:tcW w:w="1400" w:type="dxa"/>
            <w:shd w:val="clear" w:color="auto" w:fill="auto"/>
            <w:noWrap/>
            <w:vAlign w:val="center"/>
            <w:hideMark/>
          </w:tcPr>
          <w:p w14:paraId="218140D5"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128,25</w:t>
            </w:r>
          </w:p>
        </w:tc>
        <w:tc>
          <w:tcPr>
            <w:tcW w:w="1559" w:type="dxa"/>
            <w:tcBorders>
              <w:right w:val="single" w:sz="4" w:space="0" w:color="auto"/>
            </w:tcBorders>
            <w:shd w:val="clear" w:color="auto" w:fill="auto"/>
            <w:noWrap/>
            <w:vAlign w:val="center"/>
            <w:hideMark/>
          </w:tcPr>
          <w:p w14:paraId="76A0E406"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2,72</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1558A04F"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18,81</w:t>
            </w:r>
          </w:p>
        </w:tc>
      </w:tr>
      <w:tr w:rsidR="004E24E8" w:rsidRPr="00C95826" w14:paraId="31F730FA" w14:textId="77777777" w:rsidTr="00F10EB2">
        <w:trPr>
          <w:trHeight w:val="97"/>
          <w:jc w:val="right"/>
        </w:trPr>
        <w:tc>
          <w:tcPr>
            <w:tcW w:w="1423" w:type="dxa"/>
            <w:vMerge/>
            <w:vAlign w:val="center"/>
            <w:hideMark/>
          </w:tcPr>
          <w:p w14:paraId="2B822BBE"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3BD4D2D8"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40</w:t>
            </w:r>
          </w:p>
        </w:tc>
        <w:tc>
          <w:tcPr>
            <w:tcW w:w="1276" w:type="dxa"/>
            <w:shd w:val="clear" w:color="auto" w:fill="auto"/>
            <w:noWrap/>
            <w:vAlign w:val="center"/>
            <w:hideMark/>
          </w:tcPr>
          <w:p w14:paraId="6EA9727F"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88</w:t>
            </w:r>
          </w:p>
        </w:tc>
        <w:tc>
          <w:tcPr>
            <w:tcW w:w="1275" w:type="dxa"/>
            <w:shd w:val="clear" w:color="auto" w:fill="auto"/>
            <w:noWrap/>
            <w:vAlign w:val="center"/>
            <w:hideMark/>
          </w:tcPr>
          <w:p w14:paraId="759A5DA8"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64,28</w:t>
            </w:r>
          </w:p>
        </w:tc>
        <w:tc>
          <w:tcPr>
            <w:tcW w:w="1400" w:type="dxa"/>
            <w:shd w:val="clear" w:color="auto" w:fill="auto"/>
            <w:noWrap/>
            <w:vAlign w:val="center"/>
            <w:hideMark/>
          </w:tcPr>
          <w:p w14:paraId="3E07E90C"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171,79</w:t>
            </w:r>
          </w:p>
        </w:tc>
        <w:tc>
          <w:tcPr>
            <w:tcW w:w="1559" w:type="dxa"/>
            <w:tcBorders>
              <w:right w:val="single" w:sz="4" w:space="0" w:color="auto"/>
            </w:tcBorders>
            <w:shd w:val="clear" w:color="auto" w:fill="auto"/>
            <w:noWrap/>
            <w:vAlign w:val="center"/>
            <w:hideMark/>
          </w:tcPr>
          <w:p w14:paraId="5084444E"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2,95</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7D3D4118"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21,71</w:t>
            </w:r>
          </w:p>
        </w:tc>
      </w:tr>
      <w:tr w:rsidR="004E24E8" w:rsidRPr="00C95826" w14:paraId="503E8BDA" w14:textId="77777777" w:rsidTr="00F10EB2">
        <w:trPr>
          <w:trHeight w:val="53"/>
          <w:jc w:val="right"/>
        </w:trPr>
        <w:tc>
          <w:tcPr>
            <w:tcW w:w="1423" w:type="dxa"/>
            <w:vMerge w:val="restart"/>
            <w:shd w:val="clear" w:color="auto" w:fill="auto"/>
            <w:noWrap/>
            <w:vAlign w:val="center"/>
            <w:hideMark/>
          </w:tcPr>
          <w:p w14:paraId="731EB904"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160</w:t>
            </w:r>
          </w:p>
        </w:tc>
        <w:tc>
          <w:tcPr>
            <w:tcW w:w="1276" w:type="dxa"/>
            <w:shd w:val="clear" w:color="auto" w:fill="auto"/>
            <w:noWrap/>
            <w:vAlign w:val="center"/>
            <w:hideMark/>
          </w:tcPr>
          <w:p w14:paraId="7CACB241"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30</w:t>
            </w:r>
          </w:p>
        </w:tc>
        <w:tc>
          <w:tcPr>
            <w:tcW w:w="1276" w:type="dxa"/>
            <w:shd w:val="clear" w:color="auto" w:fill="auto"/>
            <w:noWrap/>
            <w:vAlign w:val="center"/>
            <w:hideMark/>
          </w:tcPr>
          <w:p w14:paraId="083F65B9"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112</w:t>
            </w:r>
          </w:p>
        </w:tc>
        <w:tc>
          <w:tcPr>
            <w:tcW w:w="1275" w:type="dxa"/>
            <w:shd w:val="clear" w:color="auto" w:fill="auto"/>
            <w:noWrap/>
            <w:vAlign w:val="center"/>
            <w:hideMark/>
          </w:tcPr>
          <w:p w14:paraId="032E124C"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65,59</w:t>
            </w:r>
          </w:p>
        </w:tc>
        <w:tc>
          <w:tcPr>
            <w:tcW w:w="1400" w:type="dxa"/>
            <w:shd w:val="clear" w:color="auto" w:fill="auto"/>
            <w:noWrap/>
            <w:vAlign w:val="center"/>
            <w:hideMark/>
          </w:tcPr>
          <w:p w14:paraId="1980A7E8"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160,33</w:t>
            </w:r>
          </w:p>
        </w:tc>
        <w:tc>
          <w:tcPr>
            <w:tcW w:w="1559" w:type="dxa"/>
            <w:tcBorders>
              <w:right w:val="single" w:sz="4" w:space="0" w:color="auto"/>
            </w:tcBorders>
            <w:shd w:val="clear" w:color="auto" w:fill="auto"/>
            <w:noWrap/>
            <w:vAlign w:val="center"/>
            <w:hideMark/>
          </w:tcPr>
          <w:p w14:paraId="77B62EE5"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2,25</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23320034"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19,98</w:t>
            </w:r>
          </w:p>
        </w:tc>
      </w:tr>
      <w:tr w:rsidR="004E24E8" w:rsidRPr="00C95826" w14:paraId="11F72127" w14:textId="77777777" w:rsidTr="00F10EB2">
        <w:trPr>
          <w:trHeight w:val="117"/>
          <w:jc w:val="right"/>
        </w:trPr>
        <w:tc>
          <w:tcPr>
            <w:tcW w:w="1423" w:type="dxa"/>
            <w:vMerge/>
            <w:vAlign w:val="center"/>
            <w:hideMark/>
          </w:tcPr>
          <w:p w14:paraId="0A88168C"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21D59F0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35</w:t>
            </w:r>
          </w:p>
        </w:tc>
        <w:tc>
          <w:tcPr>
            <w:tcW w:w="1276" w:type="dxa"/>
            <w:shd w:val="clear" w:color="auto" w:fill="auto"/>
            <w:noWrap/>
            <w:vAlign w:val="center"/>
            <w:hideMark/>
          </w:tcPr>
          <w:p w14:paraId="1B4187F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107</w:t>
            </w:r>
          </w:p>
        </w:tc>
        <w:tc>
          <w:tcPr>
            <w:tcW w:w="1275" w:type="dxa"/>
            <w:shd w:val="clear" w:color="auto" w:fill="auto"/>
            <w:noWrap/>
            <w:vAlign w:val="center"/>
            <w:hideMark/>
          </w:tcPr>
          <w:p w14:paraId="3C08B9DC"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73,35</w:t>
            </w:r>
          </w:p>
        </w:tc>
        <w:tc>
          <w:tcPr>
            <w:tcW w:w="1400" w:type="dxa"/>
            <w:shd w:val="clear" w:color="auto" w:fill="auto"/>
            <w:noWrap/>
            <w:vAlign w:val="center"/>
            <w:hideMark/>
          </w:tcPr>
          <w:p w14:paraId="35CF0530"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125,22</w:t>
            </w:r>
          </w:p>
        </w:tc>
        <w:tc>
          <w:tcPr>
            <w:tcW w:w="1559" w:type="dxa"/>
            <w:tcBorders>
              <w:right w:val="single" w:sz="4" w:space="0" w:color="auto"/>
            </w:tcBorders>
            <w:shd w:val="clear" w:color="auto" w:fill="auto"/>
            <w:noWrap/>
            <w:vAlign w:val="center"/>
            <w:hideMark/>
          </w:tcPr>
          <w:p w14:paraId="6206DB3A"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2,57</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3C152347"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20,09</w:t>
            </w:r>
          </w:p>
        </w:tc>
      </w:tr>
      <w:tr w:rsidR="004E24E8" w:rsidRPr="00C95826" w14:paraId="7E307B12" w14:textId="77777777" w:rsidTr="00F10EB2">
        <w:trPr>
          <w:trHeight w:val="63"/>
          <w:jc w:val="right"/>
        </w:trPr>
        <w:tc>
          <w:tcPr>
            <w:tcW w:w="1423" w:type="dxa"/>
            <w:vMerge/>
            <w:tcBorders>
              <w:bottom w:val="single" w:sz="4" w:space="0" w:color="auto"/>
            </w:tcBorders>
            <w:vAlign w:val="center"/>
            <w:hideMark/>
          </w:tcPr>
          <w:p w14:paraId="50BF9E26" w14:textId="77777777" w:rsidR="004E24E8" w:rsidRPr="00C95826" w:rsidRDefault="004E24E8" w:rsidP="00B81EB4">
            <w:pPr>
              <w:spacing w:after="0" w:line="240" w:lineRule="auto"/>
              <w:rPr>
                <w:rFonts w:ascii="Times New Roman" w:eastAsia="Times New Roman" w:hAnsi="Times New Roman"/>
                <w:color w:val="000000"/>
                <w:sz w:val="24"/>
                <w:szCs w:val="24"/>
                <w:lang w:eastAsia="ru-RU"/>
              </w:rPr>
            </w:pPr>
          </w:p>
        </w:tc>
        <w:tc>
          <w:tcPr>
            <w:tcW w:w="1276" w:type="dxa"/>
            <w:tcBorders>
              <w:bottom w:val="single" w:sz="4" w:space="0" w:color="auto"/>
            </w:tcBorders>
            <w:shd w:val="clear" w:color="auto" w:fill="auto"/>
            <w:noWrap/>
            <w:vAlign w:val="center"/>
            <w:hideMark/>
          </w:tcPr>
          <w:p w14:paraId="6222EE7F"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40</w:t>
            </w:r>
          </w:p>
        </w:tc>
        <w:tc>
          <w:tcPr>
            <w:tcW w:w="1276" w:type="dxa"/>
            <w:tcBorders>
              <w:bottom w:val="single" w:sz="4" w:space="0" w:color="auto"/>
            </w:tcBorders>
            <w:shd w:val="clear" w:color="auto" w:fill="auto"/>
            <w:noWrap/>
            <w:vAlign w:val="center"/>
            <w:hideMark/>
          </w:tcPr>
          <w:p w14:paraId="71245E0B"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100</w:t>
            </w:r>
          </w:p>
        </w:tc>
        <w:tc>
          <w:tcPr>
            <w:tcW w:w="1275" w:type="dxa"/>
            <w:tcBorders>
              <w:bottom w:val="single" w:sz="4" w:space="0" w:color="auto"/>
            </w:tcBorders>
            <w:shd w:val="clear" w:color="auto" w:fill="auto"/>
            <w:noWrap/>
            <w:vAlign w:val="center"/>
            <w:hideMark/>
          </w:tcPr>
          <w:p w14:paraId="1B38B905"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68,22</w:t>
            </w:r>
          </w:p>
        </w:tc>
        <w:tc>
          <w:tcPr>
            <w:tcW w:w="1400" w:type="dxa"/>
            <w:tcBorders>
              <w:bottom w:val="single" w:sz="4" w:space="0" w:color="auto"/>
            </w:tcBorders>
            <w:shd w:val="clear" w:color="auto" w:fill="auto"/>
            <w:noWrap/>
            <w:vAlign w:val="center"/>
            <w:hideMark/>
          </w:tcPr>
          <w:p w14:paraId="6A1EB361"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145,42</w:t>
            </w:r>
          </w:p>
        </w:tc>
        <w:tc>
          <w:tcPr>
            <w:tcW w:w="1559" w:type="dxa"/>
            <w:tcBorders>
              <w:bottom w:val="single" w:sz="4" w:space="0" w:color="auto"/>
              <w:right w:val="single" w:sz="4" w:space="0" w:color="auto"/>
            </w:tcBorders>
            <w:shd w:val="clear" w:color="auto" w:fill="auto"/>
            <w:noWrap/>
            <w:vAlign w:val="center"/>
            <w:hideMark/>
          </w:tcPr>
          <w:p w14:paraId="36D483C7"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2,81</w:t>
            </w:r>
          </w:p>
        </w:tc>
        <w:tc>
          <w:tcPr>
            <w:tcW w:w="1524" w:type="dxa"/>
            <w:tcBorders>
              <w:top w:val="single" w:sz="4" w:space="0" w:color="auto"/>
              <w:left w:val="single" w:sz="4" w:space="0" w:color="auto"/>
              <w:bottom w:val="single" w:sz="4" w:space="0" w:color="auto"/>
              <w:right w:val="nil"/>
            </w:tcBorders>
            <w:shd w:val="clear" w:color="auto" w:fill="auto"/>
            <w:noWrap/>
            <w:vAlign w:val="center"/>
            <w:hideMark/>
          </w:tcPr>
          <w:p w14:paraId="11D04695" w14:textId="77777777" w:rsidR="004E24E8" w:rsidRPr="00C95826" w:rsidRDefault="004E24E8" w:rsidP="00B81EB4">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23,32</w:t>
            </w:r>
          </w:p>
        </w:tc>
      </w:tr>
    </w:tbl>
    <w:p w14:paraId="24EE638B" w14:textId="77777777" w:rsidR="00B81EB4" w:rsidRDefault="00B81EB4" w:rsidP="002D2E50">
      <w:pPr>
        <w:spacing w:after="0" w:line="240" w:lineRule="auto"/>
        <w:ind w:right="-108" w:firstLine="567"/>
        <w:jc w:val="both"/>
        <w:rPr>
          <w:rFonts w:ascii="Times New Roman" w:eastAsia="Times New Roman" w:hAnsi="Times New Roman"/>
          <w:b/>
          <w:sz w:val="28"/>
          <w:szCs w:val="28"/>
          <w:lang w:eastAsia="ru-RU"/>
        </w:rPr>
      </w:pPr>
    </w:p>
    <w:p w14:paraId="686D84AA" w14:textId="02E85C92" w:rsidR="00C95826" w:rsidRPr="00C95826" w:rsidRDefault="00C95826" w:rsidP="00CA4570">
      <w:pPr>
        <w:spacing w:after="0" w:line="240" w:lineRule="auto"/>
        <w:ind w:right="-108"/>
        <w:jc w:val="both"/>
        <w:rPr>
          <w:rFonts w:ascii="Times New Roman" w:eastAsia="Times New Roman" w:hAnsi="Times New Roman"/>
          <w:sz w:val="28"/>
          <w:szCs w:val="28"/>
          <w:lang w:eastAsia="ru-RU"/>
        </w:rPr>
      </w:pPr>
      <w:r w:rsidRPr="00C95826">
        <w:rPr>
          <w:rFonts w:ascii="Times New Roman" w:eastAsia="Times New Roman" w:hAnsi="Times New Roman"/>
          <w:sz w:val="28"/>
          <w:szCs w:val="28"/>
          <w:lang w:eastAsia="ru-RU"/>
        </w:rPr>
        <w:t xml:space="preserve">Продолжение таблицы </w:t>
      </w:r>
      <w:r w:rsidR="004F4A1D">
        <w:rPr>
          <w:rFonts w:ascii="Times New Roman" w:eastAsia="Times New Roman" w:hAnsi="Times New Roman"/>
          <w:sz w:val="28"/>
          <w:szCs w:val="28"/>
          <w:lang w:eastAsia="ru-RU"/>
        </w:rPr>
        <w:t>5</w:t>
      </w:r>
    </w:p>
    <w:tbl>
      <w:tblPr>
        <w:tblW w:w="97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701"/>
        <w:gridCol w:w="1559"/>
        <w:gridCol w:w="1418"/>
        <w:gridCol w:w="1202"/>
        <w:gridCol w:w="1134"/>
        <w:gridCol w:w="1241"/>
      </w:tblGrid>
      <w:tr w:rsidR="00C95826" w:rsidRPr="00C95826" w14:paraId="5B94D120" w14:textId="77777777" w:rsidTr="000C1702">
        <w:trPr>
          <w:trHeight w:val="545"/>
          <w:jc w:val="right"/>
        </w:trPr>
        <w:tc>
          <w:tcPr>
            <w:tcW w:w="3192" w:type="dxa"/>
            <w:gridSpan w:val="2"/>
            <w:shd w:val="clear" w:color="auto" w:fill="auto"/>
            <w:vAlign w:val="center"/>
            <w:hideMark/>
          </w:tcPr>
          <w:p w14:paraId="4C875E4D" w14:textId="77777777" w:rsidR="00C95826" w:rsidRDefault="00C95826" w:rsidP="00D27E43">
            <w:pPr>
              <w:spacing w:after="0" w:line="240" w:lineRule="auto"/>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у</w:t>
            </w:r>
            <w:r w:rsidRPr="00C95826">
              <w:rPr>
                <w:rFonts w:ascii="Times New Roman" w:eastAsia="Times New Roman" w:hAnsi="Times New Roman"/>
                <w:bCs/>
                <w:sz w:val="24"/>
                <w:szCs w:val="24"/>
                <w:vertAlign w:val="subscript"/>
                <w:lang w:eastAsia="ru-RU"/>
              </w:rPr>
              <w:t>5</w:t>
            </w:r>
            <w:r>
              <w:rPr>
                <w:rFonts w:ascii="Times New Roman" w:eastAsia="Times New Roman" w:hAnsi="Times New Roman"/>
                <w:sz w:val="24"/>
                <w:szCs w:val="24"/>
                <w:lang w:eastAsia="ru-RU"/>
              </w:rPr>
              <w:t>,</w:t>
            </w:r>
          </w:p>
          <w:p w14:paraId="00398313" w14:textId="77777777" w:rsidR="00C95826" w:rsidRPr="00C95826" w:rsidRDefault="00883023" w:rsidP="00D27E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C95826">
              <w:rPr>
                <w:rFonts w:ascii="Times New Roman" w:eastAsia="Times New Roman" w:hAnsi="Times New Roman"/>
                <w:sz w:val="24"/>
                <w:szCs w:val="24"/>
                <w:lang w:eastAsia="ru-RU"/>
              </w:rPr>
              <w:t xml:space="preserve">лотность, </w:t>
            </w:r>
            <w:r w:rsidR="00C95826" w:rsidRPr="00C95826">
              <w:rPr>
                <w:rFonts w:ascii="Times New Roman" w:eastAsia="Times New Roman" w:hAnsi="Times New Roman"/>
                <w:sz w:val="24"/>
                <w:szCs w:val="24"/>
                <w:lang w:eastAsia="ru-RU"/>
              </w:rPr>
              <w:t>г/см</w:t>
            </w:r>
            <w:r w:rsidR="00C95826" w:rsidRPr="00C95826">
              <w:rPr>
                <w:rFonts w:ascii="Times New Roman" w:eastAsia="Times New Roman" w:hAnsi="Times New Roman"/>
                <w:sz w:val="24"/>
                <w:szCs w:val="24"/>
                <w:vertAlign w:val="superscript"/>
                <w:lang w:eastAsia="ru-RU"/>
              </w:rPr>
              <w:t>3</w:t>
            </w:r>
          </w:p>
        </w:tc>
        <w:tc>
          <w:tcPr>
            <w:tcW w:w="1559" w:type="dxa"/>
            <w:vMerge w:val="restart"/>
            <w:shd w:val="clear" w:color="auto" w:fill="auto"/>
            <w:vAlign w:val="center"/>
            <w:hideMark/>
          </w:tcPr>
          <w:p w14:paraId="39660DE0" w14:textId="77777777" w:rsidR="00C95826" w:rsidRDefault="00C95826" w:rsidP="00C95826">
            <w:pPr>
              <w:spacing w:after="0" w:line="240" w:lineRule="auto"/>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у</w:t>
            </w:r>
            <w:r w:rsidRPr="00C95826">
              <w:rPr>
                <w:rFonts w:ascii="Times New Roman" w:eastAsia="Times New Roman" w:hAnsi="Times New Roman"/>
                <w:bCs/>
                <w:sz w:val="24"/>
                <w:szCs w:val="24"/>
                <w:vertAlign w:val="subscript"/>
                <w:lang w:eastAsia="ru-RU"/>
              </w:rPr>
              <w:t>6</w:t>
            </w:r>
            <w:r w:rsidRPr="00C95826">
              <w:rPr>
                <w:rFonts w:ascii="Times New Roman" w:eastAsia="Times New Roman" w:hAnsi="Times New Roman"/>
                <w:sz w:val="24"/>
                <w:szCs w:val="24"/>
                <w:lang w:eastAsia="ru-RU"/>
              </w:rPr>
              <w:t>,</w:t>
            </w:r>
          </w:p>
          <w:p w14:paraId="1B2F1708" w14:textId="77777777" w:rsidR="00C95826" w:rsidRPr="00C95826" w:rsidRDefault="00883023" w:rsidP="00C9582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00C95826">
              <w:rPr>
                <w:rFonts w:ascii="Times New Roman" w:eastAsia="Times New Roman" w:hAnsi="Times New Roman"/>
                <w:sz w:val="24"/>
                <w:szCs w:val="24"/>
                <w:lang w:eastAsia="ru-RU"/>
              </w:rPr>
              <w:t>ктивность воды</w:t>
            </w:r>
          </w:p>
        </w:tc>
        <w:tc>
          <w:tcPr>
            <w:tcW w:w="1418" w:type="dxa"/>
            <w:vMerge w:val="restart"/>
            <w:shd w:val="clear" w:color="auto" w:fill="auto"/>
            <w:vAlign w:val="center"/>
            <w:hideMark/>
          </w:tcPr>
          <w:p w14:paraId="789348CC" w14:textId="77777777" w:rsidR="00C95826" w:rsidRDefault="00C95826" w:rsidP="00D27E43">
            <w:pPr>
              <w:spacing w:after="0" w:line="240" w:lineRule="auto"/>
              <w:jc w:val="center"/>
              <w:rPr>
                <w:rFonts w:ascii="Times New Roman" w:eastAsia="Times New Roman" w:hAnsi="Times New Roman"/>
                <w:sz w:val="24"/>
                <w:szCs w:val="24"/>
                <w:vertAlign w:val="subscript"/>
                <w:lang w:eastAsia="ru-RU"/>
              </w:rPr>
            </w:pPr>
            <w:r w:rsidRPr="00C95826">
              <w:rPr>
                <w:rFonts w:ascii="Times New Roman" w:eastAsia="Times New Roman" w:hAnsi="Times New Roman"/>
                <w:bCs/>
                <w:sz w:val="24"/>
                <w:szCs w:val="24"/>
                <w:lang w:eastAsia="ru-RU"/>
              </w:rPr>
              <w:t>y</w:t>
            </w:r>
            <w:r w:rsidRPr="00C95826">
              <w:rPr>
                <w:rFonts w:ascii="Times New Roman" w:eastAsia="Times New Roman" w:hAnsi="Times New Roman"/>
                <w:bCs/>
                <w:sz w:val="24"/>
                <w:szCs w:val="24"/>
                <w:vertAlign w:val="subscript"/>
                <w:lang w:eastAsia="ru-RU"/>
              </w:rPr>
              <w:t>7</w:t>
            </w:r>
            <w:r>
              <w:rPr>
                <w:rFonts w:ascii="Times New Roman" w:eastAsia="Times New Roman" w:hAnsi="Times New Roman"/>
                <w:sz w:val="24"/>
                <w:szCs w:val="24"/>
                <w:vertAlign w:val="subscript"/>
                <w:lang w:eastAsia="ru-RU"/>
              </w:rPr>
              <w:t xml:space="preserve">, </w:t>
            </w:r>
          </w:p>
          <w:p w14:paraId="455CB178" w14:textId="77777777" w:rsidR="00C95826" w:rsidRPr="00C95826" w:rsidRDefault="00883023" w:rsidP="00D27E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л</w:t>
            </w:r>
            <w:r w:rsidR="00C95826" w:rsidRPr="00C95826">
              <w:rPr>
                <w:rFonts w:ascii="Times New Roman" w:eastAsia="Times New Roman" w:hAnsi="Times New Roman"/>
                <w:bCs/>
                <w:sz w:val="24"/>
                <w:szCs w:val="24"/>
                <w:lang w:eastAsia="ru-RU"/>
              </w:rPr>
              <w:t>ипкость</w:t>
            </w:r>
            <w:r w:rsidR="00C95826" w:rsidRPr="00C95826">
              <w:rPr>
                <w:rFonts w:ascii="Times New Roman" w:eastAsia="Times New Roman" w:hAnsi="Times New Roman"/>
                <w:sz w:val="24"/>
                <w:szCs w:val="24"/>
                <w:lang w:eastAsia="ru-RU"/>
              </w:rPr>
              <w:t>, г</w:t>
            </w:r>
          </w:p>
        </w:tc>
        <w:tc>
          <w:tcPr>
            <w:tcW w:w="3577" w:type="dxa"/>
            <w:gridSpan w:val="3"/>
            <w:shd w:val="clear" w:color="auto" w:fill="auto"/>
            <w:vAlign w:val="center"/>
            <w:hideMark/>
          </w:tcPr>
          <w:p w14:paraId="10113013" w14:textId="77777777" w:rsidR="00C95826" w:rsidRDefault="00C95826" w:rsidP="00C95826">
            <w:pPr>
              <w:spacing w:after="0" w:line="240" w:lineRule="auto"/>
              <w:jc w:val="center"/>
              <w:rPr>
                <w:rFonts w:ascii="Times New Roman" w:eastAsia="Times New Roman" w:hAnsi="Times New Roman"/>
                <w:sz w:val="24"/>
                <w:szCs w:val="24"/>
                <w:vertAlign w:val="subscript"/>
                <w:lang w:eastAsia="ru-RU"/>
              </w:rPr>
            </w:pPr>
            <w:r w:rsidRPr="00C95826">
              <w:rPr>
                <w:rFonts w:ascii="Times New Roman" w:eastAsia="Times New Roman" w:hAnsi="Times New Roman"/>
                <w:bCs/>
                <w:sz w:val="24"/>
                <w:szCs w:val="24"/>
                <w:lang w:eastAsia="ru-RU"/>
              </w:rPr>
              <w:t>y</w:t>
            </w:r>
            <w:r w:rsidRPr="00C95826">
              <w:rPr>
                <w:rFonts w:ascii="Times New Roman" w:eastAsia="Times New Roman" w:hAnsi="Times New Roman"/>
                <w:bCs/>
                <w:sz w:val="24"/>
                <w:szCs w:val="24"/>
                <w:vertAlign w:val="subscript"/>
                <w:lang w:eastAsia="ru-RU"/>
              </w:rPr>
              <w:t>8</w:t>
            </w:r>
            <w:r w:rsidRPr="00C95826">
              <w:rPr>
                <w:rFonts w:ascii="Times New Roman" w:eastAsia="Times New Roman" w:hAnsi="Times New Roman"/>
                <w:sz w:val="24"/>
                <w:szCs w:val="24"/>
                <w:vertAlign w:val="subscript"/>
                <w:lang w:eastAsia="ru-RU"/>
              </w:rPr>
              <w:t xml:space="preserve">, </w:t>
            </w:r>
          </w:p>
          <w:p w14:paraId="7E6DF675" w14:textId="77777777" w:rsidR="00C95826" w:rsidRPr="00C95826" w:rsidRDefault="00883023" w:rsidP="00C9582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р</w:t>
            </w:r>
            <w:r w:rsidR="00C95826" w:rsidRPr="00C95826">
              <w:rPr>
                <w:rFonts w:ascii="Times New Roman" w:eastAsia="Times New Roman" w:hAnsi="Times New Roman"/>
                <w:bCs/>
                <w:sz w:val="24"/>
                <w:szCs w:val="24"/>
                <w:lang w:eastAsia="ru-RU"/>
              </w:rPr>
              <w:t>азмеры частиц,</w:t>
            </w:r>
            <w:r w:rsidR="00C95826" w:rsidRPr="00C95826">
              <w:rPr>
                <w:rFonts w:ascii="Times New Roman" w:eastAsia="Times New Roman" w:hAnsi="Times New Roman"/>
                <w:sz w:val="24"/>
                <w:szCs w:val="24"/>
                <w:lang w:eastAsia="ru-RU"/>
              </w:rPr>
              <w:t xml:space="preserve"> мкм</w:t>
            </w:r>
          </w:p>
        </w:tc>
      </w:tr>
      <w:tr w:rsidR="00C95826" w:rsidRPr="00C95826" w14:paraId="3C9F4138" w14:textId="77777777" w:rsidTr="000C1702">
        <w:trPr>
          <w:trHeight w:val="256"/>
          <w:jc w:val="right"/>
        </w:trPr>
        <w:tc>
          <w:tcPr>
            <w:tcW w:w="1491" w:type="dxa"/>
            <w:shd w:val="clear" w:color="auto" w:fill="auto"/>
            <w:vAlign w:val="center"/>
            <w:hideMark/>
          </w:tcPr>
          <w:p w14:paraId="7727A4BE" w14:textId="156B0DA2" w:rsidR="00C95826" w:rsidRPr="00C95826" w:rsidRDefault="004F4A1D" w:rsidP="00D27E43">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Н</w:t>
            </w:r>
            <w:r w:rsidR="00C95826">
              <w:rPr>
                <w:rFonts w:ascii="Times New Roman" w:eastAsia="Times New Roman" w:hAnsi="Times New Roman"/>
                <w:bCs/>
                <w:color w:val="000000"/>
                <w:sz w:val="24"/>
                <w:szCs w:val="24"/>
                <w:lang w:eastAsia="ru-RU"/>
              </w:rPr>
              <w:t>асыпная</w:t>
            </w:r>
          </w:p>
        </w:tc>
        <w:tc>
          <w:tcPr>
            <w:tcW w:w="1701" w:type="dxa"/>
            <w:shd w:val="clear" w:color="auto" w:fill="auto"/>
            <w:vAlign w:val="center"/>
            <w:hideMark/>
          </w:tcPr>
          <w:p w14:paraId="46E81159" w14:textId="77777777" w:rsidR="00C95826" w:rsidRPr="00C95826" w:rsidRDefault="00C95826" w:rsidP="00D27E43">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после утряски</w:t>
            </w:r>
          </w:p>
        </w:tc>
        <w:tc>
          <w:tcPr>
            <w:tcW w:w="1559" w:type="dxa"/>
            <w:vMerge/>
            <w:vAlign w:val="center"/>
            <w:hideMark/>
          </w:tcPr>
          <w:p w14:paraId="4FEE54C7" w14:textId="77777777" w:rsidR="00C95826" w:rsidRPr="00C95826" w:rsidRDefault="00C95826" w:rsidP="00C95826">
            <w:pPr>
              <w:spacing w:after="0" w:line="240" w:lineRule="auto"/>
              <w:jc w:val="center"/>
              <w:rPr>
                <w:rFonts w:ascii="Times New Roman" w:eastAsia="Times New Roman" w:hAnsi="Times New Roman"/>
                <w:color w:val="000000"/>
                <w:sz w:val="24"/>
                <w:szCs w:val="24"/>
                <w:lang w:eastAsia="ru-RU"/>
              </w:rPr>
            </w:pPr>
          </w:p>
        </w:tc>
        <w:tc>
          <w:tcPr>
            <w:tcW w:w="1418" w:type="dxa"/>
            <w:vMerge/>
            <w:vAlign w:val="center"/>
            <w:hideMark/>
          </w:tcPr>
          <w:p w14:paraId="05374125" w14:textId="77777777" w:rsidR="00C95826" w:rsidRPr="00C95826" w:rsidRDefault="00C95826" w:rsidP="00C95826">
            <w:pPr>
              <w:spacing w:after="0" w:line="240" w:lineRule="auto"/>
              <w:jc w:val="center"/>
              <w:rPr>
                <w:rFonts w:ascii="Times New Roman" w:eastAsia="Times New Roman" w:hAnsi="Times New Roman"/>
                <w:color w:val="000000"/>
                <w:sz w:val="24"/>
                <w:szCs w:val="24"/>
                <w:lang w:eastAsia="ru-RU"/>
              </w:rPr>
            </w:pPr>
          </w:p>
        </w:tc>
        <w:tc>
          <w:tcPr>
            <w:tcW w:w="1202" w:type="dxa"/>
            <w:shd w:val="clear" w:color="auto" w:fill="auto"/>
            <w:vAlign w:val="center"/>
            <w:hideMark/>
          </w:tcPr>
          <w:p w14:paraId="33CADCAB" w14:textId="77777777" w:rsidR="00C95826" w:rsidRPr="00C95826" w:rsidRDefault="00C95826"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d(0,1)</w:t>
            </w:r>
          </w:p>
        </w:tc>
        <w:tc>
          <w:tcPr>
            <w:tcW w:w="1134" w:type="dxa"/>
            <w:shd w:val="clear" w:color="auto" w:fill="auto"/>
            <w:noWrap/>
            <w:vAlign w:val="center"/>
            <w:hideMark/>
          </w:tcPr>
          <w:p w14:paraId="088056C1" w14:textId="77777777" w:rsidR="00C95826" w:rsidRPr="00C95826" w:rsidRDefault="00C95826"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d(0,5)</w:t>
            </w:r>
          </w:p>
        </w:tc>
        <w:tc>
          <w:tcPr>
            <w:tcW w:w="1241" w:type="dxa"/>
            <w:shd w:val="clear" w:color="auto" w:fill="auto"/>
            <w:vAlign w:val="center"/>
          </w:tcPr>
          <w:p w14:paraId="3E8CDA4B" w14:textId="77777777" w:rsidR="00C95826" w:rsidRPr="00C95826" w:rsidRDefault="00C95826" w:rsidP="00C95826">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d(0,</w:t>
            </w:r>
            <w:r>
              <w:rPr>
                <w:rFonts w:ascii="Times New Roman" w:eastAsia="Times New Roman" w:hAnsi="Times New Roman"/>
                <w:color w:val="000000"/>
                <w:sz w:val="24"/>
                <w:szCs w:val="24"/>
                <w:lang w:eastAsia="ru-RU"/>
              </w:rPr>
              <w:t>9</w:t>
            </w:r>
            <w:r w:rsidRPr="00C95826">
              <w:rPr>
                <w:rFonts w:ascii="Times New Roman" w:eastAsia="Times New Roman" w:hAnsi="Times New Roman"/>
                <w:color w:val="000000"/>
                <w:sz w:val="24"/>
                <w:szCs w:val="24"/>
                <w:lang w:eastAsia="ru-RU"/>
              </w:rPr>
              <w:t>)</w:t>
            </w:r>
          </w:p>
        </w:tc>
      </w:tr>
      <w:tr w:rsidR="00C95826" w:rsidRPr="00C95826" w14:paraId="086E0A7E" w14:textId="77777777" w:rsidTr="000C1702">
        <w:trPr>
          <w:trHeight w:val="84"/>
          <w:jc w:val="right"/>
        </w:trPr>
        <w:tc>
          <w:tcPr>
            <w:tcW w:w="1491" w:type="dxa"/>
            <w:shd w:val="clear" w:color="auto" w:fill="auto"/>
            <w:noWrap/>
            <w:vAlign w:val="center"/>
            <w:hideMark/>
          </w:tcPr>
          <w:p w14:paraId="4495D03E"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0,389</w:t>
            </w:r>
          </w:p>
        </w:tc>
        <w:tc>
          <w:tcPr>
            <w:tcW w:w="1701" w:type="dxa"/>
            <w:shd w:val="clear" w:color="auto" w:fill="auto"/>
            <w:noWrap/>
            <w:vAlign w:val="center"/>
            <w:hideMark/>
          </w:tcPr>
          <w:p w14:paraId="4262BEA1"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0,655</w:t>
            </w:r>
          </w:p>
        </w:tc>
        <w:tc>
          <w:tcPr>
            <w:tcW w:w="1559" w:type="dxa"/>
            <w:shd w:val="clear" w:color="auto" w:fill="auto"/>
            <w:noWrap/>
            <w:vAlign w:val="center"/>
            <w:hideMark/>
          </w:tcPr>
          <w:p w14:paraId="6137F3BD"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0,302</w:t>
            </w:r>
          </w:p>
        </w:tc>
        <w:tc>
          <w:tcPr>
            <w:tcW w:w="1418" w:type="dxa"/>
            <w:shd w:val="clear" w:color="auto" w:fill="auto"/>
            <w:noWrap/>
            <w:vAlign w:val="center"/>
            <w:hideMark/>
          </w:tcPr>
          <w:p w14:paraId="3A8E7DEA"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53,76</w:t>
            </w:r>
          </w:p>
        </w:tc>
        <w:tc>
          <w:tcPr>
            <w:tcW w:w="1202" w:type="dxa"/>
            <w:shd w:val="clear" w:color="auto" w:fill="auto"/>
            <w:noWrap/>
            <w:vAlign w:val="center"/>
            <w:hideMark/>
          </w:tcPr>
          <w:p w14:paraId="07815533"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80,12</w:t>
            </w:r>
          </w:p>
        </w:tc>
        <w:tc>
          <w:tcPr>
            <w:tcW w:w="1134" w:type="dxa"/>
            <w:shd w:val="clear" w:color="auto" w:fill="auto"/>
            <w:noWrap/>
            <w:vAlign w:val="center"/>
            <w:hideMark/>
          </w:tcPr>
          <w:p w14:paraId="07AE3B2E"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212,87</w:t>
            </w:r>
          </w:p>
        </w:tc>
        <w:tc>
          <w:tcPr>
            <w:tcW w:w="1241" w:type="dxa"/>
            <w:shd w:val="clear" w:color="auto" w:fill="auto"/>
            <w:noWrap/>
            <w:vAlign w:val="bottom"/>
            <w:hideMark/>
          </w:tcPr>
          <w:p w14:paraId="42210949"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355,78</w:t>
            </w:r>
          </w:p>
        </w:tc>
      </w:tr>
      <w:tr w:rsidR="00C95826" w:rsidRPr="00C95826" w14:paraId="6702FA7D" w14:textId="77777777" w:rsidTr="000C1702">
        <w:trPr>
          <w:trHeight w:val="129"/>
          <w:jc w:val="right"/>
        </w:trPr>
        <w:tc>
          <w:tcPr>
            <w:tcW w:w="1491" w:type="dxa"/>
            <w:shd w:val="clear" w:color="auto" w:fill="auto"/>
            <w:vAlign w:val="center"/>
            <w:hideMark/>
          </w:tcPr>
          <w:p w14:paraId="00953681"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0,392</w:t>
            </w:r>
          </w:p>
        </w:tc>
        <w:tc>
          <w:tcPr>
            <w:tcW w:w="1701" w:type="dxa"/>
            <w:shd w:val="clear" w:color="auto" w:fill="auto"/>
            <w:noWrap/>
            <w:vAlign w:val="center"/>
            <w:hideMark/>
          </w:tcPr>
          <w:p w14:paraId="7758A536"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0,675</w:t>
            </w:r>
          </w:p>
        </w:tc>
        <w:tc>
          <w:tcPr>
            <w:tcW w:w="1559" w:type="dxa"/>
            <w:shd w:val="clear" w:color="auto" w:fill="auto"/>
            <w:noWrap/>
            <w:vAlign w:val="center"/>
            <w:hideMark/>
          </w:tcPr>
          <w:p w14:paraId="1EC70B39"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0,337</w:t>
            </w:r>
          </w:p>
        </w:tc>
        <w:tc>
          <w:tcPr>
            <w:tcW w:w="1418" w:type="dxa"/>
            <w:shd w:val="clear" w:color="auto" w:fill="auto"/>
            <w:noWrap/>
            <w:vAlign w:val="center"/>
            <w:hideMark/>
          </w:tcPr>
          <w:p w14:paraId="5506396F"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67,56</w:t>
            </w:r>
          </w:p>
        </w:tc>
        <w:tc>
          <w:tcPr>
            <w:tcW w:w="1202" w:type="dxa"/>
            <w:shd w:val="clear" w:color="auto" w:fill="auto"/>
            <w:noWrap/>
            <w:vAlign w:val="center"/>
            <w:hideMark/>
          </w:tcPr>
          <w:p w14:paraId="6AD64C36"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92,34</w:t>
            </w:r>
          </w:p>
        </w:tc>
        <w:tc>
          <w:tcPr>
            <w:tcW w:w="1134" w:type="dxa"/>
            <w:shd w:val="clear" w:color="auto" w:fill="auto"/>
            <w:noWrap/>
            <w:vAlign w:val="center"/>
            <w:hideMark/>
          </w:tcPr>
          <w:p w14:paraId="3A369B3E"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250,09</w:t>
            </w:r>
          </w:p>
        </w:tc>
        <w:tc>
          <w:tcPr>
            <w:tcW w:w="1241" w:type="dxa"/>
            <w:shd w:val="clear" w:color="auto" w:fill="auto"/>
            <w:noWrap/>
            <w:vAlign w:val="bottom"/>
            <w:hideMark/>
          </w:tcPr>
          <w:p w14:paraId="5BEE7B74"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400,83</w:t>
            </w:r>
          </w:p>
        </w:tc>
      </w:tr>
      <w:tr w:rsidR="00C95826" w:rsidRPr="00C95826" w14:paraId="7685246D" w14:textId="77777777" w:rsidTr="000C1702">
        <w:trPr>
          <w:trHeight w:val="103"/>
          <w:jc w:val="right"/>
        </w:trPr>
        <w:tc>
          <w:tcPr>
            <w:tcW w:w="1491" w:type="dxa"/>
            <w:shd w:val="clear" w:color="auto" w:fill="auto"/>
            <w:noWrap/>
            <w:vAlign w:val="center"/>
            <w:hideMark/>
          </w:tcPr>
          <w:p w14:paraId="78507615"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0,372</w:t>
            </w:r>
          </w:p>
        </w:tc>
        <w:tc>
          <w:tcPr>
            <w:tcW w:w="1701" w:type="dxa"/>
            <w:shd w:val="clear" w:color="auto" w:fill="auto"/>
            <w:noWrap/>
            <w:vAlign w:val="center"/>
            <w:hideMark/>
          </w:tcPr>
          <w:p w14:paraId="41CEFA51"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0,644</w:t>
            </w:r>
          </w:p>
        </w:tc>
        <w:tc>
          <w:tcPr>
            <w:tcW w:w="1559" w:type="dxa"/>
            <w:shd w:val="clear" w:color="auto" w:fill="auto"/>
            <w:noWrap/>
            <w:vAlign w:val="center"/>
            <w:hideMark/>
          </w:tcPr>
          <w:p w14:paraId="3C65C47A"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0,401</w:t>
            </w:r>
          </w:p>
        </w:tc>
        <w:tc>
          <w:tcPr>
            <w:tcW w:w="1418" w:type="dxa"/>
            <w:shd w:val="clear" w:color="auto" w:fill="auto"/>
            <w:noWrap/>
            <w:vAlign w:val="center"/>
            <w:hideMark/>
          </w:tcPr>
          <w:p w14:paraId="272F4800"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80,42</w:t>
            </w:r>
          </w:p>
        </w:tc>
        <w:tc>
          <w:tcPr>
            <w:tcW w:w="1202" w:type="dxa"/>
            <w:shd w:val="clear" w:color="auto" w:fill="auto"/>
            <w:noWrap/>
            <w:vAlign w:val="center"/>
            <w:hideMark/>
          </w:tcPr>
          <w:p w14:paraId="5BE9ED02"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112,67</w:t>
            </w:r>
          </w:p>
        </w:tc>
        <w:tc>
          <w:tcPr>
            <w:tcW w:w="1134" w:type="dxa"/>
            <w:shd w:val="clear" w:color="auto" w:fill="auto"/>
            <w:noWrap/>
            <w:vAlign w:val="center"/>
            <w:hideMark/>
          </w:tcPr>
          <w:p w14:paraId="38364ABB"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233,78</w:t>
            </w:r>
          </w:p>
        </w:tc>
        <w:tc>
          <w:tcPr>
            <w:tcW w:w="1241" w:type="dxa"/>
            <w:shd w:val="clear" w:color="auto" w:fill="auto"/>
            <w:noWrap/>
            <w:vAlign w:val="bottom"/>
            <w:hideMark/>
          </w:tcPr>
          <w:p w14:paraId="15DDBC15"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471,29</w:t>
            </w:r>
          </w:p>
        </w:tc>
      </w:tr>
      <w:tr w:rsidR="00C95826" w:rsidRPr="00C95826" w14:paraId="62AFD15C" w14:textId="77777777" w:rsidTr="000C1702">
        <w:trPr>
          <w:trHeight w:val="192"/>
          <w:jc w:val="right"/>
        </w:trPr>
        <w:tc>
          <w:tcPr>
            <w:tcW w:w="1491" w:type="dxa"/>
            <w:shd w:val="clear" w:color="auto" w:fill="auto"/>
            <w:noWrap/>
            <w:vAlign w:val="center"/>
            <w:hideMark/>
          </w:tcPr>
          <w:p w14:paraId="6CD36FA4"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0,455</w:t>
            </w:r>
          </w:p>
        </w:tc>
        <w:tc>
          <w:tcPr>
            <w:tcW w:w="1701" w:type="dxa"/>
            <w:shd w:val="clear" w:color="auto" w:fill="auto"/>
            <w:noWrap/>
            <w:vAlign w:val="center"/>
            <w:hideMark/>
          </w:tcPr>
          <w:p w14:paraId="066EE523"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0,751</w:t>
            </w:r>
          </w:p>
        </w:tc>
        <w:tc>
          <w:tcPr>
            <w:tcW w:w="1559" w:type="dxa"/>
            <w:shd w:val="clear" w:color="auto" w:fill="auto"/>
            <w:noWrap/>
            <w:vAlign w:val="center"/>
            <w:hideMark/>
          </w:tcPr>
          <w:p w14:paraId="67591B3F"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0,237</w:t>
            </w:r>
          </w:p>
        </w:tc>
        <w:tc>
          <w:tcPr>
            <w:tcW w:w="1418" w:type="dxa"/>
            <w:shd w:val="clear" w:color="auto" w:fill="auto"/>
            <w:noWrap/>
            <w:vAlign w:val="center"/>
            <w:hideMark/>
          </w:tcPr>
          <w:p w14:paraId="60772E2E"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32,35</w:t>
            </w:r>
          </w:p>
        </w:tc>
        <w:tc>
          <w:tcPr>
            <w:tcW w:w="1202" w:type="dxa"/>
            <w:shd w:val="clear" w:color="auto" w:fill="auto"/>
            <w:noWrap/>
            <w:vAlign w:val="center"/>
            <w:hideMark/>
          </w:tcPr>
          <w:p w14:paraId="573382EF"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36,22</w:t>
            </w:r>
          </w:p>
        </w:tc>
        <w:tc>
          <w:tcPr>
            <w:tcW w:w="1134" w:type="dxa"/>
            <w:shd w:val="clear" w:color="auto" w:fill="auto"/>
            <w:noWrap/>
            <w:vAlign w:val="center"/>
            <w:hideMark/>
          </w:tcPr>
          <w:p w14:paraId="6E32FE10"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108,89</w:t>
            </w:r>
          </w:p>
        </w:tc>
        <w:tc>
          <w:tcPr>
            <w:tcW w:w="1241" w:type="dxa"/>
            <w:shd w:val="clear" w:color="auto" w:fill="auto"/>
            <w:noWrap/>
            <w:vAlign w:val="bottom"/>
            <w:hideMark/>
          </w:tcPr>
          <w:p w14:paraId="35499397"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229,19</w:t>
            </w:r>
          </w:p>
        </w:tc>
      </w:tr>
      <w:tr w:rsidR="00C95826" w:rsidRPr="00C95826" w14:paraId="2ADC3572" w14:textId="77777777" w:rsidTr="000C1702">
        <w:trPr>
          <w:trHeight w:val="151"/>
          <w:jc w:val="right"/>
        </w:trPr>
        <w:tc>
          <w:tcPr>
            <w:tcW w:w="1491" w:type="dxa"/>
            <w:shd w:val="clear" w:color="auto" w:fill="auto"/>
            <w:noWrap/>
            <w:vAlign w:val="center"/>
            <w:hideMark/>
          </w:tcPr>
          <w:p w14:paraId="0DFF9788"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0,433</w:t>
            </w:r>
          </w:p>
        </w:tc>
        <w:tc>
          <w:tcPr>
            <w:tcW w:w="1701" w:type="dxa"/>
            <w:shd w:val="clear" w:color="auto" w:fill="auto"/>
            <w:noWrap/>
            <w:vAlign w:val="center"/>
            <w:hideMark/>
          </w:tcPr>
          <w:p w14:paraId="2164FF78"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0,722</w:t>
            </w:r>
          </w:p>
        </w:tc>
        <w:tc>
          <w:tcPr>
            <w:tcW w:w="1559" w:type="dxa"/>
            <w:shd w:val="clear" w:color="auto" w:fill="auto"/>
            <w:noWrap/>
            <w:vAlign w:val="center"/>
            <w:hideMark/>
          </w:tcPr>
          <w:p w14:paraId="3AA967E0"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0,254</w:t>
            </w:r>
          </w:p>
        </w:tc>
        <w:tc>
          <w:tcPr>
            <w:tcW w:w="1418" w:type="dxa"/>
            <w:shd w:val="clear" w:color="auto" w:fill="auto"/>
            <w:noWrap/>
            <w:vAlign w:val="center"/>
            <w:hideMark/>
          </w:tcPr>
          <w:p w14:paraId="1002C895"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53,98</w:t>
            </w:r>
          </w:p>
        </w:tc>
        <w:tc>
          <w:tcPr>
            <w:tcW w:w="1202" w:type="dxa"/>
            <w:shd w:val="clear" w:color="auto" w:fill="auto"/>
            <w:noWrap/>
            <w:vAlign w:val="center"/>
            <w:hideMark/>
          </w:tcPr>
          <w:p w14:paraId="55D5A530"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42,35</w:t>
            </w:r>
          </w:p>
        </w:tc>
        <w:tc>
          <w:tcPr>
            <w:tcW w:w="1134" w:type="dxa"/>
            <w:shd w:val="clear" w:color="auto" w:fill="auto"/>
            <w:noWrap/>
            <w:vAlign w:val="center"/>
            <w:hideMark/>
          </w:tcPr>
          <w:p w14:paraId="002F10F6"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106,49</w:t>
            </w:r>
          </w:p>
        </w:tc>
        <w:tc>
          <w:tcPr>
            <w:tcW w:w="1241" w:type="dxa"/>
            <w:shd w:val="clear" w:color="auto" w:fill="auto"/>
            <w:noWrap/>
            <w:vAlign w:val="bottom"/>
            <w:hideMark/>
          </w:tcPr>
          <w:p w14:paraId="28AA5DC6"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234,56</w:t>
            </w:r>
          </w:p>
        </w:tc>
      </w:tr>
      <w:tr w:rsidR="00C95826" w:rsidRPr="00C95826" w14:paraId="23A5CFE4" w14:textId="77777777" w:rsidTr="000C1702">
        <w:trPr>
          <w:trHeight w:val="97"/>
          <w:jc w:val="right"/>
        </w:trPr>
        <w:tc>
          <w:tcPr>
            <w:tcW w:w="1491" w:type="dxa"/>
            <w:shd w:val="clear" w:color="auto" w:fill="auto"/>
            <w:noWrap/>
            <w:vAlign w:val="center"/>
            <w:hideMark/>
          </w:tcPr>
          <w:p w14:paraId="5CFB2756"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0,353</w:t>
            </w:r>
          </w:p>
        </w:tc>
        <w:tc>
          <w:tcPr>
            <w:tcW w:w="1701" w:type="dxa"/>
            <w:shd w:val="clear" w:color="auto" w:fill="auto"/>
            <w:noWrap/>
            <w:vAlign w:val="center"/>
            <w:hideMark/>
          </w:tcPr>
          <w:p w14:paraId="2A20EEAD"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0,604</w:t>
            </w:r>
          </w:p>
        </w:tc>
        <w:tc>
          <w:tcPr>
            <w:tcW w:w="1559" w:type="dxa"/>
            <w:shd w:val="clear" w:color="auto" w:fill="auto"/>
            <w:noWrap/>
            <w:vAlign w:val="center"/>
            <w:hideMark/>
          </w:tcPr>
          <w:p w14:paraId="4C7133EB"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0,272</w:t>
            </w:r>
          </w:p>
        </w:tc>
        <w:tc>
          <w:tcPr>
            <w:tcW w:w="1418" w:type="dxa"/>
            <w:shd w:val="clear" w:color="auto" w:fill="auto"/>
            <w:noWrap/>
            <w:vAlign w:val="center"/>
            <w:hideMark/>
          </w:tcPr>
          <w:p w14:paraId="2DE1ACBE"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70,23</w:t>
            </w:r>
          </w:p>
        </w:tc>
        <w:tc>
          <w:tcPr>
            <w:tcW w:w="1202" w:type="dxa"/>
            <w:shd w:val="clear" w:color="auto" w:fill="auto"/>
            <w:noWrap/>
            <w:vAlign w:val="center"/>
            <w:hideMark/>
          </w:tcPr>
          <w:p w14:paraId="45ACBDDB"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66,4</w:t>
            </w:r>
          </w:p>
        </w:tc>
        <w:tc>
          <w:tcPr>
            <w:tcW w:w="1134" w:type="dxa"/>
            <w:shd w:val="clear" w:color="auto" w:fill="auto"/>
            <w:noWrap/>
            <w:vAlign w:val="center"/>
            <w:hideMark/>
          </w:tcPr>
          <w:p w14:paraId="0EFC4351"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168,14</w:t>
            </w:r>
          </w:p>
        </w:tc>
        <w:tc>
          <w:tcPr>
            <w:tcW w:w="1241" w:type="dxa"/>
            <w:shd w:val="clear" w:color="auto" w:fill="auto"/>
            <w:noWrap/>
            <w:vAlign w:val="center"/>
            <w:hideMark/>
          </w:tcPr>
          <w:p w14:paraId="7EAF3C36"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431,61</w:t>
            </w:r>
          </w:p>
        </w:tc>
      </w:tr>
      <w:tr w:rsidR="00C95826" w:rsidRPr="00C95826" w14:paraId="6E232231" w14:textId="77777777" w:rsidTr="000C1702">
        <w:trPr>
          <w:trHeight w:val="53"/>
          <w:jc w:val="right"/>
        </w:trPr>
        <w:tc>
          <w:tcPr>
            <w:tcW w:w="1491" w:type="dxa"/>
            <w:shd w:val="clear" w:color="auto" w:fill="auto"/>
            <w:noWrap/>
            <w:vAlign w:val="center"/>
            <w:hideMark/>
          </w:tcPr>
          <w:p w14:paraId="2B252370"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0,554</w:t>
            </w:r>
          </w:p>
        </w:tc>
        <w:tc>
          <w:tcPr>
            <w:tcW w:w="1701" w:type="dxa"/>
            <w:shd w:val="clear" w:color="auto" w:fill="auto"/>
            <w:noWrap/>
            <w:vAlign w:val="center"/>
            <w:hideMark/>
          </w:tcPr>
          <w:p w14:paraId="4ACD4FB6"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0,803</w:t>
            </w:r>
          </w:p>
        </w:tc>
        <w:tc>
          <w:tcPr>
            <w:tcW w:w="1559" w:type="dxa"/>
            <w:shd w:val="clear" w:color="auto" w:fill="auto"/>
            <w:noWrap/>
            <w:vAlign w:val="center"/>
            <w:hideMark/>
          </w:tcPr>
          <w:p w14:paraId="4177D2A8"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0,193</w:t>
            </w:r>
          </w:p>
        </w:tc>
        <w:tc>
          <w:tcPr>
            <w:tcW w:w="1418" w:type="dxa"/>
            <w:shd w:val="clear" w:color="auto" w:fill="auto"/>
            <w:noWrap/>
            <w:vAlign w:val="center"/>
            <w:hideMark/>
          </w:tcPr>
          <w:p w14:paraId="2CD95332"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22,61</w:t>
            </w:r>
          </w:p>
        </w:tc>
        <w:tc>
          <w:tcPr>
            <w:tcW w:w="1202" w:type="dxa"/>
            <w:shd w:val="clear" w:color="auto" w:fill="auto"/>
            <w:noWrap/>
            <w:vAlign w:val="center"/>
            <w:hideMark/>
          </w:tcPr>
          <w:p w14:paraId="285968AD"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46,4</w:t>
            </w:r>
          </w:p>
        </w:tc>
        <w:tc>
          <w:tcPr>
            <w:tcW w:w="1134" w:type="dxa"/>
            <w:shd w:val="clear" w:color="auto" w:fill="auto"/>
            <w:noWrap/>
            <w:vAlign w:val="center"/>
            <w:hideMark/>
          </w:tcPr>
          <w:p w14:paraId="09118194"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120,18</w:t>
            </w:r>
          </w:p>
        </w:tc>
        <w:tc>
          <w:tcPr>
            <w:tcW w:w="1241" w:type="dxa"/>
            <w:shd w:val="clear" w:color="auto" w:fill="auto"/>
            <w:noWrap/>
            <w:vAlign w:val="center"/>
            <w:hideMark/>
          </w:tcPr>
          <w:p w14:paraId="7FA4BE3D"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248,93</w:t>
            </w:r>
          </w:p>
        </w:tc>
      </w:tr>
      <w:tr w:rsidR="00C95826" w:rsidRPr="00C95826" w14:paraId="0CE222F4" w14:textId="77777777" w:rsidTr="000C1702">
        <w:trPr>
          <w:trHeight w:val="117"/>
          <w:jc w:val="right"/>
        </w:trPr>
        <w:tc>
          <w:tcPr>
            <w:tcW w:w="1491" w:type="dxa"/>
            <w:shd w:val="clear" w:color="auto" w:fill="auto"/>
            <w:noWrap/>
            <w:vAlign w:val="center"/>
            <w:hideMark/>
          </w:tcPr>
          <w:p w14:paraId="54E3B1B4"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0,454</w:t>
            </w:r>
          </w:p>
        </w:tc>
        <w:tc>
          <w:tcPr>
            <w:tcW w:w="1701" w:type="dxa"/>
            <w:shd w:val="clear" w:color="auto" w:fill="auto"/>
            <w:noWrap/>
            <w:vAlign w:val="center"/>
            <w:hideMark/>
          </w:tcPr>
          <w:p w14:paraId="3E2522A1"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0,787</w:t>
            </w:r>
          </w:p>
        </w:tc>
        <w:tc>
          <w:tcPr>
            <w:tcW w:w="1559" w:type="dxa"/>
            <w:shd w:val="clear" w:color="auto" w:fill="auto"/>
            <w:noWrap/>
            <w:vAlign w:val="center"/>
            <w:hideMark/>
          </w:tcPr>
          <w:p w14:paraId="31AE44F8"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0,196</w:t>
            </w:r>
          </w:p>
        </w:tc>
        <w:tc>
          <w:tcPr>
            <w:tcW w:w="1418" w:type="dxa"/>
            <w:shd w:val="clear" w:color="auto" w:fill="auto"/>
            <w:noWrap/>
            <w:vAlign w:val="center"/>
            <w:hideMark/>
          </w:tcPr>
          <w:p w14:paraId="0598A6B4"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41,67</w:t>
            </w:r>
          </w:p>
        </w:tc>
        <w:tc>
          <w:tcPr>
            <w:tcW w:w="1202" w:type="dxa"/>
            <w:shd w:val="clear" w:color="auto" w:fill="auto"/>
            <w:noWrap/>
            <w:vAlign w:val="center"/>
            <w:hideMark/>
          </w:tcPr>
          <w:p w14:paraId="4C3FFB3E"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59,25</w:t>
            </w:r>
          </w:p>
        </w:tc>
        <w:tc>
          <w:tcPr>
            <w:tcW w:w="1134" w:type="dxa"/>
            <w:shd w:val="clear" w:color="auto" w:fill="auto"/>
            <w:noWrap/>
            <w:vAlign w:val="center"/>
            <w:hideMark/>
          </w:tcPr>
          <w:p w14:paraId="4D9647AC"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132,57</w:t>
            </w:r>
          </w:p>
        </w:tc>
        <w:tc>
          <w:tcPr>
            <w:tcW w:w="1241" w:type="dxa"/>
            <w:shd w:val="clear" w:color="auto" w:fill="auto"/>
            <w:noWrap/>
            <w:vAlign w:val="center"/>
            <w:hideMark/>
          </w:tcPr>
          <w:p w14:paraId="19487CA2"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311,82</w:t>
            </w:r>
          </w:p>
        </w:tc>
      </w:tr>
      <w:tr w:rsidR="00C95826" w:rsidRPr="00C95826" w14:paraId="775D65F7" w14:textId="77777777" w:rsidTr="000C1702">
        <w:trPr>
          <w:trHeight w:val="63"/>
          <w:jc w:val="right"/>
        </w:trPr>
        <w:tc>
          <w:tcPr>
            <w:tcW w:w="1491" w:type="dxa"/>
            <w:shd w:val="clear" w:color="auto" w:fill="auto"/>
            <w:noWrap/>
            <w:vAlign w:val="center"/>
            <w:hideMark/>
          </w:tcPr>
          <w:p w14:paraId="5A63A4C9"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0,467</w:t>
            </w:r>
          </w:p>
        </w:tc>
        <w:tc>
          <w:tcPr>
            <w:tcW w:w="1701" w:type="dxa"/>
            <w:shd w:val="clear" w:color="auto" w:fill="auto"/>
            <w:noWrap/>
            <w:vAlign w:val="center"/>
            <w:hideMark/>
          </w:tcPr>
          <w:p w14:paraId="3BB58B10"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0,744</w:t>
            </w:r>
          </w:p>
        </w:tc>
        <w:tc>
          <w:tcPr>
            <w:tcW w:w="1559" w:type="dxa"/>
            <w:shd w:val="clear" w:color="auto" w:fill="auto"/>
            <w:noWrap/>
            <w:vAlign w:val="center"/>
            <w:hideMark/>
          </w:tcPr>
          <w:p w14:paraId="3EA4A8B3"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0,23</w:t>
            </w:r>
          </w:p>
        </w:tc>
        <w:tc>
          <w:tcPr>
            <w:tcW w:w="1418" w:type="dxa"/>
            <w:shd w:val="clear" w:color="auto" w:fill="auto"/>
            <w:noWrap/>
            <w:vAlign w:val="center"/>
            <w:hideMark/>
          </w:tcPr>
          <w:p w14:paraId="4DE8A43B"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58,22</w:t>
            </w:r>
          </w:p>
        </w:tc>
        <w:tc>
          <w:tcPr>
            <w:tcW w:w="1202" w:type="dxa"/>
            <w:shd w:val="clear" w:color="auto" w:fill="auto"/>
            <w:noWrap/>
            <w:vAlign w:val="center"/>
            <w:hideMark/>
          </w:tcPr>
          <w:p w14:paraId="70F15707"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85,44</w:t>
            </w:r>
          </w:p>
        </w:tc>
        <w:tc>
          <w:tcPr>
            <w:tcW w:w="1134" w:type="dxa"/>
            <w:shd w:val="clear" w:color="auto" w:fill="auto"/>
            <w:noWrap/>
            <w:vAlign w:val="center"/>
            <w:hideMark/>
          </w:tcPr>
          <w:p w14:paraId="75A4A173"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235,21</w:t>
            </w:r>
          </w:p>
        </w:tc>
        <w:tc>
          <w:tcPr>
            <w:tcW w:w="1241" w:type="dxa"/>
            <w:shd w:val="clear" w:color="auto" w:fill="auto"/>
            <w:noWrap/>
            <w:vAlign w:val="center"/>
            <w:hideMark/>
          </w:tcPr>
          <w:p w14:paraId="47D2A6FF" w14:textId="77777777" w:rsidR="004E24E8" w:rsidRPr="00C95826" w:rsidRDefault="004E24E8"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335,67</w:t>
            </w:r>
          </w:p>
        </w:tc>
      </w:tr>
    </w:tbl>
    <w:p w14:paraId="551DB30F" w14:textId="77777777" w:rsidR="004E24E8" w:rsidRPr="001B1A8C" w:rsidRDefault="004E24E8" w:rsidP="002D2E50">
      <w:pPr>
        <w:spacing w:after="0" w:line="240" w:lineRule="auto"/>
        <w:ind w:right="-108" w:firstLine="567"/>
        <w:jc w:val="both"/>
        <w:rPr>
          <w:rFonts w:ascii="Times New Roman" w:eastAsia="Times New Roman" w:hAnsi="Times New Roman"/>
          <w:sz w:val="28"/>
          <w:szCs w:val="28"/>
          <w:lang w:eastAsia="ru-RU"/>
        </w:rPr>
      </w:pPr>
    </w:p>
    <w:p w14:paraId="6F6B29E0" w14:textId="738C5A2D" w:rsidR="001B1A8C" w:rsidRDefault="00391159" w:rsidP="002D2E50">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учетом того, что разница в значениях небольшая, и того, что по индексу растворимости (один из основных показателей) первый вариант более желателен, то для распылительной сушки верблюжьего молока принимаем температуру на входе 150</w:t>
      </w:r>
      <w:r w:rsidRPr="00391159">
        <w:rPr>
          <w:rFonts w:ascii="Times New Roman" w:eastAsia="Times New Roman" w:hAnsi="Times New Roman"/>
          <w:sz w:val="28"/>
          <w:szCs w:val="28"/>
          <w:vertAlign w:val="superscript"/>
          <w:lang w:eastAsia="ru-RU"/>
        </w:rPr>
        <w:t>о</w:t>
      </w:r>
      <w:r>
        <w:rPr>
          <w:rFonts w:ascii="Times New Roman" w:eastAsia="Times New Roman" w:hAnsi="Times New Roman"/>
          <w:sz w:val="28"/>
          <w:szCs w:val="28"/>
          <w:lang w:eastAsia="ru-RU"/>
        </w:rPr>
        <w:t xml:space="preserve">С при скорости подачи 30 мл/мин. </w:t>
      </w:r>
    </w:p>
    <w:p w14:paraId="7D3277FF" w14:textId="442CE52C" w:rsidR="009E7896" w:rsidRPr="00A43336" w:rsidRDefault="009E7896" w:rsidP="009E7896">
      <w:pPr>
        <w:spacing w:after="0" w:line="240" w:lineRule="auto"/>
        <w:ind w:firstLine="567"/>
        <w:jc w:val="both"/>
        <w:rPr>
          <w:rFonts w:ascii="Times New Roman" w:hAnsi="Times New Roman"/>
          <w:sz w:val="28"/>
        </w:rPr>
      </w:pPr>
      <w:r>
        <w:rPr>
          <w:rFonts w:ascii="Times New Roman" w:eastAsia="Times New Roman" w:hAnsi="Times New Roman"/>
          <w:sz w:val="28"/>
          <w:szCs w:val="28"/>
          <w:lang w:eastAsia="ru-RU"/>
        </w:rPr>
        <w:t xml:space="preserve">Далее составляем технологию производства СЦВМ с применением определенных параметров. </w:t>
      </w:r>
      <w:r>
        <w:rPr>
          <w:rFonts w:ascii="Times New Roman" w:hAnsi="Times New Roman"/>
          <w:sz w:val="28"/>
        </w:rPr>
        <w:t xml:space="preserve">Для производства СЦВМ используют свежее верблюжье молоко, которое принимают по качеству и количеству. Молоко подвергают очистке от механических примесей на фильтрах тонкой очистки. Затем отфильтрованное молоко охлаждают до </w:t>
      </w:r>
      <w:r w:rsidRPr="00806CE3">
        <w:rPr>
          <w:rFonts w:ascii="Times New Roman" w:hAnsi="Times New Roman"/>
          <w:sz w:val="28"/>
        </w:rPr>
        <w:t>4±2</w:t>
      </w:r>
      <w:r w:rsidRPr="00806CE3">
        <w:rPr>
          <w:rFonts w:ascii="Times New Roman" w:hAnsi="Times New Roman"/>
          <w:sz w:val="28"/>
          <w:vertAlign w:val="superscript"/>
        </w:rPr>
        <w:t>о</w:t>
      </w:r>
      <w:r w:rsidRPr="00806CE3">
        <w:rPr>
          <w:rFonts w:ascii="Times New Roman" w:hAnsi="Times New Roman"/>
          <w:sz w:val="28"/>
        </w:rPr>
        <w:t>С</w:t>
      </w:r>
      <w:r>
        <w:rPr>
          <w:rFonts w:ascii="Times New Roman" w:hAnsi="Times New Roman"/>
          <w:sz w:val="28"/>
        </w:rPr>
        <w:t xml:space="preserve"> и оставляют на резервирование (не более 4 ч). Охлажденное молоко подогревают до </w:t>
      </w:r>
      <w:r w:rsidRPr="00806CE3">
        <w:rPr>
          <w:rFonts w:ascii="Times New Roman" w:hAnsi="Times New Roman"/>
          <w:sz w:val="28"/>
        </w:rPr>
        <w:t>42±2°С</w:t>
      </w:r>
      <w:r>
        <w:rPr>
          <w:rFonts w:ascii="Times New Roman" w:hAnsi="Times New Roman"/>
          <w:sz w:val="28"/>
        </w:rPr>
        <w:t xml:space="preserve"> и сепарируют. Затем молоко нормализуют до необходимой жирности (4%). Нормализованное верблюжье молоко подвергают длительной пастеризации при </w:t>
      </w:r>
      <w:r w:rsidRPr="00452FE7">
        <w:rPr>
          <w:rFonts w:ascii="Times New Roman" w:hAnsi="Times New Roman"/>
          <w:sz w:val="28"/>
        </w:rPr>
        <w:t>65±2</w:t>
      </w:r>
      <w:r w:rsidRPr="00452FE7">
        <w:rPr>
          <w:rFonts w:ascii="Times New Roman" w:hAnsi="Times New Roman"/>
          <w:sz w:val="28"/>
          <w:vertAlign w:val="superscript"/>
        </w:rPr>
        <w:t>о</w:t>
      </w:r>
      <w:r>
        <w:rPr>
          <w:rFonts w:ascii="Times New Roman" w:hAnsi="Times New Roman"/>
          <w:sz w:val="28"/>
        </w:rPr>
        <w:t xml:space="preserve">С с выдержкой 30-35 мин. Пастеризованное молоко отправляют на выпаривание при температуре </w:t>
      </w:r>
      <w:r w:rsidRPr="009E7896">
        <w:rPr>
          <w:rFonts w:ascii="Times New Roman" w:hAnsi="Times New Roman"/>
          <w:sz w:val="28"/>
        </w:rPr>
        <w:t>60</w:t>
      </w:r>
      <w:r w:rsidR="00B46C97" w:rsidRPr="00B273CD">
        <w:rPr>
          <w:rFonts w:ascii="Times New Roman" w:hAnsi="Times New Roman"/>
          <w:sz w:val="28"/>
        </w:rPr>
        <w:t>±</w:t>
      </w:r>
      <w:r w:rsidR="008F436A">
        <w:rPr>
          <w:rFonts w:ascii="Times New Roman" w:hAnsi="Times New Roman"/>
          <w:sz w:val="28"/>
        </w:rPr>
        <w:t>2</w:t>
      </w:r>
      <w:r w:rsidRPr="009E7896">
        <w:rPr>
          <w:rFonts w:ascii="Times New Roman" w:hAnsi="Times New Roman"/>
          <w:sz w:val="28"/>
          <w:vertAlign w:val="superscript"/>
        </w:rPr>
        <w:t>о</w:t>
      </w:r>
      <w:r w:rsidRPr="009E7896">
        <w:rPr>
          <w:rFonts w:ascii="Times New Roman" w:hAnsi="Times New Roman"/>
          <w:sz w:val="28"/>
        </w:rPr>
        <w:t>С и разрежении 20 кПа, до достижения СВ до 40-50%.</w:t>
      </w:r>
      <w:r>
        <w:rPr>
          <w:rFonts w:ascii="Times New Roman" w:hAnsi="Times New Roman"/>
          <w:sz w:val="28"/>
        </w:rPr>
        <w:t xml:space="preserve"> Далее концентрированное верблюжье молоко гомогенизируют при </w:t>
      </w:r>
      <w:r w:rsidRPr="00B273CD">
        <w:rPr>
          <w:rFonts w:ascii="Times New Roman" w:hAnsi="Times New Roman"/>
          <w:sz w:val="28"/>
        </w:rPr>
        <w:t>60±2</w:t>
      </w:r>
      <w:r w:rsidRPr="00B273CD">
        <w:rPr>
          <w:rFonts w:ascii="Times New Roman" w:hAnsi="Times New Roman"/>
          <w:sz w:val="28"/>
          <w:vertAlign w:val="superscript"/>
        </w:rPr>
        <w:t>о</w:t>
      </w:r>
      <w:r>
        <w:rPr>
          <w:rFonts w:ascii="Times New Roman" w:hAnsi="Times New Roman"/>
          <w:sz w:val="28"/>
        </w:rPr>
        <w:t>С и</w:t>
      </w:r>
      <w:r w:rsidRPr="00B273CD">
        <w:rPr>
          <w:rFonts w:ascii="Times New Roman" w:hAnsi="Times New Roman"/>
          <w:sz w:val="28"/>
        </w:rPr>
        <w:t xml:space="preserve"> 15±0,5 МПа</w:t>
      </w:r>
      <w:r>
        <w:rPr>
          <w:rFonts w:ascii="Times New Roman" w:hAnsi="Times New Roman"/>
          <w:sz w:val="28"/>
        </w:rPr>
        <w:t xml:space="preserve">. Гомогенизированное верблюжье молоко подают на </w:t>
      </w:r>
      <w:r>
        <w:rPr>
          <w:rFonts w:ascii="Times New Roman" w:hAnsi="Times New Roman"/>
          <w:sz w:val="28"/>
        </w:rPr>
        <w:lastRenderedPageBreak/>
        <w:t>распылительную сушилку. Сушку производят при температуре на входе 150</w:t>
      </w:r>
      <w:r w:rsidRPr="009F7087">
        <w:rPr>
          <w:rFonts w:ascii="Times New Roman" w:hAnsi="Times New Roman"/>
          <w:sz w:val="28"/>
          <w:vertAlign w:val="superscript"/>
        </w:rPr>
        <w:t>о</w:t>
      </w:r>
      <w:r>
        <w:rPr>
          <w:rFonts w:ascii="Times New Roman" w:hAnsi="Times New Roman"/>
          <w:sz w:val="28"/>
        </w:rPr>
        <w:t>С при скорости подачи 30 мл/мин. При этом проводят принудительную вторичную агломерацию, возвращая мелочь из циклона обратно в сушильную башню. Полученный порошок охлаждают воздухом до 18±2</w:t>
      </w:r>
      <w:r w:rsidRPr="00585BBD">
        <w:rPr>
          <w:rFonts w:ascii="Times New Roman" w:hAnsi="Times New Roman"/>
          <w:sz w:val="28"/>
          <w:vertAlign w:val="superscript"/>
        </w:rPr>
        <w:t>о</w:t>
      </w:r>
      <w:r>
        <w:rPr>
          <w:rFonts w:ascii="Times New Roman" w:hAnsi="Times New Roman"/>
          <w:sz w:val="28"/>
        </w:rPr>
        <w:t xml:space="preserve">С и отправляют на фасовку. Готовый продукт фасуют в фольгированные пакеты 50, 100 и 500г. Технологическая схема производства СЦВМ показана на рисунке </w:t>
      </w:r>
      <w:r w:rsidR="00562EC2">
        <w:rPr>
          <w:rFonts w:ascii="Times New Roman" w:hAnsi="Times New Roman"/>
          <w:sz w:val="28"/>
        </w:rPr>
        <w:t>8</w:t>
      </w:r>
      <w:r>
        <w:rPr>
          <w:rFonts w:ascii="Times New Roman" w:hAnsi="Times New Roman"/>
          <w:sz w:val="28"/>
        </w:rPr>
        <w:t xml:space="preserve">.      </w:t>
      </w:r>
    </w:p>
    <w:p w14:paraId="14327B22" w14:textId="77777777" w:rsidR="001861F3" w:rsidRDefault="009E7896" w:rsidP="009E7896">
      <w:pPr>
        <w:spacing w:after="0" w:line="240" w:lineRule="auto"/>
        <w:ind w:right="-108" w:firstLine="567"/>
        <w:jc w:val="both"/>
        <w:rPr>
          <w:rFonts w:ascii="Times New Roman" w:hAnsi="Times New Roman"/>
          <w:sz w:val="28"/>
        </w:rPr>
      </w:pPr>
      <w:r>
        <w:rPr>
          <w:rFonts w:ascii="Times New Roman" w:eastAsia="Times New Roman" w:hAnsi="Times New Roman"/>
          <w:sz w:val="28"/>
          <w:szCs w:val="28"/>
          <w:lang w:eastAsia="ru-RU"/>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C02D3FE" w14:textId="77777777" w:rsidTr="002E3B4F">
        <w:tc>
          <w:tcPr>
            <w:tcW w:w="5352" w:type="dxa"/>
          </w:tcPr>
          <w:p w14:paraId="6FAA86D0" w14:textId="77777777" w:rsidR="00783163" w:rsidRPr="0096588F" w:rsidRDefault="00783163" w:rsidP="002E3B4F">
            <w:pPr>
              <w:jc w:val="center"/>
              <w:rPr>
                <w:rFonts w:ascii="Times New Roman" w:hAnsi="Times New Roman"/>
                <w:sz w:val="28"/>
              </w:rPr>
            </w:pPr>
            <w:bookmarkStart w:id="2" w:name="_Hlk55941025"/>
            <w:r w:rsidRPr="0096588F">
              <w:rPr>
                <w:rFonts w:ascii="Times New Roman" w:hAnsi="Times New Roman"/>
                <w:sz w:val="28"/>
              </w:rPr>
              <w:t>Приемка сырого верблюжьего молока по качеству и количеству</w:t>
            </w:r>
          </w:p>
        </w:tc>
      </w:tr>
    </w:tbl>
    <w:p w14:paraId="138BAFFC" w14:textId="77777777" w:rsidR="00783163" w:rsidRPr="002E3B4F" w:rsidRDefault="002E3B4F"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762688" behindDoc="0" locked="0" layoutInCell="1" allowOverlap="1" wp14:anchorId="27BA5DD7" wp14:editId="33AEC4B1">
                <wp:simplePos x="0" y="0"/>
                <wp:positionH relativeFrom="column">
                  <wp:posOffset>2717165</wp:posOffset>
                </wp:positionH>
                <wp:positionV relativeFrom="paragraph">
                  <wp:posOffset>1270</wp:posOffset>
                </wp:positionV>
                <wp:extent cx="386715" cy="173355"/>
                <wp:effectExtent l="38100" t="0" r="0" b="36195"/>
                <wp:wrapNone/>
                <wp:docPr id="61" name="Стрелка вниз 61"/>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964C" id="Стрелка вниз 61" o:spid="_x0000_s1026" type="#_x0000_t67" style="position:absolute;margin-left:213.95pt;margin-top:.1pt;width:30.45pt;height:1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" adj="10800" fillcolor="window" strokecolor="windowText" strokeweight="2pt"/>
            </w:pict>
          </mc:Fallback>
        </mc:AlternateContent>
      </w:r>
      <w:r w:rsidR="00783163" w:rsidRPr="008B08CB">
        <w:rPr>
          <w:rFonts w:ascii="Times New Roman" w:hAnsi="Times New Roman"/>
          <w:sz w:val="24"/>
        </w:rPr>
        <w:t xml:space="preserve">                                                         </w:t>
      </w:r>
      <w:r>
        <w:rPr>
          <w:rFonts w:ascii="Times New Roman" w:hAnsi="Times New Roman"/>
          <w:sz w:val="24"/>
        </w:rPr>
        <w:t xml:space="preserve"> </w:t>
      </w:r>
      <w:r w:rsidR="00783163" w:rsidRPr="008B08CB">
        <w:rPr>
          <w:rFonts w:ascii="Times New Roman" w:hAnsi="Times New Roman"/>
          <w:sz w:val="24"/>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07843079" w14:textId="77777777" w:rsidTr="002E3B4F">
        <w:tc>
          <w:tcPr>
            <w:tcW w:w="5352" w:type="dxa"/>
          </w:tcPr>
          <w:p w14:paraId="70EB21FF"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Фильтрация молока</w:t>
            </w:r>
          </w:p>
        </w:tc>
      </w:tr>
    </w:tbl>
    <w:p w14:paraId="754436BE" w14:textId="77777777" w:rsidR="00783163" w:rsidRPr="0096588F" w:rsidRDefault="002E3B4F"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60640" behindDoc="0" locked="0" layoutInCell="1" allowOverlap="1" wp14:anchorId="52BC8DFF" wp14:editId="26A0455B">
                <wp:simplePos x="0" y="0"/>
                <wp:positionH relativeFrom="column">
                  <wp:posOffset>2717691</wp:posOffset>
                </wp:positionH>
                <wp:positionV relativeFrom="paragraph">
                  <wp:posOffset>15875</wp:posOffset>
                </wp:positionV>
                <wp:extent cx="387078" cy="173904"/>
                <wp:effectExtent l="38100" t="0" r="0" b="36195"/>
                <wp:wrapNone/>
                <wp:docPr id="58" name="Стрелка вниз 58"/>
                <wp:cNvGraphicFramePr/>
                <a:graphic xmlns:a="http://schemas.openxmlformats.org/drawingml/2006/main">
                  <a:graphicData uri="http://schemas.microsoft.com/office/word/2010/wordprocessingShape">
                    <wps:wsp>
                      <wps:cNvSpPr/>
                      <wps:spPr>
                        <a:xfrm>
                          <a:off x="0" y="0"/>
                          <a:ext cx="387078" cy="173904"/>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5432" id="Стрелка вниз 58" o:spid="_x0000_s1026" type="#_x0000_t67" style="position:absolute;margin-left:214pt;margin-top:1.25pt;width:30.5pt;height:13.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" adj="10800" fillcolor="window" strokecolor="windowText" strokeweight="2pt"/>
            </w:pict>
          </mc:Fallback>
        </mc:AlternateContent>
      </w:r>
      <w:r w:rsidR="00783163" w:rsidRPr="0096588F">
        <w:rPr>
          <w:rFonts w:ascii="Times New Roman" w:hAnsi="Times New Roman"/>
          <w:sz w:val="28"/>
        </w:rPr>
        <w:t xml:space="preserve">                                                        </w:t>
      </w:r>
      <w:r w:rsidR="00783163">
        <w:rPr>
          <w:rFonts w:ascii="Times New Roman" w:hAnsi="Times New Roman"/>
          <w:sz w:val="28"/>
        </w:rPr>
        <w:t xml:space="preserve"> </w:t>
      </w:r>
      <w:r w:rsidR="00783163" w:rsidRPr="0096588F">
        <w:rPr>
          <w:rFonts w:ascii="Times New Roman" w:hAnsi="Times New Roman"/>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5A99F19B" w14:textId="77777777" w:rsidTr="002E3B4F">
        <w:tc>
          <w:tcPr>
            <w:tcW w:w="5352" w:type="dxa"/>
          </w:tcPr>
          <w:p w14:paraId="54F51E58"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Охлаждение молока (4±2</w:t>
            </w:r>
            <w:r w:rsidRPr="0096588F">
              <w:rPr>
                <w:rFonts w:ascii="Times New Roman" w:hAnsi="Times New Roman"/>
                <w:sz w:val="28"/>
                <w:vertAlign w:val="superscript"/>
              </w:rPr>
              <w:t>о</w:t>
            </w:r>
            <w:r w:rsidRPr="0096588F">
              <w:rPr>
                <w:rFonts w:ascii="Times New Roman" w:hAnsi="Times New Roman"/>
                <w:sz w:val="28"/>
              </w:rPr>
              <w:t>С)</w:t>
            </w:r>
          </w:p>
        </w:tc>
      </w:tr>
    </w:tbl>
    <w:p w14:paraId="5ED6A6C4" w14:textId="77777777" w:rsidR="00783163" w:rsidRPr="0096588F" w:rsidRDefault="002E3B4F"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64736" behindDoc="0" locked="0" layoutInCell="1" allowOverlap="1" wp14:anchorId="6D91861A" wp14:editId="02D28FAE">
                <wp:simplePos x="0" y="0"/>
                <wp:positionH relativeFrom="column">
                  <wp:posOffset>2717800</wp:posOffset>
                </wp:positionH>
                <wp:positionV relativeFrom="paragraph">
                  <wp:posOffset>13970</wp:posOffset>
                </wp:positionV>
                <wp:extent cx="386715" cy="173355"/>
                <wp:effectExtent l="38100" t="0" r="0" b="36195"/>
                <wp:wrapNone/>
                <wp:docPr id="62" name="Стрелка вниз 62"/>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B822" id="Стрелка вниз 62" o:spid="_x0000_s1026" type="#_x0000_t67" style="position:absolute;margin-left:214pt;margin-top:1.1pt;width:30.45pt;height:13.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sz w:val="28"/>
        </w:rPr>
        <w:t xml:space="preserve">                                                      </w:t>
      </w:r>
      <w:r w:rsidR="00783163">
        <w:rPr>
          <w:rFonts w:ascii="Times New Roman" w:hAnsi="Times New Roman"/>
          <w:sz w:val="28"/>
        </w:rPr>
        <w:t xml:space="preserve"> </w:t>
      </w:r>
      <w:r w:rsidR="00783163" w:rsidRPr="0096588F">
        <w:rPr>
          <w:rFonts w:ascii="Times New Roman" w:hAnsi="Times New Roman"/>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094D2783" w14:textId="77777777" w:rsidTr="002E3B4F">
        <w:tc>
          <w:tcPr>
            <w:tcW w:w="5352" w:type="dxa"/>
          </w:tcPr>
          <w:p w14:paraId="6BC896C6"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Кратковременное хранение (не более 4ч)</w:t>
            </w:r>
          </w:p>
        </w:tc>
      </w:tr>
    </w:tbl>
    <w:p w14:paraId="6FF1908C" w14:textId="77777777" w:rsidR="00783163" w:rsidRPr="0096588F" w:rsidRDefault="002E3B4F"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66784" behindDoc="0" locked="0" layoutInCell="1" allowOverlap="1" wp14:anchorId="62DEBFFB" wp14:editId="1677DBC0">
                <wp:simplePos x="0" y="0"/>
                <wp:positionH relativeFrom="column">
                  <wp:posOffset>2741295</wp:posOffset>
                </wp:positionH>
                <wp:positionV relativeFrom="paragraph">
                  <wp:posOffset>11430</wp:posOffset>
                </wp:positionV>
                <wp:extent cx="386715" cy="173355"/>
                <wp:effectExtent l="38100" t="0" r="0" b="36195"/>
                <wp:wrapNone/>
                <wp:docPr id="294" name="Стрелка вниз 294"/>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4514" id="Стрелка вниз 294" o:spid="_x0000_s1026" type="#_x0000_t67" style="position:absolute;margin-left:215.85pt;margin-top:.9pt;width:30.45pt;height:13.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2C30A752" w14:textId="77777777" w:rsidTr="002E3B4F">
        <w:tc>
          <w:tcPr>
            <w:tcW w:w="5352" w:type="dxa"/>
          </w:tcPr>
          <w:p w14:paraId="21434166"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Подогрев молока (42±2°С)</w:t>
            </w:r>
          </w:p>
        </w:tc>
      </w:tr>
    </w:tbl>
    <w:p w14:paraId="618FB048" w14:textId="77777777" w:rsidR="00783163" w:rsidRPr="0096588F" w:rsidRDefault="002E3B4F"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768832" behindDoc="0" locked="0" layoutInCell="1" allowOverlap="1" wp14:anchorId="0F361DE2" wp14:editId="2A25255E">
                <wp:simplePos x="0" y="0"/>
                <wp:positionH relativeFrom="column">
                  <wp:posOffset>2741295</wp:posOffset>
                </wp:positionH>
                <wp:positionV relativeFrom="paragraph">
                  <wp:posOffset>13335</wp:posOffset>
                </wp:positionV>
                <wp:extent cx="386715" cy="173355"/>
                <wp:effectExtent l="38100" t="0" r="0" b="36195"/>
                <wp:wrapNone/>
                <wp:docPr id="297" name="Стрелка вниз 297"/>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6E03" id="Стрелка вниз 297" o:spid="_x0000_s1026" type="#_x0000_t67" style="position:absolute;margin-left:215.85pt;margin-top:1.05pt;width:30.45pt;height:13.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sz w:val="28"/>
        </w:rPr>
        <w:t xml:space="preserve">                                                       </w:t>
      </w:r>
      <w:r w:rsidR="00783163">
        <w:rPr>
          <w:rFonts w:ascii="Times New Roman" w:hAnsi="Times New Roman"/>
          <w:sz w:val="28"/>
        </w:rPr>
        <w:t xml:space="preserve"> </w:t>
      </w:r>
      <w:r w:rsidR="00783163" w:rsidRPr="0096588F">
        <w:rPr>
          <w:rFonts w:ascii="Times New Roman" w:hAnsi="Times New Roman"/>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5042090" w14:textId="77777777" w:rsidTr="002E3B4F">
        <w:tc>
          <w:tcPr>
            <w:tcW w:w="5352" w:type="dxa"/>
          </w:tcPr>
          <w:p w14:paraId="606A9C89"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 xml:space="preserve">Сепарирование молока </w:t>
            </w:r>
          </w:p>
        </w:tc>
      </w:tr>
    </w:tbl>
    <w:p w14:paraId="3A622AA0" w14:textId="77777777" w:rsidR="00783163" w:rsidRPr="0096588F" w:rsidRDefault="002E3B4F"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770880" behindDoc="0" locked="0" layoutInCell="1" allowOverlap="1" wp14:anchorId="6E175ED0" wp14:editId="119D3F56">
                <wp:simplePos x="0" y="0"/>
                <wp:positionH relativeFrom="column">
                  <wp:posOffset>2746149</wp:posOffset>
                </wp:positionH>
                <wp:positionV relativeFrom="paragraph">
                  <wp:posOffset>10160</wp:posOffset>
                </wp:positionV>
                <wp:extent cx="386715" cy="173355"/>
                <wp:effectExtent l="38100" t="0" r="0" b="36195"/>
                <wp:wrapNone/>
                <wp:docPr id="299" name="Стрелка вниз 299"/>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F479" id="Стрелка вниз 299" o:spid="_x0000_s1026" type="#_x0000_t67" style="position:absolute;margin-left:216.25pt;margin-top:.8pt;width:30.45pt;height:13.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13E582D2" w14:textId="77777777" w:rsidTr="002E3B4F">
        <w:tc>
          <w:tcPr>
            <w:tcW w:w="5352" w:type="dxa"/>
          </w:tcPr>
          <w:p w14:paraId="630A0EC5"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Нормализация молока</w:t>
            </w:r>
            <w:r w:rsidR="009E7896">
              <w:rPr>
                <w:rFonts w:ascii="Times New Roman" w:hAnsi="Times New Roman"/>
                <w:sz w:val="28"/>
              </w:rPr>
              <w:t xml:space="preserve"> (4%)</w:t>
            </w:r>
          </w:p>
        </w:tc>
      </w:tr>
    </w:tbl>
    <w:p w14:paraId="66D8714D" w14:textId="77777777" w:rsidR="00783163" w:rsidRPr="0096588F" w:rsidRDefault="002E3B4F"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72928" behindDoc="0" locked="0" layoutInCell="1" allowOverlap="1" wp14:anchorId="58937DC3" wp14:editId="2D4C9289">
                <wp:simplePos x="0" y="0"/>
                <wp:positionH relativeFrom="column">
                  <wp:posOffset>2748280</wp:posOffset>
                </wp:positionH>
                <wp:positionV relativeFrom="paragraph">
                  <wp:posOffset>16510</wp:posOffset>
                </wp:positionV>
                <wp:extent cx="386715" cy="173355"/>
                <wp:effectExtent l="38100" t="0" r="0" b="36195"/>
                <wp:wrapNone/>
                <wp:docPr id="300" name="Стрелка вниз 300"/>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FB30" id="Стрелка вниз 300" o:spid="_x0000_s1026" type="#_x0000_t67" style="position:absolute;margin-left:216.4pt;margin-top:1.3pt;width:30.45pt;height:1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TZlAIAABQ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075DAED" w14:textId="77777777" w:rsidTr="002E3B4F">
        <w:tc>
          <w:tcPr>
            <w:tcW w:w="5352" w:type="dxa"/>
          </w:tcPr>
          <w:p w14:paraId="187F8DF6"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Пастеризация молока (65±2</w:t>
            </w:r>
            <w:r w:rsidRPr="0096588F">
              <w:rPr>
                <w:rFonts w:ascii="Times New Roman" w:hAnsi="Times New Roman"/>
                <w:sz w:val="28"/>
                <w:vertAlign w:val="superscript"/>
              </w:rPr>
              <w:t>о</w:t>
            </w:r>
            <w:r w:rsidRPr="0096588F">
              <w:rPr>
                <w:rFonts w:ascii="Times New Roman" w:hAnsi="Times New Roman"/>
                <w:sz w:val="28"/>
              </w:rPr>
              <w:t>С, 30-35 мин)</w:t>
            </w:r>
          </w:p>
        </w:tc>
      </w:tr>
    </w:tbl>
    <w:p w14:paraId="745C97A7" w14:textId="77777777" w:rsidR="00783163" w:rsidRDefault="002E3B4F"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774976" behindDoc="0" locked="0" layoutInCell="1" allowOverlap="1" wp14:anchorId="6D9E4C70" wp14:editId="6CE74724">
                <wp:simplePos x="0" y="0"/>
                <wp:positionH relativeFrom="column">
                  <wp:posOffset>2773680</wp:posOffset>
                </wp:positionH>
                <wp:positionV relativeFrom="paragraph">
                  <wp:posOffset>18415</wp:posOffset>
                </wp:positionV>
                <wp:extent cx="386715" cy="173355"/>
                <wp:effectExtent l="38100" t="0" r="0" b="36195"/>
                <wp:wrapNone/>
                <wp:docPr id="301" name="Стрелка вниз 301"/>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6198C" id="Стрелка вниз 301" o:spid="_x0000_s1026" type="#_x0000_t67" style="position:absolute;margin-left:218.4pt;margin-top:1.45pt;width:30.45pt;height:1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" adj="10800" fillcolor="window" strokecolor="windowText" strokeweight="2pt"/>
            </w:pict>
          </mc:Fallback>
        </mc:AlternateContent>
      </w:r>
      <w:r w:rsidR="00783163" w:rsidRPr="0096588F">
        <w:rPr>
          <w:rFonts w:ascii="Times New Roman" w:hAnsi="Times New Roman"/>
          <w:b/>
          <w:sz w:val="28"/>
        </w:rPr>
        <w:t xml:space="preserve">                                                        </w:t>
      </w:r>
      <w:r w:rsidR="00783163">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9E7896" w:rsidRPr="0096588F" w14:paraId="7B301ADD" w14:textId="77777777" w:rsidTr="00D27E43">
        <w:tc>
          <w:tcPr>
            <w:tcW w:w="5352" w:type="dxa"/>
          </w:tcPr>
          <w:p w14:paraId="1F32CEB1" w14:textId="77777777" w:rsidR="009E7896" w:rsidRPr="0096588F" w:rsidRDefault="009E7896" w:rsidP="00B46C97">
            <w:pPr>
              <w:jc w:val="center"/>
              <w:rPr>
                <w:rFonts w:ascii="Times New Roman" w:hAnsi="Times New Roman"/>
                <w:sz w:val="28"/>
              </w:rPr>
            </w:pPr>
            <w:r>
              <w:rPr>
                <w:rFonts w:ascii="Times New Roman" w:hAnsi="Times New Roman"/>
                <w:sz w:val="28"/>
              </w:rPr>
              <w:t xml:space="preserve">Выпаривание </w:t>
            </w:r>
            <w:r w:rsidRPr="0096588F">
              <w:rPr>
                <w:rFonts w:ascii="Times New Roman" w:hAnsi="Times New Roman"/>
                <w:sz w:val="28"/>
              </w:rPr>
              <w:t>молока (6</w:t>
            </w:r>
            <w:r>
              <w:rPr>
                <w:rFonts w:ascii="Times New Roman" w:hAnsi="Times New Roman"/>
                <w:sz w:val="28"/>
              </w:rPr>
              <w:t>0</w:t>
            </w:r>
            <w:r w:rsidRPr="0096588F">
              <w:rPr>
                <w:rFonts w:ascii="Times New Roman" w:hAnsi="Times New Roman"/>
                <w:sz w:val="28"/>
              </w:rPr>
              <w:t>±2</w:t>
            </w:r>
            <w:r w:rsidRPr="0096588F">
              <w:rPr>
                <w:rFonts w:ascii="Times New Roman" w:hAnsi="Times New Roman"/>
                <w:sz w:val="28"/>
                <w:vertAlign w:val="superscript"/>
              </w:rPr>
              <w:t>о</w:t>
            </w:r>
            <w:r w:rsidRPr="0096588F">
              <w:rPr>
                <w:rFonts w:ascii="Times New Roman" w:hAnsi="Times New Roman"/>
                <w:sz w:val="28"/>
              </w:rPr>
              <w:t xml:space="preserve">С, </w:t>
            </w:r>
            <w:r w:rsidR="00B46C97">
              <w:rPr>
                <w:rFonts w:ascii="Times New Roman" w:hAnsi="Times New Roman"/>
                <w:sz w:val="28"/>
              </w:rPr>
              <w:t>20 кПа</w:t>
            </w:r>
            <w:r w:rsidR="001861F3">
              <w:rPr>
                <w:rFonts w:ascii="Times New Roman" w:hAnsi="Times New Roman"/>
                <w:sz w:val="28"/>
              </w:rPr>
              <w:t>, до достижения 40-50% СВ</w:t>
            </w:r>
            <w:r w:rsidRPr="0096588F">
              <w:rPr>
                <w:rFonts w:ascii="Times New Roman" w:hAnsi="Times New Roman"/>
                <w:sz w:val="28"/>
              </w:rPr>
              <w:t>)</w:t>
            </w:r>
          </w:p>
        </w:tc>
      </w:tr>
    </w:tbl>
    <w:p w14:paraId="7F8383D2" w14:textId="77777777" w:rsidR="009E7896" w:rsidRDefault="00B46C97"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888640" behindDoc="0" locked="0" layoutInCell="1" allowOverlap="1" wp14:anchorId="7FA123FD" wp14:editId="63EEA11C">
                <wp:simplePos x="0" y="0"/>
                <wp:positionH relativeFrom="column">
                  <wp:posOffset>2778125</wp:posOffset>
                </wp:positionH>
                <wp:positionV relativeFrom="paragraph">
                  <wp:posOffset>-1905</wp:posOffset>
                </wp:positionV>
                <wp:extent cx="386715" cy="173355"/>
                <wp:effectExtent l="38100" t="0" r="0" b="36195"/>
                <wp:wrapNone/>
                <wp:docPr id="43" name="Стрелка вниз 43"/>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1FF6F" id="Стрелка вниз 43" o:spid="_x0000_s1026" type="#_x0000_t67" style="position:absolute;margin-left:218.75pt;margin-top:-.15pt;width:30.45pt;height:13.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FRlAIAABI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" adj="10800" fillcolor="window" strokecolor="windowText" strokeweight="2pt"/>
            </w:pict>
          </mc:Fallback>
        </mc:AlternateContent>
      </w:r>
    </w:p>
    <w:tbl>
      <w:tblPr>
        <w:tblStyle w:val="a9"/>
        <w:tblW w:w="0" w:type="auto"/>
        <w:tblInd w:w="1951" w:type="dxa"/>
        <w:tblLook w:val="04A0" w:firstRow="1" w:lastRow="0" w:firstColumn="1" w:lastColumn="0" w:noHBand="0" w:noVBand="1"/>
      </w:tblPr>
      <w:tblGrid>
        <w:gridCol w:w="5352"/>
      </w:tblGrid>
      <w:tr w:rsidR="00783163" w:rsidRPr="0096588F" w14:paraId="3ED67780" w14:textId="77777777" w:rsidTr="002E3B4F">
        <w:tc>
          <w:tcPr>
            <w:tcW w:w="5352" w:type="dxa"/>
          </w:tcPr>
          <w:p w14:paraId="73651316" w14:textId="77777777" w:rsidR="00B46C97" w:rsidRDefault="00783163" w:rsidP="002E3B4F">
            <w:pPr>
              <w:jc w:val="center"/>
              <w:rPr>
                <w:rFonts w:ascii="Times New Roman" w:hAnsi="Times New Roman"/>
                <w:sz w:val="28"/>
              </w:rPr>
            </w:pPr>
            <w:r w:rsidRPr="0096588F">
              <w:rPr>
                <w:rFonts w:ascii="Times New Roman" w:hAnsi="Times New Roman"/>
                <w:sz w:val="28"/>
              </w:rPr>
              <w:t xml:space="preserve">Гомогенизация молока </w:t>
            </w:r>
          </w:p>
          <w:p w14:paraId="079A2051"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(60±2</w:t>
            </w:r>
            <w:r w:rsidRPr="0096588F">
              <w:rPr>
                <w:rFonts w:ascii="Times New Roman" w:hAnsi="Times New Roman"/>
                <w:sz w:val="28"/>
                <w:vertAlign w:val="superscript"/>
              </w:rPr>
              <w:t>о</w:t>
            </w:r>
            <w:r w:rsidRPr="0096588F">
              <w:rPr>
                <w:rFonts w:ascii="Times New Roman" w:hAnsi="Times New Roman"/>
                <w:sz w:val="28"/>
              </w:rPr>
              <w:t>С, 15±0,5 МПа)</w:t>
            </w:r>
          </w:p>
        </w:tc>
      </w:tr>
    </w:tbl>
    <w:p w14:paraId="44B34C8E" w14:textId="77777777" w:rsidR="00783163" w:rsidRPr="0096588F" w:rsidRDefault="002E3B4F"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77024" behindDoc="0" locked="0" layoutInCell="1" allowOverlap="1" wp14:anchorId="54A7A748" wp14:editId="3EC95584">
                <wp:simplePos x="0" y="0"/>
                <wp:positionH relativeFrom="column">
                  <wp:posOffset>2771775</wp:posOffset>
                </wp:positionH>
                <wp:positionV relativeFrom="paragraph">
                  <wp:posOffset>15240</wp:posOffset>
                </wp:positionV>
                <wp:extent cx="386715" cy="173355"/>
                <wp:effectExtent l="38100" t="0" r="0" b="36195"/>
                <wp:wrapNone/>
                <wp:docPr id="302" name="Стрелка вниз 302"/>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1377" id="Стрелка вниз 302" o:spid="_x0000_s1026" type="#_x0000_t67" style="position:absolute;margin-left:218.25pt;margin-top:1.2pt;width:30.45pt;height:13.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446DC41D" w14:textId="77777777" w:rsidTr="002E3B4F">
        <w:tc>
          <w:tcPr>
            <w:tcW w:w="5352" w:type="dxa"/>
          </w:tcPr>
          <w:p w14:paraId="2D8CC25F"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 xml:space="preserve">Распылительная сушка </w:t>
            </w:r>
          </w:p>
          <w:p w14:paraId="0C0987BD"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w:t>
            </w:r>
            <w:r w:rsidRPr="0096588F">
              <w:rPr>
                <w:rFonts w:ascii="Times New Roman" w:hAnsi="Times New Roman"/>
                <w:sz w:val="28"/>
                <w:lang w:val="en-US"/>
              </w:rPr>
              <w:t>t</w:t>
            </w:r>
            <w:r w:rsidRPr="0096588F">
              <w:rPr>
                <w:rFonts w:ascii="Times New Roman" w:hAnsi="Times New Roman"/>
                <w:sz w:val="28"/>
                <w:vertAlign w:val="subscript"/>
              </w:rPr>
              <w:t>вход</w:t>
            </w:r>
            <w:r w:rsidRPr="0096588F">
              <w:rPr>
                <w:rFonts w:ascii="Times New Roman" w:hAnsi="Times New Roman"/>
                <w:sz w:val="28"/>
              </w:rPr>
              <w:t>=150</w:t>
            </w:r>
            <w:r w:rsidRPr="0096588F">
              <w:rPr>
                <w:rFonts w:ascii="Times New Roman" w:hAnsi="Times New Roman"/>
                <w:sz w:val="28"/>
                <w:vertAlign w:val="superscript"/>
                <w:lang w:val="en-US"/>
              </w:rPr>
              <w:t>o</w:t>
            </w:r>
            <w:r w:rsidRPr="0096588F">
              <w:rPr>
                <w:rFonts w:ascii="Times New Roman" w:hAnsi="Times New Roman"/>
                <w:sz w:val="28"/>
                <w:lang w:val="en-US"/>
              </w:rPr>
              <w:t>C</w:t>
            </w:r>
            <w:r w:rsidRPr="0096588F">
              <w:rPr>
                <w:rFonts w:ascii="Times New Roman" w:hAnsi="Times New Roman"/>
                <w:sz w:val="28"/>
              </w:rPr>
              <w:t xml:space="preserve">, </w:t>
            </w:r>
            <w:r w:rsidRPr="0096588F">
              <w:rPr>
                <w:rFonts w:ascii="Times New Roman" w:hAnsi="Times New Roman"/>
                <w:sz w:val="28"/>
                <w:lang w:val="en-US"/>
              </w:rPr>
              <w:t>t</w:t>
            </w:r>
            <w:r w:rsidRPr="0096588F">
              <w:rPr>
                <w:rFonts w:ascii="Times New Roman" w:hAnsi="Times New Roman"/>
                <w:sz w:val="28"/>
                <w:vertAlign w:val="subscript"/>
              </w:rPr>
              <w:t>выход</w:t>
            </w:r>
            <w:r w:rsidRPr="0096588F">
              <w:rPr>
                <w:rFonts w:ascii="Times New Roman" w:hAnsi="Times New Roman"/>
                <w:sz w:val="28"/>
              </w:rPr>
              <w:t>=95</w:t>
            </w:r>
            <w:r w:rsidRPr="0096588F">
              <w:rPr>
                <w:rFonts w:ascii="Times New Roman" w:hAnsi="Times New Roman"/>
                <w:sz w:val="28"/>
                <w:vertAlign w:val="superscript"/>
                <w:lang w:val="en-US"/>
              </w:rPr>
              <w:t>o</w:t>
            </w:r>
            <w:r w:rsidRPr="0096588F">
              <w:rPr>
                <w:rFonts w:ascii="Times New Roman" w:hAnsi="Times New Roman"/>
                <w:sz w:val="28"/>
                <w:lang w:val="en-US"/>
              </w:rPr>
              <w:t>C</w:t>
            </w:r>
            <w:r w:rsidRPr="0096588F">
              <w:rPr>
                <w:rFonts w:ascii="Times New Roman" w:hAnsi="Times New Roman"/>
                <w:sz w:val="28"/>
              </w:rPr>
              <w:t xml:space="preserve">, </w:t>
            </w:r>
          </w:p>
          <w:p w14:paraId="64A90D3D" w14:textId="77777777" w:rsidR="00783163" w:rsidRPr="0096588F" w:rsidRDefault="00783163" w:rsidP="00B46C97">
            <w:pPr>
              <w:jc w:val="center"/>
              <w:rPr>
                <w:rFonts w:ascii="Times New Roman" w:hAnsi="Times New Roman"/>
                <w:sz w:val="28"/>
              </w:rPr>
            </w:pPr>
            <w:r w:rsidRPr="0096588F">
              <w:rPr>
                <w:rFonts w:ascii="Times New Roman" w:hAnsi="Times New Roman"/>
                <w:sz w:val="28"/>
              </w:rPr>
              <w:t>скорость подачи – 30 мл/мин)</w:t>
            </w:r>
          </w:p>
        </w:tc>
      </w:tr>
    </w:tbl>
    <w:p w14:paraId="4209560A" w14:textId="77777777" w:rsidR="00783163" w:rsidRPr="0096588F" w:rsidRDefault="00DF1D76"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79072" behindDoc="0" locked="0" layoutInCell="1" allowOverlap="1" wp14:anchorId="4CE2730F" wp14:editId="2664D294">
                <wp:simplePos x="0" y="0"/>
                <wp:positionH relativeFrom="column">
                  <wp:posOffset>2790190</wp:posOffset>
                </wp:positionH>
                <wp:positionV relativeFrom="paragraph">
                  <wp:posOffset>15875</wp:posOffset>
                </wp:positionV>
                <wp:extent cx="386715" cy="173355"/>
                <wp:effectExtent l="38100" t="0" r="0" b="36195"/>
                <wp:wrapNone/>
                <wp:docPr id="303" name="Стрелка вниз 303"/>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E530C" id="Стрелка вниз 303" o:spid="_x0000_s1026" type="#_x0000_t67" style="position:absolute;margin-left:219.7pt;margin-top:1.25pt;width:30.45pt;height:13.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" adj="10800" fillcolor="window" strokecolor="windowText" strokeweight="2pt"/>
            </w:pict>
          </mc:Fallback>
        </mc:AlternateContent>
      </w:r>
      <w:r w:rsidR="00783163" w:rsidRPr="0096588F">
        <w:rPr>
          <w:rFonts w:ascii="Times New Roman" w:hAnsi="Times New Roman"/>
          <w:b/>
          <w:sz w:val="28"/>
        </w:rPr>
        <w:t xml:space="preserve">                                                       </w:t>
      </w:r>
      <w:r w:rsidR="00783163">
        <w:rPr>
          <w:rFonts w:ascii="Times New Roman" w:hAnsi="Times New Roman"/>
          <w:b/>
          <w:sz w:val="28"/>
        </w:rPr>
        <w:t xml:space="preserve"> </w: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974A215" w14:textId="77777777" w:rsidTr="002E3B4F">
        <w:trPr>
          <w:trHeight w:val="77"/>
        </w:trPr>
        <w:tc>
          <w:tcPr>
            <w:tcW w:w="5352" w:type="dxa"/>
          </w:tcPr>
          <w:p w14:paraId="7B369EBD"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Агломерация (принудительная вторичная)</w:t>
            </w:r>
          </w:p>
        </w:tc>
      </w:tr>
    </w:tbl>
    <w:p w14:paraId="0A7AEF5A" w14:textId="77777777" w:rsidR="00783163" w:rsidRPr="0096588F" w:rsidRDefault="00DF1D76"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81120" behindDoc="0" locked="0" layoutInCell="1" allowOverlap="1" wp14:anchorId="04EF403A" wp14:editId="697F96FB">
                <wp:simplePos x="0" y="0"/>
                <wp:positionH relativeFrom="column">
                  <wp:posOffset>2792730</wp:posOffset>
                </wp:positionH>
                <wp:positionV relativeFrom="paragraph">
                  <wp:posOffset>17780</wp:posOffset>
                </wp:positionV>
                <wp:extent cx="386715" cy="173355"/>
                <wp:effectExtent l="38100" t="0" r="0" b="36195"/>
                <wp:wrapNone/>
                <wp:docPr id="304" name="Стрелка вниз 304"/>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1C38E" id="Стрелка вниз 304" o:spid="_x0000_s1026" type="#_x0000_t67" style="position:absolute;margin-left:219.9pt;margin-top:1.4pt;width:30.45pt;height:13.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23B28C0A" w14:textId="77777777" w:rsidTr="002E3B4F">
        <w:tc>
          <w:tcPr>
            <w:tcW w:w="5352" w:type="dxa"/>
          </w:tcPr>
          <w:p w14:paraId="293CFC94"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Охлаждение порошка (18±2</w:t>
            </w:r>
            <w:r w:rsidRPr="0096588F">
              <w:rPr>
                <w:rFonts w:ascii="Times New Roman" w:hAnsi="Times New Roman"/>
                <w:sz w:val="28"/>
                <w:vertAlign w:val="superscript"/>
              </w:rPr>
              <w:t>о</w:t>
            </w:r>
            <w:r w:rsidRPr="0096588F">
              <w:rPr>
                <w:rFonts w:ascii="Times New Roman" w:hAnsi="Times New Roman"/>
                <w:sz w:val="28"/>
              </w:rPr>
              <w:t>С)</w:t>
            </w:r>
          </w:p>
        </w:tc>
      </w:tr>
    </w:tbl>
    <w:p w14:paraId="13B3200C" w14:textId="77777777" w:rsidR="00783163" w:rsidRPr="0096588F" w:rsidRDefault="00DF1D76"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783168" behindDoc="0" locked="0" layoutInCell="1" allowOverlap="1" wp14:anchorId="5ED017F0" wp14:editId="70333C95">
                <wp:simplePos x="0" y="0"/>
                <wp:positionH relativeFrom="column">
                  <wp:posOffset>2790444</wp:posOffset>
                </wp:positionH>
                <wp:positionV relativeFrom="paragraph">
                  <wp:posOffset>15240</wp:posOffset>
                </wp:positionV>
                <wp:extent cx="386715" cy="173355"/>
                <wp:effectExtent l="38100" t="0" r="0" b="36195"/>
                <wp:wrapNone/>
                <wp:docPr id="305" name="Стрелка вниз 305"/>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5AB4" id="Стрелка вниз 305" o:spid="_x0000_s1026" type="#_x0000_t67" style="position:absolute;margin-left:219.7pt;margin-top:1.2pt;width:30.45pt;height:1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2BA09126" w14:textId="77777777" w:rsidTr="002E3B4F">
        <w:tc>
          <w:tcPr>
            <w:tcW w:w="5352" w:type="dxa"/>
          </w:tcPr>
          <w:p w14:paraId="59E1199D"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 xml:space="preserve">Фасовка в фольгированные пакеты </w:t>
            </w:r>
          </w:p>
        </w:tc>
      </w:tr>
      <w:bookmarkEnd w:id="2"/>
    </w:tbl>
    <w:p w14:paraId="49ED34F9" w14:textId="77777777" w:rsidR="0014228F" w:rsidRDefault="0014228F" w:rsidP="00DF1D76">
      <w:pPr>
        <w:spacing w:after="0" w:line="240" w:lineRule="auto"/>
        <w:ind w:firstLine="567"/>
        <w:jc w:val="center"/>
        <w:rPr>
          <w:rFonts w:ascii="Times New Roman" w:hAnsi="Times New Roman"/>
          <w:sz w:val="28"/>
        </w:rPr>
      </w:pPr>
    </w:p>
    <w:p w14:paraId="2C1609F4" w14:textId="77777777" w:rsidR="00783163" w:rsidRDefault="00783163" w:rsidP="00DF1D76">
      <w:pPr>
        <w:spacing w:after="0" w:line="240" w:lineRule="auto"/>
        <w:ind w:firstLine="567"/>
        <w:jc w:val="center"/>
        <w:rPr>
          <w:rFonts w:ascii="Times New Roman" w:hAnsi="Times New Roman"/>
          <w:sz w:val="28"/>
        </w:rPr>
      </w:pPr>
      <w:r>
        <w:rPr>
          <w:rFonts w:ascii="Times New Roman" w:hAnsi="Times New Roman"/>
          <w:sz w:val="28"/>
        </w:rPr>
        <w:t xml:space="preserve">Рисунок </w:t>
      </w:r>
      <w:r w:rsidR="006C2485">
        <w:rPr>
          <w:rFonts w:ascii="Times New Roman" w:hAnsi="Times New Roman"/>
          <w:sz w:val="28"/>
        </w:rPr>
        <w:t>8</w:t>
      </w:r>
      <w:r>
        <w:rPr>
          <w:rFonts w:ascii="Times New Roman" w:hAnsi="Times New Roman"/>
          <w:sz w:val="28"/>
        </w:rPr>
        <w:t xml:space="preserve"> – Технологическая схема производства </w:t>
      </w:r>
      <w:r w:rsidR="00DF1D76">
        <w:rPr>
          <w:rFonts w:ascii="Times New Roman" w:hAnsi="Times New Roman"/>
          <w:sz w:val="28"/>
        </w:rPr>
        <w:t xml:space="preserve">СЦВМ </w:t>
      </w:r>
      <w:r>
        <w:rPr>
          <w:rFonts w:ascii="Times New Roman" w:hAnsi="Times New Roman"/>
          <w:sz w:val="28"/>
        </w:rPr>
        <w:t>методом распылительной сушки</w:t>
      </w:r>
    </w:p>
    <w:p w14:paraId="648892C8" w14:textId="77777777" w:rsidR="00296618" w:rsidRDefault="00296618" w:rsidP="00B46C97">
      <w:pPr>
        <w:spacing w:after="0" w:line="240" w:lineRule="auto"/>
        <w:ind w:right="-108" w:firstLine="567"/>
        <w:jc w:val="both"/>
        <w:rPr>
          <w:rFonts w:ascii="Times New Roman" w:eastAsia="Times New Roman" w:hAnsi="Times New Roman"/>
          <w:sz w:val="28"/>
          <w:szCs w:val="28"/>
          <w:lang w:eastAsia="ru-RU"/>
        </w:rPr>
      </w:pPr>
    </w:p>
    <w:p w14:paraId="6673E4E3" w14:textId="39A5D8C7" w:rsidR="00B46C97" w:rsidRPr="00875CAB" w:rsidRDefault="00B46C97" w:rsidP="00B46C97">
      <w:pPr>
        <w:spacing w:after="0" w:line="240" w:lineRule="auto"/>
        <w:ind w:right="-108"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 определении оптимальных факторов для распылительной сушки шубата используем тот же диапазон параметров, что были разработаны при сушке верблюжьего молока. Так, ф</w:t>
      </w:r>
      <w:r w:rsidRPr="001B1A8C">
        <w:rPr>
          <w:rFonts w:ascii="Times New Roman" w:eastAsia="Times New Roman" w:hAnsi="Times New Roman"/>
          <w:sz w:val="28"/>
          <w:szCs w:val="28"/>
          <w:lang w:eastAsia="ru-RU"/>
        </w:rPr>
        <w:t xml:space="preserve">изические </w:t>
      </w:r>
      <w:r>
        <w:rPr>
          <w:rFonts w:ascii="Times New Roman" w:eastAsia="Times New Roman" w:hAnsi="Times New Roman"/>
          <w:sz w:val="28"/>
          <w:szCs w:val="28"/>
          <w:lang w:eastAsia="ru-RU"/>
        </w:rPr>
        <w:t>свойства СШ, полученного распылительной</w:t>
      </w:r>
      <w:r w:rsidRPr="00875CAB">
        <w:rPr>
          <w:rFonts w:ascii="Times New Roman" w:eastAsia="Times New Roman" w:hAnsi="Times New Roman"/>
          <w:sz w:val="28"/>
          <w:szCs w:val="28"/>
          <w:lang w:eastAsia="ru-RU"/>
        </w:rPr>
        <w:t xml:space="preserve"> сушкой при температуре на входе 140-160</w:t>
      </w:r>
      <w:r w:rsidRPr="00875CAB">
        <w:rPr>
          <w:rFonts w:ascii="Times New Roman" w:eastAsia="Times New Roman" w:hAnsi="Times New Roman"/>
          <w:sz w:val="28"/>
          <w:szCs w:val="28"/>
          <w:vertAlign w:val="superscript"/>
          <w:lang w:eastAsia="ru-RU"/>
        </w:rPr>
        <w:t>о</w:t>
      </w:r>
      <w:r w:rsidRPr="00875CAB">
        <w:rPr>
          <w:rFonts w:ascii="Times New Roman" w:eastAsia="Times New Roman" w:hAnsi="Times New Roman"/>
          <w:sz w:val="28"/>
          <w:szCs w:val="28"/>
          <w:lang w:eastAsia="ru-RU"/>
        </w:rPr>
        <w:t xml:space="preserve">С и скорости подачи 30-40 мл/мин показаны в таблице </w:t>
      </w:r>
      <w:r w:rsidR="002037BE" w:rsidRPr="00875CAB">
        <w:rPr>
          <w:rFonts w:ascii="Times New Roman" w:eastAsia="Times New Roman" w:hAnsi="Times New Roman"/>
          <w:sz w:val="28"/>
          <w:szCs w:val="28"/>
          <w:lang w:eastAsia="ru-RU"/>
        </w:rPr>
        <w:t>6</w:t>
      </w:r>
      <w:r w:rsidRPr="00875CAB">
        <w:rPr>
          <w:rFonts w:ascii="Times New Roman" w:eastAsia="Times New Roman" w:hAnsi="Times New Roman"/>
          <w:sz w:val="28"/>
          <w:szCs w:val="28"/>
          <w:lang w:eastAsia="ru-RU"/>
        </w:rPr>
        <w:t>.</w:t>
      </w:r>
    </w:p>
    <w:p w14:paraId="0720B754" w14:textId="77777777" w:rsidR="00296618" w:rsidRPr="00875CAB" w:rsidRDefault="00296618" w:rsidP="00783163">
      <w:pPr>
        <w:spacing w:after="0" w:line="240" w:lineRule="auto"/>
        <w:ind w:firstLine="567"/>
        <w:jc w:val="both"/>
        <w:rPr>
          <w:rFonts w:ascii="Times New Roman" w:hAnsi="Times New Roman"/>
          <w:sz w:val="28"/>
        </w:rPr>
      </w:pPr>
    </w:p>
    <w:p w14:paraId="0D25C359" w14:textId="2C166F06" w:rsidR="00D27E43" w:rsidRPr="00875CAB" w:rsidRDefault="00D27E43" w:rsidP="00CA4570">
      <w:pPr>
        <w:spacing w:after="0" w:line="240" w:lineRule="auto"/>
        <w:ind w:right="-108"/>
        <w:jc w:val="both"/>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 xml:space="preserve">Таблица </w:t>
      </w:r>
      <w:r w:rsidR="002037BE" w:rsidRPr="00875CAB">
        <w:rPr>
          <w:rFonts w:ascii="Times New Roman" w:eastAsia="Times New Roman" w:hAnsi="Times New Roman"/>
          <w:sz w:val="28"/>
          <w:szCs w:val="28"/>
          <w:lang w:eastAsia="ru-RU"/>
        </w:rPr>
        <w:t>6</w:t>
      </w:r>
      <w:r w:rsidRPr="00875CAB">
        <w:rPr>
          <w:rFonts w:ascii="Times New Roman" w:eastAsia="Times New Roman" w:hAnsi="Times New Roman"/>
          <w:sz w:val="28"/>
          <w:szCs w:val="28"/>
          <w:lang w:eastAsia="ru-RU"/>
        </w:rPr>
        <w:t xml:space="preserve"> – Зависимость физических </w:t>
      </w:r>
      <w:r w:rsidR="00902DD4" w:rsidRPr="00875CAB">
        <w:rPr>
          <w:rFonts w:ascii="Times New Roman" w:eastAsia="Times New Roman" w:hAnsi="Times New Roman"/>
          <w:sz w:val="28"/>
          <w:szCs w:val="28"/>
          <w:lang w:eastAsia="ru-RU"/>
        </w:rPr>
        <w:t>с</w:t>
      </w:r>
      <w:r w:rsidRPr="00875CAB">
        <w:rPr>
          <w:rFonts w:ascii="Times New Roman" w:eastAsia="Times New Roman" w:hAnsi="Times New Roman"/>
          <w:sz w:val="28"/>
          <w:szCs w:val="28"/>
          <w:lang w:eastAsia="ru-RU"/>
        </w:rPr>
        <w:t>в</w:t>
      </w:r>
      <w:r w:rsidR="00902DD4" w:rsidRPr="00875CAB">
        <w:rPr>
          <w:rFonts w:ascii="Times New Roman" w:eastAsia="Times New Roman" w:hAnsi="Times New Roman"/>
          <w:sz w:val="28"/>
          <w:szCs w:val="28"/>
          <w:lang w:eastAsia="ru-RU"/>
        </w:rPr>
        <w:t>ойств</w:t>
      </w:r>
      <w:r w:rsidRPr="00875CAB">
        <w:rPr>
          <w:rFonts w:ascii="Times New Roman" w:eastAsia="Times New Roman" w:hAnsi="Times New Roman"/>
          <w:sz w:val="28"/>
          <w:szCs w:val="28"/>
          <w:lang w:eastAsia="ru-RU"/>
        </w:rPr>
        <w:t xml:space="preserve"> от параметров сушки шубата </w:t>
      </w:r>
    </w:p>
    <w:tbl>
      <w:tblPr>
        <w:tblW w:w="97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276"/>
        <w:gridCol w:w="1276"/>
        <w:gridCol w:w="1275"/>
        <w:gridCol w:w="1418"/>
        <w:gridCol w:w="1444"/>
        <w:gridCol w:w="1524"/>
      </w:tblGrid>
      <w:tr w:rsidR="00875CAB" w:rsidRPr="00875CAB" w14:paraId="7A1C123D" w14:textId="77777777" w:rsidTr="00F10EB2">
        <w:trPr>
          <w:trHeight w:val="509"/>
          <w:jc w:val="right"/>
        </w:trPr>
        <w:tc>
          <w:tcPr>
            <w:tcW w:w="1518" w:type="dxa"/>
            <w:vMerge w:val="restart"/>
            <w:shd w:val="clear" w:color="auto" w:fill="auto"/>
            <w:vAlign w:val="center"/>
            <w:hideMark/>
          </w:tcPr>
          <w:p w14:paraId="7CC3D8C9" w14:textId="77777777" w:rsidR="00D27E43" w:rsidRPr="00875CAB" w:rsidRDefault="00D27E43" w:rsidP="00D27E43">
            <w:pPr>
              <w:spacing w:after="0" w:line="240" w:lineRule="auto"/>
              <w:ind w:left="-24"/>
              <w:jc w:val="center"/>
              <w:rPr>
                <w:rFonts w:ascii="Times New Roman" w:eastAsia="Times New Roman" w:hAnsi="Times New Roman"/>
                <w:sz w:val="24"/>
                <w:szCs w:val="24"/>
                <w:lang w:eastAsia="ru-RU"/>
              </w:rPr>
            </w:pPr>
            <w:r w:rsidRPr="00875CAB">
              <w:rPr>
                <w:rFonts w:ascii="Times New Roman" w:eastAsia="Times New Roman" w:hAnsi="Times New Roman"/>
                <w:bCs/>
                <w:sz w:val="24"/>
                <w:szCs w:val="24"/>
                <w:lang w:eastAsia="ru-RU"/>
              </w:rPr>
              <w:t>х</w:t>
            </w:r>
            <w:r w:rsidRPr="00875CAB">
              <w:rPr>
                <w:rFonts w:ascii="Times New Roman" w:eastAsia="Times New Roman" w:hAnsi="Times New Roman"/>
                <w:bCs/>
                <w:sz w:val="24"/>
                <w:szCs w:val="24"/>
                <w:vertAlign w:val="subscript"/>
                <w:lang w:eastAsia="ru-RU"/>
              </w:rPr>
              <w:t>1</w:t>
            </w:r>
            <w:r w:rsidR="00883023" w:rsidRPr="00875CAB">
              <w:rPr>
                <w:rFonts w:ascii="Times New Roman" w:eastAsia="Times New Roman" w:hAnsi="Times New Roman"/>
                <w:sz w:val="24"/>
                <w:szCs w:val="24"/>
                <w:lang w:eastAsia="ru-RU"/>
              </w:rPr>
              <w:t>,             т</w:t>
            </w:r>
            <w:r w:rsidRPr="00875CAB">
              <w:rPr>
                <w:rFonts w:ascii="Times New Roman" w:eastAsia="Times New Roman" w:hAnsi="Times New Roman"/>
                <w:sz w:val="24"/>
                <w:szCs w:val="24"/>
                <w:lang w:eastAsia="ru-RU"/>
              </w:rPr>
              <w:t xml:space="preserve">емпература на входе </w:t>
            </w:r>
            <w:r w:rsidRPr="00875CAB">
              <w:rPr>
                <w:rFonts w:ascii="Times New Roman" w:eastAsia="Times New Roman" w:hAnsi="Times New Roman"/>
                <w:sz w:val="24"/>
                <w:szCs w:val="24"/>
                <w:vertAlign w:val="superscript"/>
                <w:lang w:eastAsia="ru-RU"/>
              </w:rPr>
              <w:t>o</w:t>
            </w:r>
            <w:r w:rsidRPr="00875CAB">
              <w:rPr>
                <w:rFonts w:ascii="Times New Roman" w:eastAsia="Times New Roman" w:hAnsi="Times New Roman"/>
                <w:sz w:val="24"/>
                <w:szCs w:val="24"/>
                <w:lang w:eastAsia="ru-RU"/>
              </w:rPr>
              <w:t xml:space="preserve">С </w:t>
            </w:r>
          </w:p>
        </w:tc>
        <w:tc>
          <w:tcPr>
            <w:tcW w:w="1276" w:type="dxa"/>
            <w:vMerge w:val="restart"/>
            <w:shd w:val="clear" w:color="auto" w:fill="auto"/>
            <w:vAlign w:val="center"/>
            <w:hideMark/>
          </w:tcPr>
          <w:p w14:paraId="0060A4B7" w14:textId="77777777" w:rsidR="00D27E43" w:rsidRPr="00875CAB" w:rsidRDefault="00D27E43" w:rsidP="00D27E43">
            <w:pPr>
              <w:spacing w:after="0" w:line="240" w:lineRule="auto"/>
              <w:ind w:left="-56" w:right="-108"/>
              <w:jc w:val="center"/>
              <w:rPr>
                <w:rFonts w:ascii="Times New Roman" w:eastAsia="Times New Roman" w:hAnsi="Times New Roman"/>
                <w:sz w:val="24"/>
                <w:szCs w:val="24"/>
                <w:lang w:eastAsia="ru-RU"/>
              </w:rPr>
            </w:pPr>
            <w:r w:rsidRPr="00875CAB">
              <w:rPr>
                <w:rFonts w:ascii="Times New Roman" w:eastAsia="Times New Roman" w:hAnsi="Times New Roman"/>
                <w:bCs/>
                <w:sz w:val="24"/>
                <w:szCs w:val="24"/>
                <w:lang w:eastAsia="ru-RU"/>
              </w:rPr>
              <w:t>х</w:t>
            </w:r>
            <w:r w:rsidRPr="00875CAB">
              <w:rPr>
                <w:rFonts w:ascii="Times New Roman" w:eastAsia="Times New Roman" w:hAnsi="Times New Roman"/>
                <w:bCs/>
                <w:sz w:val="24"/>
                <w:szCs w:val="24"/>
                <w:vertAlign w:val="subscript"/>
                <w:lang w:eastAsia="ru-RU"/>
              </w:rPr>
              <w:t>2</w:t>
            </w:r>
            <w:r w:rsidRPr="00875CAB">
              <w:rPr>
                <w:rFonts w:ascii="Times New Roman" w:eastAsia="Times New Roman" w:hAnsi="Times New Roman"/>
                <w:sz w:val="24"/>
                <w:szCs w:val="24"/>
                <w:lang w:eastAsia="ru-RU"/>
              </w:rPr>
              <w:t>,</w:t>
            </w:r>
          </w:p>
          <w:p w14:paraId="169BA02E" w14:textId="77777777" w:rsidR="00D27E43" w:rsidRPr="00875CAB" w:rsidRDefault="00883023" w:rsidP="00D27E43">
            <w:pPr>
              <w:spacing w:after="0" w:line="240" w:lineRule="auto"/>
              <w:ind w:left="-56" w:right="34"/>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с</w:t>
            </w:r>
            <w:r w:rsidR="00D27E43" w:rsidRPr="00875CAB">
              <w:rPr>
                <w:rFonts w:ascii="Times New Roman" w:eastAsia="Times New Roman" w:hAnsi="Times New Roman"/>
                <w:sz w:val="24"/>
                <w:szCs w:val="24"/>
                <w:lang w:eastAsia="ru-RU"/>
              </w:rPr>
              <w:t>корость подачи, мл/мин</w:t>
            </w:r>
          </w:p>
        </w:tc>
        <w:tc>
          <w:tcPr>
            <w:tcW w:w="1276" w:type="dxa"/>
            <w:vMerge w:val="restart"/>
            <w:shd w:val="clear" w:color="auto" w:fill="auto"/>
            <w:vAlign w:val="center"/>
            <w:hideMark/>
          </w:tcPr>
          <w:p w14:paraId="6B5CB1D1" w14:textId="77777777" w:rsidR="00D27E43" w:rsidRPr="00875CAB" w:rsidRDefault="00D27E43" w:rsidP="00D27E43">
            <w:pPr>
              <w:spacing w:after="0" w:line="240" w:lineRule="auto"/>
              <w:ind w:left="-80" w:right="-108"/>
              <w:jc w:val="center"/>
              <w:rPr>
                <w:rFonts w:ascii="Times New Roman" w:eastAsia="Times New Roman" w:hAnsi="Times New Roman"/>
                <w:bCs/>
                <w:sz w:val="24"/>
                <w:szCs w:val="24"/>
                <w:vertAlign w:val="subscript"/>
                <w:lang w:eastAsia="ru-RU"/>
              </w:rPr>
            </w:pPr>
            <w:r w:rsidRPr="00875CAB">
              <w:rPr>
                <w:rFonts w:ascii="Times New Roman" w:eastAsia="Times New Roman" w:hAnsi="Times New Roman"/>
                <w:bCs/>
                <w:sz w:val="24"/>
                <w:szCs w:val="24"/>
                <w:lang w:eastAsia="ru-RU"/>
              </w:rPr>
              <w:t>y</w:t>
            </w:r>
            <w:r w:rsidRPr="00875CAB">
              <w:rPr>
                <w:rFonts w:ascii="Times New Roman" w:eastAsia="Times New Roman" w:hAnsi="Times New Roman"/>
                <w:bCs/>
                <w:sz w:val="24"/>
                <w:szCs w:val="24"/>
                <w:vertAlign w:val="subscript"/>
                <w:lang w:eastAsia="ru-RU"/>
              </w:rPr>
              <w:t xml:space="preserve">0, </w:t>
            </w:r>
          </w:p>
          <w:p w14:paraId="5E1E9478" w14:textId="77777777" w:rsidR="00D27E43" w:rsidRPr="00875CAB" w:rsidRDefault="00883023" w:rsidP="00D27E43">
            <w:pPr>
              <w:spacing w:after="0" w:line="240" w:lineRule="auto"/>
              <w:jc w:val="center"/>
              <w:rPr>
                <w:rFonts w:ascii="Times New Roman" w:eastAsia="Times New Roman" w:hAnsi="Times New Roman"/>
                <w:bCs/>
                <w:sz w:val="24"/>
                <w:szCs w:val="24"/>
                <w:lang w:eastAsia="ru-RU"/>
              </w:rPr>
            </w:pPr>
            <w:r w:rsidRPr="00875CAB">
              <w:rPr>
                <w:rFonts w:ascii="Times New Roman" w:eastAsia="Times New Roman" w:hAnsi="Times New Roman"/>
                <w:bCs/>
                <w:sz w:val="24"/>
                <w:szCs w:val="24"/>
                <w:lang w:eastAsia="ru-RU"/>
              </w:rPr>
              <w:t>т</w:t>
            </w:r>
            <w:r w:rsidR="00D27E43" w:rsidRPr="00875CAB">
              <w:rPr>
                <w:rFonts w:ascii="Times New Roman" w:eastAsia="Times New Roman" w:hAnsi="Times New Roman"/>
                <w:bCs/>
                <w:sz w:val="24"/>
                <w:szCs w:val="24"/>
                <w:lang w:eastAsia="ru-RU"/>
              </w:rPr>
              <w:t xml:space="preserve">емпература на выходе, </w:t>
            </w:r>
            <w:r w:rsidR="00D27E43" w:rsidRPr="00875CAB">
              <w:rPr>
                <w:rFonts w:ascii="Times New Roman" w:eastAsia="Times New Roman" w:hAnsi="Times New Roman"/>
                <w:sz w:val="24"/>
                <w:szCs w:val="24"/>
                <w:vertAlign w:val="superscript"/>
                <w:lang w:eastAsia="ru-RU"/>
              </w:rPr>
              <w:t>o</w:t>
            </w:r>
            <w:r w:rsidR="00D27E43" w:rsidRPr="00875CAB">
              <w:rPr>
                <w:rFonts w:ascii="Times New Roman" w:eastAsia="Times New Roman" w:hAnsi="Times New Roman"/>
                <w:sz w:val="24"/>
                <w:szCs w:val="24"/>
                <w:lang w:eastAsia="ru-RU"/>
              </w:rPr>
              <w:t xml:space="preserve">С </w:t>
            </w:r>
          </w:p>
        </w:tc>
        <w:tc>
          <w:tcPr>
            <w:tcW w:w="1275" w:type="dxa"/>
            <w:vMerge w:val="restart"/>
            <w:shd w:val="clear" w:color="auto" w:fill="auto"/>
            <w:vAlign w:val="center"/>
            <w:hideMark/>
          </w:tcPr>
          <w:p w14:paraId="5632A113" w14:textId="77777777" w:rsidR="00D27E43" w:rsidRPr="00875CAB" w:rsidRDefault="00D27E43" w:rsidP="00D27E43">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bCs/>
                <w:sz w:val="24"/>
                <w:szCs w:val="24"/>
                <w:lang w:eastAsia="ru-RU"/>
              </w:rPr>
              <w:t>у</w:t>
            </w:r>
            <w:r w:rsidRPr="00875CAB">
              <w:rPr>
                <w:rFonts w:ascii="Times New Roman" w:eastAsia="Times New Roman" w:hAnsi="Times New Roman"/>
                <w:bCs/>
                <w:sz w:val="24"/>
                <w:szCs w:val="24"/>
                <w:vertAlign w:val="subscript"/>
                <w:lang w:eastAsia="ru-RU"/>
              </w:rPr>
              <w:t>1</w:t>
            </w:r>
            <w:r w:rsidRPr="00875CAB">
              <w:rPr>
                <w:rFonts w:ascii="Times New Roman" w:eastAsia="Times New Roman" w:hAnsi="Times New Roman"/>
                <w:sz w:val="24"/>
                <w:szCs w:val="24"/>
                <w:lang w:eastAsia="ru-RU"/>
              </w:rPr>
              <w:t>,</w:t>
            </w:r>
          </w:p>
          <w:p w14:paraId="6F5A3BCD" w14:textId="77777777" w:rsidR="00D27E43" w:rsidRPr="00875CAB" w:rsidRDefault="00883023" w:rsidP="00D27E43">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bCs/>
                <w:sz w:val="24"/>
                <w:szCs w:val="24"/>
                <w:lang w:eastAsia="ru-RU"/>
              </w:rPr>
              <w:t>и</w:t>
            </w:r>
            <w:r w:rsidR="00D27E43" w:rsidRPr="00875CAB">
              <w:rPr>
                <w:rFonts w:ascii="Times New Roman" w:eastAsia="Times New Roman" w:hAnsi="Times New Roman"/>
                <w:bCs/>
                <w:sz w:val="24"/>
                <w:szCs w:val="24"/>
                <w:lang w:eastAsia="ru-RU"/>
              </w:rPr>
              <w:t>ндекс растворимости</w:t>
            </w:r>
            <w:r w:rsidR="00D27E43" w:rsidRPr="00875CAB">
              <w:rPr>
                <w:rFonts w:ascii="Times New Roman" w:eastAsia="Times New Roman" w:hAnsi="Times New Roman"/>
                <w:sz w:val="24"/>
                <w:szCs w:val="24"/>
                <w:lang w:eastAsia="ru-RU"/>
              </w:rPr>
              <w:t>, %</w:t>
            </w:r>
          </w:p>
        </w:tc>
        <w:tc>
          <w:tcPr>
            <w:tcW w:w="1418" w:type="dxa"/>
            <w:vMerge w:val="restart"/>
            <w:shd w:val="clear" w:color="auto" w:fill="auto"/>
            <w:vAlign w:val="center"/>
            <w:hideMark/>
          </w:tcPr>
          <w:p w14:paraId="73B528DF" w14:textId="77777777" w:rsidR="00D27E43" w:rsidRPr="00875CAB" w:rsidRDefault="00D27E43" w:rsidP="00D27E43">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bCs/>
                <w:sz w:val="24"/>
                <w:szCs w:val="24"/>
                <w:lang w:eastAsia="ru-RU"/>
              </w:rPr>
              <w:t>у</w:t>
            </w:r>
            <w:r w:rsidRPr="00875CAB">
              <w:rPr>
                <w:rFonts w:ascii="Times New Roman" w:eastAsia="Times New Roman" w:hAnsi="Times New Roman"/>
                <w:bCs/>
                <w:sz w:val="24"/>
                <w:szCs w:val="24"/>
                <w:vertAlign w:val="subscript"/>
                <w:lang w:eastAsia="ru-RU"/>
              </w:rPr>
              <w:t>2</w:t>
            </w:r>
            <w:r w:rsidR="00883023" w:rsidRPr="00875CAB">
              <w:rPr>
                <w:rFonts w:ascii="Times New Roman" w:eastAsia="Times New Roman" w:hAnsi="Times New Roman"/>
                <w:sz w:val="24"/>
                <w:szCs w:val="24"/>
                <w:lang w:eastAsia="ru-RU"/>
              </w:rPr>
              <w:t>,    и</w:t>
            </w:r>
            <w:r w:rsidRPr="00875CAB">
              <w:rPr>
                <w:rFonts w:ascii="Times New Roman" w:eastAsia="Times New Roman" w:hAnsi="Times New Roman"/>
                <w:sz w:val="24"/>
                <w:szCs w:val="24"/>
                <w:lang w:eastAsia="ru-RU"/>
              </w:rPr>
              <w:t>ндекс абсорбции,  %</w:t>
            </w:r>
          </w:p>
        </w:tc>
        <w:tc>
          <w:tcPr>
            <w:tcW w:w="1444" w:type="dxa"/>
            <w:vMerge w:val="restart"/>
            <w:tcBorders>
              <w:right w:val="single" w:sz="4" w:space="0" w:color="auto"/>
            </w:tcBorders>
            <w:shd w:val="clear" w:color="auto" w:fill="auto"/>
            <w:vAlign w:val="center"/>
            <w:hideMark/>
          </w:tcPr>
          <w:p w14:paraId="07EDE787" w14:textId="77777777" w:rsidR="00D27E43" w:rsidRPr="00875CAB" w:rsidRDefault="00D27E43" w:rsidP="00D27E43">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bCs/>
                <w:sz w:val="24"/>
                <w:szCs w:val="24"/>
                <w:lang w:eastAsia="ru-RU"/>
              </w:rPr>
              <w:t>у</w:t>
            </w:r>
            <w:r w:rsidRPr="00875CAB">
              <w:rPr>
                <w:rFonts w:ascii="Times New Roman" w:eastAsia="Times New Roman" w:hAnsi="Times New Roman"/>
                <w:bCs/>
                <w:sz w:val="24"/>
                <w:szCs w:val="24"/>
                <w:vertAlign w:val="subscript"/>
                <w:lang w:eastAsia="ru-RU"/>
              </w:rPr>
              <w:t>3</w:t>
            </w:r>
            <w:r w:rsidRPr="00875CAB">
              <w:rPr>
                <w:rFonts w:ascii="Times New Roman" w:eastAsia="Times New Roman" w:hAnsi="Times New Roman"/>
                <w:sz w:val="24"/>
                <w:szCs w:val="24"/>
                <w:lang w:eastAsia="ru-RU"/>
              </w:rPr>
              <w:t>,</w:t>
            </w:r>
          </w:p>
          <w:p w14:paraId="4CD7EAE7" w14:textId="77777777" w:rsidR="00D27E43" w:rsidRPr="00875CAB" w:rsidRDefault="00883023" w:rsidP="00D27E43">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с</w:t>
            </w:r>
            <w:r w:rsidR="00D27E43" w:rsidRPr="00875CAB">
              <w:rPr>
                <w:rFonts w:ascii="Times New Roman" w:eastAsia="Times New Roman" w:hAnsi="Times New Roman"/>
                <w:sz w:val="24"/>
                <w:szCs w:val="24"/>
                <w:lang w:eastAsia="ru-RU"/>
              </w:rPr>
              <w:t xml:space="preserve">одержание влаги, % </w:t>
            </w:r>
          </w:p>
        </w:tc>
        <w:tc>
          <w:tcPr>
            <w:tcW w:w="1524" w:type="dxa"/>
            <w:vMerge w:val="restart"/>
            <w:tcBorders>
              <w:top w:val="single" w:sz="4" w:space="0" w:color="auto"/>
              <w:left w:val="single" w:sz="4" w:space="0" w:color="auto"/>
              <w:bottom w:val="single" w:sz="4" w:space="0" w:color="auto"/>
              <w:right w:val="nil"/>
            </w:tcBorders>
            <w:shd w:val="clear" w:color="auto" w:fill="auto"/>
            <w:vAlign w:val="center"/>
            <w:hideMark/>
          </w:tcPr>
          <w:p w14:paraId="125B76FD" w14:textId="77777777" w:rsidR="00D27E43" w:rsidRPr="00875CAB" w:rsidRDefault="00D27E43" w:rsidP="00D27E43">
            <w:pPr>
              <w:spacing w:after="0" w:line="240" w:lineRule="auto"/>
              <w:ind w:left="-108" w:right="-108"/>
              <w:jc w:val="center"/>
              <w:rPr>
                <w:rFonts w:ascii="Times New Roman" w:eastAsia="Times New Roman" w:hAnsi="Times New Roman"/>
                <w:sz w:val="24"/>
                <w:szCs w:val="24"/>
                <w:lang w:eastAsia="ru-RU"/>
              </w:rPr>
            </w:pPr>
            <w:r w:rsidRPr="00875CAB">
              <w:rPr>
                <w:rFonts w:ascii="Times New Roman" w:eastAsia="Times New Roman" w:hAnsi="Times New Roman"/>
                <w:bCs/>
                <w:sz w:val="24"/>
                <w:szCs w:val="24"/>
                <w:lang w:eastAsia="ru-RU"/>
              </w:rPr>
              <w:t>у</w:t>
            </w:r>
            <w:r w:rsidRPr="00875CAB">
              <w:rPr>
                <w:rFonts w:ascii="Times New Roman" w:eastAsia="Times New Roman" w:hAnsi="Times New Roman"/>
                <w:bCs/>
                <w:sz w:val="24"/>
                <w:szCs w:val="24"/>
                <w:vertAlign w:val="subscript"/>
                <w:lang w:eastAsia="ru-RU"/>
              </w:rPr>
              <w:t>4</w:t>
            </w:r>
            <w:r w:rsidRPr="00875CAB">
              <w:rPr>
                <w:rFonts w:ascii="Times New Roman" w:eastAsia="Times New Roman" w:hAnsi="Times New Roman"/>
                <w:sz w:val="24"/>
                <w:szCs w:val="24"/>
                <w:lang w:eastAsia="ru-RU"/>
              </w:rPr>
              <w:t>,</w:t>
            </w:r>
          </w:p>
          <w:p w14:paraId="59F07DEF" w14:textId="77777777" w:rsidR="00D27E43" w:rsidRPr="00875CAB" w:rsidRDefault="00883023" w:rsidP="00D27E43">
            <w:pPr>
              <w:spacing w:after="0" w:line="240" w:lineRule="auto"/>
              <w:ind w:left="34"/>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г</w:t>
            </w:r>
            <w:r w:rsidR="00D27E43" w:rsidRPr="00875CAB">
              <w:rPr>
                <w:rFonts w:ascii="Times New Roman" w:eastAsia="Times New Roman" w:hAnsi="Times New Roman"/>
                <w:sz w:val="24"/>
                <w:szCs w:val="24"/>
                <w:lang w:eastAsia="ru-RU"/>
              </w:rPr>
              <w:t>игроскопичность, %</w:t>
            </w:r>
          </w:p>
        </w:tc>
      </w:tr>
      <w:tr w:rsidR="00D27E43" w:rsidRPr="00C95826" w14:paraId="0294447D" w14:textId="77777777" w:rsidTr="00F10EB2">
        <w:trPr>
          <w:trHeight w:val="509"/>
          <w:jc w:val="right"/>
        </w:trPr>
        <w:tc>
          <w:tcPr>
            <w:tcW w:w="1518" w:type="dxa"/>
            <w:vMerge/>
            <w:vAlign w:val="center"/>
            <w:hideMark/>
          </w:tcPr>
          <w:p w14:paraId="21F494E4"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276" w:type="dxa"/>
            <w:vMerge/>
            <w:vAlign w:val="center"/>
            <w:hideMark/>
          </w:tcPr>
          <w:p w14:paraId="3F00A381"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276" w:type="dxa"/>
            <w:vMerge/>
            <w:vAlign w:val="center"/>
            <w:hideMark/>
          </w:tcPr>
          <w:p w14:paraId="168D59F1" w14:textId="77777777" w:rsidR="00D27E43" w:rsidRPr="00C95826" w:rsidRDefault="00D27E43" w:rsidP="00D27E43">
            <w:pPr>
              <w:spacing w:after="0" w:line="240" w:lineRule="auto"/>
              <w:rPr>
                <w:rFonts w:ascii="Times New Roman" w:eastAsia="Times New Roman" w:hAnsi="Times New Roman"/>
                <w:b/>
                <w:bCs/>
                <w:color w:val="000000"/>
                <w:sz w:val="24"/>
                <w:szCs w:val="24"/>
                <w:lang w:eastAsia="ru-RU"/>
              </w:rPr>
            </w:pPr>
          </w:p>
        </w:tc>
        <w:tc>
          <w:tcPr>
            <w:tcW w:w="1275" w:type="dxa"/>
            <w:vMerge/>
            <w:vAlign w:val="center"/>
            <w:hideMark/>
          </w:tcPr>
          <w:p w14:paraId="47C0305E"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418" w:type="dxa"/>
            <w:vMerge/>
            <w:vAlign w:val="center"/>
            <w:hideMark/>
          </w:tcPr>
          <w:p w14:paraId="330C5A5E"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444" w:type="dxa"/>
            <w:vMerge/>
            <w:tcBorders>
              <w:right w:val="single" w:sz="4" w:space="0" w:color="auto"/>
            </w:tcBorders>
            <w:vAlign w:val="center"/>
            <w:hideMark/>
          </w:tcPr>
          <w:p w14:paraId="7BF3A847"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524" w:type="dxa"/>
            <w:vMerge/>
            <w:tcBorders>
              <w:top w:val="single" w:sz="4" w:space="0" w:color="auto"/>
              <w:left w:val="single" w:sz="4" w:space="0" w:color="auto"/>
              <w:bottom w:val="single" w:sz="4" w:space="0" w:color="auto"/>
              <w:right w:val="nil"/>
            </w:tcBorders>
            <w:vAlign w:val="center"/>
            <w:hideMark/>
          </w:tcPr>
          <w:p w14:paraId="4D8BADB8"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r>
      <w:tr w:rsidR="00D27E43" w:rsidRPr="00C95826" w14:paraId="027E6FC3" w14:textId="77777777" w:rsidTr="00F10EB2">
        <w:trPr>
          <w:trHeight w:val="84"/>
          <w:jc w:val="right"/>
        </w:trPr>
        <w:tc>
          <w:tcPr>
            <w:tcW w:w="1518" w:type="dxa"/>
            <w:vMerge w:val="restart"/>
            <w:shd w:val="clear" w:color="auto" w:fill="auto"/>
            <w:noWrap/>
            <w:vAlign w:val="center"/>
            <w:hideMark/>
          </w:tcPr>
          <w:p w14:paraId="0D141E52"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140</w:t>
            </w:r>
          </w:p>
        </w:tc>
        <w:tc>
          <w:tcPr>
            <w:tcW w:w="1276" w:type="dxa"/>
            <w:shd w:val="clear" w:color="auto" w:fill="auto"/>
            <w:noWrap/>
            <w:vAlign w:val="center"/>
            <w:hideMark/>
          </w:tcPr>
          <w:p w14:paraId="57DBD807"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30</w:t>
            </w:r>
          </w:p>
        </w:tc>
        <w:tc>
          <w:tcPr>
            <w:tcW w:w="1276" w:type="dxa"/>
            <w:shd w:val="clear" w:color="auto" w:fill="auto"/>
            <w:noWrap/>
            <w:vAlign w:val="center"/>
          </w:tcPr>
          <w:p w14:paraId="27FB63C5"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85</w:t>
            </w:r>
          </w:p>
        </w:tc>
        <w:tc>
          <w:tcPr>
            <w:tcW w:w="1275" w:type="dxa"/>
            <w:shd w:val="clear" w:color="auto" w:fill="auto"/>
            <w:noWrap/>
            <w:vAlign w:val="center"/>
          </w:tcPr>
          <w:p w14:paraId="722F41F3"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65,46</w:t>
            </w:r>
          </w:p>
        </w:tc>
        <w:tc>
          <w:tcPr>
            <w:tcW w:w="1418" w:type="dxa"/>
            <w:shd w:val="clear" w:color="auto" w:fill="auto"/>
            <w:noWrap/>
            <w:vAlign w:val="center"/>
          </w:tcPr>
          <w:p w14:paraId="1A01E8C3"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145,24</w:t>
            </w:r>
          </w:p>
        </w:tc>
        <w:tc>
          <w:tcPr>
            <w:tcW w:w="1444" w:type="dxa"/>
            <w:tcBorders>
              <w:right w:val="single" w:sz="4" w:space="0" w:color="auto"/>
            </w:tcBorders>
            <w:shd w:val="clear" w:color="auto" w:fill="auto"/>
            <w:noWrap/>
            <w:vAlign w:val="center"/>
          </w:tcPr>
          <w:p w14:paraId="564B4074"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3,15</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1FF48426"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25,05</w:t>
            </w:r>
          </w:p>
        </w:tc>
      </w:tr>
      <w:tr w:rsidR="00D27E43" w:rsidRPr="00C95826" w14:paraId="42F5E9BB" w14:textId="77777777" w:rsidTr="00F10EB2">
        <w:trPr>
          <w:trHeight w:val="129"/>
          <w:jc w:val="right"/>
        </w:trPr>
        <w:tc>
          <w:tcPr>
            <w:tcW w:w="1518" w:type="dxa"/>
            <w:vMerge/>
            <w:vAlign w:val="center"/>
            <w:hideMark/>
          </w:tcPr>
          <w:p w14:paraId="47924A08"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522EE59B"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35</w:t>
            </w:r>
          </w:p>
        </w:tc>
        <w:tc>
          <w:tcPr>
            <w:tcW w:w="1276" w:type="dxa"/>
            <w:shd w:val="clear" w:color="auto" w:fill="auto"/>
            <w:noWrap/>
            <w:vAlign w:val="center"/>
          </w:tcPr>
          <w:p w14:paraId="6C2B4DD6"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80</w:t>
            </w:r>
          </w:p>
        </w:tc>
        <w:tc>
          <w:tcPr>
            <w:tcW w:w="1275" w:type="dxa"/>
            <w:shd w:val="clear" w:color="auto" w:fill="auto"/>
            <w:noWrap/>
            <w:vAlign w:val="center"/>
          </w:tcPr>
          <w:p w14:paraId="54560579"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64,32</w:t>
            </w:r>
          </w:p>
        </w:tc>
        <w:tc>
          <w:tcPr>
            <w:tcW w:w="1418" w:type="dxa"/>
            <w:shd w:val="clear" w:color="auto" w:fill="auto"/>
            <w:noWrap/>
            <w:vAlign w:val="center"/>
          </w:tcPr>
          <w:p w14:paraId="031CE12E"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160,33</w:t>
            </w:r>
          </w:p>
        </w:tc>
        <w:tc>
          <w:tcPr>
            <w:tcW w:w="1444" w:type="dxa"/>
            <w:tcBorders>
              <w:right w:val="single" w:sz="4" w:space="0" w:color="auto"/>
            </w:tcBorders>
            <w:shd w:val="clear" w:color="auto" w:fill="auto"/>
            <w:noWrap/>
            <w:vAlign w:val="center"/>
          </w:tcPr>
          <w:p w14:paraId="05F75C9C"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3,77</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7DA8774E"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27,09</w:t>
            </w:r>
          </w:p>
        </w:tc>
      </w:tr>
      <w:tr w:rsidR="00D27E43" w:rsidRPr="00C95826" w14:paraId="09293D54" w14:textId="77777777" w:rsidTr="00F10EB2">
        <w:trPr>
          <w:trHeight w:val="103"/>
          <w:jc w:val="right"/>
        </w:trPr>
        <w:tc>
          <w:tcPr>
            <w:tcW w:w="1518" w:type="dxa"/>
            <w:vMerge/>
            <w:vAlign w:val="center"/>
            <w:hideMark/>
          </w:tcPr>
          <w:p w14:paraId="6F1485F8"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01646F89"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40</w:t>
            </w:r>
          </w:p>
        </w:tc>
        <w:tc>
          <w:tcPr>
            <w:tcW w:w="1276" w:type="dxa"/>
            <w:shd w:val="clear" w:color="auto" w:fill="auto"/>
            <w:noWrap/>
            <w:vAlign w:val="center"/>
          </w:tcPr>
          <w:p w14:paraId="051798BD"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78</w:t>
            </w:r>
          </w:p>
        </w:tc>
        <w:tc>
          <w:tcPr>
            <w:tcW w:w="1275" w:type="dxa"/>
            <w:shd w:val="clear" w:color="auto" w:fill="auto"/>
            <w:noWrap/>
            <w:vAlign w:val="center"/>
          </w:tcPr>
          <w:p w14:paraId="754B4674"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56,53</w:t>
            </w:r>
          </w:p>
        </w:tc>
        <w:tc>
          <w:tcPr>
            <w:tcW w:w="1418" w:type="dxa"/>
            <w:shd w:val="clear" w:color="auto" w:fill="auto"/>
            <w:noWrap/>
            <w:vAlign w:val="center"/>
          </w:tcPr>
          <w:p w14:paraId="63DAB387"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171,23</w:t>
            </w:r>
          </w:p>
        </w:tc>
        <w:tc>
          <w:tcPr>
            <w:tcW w:w="1444" w:type="dxa"/>
            <w:tcBorders>
              <w:right w:val="single" w:sz="4" w:space="0" w:color="auto"/>
            </w:tcBorders>
            <w:shd w:val="clear" w:color="auto" w:fill="auto"/>
            <w:noWrap/>
            <w:vAlign w:val="center"/>
          </w:tcPr>
          <w:p w14:paraId="58262579"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4,35</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4A786E38"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30,11</w:t>
            </w:r>
          </w:p>
        </w:tc>
      </w:tr>
      <w:tr w:rsidR="00D27E43" w:rsidRPr="00C95826" w14:paraId="69E52886" w14:textId="77777777" w:rsidTr="00F10EB2">
        <w:trPr>
          <w:trHeight w:val="192"/>
          <w:jc w:val="right"/>
        </w:trPr>
        <w:tc>
          <w:tcPr>
            <w:tcW w:w="1518" w:type="dxa"/>
            <w:vMerge w:val="restart"/>
            <w:shd w:val="clear" w:color="auto" w:fill="auto"/>
            <w:noWrap/>
            <w:vAlign w:val="center"/>
            <w:hideMark/>
          </w:tcPr>
          <w:p w14:paraId="0E2270F9"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150</w:t>
            </w:r>
          </w:p>
        </w:tc>
        <w:tc>
          <w:tcPr>
            <w:tcW w:w="1276" w:type="dxa"/>
            <w:shd w:val="clear" w:color="auto" w:fill="auto"/>
            <w:noWrap/>
            <w:vAlign w:val="center"/>
            <w:hideMark/>
          </w:tcPr>
          <w:p w14:paraId="5A54AF70"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30</w:t>
            </w:r>
          </w:p>
        </w:tc>
        <w:tc>
          <w:tcPr>
            <w:tcW w:w="1276" w:type="dxa"/>
            <w:shd w:val="clear" w:color="auto" w:fill="auto"/>
            <w:noWrap/>
            <w:vAlign w:val="center"/>
          </w:tcPr>
          <w:p w14:paraId="7DDB3141"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95</w:t>
            </w:r>
          </w:p>
        </w:tc>
        <w:tc>
          <w:tcPr>
            <w:tcW w:w="1275" w:type="dxa"/>
            <w:shd w:val="clear" w:color="auto" w:fill="auto"/>
            <w:noWrap/>
            <w:vAlign w:val="center"/>
          </w:tcPr>
          <w:p w14:paraId="5CFD7516"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75,22</w:t>
            </w:r>
          </w:p>
        </w:tc>
        <w:tc>
          <w:tcPr>
            <w:tcW w:w="1418" w:type="dxa"/>
            <w:shd w:val="clear" w:color="auto" w:fill="auto"/>
            <w:noWrap/>
            <w:vAlign w:val="center"/>
          </w:tcPr>
          <w:p w14:paraId="0281AB2E"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121,34</w:t>
            </w:r>
          </w:p>
        </w:tc>
        <w:tc>
          <w:tcPr>
            <w:tcW w:w="1444" w:type="dxa"/>
            <w:tcBorders>
              <w:right w:val="single" w:sz="4" w:space="0" w:color="auto"/>
            </w:tcBorders>
            <w:shd w:val="clear" w:color="auto" w:fill="auto"/>
            <w:noWrap/>
            <w:vAlign w:val="center"/>
          </w:tcPr>
          <w:p w14:paraId="4390C38D"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2,59</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23AAC8C6"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14,06</w:t>
            </w:r>
          </w:p>
        </w:tc>
      </w:tr>
      <w:tr w:rsidR="00D27E43" w:rsidRPr="00C95826" w14:paraId="31891EAE" w14:textId="77777777" w:rsidTr="00F10EB2">
        <w:trPr>
          <w:trHeight w:val="151"/>
          <w:jc w:val="right"/>
        </w:trPr>
        <w:tc>
          <w:tcPr>
            <w:tcW w:w="1518" w:type="dxa"/>
            <w:vMerge/>
            <w:vAlign w:val="center"/>
            <w:hideMark/>
          </w:tcPr>
          <w:p w14:paraId="1750794B"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0549F935"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35</w:t>
            </w:r>
          </w:p>
        </w:tc>
        <w:tc>
          <w:tcPr>
            <w:tcW w:w="1276" w:type="dxa"/>
            <w:shd w:val="clear" w:color="auto" w:fill="auto"/>
            <w:noWrap/>
            <w:vAlign w:val="center"/>
          </w:tcPr>
          <w:p w14:paraId="01EA1A42"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90</w:t>
            </w:r>
          </w:p>
        </w:tc>
        <w:tc>
          <w:tcPr>
            <w:tcW w:w="1275" w:type="dxa"/>
            <w:shd w:val="clear" w:color="auto" w:fill="auto"/>
            <w:noWrap/>
            <w:vAlign w:val="center"/>
          </w:tcPr>
          <w:p w14:paraId="0CFE0BB4"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70,89</w:t>
            </w:r>
          </w:p>
        </w:tc>
        <w:tc>
          <w:tcPr>
            <w:tcW w:w="1418" w:type="dxa"/>
            <w:shd w:val="clear" w:color="auto" w:fill="auto"/>
            <w:noWrap/>
            <w:vAlign w:val="center"/>
          </w:tcPr>
          <w:p w14:paraId="0913B4F0"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129,45</w:t>
            </w:r>
          </w:p>
        </w:tc>
        <w:tc>
          <w:tcPr>
            <w:tcW w:w="1444" w:type="dxa"/>
            <w:tcBorders>
              <w:right w:val="single" w:sz="4" w:space="0" w:color="auto"/>
            </w:tcBorders>
            <w:shd w:val="clear" w:color="auto" w:fill="auto"/>
            <w:noWrap/>
            <w:vAlign w:val="center"/>
          </w:tcPr>
          <w:p w14:paraId="54111CAA"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2,91</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2F858D43"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18,98</w:t>
            </w:r>
          </w:p>
        </w:tc>
      </w:tr>
      <w:tr w:rsidR="00D27E43" w:rsidRPr="00C95826" w14:paraId="2C8B2538" w14:textId="77777777" w:rsidTr="00F10EB2">
        <w:trPr>
          <w:trHeight w:val="97"/>
          <w:jc w:val="right"/>
        </w:trPr>
        <w:tc>
          <w:tcPr>
            <w:tcW w:w="1518" w:type="dxa"/>
            <w:vMerge/>
            <w:vAlign w:val="center"/>
            <w:hideMark/>
          </w:tcPr>
          <w:p w14:paraId="746ABCCB"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3DD9B1CE"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40</w:t>
            </w:r>
          </w:p>
        </w:tc>
        <w:tc>
          <w:tcPr>
            <w:tcW w:w="1276" w:type="dxa"/>
            <w:shd w:val="clear" w:color="auto" w:fill="auto"/>
            <w:noWrap/>
            <w:vAlign w:val="center"/>
          </w:tcPr>
          <w:p w14:paraId="638701A1"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88</w:t>
            </w:r>
          </w:p>
        </w:tc>
        <w:tc>
          <w:tcPr>
            <w:tcW w:w="1275" w:type="dxa"/>
            <w:shd w:val="clear" w:color="auto" w:fill="auto"/>
            <w:noWrap/>
            <w:vAlign w:val="center"/>
          </w:tcPr>
          <w:p w14:paraId="4D565681"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60,43</w:t>
            </w:r>
          </w:p>
        </w:tc>
        <w:tc>
          <w:tcPr>
            <w:tcW w:w="1418" w:type="dxa"/>
            <w:shd w:val="clear" w:color="auto" w:fill="auto"/>
            <w:noWrap/>
            <w:vAlign w:val="center"/>
          </w:tcPr>
          <w:p w14:paraId="0441649D"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134,12</w:t>
            </w:r>
          </w:p>
        </w:tc>
        <w:tc>
          <w:tcPr>
            <w:tcW w:w="1444" w:type="dxa"/>
            <w:tcBorders>
              <w:right w:val="single" w:sz="4" w:space="0" w:color="auto"/>
            </w:tcBorders>
            <w:shd w:val="clear" w:color="auto" w:fill="auto"/>
            <w:noWrap/>
            <w:vAlign w:val="center"/>
          </w:tcPr>
          <w:p w14:paraId="5BBD9507"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3,05</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130B1E03"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21,42</w:t>
            </w:r>
          </w:p>
        </w:tc>
      </w:tr>
      <w:tr w:rsidR="00D27E43" w:rsidRPr="00C95826" w14:paraId="11B0DCEB" w14:textId="77777777" w:rsidTr="00F10EB2">
        <w:trPr>
          <w:trHeight w:val="53"/>
          <w:jc w:val="right"/>
        </w:trPr>
        <w:tc>
          <w:tcPr>
            <w:tcW w:w="1518" w:type="dxa"/>
            <w:vMerge w:val="restart"/>
            <w:shd w:val="clear" w:color="auto" w:fill="auto"/>
            <w:noWrap/>
            <w:vAlign w:val="center"/>
            <w:hideMark/>
          </w:tcPr>
          <w:p w14:paraId="711F9DCC"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160</w:t>
            </w:r>
          </w:p>
        </w:tc>
        <w:tc>
          <w:tcPr>
            <w:tcW w:w="1276" w:type="dxa"/>
            <w:shd w:val="clear" w:color="auto" w:fill="auto"/>
            <w:noWrap/>
            <w:vAlign w:val="center"/>
            <w:hideMark/>
          </w:tcPr>
          <w:p w14:paraId="64F58DBF"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30</w:t>
            </w:r>
          </w:p>
        </w:tc>
        <w:tc>
          <w:tcPr>
            <w:tcW w:w="1276" w:type="dxa"/>
            <w:shd w:val="clear" w:color="auto" w:fill="auto"/>
            <w:noWrap/>
            <w:vAlign w:val="center"/>
          </w:tcPr>
          <w:p w14:paraId="3B4BD54B"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112</w:t>
            </w:r>
          </w:p>
        </w:tc>
        <w:tc>
          <w:tcPr>
            <w:tcW w:w="1275" w:type="dxa"/>
            <w:shd w:val="clear" w:color="auto" w:fill="auto"/>
            <w:noWrap/>
            <w:vAlign w:val="center"/>
          </w:tcPr>
          <w:p w14:paraId="67427037"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69,14</w:t>
            </w:r>
          </w:p>
        </w:tc>
        <w:tc>
          <w:tcPr>
            <w:tcW w:w="1418" w:type="dxa"/>
            <w:shd w:val="clear" w:color="auto" w:fill="auto"/>
            <w:noWrap/>
            <w:vAlign w:val="center"/>
          </w:tcPr>
          <w:p w14:paraId="7AD7E33D"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145,78</w:t>
            </w:r>
          </w:p>
        </w:tc>
        <w:tc>
          <w:tcPr>
            <w:tcW w:w="1444" w:type="dxa"/>
            <w:tcBorders>
              <w:right w:val="single" w:sz="4" w:space="0" w:color="auto"/>
            </w:tcBorders>
            <w:shd w:val="clear" w:color="auto" w:fill="auto"/>
            <w:noWrap/>
            <w:vAlign w:val="center"/>
          </w:tcPr>
          <w:p w14:paraId="4735A5A1"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2,31</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701FDEBD"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15,05</w:t>
            </w:r>
          </w:p>
        </w:tc>
      </w:tr>
      <w:tr w:rsidR="00D27E43" w:rsidRPr="00C95826" w14:paraId="3EEB46AB" w14:textId="77777777" w:rsidTr="00CA4570">
        <w:trPr>
          <w:trHeight w:val="117"/>
          <w:jc w:val="right"/>
        </w:trPr>
        <w:tc>
          <w:tcPr>
            <w:tcW w:w="1518" w:type="dxa"/>
            <w:vMerge/>
            <w:vAlign w:val="center"/>
            <w:hideMark/>
          </w:tcPr>
          <w:p w14:paraId="4917D858"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276" w:type="dxa"/>
            <w:shd w:val="clear" w:color="auto" w:fill="auto"/>
            <w:noWrap/>
            <w:vAlign w:val="center"/>
            <w:hideMark/>
          </w:tcPr>
          <w:p w14:paraId="32D391EB"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35</w:t>
            </w:r>
          </w:p>
        </w:tc>
        <w:tc>
          <w:tcPr>
            <w:tcW w:w="1276" w:type="dxa"/>
            <w:shd w:val="clear" w:color="auto" w:fill="auto"/>
            <w:noWrap/>
            <w:vAlign w:val="center"/>
          </w:tcPr>
          <w:p w14:paraId="7991B810"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107</w:t>
            </w:r>
          </w:p>
        </w:tc>
        <w:tc>
          <w:tcPr>
            <w:tcW w:w="1275" w:type="dxa"/>
            <w:shd w:val="clear" w:color="auto" w:fill="auto"/>
            <w:noWrap/>
            <w:vAlign w:val="center"/>
          </w:tcPr>
          <w:p w14:paraId="664F39E4"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67,98</w:t>
            </w:r>
          </w:p>
        </w:tc>
        <w:tc>
          <w:tcPr>
            <w:tcW w:w="1418" w:type="dxa"/>
            <w:shd w:val="clear" w:color="auto" w:fill="auto"/>
            <w:noWrap/>
            <w:vAlign w:val="center"/>
          </w:tcPr>
          <w:p w14:paraId="086CD83E"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133,86</w:t>
            </w:r>
          </w:p>
        </w:tc>
        <w:tc>
          <w:tcPr>
            <w:tcW w:w="1444" w:type="dxa"/>
            <w:tcBorders>
              <w:right w:val="single" w:sz="4" w:space="0" w:color="auto"/>
            </w:tcBorders>
            <w:shd w:val="clear" w:color="auto" w:fill="auto"/>
            <w:noWrap/>
            <w:vAlign w:val="center"/>
          </w:tcPr>
          <w:p w14:paraId="52B07207"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2,78</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56135686"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18,34</w:t>
            </w:r>
          </w:p>
        </w:tc>
      </w:tr>
      <w:tr w:rsidR="00D27E43" w:rsidRPr="00C95826" w14:paraId="0A75458C" w14:textId="77777777" w:rsidTr="00CA4570">
        <w:trPr>
          <w:trHeight w:val="63"/>
          <w:jc w:val="right"/>
        </w:trPr>
        <w:tc>
          <w:tcPr>
            <w:tcW w:w="1518" w:type="dxa"/>
            <w:vMerge/>
            <w:tcBorders>
              <w:bottom w:val="single" w:sz="4" w:space="0" w:color="auto"/>
            </w:tcBorders>
            <w:vAlign w:val="center"/>
            <w:hideMark/>
          </w:tcPr>
          <w:p w14:paraId="6302EEDA" w14:textId="77777777" w:rsidR="00D27E43" w:rsidRPr="00C95826" w:rsidRDefault="00D27E43" w:rsidP="00D27E43">
            <w:pPr>
              <w:spacing w:after="0" w:line="240" w:lineRule="auto"/>
              <w:rPr>
                <w:rFonts w:ascii="Times New Roman" w:eastAsia="Times New Roman" w:hAnsi="Times New Roman"/>
                <w:color w:val="000000"/>
                <w:sz w:val="24"/>
                <w:szCs w:val="24"/>
                <w:lang w:eastAsia="ru-RU"/>
              </w:rPr>
            </w:pPr>
          </w:p>
        </w:tc>
        <w:tc>
          <w:tcPr>
            <w:tcW w:w="1276" w:type="dxa"/>
            <w:tcBorders>
              <w:bottom w:val="single" w:sz="4" w:space="0" w:color="auto"/>
            </w:tcBorders>
            <w:shd w:val="clear" w:color="auto" w:fill="auto"/>
            <w:noWrap/>
            <w:vAlign w:val="center"/>
            <w:hideMark/>
          </w:tcPr>
          <w:p w14:paraId="02920E25"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40</w:t>
            </w:r>
          </w:p>
        </w:tc>
        <w:tc>
          <w:tcPr>
            <w:tcW w:w="1276" w:type="dxa"/>
            <w:tcBorders>
              <w:bottom w:val="single" w:sz="4" w:space="0" w:color="auto"/>
            </w:tcBorders>
            <w:shd w:val="clear" w:color="auto" w:fill="auto"/>
            <w:noWrap/>
            <w:vAlign w:val="center"/>
          </w:tcPr>
          <w:p w14:paraId="383558F7"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100</w:t>
            </w:r>
          </w:p>
        </w:tc>
        <w:tc>
          <w:tcPr>
            <w:tcW w:w="1275" w:type="dxa"/>
            <w:tcBorders>
              <w:bottom w:val="single" w:sz="4" w:space="0" w:color="auto"/>
            </w:tcBorders>
            <w:shd w:val="clear" w:color="auto" w:fill="auto"/>
            <w:noWrap/>
            <w:vAlign w:val="center"/>
          </w:tcPr>
          <w:p w14:paraId="71A2C60F"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62,33</w:t>
            </w:r>
          </w:p>
        </w:tc>
        <w:tc>
          <w:tcPr>
            <w:tcW w:w="1418" w:type="dxa"/>
            <w:tcBorders>
              <w:bottom w:val="single" w:sz="4" w:space="0" w:color="auto"/>
            </w:tcBorders>
            <w:shd w:val="clear" w:color="auto" w:fill="auto"/>
            <w:noWrap/>
            <w:vAlign w:val="center"/>
          </w:tcPr>
          <w:p w14:paraId="0C95257D"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139,61</w:t>
            </w:r>
          </w:p>
        </w:tc>
        <w:tc>
          <w:tcPr>
            <w:tcW w:w="1444" w:type="dxa"/>
            <w:tcBorders>
              <w:bottom w:val="single" w:sz="4" w:space="0" w:color="auto"/>
              <w:right w:val="single" w:sz="4" w:space="0" w:color="auto"/>
            </w:tcBorders>
            <w:shd w:val="clear" w:color="auto" w:fill="auto"/>
            <w:noWrap/>
            <w:vAlign w:val="center"/>
          </w:tcPr>
          <w:p w14:paraId="50CBDF96"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3,09</w:t>
            </w:r>
          </w:p>
        </w:tc>
        <w:tc>
          <w:tcPr>
            <w:tcW w:w="1524" w:type="dxa"/>
            <w:tcBorders>
              <w:top w:val="single" w:sz="4" w:space="0" w:color="auto"/>
              <w:left w:val="single" w:sz="4" w:space="0" w:color="auto"/>
              <w:bottom w:val="single" w:sz="4" w:space="0" w:color="auto"/>
              <w:right w:val="nil"/>
            </w:tcBorders>
            <w:shd w:val="clear" w:color="auto" w:fill="auto"/>
            <w:noWrap/>
            <w:vAlign w:val="center"/>
          </w:tcPr>
          <w:p w14:paraId="384D59A8" w14:textId="77777777" w:rsidR="00D27E43" w:rsidRPr="00D27E43" w:rsidRDefault="00D27E43" w:rsidP="00D27E43">
            <w:pPr>
              <w:spacing w:after="0" w:line="240" w:lineRule="auto"/>
              <w:jc w:val="center"/>
              <w:rPr>
                <w:rFonts w:ascii="Times New Roman" w:eastAsia="Times New Roman" w:hAnsi="Times New Roman"/>
                <w:color w:val="000000"/>
                <w:sz w:val="24"/>
                <w:szCs w:val="16"/>
              </w:rPr>
            </w:pPr>
            <w:r w:rsidRPr="00D27E43">
              <w:rPr>
                <w:rFonts w:ascii="Times New Roman" w:eastAsia="Times New Roman" w:hAnsi="Times New Roman"/>
                <w:color w:val="000000"/>
                <w:sz w:val="24"/>
                <w:szCs w:val="16"/>
              </w:rPr>
              <w:t>21,08</w:t>
            </w:r>
          </w:p>
        </w:tc>
      </w:tr>
    </w:tbl>
    <w:p w14:paraId="4FF9B239" w14:textId="77777777" w:rsidR="00D27E43" w:rsidRPr="00DF26B0" w:rsidRDefault="00D27E43" w:rsidP="00D27E43">
      <w:pPr>
        <w:spacing w:after="0" w:line="240" w:lineRule="auto"/>
        <w:ind w:right="-108" w:firstLine="567"/>
        <w:jc w:val="both"/>
        <w:rPr>
          <w:rFonts w:ascii="Times New Roman" w:eastAsia="Times New Roman" w:hAnsi="Times New Roman"/>
          <w:b/>
          <w:sz w:val="28"/>
          <w:szCs w:val="28"/>
          <w:lang w:eastAsia="ru-RU"/>
        </w:rPr>
      </w:pPr>
    </w:p>
    <w:p w14:paraId="39370E8C" w14:textId="7564D7C8" w:rsidR="00D27E43" w:rsidRPr="00C95826" w:rsidRDefault="00D27E43" w:rsidP="00CA4570">
      <w:pPr>
        <w:spacing w:after="0" w:line="240" w:lineRule="auto"/>
        <w:ind w:right="-108"/>
        <w:jc w:val="both"/>
        <w:rPr>
          <w:rFonts w:ascii="Times New Roman" w:eastAsia="Times New Roman" w:hAnsi="Times New Roman"/>
          <w:sz w:val="28"/>
          <w:szCs w:val="28"/>
          <w:lang w:eastAsia="ru-RU"/>
        </w:rPr>
      </w:pPr>
      <w:r w:rsidRPr="00C95826">
        <w:rPr>
          <w:rFonts w:ascii="Times New Roman" w:eastAsia="Times New Roman" w:hAnsi="Times New Roman"/>
          <w:sz w:val="28"/>
          <w:szCs w:val="28"/>
          <w:lang w:eastAsia="ru-RU"/>
        </w:rPr>
        <w:t xml:space="preserve">Продолжение таблицы </w:t>
      </w:r>
      <w:r w:rsidR="002037BE">
        <w:rPr>
          <w:rFonts w:ascii="Times New Roman" w:eastAsia="Times New Roman" w:hAnsi="Times New Roman"/>
          <w:sz w:val="28"/>
          <w:szCs w:val="28"/>
          <w:lang w:eastAsia="ru-RU"/>
        </w:rPr>
        <w:t>6</w:t>
      </w:r>
    </w:p>
    <w:tbl>
      <w:tblPr>
        <w:tblW w:w="967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59"/>
        <w:gridCol w:w="1418"/>
        <w:gridCol w:w="1202"/>
        <w:gridCol w:w="1134"/>
        <w:gridCol w:w="1241"/>
      </w:tblGrid>
      <w:tr w:rsidR="00D27E43" w:rsidRPr="00C95826" w14:paraId="03A78F0A" w14:textId="77777777" w:rsidTr="00DF26B0">
        <w:trPr>
          <w:trHeight w:val="545"/>
          <w:jc w:val="right"/>
        </w:trPr>
        <w:tc>
          <w:tcPr>
            <w:tcW w:w="3119" w:type="dxa"/>
            <w:gridSpan w:val="2"/>
            <w:shd w:val="clear" w:color="auto" w:fill="auto"/>
            <w:vAlign w:val="center"/>
            <w:hideMark/>
          </w:tcPr>
          <w:p w14:paraId="1035E289" w14:textId="77777777" w:rsidR="00D27E43" w:rsidRDefault="00D27E43" w:rsidP="00D27E43">
            <w:pPr>
              <w:spacing w:after="0" w:line="240" w:lineRule="auto"/>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у</w:t>
            </w:r>
            <w:r w:rsidRPr="00C95826">
              <w:rPr>
                <w:rFonts w:ascii="Times New Roman" w:eastAsia="Times New Roman" w:hAnsi="Times New Roman"/>
                <w:bCs/>
                <w:sz w:val="24"/>
                <w:szCs w:val="24"/>
                <w:vertAlign w:val="subscript"/>
                <w:lang w:eastAsia="ru-RU"/>
              </w:rPr>
              <w:t>5</w:t>
            </w:r>
            <w:r>
              <w:rPr>
                <w:rFonts w:ascii="Times New Roman" w:eastAsia="Times New Roman" w:hAnsi="Times New Roman"/>
                <w:sz w:val="24"/>
                <w:szCs w:val="24"/>
                <w:lang w:eastAsia="ru-RU"/>
              </w:rPr>
              <w:t>,</w:t>
            </w:r>
          </w:p>
          <w:p w14:paraId="7E4054CB" w14:textId="77777777" w:rsidR="00D27E43" w:rsidRPr="00C95826" w:rsidRDefault="00883023" w:rsidP="00D27E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D27E43">
              <w:rPr>
                <w:rFonts w:ascii="Times New Roman" w:eastAsia="Times New Roman" w:hAnsi="Times New Roman"/>
                <w:sz w:val="24"/>
                <w:szCs w:val="24"/>
                <w:lang w:eastAsia="ru-RU"/>
              </w:rPr>
              <w:t xml:space="preserve">лотность, </w:t>
            </w:r>
            <w:r w:rsidR="00D27E43" w:rsidRPr="00C95826">
              <w:rPr>
                <w:rFonts w:ascii="Times New Roman" w:eastAsia="Times New Roman" w:hAnsi="Times New Roman"/>
                <w:sz w:val="24"/>
                <w:szCs w:val="24"/>
                <w:lang w:eastAsia="ru-RU"/>
              </w:rPr>
              <w:t>г/см</w:t>
            </w:r>
            <w:r w:rsidR="00D27E43" w:rsidRPr="00C95826">
              <w:rPr>
                <w:rFonts w:ascii="Times New Roman" w:eastAsia="Times New Roman" w:hAnsi="Times New Roman"/>
                <w:sz w:val="24"/>
                <w:szCs w:val="24"/>
                <w:vertAlign w:val="superscript"/>
                <w:lang w:eastAsia="ru-RU"/>
              </w:rPr>
              <w:t>3</w:t>
            </w:r>
          </w:p>
        </w:tc>
        <w:tc>
          <w:tcPr>
            <w:tcW w:w="1559" w:type="dxa"/>
            <w:vMerge w:val="restart"/>
            <w:shd w:val="clear" w:color="auto" w:fill="auto"/>
            <w:vAlign w:val="center"/>
            <w:hideMark/>
          </w:tcPr>
          <w:p w14:paraId="0501E457" w14:textId="77777777" w:rsidR="00D27E43" w:rsidRDefault="00D27E43" w:rsidP="00D27E43">
            <w:pPr>
              <w:spacing w:after="0" w:line="240" w:lineRule="auto"/>
              <w:jc w:val="center"/>
              <w:rPr>
                <w:rFonts w:ascii="Times New Roman" w:eastAsia="Times New Roman" w:hAnsi="Times New Roman"/>
                <w:sz w:val="24"/>
                <w:szCs w:val="24"/>
                <w:lang w:eastAsia="ru-RU"/>
              </w:rPr>
            </w:pPr>
            <w:r w:rsidRPr="00C95826">
              <w:rPr>
                <w:rFonts w:ascii="Times New Roman" w:eastAsia="Times New Roman" w:hAnsi="Times New Roman"/>
                <w:bCs/>
                <w:sz w:val="24"/>
                <w:szCs w:val="24"/>
                <w:lang w:eastAsia="ru-RU"/>
              </w:rPr>
              <w:t>у</w:t>
            </w:r>
            <w:r w:rsidRPr="00C95826">
              <w:rPr>
                <w:rFonts w:ascii="Times New Roman" w:eastAsia="Times New Roman" w:hAnsi="Times New Roman"/>
                <w:bCs/>
                <w:sz w:val="24"/>
                <w:szCs w:val="24"/>
                <w:vertAlign w:val="subscript"/>
                <w:lang w:eastAsia="ru-RU"/>
              </w:rPr>
              <w:t>6</w:t>
            </w:r>
            <w:r w:rsidRPr="00C95826">
              <w:rPr>
                <w:rFonts w:ascii="Times New Roman" w:eastAsia="Times New Roman" w:hAnsi="Times New Roman"/>
                <w:sz w:val="24"/>
                <w:szCs w:val="24"/>
                <w:lang w:eastAsia="ru-RU"/>
              </w:rPr>
              <w:t>,</w:t>
            </w:r>
          </w:p>
          <w:p w14:paraId="34A182FF" w14:textId="77777777" w:rsidR="00D27E43" w:rsidRPr="00C95826" w:rsidRDefault="00883023" w:rsidP="00D27E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00D27E43">
              <w:rPr>
                <w:rFonts w:ascii="Times New Roman" w:eastAsia="Times New Roman" w:hAnsi="Times New Roman"/>
                <w:sz w:val="24"/>
                <w:szCs w:val="24"/>
                <w:lang w:eastAsia="ru-RU"/>
              </w:rPr>
              <w:t>ктивность воды</w:t>
            </w:r>
          </w:p>
        </w:tc>
        <w:tc>
          <w:tcPr>
            <w:tcW w:w="1418" w:type="dxa"/>
            <w:vMerge w:val="restart"/>
            <w:shd w:val="clear" w:color="auto" w:fill="auto"/>
            <w:vAlign w:val="center"/>
            <w:hideMark/>
          </w:tcPr>
          <w:p w14:paraId="332B3C9D" w14:textId="77777777" w:rsidR="00D27E43" w:rsidRDefault="00D27E43" w:rsidP="00D27E43">
            <w:pPr>
              <w:spacing w:after="0" w:line="240" w:lineRule="auto"/>
              <w:jc w:val="center"/>
              <w:rPr>
                <w:rFonts w:ascii="Times New Roman" w:eastAsia="Times New Roman" w:hAnsi="Times New Roman"/>
                <w:sz w:val="24"/>
                <w:szCs w:val="24"/>
                <w:vertAlign w:val="subscript"/>
                <w:lang w:eastAsia="ru-RU"/>
              </w:rPr>
            </w:pPr>
            <w:r w:rsidRPr="00C95826">
              <w:rPr>
                <w:rFonts w:ascii="Times New Roman" w:eastAsia="Times New Roman" w:hAnsi="Times New Roman"/>
                <w:bCs/>
                <w:sz w:val="24"/>
                <w:szCs w:val="24"/>
                <w:lang w:eastAsia="ru-RU"/>
              </w:rPr>
              <w:t>y</w:t>
            </w:r>
            <w:r w:rsidRPr="00C95826">
              <w:rPr>
                <w:rFonts w:ascii="Times New Roman" w:eastAsia="Times New Roman" w:hAnsi="Times New Roman"/>
                <w:bCs/>
                <w:sz w:val="24"/>
                <w:szCs w:val="24"/>
                <w:vertAlign w:val="subscript"/>
                <w:lang w:eastAsia="ru-RU"/>
              </w:rPr>
              <w:t>7</w:t>
            </w:r>
            <w:r>
              <w:rPr>
                <w:rFonts w:ascii="Times New Roman" w:eastAsia="Times New Roman" w:hAnsi="Times New Roman"/>
                <w:sz w:val="24"/>
                <w:szCs w:val="24"/>
                <w:vertAlign w:val="subscript"/>
                <w:lang w:eastAsia="ru-RU"/>
              </w:rPr>
              <w:t xml:space="preserve">, </w:t>
            </w:r>
          </w:p>
          <w:p w14:paraId="1CC133EB" w14:textId="77777777" w:rsidR="00D27E43" w:rsidRPr="00C95826" w:rsidRDefault="00883023" w:rsidP="00D27E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л</w:t>
            </w:r>
            <w:r w:rsidR="00D27E43" w:rsidRPr="00C95826">
              <w:rPr>
                <w:rFonts w:ascii="Times New Roman" w:eastAsia="Times New Roman" w:hAnsi="Times New Roman"/>
                <w:bCs/>
                <w:sz w:val="24"/>
                <w:szCs w:val="24"/>
                <w:lang w:eastAsia="ru-RU"/>
              </w:rPr>
              <w:t>ипкость</w:t>
            </w:r>
            <w:r w:rsidR="00D27E43" w:rsidRPr="00C95826">
              <w:rPr>
                <w:rFonts w:ascii="Times New Roman" w:eastAsia="Times New Roman" w:hAnsi="Times New Roman"/>
                <w:sz w:val="24"/>
                <w:szCs w:val="24"/>
                <w:lang w:eastAsia="ru-RU"/>
              </w:rPr>
              <w:t>, г</w:t>
            </w:r>
          </w:p>
        </w:tc>
        <w:tc>
          <w:tcPr>
            <w:tcW w:w="3577" w:type="dxa"/>
            <w:gridSpan w:val="3"/>
            <w:shd w:val="clear" w:color="auto" w:fill="auto"/>
            <w:vAlign w:val="center"/>
            <w:hideMark/>
          </w:tcPr>
          <w:p w14:paraId="3AF192E4" w14:textId="77777777" w:rsidR="00D27E43" w:rsidRDefault="00D27E43" w:rsidP="00D27E43">
            <w:pPr>
              <w:spacing w:after="0" w:line="240" w:lineRule="auto"/>
              <w:jc w:val="center"/>
              <w:rPr>
                <w:rFonts w:ascii="Times New Roman" w:eastAsia="Times New Roman" w:hAnsi="Times New Roman"/>
                <w:sz w:val="24"/>
                <w:szCs w:val="24"/>
                <w:vertAlign w:val="subscript"/>
                <w:lang w:eastAsia="ru-RU"/>
              </w:rPr>
            </w:pPr>
            <w:r w:rsidRPr="00C95826">
              <w:rPr>
                <w:rFonts w:ascii="Times New Roman" w:eastAsia="Times New Roman" w:hAnsi="Times New Roman"/>
                <w:bCs/>
                <w:sz w:val="24"/>
                <w:szCs w:val="24"/>
                <w:lang w:eastAsia="ru-RU"/>
              </w:rPr>
              <w:t>y</w:t>
            </w:r>
            <w:r w:rsidRPr="00C95826">
              <w:rPr>
                <w:rFonts w:ascii="Times New Roman" w:eastAsia="Times New Roman" w:hAnsi="Times New Roman"/>
                <w:bCs/>
                <w:sz w:val="24"/>
                <w:szCs w:val="24"/>
                <w:vertAlign w:val="subscript"/>
                <w:lang w:eastAsia="ru-RU"/>
              </w:rPr>
              <w:t>8</w:t>
            </w:r>
            <w:r w:rsidRPr="00C95826">
              <w:rPr>
                <w:rFonts w:ascii="Times New Roman" w:eastAsia="Times New Roman" w:hAnsi="Times New Roman"/>
                <w:sz w:val="24"/>
                <w:szCs w:val="24"/>
                <w:vertAlign w:val="subscript"/>
                <w:lang w:eastAsia="ru-RU"/>
              </w:rPr>
              <w:t xml:space="preserve">, </w:t>
            </w:r>
          </w:p>
          <w:p w14:paraId="609D0A78" w14:textId="77777777" w:rsidR="00D27E43" w:rsidRPr="00C95826" w:rsidRDefault="00883023" w:rsidP="00D27E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р</w:t>
            </w:r>
            <w:r w:rsidR="00D27E43" w:rsidRPr="00C95826">
              <w:rPr>
                <w:rFonts w:ascii="Times New Roman" w:eastAsia="Times New Roman" w:hAnsi="Times New Roman"/>
                <w:bCs/>
                <w:sz w:val="24"/>
                <w:szCs w:val="24"/>
                <w:lang w:eastAsia="ru-RU"/>
              </w:rPr>
              <w:t>азмеры частиц,</w:t>
            </w:r>
            <w:r w:rsidR="00D27E43" w:rsidRPr="00C95826">
              <w:rPr>
                <w:rFonts w:ascii="Times New Roman" w:eastAsia="Times New Roman" w:hAnsi="Times New Roman"/>
                <w:sz w:val="24"/>
                <w:szCs w:val="24"/>
                <w:lang w:eastAsia="ru-RU"/>
              </w:rPr>
              <w:t xml:space="preserve"> мкм</w:t>
            </w:r>
          </w:p>
        </w:tc>
      </w:tr>
      <w:tr w:rsidR="00D27E43" w:rsidRPr="00C95826" w14:paraId="7EA0EBF3" w14:textId="77777777" w:rsidTr="00DF26B0">
        <w:trPr>
          <w:trHeight w:val="256"/>
          <w:jc w:val="right"/>
        </w:trPr>
        <w:tc>
          <w:tcPr>
            <w:tcW w:w="1418" w:type="dxa"/>
            <w:shd w:val="clear" w:color="auto" w:fill="auto"/>
            <w:vAlign w:val="center"/>
            <w:hideMark/>
          </w:tcPr>
          <w:p w14:paraId="4E272642" w14:textId="77777777" w:rsidR="00D27E43" w:rsidRPr="00C95826" w:rsidRDefault="00D27E43" w:rsidP="00D27E43">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насыпная</w:t>
            </w:r>
          </w:p>
        </w:tc>
        <w:tc>
          <w:tcPr>
            <w:tcW w:w="1701" w:type="dxa"/>
            <w:shd w:val="clear" w:color="auto" w:fill="auto"/>
            <w:vAlign w:val="center"/>
            <w:hideMark/>
          </w:tcPr>
          <w:p w14:paraId="4EF39196" w14:textId="77777777" w:rsidR="00D27E43" w:rsidRPr="00C95826" w:rsidRDefault="00D27E43" w:rsidP="00D27E43">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после утряски</w:t>
            </w:r>
          </w:p>
        </w:tc>
        <w:tc>
          <w:tcPr>
            <w:tcW w:w="1559" w:type="dxa"/>
            <w:vMerge/>
            <w:vAlign w:val="center"/>
            <w:hideMark/>
          </w:tcPr>
          <w:p w14:paraId="7124F8A3"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p>
        </w:tc>
        <w:tc>
          <w:tcPr>
            <w:tcW w:w="1418" w:type="dxa"/>
            <w:vMerge/>
            <w:vAlign w:val="center"/>
            <w:hideMark/>
          </w:tcPr>
          <w:p w14:paraId="32637A8E"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p>
        </w:tc>
        <w:tc>
          <w:tcPr>
            <w:tcW w:w="1202" w:type="dxa"/>
            <w:shd w:val="clear" w:color="auto" w:fill="auto"/>
            <w:vAlign w:val="center"/>
            <w:hideMark/>
          </w:tcPr>
          <w:p w14:paraId="2D615E72"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d(0,1)</w:t>
            </w:r>
          </w:p>
        </w:tc>
        <w:tc>
          <w:tcPr>
            <w:tcW w:w="1134" w:type="dxa"/>
            <w:shd w:val="clear" w:color="auto" w:fill="auto"/>
            <w:noWrap/>
            <w:vAlign w:val="center"/>
            <w:hideMark/>
          </w:tcPr>
          <w:p w14:paraId="0B71127C"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d(0,5)</w:t>
            </w:r>
          </w:p>
        </w:tc>
        <w:tc>
          <w:tcPr>
            <w:tcW w:w="1241" w:type="dxa"/>
            <w:shd w:val="clear" w:color="auto" w:fill="auto"/>
            <w:vAlign w:val="center"/>
          </w:tcPr>
          <w:p w14:paraId="0BDED513" w14:textId="77777777" w:rsidR="00D27E43" w:rsidRPr="00C95826" w:rsidRDefault="00D27E43" w:rsidP="00D27E43">
            <w:pPr>
              <w:spacing w:after="0" w:line="240" w:lineRule="auto"/>
              <w:jc w:val="center"/>
              <w:rPr>
                <w:rFonts w:ascii="Times New Roman" w:eastAsia="Times New Roman" w:hAnsi="Times New Roman"/>
                <w:color w:val="000000"/>
                <w:sz w:val="24"/>
                <w:szCs w:val="24"/>
                <w:lang w:eastAsia="ru-RU"/>
              </w:rPr>
            </w:pPr>
            <w:r w:rsidRPr="00C95826">
              <w:rPr>
                <w:rFonts w:ascii="Times New Roman" w:eastAsia="Times New Roman" w:hAnsi="Times New Roman"/>
                <w:color w:val="000000"/>
                <w:sz w:val="24"/>
                <w:szCs w:val="24"/>
                <w:lang w:eastAsia="ru-RU"/>
              </w:rPr>
              <w:t>d(0,</w:t>
            </w:r>
            <w:r>
              <w:rPr>
                <w:rFonts w:ascii="Times New Roman" w:eastAsia="Times New Roman" w:hAnsi="Times New Roman"/>
                <w:color w:val="000000"/>
                <w:sz w:val="24"/>
                <w:szCs w:val="24"/>
                <w:lang w:eastAsia="ru-RU"/>
              </w:rPr>
              <w:t>9</w:t>
            </w:r>
            <w:r w:rsidRPr="00C95826">
              <w:rPr>
                <w:rFonts w:ascii="Times New Roman" w:eastAsia="Times New Roman" w:hAnsi="Times New Roman"/>
                <w:color w:val="000000"/>
                <w:sz w:val="24"/>
                <w:szCs w:val="24"/>
                <w:lang w:eastAsia="ru-RU"/>
              </w:rPr>
              <w:t>)</w:t>
            </w:r>
          </w:p>
        </w:tc>
      </w:tr>
      <w:tr w:rsidR="00D27E43" w:rsidRPr="00C95826" w14:paraId="1A717BBD" w14:textId="77777777" w:rsidTr="00DF26B0">
        <w:trPr>
          <w:trHeight w:val="84"/>
          <w:jc w:val="right"/>
        </w:trPr>
        <w:tc>
          <w:tcPr>
            <w:tcW w:w="1418" w:type="dxa"/>
            <w:shd w:val="clear" w:color="auto" w:fill="auto"/>
            <w:noWrap/>
            <w:vAlign w:val="center"/>
          </w:tcPr>
          <w:p w14:paraId="7E88D65D"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0,422</w:t>
            </w:r>
          </w:p>
        </w:tc>
        <w:tc>
          <w:tcPr>
            <w:tcW w:w="1701" w:type="dxa"/>
            <w:shd w:val="clear" w:color="auto" w:fill="auto"/>
            <w:noWrap/>
            <w:vAlign w:val="center"/>
          </w:tcPr>
          <w:p w14:paraId="6294AF2F"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0,641</w:t>
            </w:r>
          </w:p>
        </w:tc>
        <w:tc>
          <w:tcPr>
            <w:tcW w:w="1559" w:type="dxa"/>
            <w:shd w:val="clear" w:color="auto" w:fill="auto"/>
            <w:noWrap/>
            <w:vAlign w:val="center"/>
          </w:tcPr>
          <w:p w14:paraId="7D119296"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0,331</w:t>
            </w:r>
          </w:p>
        </w:tc>
        <w:tc>
          <w:tcPr>
            <w:tcW w:w="1418" w:type="dxa"/>
            <w:shd w:val="clear" w:color="auto" w:fill="auto"/>
            <w:noWrap/>
            <w:vAlign w:val="center"/>
          </w:tcPr>
          <w:p w14:paraId="26316FA4"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54,78</w:t>
            </w:r>
          </w:p>
        </w:tc>
        <w:tc>
          <w:tcPr>
            <w:tcW w:w="1202" w:type="dxa"/>
            <w:shd w:val="clear" w:color="auto" w:fill="auto"/>
            <w:noWrap/>
            <w:vAlign w:val="center"/>
          </w:tcPr>
          <w:p w14:paraId="5194B6D3"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53,67</w:t>
            </w:r>
          </w:p>
        </w:tc>
        <w:tc>
          <w:tcPr>
            <w:tcW w:w="1134" w:type="dxa"/>
            <w:shd w:val="clear" w:color="auto" w:fill="auto"/>
            <w:noWrap/>
            <w:vAlign w:val="center"/>
          </w:tcPr>
          <w:p w14:paraId="5136AB19"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189,32</w:t>
            </w:r>
          </w:p>
        </w:tc>
        <w:tc>
          <w:tcPr>
            <w:tcW w:w="1241" w:type="dxa"/>
            <w:shd w:val="clear" w:color="auto" w:fill="auto"/>
            <w:noWrap/>
            <w:vAlign w:val="bottom"/>
          </w:tcPr>
          <w:p w14:paraId="394EADE2"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327,62</w:t>
            </w:r>
          </w:p>
        </w:tc>
      </w:tr>
      <w:tr w:rsidR="00D27E43" w:rsidRPr="00C95826" w14:paraId="05D93B36" w14:textId="77777777" w:rsidTr="00DF26B0">
        <w:trPr>
          <w:trHeight w:val="129"/>
          <w:jc w:val="right"/>
        </w:trPr>
        <w:tc>
          <w:tcPr>
            <w:tcW w:w="1418" w:type="dxa"/>
            <w:shd w:val="clear" w:color="auto" w:fill="auto"/>
            <w:vAlign w:val="center"/>
          </w:tcPr>
          <w:p w14:paraId="0EA4C3D3"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0,417</w:t>
            </w:r>
          </w:p>
        </w:tc>
        <w:tc>
          <w:tcPr>
            <w:tcW w:w="1701" w:type="dxa"/>
            <w:shd w:val="clear" w:color="auto" w:fill="auto"/>
            <w:noWrap/>
            <w:vAlign w:val="center"/>
          </w:tcPr>
          <w:p w14:paraId="61F93809"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0,655</w:t>
            </w:r>
          </w:p>
        </w:tc>
        <w:tc>
          <w:tcPr>
            <w:tcW w:w="1559" w:type="dxa"/>
            <w:shd w:val="clear" w:color="auto" w:fill="auto"/>
            <w:noWrap/>
            <w:vAlign w:val="center"/>
          </w:tcPr>
          <w:p w14:paraId="30E7AEED"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0,375</w:t>
            </w:r>
          </w:p>
        </w:tc>
        <w:tc>
          <w:tcPr>
            <w:tcW w:w="1418" w:type="dxa"/>
            <w:shd w:val="clear" w:color="auto" w:fill="auto"/>
            <w:noWrap/>
            <w:vAlign w:val="center"/>
          </w:tcPr>
          <w:p w14:paraId="432E8507"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61,56</w:t>
            </w:r>
          </w:p>
        </w:tc>
        <w:tc>
          <w:tcPr>
            <w:tcW w:w="1202" w:type="dxa"/>
            <w:shd w:val="clear" w:color="auto" w:fill="auto"/>
            <w:noWrap/>
            <w:vAlign w:val="center"/>
          </w:tcPr>
          <w:p w14:paraId="6AB22998"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89,34</w:t>
            </w:r>
          </w:p>
        </w:tc>
        <w:tc>
          <w:tcPr>
            <w:tcW w:w="1134" w:type="dxa"/>
            <w:shd w:val="clear" w:color="auto" w:fill="auto"/>
            <w:noWrap/>
            <w:vAlign w:val="center"/>
          </w:tcPr>
          <w:p w14:paraId="4FF29412"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220,73</w:t>
            </w:r>
          </w:p>
        </w:tc>
        <w:tc>
          <w:tcPr>
            <w:tcW w:w="1241" w:type="dxa"/>
            <w:shd w:val="clear" w:color="auto" w:fill="auto"/>
            <w:noWrap/>
            <w:vAlign w:val="bottom"/>
          </w:tcPr>
          <w:p w14:paraId="282746F0"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398,74</w:t>
            </w:r>
          </w:p>
        </w:tc>
      </w:tr>
      <w:tr w:rsidR="00D27E43" w:rsidRPr="00C95826" w14:paraId="56173C33" w14:textId="77777777" w:rsidTr="00DF26B0">
        <w:trPr>
          <w:trHeight w:val="103"/>
          <w:jc w:val="right"/>
        </w:trPr>
        <w:tc>
          <w:tcPr>
            <w:tcW w:w="1418" w:type="dxa"/>
            <w:shd w:val="clear" w:color="auto" w:fill="auto"/>
            <w:noWrap/>
            <w:vAlign w:val="center"/>
          </w:tcPr>
          <w:p w14:paraId="79C127CF"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0,366</w:t>
            </w:r>
          </w:p>
        </w:tc>
        <w:tc>
          <w:tcPr>
            <w:tcW w:w="1701" w:type="dxa"/>
            <w:shd w:val="clear" w:color="auto" w:fill="auto"/>
            <w:noWrap/>
            <w:vAlign w:val="center"/>
          </w:tcPr>
          <w:p w14:paraId="02211BF3"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0,603</w:t>
            </w:r>
          </w:p>
        </w:tc>
        <w:tc>
          <w:tcPr>
            <w:tcW w:w="1559" w:type="dxa"/>
            <w:shd w:val="clear" w:color="auto" w:fill="auto"/>
            <w:noWrap/>
            <w:vAlign w:val="center"/>
          </w:tcPr>
          <w:p w14:paraId="4B39F48C"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0,441</w:t>
            </w:r>
          </w:p>
        </w:tc>
        <w:tc>
          <w:tcPr>
            <w:tcW w:w="1418" w:type="dxa"/>
            <w:shd w:val="clear" w:color="auto" w:fill="auto"/>
            <w:noWrap/>
            <w:vAlign w:val="center"/>
          </w:tcPr>
          <w:p w14:paraId="09676C57"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67,41</w:t>
            </w:r>
          </w:p>
        </w:tc>
        <w:tc>
          <w:tcPr>
            <w:tcW w:w="1202" w:type="dxa"/>
            <w:shd w:val="clear" w:color="auto" w:fill="auto"/>
            <w:noWrap/>
            <w:vAlign w:val="center"/>
          </w:tcPr>
          <w:p w14:paraId="5FB4090A"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100,98</w:t>
            </w:r>
          </w:p>
        </w:tc>
        <w:tc>
          <w:tcPr>
            <w:tcW w:w="1134" w:type="dxa"/>
            <w:shd w:val="clear" w:color="auto" w:fill="auto"/>
            <w:noWrap/>
            <w:vAlign w:val="center"/>
          </w:tcPr>
          <w:p w14:paraId="18CBB0C2"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231,44</w:t>
            </w:r>
          </w:p>
        </w:tc>
        <w:tc>
          <w:tcPr>
            <w:tcW w:w="1241" w:type="dxa"/>
            <w:shd w:val="clear" w:color="auto" w:fill="auto"/>
            <w:noWrap/>
            <w:vAlign w:val="bottom"/>
          </w:tcPr>
          <w:p w14:paraId="5948BA12"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456,06</w:t>
            </w:r>
          </w:p>
        </w:tc>
      </w:tr>
      <w:tr w:rsidR="00D27E43" w:rsidRPr="00C95826" w14:paraId="3C9921E5" w14:textId="77777777" w:rsidTr="00DF26B0">
        <w:trPr>
          <w:trHeight w:val="192"/>
          <w:jc w:val="right"/>
        </w:trPr>
        <w:tc>
          <w:tcPr>
            <w:tcW w:w="1418" w:type="dxa"/>
            <w:shd w:val="clear" w:color="auto" w:fill="auto"/>
            <w:noWrap/>
            <w:vAlign w:val="center"/>
          </w:tcPr>
          <w:p w14:paraId="546D4D70"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0,502</w:t>
            </w:r>
          </w:p>
        </w:tc>
        <w:tc>
          <w:tcPr>
            <w:tcW w:w="1701" w:type="dxa"/>
            <w:shd w:val="clear" w:color="auto" w:fill="auto"/>
            <w:noWrap/>
            <w:vAlign w:val="center"/>
          </w:tcPr>
          <w:p w14:paraId="0040A486"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0,825</w:t>
            </w:r>
          </w:p>
        </w:tc>
        <w:tc>
          <w:tcPr>
            <w:tcW w:w="1559" w:type="dxa"/>
            <w:shd w:val="clear" w:color="auto" w:fill="auto"/>
            <w:noWrap/>
            <w:vAlign w:val="center"/>
          </w:tcPr>
          <w:p w14:paraId="4AF44C32"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0,221</w:t>
            </w:r>
          </w:p>
        </w:tc>
        <w:tc>
          <w:tcPr>
            <w:tcW w:w="1418" w:type="dxa"/>
            <w:shd w:val="clear" w:color="auto" w:fill="auto"/>
            <w:noWrap/>
            <w:vAlign w:val="center"/>
          </w:tcPr>
          <w:p w14:paraId="191BF7C1"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22,12</w:t>
            </w:r>
          </w:p>
        </w:tc>
        <w:tc>
          <w:tcPr>
            <w:tcW w:w="1202" w:type="dxa"/>
            <w:shd w:val="clear" w:color="auto" w:fill="auto"/>
            <w:noWrap/>
            <w:vAlign w:val="center"/>
          </w:tcPr>
          <w:p w14:paraId="60FC63F4"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45,77</w:t>
            </w:r>
          </w:p>
        </w:tc>
        <w:tc>
          <w:tcPr>
            <w:tcW w:w="1134" w:type="dxa"/>
            <w:shd w:val="clear" w:color="auto" w:fill="auto"/>
            <w:noWrap/>
            <w:vAlign w:val="center"/>
          </w:tcPr>
          <w:p w14:paraId="4D93745C"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102,77</w:t>
            </w:r>
          </w:p>
        </w:tc>
        <w:tc>
          <w:tcPr>
            <w:tcW w:w="1241" w:type="dxa"/>
            <w:shd w:val="clear" w:color="auto" w:fill="auto"/>
            <w:noWrap/>
            <w:vAlign w:val="bottom"/>
          </w:tcPr>
          <w:p w14:paraId="2CE3DCC4"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205,67</w:t>
            </w:r>
          </w:p>
        </w:tc>
      </w:tr>
      <w:tr w:rsidR="00D27E43" w:rsidRPr="00C95826" w14:paraId="7831A4D5" w14:textId="77777777" w:rsidTr="00DF26B0">
        <w:trPr>
          <w:trHeight w:val="151"/>
          <w:jc w:val="right"/>
        </w:trPr>
        <w:tc>
          <w:tcPr>
            <w:tcW w:w="1418" w:type="dxa"/>
            <w:shd w:val="clear" w:color="auto" w:fill="auto"/>
            <w:noWrap/>
            <w:vAlign w:val="center"/>
          </w:tcPr>
          <w:p w14:paraId="59B62E19"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0,418</w:t>
            </w:r>
          </w:p>
        </w:tc>
        <w:tc>
          <w:tcPr>
            <w:tcW w:w="1701" w:type="dxa"/>
            <w:shd w:val="clear" w:color="auto" w:fill="auto"/>
            <w:noWrap/>
            <w:vAlign w:val="center"/>
          </w:tcPr>
          <w:p w14:paraId="3D13621A"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0,773</w:t>
            </w:r>
          </w:p>
        </w:tc>
        <w:tc>
          <w:tcPr>
            <w:tcW w:w="1559" w:type="dxa"/>
            <w:shd w:val="clear" w:color="auto" w:fill="auto"/>
            <w:noWrap/>
            <w:vAlign w:val="center"/>
          </w:tcPr>
          <w:p w14:paraId="2BA7644D"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0,313</w:t>
            </w:r>
          </w:p>
        </w:tc>
        <w:tc>
          <w:tcPr>
            <w:tcW w:w="1418" w:type="dxa"/>
            <w:shd w:val="clear" w:color="auto" w:fill="auto"/>
            <w:noWrap/>
            <w:vAlign w:val="center"/>
          </w:tcPr>
          <w:p w14:paraId="4FBFA42E"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35,87</w:t>
            </w:r>
          </w:p>
        </w:tc>
        <w:tc>
          <w:tcPr>
            <w:tcW w:w="1202" w:type="dxa"/>
            <w:shd w:val="clear" w:color="auto" w:fill="auto"/>
            <w:noWrap/>
            <w:vAlign w:val="center"/>
          </w:tcPr>
          <w:p w14:paraId="060A5A1F"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41,34</w:t>
            </w:r>
          </w:p>
        </w:tc>
        <w:tc>
          <w:tcPr>
            <w:tcW w:w="1134" w:type="dxa"/>
            <w:shd w:val="clear" w:color="auto" w:fill="auto"/>
            <w:noWrap/>
            <w:vAlign w:val="center"/>
          </w:tcPr>
          <w:p w14:paraId="56300FD5"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110,61</w:t>
            </w:r>
          </w:p>
        </w:tc>
        <w:tc>
          <w:tcPr>
            <w:tcW w:w="1241" w:type="dxa"/>
            <w:shd w:val="clear" w:color="auto" w:fill="auto"/>
            <w:noWrap/>
            <w:vAlign w:val="bottom"/>
          </w:tcPr>
          <w:p w14:paraId="0CDC3D8B"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250,85</w:t>
            </w:r>
          </w:p>
        </w:tc>
      </w:tr>
      <w:tr w:rsidR="00D27E43" w:rsidRPr="00C95826" w14:paraId="2BA0B83D" w14:textId="77777777" w:rsidTr="00DF26B0">
        <w:trPr>
          <w:trHeight w:val="97"/>
          <w:jc w:val="right"/>
        </w:trPr>
        <w:tc>
          <w:tcPr>
            <w:tcW w:w="1418" w:type="dxa"/>
            <w:shd w:val="clear" w:color="auto" w:fill="auto"/>
            <w:noWrap/>
            <w:vAlign w:val="center"/>
          </w:tcPr>
          <w:p w14:paraId="238D6715"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0,433</w:t>
            </w:r>
          </w:p>
        </w:tc>
        <w:tc>
          <w:tcPr>
            <w:tcW w:w="1701" w:type="dxa"/>
            <w:shd w:val="clear" w:color="auto" w:fill="auto"/>
            <w:noWrap/>
            <w:vAlign w:val="center"/>
          </w:tcPr>
          <w:p w14:paraId="02B85318"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0,818</w:t>
            </w:r>
          </w:p>
        </w:tc>
        <w:tc>
          <w:tcPr>
            <w:tcW w:w="1559" w:type="dxa"/>
            <w:shd w:val="clear" w:color="auto" w:fill="auto"/>
            <w:noWrap/>
            <w:vAlign w:val="center"/>
          </w:tcPr>
          <w:p w14:paraId="7458779D"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0,295</w:t>
            </w:r>
          </w:p>
        </w:tc>
        <w:tc>
          <w:tcPr>
            <w:tcW w:w="1418" w:type="dxa"/>
            <w:shd w:val="clear" w:color="auto" w:fill="auto"/>
            <w:noWrap/>
            <w:vAlign w:val="center"/>
          </w:tcPr>
          <w:p w14:paraId="00F1AF36"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33,24</w:t>
            </w:r>
          </w:p>
        </w:tc>
        <w:tc>
          <w:tcPr>
            <w:tcW w:w="1202" w:type="dxa"/>
            <w:shd w:val="clear" w:color="auto" w:fill="auto"/>
            <w:noWrap/>
            <w:vAlign w:val="center"/>
          </w:tcPr>
          <w:p w14:paraId="52DB67AF"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62,56</w:t>
            </w:r>
          </w:p>
        </w:tc>
        <w:tc>
          <w:tcPr>
            <w:tcW w:w="1134" w:type="dxa"/>
            <w:shd w:val="clear" w:color="auto" w:fill="auto"/>
            <w:noWrap/>
            <w:vAlign w:val="center"/>
          </w:tcPr>
          <w:p w14:paraId="46257FD7"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173,91</w:t>
            </w:r>
          </w:p>
        </w:tc>
        <w:tc>
          <w:tcPr>
            <w:tcW w:w="1241" w:type="dxa"/>
            <w:shd w:val="clear" w:color="auto" w:fill="auto"/>
            <w:noWrap/>
            <w:vAlign w:val="center"/>
          </w:tcPr>
          <w:p w14:paraId="27A62330"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389,39</w:t>
            </w:r>
          </w:p>
        </w:tc>
      </w:tr>
      <w:tr w:rsidR="00D27E43" w:rsidRPr="00C95826" w14:paraId="15CC6D28" w14:textId="77777777" w:rsidTr="00DF26B0">
        <w:trPr>
          <w:trHeight w:val="53"/>
          <w:jc w:val="right"/>
        </w:trPr>
        <w:tc>
          <w:tcPr>
            <w:tcW w:w="1418" w:type="dxa"/>
            <w:shd w:val="clear" w:color="auto" w:fill="auto"/>
            <w:noWrap/>
            <w:vAlign w:val="center"/>
          </w:tcPr>
          <w:p w14:paraId="4FC8C0CB"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0,578</w:t>
            </w:r>
          </w:p>
        </w:tc>
        <w:tc>
          <w:tcPr>
            <w:tcW w:w="1701" w:type="dxa"/>
            <w:shd w:val="clear" w:color="auto" w:fill="auto"/>
            <w:noWrap/>
            <w:vAlign w:val="center"/>
          </w:tcPr>
          <w:p w14:paraId="63991445"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0,791</w:t>
            </w:r>
          </w:p>
        </w:tc>
        <w:tc>
          <w:tcPr>
            <w:tcW w:w="1559" w:type="dxa"/>
            <w:shd w:val="clear" w:color="auto" w:fill="auto"/>
            <w:noWrap/>
            <w:vAlign w:val="center"/>
          </w:tcPr>
          <w:p w14:paraId="02AB83D2"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0,201</w:t>
            </w:r>
          </w:p>
        </w:tc>
        <w:tc>
          <w:tcPr>
            <w:tcW w:w="1418" w:type="dxa"/>
            <w:shd w:val="clear" w:color="auto" w:fill="auto"/>
            <w:noWrap/>
            <w:vAlign w:val="center"/>
          </w:tcPr>
          <w:p w14:paraId="08ECC039"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25,97</w:t>
            </w:r>
          </w:p>
        </w:tc>
        <w:tc>
          <w:tcPr>
            <w:tcW w:w="1202" w:type="dxa"/>
            <w:shd w:val="clear" w:color="auto" w:fill="auto"/>
            <w:noWrap/>
            <w:vAlign w:val="center"/>
          </w:tcPr>
          <w:p w14:paraId="7D96EF45"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33,98</w:t>
            </w:r>
          </w:p>
        </w:tc>
        <w:tc>
          <w:tcPr>
            <w:tcW w:w="1134" w:type="dxa"/>
            <w:shd w:val="clear" w:color="auto" w:fill="auto"/>
            <w:noWrap/>
            <w:vAlign w:val="center"/>
          </w:tcPr>
          <w:p w14:paraId="2266337A"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109,04</w:t>
            </w:r>
          </w:p>
        </w:tc>
        <w:tc>
          <w:tcPr>
            <w:tcW w:w="1241" w:type="dxa"/>
            <w:shd w:val="clear" w:color="auto" w:fill="auto"/>
            <w:noWrap/>
            <w:vAlign w:val="center"/>
          </w:tcPr>
          <w:p w14:paraId="45D19EF8"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269,67</w:t>
            </w:r>
          </w:p>
        </w:tc>
      </w:tr>
      <w:tr w:rsidR="00D27E43" w:rsidRPr="00C95826" w14:paraId="79ACBC08" w14:textId="77777777" w:rsidTr="00DF26B0">
        <w:trPr>
          <w:trHeight w:val="117"/>
          <w:jc w:val="right"/>
        </w:trPr>
        <w:tc>
          <w:tcPr>
            <w:tcW w:w="1418" w:type="dxa"/>
            <w:shd w:val="clear" w:color="auto" w:fill="auto"/>
            <w:noWrap/>
            <w:vAlign w:val="center"/>
          </w:tcPr>
          <w:p w14:paraId="5E8461EF"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0,465</w:t>
            </w:r>
          </w:p>
        </w:tc>
        <w:tc>
          <w:tcPr>
            <w:tcW w:w="1701" w:type="dxa"/>
            <w:shd w:val="clear" w:color="auto" w:fill="auto"/>
            <w:noWrap/>
            <w:vAlign w:val="center"/>
          </w:tcPr>
          <w:p w14:paraId="17ADF5D4"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0,722</w:t>
            </w:r>
          </w:p>
        </w:tc>
        <w:tc>
          <w:tcPr>
            <w:tcW w:w="1559" w:type="dxa"/>
            <w:shd w:val="clear" w:color="auto" w:fill="auto"/>
            <w:noWrap/>
            <w:vAlign w:val="center"/>
          </w:tcPr>
          <w:p w14:paraId="07BC7DFE"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0,195</w:t>
            </w:r>
          </w:p>
        </w:tc>
        <w:tc>
          <w:tcPr>
            <w:tcW w:w="1418" w:type="dxa"/>
            <w:shd w:val="clear" w:color="auto" w:fill="auto"/>
            <w:noWrap/>
            <w:vAlign w:val="center"/>
          </w:tcPr>
          <w:p w14:paraId="653A20AF"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43,64</w:t>
            </w:r>
          </w:p>
        </w:tc>
        <w:tc>
          <w:tcPr>
            <w:tcW w:w="1202" w:type="dxa"/>
            <w:shd w:val="clear" w:color="auto" w:fill="auto"/>
            <w:noWrap/>
            <w:vAlign w:val="center"/>
          </w:tcPr>
          <w:p w14:paraId="0204C83F"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56,12</w:t>
            </w:r>
          </w:p>
        </w:tc>
        <w:tc>
          <w:tcPr>
            <w:tcW w:w="1134" w:type="dxa"/>
            <w:shd w:val="clear" w:color="auto" w:fill="auto"/>
            <w:noWrap/>
            <w:vAlign w:val="center"/>
          </w:tcPr>
          <w:p w14:paraId="0C82D73B"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128,83</w:t>
            </w:r>
          </w:p>
        </w:tc>
        <w:tc>
          <w:tcPr>
            <w:tcW w:w="1241" w:type="dxa"/>
            <w:shd w:val="clear" w:color="auto" w:fill="auto"/>
            <w:noWrap/>
            <w:vAlign w:val="center"/>
          </w:tcPr>
          <w:p w14:paraId="1287AAB6"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330,21</w:t>
            </w:r>
          </w:p>
        </w:tc>
      </w:tr>
      <w:tr w:rsidR="00D27E43" w:rsidRPr="00C95826" w14:paraId="3B561DD6" w14:textId="77777777" w:rsidTr="00DF26B0">
        <w:trPr>
          <w:trHeight w:val="63"/>
          <w:jc w:val="right"/>
        </w:trPr>
        <w:tc>
          <w:tcPr>
            <w:tcW w:w="1418" w:type="dxa"/>
            <w:shd w:val="clear" w:color="auto" w:fill="auto"/>
            <w:noWrap/>
            <w:vAlign w:val="center"/>
          </w:tcPr>
          <w:p w14:paraId="72B66B23"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0,399</w:t>
            </w:r>
          </w:p>
        </w:tc>
        <w:tc>
          <w:tcPr>
            <w:tcW w:w="1701" w:type="dxa"/>
            <w:shd w:val="clear" w:color="auto" w:fill="auto"/>
            <w:noWrap/>
            <w:vAlign w:val="center"/>
          </w:tcPr>
          <w:p w14:paraId="5B39196C"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0,717</w:t>
            </w:r>
          </w:p>
        </w:tc>
        <w:tc>
          <w:tcPr>
            <w:tcW w:w="1559" w:type="dxa"/>
            <w:shd w:val="clear" w:color="auto" w:fill="auto"/>
            <w:noWrap/>
            <w:vAlign w:val="center"/>
          </w:tcPr>
          <w:p w14:paraId="389119E1"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0,221</w:t>
            </w:r>
          </w:p>
        </w:tc>
        <w:tc>
          <w:tcPr>
            <w:tcW w:w="1418" w:type="dxa"/>
            <w:shd w:val="clear" w:color="auto" w:fill="auto"/>
            <w:noWrap/>
            <w:vAlign w:val="center"/>
          </w:tcPr>
          <w:p w14:paraId="319A97D1"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53,45</w:t>
            </w:r>
          </w:p>
        </w:tc>
        <w:tc>
          <w:tcPr>
            <w:tcW w:w="1202" w:type="dxa"/>
            <w:shd w:val="clear" w:color="auto" w:fill="auto"/>
            <w:noWrap/>
            <w:vAlign w:val="center"/>
          </w:tcPr>
          <w:p w14:paraId="12BF06EB"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73,9</w:t>
            </w:r>
          </w:p>
        </w:tc>
        <w:tc>
          <w:tcPr>
            <w:tcW w:w="1134" w:type="dxa"/>
            <w:shd w:val="clear" w:color="auto" w:fill="auto"/>
            <w:noWrap/>
            <w:vAlign w:val="center"/>
          </w:tcPr>
          <w:p w14:paraId="45791E9E"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201,34</w:t>
            </w:r>
          </w:p>
        </w:tc>
        <w:tc>
          <w:tcPr>
            <w:tcW w:w="1241" w:type="dxa"/>
            <w:shd w:val="clear" w:color="auto" w:fill="auto"/>
            <w:noWrap/>
            <w:vAlign w:val="center"/>
          </w:tcPr>
          <w:p w14:paraId="5298648C" w14:textId="77777777" w:rsidR="00D27E43" w:rsidRPr="00D27E43" w:rsidRDefault="00D27E43" w:rsidP="00D27E43">
            <w:pPr>
              <w:spacing w:after="0" w:line="240" w:lineRule="auto"/>
              <w:jc w:val="center"/>
              <w:rPr>
                <w:rFonts w:ascii="Times New Roman" w:eastAsia="Times New Roman" w:hAnsi="Times New Roman"/>
                <w:color w:val="000000"/>
                <w:sz w:val="24"/>
                <w:szCs w:val="24"/>
              </w:rPr>
            </w:pPr>
            <w:r w:rsidRPr="00D27E43">
              <w:rPr>
                <w:rFonts w:ascii="Times New Roman" w:eastAsia="Times New Roman" w:hAnsi="Times New Roman"/>
                <w:color w:val="000000"/>
                <w:sz w:val="24"/>
                <w:szCs w:val="24"/>
              </w:rPr>
              <w:t>353,76</w:t>
            </w:r>
          </w:p>
        </w:tc>
      </w:tr>
    </w:tbl>
    <w:p w14:paraId="71C35F73" w14:textId="77777777" w:rsidR="00B46C97" w:rsidRDefault="00B46C97" w:rsidP="00783163">
      <w:pPr>
        <w:spacing w:after="0" w:line="240" w:lineRule="auto"/>
        <w:ind w:firstLine="567"/>
        <w:jc w:val="both"/>
        <w:rPr>
          <w:rFonts w:ascii="Times New Roman" w:hAnsi="Times New Roman"/>
          <w:sz w:val="28"/>
        </w:rPr>
      </w:pPr>
    </w:p>
    <w:p w14:paraId="6F31AE45" w14:textId="626AB1B4" w:rsidR="009E7896" w:rsidRDefault="00D27E43" w:rsidP="00783163">
      <w:pPr>
        <w:spacing w:after="0" w:line="240" w:lineRule="auto"/>
        <w:ind w:firstLine="567"/>
        <w:jc w:val="both"/>
        <w:rPr>
          <w:rFonts w:ascii="Times New Roman" w:hAnsi="Times New Roman"/>
          <w:sz w:val="28"/>
        </w:rPr>
      </w:pPr>
      <w:r>
        <w:rPr>
          <w:rFonts w:ascii="Times New Roman" w:hAnsi="Times New Roman"/>
          <w:sz w:val="28"/>
        </w:rPr>
        <w:t xml:space="preserve">Исходя из таблицы </w:t>
      </w:r>
      <w:r w:rsidR="002037BE">
        <w:rPr>
          <w:rFonts w:ascii="Times New Roman" w:hAnsi="Times New Roman"/>
          <w:sz w:val="28"/>
        </w:rPr>
        <w:t>6</w:t>
      </w:r>
      <w:r>
        <w:rPr>
          <w:rFonts w:ascii="Times New Roman" w:hAnsi="Times New Roman"/>
          <w:sz w:val="28"/>
        </w:rPr>
        <w:t>,</w:t>
      </w:r>
      <w:r w:rsidR="009D2B6D">
        <w:rPr>
          <w:rFonts w:ascii="Times New Roman" w:hAnsi="Times New Roman"/>
          <w:sz w:val="28"/>
        </w:rPr>
        <w:t xml:space="preserve"> для сушки шубата</w:t>
      </w:r>
      <w:r>
        <w:rPr>
          <w:rFonts w:ascii="Times New Roman" w:hAnsi="Times New Roman"/>
          <w:sz w:val="28"/>
        </w:rPr>
        <w:t xml:space="preserve"> </w:t>
      </w:r>
      <w:r w:rsidR="009D2B6D">
        <w:rPr>
          <w:rFonts w:ascii="Times New Roman" w:hAnsi="Times New Roman"/>
          <w:sz w:val="28"/>
        </w:rPr>
        <w:t>оптимальной температурой на входе является 150</w:t>
      </w:r>
      <w:r w:rsidR="009D2B6D" w:rsidRPr="009D2B6D">
        <w:rPr>
          <w:rFonts w:ascii="Times New Roman" w:hAnsi="Times New Roman"/>
          <w:sz w:val="28"/>
          <w:vertAlign w:val="superscript"/>
        </w:rPr>
        <w:t>о</w:t>
      </w:r>
      <w:r w:rsidR="009D2B6D">
        <w:rPr>
          <w:rFonts w:ascii="Times New Roman" w:hAnsi="Times New Roman"/>
          <w:sz w:val="28"/>
        </w:rPr>
        <w:t>С и скорость подачи 30 мл/мин. Также следует отметить, что при температуре на входе 160</w:t>
      </w:r>
      <w:r w:rsidR="009D2B6D" w:rsidRPr="009D2B6D">
        <w:rPr>
          <w:rFonts w:ascii="Times New Roman" w:hAnsi="Times New Roman"/>
          <w:sz w:val="28"/>
          <w:vertAlign w:val="superscript"/>
        </w:rPr>
        <w:t>о</w:t>
      </w:r>
      <w:r w:rsidR="009D2B6D">
        <w:rPr>
          <w:rFonts w:ascii="Times New Roman" w:hAnsi="Times New Roman"/>
          <w:sz w:val="28"/>
        </w:rPr>
        <w:t xml:space="preserve">С и скорости подачи 30 мл/мин физические свойства готового продукта показали хороший результат. Однако по индексу растворимости и абсорбции предпочтителен первый вариант. </w:t>
      </w:r>
    </w:p>
    <w:p w14:paraId="5FF771B2" w14:textId="713E0825" w:rsidR="00783163" w:rsidRDefault="009D2B6D" w:rsidP="00783163">
      <w:pPr>
        <w:spacing w:after="0" w:line="240" w:lineRule="auto"/>
        <w:ind w:firstLine="567"/>
        <w:jc w:val="both"/>
        <w:rPr>
          <w:rFonts w:ascii="Times New Roman" w:hAnsi="Times New Roman"/>
          <w:color w:val="000000"/>
          <w:sz w:val="28"/>
          <w:szCs w:val="24"/>
          <w:shd w:val="clear" w:color="auto" w:fill="FFFFFF"/>
        </w:rPr>
      </w:pPr>
      <w:r>
        <w:rPr>
          <w:rFonts w:ascii="Times New Roman" w:hAnsi="Times New Roman"/>
          <w:sz w:val="28"/>
        </w:rPr>
        <w:t xml:space="preserve">С помощью полученных данных переходим к составлению технологии производства СШ. </w:t>
      </w:r>
      <w:r w:rsidR="00783163">
        <w:rPr>
          <w:rFonts w:ascii="Times New Roman" w:hAnsi="Times New Roman"/>
          <w:sz w:val="28"/>
        </w:rPr>
        <w:t xml:space="preserve">Технология производства </w:t>
      </w:r>
      <w:r w:rsidR="00DF1D76">
        <w:rPr>
          <w:rFonts w:ascii="Times New Roman" w:hAnsi="Times New Roman"/>
          <w:sz w:val="28"/>
        </w:rPr>
        <w:t>СШ</w:t>
      </w:r>
      <w:r w:rsidR="00783163">
        <w:rPr>
          <w:rFonts w:ascii="Times New Roman" w:hAnsi="Times New Roman"/>
          <w:sz w:val="28"/>
        </w:rPr>
        <w:t xml:space="preserve"> методом распылительной сушки аналогична технологии производства</w:t>
      </w:r>
      <w:r w:rsidR="00DF1D76">
        <w:rPr>
          <w:rFonts w:ascii="Times New Roman" w:hAnsi="Times New Roman"/>
          <w:sz w:val="28"/>
        </w:rPr>
        <w:t xml:space="preserve"> СЦВМ</w:t>
      </w:r>
      <w:r w:rsidR="00783163">
        <w:rPr>
          <w:rFonts w:ascii="Times New Roman" w:hAnsi="Times New Roman"/>
          <w:sz w:val="28"/>
        </w:rPr>
        <w:t>. Отличиями являются наличие самого процесса производства шубата (охлаждение до температуры заквашивания, сквашивание и созревание)</w:t>
      </w:r>
      <w:r w:rsidR="001861F3">
        <w:rPr>
          <w:rFonts w:ascii="Times New Roman" w:hAnsi="Times New Roman"/>
          <w:color w:val="000000"/>
          <w:sz w:val="28"/>
          <w:szCs w:val="24"/>
          <w:shd w:val="clear" w:color="auto" w:fill="FFFFFF"/>
        </w:rPr>
        <w:t>. Параметры процесса сушки такие же</w:t>
      </w:r>
      <w:r w:rsidR="00783163">
        <w:rPr>
          <w:rFonts w:ascii="Times New Roman" w:hAnsi="Times New Roman"/>
          <w:color w:val="000000"/>
          <w:sz w:val="28"/>
          <w:szCs w:val="24"/>
          <w:shd w:val="clear" w:color="auto" w:fill="FFFFFF"/>
        </w:rPr>
        <w:t xml:space="preserve">, как и в производстве </w:t>
      </w:r>
      <w:r w:rsidR="00DF1D76">
        <w:rPr>
          <w:rFonts w:ascii="Times New Roman" w:hAnsi="Times New Roman"/>
          <w:color w:val="000000"/>
          <w:sz w:val="28"/>
          <w:szCs w:val="24"/>
          <w:shd w:val="clear" w:color="auto" w:fill="FFFFFF"/>
        </w:rPr>
        <w:t xml:space="preserve">СЦВМ (рисунок </w:t>
      </w:r>
      <w:r w:rsidR="006C2485">
        <w:rPr>
          <w:rFonts w:ascii="Times New Roman" w:hAnsi="Times New Roman"/>
          <w:color w:val="000000"/>
          <w:sz w:val="28"/>
          <w:szCs w:val="24"/>
          <w:shd w:val="clear" w:color="auto" w:fill="FFFFFF"/>
        </w:rPr>
        <w:t>9</w:t>
      </w:r>
      <w:r w:rsidR="001861F3">
        <w:rPr>
          <w:rFonts w:ascii="Times New Roman" w:hAnsi="Times New Roman"/>
          <w:color w:val="000000"/>
          <w:sz w:val="28"/>
          <w:szCs w:val="24"/>
          <w:shd w:val="clear" w:color="auto" w:fill="FFFFFF"/>
        </w:rPr>
        <w:t>)</w:t>
      </w:r>
      <w:r w:rsidR="00783163">
        <w:rPr>
          <w:rFonts w:ascii="Times New Roman" w:hAnsi="Times New Roman"/>
          <w:color w:val="000000"/>
          <w:sz w:val="28"/>
          <w:szCs w:val="24"/>
          <w:shd w:val="clear" w:color="auto" w:fill="FFFFFF"/>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2CC41128" w14:textId="77777777" w:rsidTr="002E3B4F">
        <w:tc>
          <w:tcPr>
            <w:tcW w:w="5352" w:type="dxa"/>
          </w:tcPr>
          <w:p w14:paraId="32D19168" w14:textId="77777777" w:rsidR="00783163" w:rsidRPr="0096588F" w:rsidRDefault="00783163" w:rsidP="002E3B4F">
            <w:pPr>
              <w:jc w:val="center"/>
              <w:rPr>
                <w:rFonts w:ascii="Times New Roman" w:hAnsi="Times New Roman"/>
                <w:sz w:val="28"/>
                <w:szCs w:val="28"/>
              </w:rPr>
            </w:pPr>
            <w:bookmarkStart w:id="3" w:name="_Hlk55941171"/>
            <w:r w:rsidRPr="0096588F">
              <w:rPr>
                <w:rFonts w:ascii="Times New Roman" w:hAnsi="Times New Roman"/>
                <w:sz w:val="28"/>
                <w:szCs w:val="28"/>
              </w:rPr>
              <w:lastRenderedPageBreak/>
              <w:t>Приемка сырого верблюжьего молока по качеству и количеству</w:t>
            </w:r>
          </w:p>
        </w:tc>
      </w:tr>
    </w:tbl>
    <w:p w14:paraId="78D30538" w14:textId="77777777" w:rsidR="00783163" w:rsidRPr="0096588F" w:rsidRDefault="00DF1D7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785216" behindDoc="0" locked="0" layoutInCell="1" allowOverlap="1" wp14:anchorId="78A81DA1" wp14:editId="6485B348">
                <wp:simplePos x="0" y="0"/>
                <wp:positionH relativeFrom="column">
                  <wp:posOffset>2748280</wp:posOffset>
                </wp:positionH>
                <wp:positionV relativeFrom="paragraph">
                  <wp:posOffset>7620</wp:posOffset>
                </wp:positionV>
                <wp:extent cx="386715" cy="173355"/>
                <wp:effectExtent l="38100" t="0" r="0" b="36195"/>
                <wp:wrapNone/>
                <wp:docPr id="306" name="Стрелка вниз 306"/>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F832" id="Стрелка вниз 306" o:spid="_x0000_s1026" type="#_x0000_t67" style="position:absolute;margin-left:216.4pt;margin-top:.6pt;width:30.45pt;height:13.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ECF13AE" w14:textId="77777777" w:rsidTr="002E3B4F">
        <w:tc>
          <w:tcPr>
            <w:tcW w:w="5352" w:type="dxa"/>
          </w:tcPr>
          <w:p w14:paraId="527C1F71"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Фильтрация молока</w:t>
            </w:r>
          </w:p>
        </w:tc>
      </w:tr>
    </w:tbl>
    <w:p w14:paraId="6932EE0C" w14:textId="77777777" w:rsidR="00783163" w:rsidRPr="0096588F" w:rsidRDefault="00DF1D7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787264" behindDoc="0" locked="0" layoutInCell="1" allowOverlap="1" wp14:anchorId="783BAC7E" wp14:editId="245547B9">
                <wp:simplePos x="0" y="0"/>
                <wp:positionH relativeFrom="column">
                  <wp:posOffset>2768600</wp:posOffset>
                </wp:positionH>
                <wp:positionV relativeFrom="paragraph">
                  <wp:posOffset>12700</wp:posOffset>
                </wp:positionV>
                <wp:extent cx="386715" cy="173355"/>
                <wp:effectExtent l="38100" t="0" r="0" b="36195"/>
                <wp:wrapNone/>
                <wp:docPr id="308" name="Стрелка вниз 308"/>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2AF7" id="Стрелка вниз 308" o:spid="_x0000_s1026" type="#_x0000_t67" style="position:absolute;margin-left:218pt;margin-top:1pt;width:30.45pt;height:13.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574EBE1" w14:textId="77777777" w:rsidTr="002E3B4F">
        <w:tc>
          <w:tcPr>
            <w:tcW w:w="5352" w:type="dxa"/>
          </w:tcPr>
          <w:p w14:paraId="61E33BAB"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Охлаждение молока (4±2</w:t>
            </w:r>
            <w:r w:rsidRPr="0096588F">
              <w:rPr>
                <w:rFonts w:ascii="Times New Roman" w:hAnsi="Times New Roman"/>
                <w:sz w:val="28"/>
                <w:szCs w:val="28"/>
                <w:vertAlign w:val="superscript"/>
              </w:rPr>
              <w:t>о</w:t>
            </w:r>
            <w:r w:rsidRPr="0096588F">
              <w:rPr>
                <w:rFonts w:ascii="Times New Roman" w:hAnsi="Times New Roman"/>
                <w:sz w:val="28"/>
                <w:szCs w:val="28"/>
              </w:rPr>
              <w:t>С)</w:t>
            </w:r>
          </w:p>
        </w:tc>
      </w:tr>
    </w:tbl>
    <w:p w14:paraId="518A11FF" w14:textId="77777777" w:rsidR="00783163" w:rsidRPr="0096588F" w:rsidRDefault="00DF1D7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789312" behindDoc="0" locked="0" layoutInCell="1" allowOverlap="1" wp14:anchorId="76AD580C" wp14:editId="7317CE60">
                <wp:simplePos x="0" y="0"/>
                <wp:positionH relativeFrom="column">
                  <wp:posOffset>2782570</wp:posOffset>
                </wp:positionH>
                <wp:positionV relativeFrom="paragraph">
                  <wp:posOffset>9525</wp:posOffset>
                </wp:positionV>
                <wp:extent cx="386715" cy="173355"/>
                <wp:effectExtent l="38100" t="0" r="0" b="36195"/>
                <wp:wrapNone/>
                <wp:docPr id="310" name="Стрелка вниз 310"/>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E9AD" id="Стрелка вниз 310" o:spid="_x0000_s1026" type="#_x0000_t67" style="position:absolute;margin-left:219.1pt;margin-top:.75pt;width:30.45pt;height:13.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32D83050" w14:textId="77777777" w:rsidTr="002E3B4F">
        <w:tc>
          <w:tcPr>
            <w:tcW w:w="5352" w:type="dxa"/>
          </w:tcPr>
          <w:p w14:paraId="38E135C2"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Кратковременное хранение (не более 4ч)</w:t>
            </w:r>
          </w:p>
        </w:tc>
      </w:tr>
    </w:tbl>
    <w:p w14:paraId="2AC248ED" w14:textId="77777777" w:rsidR="00783163" w:rsidRPr="0096588F" w:rsidRDefault="00DF1D7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791360" behindDoc="0" locked="0" layoutInCell="1" allowOverlap="1" wp14:anchorId="73552931" wp14:editId="251A216E">
                <wp:simplePos x="0" y="0"/>
                <wp:positionH relativeFrom="column">
                  <wp:posOffset>2791460</wp:posOffset>
                </wp:positionH>
                <wp:positionV relativeFrom="paragraph">
                  <wp:posOffset>10795</wp:posOffset>
                </wp:positionV>
                <wp:extent cx="386715" cy="173355"/>
                <wp:effectExtent l="38100" t="0" r="0" b="36195"/>
                <wp:wrapNone/>
                <wp:docPr id="311" name="Стрелка вниз 311"/>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A47D" id="Стрелка вниз 311" o:spid="_x0000_s1026" type="#_x0000_t67" style="position:absolute;margin-left:219.8pt;margin-top:.85pt;width:30.45pt;height:13.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17CEE4B" w14:textId="77777777" w:rsidTr="002E3B4F">
        <w:tc>
          <w:tcPr>
            <w:tcW w:w="5352" w:type="dxa"/>
          </w:tcPr>
          <w:p w14:paraId="7A747A18"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Подогрев молока (42±2°С)</w:t>
            </w:r>
          </w:p>
        </w:tc>
      </w:tr>
    </w:tbl>
    <w:p w14:paraId="10CE8B97" w14:textId="77777777" w:rsidR="00783163" w:rsidRPr="0096588F" w:rsidRDefault="00DF1D7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793408" behindDoc="0" locked="0" layoutInCell="1" allowOverlap="1" wp14:anchorId="768150B3" wp14:editId="5A01D7C4">
                <wp:simplePos x="0" y="0"/>
                <wp:positionH relativeFrom="column">
                  <wp:posOffset>2792730</wp:posOffset>
                </wp:positionH>
                <wp:positionV relativeFrom="paragraph">
                  <wp:posOffset>11430</wp:posOffset>
                </wp:positionV>
                <wp:extent cx="386715" cy="173355"/>
                <wp:effectExtent l="38100" t="0" r="0" b="36195"/>
                <wp:wrapNone/>
                <wp:docPr id="312" name="Стрелка вниз 312"/>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71C5" id="Стрелка вниз 312" o:spid="_x0000_s1026" type="#_x0000_t67" style="position:absolute;margin-left:219.9pt;margin-top:.9pt;width:30.45pt;height:13.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1A144B56" w14:textId="77777777" w:rsidTr="002E3B4F">
        <w:tc>
          <w:tcPr>
            <w:tcW w:w="5352" w:type="dxa"/>
          </w:tcPr>
          <w:p w14:paraId="5ECDD940"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 xml:space="preserve">Сепарирование молока </w:t>
            </w:r>
          </w:p>
        </w:tc>
      </w:tr>
    </w:tbl>
    <w:p w14:paraId="179AE8FA" w14:textId="77777777" w:rsidR="00783163" w:rsidRPr="0096588F" w:rsidRDefault="00DF1D7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795456" behindDoc="0" locked="0" layoutInCell="1" allowOverlap="1" wp14:anchorId="13BF540C" wp14:editId="2E07FBAB">
                <wp:simplePos x="0" y="0"/>
                <wp:positionH relativeFrom="column">
                  <wp:posOffset>2794635</wp:posOffset>
                </wp:positionH>
                <wp:positionV relativeFrom="paragraph">
                  <wp:posOffset>8890</wp:posOffset>
                </wp:positionV>
                <wp:extent cx="386715" cy="173355"/>
                <wp:effectExtent l="38100" t="0" r="0" b="36195"/>
                <wp:wrapNone/>
                <wp:docPr id="313" name="Стрелка вниз 313"/>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8378" id="Стрелка вниз 313" o:spid="_x0000_s1026" type="#_x0000_t67" style="position:absolute;margin-left:220.05pt;margin-top:.7pt;width:30.45pt;height:13.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F27803E" w14:textId="77777777" w:rsidTr="002E3B4F">
        <w:tc>
          <w:tcPr>
            <w:tcW w:w="5352" w:type="dxa"/>
          </w:tcPr>
          <w:p w14:paraId="2CE88448"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Нормализация молока</w:t>
            </w:r>
            <w:r w:rsidR="001861F3">
              <w:rPr>
                <w:rFonts w:ascii="Times New Roman" w:hAnsi="Times New Roman"/>
                <w:sz w:val="28"/>
                <w:szCs w:val="28"/>
              </w:rPr>
              <w:t xml:space="preserve"> (4%)</w:t>
            </w:r>
          </w:p>
        </w:tc>
      </w:tr>
    </w:tbl>
    <w:p w14:paraId="596FAC4E" w14:textId="77777777" w:rsidR="00783163" w:rsidRPr="0096588F" w:rsidRDefault="00DF1D7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797504" behindDoc="0" locked="0" layoutInCell="1" allowOverlap="1" wp14:anchorId="034EA884" wp14:editId="7BA377D0">
                <wp:simplePos x="0" y="0"/>
                <wp:positionH relativeFrom="column">
                  <wp:posOffset>2791460</wp:posOffset>
                </wp:positionH>
                <wp:positionV relativeFrom="paragraph">
                  <wp:posOffset>5715</wp:posOffset>
                </wp:positionV>
                <wp:extent cx="386715" cy="173355"/>
                <wp:effectExtent l="38100" t="0" r="0" b="36195"/>
                <wp:wrapNone/>
                <wp:docPr id="314" name="Стрелка вниз 314"/>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5D39" id="Стрелка вниз 314" o:spid="_x0000_s1026" type="#_x0000_t67" style="position:absolute;margin-left:219.8pt;margin-top:.45pt;width:30.45pt;height:1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E4AB8CC" w14:textId="77777777" w:rsidTr="002E3B4F">
        <w:tc>
          <w:tcPr>
            <w:tcW w:w="5352" w:type="dxa"/>
          </w:tcPr>
          <w:p w14:paraId="2C3207D3"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 xml:space="preserve">Пастеризация молока </w:t>
            </w:r>
          </w:p>
          <w:p w14:paraId="1662FB2D" w14:textId="77777777" w:rsidR="00783163" w:rsidRPr="0096588F" w:rsidRDefault="001861F3" w:rsidP="002E3B4F">
            <w:pPr>
              <w:jc w:val="center"/>
              <w:rPr>
                <w:rFonts w:ascii="Times New Roman" w:hAnsi="Times New Roman"/>
                <w:sz w:val="28"/>
                <w:szCs w:val="28"/>
              </w:rPr>
            </w:pPr>
            <w:r w:rsidRPr="0096588F">
              <w:rPr>
                <w:rFonts w:ascii="Times New Roman" w:hAnsi="Times New Roman"/>
                <w:sz w:val="28"/>
              </w:rPr>
              <w:t>(65±2</w:t>
            </w:r>
            <w:r w:rsidRPr="0096588F">
              <w:rPr>
                <w:rFonts w:ascii="Times New Roman" w:hAnsi="Times New Roman"/>
                <w:sz w:val="28"/>
                <w:vertAlign w:val="superscript"/>
              </w:rPr>
              <w:t>о</w:t>
            </w:r>
            <w:r w:rsidRPr="0096588F">
              <w:rPr>
                <w:rFonts w:ascii="Times New Roman" w:hAnsi="Times New Roman"/>
                <w:sz w:val="28"/>
              </w:rPr>
              <w:t>С, 30-35 мин)</w:t>
            </w:r>
          </w:p>
        </w:tc>
      </w:tr>
    </w:tbl>
    <w:p w14:paraId="43A066F1" w14:textId="77777777" w:rsidR="00783163" w:rsidRPr="0096588F" w:rsidRDefault="00DF1D7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799552" behindDoc="0" locked="0" layoutInCell="1" allowOverlap="1" wp14:anchorId="493858AE" wp14:editId="11AEEE32">
                <wp:simplePos x="0" y="0"/>
                <wp:positionH relativeFrom="column">
                  <wp:posOffset>2772410</wp:posOffset>
                </wp:positionH>
                <wp:positionV relativeFrom="paragraph">
                  <wp:posOffset>10795</wp:posOffset>
                </wp:positionV>
                <wp:extent cx="386715" cy="173355"/>
                <wp:effectExtent l="38100" t="0" r="0" b="36195"/>
                <wp:wrapNone/>
                <wp:docPr id="316" name="Стрелка вниз 316"/>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8625" id="Стрелка вниз 316" o:spid="_x0000_s1026" type="#_x0000_t67" style="position:absolute;margin-left:218.3pt;margin-top:.85pt;width:30.45pt;height:1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5C9A3859" w14:textId="77777777" w:rsidTr="002E3B4F">
        <w:tc>
          <w:tcPr>
            <w:tcW w:w="5352" w:type="dxa"/>
          </w:tcPr>
          <w:p w14:paraId="7B99F6B3"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Охлаждение молока (30±2</w:t>
            </w:r>
            <w:r w:rsidRPr="0096588F">
              <w:rPr>
                <w:rFonts w:ascii="Times New Roman" w:hAnsi="Times New Roman"/>
                <w:sz w:val="28"/>
                <w:szCs w:val="28"/>
                <w:vertAlign w:val="superscript"/>
              </w:rPr>
              <w:t>о</w:t>
            </w:r>
            <w:r w:rsidRPr="0096588F">
              <w:rPr>
                <w:rFonts w:ascii="Times New Roman" w:hAnsi="Times New Roman"/>
                <w:sz w:val="28"/>
                <w:szCs w:val="28"/>
              </w:rPr>
              <w:t>С)</w:t>
            </w:r>
          </w:p>
        </w:tc>
      </w:tr>
    </w:tbl>
    <w:p w14:paraId="237089F9" w14:textId="77777777" w:rsidR="00783163" w:rsidRPr="0096588F" w:rsidRDefault="00DF1D7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01600" behindDoc="0" locked="0" layoutInCell="1" allowOverlap="1" wp14:anchorId="7EF4A59D" wp14:editId="0A8273BF">
                <wp:simplePos x="0" y="0"/>
                <wp:positionH relativeFrom="column">
                  <wp:posOffset>2769235</wp:posOffset>
                </wp:positionH>
                <wp:positionV relativeFrom="paragraph">
                  <wp:posOffset>15737</wp:posOffset>
                </wp:positionV>
                <wp:extent cx="386715" cy="173355"/>
                <wp:effectExtent l="38100" t="0" r="0" b="36195"/>
                <wp:wrapNone/>
                <wp:docPr id="317" name="Стрелка вниз 317"/>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8474" id="Стрелка вниз 317" o:spid="_x0000_s1026" type="#_x0000_t67" style="position:absolute;margin-left:218.05pt;margin-top:1.25pt;width:30.45pt;height:1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0925E0CD" w14:textId="77777777" w:rsidTr="002E3B4F">
        <w:tc>
          <w:tcPr>
            <w:tcW w:w="5352" w:type="dxa"/>
          </w:tcPr>
          <w:p w14:paraId="2F69CE8E"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Внесение закваски</w:t>
            </w:r>
          </w:p>
        </w:tc>
      </w:tr>
    </w:tbl>
    <w:p w14:paraId="0D2DC954" w14:textId="77777777" w:rsidR="00783163" w:rsidRPr="0096588F" w:rsidRDefault="00DF1D7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03648" behindDoc="0" locked="0" layoutInCell="1" allowOverlap="1" wp14:anchorId="499F15AB" wp14:editId="770F0C32">
                <wp:simplePos x="0" y="0"/>
                <wp:positionH relativeFrom="column">
                  <wp:posOffset>2770505</wp:posOffset>
                </wp:positionH>
                <wp:positionV relativeFrom="paragraph">
                  <wp:posOffset>8890</wp:posOffset>
                </wp:positionV>
                <wp:extent cx="386715" cy="173355"/>
                <wp:effectExtent l="38100" t="0" r="0" b="36195"/>
                <wp:wrapNone/>
                <wp:docPr id="318" name="Стрелка вниз 318"/>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47A2" id="Стрелка вниз 318" o:spid="_x0000_s1026" type="#_x0000_t67" style="position:absolute;margin-left:218.15pt;margin-top:.7pt;width:30.45pt;height:13.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54089B7E" w14:textId="77777777" w:rsidTr="002E3B4F">
        <w:tc>
          <w:tcPr>
            <w:tcW w:w="5352" w:type="dxa"/>
          </w:tcPr>
          <w:p w14:paraId="30915F7A"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Сквашивание, перемешивание</w:t>
            </w:r>
          </w:p>
        </w:tc>
      </w:tr>
    </w:tbl>
    <w:p w14:paraId="6942183F" w14:textId="77777777" w:rsidR="00783163" w:rsidRPr="0096588F" w:rsidRDefault="00DF1D7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05696" behindDoc="0" locked="0" layoutInCell="1" allowOverlap="1" wp14:anchorId="1753DA85" wp14:editId="06F2D9A4">
                <wp:simplePos x="0" y="0"/>
                <wp:positionH relativeFrom="column">
                  <wp:posOffset>2772410</wp:posOffset>
                </wp:positionH>
                <wp:positionV relativeFrom="paragraph">
                  <wp:posOffset>9525</wp:posOffset>
                </wp:positionV>
                <wp:extent cx="386715" cy="173355"/>
                <wp:effectExtent l="38100" t="0" r="0" b="36195"/>
                <wp:wrapNone/>
                <wp:docPr id="319" name="Стрелка вниз 319"/>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9A58D" id="Стрелка вниз 319" o:spid="_x0000_s1026" type="#_x0000_t67" style="position:absolute;margin-left:218.3pt;margin-top:.75pt;width:30.45pt;height:13.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1EB7133F" w14:textId="77777777" w:rsidTr="002E3B4F">
        <w:tc>
          <w:tcPr>
            <w:tcW w:w="5352" w:type="dxa"/>
          </w:tcPr>
          <w:p w14:paraId="27A9232C"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Созревание (до достижения 70-80</w:t>
            </w:r>
            <w:r w:rsidRPr="0096588F">
              <w:rPr>
                <w:rFonts w:ascii="Times New Roman" w:hAnsi="Times New Roman"/>
                <w:sz w:val="28"/>
                <w:szCs w:val="28"/>
                <w:vertAlign w:val="superscript"/>
              </w:rPr>
              <w:t>о</w:t>
            </w:r>
            <w:r w:rsidRPr="0096588F">
              <w:rPr>
                <w:rFonts w:ascii="Times New Roman" w:hAnsi="Times New Roman"/>
                <w:sz w:val="28"/>
                <w:szCs w:val="28"/>
              </w:rPr>
              <w:t xml:space="preserve">Т) </w:t>
            </w:r>
          </w:p>
        </w:tc>
      </w:tr>
    </w:tbl>
    <w:p w14:paraId="706A1D91" w14:textId="77777777" w:rsidR="00783163" w:rsidRPr="0096588F" w:rsidRDefault="00DF1D7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07744" behindDoc="0" locked="0" layoutInCell="1" allowOverlap="1" wp14:anchorId="2D941A55" wp14:editId="25C2F9BC">
                <wp:simplePos x="0" y="0"/>
                <wp:positionH relativeFrom="column">
                  <wp:posOffset>2769235</wp:posOffset>
                </wp:positionH>
                <wp:positionV relativeFrom="paragraph">
                  <wp:posOffset>10795</wp:posOffset>
                </wp:positionV>
                <wp:extent cx="386715" cy="173355"/>
                <wp:effectExtent l="38100" t="0" r="0" b="36195"/>
                <wp:wrapNone/>
                <wp:docPr id="72" name="Стрелка вниз 72"/>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2DEB" id="Стрелка вниз 72" o:spid="_x0000_s1026" type="#_x0000_t67" style="position:absolute;margin-left:218.05pt;margin-top:.85pt;width:30.45pt;height:13.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5BB4A566" w14:textId="77777777" w:rsidTr="002E3B4F">
        <w:tc>
          <w:tcPr>
            <w:tcW w:w="5352" w:type="dxa"/>
          </w:tcPr>
          <w:p w14:paraId="31FD4108" w14:textId="77777777" w:rsidR="00783163" w:rsidRPr="0096588F" w:rsidRDefault="00783163" w:rsidP="00DF1D76">
            <w:pPr>
              <w:jc w:val="center"/>
              <w:rPr>
                <w:rFonts w:ascii="Times New Roman" w:hAnsi="Times New Roman"/>
                <w:sz w:val="28"/>
                <w:szCs w:val="28"/>
              </w:rPr>
            </w:pPr>
            <w:r w:rsidRPr="0096588F">
              <w:rPr>
                <w:rFonts w:ascii="Times New Roman" w:hAnsi="Times New Roman"/>
                <w:sz w:val="28"/>
                <w:szCs w:val="28"/>
              </w:rPr>
              <w:t xml:space="preserve">Выпаривание </w:t>
            </w:r>
            <w:r w:rsidR="001861F3" w:rsidRPr="0096588F">
              <w:rPr>
                <w:rFonts w:ascii="Times New Roman" w:hAnsi="Times New Roman"/>
                <w:sz w:val="28"/>
              </w:rPr>
              <w:t>(6</w:t>
            </w:r>
            <w:r w:rsidR="001861F3">
              <w:rPr>
                <w:rFonts w:ascii="Times New Roman" w:hAnsi="Times New Roman"/>
                <w:sz w:val="28"/>
              </w:rPr>
              <w:t>0</w:t>
            </w:r>
            <w:r w:rsidR="001861F3" w:rsidRPr="0096588F">
              <w:rPr>
                <w:rFonts w:ascii="Times New Roman" w:hAnsi="Times New Roman"/>
                <w:sz w:val="28"/>
              </w:rPr>
              <w:t>±2</w:t>
            </w:r>
            <w:r w:rsidR="001861F3" w:rsidRPr="0096588F">
              <w:rPr>
                <w:rFonts w:ascii="Times New Roman" w:hAnsi="Times New Roman"/>
                <w:sz w:val="28"/>
                <w:vertAlign w:val="superscript"/>
              </w:rPr>
              <w:t>о</w:t>
            </w:r>
            <w:r w:rsidR="001861F3" w:rsidRPr="0096588F">
              <w:rPr>
                <w:rFonts w:ascii="Times New Roman" w:hAnsi="Times New Roman"/>
                <w:sz w:val="28"/>
              </w:rPr>
              <w:t xml:space="preserve">С, </w:t>
            </w:r>
            <w:r w:rsidR="001861F3">
              <w:rPr>
                <w:rFonts w:ascii="Times New Roman" w:hAnsi="Times New Roman"/>
                <w:sz w:val="28"/>
              </w:rPr>
              <w:t>20 кПа, до достижения 40-50% СВ</w:t>
            </w:r>
            <w:r w:rsidR="001861F3" w:rsidRPr="0096588F">
              <w:rPr>
                <w:rFonts w:ascii="Times New Roman" w:hAnsi="Times New Roman"/>
                <w:sz w:val="28"/>
              </w:rPr>
              <w:t>)</w:t>
            </w:r>
          </w:p>
        </w:tc>
      </w:tr>
    </w:tbl>
    <w:p w14:paraId="3C3A1D8F" w14:textId="77777777" w:rsidR="00783163" w:rsidRPr="0096588F" w:rsidRDefault="00DF1D7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09792" behindDoc="0" locked="0" layoutInCell="1" allowOverlap="1" wp14:anchorId="43F36661" wp14:editId="6BAB8335">
                <wp:simplePos x="0" y="0"/>
                <wp:positionH relativeFrom="column">
                  <wp:posOffset>2770505</wp:posOffset>
                </wp:positionH>
                <wp:positionV relativeFrom="paragraph">
                  <wp:posOffset>10160</wp:posOffset>
                </wp:positionV>
                <wp:extent cx="386715" cy="173355"/>
                <wp:effectExtent l="38100" t="0" r="0" b="36195"/>
                <wp:wrapNone/>
                <wp:docPr id="73" name="Стрелка вниз 73"/>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2D8D3" id="Стрелка вниз 73" o:spid="_x0000_s1026" type="#_x0000_t67" style="position:absolute;margin-left:218.15pt;margin-top:.8pt;width:30.45pt;height:13.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7EC3641" w14:textId="77777777" w:rsidTr="002E3B4F">
        <w:tc>
          <w:tcPr>
            <w:tcW w:w="5352" w:type="dxa"/>
          </w:tcPr>
          <w:p w14:paraId="1C8CD92F"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 xml:space="preserve">Распылительная сушка </w:t>
            </w:r>
          </w:p>
          <w:p w14:paraId="62749892"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w:t>
            </w:r>
            <w:r w:rsidRPr="0096588F">
              <w:rPr>
                <w:rFonts w:ascii="Times New Roman" w:hAnsi="Times New Roman"/>
                <w:sz w:val="28"/>
                <w:szCs w:val="28"/>
                <w:lang w:val="en-US"/>
              </w:rPr>
              <w:t>t</w:t>
            </w:r>
            <w:r w:rsidRPr="0096588F">
              <w:rPr>
                <w:rFonts w:ascii="Times New Roman" w:hAnsi="Times New Roman"/>
                <w:sz w:val="28"/>
                <w:szCs w:val="28"/>
                <w:vertAlign w:val="subscript"/>
              </w:rPr>
              <w:t>вход</w:t>
            </w:r>
            <w:r w:rsidR="001861F3">
              <w:rPr>
                <w:rFonts w:ascii="Times New Roman" w:hAnsi="Times New Roman"/>
                <w:sz w:val="28"/>
                <w:szCs w:val="28"/>
              </w:rPr>
              <w:t>=</w:t>
            </w:r>
            <w:r w:rsidRPr="0096588F">
              <w:rPr>
                <w:rFonts w:ascii="Times New Roman" w:hAnsi="Times New Roman"/>
                <w:sz w:val="28"/>
                <w:szCs w:val="28"/>
              </w:rPr>
              <w:t>150</w:t>
            </w:r>
            <w:r w:rsidRPr="0096588F">
              <w:rPr>
                <w:rFonts w:ascii="Times New Roman" w:hAnsi="Times New Roman"/>
                <w:sz w:val="28"/>
                <w:szCs w:val="28"/>
                <w:vertAlign w:val="superscript"/>
                <w:lang w:val="en-US"/>
              </w:rPr>
              <w:t>o</w:t>
            </w:r>
            <w:r w:rsidRPr="0096588F">
              <w:rPr>
                <w:rFonts w:ascii="Times New Roman" w:hAnsi="Times New Roman"/>
                <w:sz w:val="28"/>
                <w:szCs w:val="28"/>
                <w:lang w:val="en-US"/>
              </w:rPr>
              <w:t>C</w:t>
            </w:r>
            <w:r w:rsidRPr="0096588F">
              <w:rPr>
                <w:rFonts w:ascii="Times New Roman" w:hAnsi="Times New Roman"/>
                <w:sz w:val="28"/>
                <w:szCs w:val="28"/>
              </w:rPr>
              <w:t xml:space="preserve">, </w:t>
            </w:r>
            <w:r w:rsidRPr="0096588F">
              <w:rPr>
                <w:rFonts w:ascii="Times New Roman" w:hAnsi="Times New Roman"/>
                <w:sz w:val="28"/>
                <w:szCs w:val="28"/>
                <w:lang w:val="en-US"/>
              </w:rPr>
              <w:t>t</w:t>
            </w:r>
            <w:r w:rsidRPr="0096588F">
              <w:rPr>
                <w:rFonts w:ascii="Times New Roman" w:hAnsi="Times New Roman"/>
                <w:sz w:val="28"/>
                <w:szCs w:val="28"/>
                <w:vertAlign w:val="subscript"/>
              </w:rPr>
              <w:t>выход</w:t>
            </w:r>
            <w:r w:rsidRPr="0096588F">
              <w:rPr>
                <w:rFonts w:ascii="Times New Roman" w:hAnsi="Times New Roman"/>
                <w:sz w:val="28"/>
                <w:szCs w:val="28"/>
              </w:rPr>
              <w:t>=95</w:t>
            </w:r>
            <w:r w:rsidRPr="0096588F">
              <w:rPr>
                <w:rFonts w:ascii="Times New Roman" w:hAnsi="Times New Roman"/>
                <w:sz w:val="28"/>
                <w:szCs w:val="28"/>
                <w:vertAlign w:val="superscript"/>
                <w:lang w:val="en-US"/>
              </w:rPr>
              <w:t>o</w:t>
            </w:r>
            <w:r w:rsidRPr="0096588F">
              <w:rPr>
                <w:rFonts w:ascii="Times New Roman" w:hAnsi="Times New Roman"/>
                <w:sz w:val="28"/>
                <w:szCs w:val="28"/>
                <w:lang w:val="en-US"/>
              </w:rPr>
              <w:t>C</w:t>
            </w:r>
            <w:r w:rsidRPr="0096588F">
              <w:rPr>
                <w:rFonts w:ascii="Times New Roman" w:hAnsi="Times New Roman"/>
                <w:sz w:val="28"/>
                <w:szCs w:val="28"/>
              </w:rPr>
              <w:t xml:space="preserve">, </w:t>
            </w:r>
          </w:p>
          <w:p w14:paraId="2E0DF13B" w14:textId="77777777" w:rsidR="00783163" w:rsidRPr="0096588F" w:rsidRDefault="00783163" w:rsidP="001861F3">
            <w:pPr>
              <w:jc w:val="center"/>
              <w:rPr>
                <w:rFonts w:ascii="Times New Roman" w:hAnsi="Times New Roman"/>
                <w:sz w:val="28"/>
                <w:szCs w:val="28"/>
              </w:rPr>
            </w:pPr>
            <w:r w:rsidRPr="0096588F">
              <w:rPr>
                <w:rFonts w:ascii="Times New Roman" w:hAnsi="Times New Roman"/>
                <w:sz w:val="28"/>
                <w:szCs w:val="28"/>
              </w:rPr>
              <w:t>скорость подачи – 30 мл/мин)</w:t>
            </w:r>
          </w:p>
        </w:tc>
      </w:tr>
    </w:tbl>
    <w:p w14:paraId="6BEA42F0" w14:textId="77777777" w:rsidR="00783163" w:rsidRPr="0096588F" w:rsidRDefault="00DF1D7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11840" behindDoc="0" locked="0" layoutInCell="1" allowOverlap="1" wp14:anchorId="2DD57EA4" wp14:editId="7268331D">
                <wp:simplePos x="0" y="0"/>
                <wp:positionH relativeFrom="column">
                  <wp:posOffset>2771775</wp:posOffset>
                </wp:positionH>
                <wp:positionV relativeFrom="paragraph">
                  <wp:posOffset>7620</wp:posOffset>
                </wp:positionV>
                <wp:extent cx="386715" cy="173355"/>
                <wp:effectExtent l="38100" t="0" r="0" b="36195"/>
                <wp:wrapNone/>
                <wp:docPr id="74" name="Стрелка вниз 74"/>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6E0D7" id="Стрелка вниз 74" o:spid="_x0000_s1026" type="#_x0000_t67" style="position:absolute;margin-left:218.25pt;margin-top:.6pt;width:30.45pt;height:13.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293D9D6C" w14:textId="77777777" w:rsidTr="002E3B4F">
        <w:trPr>
          <w:trHeight w:val="77"/>
        </w:trPr>
        <w:tc>
          <w:tcPr>
            <w:tcW w:w="5352" w:type="dxa"/>
          </w:tcPr>
          <w:p w14:paraId="1516DD89"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Агломерация (принудительная вторичная)</w:t>
            </w:r>
          </w:p>
        </w:tc>
      </w:tr>
    </w:tbl>
    <w:p w14:paraId="3BCD0B1B" w14:textId="77777777" w:rsidR="00783163" w:rsidRPr="0096588F" w:rsidRDefault="00DF1D7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15936" behindDoc="0" locked="0" layoutInCell="1" allowOverlap="1" wp14:anchorId="227DE210" wp14:editId="52564379">
                <wp:simplePos x="0" y="0"/>
                <wp:positionH relativeFrom="column">
                  <wp:posOffset>2769870</wp:posOffset>
                </wp:positionH>
                <wp:positionV relativeFrom="paragraph">
                  <wp:posOffset>10160</wp:posOffset>
                </wp:positionV>
                <wp:extent cx="386715" cy="173355"/>
                <wp:effectExtent l="38100" t="0" r="0" b="36195"/>
                <wp:wrapNone/>
                <wp:docPr id="76" name="Стрелка вниз 76"/>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11F96" id="Стрелка вниз 76" o:spid="_x0000_s1026" type="#_x0000_t67" style="position:absolute;margin-left:218.1pt;margin-top:.8pt;width:30.45pt;height:13.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BC84CF5" w14:textId="77777777" w:rsidTr="002E3B4F">
        <w:tc>
          <w:tcPr>
            <w:tcW w:w="5352" w:type="dxa"/>
          </w:tcPr>
          <w:p w14:paraId="442FE09A"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Охлаждение порошка шубата (18±2</w:t>
            </w:r>
            <w:r w:rsidRPr="0096588F">
              <w:rPr>
                <w:rFonts w:ascii="Times New Roman" w:hAnsi="Times New Roman"/>
                <w:sz w:val="28"/>
                <w:szCs w:val="28"/>
                <w:vertAlign w:val="superscript"/>
              </w:rPr>
              <w:t>о</w:t>
            </w:r>
            <w:r w:rsidRPr="0096588F">
              <w:rPr>
                <w:rFonts w:ascii="Times New Roman" w:hAnsi="Times New Roman"/>
                <w:sz w:val="28"/>
                <w:szCs w:val="28"/>
              </w:rPr>
              <w:t>С)</w:t>
            </w:r>
          </w:p>
        </w:tc>
      </w:tr>
    </w:tbl>
    <w:p w14:paraId="4E3D4B1D" w14:textId="77777777" w:rsidR="00783163" w:rsidRPr="0096588F" w:rsidRDefault="00DF1D7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13888" behindDoc="0" locked="0" layoutInCell="1" allowOverlap="1" wp14:anchorId="5267539F" wp14:editId="60FFCC5B">
                <wp:simplePos x="0" y="0"/>
                <wp:positionH relativeFrom="column">
                  <wp:posOffset>2768600</wp:posOffset>
                </wp:positionH>
                <wp:positionV relativeFrom="paragraph">
                  <wp:posOffset>12700</wp:posOffset>
                </wp:positionV>
                <wp:extent cx="386715" cy="173355"/>
                <wp:effectExtent l="38100" t="0" r="0" b="36195"/>
                <wp:wrapNone/>
                <wp:docPr id="75" name="Стрелка вниз 75"/>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478CF" id="Стрелка вниз 75" o:spid="_x0000_s1026" type="#_x0000_t67" style="position:absolute;margin-left:218pt;margin-top:1pt;width:30.45pt;height:13.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2242362B" w14:textId="77777777" w:rsidTr="002E3B4F">
        <w:tc>
          <w:tcPr>
            <w:tcW w:w="5352" w:type="dxa"/>
          </w:tcPr>
          <w:p w14:paraId="207777F8"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 xml:space="preserve">Фасовка в фольгированные пакеты </w:t>
            </w:r>
          </w:p>
        </w:tc>
      </w:tr>
      <w:bookmarkEnd w:id="3"/>
    </w:tbl>
    <w:p w14:paraId="6124D7A0" w14:textId="77777777" w:rsidR="0014228F" w:rsidRDefault="0014228F" w:rsidP="00DF1D76">
      <w:pPr>
        <w:spacing w:after="0" w:line="240" w:lineRule="auto"/>
        <w:ind w:firstLine="567"/>
        <w:jc w:val="center"/>
        <w:rPr>
          <w:rFonts w:ascii="Times New Roman" w:hAnsi="Times New Roman"/>
          <w:sz w:val="28"/>
        </w:rPr>
      </w:pPr>
    </w:p>
    <w:p w14:paraId="5D710451" w14:textId="77777777" w:rsidR="00783163" w:rsidRDefault="00783163" w:rsidP="00DF1D76">
      <w:pPr>
        <w:spacing w:after="0" w:line="240" w:lineRule="auto"/>
        <w:ind w:firstLine="567"/>
        <w:jc w:val="center"/>
        <w:rPr>
          <w:rFonts w:ascii="Times New Roman" w:hAnsi="Times New Roman"/>
          <w:sz w:val="28"/>
        </w:rPr>
      </w:pPr>
      <w:r>
        <w:rPr>
          <w:rFonts w:ascii="Times New Roman" w:hAnsi="Times New Roman"/>
          <w:sz w:val="28"/>
        </w:rPr>
        <w:t xml:space="preserve">Рисунок </w:t>
      </w:r>
      <w:r w:rsidR="006C2485">
        <w:rPr>
          <w:rFonts w:ascii="Times New Roman" w:hAnsi="Times New Roman"/>
          <w:sz w:val="28"/>
        </w:rPr>
        <w:t>9</w:t>
      </w:r>
      <w:r>
        <w:rPr>
          <w:rFonts w:ascii="Times New Roman" w:hAnsi="Times New Roman"/>
          <w:sz w:val="28"/>
        </w:rPr>
        <w:t xml:space="preserve"> – Технологическая схема производства </w:t>
      </w:r>
      <w:r w:rsidR="00DF1D76">
        <w:rPr>
          <w:rFonts w:ascii="Times New Roman" w:hAnsi="Times New Roman"/>
          <w:sz w:val="28"/>
        </w:rPr>
        <w:t xml:space="preserve">СШ </w:t>
      </w:r>
      <w:r>
        <w:rPr>
          <w:rFonts w:ascii="Times New Roman" w:hAnsi="Times New Roman"/>
          <w:sz w:val="28"/>
        </w:rPr>
        <w:t>методом распылительной сушки</w:t>
      </w:r>
    </w:p>
    <w:p w14:paraId="53BF868B" w14:textId="77777777" w:rsidR="00783163" w:rsidRDefault="00783163" w:rsidP="00783163">
      <w:pPr>
        <w:spacing w:after="0" w:line="240" w:lineRule="auto"/>
        <w:ind w:firstLine="567"/>
        <w:jc w:val="both"/>
        <w:rPr>
          <w:rFonts w:ascii="Times New Roman" w:hAnsi="Times New Roman"/>
          <w:sz w:val="28"/>
        </w:rPr>
      </w:pPr>
    </w:p>
    <w:p w14:paraId="75996AA5" w14:textId="77777777" w:rsidR="002E3B4F" w:rsidRPr="00783163" w:rsidRDefault="002E3B4F" w:rsidP="002D2E50">
      <w:pPr>
        <w:spacing w:after="0" w:line="240" w:lineRule="auto"/>
        <w:ind w:right="-108" w:firstLine="567"/>
        <w:jc w:val="both"/>
        <w:rPr>
          <w:rFonts w:ascii="Times New Roman" w:eastAsia="Times New Roman" w:hAnsi="Times New Roman"/>
          <w:b/>
          <w:sz w:val="28"/>
          <w:szCs w:val="28"/>
          <w:lang w:eastAsia="ru-RU"/>
        </w:rPr>
      </w:pPr>
      <w:r w:rsidRPr="00783163">
        <w:rPr>
          <w:rFonts w:ascii="Times New Roman" w:eastAsia="Times New Roman" w:hAnsi="Times New Roman"/>
          <w:b/>
          <w:sz w:val="28"/>
          <w:szCs w:val="28"/>
          <w:lang w:eastAsia="ru-RU"/>
        </w:rPr>
        <w:lastRenderedPageBreak/>
        <w:t>4.</w:t>
      </w:r>
      <w:r w:rsidR="001861F3">
        <w:rPr>
          <w:rFonts w:ascii="Times New Roman" w:eastAsia="Times New Roman" w:hAnsi="Times New Roman"/>
          <w:b/>
          <w:sz w:val="28"/>
          <w:szCs w:val="28"/>
          <w:lang w:eastAsia="ru-RU"/>
        </w:rPr>
        <w:t>3</w:t>
      </w:r>
      <w:r w:rsidRPr="00783163">
        <w:rPr>
          <w:rFonts w:ascii="Times New Roman" w:eastAsia="Times New Roman" w:hAnsi="Times New Roman"/>
          <w:b/>
          <w:sz w:val="28"/>
          <w:szCs w:val="28"/>
          <w:lang w:eastAsia="ru-RU"/>
        </w:rPr>
        <w:t xml:space="preserve"> Разработка технологии</w:t>
      </w:r>
      <w:r>
        <w:rPr>
          <w:rFonts w:ascii="Times New Roman" w:eastAsia="Times New Roman" w:hAnsi="Times New Roman"/>
          <w:b/>
          <w:sz w:val="28"/>
          <w:szCs w:val="28"/>
          <w:lang w:eastAsia="ru-RU"/>
        </w:rPr>
        <w:t xml:space="preserve"> производства</w:t>
      </w:r>
      <w:r w:rsidRPr="00783163">
        <w:rPr>
          <w:rFonts w:ascii="Times New Roman" w:eastAsia="Times New Roman" w:hAnsi="Times New Roman"/>
          <w:b/>
          <w:sz w:val="28"/>
          <w:szCs w:val="28"/>
          <w:lang w:eastAsia="ru-RU"/>
        </w:rPr>
        <w:t xml:space="preserve"> сухого цельного верблюжьего молока и сухого шубата сублимационной сушки</w:t>
      </w:r>
    </w:p>
    <w:p w14:paraId="199D2837" w14:textId="77777777" w:rsidR="001861F3" w:rsidRDefault="001861F3" w:rsidP="004F0361">
      <w:pPr>
        <w:spacing w:after="0" w:line="240" w:lineRule="auto"/>
        <w:ind w:firstLine="567"/>
        <w:jc w:val="both"/>
        <w:rPr>
          <w:rFonts w:ascii="Times New Roman" w:hAnsi="Times New Roman"/>
          <w:sz w:val="28"/>
        </w:rPr>
      </w:pPr>
      <w:r>
        <w:rPr>
          <w:rFonts w:ascii="Times New Roman" w:hAnsi="Times New Roman"/>
          <w:sz w:val="28"/>
        </w:rPr>
        <w:t xml:space="preserve">В последнее время для сушки термолабильных жидких продуктов все больше используется сублимационная сушка. Это объясняется максимальным сохранением биологической ценности и нутриентов при использовании низких температур во время сушки продуктов. </w:t>
      </w:r>
      <w:r w:rsidR="006450AB">
        <w:rPr>
          <w:rFonts w:ascii="Times New Roman" w:hAnsi="Times New Roman"/>
          <w:sz w:val="28"/>
        </w:rPr>
        <w:t>В связи с этим, д</w:t>
      </w:r>
      <w:r>
        <w:rPr>
          <w:rFonts w:ascii="Times New Roman" w:hAnsi="Times New Roman"/>
          <w:sz w:val="28"/>
        </w:rPr>
        <w:t>ля получения СЦВМ и СШ мы также использовали</w:t>
      </w:r>
      <w:r w:rsidR="006450AB">
        <w:rPr>
          <w:rFonts w:ascii="Times New Roman" w:hAnsi="Times New Roman"/>
          <w:sz w:val="28"/>
        </w:rPr>
        <w:t xml:space="preserve"> метод</w:t>
      </w:r>
      <w:r>
        <w:rPr>
          <w:rFonts w:ascii="Times New Roman" w:hAnsi="Times New Roman"/>
          <w:sz w:val="28"/>
        </w:rPr>
        <w:t xml:space="preserve"> сублимационн</w:t>
      </w:r>
      <w:r w:rsidR="006450AB">
        <w:rPr>
          <w:rFonts w:ascii="Times New Roman" w:hAnsi="Times New Roman"/>
          <w:sz w:val="28"/>
        </w:rPr>
        <w:t>ой</w:t>
      </w:r>
      <w:r>
        <w:rPr>
          <w:rFonts w:ascii="Times New Roman" w:hAnsi="Times New Roman"/>
          <w:sz w:val="28"/>
        </w:rPr>
        <w:t xml:space="preserve"> сушк</w:t>
      </w:r>
      <w:r w:rsidR="006450AB">
        <w:rPr>
          <w:rFonts w:ascii="Times New Roman" w:hAnsi="Times New Roman"/>
          <w:sz w:val="28"/>
        </w:rPr>
        <w:t>и.</w:t>
      </w:r>
    </w:p>
    <w:p w14:paraId="3D1C8B97" w14:textId="77777777" w:rsidR="00DB2C4A" w:rsidRDefault="004F0361" w:rsidP="004F0361">
      <w:pPr>
        <w:spacing w:after="0" w:line="240" w:lineRule="auto"/>
        <w:ind w:firstLine="567"/>
        <w:jc w:val="both"/>
        <w:rPr>
          <w:rFonts w:ascii="Times New Roman" w:hAnsi="Times New Roman"/>
          <w:sz w:val="28"/>
        </w:rPr>
      </w:pPr>
      <w:r>
        <w:rPr>
          <w:rFonts w:ascii="Times New Roman" w:hAnsi="Times New Roman"/>
          <w:sz w:val="28"/>
        </w:rPr>
        <w:t>Подготовительные процессы переработки верблюжьего молока и шубата до сушки такие же, как указывалось в технологии производства СЦВМ и СШ методом распылительной сушки.</w:t>
      </w:r>
      <w:r w:rsidR="00AA0CCC">
        <w:rPr>
          <w:rFonts w:ascii="Times New Roman" w:hAnsi="Times New Roman"/>
          <w:sz w:val="28"/>
        </w:rPr>
        <w:t xml:space="preserve"> При сублимационной сушке основная энергия уходит на замораживание продукта. Поэтому </w:t>
      </w:r>
      <w:r w:rsidR="007E3B64">
        <w:rPr>
          <w:rFonts w:ascii="Times New Roman" w:hAnsi="Times New Roman"/>
          <w:sz w:val="28"/>
        </w:rPr>
        <w:t>в целях</w:t>
      </w:r>
      <w:r w:rsidR="00AA0CCC">
        <w:rPr>
          <w:rFonts w:ascii="Times New Roman" w:hAnsi="Times New Roman"/>
          <w:sz w:val="28"/>
        </w:rPr>
        <w:t xml:space="preserve"> экономии времени сушки и энергозатрат, концентрированное сырье следует подвергнуть к предварительному замораживанию.</w:t>
      </w:r>
      <w:r w:rsidR="007E3B64">
        <w:rPr>
          <w:rFonts w:ascii="Times New Roman" w:hAnsi="Times New Roman"/>
          <w:sz w:val="28"/>
        </w:rPr>
        <w:t xml:space="preserve"> Для этого в пластиковые колбы объемом 50 мл наливали сырье в количестве 20 мл и отправляли в морозильную камеру, где</w:t>
      </w:r>
      <w:r w:rsidR="00AA0CCC">
        <w:rPr>
          <w:rFonts w:ascii="Times New Roman" w:hAnsi="Times New Roman"/>
          <w:sz w:val="28"/>
        </w:rPr>
        <w:t xml:space="preserve"> </w:t>
      </w:r>
      <w:r w:rsidR="007E3B64">
        <w:rPr>
          <w:rFonts w:ascii="Times New Roman" w:hAnsi="Times New Roman"/>
          <w:sz w:val="28"/>
        </w:rPr>
        <w:t>проводили предварительное замораживание при -</w:t>
      </w:r>
      <w:r w:rsidR="00AA0CCC">
        <w:rPr>
          <w:rFonts w:ascii="Times New Roman" w:hAnsi="Times New Roman"/>
          <w:sz w:val="28"/>
        </w:rPr>
        <w:t>22</w:t>
      </w:r>
      <w:r w:rsidR="00AA0CCC" w:rsidRPr="00AA0CCC">
        <w:rPr>
          <w:rFonts w:ascii="Times New Roman" w:hAnsi="Times New Roman"/>
          <w:sz w:val="28"/>
          <w:vertAlign w:val="superscript"/>
        </w:rPr>
        <w:t>о</w:t>
      </w:r>
      <w:r w:rsidR="00AA0CCC">
        <w:rPr>
          <w:rFonts w:ascii="Times New Roman" w:hAnsi="Times New Roman"/>
          <w:sz w:val="28"/>
        </w:rPr>
        <w:t>С в течение 24 ч. При</w:t>
      </w:r>
      <w:r w:rsidR="00521730">
        <w:rPr>
          <w:rFonts w:ascii="Times New Roman" w:hAnsi="Times New Roman"/>
          <w:sz w:val="28"/>
        </w:rPr>
        <w:t xml:space="preserve"> использовании</w:t>
      </w:r>
      <w:r w:rsidR="00AA0CCC">
        <w:rPr>
          <w:rFonts w:ascii="Times New Roman" w:hAnsi="Times New Roman"/>
          <w:sz w:val="28"/>
        </w:rPr>
        <w:t xml:space="preserve"> темпер</w:t>
      </w:r>
      <w:r w:rsidR="00521730">
        <w:rPr>
          <w:rFonts w:ascii="Times New Roman" w:hAnsi="Times New Roman"/>
          <w:sz w:val="28"/>
        </w:rPr>
        <w:t>атуры</w:t>
      </w:r>
      <w:r w:rsidR="007E3B64">
        <w:rPr>
          <w:rFonts w:ascii="Times New Roman" w:hAnsi="Times New Roman"/>
          <w:sz w:val="28"/>
        </w:rPr>
        <w:t xml:space="preserve"> выше -22</w:t>
      </w:r>
      <w:r w:rsidR="007E3B64" w:rsidRPr="007E3B64">
        <w:rPr>
          <w:rFonts w:ascii="Times New Roman" w:hAnsi="Times New Roman"/>
          <w:sz w:val="28"/>
          <w:vertAlign w:val="superscript"/>
        </w:rPr>
        <w:t>о</w:t>
      </w:r>
      <w:r w:rsidR="007E3B64">
        <w:rPr>
          <w:rFonts w:ascii="Times New Roman" w:hAnsi="Times New Roman"/>
          <w:sz w:val="28"/>
        </w:rPr>
        <w:t>С</w:t>
      </w:r>
      <w:r w:rsidR="00AA0CCC">
        <w:rPr>
          <w:rFonts w:ascii="Times New Roman" w:hAnsi="Times New Roman"/>
          <w:sz w:val="28"/>
        </w:rPr>
        <w:t xml:space="preserve"> </w:t>
      </w:r>
      <w:r w:rsidR="007E3B64">
        <w:rPr>
          <w:rFonts w:ascii="Times New Roman" w:hAnsi="Times New Roman"/>
          <w:sz w:val="28"/>
        </w:rPr>
        <w:t>процесс замораживания шёл дольше, а при более низкой</w:t>
      </w:r>
      <w:r w:rsidR="00521730">
        <w:rPr>
          <w:rFonts w:ascii="Times New Roman" w:hAnsi="Times New Roman"/>
          <w:sz w:val="28"/>
        </w:rPr>
        <w:t xml:space="preserve"> –</w:t>
      </w:r>
      <w:r w:rsidR="007E3B64">
        <w:rPr>
          <w:rFonts w:ascii="Times New Roman" w:hAnsi="Times New Roman"/>
          <w:sz w:val="28"/>
        </w:rPr>
        <w:t xml:space="preserve"> </w:t>
      </w:r>
      <w:r w:rsidR="00521730">
        <w:rPr>
          <w:rFonts w:ascii="Times New Roman" w:hAnsi="Times New Roman"/>
          <w:sz w:val="28"/>
        </w:rPr>
        <w:t xml:space="preserve">разницы в эффективности замораживания не наблюдалось. Здесь важным моментом является то, что во время перемещения замороженных образцов молока из морозильной камеры в сушильную установку нельзя допускать их таяния. </w:t>
      </w:r>
      <w:r w:rsidR="00DB2C4A">
        <w:rPr>
          <w:rFonts w:ascii="Times New Roman" w:hAnsi="Times New Roman"/>
          <w:sz w:val="28"/>
        </w:rPr>
        <w:t xml:space="preserve">При применении описанных режимов заморозки таяния образцов не было обнаружено. Поэтому </w:t>
      </w:r>
      <w:r w:rsidR="00521730">
        <w:rPr>
          <w:rFonts w:ascii="Times New Roman" w:hAnsi="Times New Roman"/>
          <w:sz w:val="28"/>
        </w:rPr>
        <w:t xml:space="preserve">предварительную заморозку </w:t>
      </w:r>
      <w:r w:rsidR="00DB2C4A">
        <w:rPr>
          <w:rFonts w:ascii="Times New Roman" w:hAnsi="Times New Roman"/>
          <w:sz w:val="28"/>
        </w:rPr>
        <w:t xml:space="preserve">молочного </w:t>
      </w:r>
      <w:r w:rsidR="00521730">
        <w:rPr>
          <w:rFonts w:ascii="Times New Roman" w:hAnsi="Times New Roman"/>
          <w:sz w:val="28"/>
        </w:rPr>
        <w:t xml:space="preserve">сырья </w:t>
      </w:r>
      <w:r w:rsidR="00DB2C4A">
        <w:rPr>
          <w:rFonts w:ascii="Times New Roman" w:hAnsi="Times New Roman"/>
          <w:sz w:val="28"/>
        </w:rPr>
        <w:t>следует проводить при -22</w:t>
      </w:r>
      <w:r w:rsidR="00DB2C4A" w:rsidRPr="00DB2C4A">
        <w:rPr>
          <w:rFonts w:ascii="Times New Roman" w:hAnsi="Times New Roman"/>
          <w:sz w:val="28"/>
          <w:vertAlign w:val="superscript"/>
        </w:rPr>
        <w:t>о</w:t>
      </w:r>
      <w:r w:rsidR="00DB2C4A">
        <w:rPr>
          <w:rFonts w:ascii="Times New Roman" w:hAnsi="Times New Roman"/>
          <w:sz w:val="28"/>
        </w:rPr>
        <w:t>С</w:t>
      </w:r>
      <w:r w:rsidR="00521730">
        <w:rPr>
          <w:rFonts w:ascii="Times New Roman" w:hAnsi="Times New Roman"/>
          <w:sz w:val="28"/>
        </w:rPr>
        <w:t xml:space="preserve"> </w:t>
      </w:r>
      <w:r w:rsidR="00DB2C4A">
        <w:rPr>
          <w:rFonts w:ascii="Times New Roman" w:hAnsi="Times New Roman"/>
          <w:sz w:val="28"/>
        </w:rPr>
        <w:t>в течение 24 ч.</w:t>
      </w:r>
    </w:p>
    <w:p w14:paraId="0B23EFE2" w14:textId="6567C2F2" w:rsidR="00AA0CCC" w:rsidRDefault="00DB2C4A" w:rsidP="004F0361">
      <w:pPr>
        <w:spacing w:after="0" w:line="240" w:lineRule="auto"/>
        <w:ind w:firstLine="567"/>
        <w:jc w:val="both"/>
        <w:rPr>
          <w:rFonts w:ascii="Times New Roman" w:hAnsi="Times New Roman"/>
          <w:sz w:val="28"/>
        </w:rPr>
      </w:pPr>
      <w:r>
        <w:rPr>
          <w:rFonts w:ascii="Times New Roman" w:hAnsi="Times New Roman"/>
          <w:sz w:val="28"/>
        </w:rPr>
        <w:t>Далее предварительно замороженные образцы молочного сырья перемещаются</w:t>
      </w:r>
      <w:r w:rsidR="00AA0CCC">
        <w:rPr>
          <w:rFonts w:ascii="Times New Roman" w:hAnsi="Times New Roman"/>
          <w:sz w:val="28"/>
        </w:rPr>
        <w:t xml:space="preserve"> </w:t>
      </w:r>
      <w:r>
        <w:rPr>
          <w:rFonts w:ascii="Times New Roman" w:hAnsi="Times New Roman"/>
          <w:sz w:val="28"/>
        </w:rPr>
        <w:t xml:space="preserve">в установку сублимационной сушки. В таких установках процесс сушки проходят при очень низкой температуре и под вакуумом. </w:t>
      </w:r>
      <w:r w:rsidR="001067D2">
        <w:rPr>
          <w:rFonts w:ascii="Times New Roman" w:hAnsi="Times New Roman"/>
          <w:sz w:val="28"/>
        </w:rPr>
        <w:t>В соответствии технической спецификацией используемого оборудования,</w:t>
      </w:r>
      <w:r w:rsidR="00DA11CE">
        <w:rPr>
          <w:rFonts w:ascii="Times New Roman" w:hAnsi="Times New Roman"/>
          <w:sz w:val="28"/>
        </w:rPr>
        <w:t xml:space="preserve"> регулируемая</w:t>
      </w:r>
      <w:r w:rsidR="001067D2">
        <w:rPr>
          <w:rFonts w:ascii="Times New Roman" w:hAnsi="Times New Roman"/>
          <w:sz w:val="28"/>
        </w:rPr>
        <w:t xml:space="preserve"> температура сублимации</w:t>
      </w:r>
      <w:r w:rsidR="00CA4570">
        <w:rPr>
          <w:rFonts w:ascii="Times New Roman" w:hAnsi="Times New Roman"/>
          <w:sz w:val="28"/>
        </w:rPr>
        <w:t xml:space="preserve"> в конденсаторе</w:t>
      </w:r>
      <w:r w:rsidR="001067D2">
        <w:rPr>
          <w:rFonts w:ascii="Times New Roman" w:hAnsi="Times New Roman"/>
          <w:sz w:val="28"/>
        </w:rPr>
        <w:t xml:space="preserve"> </w:t>
      </w:r>
      <w:r w:rsidR="00DA11CE">
        <w:rPr>
          <w:rFonts w:ascii="Times New Roman" w:hAnsi="Times New Roman"/>
          <w:sz w:val="28"/>
        </w:rPr>
        <w:t>варьировалась от</w:t>
      </w:r>
      <w:r w:rsidR="001067D2">
        <w:rPr>
          <w:rFonts w:ascii="Times New Roman" w:hAnsi="Times New Roman"/>
          <w:sz w:val="28"/>
        </w:rPr>
        <w:t xml:space="preserve"> </w:t>
      </w:r>
      <w:r w:rsidR="00DA11CE">
        <w:rPr>
          <w:rFonts w:ascii="Times New Roman" w:hAnsi="Times New Roman"/>
          <w:sz w:val="28"/>
        </w:rPr>
        <w:t>-</w:t>
      </w:r>
      <w:r w:rsidR="007A47C8" w:rsidRPr="00DF0897">
        <w:rPr>
          <w:rFonts w:ascii="Times New Roman" w:hAnsi="Times New Roman"/>
          <w:sz w:val="28"/>
        </w:rPr>
        <w:t>3</w:t>
      </w:r>
      <w:r w:rsidR="00DA11CE" w:rsidRPr="00DF0897">
        <w:rPr>
          <w:rFonts w:ascii="Times New Roman" w:hAnsi="Times New Roman"/>
          <w:sz w:val="28"/>
        </w:rPr>
        <w:t>5</w:t>
      </w:r>
      <w:r w:rsidR="00DA11CE">
        <w:rPr>
          <w:rFonts w:ascii="Times New Roman" w:hAnsi="Times New Roman"/>
          <w:sz w:val="28"/>
        </w:rPr>
        <w:t xml:space="preserve"> до -</w:t>
      </w:r>
      <w:r w:rsidR="007A47C8" w:rsidRPr="00DF0897">
        <w:rPr>
          <w:rFonts w:ascii="Times New Roman" w:hAnsi="Times New Roman"/>
          <w:sz w:val="28"/>
        </w:rPr>
        <w:t>55</w:t>
      </w:r>
      <w:r w:rsidR="001067D2" w:rsidRPr="001067D2">
        <w:rPr>
          <w:rFonts w:ascii="Times New Roman" w:hAnsi="Times New Roman"/>
          <w:sz w:val="28"/>
          <w:vertAlign w:val="superscript"/>
        </w:rPr>
        <w:t>о</w:t>
      </w:r>
      <w:r w:rsidR="00856F65">
        <w:rPr>
          <w:rFonts w:ascii="Times New Roman" w:hAnsi="Times New Roman"/>
          <w:sz w:val="28"/>
        </w:rPr>
        <w:t>С, а вакуум-насос максимально мог поддерживать разряжение 4*10</w:t>
      </w:r>
      <w:r w:rsidR="00856F65" w:rsidRPr="00856F65">
        <w:rPr>
          <w:rFonts w:ascii="Times New Roman" w:hAnsi="Times New Roman"/>
          <w:sz w:val="28"/>
          <w:vertAlign w:val="superscript"/>
        </w:rPr>
        <w:t>-5</w:t>
      </w:r>
      <w:r w:rsidR="00856F65">
        <w:rPr>
          <w:rFonts w:ascii="Times New Roman" w:hAnsi="Times New Roman"/>
          <w:sz w:val="28"/>
        </w:rPr>
        <w:t xml:space="preserve"> кПа. </w:t>
      </w:r>
      <w:r w:rsidR="001A6BAF">
        <w:rPr>
          <w:rFonts w:ascii="Times New Roman" w:hAnsi="Times New Roman"/>
          <w:sz w:val="28"/>
        </w:rPr>
        <w:t>При</w:t>
      </w:r>
      <w:r w:rsidR="00856F65">
        <w:rPr>
          <w:rFonts w:ascii="Times New Roman" w:hAnsi="Times New Roman"/>
          <w:sz w:val="28"/>
        </w:rPr>
        <w:t xml:space="preserve"> применении температуры сублимации</w:t>
      </w:r>
      <w:r w:rsidR="00CA4570">
        <w:rPr>
          <w:rFonts w:ascii="Times New Roman" w:hAnsi="Times New Roman"/>
          <w:sz w:val="28"/>
        </w:rPr>
        <w:t xml:space="preserve"> в конденсаторе</w:t>
      </w:r>
      <w:r w:rsidR="00856F65">
        <w:rPr>
          <w:rFonts w:ascii="Times New Roman" w:hAnsi="Times New Roman"/>
          <w:sz w:val="28"/>
        </w:rPr>
        <w:t xml:space="preserve"> -</w:t>
      </w:r>
      <w:r w:rsidR="007A47C8" w:rsidRPr="00DF0897">
        <w:rPr>
          <w:rFonts w:ascii="Times New Roman" w:hAnsi="Times New Roman"/>
          <w:sz w:val="28"/>
        </w:rPr>
        <w:t>35</w:t>
      </w:r>
      <w:r w:rsidR="00856F65">
        <w:rPr>
          <w:rFonts w:ascii="Times New Roman" w:hAnsi="Times New Roman"/>
          <w:sz w:val="28"/>
        </w:rPr>
        <w:t xml:space="preserve"> и -</w:t>
      </w:r>
      <w:r w:rsidR="007A47C8" w:rsidRPr="00DF0897">
        <w:rPr>
          <w:rFonts w:ascii="Times New Roman" w:hAnsi="Times New Roman"/>
          <w:sz w:val="28"/>
        </w:rPr>
        <w:t>45</w:t>
      </w:r>
      <w:r w:rsidR="00856F65" w:rsidRPr="00856F65">
        <w:rPr>
          <w:rFonts w:ascii="Times New Roman" w:hAnsi="Times New Roman"/>
          <w:sz w:val="28"/>
          <w:vertAlign w:val="superscript"/>
        </w:rPr>
        <w:t>о</w:t>
      </w:r>
      <w:r w:rsidR="00856F65">
        <w:rPr>
          <w:rFonts w:ascii="Times New Roman" w:hAnsi="Times New Roman"/>
          <w:sz w:val="28"/>
        </w:rPr>
        <w:t xml:space="preserve">С </w:t>
      </w:r>
      <w:r w:rsidR="001A6BAF">
        <w:rPr>
          <w:rFonts w:ascii="Times New Roman" w:hAnsi="Times New Roman"/>
          <w:sz w:val="28"/>
        </w:rPr>
        <w:t>с продолжительностью 24 ч, полученный сухой порошок верблюжьего молока обладал не лучшей сыпучестью, был слегка липким и гигроскопичным. Такой порошок не выдерживал дополнительную механическую обработку, так как при сборе порошка образовывал неоднородные комки. А более продолжительное время выдержки приводит к дополнительным энергозатратам. Поэтому для получения СЦВМ и СШ применяли следующие параметры сушки: температура сублимации -</w:t>
      </w:r>
      <w:r w:rsidR="007A47C8" w:rsidRPr="00DF0897">
        <w:rPr>
          <w:rFonts w:ascii="Times New Roman" w:hAnsi="Times New Roman"/>
          <w:sz w:val="28"/>
        </w:rPr>
        <w:t>55</w:t>
      </w:r>
      <w:r w:rsidR="001A6BAF" w:rsidRPr="001A6BAF">
        <w:rPr>
          <w:rFonts w:ascii="Times New Roman" w:hAnsi="Times New Roman"/>
          <w:sz w:val="28"/>
          <w:vertAlign w:val="superscript"/>
        </w:rPr>
        <w:t>о</w:t>
      </w:r>
      <w:r w:rsidR="001A6BAF">
        <w:rPr>
          <w:rFonts w:ascii="Times New Roman" w:hAnsi="Times New Roman"/>
          <w:sz w:val="28"/>
        </w:rPr>
        <w:t>С, вакуум 4*10</w:t>
      </w:r>
      <w:r w:rsidR="001A6BAF" w:rsidRPr="00ED2026">
        <w:rPr>
          <w:rFonts w:ascii="Times New Roman" w:hAnsi="Times New Roman"/>
          <w:sz w:val="28"/>
          <w:vertAlign w:val="superscript"/>
        </w:rPr>
        <w:t>-</w:t>
      </w:r>
      <w:r w:rsidR="000D2FB3">
        <w:rPr>
          <w:rFonts w:ascii="Times New Roman" w:hAnsi="Times New Roman"/>
          <w:sz w:val="28"/>
          <w:vertAlign w:val="superscript"/>
        </w:rPr>
        <w:t>5</w:t>
      </w:r>
      <w:r w:rsidR="00ED2026">
        <w:rPr>
          <w:rFonts w:ascii="Times New Roman" w:hAnsi="Times New Roman"/>
          <w:sz w:val="28"/>
        </w:rPr>
        <w:t xml:space="preserve"> кПа, продолжительность сушки 24 ч.</w:t>
      </w:r>
    </w:p>
    <w:p w14:paraId="7CB66446" w14:textId="2BEFEFF0" w:rsidR="00ED2026" w:rsidRPr="00ED2026" w:rsidRDefault="00ED2026" w:rsidP="004F0361">
      <w:pPr>
        <w:spacing w:after="0" w:line="240" w:lineRule="auto"/>
        <w:ind w:firstLine="567"/>
        <w:jc w:val="both"/>
        <w:rPr>
          <w:rFonts w:ascii="Times New Roman" w:hAnsi="Times New Roman"/>
          <w:sz w:val="28"/>
        </w:rPr>
      </w:pPr>
      <w:r>
        <w:rPr>
          <w:rFonts w:ascii="Times New Roman" w:hAnsi="Times New Roman"/>
          <w:sz w:val="28"/>
        </w:rPr>
        <w:t xml:space="preserve">В соответствии с определенными параметрами, технология производства СЦВМ методом сублимационной сушки состоит из следующих процессов: приемка свежего верблюжьего молока по качеству и количеству; очистка от механических загрязнений на фильтрах тонкой очистки; охлаждение до </w:t>
      </w:r>
      <w:r w:rsidRPr="00806CE3">
        <w:rPr>
          <w:rFonts w:ascii="Times New Roman" w:hAnsi="Times New Roman"/>
          <w:sz w:val="28"/>
        </w:rPr>
        <w:t>4±2</w:t>
      </w:r>
      <w:r w:rsidRPr="00806CE3">
        <w:rPr>
          <w:rFonts w:ascii="Times New Roman" w:hAnsi="Times New Roman"/>
          <w:sz w:val="28"/>
          <w:vertAlign w:val="superscript"/>
        </w:rPr>
        <w:t>о</w:t>
      </w:r>
      <w:r w:rsidRPr="00806CE3">
        <w:rPr>
          <w:rFonts w:ascii="Times New Roman" w:hAnsi="Times New Roman"/>
          <w:sz w:val="28"/>
        </w:rPr>
        <w:t>С</w:t>
      </w:r>
      <w:r>
        <w:rPr>
          <w:rFonts w:ascii="Times New Roman" w:hAnsi="Times New Roman"/>
          <w:sz w:val="28"/>
        </w:rPr>
        <w:t xml:space="preserve"> и кратковременное хранение; подогрев до </w:t>
      </w:r>
      <w:r w:rsidRPr="00806CE3">
        <w:rPr>
          <w:rFonts w:ascii="Times New Roman" w:hAnsi="Times New Roman"/>
          <w:sz w:val="28"/>
        </w:rPr>
        <w:t>42±2°С</w:t>
      </w:r>
      <w:r>
        <w:rPr>
          <w:rFonts w:ascii="Times New Roman" w:hAnsi="Times New Roman"/>
          <w:sz w:val="28"/>
        </w:rPr>
        <w:t xml:space="preserve"> и сепарирование; нормализация по МДЖ (4%); пастеризация при </w:t>
      </w:r>
      <w:r w:rsidRPr="00452FE7">
        <w:rPr>
          <w:rFonts w:ascii="Times New Roman" w:hAnsi="Times New Roman"/>
          <w:sz w:val="28"/>
        </w:rPr>
        <w:t>65±2</w:t>
      </w:r>
      <w:r w:rsidRPr="00452FE7">
        <w:rPr>
          <w:rFonts w:ascii="Times New Roman" w:hAnsi="Times New Roman"/>
          <w:sz w:val="28"/>
          <w:vertAlign w:val="superscript"/>
        </w:rPr>
        <w:t>о</w:t>
      </w:r>
      <w:r>
        <w:rPr>
          <w:rFonts w:ascii="Times New Roman" w:hAnsi="Times New Roman"/>
          <w:sz w:val="28"/>
        </w:rPr>
        <w:t xml:space="preserve">С с выдержкой 30-35 мин; выпаривание при </w:t>
      </w:r>
      <w:r w:rsidRPr="0096588F">
        <w:rPr>
          <w:rFonts w:ascii="Times New Roman" w:hAnsi="Times New Roman"/>
          <w:sz w:val="28"/>
        </w:rPr>
        <w:t>6</w:t>
      </w:r>
      <w:r>
        <w:rPr>
          <w:rFonts w:ascii="Times New Roman" w:hAnsi="Times New Roman"/>
          <w:sz w:val="28"/>
        </w:rPr>
        <w:t>0</w:t>
      </w:r>
      <w:r w:rsidRPr="0096588F">
        <w:rPr>
          <w:rFonts w:ascii="Times New Roman" w:hAnsi="Times New Roman"/>
          <w:sz w:val="28"/>
        </w:rPr>
        <w:t>±2</w:t>
      </w:r>
      <w:r w:rsidRPr="0096588F">
        <w:rPr>
          <w:rFonts w:ascii="Times New Roman" w:hAnsi="Times New Roman"/>
          <w:sz w:val="28"/>
          <w:vertAlign w:val="superscript"/>
        </w:rPr>
        <w:t>о</w:t>
      </w:r>
      <w:r w:rsidRPr="0096588F">
        <w:rPr>
          <w:rFonts w:ascii="Times New Roman" w:hAnsi="Times New Roman"/>
          <w:sz w:val="28"/>
        </w:rPr>
        <w:t xml:space="preserve">С, </w:t>
      </w:r>
      <w:r>
        <w:rPr>
          <w:rFonts w:ascii="Times New Roman" w:hAnsi="Times New Roman"/>
          <w:sz w:val="28"/>
        </w:rPr>
        <w:t>20 кПа, до достижения 40-50% СВ;</w:t>
      </w:r>
      <w:r w:rsidR="009A6D02">
        <w:rPr>
          <w:rFonts w:ascii="Times New Roman" w:hAnsi="Times New Roman"/>
          <w:sz w:val="28"/>
        </w:rPr>
        <w:t xml:space="preserve"> гомогенизация </w:t>
      </w:r>
      <w:r w:rsidR="009A6D02">
        <w:rPr>
          <w:rFonts w:ascii="Times New Roman" w:hAnsi="Times New Roman"/>
          <w:sz w:val="28"/>
        </w:rPr>
        <w:lastRenderedPageBreak/>
        <w:t xml:space="preserve">при </w:t>
      </w:r>
      <w:r w:rsidR="009A6D02" w:rsidRPr="0096588F">
        <w:rPr>
          <w:rFonts w:ascii="Times New Roman" w:hAnsi="Times New Roman"/>
          <w:sz w:val="28"/>
        </w:rPr>
        <w:t>60±2</w:t>
      </w:r>
      <w:r w:rsidR="009A6D02" w:rsidRPr="0096588F">
        <w:rPr>
          <w:rFonts w:ascii="Times New Roman" w:hAnsi="Times New Roman"/>
          <w:sz w:val="28"/>
          <w:vertAlign w:val="superscript"/>
        </w:rPr>
        <w:t>о</w:t>
      </w:r>
      <w:r w:rsidR="009A6D02" w:rsidRPr="0096588F">
        <w:rPr>
          <w:rFonts w:ascii="Times New Roman" w:hAnsi="Times New Roman"/>
          <w:sz w:val="28"/>
        </w:rPr>
        <w:t>С, 15±0,5 МПа</w:t>
      </w:r>
      <w:r w:rsidR="009A6D02">
        <w:rPr>
          <w:rFonts w:ascii="Times New Roman" w:hAnsi="Times New Roman"/>
          <w:sz w:val="28"/>
        </w:rPr>
        <w:t xml:space="preserve">; охлаждение до </w:t>
      </w:r>
      <w:r w:rsidR="009A6D02" w:rsidRPr="0096588F">
        <w:rPr>
          <w:rFonts w:ascii="Times New Roman" w:hAnsi="Times New Roman"/>
          <w:sz w:val="28"/>
        </w:rPr>
        <w:t>4±2</w:t>
      </w:r>
      <w:r w:rsidR="009A6D02" w:rsidRPr="0096588F">
        <w:rPr>
          <w:rFonts w:ascii="Times New Roman" w:hAnsi="Times New Roman"/>
          <w:sz w:val="28"/>
          <w:vertAlign w:val="superscript"/>
        </w:rPr>
        <w:t>о</w:t>
      </w:r>
      <w:r w:rsidR="009A6D02" w:rsidRPr="0096588F">
        <w:rPr>
          <w:rFonts w:ascii="Times New Roman" w:hAnsi="Times New Roman"/>
          <w:sz w:val="28"/>
        </w:rPr>
        <w:t>С</w:t>
      </w:r>
      <w:r w:rsidR="009A6D02">
        <w:rPr>
          <w:rFonts w:ascii="Times New Roman" w:hAnsi="Times New Roman"/>
          <w:sz w:val="28"/>
        </w:rPr>
        <w:t xml:space="preserve">; </w:t>
      </w:r>
      <w:r>
        <w:rPr>
          <w:rFonts w:ascii="Times New Roman" w:hAnsi="Times New Roman"/>
          <w:sz w:val="28"/>
        </w:rPr>
        <w:t>предварительная замораживание при -22</w:t>
      </w:r>
      <w:r w:rsidR="00A92B6E">
        <w:rPr>
          <w:rFonts w:ascii="Times New Roman" w:hAnsi="Times New Roman"/>
          <w:sz w:val="28"/>
        </w:rPr>
        <w:t>±1</w:t>
      </w:r>
      <w:r w:rsidRPr="00ED2026">
        <w:rPr>
          <w:rFonts w:ascii="Times New Roman" w:hAnsi="Times New Roman"/>
          <w:sz w:val="28"/>
          <w:vertAlign w:val="superscript"/>
        </w:rPr>
        <w:t>о</w:t>
      </w:r>
      <w:r>
        <w:rPr>
          <w:rFonts w:ascii="Times New Roman" w:hAnsi="Times New Roman"/>
          <w:sz w:val="28"/>
        </w:rPr>
        <w:t xml:space="preserve">С в течение 24 ч; сублимационная сушка при </w:t>
      </w:r>
      <w:r w:rsidR="00CA4570">
        <w:rPr>
          <w:rFonts w:ascii="Times New Roman" w:hAnsi="Times New Roman"/>
          <w:sz w:val="28"/>
        </w:rPr>
        <w:t xml:space="preserve">             </w:t>
      </w:r>
      <w:r>
        <w:rPr>
          <w:rFonts w:ascii="Times New Roman" w:hAnsi="Times New Roman"/>
          <w:sz w:val="28"/>
        </w:rPr>
        <w:t>-</w:t>
      </w:r>
      <w:r w:rsidR="000D2FB3" w:rsidRPr="00DF0897">
        <w:rPr>
          <w:rFonts w:ascii="Times New Roman" w:hAnsi="Times New Roman"/>
          <w:sz w:val="28"/>
        </w:rPr>
        <w:t>55</w:t>
      </w:r>
      <w:r w:rsidR="00A92B6E">
        <w:rPr>
          <w:rFonts w:ascii="Times New Roman" w:hAnsi="Times New Roman"/>
          <w:sz w:val="28"/>
        </w:rPr>
        <w:t>±1</w:t>
      </w:r>
      <w:r w:rsidRPr="00ED2026">
        <w:rPr>
          <w:rFonts w:ascii="Times New Roman" w:hAnsi="Times New Roman"/>
          <w:sz w:val="28"/>
          <w:vertAlign w:val="superscript"/>
        </w:rPr>
        <w:t>о</w:t>
      </w:r>
      <w:r>
        <w:rPr>
          <w:rFonts w:ascii="Times New Roman" w:hAnsi="Times New Roman"/>
          <w:sz w:val="28"/>
        </w:rPr>
        <w:t>С в течение 24 ч; сбор порошка и фасовка в фольгированные пакеты. Технологическая схема производства СЦВМ методом сублимационной</w:t>
      </w:r>
      <w:r w:rsidR="0089015F">
        <w:rPr>
          <w:rFonts w:ascii="Times New Roman" w:hAnsi="Times New Roman"/>
          <w:sz w:val="28"/>
        </w:rPr>
        <w:t xml:space="preserve"> сушки представлена на рисунке </w:t>
      </w:r>
      <w:r w:rsidR="006C2485">
        <w:rPr>
          <w:rFonts w:ascii="Times New Roman" w:hAnsi="Times New Roman"/>
          <w:sz w:val="28"/>
        </w:rPr>
        <w:t>10</w:t>
      </w:r>
      <w:r>
        <w:rPr>
          <w:rFonts w:ascii="Times New Roman" w:hAnsi="Times New Roman"/>
          <w:sz w:val="28"/>
        </w:rPr>
        <w:t>.</w:t>
      </w:r>
    </w:p>
    <w:p w14:paraId="7C31D3F4" w14:textId="77777777" w:rsidR="0014228F" w:rsidRDefault="0014228F" w:rsidP="00783163">
      <w:pPr>
        <w:spacing w:after="0" w:line="240" w:lineRule="auto"/>
        <w:ind w:firstLine="567"/>
        <w:jc w:val="both"/>
        <w:rPr>
          <w:rFonts w:ascii="Times New Roman" w:hAnsi="Times New Roman"/>
          <w:sz w:val="28"/>
        </w:rPr>
      </w:pPr>
    </w:p>
    <w:tbl>
      <w:tblPr>
        <w:tblStyle w:val="a9"/>
        <w:tblW w:w="0" w:type="auto"/>
        <w:tblInd w:w="675" w:type="dxa"/>
        <w:tblLook w:val="04A0" w:firstRow="1" w:lastRow="0" w:firstColumn="1" w:lastColumn="0" w:noHBand="0" w:noVBand="1"/>
      </w:tblPr>
      <w:tblGrid>
        <w:gridCol w:w="7938"/>
      </w:tblGrid>
      <w:tr w:rsidR="00783163" w:rsidRPr="0096588F" w14:paraId="0D215180" w14:textId="77777777" w:rsidTr="009A6D02">
        <w:tc>
          <w:tcPr>
            <w:tcW w:w="7938" w:type="dxa"/>
            <w:tcBorders>
              <w:top w:val="single" w:sz="4" w:space="0" w:color="auto"/>
              <w:left w:val="single" w:sz="4" w:space="0" w:color="auto"/>
              <w:bottom w:val="single" w:sz="4" w:space="0" w:color="auto"/>
              <w:right w:val="single" w:sz="4" w:space="0" w:color="auto"/>
            </w:tcBorders>
            <w:hideMark/>
          </w:tcPr>
          <w:p w14:paraId="1E9D21AB" w14:textId="77777777" w:rsidR="00783163" w:rsidRPr="0096588F" w:rsidRDefault="00783163" w:rsidP="009A6D02">
            <w:pPr>
              <w:jc w:val="center"/>
              <w:rPr>
                <w:rFonts w:ascii="Times New Roman" w:hAnsi="Times New Roman"/>
                <w:sz w:val="28"/>
              </w:rPr>
            </w:pPr>
            <w:bookmarkStart w:id="4" w:name="_Hlk55941262"/>
            <w:r w:rsidRPr="0096588F">
              <w:rPr>
                <w:rFonts w:ascii="Times New Roman" w:hAnsi="Times New Roman"/>
                <w:sz w:val="28"/>
              </w:rPr>
              <w:t xml:space="preserve">Приемка сырого верблюжьего молока по качеству и </w:t>
            </w:r>
            <w:r w:rsidR="009A6D02">
              <w:rPr>
                <w:rFonts w:ascii="Times New Roman" w:hAnsi="Times New Roman"/>
                <w:sz w:val="28"/>
              </w:rPr>
              <w:t>к</w:t>
            </w:r>
            <w:r w:rsidRPr="0096588F">
              <w:rPr>
                <w:rFonts w:ascii="Times New Roman" w:hAnsi="Times New Roman"/>
                <w:sz w:val="28"/>
              </w:rPr>
              <w:t>оличеству</w:t>
            </w:r>
          </w:p>
        </w:tc>
      </w:tr>
    </w:tbl>
    <w:p w14:paraId="52404DB3" w14:textId="77777777" w:rsidR="00783163" w:rsidRPr="00E023E4" w:rsidRDefault="00E023E4"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817984" behindDoc="0" locked="0" layoutInCell="1" allowOverlap="1" wp14:anchorId="504FB7D8" wp14:editId="1D4CABD1">
                <wp:simplePos x="0" y="0"/>
                <wp:positionH relativeFrom="column">
                  <wp:posOffset>2725420</wp:posOffset>
                </wp:positionH>
                <wp:positionV relativeFrom="paragraph">
                  <wp:posOffset>18370</wp:posOffset>
                </wp:positionV>
                <wp:extent cx="386715" cy="173355"/>
                <wp:effectExtent l="38100" t="0" r="0" b="36195"/>
                <wp:wrapNone/>
                <wp:docPr id="77" name="Стрелка вниз 77"/>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895B" id="Стрелка вниз 77" o:spid="_x0000_s1026" type="#_x0000_t67" style="position:absolute;margin-left:214.6pt;margin-top:1.45pt;width:30.45pt;height:13.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" adj="10800" fillcolor="window" strokecolor="windowText" strokeweight="2pt"/>
            </w:pict>
          </mc:Fallback>
        </mc:AlternateContent>
      </w:r>
      <w:r w:rsidR="00783163">
        <w:rPr>
          <w:rFonts w:ascii="Times New Roman" w:hAnsi="Times New Roman"/>
          <w:sz w:val="24"/>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07A1905"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07F1C0B2" w14:textId="77777777" w:rsidR="00783163" w:rsidRPr="0096588F" w:rsidRDefault="00783163" w:rsidP="00E023E4">
            <w:pPr>
              <w:jc w:val="center"/>
              <w:rPr>
                <w:rFonts w:ascii="Times New Roman" w:hAnsi="Times New Roman"/>
                <w:sz w:val="28"/>
              </w:rPr>
            </w:pPr>
            <w:r w:rsidRPr="0096588F">
              <w:rPr>
                <w:rFonts w:ascii="Times New Roman" w:hAnsi="Times New Roman"/>
                <w:sz w:val="28"/>
              </w:rPr>
              <w:t>Фильтрац</w:t>
            </w:r>
            <w:r w:rsidR="00E023E4">
              <w:rPr>
                <w:rFonts w:ascii="Times New Roman" w:hAnsi="Times New Roman"/>
                <w:sz w:val="28"/>
              </w:rPr>
              <w:t>и</w:t>
            </w:r>
            <w:r w:rsidRPr="0096588F">
              <w:rPr>
                <w:rFonts w:ascii="Times New Roman" w:hAnsi="Times New Roman"/>
                <w:sz w:val="28"/>
              </w:rPr>
              <w:t>я молока</w:t>
            </w:r>
          </w:p>
        </w:tc>
      </w:tr>
    </w:tbl>
    <w:p w14:paraId="471EC309" w14:textId="77777777" w:rsidR="00783163" w:rsidRPr="0096588F" w:rsidRDefault="00E023E4"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820032" behindDoc="0" locked="0" layoutInCell="1" allowOverlap="1" wp14:anchorId="21683C4E" wp14:editId="36DE4BD6">
                <wp:simplePos x="0" y="0"/>
                <wp:positionH relativeFrom="column">
                  <wp:posOffset>2721610</wp:posOffset>
                </wp:positionH>
                <wp:positionV relativeFrom="paragraph">
                  <wp:posOffset>3810</wp:posOffset>
                </wp:positionV>
                <wp:extent cx="386715" cy="173355"/>
                <wp:effectExtent l="38100" t="0" r="0" b="36195"/>
                <wp:wrapNone/>
                <wp:docPr id="78" name="Стрелка вниз 78"/>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66EF" id="Стрелка вниз 78" o:spid="_x0000_s1026" type="#_x0000_t67" style="position:absolute;margin-left:214.3pt;margin-top:.3pt;width:30.45pt;height:13.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" adj="10800" fillcolor="window" strokecolor="windowText" strokeweight="2pt"/>
            </w:pict>
          </mc:Fallback>
        </mc:AlternateContent>
      </w:r>
      <w:r w:rsidR="00783163" w:rsidRPr="0096588F">
        <w:rPr>
          <w:rFonts w:ascii="Times New Roman" w:hAnsi="Times New Roman"/>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1606390B"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022D1188"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Охлаждение молока (4±2</w:t>
            </w:r>
            <w:r w:rsidRPr="0096588F">
              <w:rPr>
                <w:rFonts w:ascii="Times New Roman" w:hAnsi="Times New Roman"/>
                <w:sz w:val="28"/>
                <w:vertAlign w:val="superscript"/>
              </w:rPr>
              <w:t>о</w:t>
            </w:r>
            <w:r w:rsidRPr="0096588F">
              <w:rPr>
                <w:rFonts w:ascii="Times New Roman" w:hAnsi="Times New Roman"/>
                <w:sz w:val="28"/>
              </w:rPr>
              <w:t>С)</w:t>
            </w:r>
          </w:p>
        </w:tc>
      </w:tr>
    </w:tbl>
    <w:p w14:paraId="07C71C0A" w14:textId="77777777" w:rsidR="00783163" w:rsidRPr="0096588F" w:rsidRDefault="00E023E4"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822080" behindDoc="0" locked="0" layoutInCell="1" allowOverlap="1" wp14:anchorId="09101FDF" wp14:editId="4AA35A4B">
                <wp:simplePos x="0" y="0"/>
                <wp:positionH relativeFrom="column">
                  <wp:posOffset>2717800</wp:posOffset>
                </wp:positionH>
                <wp:positionV relativeFrom="paragraph">
                  <wp:posOffset>16510</wp:posOffset>
                </wp:positionV>
                <wp:extent cx="386715" cy="173355"/>
                <wp:effectExtent l="38100" t="0" r="0" b="36195"/>
                <wp:wrapNone/>
                <wp:docPr id="79" name="Стрелка вниз 79"/>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A027" id="Стрелка вниз 79" o:spid="_x0000_s1026" type="#_x0000_t67" style="position:absolute;margin-left:214pt;margin-top:1.3pt;width:30.45pt;height:13.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0B509563"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7C8B6938"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Кратковременное хранение (не более 4</w:t>
            </w:r>
            <w:r w:rsidR="00E023E4">
              <w:rPr>
                <w:rFonts w:ascii="Times New Roman" w:hAnsi="Times New Roman"/>
                <w:sz w:val="28"/>
              </w:rPr>
              <w:t xml:space="preserve"> </w:t>
            </w:r>
            <w:r w:rsidRPr="0096588F">
              <w:rPr>
                <w:rFonts w:ascii="Times New Roman" w:hAnsi="Times New Roman"/>
                <w:sz w:val="28"/>
              </w:rPr>
              <w:t>ч)</w:t>
            </w:r>
          </w:p>
        </w:tc>
      </w:tr>
    </w:tbl>
    <w:p w14:paraId="2D7FBD2D" w14:textId="77777777" w:rsidR="00783163" w:rsidRPr="0096588F" w:rsidRDefault="00E023E4"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824128" behindDoc="0" locked="0" layoutInCell="1" allowOverlap="1" wp14:anchorId="77CBD67F" wp14:editId="61F0AB83">
                <wp:simplePos x="0" y="0"/>
                <wp:positionH relativeFrom="column">
                  <wp:posOffset>2718546</wp:posOffset>
                </wp:positionH>
                <wp:positionV relativeFrom="paragraph">
                  <wp:posOffset>19685</wp:posOffset>
                </wp:positionV>
                <wp:extent cx="386715" cy="173355"/>
                <wp:effectExtent l="38100" t="0" r="0" b="36195"/>
                <wp:wrapNone/>
                <wp:docPr id="80" name="Стрелка вниз 80"/>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86CD" id="Стрелка вниз 80" o:spid="_x0000_s1026" type="#_x0000_t67" style="position:absolute;margin-left:214.05pt;margin-top:1.55pt;width:30.45pt;height:13.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5FF93543"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18892265"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Подогрев молока (42±2°С)</w:t>
            </w:r>
          </w:p>
        </w:tc>
      </w:tr>
    </w:tbl>
    <w:p w14:paraId="767D2A7F" w14:textId="77777777" w:rsidR="00783163" w:rsidRPr="0096588F" w:rsidRDefault="00E023E4"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826176" behindDoc="0" locked="0" layoutInCell="1" allowOverlap="1" wp14:anchorId="68F0B7A6" wp14:editId="75C24D31">
                <wp:simplePos x="0" y="0"/>
                <wp:positionH relativeFrom="column">
                  <wp:posOffset>2723515</wp:posOffset>
                </wp:positionH>
                <wp:positionV relativeFrom="paragraph">
                  <wp:posOffset>15240</wp:posOffset>
                </wp:positionV>
                <wp:extent cx="386715" cy="173355"/>
                <wp:effectExtent l="38100" t="0" r="0" b="36195"/>
                <wp:wrapNone/>
                <wp:docPr id="81" name="Стрелка вниз 81"/>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F6F43" id="Стрелка вниз 81" o:spid="_x0000_s1026" type="#_x0000_t67" style="position:absolute;margin-left:214.45pt;margin-top:1.2pt;width:30.45pt;height:13.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B63124D"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3AD43E34"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 xml:space="preserve">Сепарирование молока </w:t>
            </w:r>
          </w:p>
        </w:tc>
      </w:tr>
    </w:tbl>
    <w:p w14:paraId="22C203C5" w14:textId="77777777" w:rsidR="00783163" w:rsidRPr="0096588F" w:rsidRDefault="00E023E4"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828224" behindDoc="0" locked="0" layoutInCell="1" allowOverlap="1" wp14:anchorId="3A18549A" wp14:editId="52725EE7">
                <wp:simplePos x="0" y="0"/>
                <wp:positionH relativeFrom="column">
                  <wp:posOffset>2745740</wp:posOffset>
                </wp:positionH>
                <wp:positionV relativeFrom="paragraph">
                  <wp:posOffset>19050</wp:posOffset>
                </wp:positionV>
                <wp:extent cx="386715" cy="173355"/>
                <wp:effectExtent l="38100" t="0" r="0" b="36195"/>
                <wp:wrapNone/>
                <wp:docPr id="82" name="Стрелка вниз 82"/>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31DB" id="Стрелка вниз 82" o:spid="_x0000_s1026" type="#_x0000_t67" style="position:absolute;margin-left:216.2pt;margin-top:1.5pt;width:30.45pt;height:1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01720728"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08175058"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 xml:space="preserve">Нормализация молока </w:t>
            </w:r>
            <w:r w:rsidR="00A92B6E">
              <w:rPr>
                <w:rFonts w:ascii="Times New Roman" w:hAnsi="Times New Roman"/>
                <w:sz w:val="28"/>
              </w:rPr>
              <w:t>(4%)</w:t>
            </w:r>
          </w:p>
        </w:tc>
      </w:tr>
    </w:tbl>
    <w:p w14:paraId="0E892C14" w14:textId="77777777" w:rsidR="00783163" w:rsidRPr="0096588F" w:rsidRDefault="00E023E4"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830272" behindDoc="0" locked="0" layoutInCell="1" allowOverlap="1" wp14:anchorId="08AF9E49" wp14:editId="54580C3E">
                <wp:simplePos x="0" y="0"/>
                <wp:positionH relativeFrom="column">
                  <wp:posOffset>2747010</wp:posOffset>
                </wp:positionH>
                <wp:positionV relativeFrom="paragraph">
                  <wp:posOffset>9525</wp:posOffset>
                </wp:positionV>
                <wp:extent cx="386715" cy="173355"/>
                <wp:effectExtent l="38100" t="0" r="0" b="36195"/>
                <wp:wrapNone/>
                <wp:docPr id="83" name="Стрелка вниз 83"/>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3BB57" id="Стрелка вниз 83" o:spid="_x0000_s1026" type="#_x0000_t67" style="position:absolute;margin-left:216.3pt;margin-top:.75pt;width:30.45pt;height:1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lXlAIAABI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45F47DA8"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3F6CA4A1"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Пастеризация молока (65±2</w:t>
            </w:r>
            <w:r w:rsidRPr="0096588F">
              <w:rPr>
                <w:rFonts w:ascii="Times New Roman" w:hAnsi="Times New Roman"/>
                <w:sz w:val="28"/>
                <w:vertAlign w:val="superscript"/>
              </w:rPr>
              <w:t>о</w:t>
            </w:r>
            <w:r w:rsidRPr="0096588F">
              <w:rPr>
                <w:rFonts w:ascii="Times New Roman" w:hAnsi="Times New Roman"/>
                <w:sz w:val="28"/>
              </w:rPr>
              <w:t>С, 30-35 мин)</w:t>
            </w:r>
          </w:p>
        </w:tc>
      </w:tr>
    </w:tbl>
    <w:p w14:paraId="4F856B00" w14:textId="77777777" w:rsidR="00783163" w:rsidRDefault="00E023E4"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832320" behindDoc="0" locked="0" layoutInCell="1" allowOverlap="1" wp14:anchorId="50DA896E" wp14:editId="6AD711CE">
                <wp:simplePos x="0" y="0"/>
                <wp:positionH relativeFrom="column">
                  <wp:posOffset>2764790</wp:posOffset>
                </wp:positionH>
                <wp:positionV relativeFrom="paragraph">
                  <wp:posOffset>13335</wp:posOffset>
                </wp:positionV>
                <wp:extent cx="386715" cy="173355"/>
                <wp:effectExtent l="38100" t="0" r="0" b="36195"/>
                <wp:wrapNone/>
                <wp:docPr id="84" name="Стрелка вниз 84"/>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AB5D1" id="Стрелка вниз 84" o:spid="_x0000_s1026" type="#_x0000_t67" style="position:absolute;margin-left:217.7pt;margin-top:1.05pt;width:30.45pt;height:13.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534" w:type="dxa"/>
        <w:tblLook w:val="04A0" w:firstRow="1" w:lastRow="0" w:firstColumn="1" w:lastColumn="0" w:noHBand="0" w:noVBand="1"/>
      </w:tblPr>
      <w:tblGrid>
        <w:gridCol w:w="8079"/>
      </w:tblGrid>
      <w:tr w:rsidR="009A6D02" w:rsidRPr="0096588F" w14:paraId="1BB12313" w14:textId="77777777" w:rsidTr="00A92B6E">
        <w:tc>
          <w:tcPr>
            <w:tcW w:w="8079" w:type="dxa"/>
          </w:tcPr>
          <w:p w14:paraId="4C66B817" w14:textId="77777777" w:rsidR="009A6D02" w:rsidRPr="0096588F" w:rsidRDefault="009A6D02" w:rsidP="008F436A">
            <w:pPr>
              <w:jc w:val="center"/>
              <w:rPr>
                <w:rFonts w:ascii="Times New Roman" w:hAnsi="Times New Roman"/>
                <w:sz w:val="28"/>
                <w:szCs w:val="28"/>
              </w:rPr>
            </w:pPr>
            <w:r w:rsidRPr="0096588F">
              <w:rPr>
                <w:rFonts w:ascii="Times New Roman" w:hAnsi="Times New Roman"/>
                <w:sz w:val="28"/>
                <w:szCs w:val="28"/>
              </w:rPr>
              <w:t xml:space="preserve">Выпаривание </w:t>
            </w:r>
            <w:r w:rsidRPr="0096588F">
              <w:rPr>
                <w:rFonts w:ascii="Times New Roman" w:hAnsi="Times New Roman"/>
                <w:sz w:val="28"/>
              </w:rPr>
              <w:t>(6</w:t>
            </w:r>
            <w:r>
              <w:rPr>
                <w:rFonts w:ascii="Times New Roman" w:hAnsi="Times New Roman"/>
                <w:sz w:val="28"/>
              </w:rPr>
              <w:t>0</w:t>
            </w:r>
            <w:r w:rsidRPr="0096588F">
              <w:rPr>
                <w:rFonts w:ascii="Times New Roman" w:hAnsi="Times New Roman"/>
                <w:sz w:val="28"/>
              </w:rPr>
              <w:t>±2</w:t>
            </w:r>
            <w:r w:rsidRPr="0096588F">
              <w:rPr>
                <w:rFonts w:ascii="Times New Roman" w:hAnsi="Times New Roman"/>
                <w:sz w:val="28"/>
                <w:vertAlign w:val="superscript"/>
              </w:rPr>
              <w:t>о</w:t>
            </w:r>
            <w:r w:rsidRPr="0096588F">
              <w:rPr>
                <w:rFonts w:ascii="Times New Roman" w:hAnsi="Times New Roman"/>
                <w:sz w:val="28"/>
              </w:rPr>
              <w:t xml:space="preserve">С, </w:t>
            </w:r>
            <w:r>
              <w:rPr>
                <w:rFonts w:ascii="Times New Roman" w:hAnsi="Times New Roman"/>
                <w:sz w:val="28"/>
              </w:rPr>
              <w:t>20 кПа, до достижения 40-50% СВ</w:t>
            </w:r>
            <w:r w:rsidRPr="0096588F">
              <w:rPr>
                <w:rFonts w:ascii="Times New Roman" w:hAnsi="Times New Roman"/>
                <w:sz w:val="28"/>
              </w:rPr>
              <w:t>)</w:t>
            </w:r>
          </w:p>
        </w:tc>
      </w:tr>
    </w:tbl>
    <w:p w14:paraId="759B45C6" w14:textId="77777777" w:rsidR="009A6D02" w:rsidRDefault="009A6D02"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890688" behindDoc="0" locked="0" layoutInCell="1" allowOverlap="1" wp14:anchorId="57D30BAA" wp14:editId="56734E1A">
                <wp:simplePos x="0" y="0"/>
                <wp:positionH relativeFrom="column">
                  <wp:posOffset>2774315</wp:posOffset>
                </wp:positionH>
                <wp:positionV relativeFrom="paragraph">
                  <wp:posOffset>14605</wp:posOffset>
                </wp:positionV>
                <wp:extent cx="386715" cy="173355"/>
                <wp:effectExtent l="38100" t="0" r="0" b="36195"/>
                <wp:wrapNone/>
                <wp:docPr id="50" name="Стрелка вниз 50"/>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1EA5" id="Стрелка вниз 50" o:spid="_x0000_s1026" type="#_x0000_t67" style="position:absolute;margin-left:218.45pt;margin-top:1.15pt;width:30.45pt;height:13.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" adj="10800" fillcolor="window" strokecolor="windowText" strokeweight="2pt"/>
            </w:pict>
          </mc:Fallback>
        </mc:AlternateContent>
      </w:r>
    </w:p>
    <w:tbl>
      <w:tblPr>
        <w:tblStyle w:val="a9"/>
        <w:tblW w:w="0" w:type="auto"/>
        <w:tblInd w:w="1951" w:type="dxa"/>
        <w:tblLook w:val="04A0" w:firstRow="1" w:lastRow="0" w:firstColumn="1" w:lastColumn="0" w:noHBand="0" w:noVBand="1"/>
      </w:tblPr>
      <w:tblGrid>
        <w:gridCol w:w="5387"/>
      </w:tblGrid>
      <w:tr w:rsidR="00783163" w:rsidRPr="0096588F" w14:paraId="6D5C1AB9" w14:textId="77777777" w:rsidTr="00A92B6E">
        <w:tc>
          <w:tcPr>
            <w:tcW w:w="5387" w:type="dxa"/>
            <w:tcBorders>
              <w:top w:val="single" w:sz="4" w:space="0" w:color="auto"/>
              <w:left w:val="single" w:sz="4" w:space="0" w:color="auto"/>
              <w:bottom w:val="single" w:sz="4" w:space="0" w:color="auto"/>
              <w:right w:val="single" w:sz="4" w:space="0" w:color="auto"/>
            </w:tcBorders>
            <w:hideMark/>
          </w:tcPr>
          <w:p w14:paraId="60D0ADC5" w14:textId="77777777" w:rsidR="00A92B6E" w:rsidRDefault="00783163" w:rsidP="00A92B6E">
            <w:pPr>
              <w:jc w:val="center"/>
              <w:rPr>
                <w:rFonts w:ascii="Times New Roman" w:hAnsi="Times New Roman"/>
                <w:sz w:val="28"/>
              </w:rPr>
            </w:pPr>
            <w:r w:rsidRPr="0096588F">
              <w:rPr>
                <w:rFonts w:ascii="Times New Roman" w:hAnsi="Times New Roman"/>
                <w:sz w:val="28"/>
              </w:rPr>
              <w:t xml:space="preserve">Гомогенизация молока </w:t>
            </w:r>
          </w:p>
          <w:p w14:paraId="40A74DAF" w14:textId="77777777" w:rsidR="00783163" w:rsidRPr="0096588F" w:rsidRDefault="00783163" w:rsidP="00A92B6E">
            <w:pPr>
              <w:jc w:val="center"/>
              <w:rPr>
                <w:rFonts w:ascii="Times New Roman" w:hAnsi="Times New Roman"/>
                <w:sz w:val="28"/>
              </w:rPr>
            </w:pPr>
            <w:r w:rsidRPr="0096588F">
              <w:rPr>
                <w:rFonts w:ascii="Times New Roman" w:hAnsi="Times New Roman"/>
                <w:sz w:val="28"/>
              </w:rPr>
              <w:t>(60±2</w:t>
            </w:r>
            <w:r w:rsidRPr="0096588F">
              <w:rPr>
                <w:rFonts w:ascii="Times New Roman" w:hAnsi="Times New Roman"/>
                <w:sz w:val="28"/>
                <w:vertAlign w:val="superscript"/>
              </w:rPr>
              <w:t>о</w:t>
            </w:r>
            <w:r w:rsidRPr="0096588F">
              <w:rPr>
                <w:rFonts w:ascii="Times New Roman" w:hAnsi="Times New Roman"/>
                <w:sz w:val="28"/>
              </w:rPr>
              <w:t>С, 15±0,5 МПа)</w:t>
            </w:r>
          </w:p>
        </w:tc>
      </w:tr>
    </w:tbl>
    <w:p w14:paraId="017A177C" w14:textId="77777777" w:rsidR="00783163" w:rsidRPr="0096588F" w:rsidRDefault="00E023E4"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834368" behindDoc="0" locked="0" layoutInCell="1" allowOverlap="1" wp14:anchorId="20881104" wp14:editId="1F018A91">
                <wp:simplePos x="0" y="0"/>
                <wp:positionH relativeFrom="column">
                  <wp:posOffset>2760980</wp:posOffset>
                </wp:positionH>
                <wp:positionV relativeFrom="paragraph">
                  <wp:posOffset>16510</wp:posOffset>
                </wp:positionV>
                <wp:extent cx="386715" cy="173355"/>
                <wp:effectExtent l="38100" t="0" r="0" b="36195"/>
                <wp:wrapNone/>
                <wp:docPr id="86" name="Стрелка вниз 86"/>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96C2B" id="Стрелка вниз 86" o:spid="_x0000_s1026" type="#_x0000_t67" style="position:absolute;margin-left:217.4pt;margin-top:1.3pt;width:30.45pt;height:13.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0BFD0046"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43E38F4B"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Охлаждение молока (4±2</w:t>
            </w:r>
            <w:r w:rsidRPr="0096588F">
              <w:rPr>
                <w:rFonts w:ascii="Times New Roman" w:hAnsi="Times New Roman"/>
                <w:sz w:val="28"/>
                <w:vertAlign w:val="superscript"/>
              </w:rPr>
              <w:t>о</w:t>
            </w:r>
            <w:r w:rsidRPr="0096588F">
              <w:rPr>
                <w:rFonts w:ascii="Times New Roman" w:hAnsi="Times New Roman"/>
                <w:sz w:val="28"/>
              </w:rPr>
              <w:t>С)</w:t>
            </w:r>
          </w:p>
        </w:tc>
      </w:tr>
    </w:tbl>
    <w:p w14:paraId="04003C13" w14:textId="77777777" w:rsidR="00783163" w:rsidRPr="0096588F" w:rsidRDefault="00E023E4"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836416" behindDoc="0" locked="0" layoutInCell="1" allowOverlap="1" wp14:anchorId="192D946D" wp14:editId="04A3D279">
                <wp:simplePos x="0" y="0"/>
                <wp:positionH relativeFrom="column">
                  <wp:posOffset>2761615</wp:posOffset>
                </wp:positionH>
                <wp:positionV relativeFrom="paragraph">
                  <wp:posOffset>15875</wp:posOffset>
                </wp:positionV>
                <wp:extent cx="386715" cy="173355"/>
                <wp:effectExtent l="38100" t="0" r="0" b="36195"/>
                <wp:wrapNone/>
                <wp:docPr id="87" name="Стрелка вниз 87"/>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1419E" id="Стрелка вниз 87" o:spid="_x0000_s1026" type="#_x0000_t67" style="position:absolute;margin-left:217.45pt;margin-top:1.25pt;width:30.45pt;height:13.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2B061E58"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180D52B0" w14:textId="77777777" w:rsidR="00783163" w:rsidRPr="0096588F" w:rsidRDefault="00A92B6E" w:rsidP="002E3B4F">
            <w:pPr>
              <w:jc w:val="center"/>
              <w:rPr>
                <w:rFonts w:ascii="Times New Roman" w:hAnsi="Times New Roman"/>
                <w:sz w:val="28"/>
              </w:rPr>
            </w:pPr>
            <w:r>
              <w:rPr>
                <w:rFonts w:ascii="Times New Roman" w:hAnsi="Times New Roman"/>
                <w:sz w:val="28"/>
              </w:rPr>
              <w:t>П</w:t>
            </w:r>
            <w:r w:rsidR="00783163" w:rsidRPr="0096588F">
              <w:rPr>
                <w:rFonts w:ascii="Times New Roman" w:hAnsi="Times New Roman"/>
                <w:sz w:val="28"/>
              </w:rPr>
              <w:t>р</w:t>
            </w:r>
            <w:r>
              <w:rPr>
                <w:rFonts w:ascii="Times New Roman" w:hAnsi="Times New Roman"/>
                <w:sz w:val="28"/>
              </w:rPr>
              <w:t>едварительн</w:t>
            </w:r>
            <w:r w:rsidR="00783163" w:rsidRPr="0096588F">
              <w:rPr>
                <w:rFonts w:ascii="Times New Roman" w:hAnsi="Times New Roman"/>
                <w:sz w:val="28"/>
              </w:rPr>
              <w:t xml:space="preserve">ое замораживание молока </w:t>
            </w:r>
          </w:p>
          <w:p w14:paraId="5229DCBD" w14:textId="5BCCFC1A" w:rsidR="00783163" w:rsidRPr="0096588F" w:rsidRDefault="00CA4570" w:rsidP="00E023E4">
            <w:pPr>
              <w:jc w:val="center"/>
              <w:rPr>
                <w:rFonts w:ascii="Times New Roman" w:hAnsi="Times New Roman"/>
                <w:sz w:val="28"/>
              </w:rPr>
            </w:pPr>
            <w:r>
              <w:rPr>
                <w:rFonts w:ascii="Times New Roman" w:hAnsi="Times New Roman"/>
                <w:sz w:val="28"/>
              </w:rPr>
              <w:t>(</w:t>
            </w:r>
            <w:r w:rsidR="00783163" w:rsidRPr="0096588F">
              <w:rPr>
                <w:rFonts w:ascii="Times New Roman" w:hAnsi="Times New Roman"/>
                <w:sz w:val="28"/>
              </w:rPr>
              <w:t>-22±1</w:t>
            </w:r>
            <w:r w:rsidR="00783163" w:rsidRPr="0096588F">
              <w:rPr>
                <w:rFonts w:ascii="Times New Roman" w:hAnsi="Times New Roman"/>
                <w:sz w:val="28"/>
                <w:vertAlign w:val="superscript"/>
              </w:rPr>
              <w:t>о</w:t>
            </w:r>
            <w:r w:rsidR="00783163" w:rsidRPr="0096588F">
              <w:rPr>
                <w:rFonts w:ascii="Times New Roman" w:hAnsi="Times New Roman"/>
                <w:sz w:val="28"/>
              </w:rPr>
              <w:t>С, 24 ч)</w:t>
            </w:r>
          </w:p>
        </w:tc>
      </w:tr>
    </w:tbl>
    <w:p w14:paraId="24C6EE16" w14:textId="77777777" w:rsidR="00783163" w:rsidRPr="0096588F" w:rsidRDefault="00E023E4"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838464" behindDoc="0" locked="0" layoutInCell="1" allowOverlap="1" wp14:anchorId="1BCE1A44" wp14:editId="4CD25FEB">
                <wp:simplePos x="0" y="0"/>
                <wp:positionH relativeFrom="column">
                  <wp:posOffset>2762250</wp:posOffset>
                </wp:positionH>
                <wp:positionV relativeFrom="paragraph">
                  <wp:posOffset>14605</wp:posOffset>
                </wp:positionV>
                <wp:extent cx="386715" cy="173355"/>
                <wp:effectExtent l="38100" t="0" r="0" b="36195"/>
                <wp:wrapNone/>
                <wp:docPr id="88" name="Стрелка вниз 88"/>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0224" id="Стрелка вниз 88" o:spid="_x0000_s1026" type="#_x0000_t67" style="position:absolute;margin-left:217.5pt;margin-top:1.15pt;width:30.45pt;height:13.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092B6E22"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7EA88CD8"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 xml:space="preserve">Сублимационная сушка </w:t>
            </w:r>
          </w:p>
          <w:p w14:paraId="233025EB" w14:textId="6B966267" w:rsidR="00783163" w:rsidRPr="0096588F" w:rsidRDefault="00CA4570" w:rsidP="00A92B6E">
            <w:pPr>
              <w:jc w:val="center"/>
              <w:rPr>
                <w:rFonts w:ascii="Times New Roman" w:hAnsi="Times New Roman"/>
                <w:sz w:val="28"/>
              </w:rPr>
            </w:pPr>
            <w:r>
              <w:rPr>
                <w:rFonts w:ascii="Times New Roman" w:hAnsi="Times New Roman"/>
                <w:sz w:val="28"/>
              </w:rPr>
              <w:t>(</w:t>
            </w:r>
            <w:r w:rsidR="00783163" w:rsidRPr="0096588F">
              <w:rPr>
                <w:rFonts w:ascii="Times New Roman" w:hAnsi="Times New Roman"/>
                <w:sz w:val="28"/>
              </w:rPr>
              <w:t>-</w:t>
            </w:r>
            <w:r w:rsidR="000D2FB3" w:rsidRPr="00DF0897">
              <w:rPr>
                <w:rFonts w:ascii="Times New Roman" w:hAnsi="Times New Roman"/>
                <w:sz w:val="28"/>
              </w:rPr>
              <w:t>55</w:t>
            </w:r>
            <w:r w:rsidR="00783163" w:rsidRPr="0096588F">
              <w:rPr>
                <w:rFonts w:ascii="Times New Roman" w:hAnsi="Times New Roman"/>
                <w:sz w:val="28"/>
              </w:rPr>
              <w:t>±1</w:t>
            </w:r>
            <w:r w:rsidR="00783163" w:rsidRPr="0096588F">
              <w:rPr>
                <w:rFonts w:ascii="Times New Roman" w:hAnsi="Times New Roman"/>
                <w:sz w:val="28"/>
                <w:vertAlign w:val="superscript"/>
                <w:lang w:val="en-US"/>
              </w:rPr>
              <w:t>o</w:t>
            </w:r>
            <w:r w:rsidR="00783163" w:rsidRPr="0096588F">
              <w:rPr>
                <w:rFonts w:ascii="Times New Roman" w:hAnsi="Times New Roman"/>
                <w:sz w:val="28"/>
                <w:lang w:val="en-US"/>
              </w:rPr>
              <w:t>C</w:t>
            </w:r>
            <w:r w:rsidR="00783163" w:rsidRPr="0096588F">
              <w:rPr>
                <w:rFonts w:ascii="Times New Roman" w:hAnsi="Times New Roman"/>
                <w:sz w:val="28"/>
              </w:rPr>
              <w:t>, вакуум 4*10</w:t>
            </w:r>
            <w:r w:rsidR="00783163" w:rsidRPr="0096588F">
              <w:rPr>
                <w:rFonts w:ascii="Times New Roman" w:hAnsi="Times New Roman"/>
                <w:sz w:val="28"/>
                <w:vertAlign w:val="superscript"/>
              </w:rPr>
              <w:t>-5</w:t>
            </w:r>
            <w:r w:rsidR="00783163" w:rsidRPr="0096588F">
              <w:rPr>
                <w:rFonts w:ascii="Times New Roman" w:hAnsi="Times New Roman"/>
                <w:sz w:val="28"/>
              </w:rPr>
              <w:t xml:space="preserve"> кПа, </w:t>
            </w:r>
            <w:r w:rsidR="00A92B6E">
              <w:rPr>
                <w:rFonts w:ascii="Times New Roman" w:hAnsi="Times New Roman"/>
                <w:sz w:val="28"/>
              </w:rPr>
              <w:t>24</w:t>
            </w:r>
            <w:r w:rsidR="00783163" w:rsidRPr="0096588F">
              <w:rPr>
                <w:rFonts w:ascii="Times New Roman" w:hAnsi="Times New Roman"/>
                <w:sz w:val="28"/>
              </w:rPr>
              <w:t xml:space="preserve"> ч)</w:t>
            </w:r>
          </w:p>
        </w:tc>
      </w:tr>
    </w:tbl>
    <w:p w14:paraId="622CC5F2" w14:textId="77777777" w:rsidR="00783163" w:rsidRPr="0096588F" w:rsidRDefault="00E023E4"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842560" behindDoc="0" locked="0" layoutInCell="1" allowOverlap="1" wp14:anchorId="3DB6A392" wp14:editId="22ADF2C8">
                <wp:simplePos x="0" y="0"/>
                <wp:positionH relativeFrom="column">
                  <wp:posOffset>2763520</wp:posOffset>
                </wp:positionH>
                <wp:positionV relativeFrom="paragraph">
                  <wp:posOffset>17780</wp:posOffset>
                </wp:positionV>
                <wp:extent cx="386715" cy="173355"/>
                <wp:effectExtent l="38100" t="0" r="0" b="36195"/>
                <wp:wrapNone/>
                <wp:docPr id="90" name="Стрелка вниз 90"/>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80650" id="Стрелка вниз 90" o:spid="_x0000_s1026" type="#_x0000_t67" style="position:absolute;margin-left:217.6pt;margin-top:1.4pt;width:30.45pt;height:13.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85F0050"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6AB2CC92"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 xml:space="preserve">Сбор сухого порошка </w:t>
            </w:r>
          </w:p>
        </w:tc>
      </w:tr>
    </w:tbl>
    <w:p w14:paraId="1F9BDFE5" w14:textId="77777777" w:rsidR="00783163" w:rsidRPr="0096588F" w:rsidRDefault="00E023E4" w:rsidP="00783163">
      <w:pPr>
        <w:spacing w:after="0" w:line="240" w:lineRule="auto"/>
        <w:ind w:firstLine="567"/>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840512" behindDoc="0" locked="0" layoutInCell="1" allowOverlap="1" wp14:anchorId="064794DD" wp14:editId="03268A3A">
                <wp:simplePos x="0" y="0"/>
                <wp:positionH relativeFrom="column">
                  <wp:posOffset>2763520</wp:posOffset>
                </wp:positionH>
                <wp:positionV relativeFrom="paragraph">
                  <wp:posOffset>11430</wp:posOffset>
                </wp:positionV>
                <wp:extent cx="386715" cy="173355"/>
                <wp:effectExtent l="38100" t="0" r="0" b="36195"/>
                <wp:wrapNone/>
                <wp:docPr id="89" name="Стрелка вниз 89"/>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69C7" id="Стрелка вниз 89" o:spid="_x0000_s1026" type="#_x0000_t67" style="position:absolute;margin-left:217.6pt;margin-top:.9pt;width:30.45pt;height:13.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" adj="10800" fillcolor="window" strokecolor="windowText" strokeweight="2pt"/>
            </w:pict>
          </mc:Fallback>
        </mc:AlternateContent>
      </w:r>
      <w:r w:rsidR="00783163" w:rsidRPr="0096588F">
        <w:rPr>
          <w:rFonts w:ascii="Times New Roman" w:hAnsi="Times New Roman"/>
          <w:b/>
          <w:sz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3F337620"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39E91E12" w14:textId="77777777" w:rsidR="00783163" w:rsidRPr="0096588F" w:rsidRDefault="00783163" w:rsidP="002E3B4F">
            <w:pPr>
              <w:jc w:val="center"/>
              <w:rPr>
                <w:rFonts w:ascii="Times New Roman" w:hAnsi="Times New Roman"/>
                <w:sz w:val="28"/>
              </w:rPr>
            </w:pPr>
            <w:r w:rsidRPr="0096588F">
              <w:rPr>
                <w:rFonts w:ascii="Times New Roman" w:hAnsi="Times New Roman"/>
                <w:sz w:val="28"/>
              </w:rPr>
              <w:t>Фасовка в фольгированные пакеты</w:t>
            </w:r>
          </w:p>
        </w:tc>
      </w:tr>
      <w:bookmarkEnd w:id="4"/>
    </w:tbl>
    <w:p w14:paraId="34477E72" w14:textId="77777777" w:rsidR="00A92B6E" w:rsidRDefault="00A92B6E" w:rsidP="00E023E4">
      <w:pPr>
        <w:spacing w:after="0" w:line="240" w:lineRule="auto"/>
        <w:ind w:firstLine="567"/>
        <w:jc w:val="center"/>
        <w:rPr>
          <w:rFonts w:ascii="Times New Roman" w:hAnsi="Times New Roman"/>
          <w:sz w:val="28"/>
        </w:rPr>
      </w:pPr>
    </w:p>
    <w:p w14:paraId="35CAA691" w14:textId="77777777" w:rsidR="00783163" w:rsidRDefault="00783163" w:rsidP="00E023E4">
      <w:pPr>
        <w:spacing w:after="0" w:line="240" w:lineRule="auto"/>
        <w:ind w:firstLine="567"/>
        <w:jc w:val="center"/>
        <w:rPr>
          <w:rFonts w:ascii="Times New Roman" w:hAnsi="Times New Roman"/>
          <w:sz w:val="28"/>
        </w:rPr>
      </w:pPr>
      <w:r>
        <w:rPr>
          <w:rFonts w:ascii="Times New Roman" w:hAnsi="Times New Roman"/>
          <w:sz w:val="28"/>
        </w:rPr>
        <w:t xml:space="preserve">Рисунок </w:t>
      </w:r>
      <w:r w:rsidR="006C2485">
        <w:rPr>
          <w:rFonts w:ascii="Times New Roman" w:hAnsi="Times New Roman"/>
          <w:sz w:val="28"/>
        </w:rPr>
        <w:t>10</w:t>
      </w:r>
      <w:r>
        <w:rPr>
          <w:rFonts w:ascii="Times New Roman" w:hAnsi="Times New Roman"/>
          <w:sz w:val="28"/>
        </w:rPr>
        <w:t xml:space="preserve"> – Технологическая схема производства </w:t>
      </w:r>
      <w:r w:rsidR="00E023E4">
        <w:rPr>
          <w:rFonts w:ascii="Times New Roman" w:hAnsi="Times New Roman"/>
          <w:sz w:val="28"/>
        </w:rPr>
        <w:t xml:space="preserve">СЦВМ </w:t>
      </w:r>
      <w:r>
        <w:rPr>
          <w:rFonts w:ascii="Times New Roman" w:hAnsi="Times New Roman"/>
          <w:sz w:val="28"/>
        </w:rPr>
        <w:t>методом сублимационной сушки</w:t>
      </w:r>
    </w:p>
    <w:p w14:paraId="3A64E9A2" w14:textId="77777777" w:rsidR="006420BC" w:rsidRPr="00DF26B0" w:rsidRDefault="006420BC" w:rsidP="00E023E4">
      <w:pPr>
        <w:spacing w:after="0" w:line="240" w:lineRule="auto"/>
        <w:ind w:firstLine="567"/>
        <w:jc w:val="center"/>
        <w:rPr>
          <w:rFonts w:ascii="Times New Roman" w:hAnsi="Times New Roman"/>
          <w:sz w:val="28"/>
          <w:szCs w:val="28"/>
        </w:rPr>
      </w:pPr>
    </w:p>
    <w:p w14:paraId="4C63C757" w14:textId="77777777" w:rsidR="00A92B6E" w:rsidRDefault="00A92B6E" w:rsidP="00783163">
      <w:pPr>
        <w:spacing w:after="0" w:line="240" w:lineRule="auto"/>
        <w:ind w:firstLine="567"/>
        <w:jc w:val="both"/>
        <w:rPr>
          <w:rFonts w:ascii="Times New Roman" w:hAnsi="Times New Roman"/>
          <w:sz w:val="28"/>
        </w:rPr>
      </w:pPr>
      <w:r>
        <w:rPr>
          <w:rFonts w:ascii="Times New Roman" w:hAnsi="Times New Roman"/>
          <w:sz w:val="28"/>
        </w:rPr>
        <w:t xml:space="preserve">Производство СШ методом сублимационной сушки основано на разработанной технологии производства сублимированного верблюжьего </w:t>
      </w:r>
      <w:r>
        <w:rPr>
          <w:rFonts w:ascii="Times New Roman" w:hAnsi="Times New Roman"/>
          <w:sz w:val="28"/>
        </w:rPr>
        <w:lastRenderedPageBreak/>
        <w:t>молока. Здесь дополнительно добавляется процесс производства шубата (охлаждение до температуры заквашивания, сквашивание и созревание)</w:t>
      </w:r>
      <w:r>
        <w:rPr>
          <w:rFonts w:ascii="Times New Roman" w:hAnsi="Times New Roman"/>
          <w:color w:val="000000"/>
          <w:sz w:val="28"/>
          <w:szCs w:val="24"/>
          <w:shd w:val="clear" w:color="auto" w:fill="FFFFFF"/>
        </w:rPr>
        <w:t>. Технологическая схема производства СШ сублимационной сушки показана на рисунке 1</w:t>
      </w:r>
      <w:r w:rsidR="006C2485">
        <w:rPr>
          <w:rFonts w:ascii="Times New Roman" w:hAnsi="Times New Roman"/>
          <w:color w:val="000000"/>
          <w:sz w:val="28"/>
          <w:szCs w:val="24"/>
          <w:shd w:val="clear" w:color="auto" w:fill="FFFFFF"/>
        </w:rPr>
        <w:t>1</w:t>
      </w:r>
      <w:r>
        <w:rPr>
          <w:rFonts w:ascii="Times New Roman" w:hAnsi="Times New Roman"/>
          <w:color w:val="000000"/>
          <w:sz w:val="28"/>
          <w:szCs w:val="24"/>
          <w:shd w:val="clear" w:color="auto" w:fill="FFFFFF"/>
        </w:rPr>
        <w:t>.</w:t>
      </w:r>
      <w:r>
        <w:rPr>
          <w:rFonts w:ascii="Times New Roman" w:hAnsi="Times New Roman"/>
          <w:sz w:val="28"/>
        </w:rPr>
        <w:t xml:space="preserve">  </w:t>
      </w:r>
    </w:p>
    <w:p w14:paraId="2AE32621" w14:textId="77777777" w:rsidR="003E768A" w:rsidRPr="006420BC" w:rsidRDefault="003E768A" w:rsidP="00783163">
      <w:pPr>
        <w:spacing w:after="0" w:line="240" w:lineRule="auto"/>
        <w:ind w:firstLine="567"/>
        <w:jc w:val="both"/>
        <w:rPr>
          <w:rFonts w:ascii="Times New Roman" w:hAnsi="Times New Roman"/>
          <w:sz w:val="28"/>
          <w:szCs w:val="28"/>
        </w:rPr>
      </w:pPr>
    </w:p>
    <w:tbl>
      <w:tblPr>
        <w:tblStyle w:val="a9"/>
        <w:tblW w:w="0" w:type="auto"/>
        <w:tblInd w:w="817" w:type="dxa"/>
        <w:tblLook w:val="04A0" w:firstRow="1" w:lastRow="0" w:firstColumn="1" w:lastColumn="0" w:noHBand="0" w:noVBand="1"/>
      </w:tblPr>
      <w:tblGrid>
        <w:gridCol w:w="7938"/>
      </w:tblGrid>
      <w:tr w:rsidR="00783163" w:rsidRPr="0096588F" w14:paraId="4C044485" w14:textId="77777777" w:rsidTr="00485E06">
        <w:tc>
          <w:tcPr>
            <w:tcW w:w="7938" w:type="dxa"/>
          </w:tcPr>
          <w:p w14:paraId="673A8B70" w14:textId="77777777" w:rsidR="00783163" w:rsidRPr="0096588F" w:rsidRDefault="00783163" w:rsidP="002E3B4F">
            <w:pPr>
              <w:jc w:val="center"/>
              <w:rPr>
                <w:rFonts w:ascii="Times New Roman" w:hAnsi="Times New Roman"/>
                <w:sz w:val="28"/>
              </w:rPr>
            </w:pPr>
            <w:bookmarkStart w:id="5" w:name="_Hlk55941321"/>
            <w:r w:rsidRPr="0096588F">
              <w:rPr>
                <w:rFonts w:ascii="Times New Roman" w:hAnsi="Times New Roman"/>
                <w:sz w:val="28"/>
              </w:rPr>
              <w:t>Приемка сырого верблюжьего молока по качеству и количеству</w:t>
            </w:r>
          </w:p>
        </w:tc>
      </w:tr>
    </w:tbl>
    <w:p w14:paraId="5AC56D51" w14:textId="77777777" w:rsidR="00783163" w:rsidRPr="00B35CF6" w:rsidRDefault="00B35CF6" w:rsidP="00783163">
      <w:pPr>
        <w:spacing w:after="0" w:line="240" w:lineRule="auto"/>
        <w:ind w:firstLine="567"/>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844608" behindDoc="0" locked="0" layoutInCell="1" allowOverlap="1" wp14:anchorId="78917F6D" wp14:editId="00D266D3">
                <wp:simplePos x="0" y="0"/>
                <wp:positionH relativeFrom="column">
                  <wp:posOffset>2696845</wp:posOffset>
                </wp:positionH>
                <wp:positionV relativeFrom="paragraph">
                  <wp:posOffset>17208</wp:posOffset>
                </wp:positionV>
                <wp:extent cx="386715" cy="173355"/>
                <wp:effectExtent l="38100" t="0" r="0" b="36195"/>
                <wp:wrapNone/>
                <wp:docPr id="91" name="Стрелка вниз 91"/>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20A9" id="Стрелка вниз 91" o:spid="_x0000_s1026" type="#_x0000_t67" style="position:absolute;margin-left:212.35pt;margin-top:1.35pt;width:30.45pt;height:13.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" adj="10800" fillcolor="window" strokecolor="windowText" strokeweight="2pt"/>
            </w:pict>
          </mc:Fallback>
        </mc:AlternateContent>
      </w:r>
      <w:r w:rsidR="00783163" w:rsidRPr="008B08CB">
        <w:rPr>
          <w:rFonts w:ascii="Times New Roman" w:hAnsi="Times New Roman"/>
          <w:sz w:val="24"/>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06EEA9EF" w14:textId="77777777" w:rsidTr="002E3B4F">
        <w:tc>
          <w:tcPr>
            <w:tcW w:w="5352" w:type="dxa"/>
          </w:tcPr>
          <w:p w14:paraId="62FFB5CF"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Фильтрация молока</w:t>
            </w:r>
          </w:p>
        </w:tc>
      </w:tr>
    </w:tbl>
    <w:p w14:paraId="0CF9E03D" w14:textId="77777777" w:rsidR="00783163" w:rsidRPr="0096588F" w:rsidRDefault="00B35CF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46656" behindDoc="0" locked="0" layoutInCell="1" allowOverlap="1" wp14:anchorId="22BF5830" wp14:editId="21A6F15F">
                <wp:simplePos x="0" y="0"/>
                <wp:positionH relativeFrom="column">
                  <wp:posOffset>2694940</wp:posOffset>
                </wp:positionH>
                <wp:positionV relativeFrom="paragraph">
                  <wp:posOffset>11172</wp:posOffset>
                </wp:positionV>
                <wp:extent cx="386715" cy="173355"/>
                <wp:effectExtent l="38100" t="0" r="0" b="36195"/>
                <wp:wrapNone/>
                <wp:docPr id="92" name="Стрелка вниз 92"/>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0D19" id="Стрелка вниз 92" o:spid="_x0000_s1026" type="#_x0000_t67" style="position:absolute;margin-left:212.2pt;margin-top:.9pt;width:30.45pt;height:13.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975868F" w14:textId="77777777" w:rsidTr="002E3B4F">
        <w:tc>
          <w:tcPr>
            <w:tcW w:w="5352" w:type="dxa"/>
          </w:tcPr>
          <w:p w14:paraId="691C304A"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Охлаждение молока (4±2</w:t>
            </w:r>
            <w:r w:rsidRPr="0096588F">
              <w:rPr>
                <w:rFonts w:ascii="Times New Roman" w:hAnsi="Times New Roman"/>
                <w:sz w:val="28"/>
                <w:szCs w:val="28"/>
                <w:vertAlign w:val="superscript"/>
              </w:rPr>
              <w:t>о</w:t>
            </w:r>
            <w:r w:rsidRPr="0096588F">
              <w:rPr>
                <w:rFonts w:ascii="Times New Roman" w:hAnsi="Times New Roman"/>
                <w:sz w:val="28"/>
                <w:szCs w:val="28"/>
              </w:rPr>
              <w:t>С)</w:t>
            </w:r>
          </w:p>
        </w:tc>
      </w:tr>
    </w:tbl>
    <w:p w14:paraId="2CB80992" w14:textId="77777777" w:rsidR="00783163" w:rsidRPr="0096588F" w:rsidRDefault="00B35CF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48704" behindDoc="0" locked="0" layoutInCell="1" allowOverlap="1" wp14:anchorId="1C8696E1" wp14:editId="7256EAE6">
                <wp:simplePos x="0" y="0"/>
                <wp:positionH relativeFrom="column">
                  <wp:posOffset>2698115</wp:posOffset>
                </wp:positionH>
                <wp:positionV relativeFrom="paragraph">
                  <wp:posOffset>17145</wp:posOffset>
                </wp:positionV>
                <wp:extent cx="386715" cy="173355"/>
                <wp:effectExtent l="38100" t="0" r="0" b="36195"/>
                <wp:wrapNone/>
                <wp:docPr id="93" name="Стрелка вниз 93"/>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00890" id="Стрелка вниз 93" o:spid="_x0000_s1026" type="#_x0000_t67" style="position:absolute;margin-left:212.45pt;margin-top:1.35pt;width:30.45pt;height:13.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4F10BD7B" w14:textId="77777777" w:rsidTr="002E3B4F">
        <w:tc>
          <w:tcPr>
            <w:tcW w:w="5352" w:type="dxa"/>
          </w:tcPr>
          <w:p w14:paraId="2B53F5FD"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Кратковременное хранение (не более 4ч)</w:t>
            </w:r>
          </w:p>
        </w:tc>
      </w:tr>
    </w:tbl>
    <w:p w14:paraId="5041F7F7" w14:textId="77777777" w:rsidR="00783163" w:rsidRPr="0096588F" w:rsidRDefault="00B35CF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50752" behindDoc="0" locked="0" layoutInCell="1" allowOverlap="1" wp14:anchorId="0B7E61BF" wp14:editId="0A7892B7">
                <wp:simplePos x="0" y="0"/>
                <wp:positionH relativeFrom="column">
                  <wp:posOffset>2696845</wp:posOffset>
                </wp:positionH>
                <wp:positionV relativeFrom="paragraph">
                  <wp:posOffset>15875</wp:posOffset>
                </wp:positionV>
                <wp:extent cx="386715" cy="173355"/>
                <wp:effectExtent l="38100" t="0" r="0" b="36195"/>
                <wp:wrapNone/>
                <wp:docPr id="94" name="Стрелка вниз 94"/>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CA74" id="Стрелка вниз 94" o:spid="_x0000_s1026" type="#_x0000_t67" style="position:absolute;margin-left:212.35pt;margin-top:1.25pt;width:30.45pt;height:13.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58CAFAE" w14:textId="77777777" w:rsidTr="002E3B4F">
        <w:tc>
          <w:tcPr>
            <w:tcW w:w="5352" w:type="dxa"/>
          </w:tcPr>
          <w:p w14:paraId="0DD2A83C"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Подогрев молока (42±2°С)</w:t>
            </w:r>
          </w:p>
        </w:tc>
      </w:tr>
    </w:tbl>
    <w:p w14:paraId="613C94A7" w14:textId="77777777" w:rsidR="00783163" w:rsidRPr="0096588F" w:rsidRDefault="00B35CF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52800" behindDoc="0" locked="0" layoutInCell="1" allowOverlap="1" wp14:anchorId="4EA11E0B" wp14:editId="160A623E">
                <wp:simplePos x="0" y="0"/>
                <wp:positionH relativeFrom="column">
                  <wp:posOffset>2694940</wp:posOffset>
                </wp:positionH>
                <wp:positionV relativeFrom="paragraph">
                  <wp:posOffset>12700</wp:posOffset>
                </wp:positionV>
                <wp:extent cx="386715" cy="173355"/>
                <wp:effectExtent l="38100" t="0" r="0" b="36195"/>
                <wp:wrapNone/>
                <wp:docPr id="95" name="Стрелка вниз 95"/>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C33C5" id="Стрелка вниз 95" o:spid="_x0000_s1026" type="#_x0000_t67" style="position:absolute;margin-left:212.2pt;margin-top:1pt;width:30.45pt;height:13.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" adj="10800" fillcolor="window" strokecolor="windowText" strokeweight="2pt"/>
            </w:pict>
          </mc:Fallback>
        </mc:AlternateContent>
      </w:r>
      <w:r w:rsidR="00783163" w:rsidRPr="0096588F">
        <w:rPr>
          <w:rFonts w:ascii="Times New Roman" w:hAnsi="Times New Roman"/>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19357004" w14:textId="77777777" w:rsidTr="002E3B4F">
        <w:tc>
          <w:tcPr>
            <w:tcW w:w="5352" w:type="dxa"/>
          </w:tcPr>
          <w:p w14:paraId="6C1FC0D4"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 xml:space="preserve">Сепарирование молока </w:t>
            </w:r>
          </w:p>
        </w:tc>
      </w:tr>
    </w:tbl>
    <w:p w14:paraId="32170B9E" w14:textId="77777777" w:rsidR="00783163" w:rsidRPr="0096588F" w:rsidRDefault="00B35CF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54848" behindDoc="0" locked="0" layoutInCell="1" allowOverlap="1" wp14:anchorId="27679AA0" wp14:editId="4CA3A525">
                <wp:simplePos x="0" y="0"/>
                <wp:positionH relativeFrom="column">
                  <wp:posOffset>2698115</wp:posOffset>
                </wp:positionH>
                <wp:positionV relativeFrom="paragraph">
                  <wp:posOffset>10795</wp:posOffset>
                </wp:positionV>
                <wp:extent cx="386715" cy="173355"/>
                <wp:effectExtent l="38100" t="0" r="0" b="36195"/>
                <wp:wrapNone/>
                <wp:docPr id="320" name="Стрелка вниз 320"/>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9A733" id="Стрелка вниз 320" o:spid="_x0000_s1026" type="#_x0000_t67" style="position:absolute;margin-left:212.45pt;margin-top:.85pt;width:30.45pt;height:13.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silQIAABQ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C17EC4F" w14:textId="77777777" w:rsidTr="002E3B4F">
        <w:tc>
          <w:tcPr>
            <w:tcW w:w="5352" w:type="dxa"/>
          </w:tcPr>
          <w:p w14:paraId="39256EC9"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Нормализация молока</w:t>
            </w:r>
            <w:r w:rsidR="00485E06">
              <w:rPr>
                <w:rFonts w:ascii="Times New Roman" w:hAnsi="Times New Roman"/>
                <w:sz w:val="28"/>
                <w:szCs w:val="28"/>
              </w:rPr>
              <w:t xml:space="preserve"> (4%)</w:t>
            </w:r>
          </w:p>
        </w:tc>
      </w:tr>
    </w:tbl>
    <w:p w14:paraId="6CD183FD" w14:textId="77777777" w:rsidR="00783163" w:rsidRPr="0096588F" w:rsidRDefault="00B35CF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56896" behindDoc="0" locked="0" layoutInCell="1" allowOverlap="1" wp14:anchorId="3D035F0C" wp14:editId="45622AB2">
                <wp:simplePos x="0" y="0"/>
                <wp:positionH relativeFrom="column">
                  <wp:posOffset>2696845</wp:posOffset>
                </wp:positionH>
                <wp:positionV relativeFrom="paragraph">
                  <wp:posOffset>8255</wp:posOffset>
                </wp:positionV>
                <wp:extent cx="386715" cy="173355"/>
                <wp:effectExtent l="38100" t="0" r="0" b="36195"/>
                <wp:wrapNone/>
                <wp:docPr id="321" name="Стрелка вниз 321"/>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FD62" id="Стрелка вниз 321" o:spid="_x0000_s1026" type="#_x0000_t67" style="position:absolute;margin-left:212.35pt;margin-top:.65pt;width:30.45pt;height:13.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4721F13" w14:textId="77777777" w:rsidTr="002E3B4F">
        <w:tc>
          <w:tcPr>
            <w:tcW w:w="5352" w:type="dxa"/>
          </w:tcPr>
          <w:p w14:paraId="3CC17354" w14:textId="77777777" w:rsidR="00783163" w:rsidRPr="0096588F" w:rsidRDefault="00783163" w:rsidP="00485E06">
            <w:pPr>
              <w:jc w:val="center"/>
              <w:rPr>
                <w:rFonts w:ascii="Times New Roman" w:hAnsi="Times New Roman"/>
                <w:sz w:val="28"/>
                <w:szCs w:val="28"/>
              </w:rPr>
            </w:pPr>
            <w:r w:rsidRPr="0096588F">
              <w:rPr>
                <w:rFonts w:ascii="Times New Roman" w:hAnsi="Times New Roman"/>
                <w:sz w:val="28"/>
                <w:szCs w:val="28"/>
              </w:rPr>
              <w:t xml:space="preserve">Пастеризация молока </w:t>
            </w:r>
            <w:r w:rsidR="00485E06" w:rsidRPr="0096588F">
              <w:rPr>
                <w:rFonts w:ascii="Times New Roman" w:hAnsi="Times New Roman"/>
                <w:sz w:val="28"/>
              </w:rPr>
              <w:t>(65±2</w:t>
            </w:r>
            <w:r w:rsidR="00485E06" w:rsidRPr="0096588F">
              <w:rPr>
                <w:rFonts w:ascii="Times New Roman" w:hAnsi="Times New Roman"/>
                <w:sz w:val="28"/>
                <w:vertAlign w:val="superscript"/>
              </w:rPr>
              <w:t>о</w:t>
            </w:r>
            <w:r w:rsidR="00485E06" w:rsidRPr="0096588F">
              <w:rPr>
                <w:rFonts w:ascii="Times New Roman" w:hAnsi="Times New Roman"/>
                <w:sz w:val="28"/>
              </w:rPr>
              <w:t>С, 30-35 мин)</w:t>
            </w:r>
          </w:p>
        </w:tc>
      </w:tr>
    </w:tbl>
    <w:p w14:paraId="091F19A3" w14:textId="77777777" w:rsidR="00783163" w:rsidRPr="0096588F" w:rsidRDefault="00B35CF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58944" behindDoc="0" locked="0" layoutInCell="1" allowOverlap="1" wp14:anchorId="620CD89C" wp14:editId="21DED2BB">
                <wp:simplePos x="0" y="0"/>
                <wp:positionH relativeFrom="column">
                  <wp:posOffset>2694940</wp:posOffset>
                </wp:positionH>
                <wp:positionV relativeFrom="paragraph">
                  <wp:posOffset>19685</wp:posOffset>
                </wp:positionV>
                <wp:extent cx="386715" cy="173355"/>
                <wp:effectExtent l="38100" t="0" r="0" b="36195"/>
                <wp:wrapNone/>
                <wp:docPr id="322" name="Стрелка вниз 322"/>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9216" id="Стрелка вниз 322" o:spid="_x0000_s1026" type="#_x0000_t67" style="position:absolute;margin-left:212.2pt;margin-top:1.55pt;width:30.45pt;height:13.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e5lQIAABQ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3F12E6AE" w14:textId="77777777" w:rsidTr="002E3B4F">
        <w:tc>
          <w:tcPr>
            <w:tcW w:w="5352" w:type="dxa"/>
          </w:tcPr>
          <w:p w14:paraId="09272DC0"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Охлаждение молока (30±2</w:t>
            </w:r>
            <w:r w:rsidRPr="0096588F">
              <w:rPr>
                <w:rFonts w:ascii="Times New Roman" w:hAnsi="Times New Roman"/>
                <w:sz w:val="28"/>
                <w:szCs w:val="28"/>
                <w:vertAlign w:val="superscript"/>
              </w:rPr>
              <w:t>о</w:t>
            </w:r>
            <w:r w:rsidRPr="0096588F">
              <w:rPr>
                <w:rFonts w:ascii="Times New Roman" w:hAnsi="Times New Roman"/>
                <w:sz w:val="28"/>
                <w:szCs w:val="28"/>
              </w:rPr>
              <w:t>С)</w:t>
            </w:r>
          </w:p>
        </w:tc>
      </w:tr>
    </w:tbl>
    <w:p w14:paraId="5328896F" w14:textId="77777777" w:rsidR="00783163" w:rsidRPr="0096588F" w:rsidRDefault="00B35CF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69184" behindDoc="0" locked="0" layoutInCell="1" allowOverlap="1" wp14:anchorId="7C4725A6" wp14:editId="507C49B7">
                <wp:simplePos x="0" y="0"/>
                <wp:positionH relativeFrom="column">
                  <wp:posOffset>2696210</wp:posOffset>
                </wp:positionH>
                <wp:positionV relativeFrom="paragraph">
                  <wp:posOffset>6350</wp:posOffset>
                </wp:positionV>
                <wp:extent cx="386715" cy="173355"/>
                <wp:effectExtent l="38100" t="0" r="0" b="36195"/>
                <wp:wrapNone/>
                <wp:docPr id="327" name="Стрелка вниз 327"/>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DDAE9" id="Стрелка вниз 327" o:spid="_x0000_s1026" type="#_x0000_t67" style="position:absolute;margin-left:212.3pt;margin-top:.5pt;width:30.45pt;height:13.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47F82E17" w14:textId="77777777" w:rsidTr="002E3B4F">
        <w:tc>
          <w:tcPr>
            <w:tcW w:w="5352" w:type="dxa"/>
          </w:tcPr>
          <w:p w14:paraId="552D5A90"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Внесение закваски</w:t>
            </w:r>
          </w:p>
        </w:tc>
      </w:tr>
    </w:tbl>
    <w:p w14:paraId="170CF1CA" w14:textId="77777777" w:rsidR="00783163" w:rsidRPr="0096588F" w:rsidRDefault="00B35CF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60992" behindDoc="0" locked="0" layoutInCell="1" allowOverlap="1" wp14:anchorId="4B24C76C" wp14:editId="5D03612F">
                <wp:simplePos x="0" y="0"/>
                <wp:positionH relativeFrom="column">
                  <wp:posOffset>2697480</wp:posOffset>
                </wp:positionH>
                <wp:positionV relativeFrom="paragraph">
                  <wp:posOffset>7620</wp:posOffset>
                </wp:positionV>
                <wp:extent cx="386715" cy="173355"/>
                <wp:effectExtent l="38100" t="0" r="0" b="36195"/>
                <wp:wrapNone/>
                <wp:docPr id="323" name="Стрелка вниз 323"/>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24EA" id="Стрелка вниз 323" o:spid="_x0000_s1026" type="#_x0000_t67" style="position:absolute;margin-left:212.4pt;margin-top:.6pt;width:30.45pt;height:13.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EZlQIAABQ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50BB9A13" w14:textId="77777777" w:rsidTr="002E3B4F">
        <w:tc>
          <w:tcPr>
            <w:tcW w:w="5352" w:type="dxa"/>
          </w:tcPr>
          <w:p w14:paraId="66A48628"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Сквашивание, перемешивание</w:t>
            </w:r>
          </w:p>
        </w:tc>
      </w:tr>
    </w:tbl>
    <w:p w14:paraId="4812BA2C" w14:textId="77777777" w:rsidR="00783163" w:rsidRPr="0096588F" w:rsidRDefault="00B35CF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63040" behindDoc="0" locked="0" layoutInCell="1" allowOverlap="1" wp14:anchorId="65B437F1" wp14:editId="4DD2F9A8">
                <wp:simplePos x="0" y="0"/>
                <wp:positionH relativeFrom="column">
                  <wp:posOffset>2696210</wp:posOffset>
                </wp:positionH>
                <wp:positionV relativeFrom="paragraph">
                  <wp:posOffset>14605</wp:posOffset>
                </wp:positionV>
                <wp:extent cx="386715" cy="173355"/>
                <wp:effectExtent l="38100" t="0" r="0" b="36195"/>
                <wp:wrapNone/>
                <wp:docPr id="324" name="Стрелка вниз 324"/>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776A" id="Стрелка вниз 324" o:spid="_x0000_s1026" type="#_x0000_t67" style="position:absolute;margin-left:212.3pt;margin-top:1.15pt;width:30.45pt;height:13.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PPlQIAABQ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817" w:type="dxa"/>
        <w:tblLook w:val="04A0" w:firstRow="1" w:lastRow="0" w:firstColumn="1" w:lastColumn="0" w:noHBand="0" w:noVBand="1"/>
      </w:tblPr>
      <w:tblGrid>
        <w:gridCol w:w="7938"/>
      </w:tblGrid>
      <w:tr w:rsidR="00783163" w:rsidRPr="0096588F" w14:paraId="028478CA" w14:textId="77777777" w:rsidTr="00485E06">
        <w:tc>
          <w:tcPr>
            <w:tcW w:w="7938" w:type="dxa"/>
          </w:tcPr>
          <w:p w14:paraId="117CF9B6"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Созревание (до достижения титруемой кислотности 70-80</w:t>
            </w:r>
            <w:r w:rsidRPr="0096588F">
              <w:rPr>
                <w:rFonts w:ascii="Times New Roman" w:hAnsi="Times New Roman"/>
                <w:sz w:val="28"/>
                <w:szCs w:val="28"/>
                <w:vertAlign w:val="superscript"/>
              </w:rPr>
              <w:t>о</w:t>
            </w:r>
            <w:r w:rsidRPr="0096588F">
              <w:rPr>
                <w:rFonts w:ascii="Times New Roman" w:hAnsi="Times New Roman"/>
                <w:sz w:val="28"/>
                <w:szCs w:val="28"/>
              </w:rPr>
              <w:t xml:space="preserve">Т) </w:t>
            </w:r>
          </w:p>
        </w:tc>
      </w:tr>
    </w:tbl>
    <w:p w14:paraId="2F1A7D4E" w14:textId="77777777" w:rsidR="00783163" w:rsidRPr="0096588F" w:rsidRDefault="00B35CF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65088" behindDoc="0" locked="0" layoutInCell="1" allowOverlap="1" wp14:anchorId="31C08B75" wp14:editId="42B2D0C9">
                <wp:simplePos x="0" y="0"/>
                <wp:positionH relativeFrom="column">
                  <wp:posOffset>2694940</wp:posOffset>
                </wp:positionH>
                <wp:positionV relativeFrom="paragraph">
                  <wp:posOffset>15875</wp:posOffset>
                </wp:positionV>
                <wp:extent cx="386715" cy="173355"/>
                <wp:effectExtent l="38100" t="0" r="0" b="36195"/>
                <wp:wrapNone/>
                <wp:docPr id="325" name="Стрелка вниз 325"/>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C50C2" id="Стрелка вниз 325" o:spid="_x0000_s1026" type="#_x0000_t67" style="position:absolute;margin-left:212.2pt;margin-top:1.25pt;width:30.45pt;height:13.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817" w:type="dxa"/>
        <w:tblLook w:val="04A0" w:firstRow="1" w:lastRow="0" w:firstColumn="1" w:lastColumn="0" w:noHBand="0" w:noVBand="1"/>
      </w:tblPr>
      <w:tblGrid>
        <w:gridCol w:w="7938"/>
      </w:tblGrid>
      <w:tr w:rsidR="00783163" w:rsidRPr="0096588F" w14:paraId="60FCD725" w14:textId="77777777" w:rsidTr="00485E06">
        <w:tc>
          <w:tcPr>
            <w:tcW w:w="7938" w:type="dxa"/>
          </w:tcPr>
          <w:p w14:paraId="2645DB5A" w14:textId="77777777" w:rsidR="00783163" w:rsidRPr="0096588F" w:rsidRDefault="00783163" w:rsidP="00B35CF6">
            <w:pPr>
              <w:jc w:val="center"/>
              <w:rPr>
                <w:rFonts w:ascii="Times New Roman" w:hAnsi="Times New Roman"/>
                <w:sz w:val="28"/>
                <w:szCs w:val="28"/>
              </w:rPr>
            </w:pPr>
            <w:r w:rsidRPr="0096588F">
              <w:rPr>
                <w:rFonts w:ascii="Times New Roman" w:hAnsi="Times New Roman"/>
                <w:sz w:val="28"/>
                <w:szCs w:val="28"/>
              </w:rPr>
              <w:t xml:space="preserve">Выпаривание </w:t>
            </w:r>
            <w:r w:rsidR="00485E06" w:rsidRPr="0096588F">
              <w:rPr>
                <w:rFonts w:ascii="Times New Roman" w:hAnsi="Times New Roman"/>
                <w:sz w:val="28"/>
              </w:rPr>
              <w:t>(6</w:t>
            </w:r>
            <w:r w:rsidR="00485E06">
              <w:rPr>
                <w:rFonts w:ascii="Times New Roman" w:hAnsi="Times New Roman"/>
                <w:sz w:val="28"/>
              </w:rPr>
              <w:t>0</w:t>
            </w:r>
            <w:r w:rsidR="00485E06" w:rsidRPr="0096588F">
              <w:rPr>
                <w:rFonts w:ascii="Times New Roman" w:hAnsi="Times New Roman"/>
                <w:sz w:val="28"/>
              </w:rPr>
              <w:t>±2</w:t>
            </w:r>
            <w:r w:rsidR="00485E06" w:rsidRPr="0096588F">
              <w:rPr>
                <w:rFonts w:ascii="Times New Roman" w:hAnsi="Times New Roman"/>
                <w:sz w:val="28"/>
                <w:vertAlign w:val="superscript"/>
              </w:rPr>
              <w:t>о</w:t>
            </w:r>
            <w:r w:rsidR="00485E06" w:rsidRPr="0096588F">
              <w:rPr>
                <w:rFonts w:ascii="Times New Roman" w:hAnsi="Times New Roman"/>
                <w:sz w:val="28"/>
              </w:rPr>
              <w:t xml:space="preserve">С, </w:t>
            </w:r>
            <w:r w:rsidR="00485E06">
              <w:rPr>
                <w:rFonts w:ascii="Times New Roman" w:hAnsi="Times New Roman"/>
                <w:sz w:val="28"/>
              </w:rPr>
              <w:t>20 кПа, до достижения 40-50% СВ</w:t>
            </w:r>
            <w:r w:rsidR="00485E06" w:rsidRPr="0096588F">
              <w:rPr>
                <w:rFonts w:ascii="Times New Roman" w:hAnsi="Times New Roman"/>
                <w:sz w:val="28"/>
              </w:rPr>
              <w:t>)</w:t>
            </w:r>
          </w:p>
        </w:tc>
      </w:tr>
    </w:tbl>
    <w:p w14:paraId="5ED6A345" w14:textId="77777777" w:rsidR="00783163" w:rsidRPr="0096588F" w:rsidRDefault="00B35CF6" w:rsidP="00783163">
      <w:pPr>
        <w:spacing w:after="0" w:line="240" w:lineRule="auto"/>
        <w:ind w:firstLine="567"/>
        <w:jc w:val="both"/>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67136" behindDoc="0" locked="0" layoutInCell="1" allowOverlap="1" wp14:anchorId="61007B38" wp14:editId="6A840921">
                <wp:simplePos x="0" y="0"/>
                <wp:positionH relativeFrom="column">
                  <wp:posOffset>2697480</wp:posOffset>
                </wp:positionH>
                <wp:positionV relativeFrom="paragraph">
                  <wp:posOffset>17780</wp:posOffset>
                </wp:positionV>
                <wp:extent cx="386715" cy="173355"/>
                <wp:effectExtent l="38100" t="0" r="0" b="36195"/>
                <wp:wrapNone/>
                <wp:docPr id="326" name="Стрелка вниз 326"/>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8002" id="Стрелка вниз 326" o:spid="_x0000_s1026" type="#_x0000_t67" style="position:absolute;margin-left:212.4pt;margin-top:1.4pt;width:30.45pt;height:13.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9UlQIAABQ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" adj="10800" fillcolor="window" strokecolor="windowText" strokeweight="2pt"/>
            </w:pict>
          </mc:Fallback>
        </mc:AlternateContent>
      </w:r>
      <w:r w:rsidR="00783163" w:rsidRPr="0096588F">
        <w:rPr>
          <w:rFonts w:ascii="Times New Roman" w:hAnsi="Times New Roman"/>
          <w:b/>
          <w:sz w:val="28"/>
          <w:szCs w:val="28"/>
        </w:rPr>
        <w:t xml:space="preserve">                       </w:t>
      </w:r>
      <w:r>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711F9858"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6B427F6E"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Охлаждение концентрата шубата (4±2</w:t>
            </w:r>
            <w:r w:rsidRPr="0096588F">
              <w:rPr>
                <w:rFonts w:ascii="Times New Roman" w:hAnsi="Times New Roman"/>
                <w:sz w:val="28"/>
                <w:szCs w:val="28"/>
                <w:vertAlign w:val="superscript"/>
              </w:rPr>
              <w:t>о</w:t>
            </w:r>
            <w:r w:rsidRPr="0096588F">
              <w:rPr>
                <w:rFonts w:ascii="Times New Roman" w:hAnsi="Times New Roman"/>
                <w:sz w:val="28"/>
                <w:szCs w:val="28"/>
              </w:rPr>
              <w:t>С)</w:t>
            </w:r>
          </w:p>
        </w:tc>
      </w:tr>
    </w:tbl>
    <w:p w14:paraId="64244BB2" w14:textId="77777777" w:rsidR="00783163" w:rsidRPr="0096588F" w:rsidRDefault="00B35CF6" w:rsidP="00783163">
      <w:pPr>
        <w:spacing w:after="0" w:line="240" w:lineRule="auto"/>
        <w:ind w:firstLine="567"/>
        <w:rPr>
          <w:rFonts w:ascii="Times New Roman" w:hAnsi="Times New Roman"/>
          <w:b/>
          <w:sz w:val="28"/>
          <w:szCs w:val="28"/>
        </w:rPr>
      </w:pPr>
      <w:r>
        <w:rPr>
          <w:rFonts w:ascii="Times New Roman" w:hAnsi="Times New Roman"/>
          <w:noProof/>
          <w:sz w:val="28"/>
          <w:lang w:eastAsia="ru-RU"/>
        </w:rPr>
        <mc:AlternateContent>
          <mc:Choice Requires="wps">
            <w:drawing>
              <wp:anchor distT="0" distB="0" distL="114300" distR="114300" simplePos="0" relativeHeight="251871232" behindDoc="0" locked="0" layoutInCell="1" allowOverlap="1" wp14:anchorId="665F2581" wp14:editId="6B2EC2FE">
                <wp:simplePos x="0" y="0"/>
                <wp:positionH relativeFrom="column">
                  <wp:posOffset>2695575</wp:posOffset>
                </wp:positionH>
                <wp:positionV relativeFrom="paragraph">
                  <wp:posOffset>6350</wp:posOffset>
                </wp:positionV>
                <wp:extent cx="386715" cy="173355"/>
                <wp:effectExtent l="38100" t="0" r="0" b="36195"/>
                <wp:wrapNone/>
                <wp:docPr id="328" name="Стрелка вниз 328"/>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42E6" id="Стрелка вниз 328" o:spid="_x0000_s1026" type="#_x0000_t67" style="position:absolute;margin-left:212.25pt;margin-top:.5pt;width:30.45pt;height:13.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817" w:type="dxa"/>
        <w:tblLook w:val="04A0" w:firstRow="1" w:lastRow="0" w:firstColumn="1" w:lastColumn="0" w:noHBand="0" w:noVBand="1"/>
      </w:tblPr>
      <w:tblGrid>
        <w:gridCol w:w="7938"/>
      </w:tblGrid>
      <w:tr w:rsidR="00783163" w:rsidRPr="0096588F" w14:paraId="3BA484D7" w14:textId="77777777" w:rsidTr="00485E06">
        <w:tc>
          <w:tcPr>
            <w:tcW w:w="7938" w:type="dxa"/>
            <w:tcBorders>
              <w:top w:val="single" w:sz="4" w:space="0" w:color="auto"/>
              <w:left w:val="single" w:sz="4" w:space="0" w:color="auto"/>
              <w:bottom w:val="single" w:sz="4" w:space="0" w:color="auto"/>
              <w:right w:val="single" w:sz="4" w:space="0" w:color="auto"/>
            </w:tcBorders>
            <w:hideMark/>
          </w:tcPr>
          <w:p w14:paraId="5F78E2E0" w14:textId="2A8066FF" w:rsidR="00783163" w:rsidRPr="0096588F" w:rsidRDefault="00783163" w:rsidP="00485E06">
            <w:pPr>
              <w:jc w:val="center"/>
              <w:rPr>
                <w:rFonts w:ascii="Times New Roman" w:hAnsi="Times New Roman"/>
                <w:sz w:val="28"/>
                <w:szCs w:val="28"/>
              </w:rPr>
            </w:pPr>
            <w:r w:rsidRPr="0096588F">
              <w:rPr>
                <w:rFonts w:ascii="Times New Roman" w:hAnsi="Times New Roman"/>
                <w:sz w:val="28"/>
                <w:szCs w:val="28"/>
              </w:rPr>
              <w:t>Первичное замораживание шубата -22±1</w:t>
            </w:r>
            <w:r w:rsidRPr="0096588F">
              <w:rPr>
                <w:rFonts w:ascii="Times New Roman" w:hAnsi="Times New Roman"/>
                <w:sz w:val="28"/>
                <w:szCs w:val="28"/>
                <w:vertAlign w:val="superscript"/>
              </w:rPr>
              <w:t>о</w:t>
            </w:r>
            <w:r w:rsidRPr="0096588F">
              <w:rPr>
                <w:rFonts w:ascii="Times New Roman" w:hAnsi="Times New Roman"/>
                <w:sz w:val="28"/>
                <w:szCs w:val="28"/>
              </w:rPr>
              <w:t>С, 24 ч)</w:t>
            </w:r>
          </w:p>
        </w:tc>
      </w:tr>
    </w:tbl>
    <w:p w14:paraId="3189014D" w14:textId="77777777" w:rsidR="00783163" w:rsidRPr="0096588F" w:rsidRDefault="00B35CF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73280" behindDoc="0" locked="0" layoutInCell="1" allowOverlap="1" wp14:anchorId="7BFB7126" wp14:editId="7830A7C7">
                <wp:simplePos x="0" y="0"/>
                <wp:positionH relativeFrom="column">
                  <wp:posOffset>2698750</wp:posOffset>
                </wp:positionH>
                <wp:positionV relativeFrom="paragraph">
                  <wp:posOffset>12065</wp:posOffset>
                </wp:positionV>
                <wp:extent cx="386715" cy="173355"/>
                <wp:effectExtent l="38100" t="0" r="0" b="36195"/>
                <wp:wrapNone/>
                <wp:docPr id="329" name="Стрелка вниз 329"/>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55AD" id="Стрелка вниз 329" o:spid="_x0000_s1026" type="#_x0000_t67" style="position:absolute;margin-left:212.5pt;margin-top:.95pt;width:30.45pt;height:13.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817" w:type="dxa"/>
        <w:tblLook w:val="04A0" w:firstRow="1" w:lastRow="0" w:firstColumn="1" w:lastColumn="0" w:noHBand="0" w:noVBand="1"/>
      </w:tblPr>
      <w:tblGrid>
        <w:gridCol w:w="7938"/>
      </w:tblGrid>
      <w:tr w:rsidR="00783163" w:rsidRPr="0096588F" w14:paraId="584E3CA9" w14:textId="77777777" w:rsidTr="00485E06">
        <w:tc>
          <w:tcPr>
            <w:tcW w:w="7938" w:type="dxa"/>
            <w:tcBorders>
              <w:top w:val="single" w:sz="4" w:space="0" w:color="auto"/>
              <w:left w:val="single" w:sz="4" w:space="0" w:color="auto"/>
              <w:bottom w:val="single" w:sz="4" w:space="0" w:color="auto"/>
              <w:right w:val="single" w:sz="4" w:space="0" w:color="auto"/>
            </w:tcBorders>
            <w:hideMark/>
          </w:tcPr>
          <w:p w14:paraId="7003AE9A" w14:textId="073317A1" w:rsidR="00783163" w:rsidRPr="0096588F" w:rsidRDefault="00783163" w:rsidP="00485E06">
            <w:pPr>
              <w:jc w:val="center"/>
              <w:rPr>
                <w:rFonts w:ascii="Times New Roman" w:hAnsi="Times New Roman"/>
                <w:sz w:val="28"/>
                <w:szCs w:val="28"/>
              </w:rPr>
            </w:pPr>
            <w:r w:rsidRPr="0096588F">
              <w:rPr>
                <w:rFonts w:ascii="Times New Roman" w:hAnsi="Times New Roman"/>
                <w:sz w:val="28"/>
                <w:szCs w:val="28"/>
              </w:rPr>
              <w:t>Сублимационная сушка -</w:t>
            </w:r>
            <w:r w:rsidR="000D2FB3" w:rsidRPr="00DF0897">
              <w:rPr>
                <w:rFonts w:ascii="Times New Roman" w:hAnsi="Times New Roman"/>
                <w:sz w:val="28"/>
                <w:szCs w:val="28"/>
              </w:rPr>
              <w:t>55</w:t>
            </w:r>
            <w:r w:rsidRPr="0096588F">
              <w:rPr>
                <w:rFonts w:ascii="Times New Roman" w:hAnsi="Times New Roman"/>
                <w:sz w:val="28"/>
                <w:szCs w:val="28"/>
              </w:rPr>
              <w:t>±1</w:t>
            </w:r>
            <w:r w:rsidRPr="0096588F">
              <w:rPr>
                <w:rFonts w:ascii="Times New Roman" w:hAnsi="Times New Roman"/>
                <w:sz w:val="28"/>
                <w:szCs w:val="28"/>
                <w:vertAlign w:val="superscript"/>
                <w:lang w:val="en-US"/>
              </w:rPr>
              <w:t>o</w:t>
            </w:r>
            <w:r w:rsidRPr="0096588F">
              <w:rPr>
                <w:rFonts w:ascii="Times New Roman" w:hAnsi="Times New Roman"/>
                <w:sz w:val="28"/>
                <w:szCs w:val="28"/>
                <w:lang w:val="en-US"/>
              </w:rPr>
              <w:t>C</w:t>
            </w:r>
            <w:r w:rsidRPr="0096588F">
              <w:rPr>
                <w:rFonts w:ascii="Times New Roman" w:hAnsi="Times New Roman"/>
                <w:sz w:val="28"/>
                <w:szCs w:val="28"/>
              </w:rPr>
              <w:t>, вакуум 4*10</w:t>
            </w:r>
            <w:r w:rsidRPr="0096588F">
              <w:rPr>
                <w:rFonts w:ascii="Times New Roman" w:hAnsi="Times New Roman"/>
                <w:sz w:val="28"/>
                <w:szCs w:val="28"/>
                <w:vertAlign w:val="superscript"/>
              </w:rPr>
              <w:t>-5</w:t>
            </w:r>
            <w:r w:rsidR="00B35CF6">
              <w:rPr>
                <w:rFonts w:ascii="Times New Roman" w:hAnsi="Times New Roman"/>
                <w:sz w:val="28"/>
                <w:szCs w:val="28"/>
              </w:rPr>
              <w:t xml:space="preserve"> кПа, </w:t>
            </w:r>
            <w:r w:rsidR="00485E06">
              <w:rPr>
                <w:rFonts w:ascii="Times New Roman" w:hAnsi="Times New Roman"/>
                <w:sz w:val="28"/>
                <w:szCs w:val="28"/>
              </w:rPr>
              <w:t>24</w:t>
            </w:r>
            <w:r w:rsidR="00B35CF6">
              <w:rPr>
                <w:rFonts w:ascii="Times New Roman" w:hAnsi="Times New Roman"/>
                <w:sz w:val="28"/>
                <w:szCs w:val="28"/>
              </w:rPr>
              <w:t xml:space="preserve"> ч</w:t>
            </w:r>
          </w:p>
        </w:tc>
      </w:tr>
    </w:tbl>
    <w:p w14:paraId="4C79FCD4" w14:textId="77777777" w:rsidR="00783163" w:rsidRPr="0096588F" w:rsidRDefault="00B35CF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75328" behindDoc="0" locked="0" layoutInCell="1" allowOverlap="1" wp14:anchorId="7DA16990" wp14:editId="345BA549">
                <wp:simplePos x="0" y="0"/>
                <wp:positionH relativeFrom="column">
                  <wp:posOffset>2697480</wp:posOffset>
                </wp:positionH>
                <wp:positionV relativeFrom="paragraph">
                  <wp:posOffset>13970</wp:posOffset>
                </wp:positionV>
                <wp:extent cx="386715" cy="173355"/>
                <wp:effectExtent l="38100" t="0" r="0" b="36195"/>
                <wp:wrapNone/>
                <wp:docPr id="330" name="Стрелка вниз 330"/>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55709" id="Стрелка вниз 330" o:spid="_x0000_s1026" type="#_x0000_t67" style="position:absolute;margin-left:212.4pt;margin-top:1.1pt;width:30.45pt;height:13.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r>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3B9263BC"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7EE53E42"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Сбор сухого порошка шубата</w:t>
            </w:r>
          </w:p>
        </w:tc>
      </w:tr>
    </w:tbl>
    <w:p w14:paraId="7A090394" w14:textId="77777777" w:rsidR="00783163" w:rsidRPr="0096588F" w:rsidRDefault="00B35CF6" w:rsidP="00783163">
      <w:pPr>
        <w:spacing w:after="0" w:line="240" w:lineRule="auto"/>
        <w:ind w:firstLine="567"/>
        <w:rPr>
          <w:rFonts w:ascii="Times New Roman" w:hAnsi="Times New Roman"/>
          <w:sz w:val="28"/>
          <w:szCs w:val="28"/>
        </w:rPr>
      </w:pPr>
      <w:r>
        <w:rPr>
          <w:rFonts w:ascii="Times New Roman" w:hAnsi="Times New Roman"/>
          <w:noProof/>
          <w:sz w:val="28"/>
          <w:lang w:eastAsia="ru-RU"/>
        </w:rPr>
        <mc:AlternateContent>
          <mc:Choice Requires="wps">
            <w:drawing>
              <wp:anchor distT="0" distB="0" distL="114300" distR="114300" simplePos="0" relativeHeight="251877376" behindDoc="0" locked="0" layoutInCell="1" allowOverlap="1" wp14:anchorId="3AE0B19E" wp14:editId="590ADAE8">
                <wp:simplePos x="0" y="0"/>
                <wp:positionH relativeFrom="column">
                  <wp:posOffset>2698750</wp:posOffset>
                </wp:positionH>
                <wp:positionV relativeFrom="paragraph">
                  <wp:posOffset>6985</wp:posOffset>
                </wp:positionV>
                <wp:extent cx="386715" cy="173355"/>
                <wp:effectExtent l="38100" t="0" r="0" b="36195"/>
                <wp:wrapNone/>
                <wp:docPr id="331" name="Стрелка вниз 331"/>
                <wp:cNvGraphicFramePr/>
                <a:graphic xmlns:a="http://schemas.openxmlformats.org/drawingml/2006/main">
                  <a:graphicData uri="http://schemas.microsoft.com/office/word/2010/wordprocessingShape">
                    <wps:wsp>
                      <wps:cNvSpPr/>
                      <wps:spPr>
                        <a:xfrm>
                          <a:off x="0" y="0"/>
                          <a:ext cx="386715" cy="17335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356A6" id="Стрелка вниз 331" o:spid="_x0000_s1026" type="#_x0000_t67" style="position:absolute;margin-left:212.5pt;margin-top:.55pt;width:30.45pt;height:13.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" adj="10800" fillcolor="window" strokecolor="windowText" strokeweight="2pt"/>
            </w:pict>
          </mc:Fallback>
        </mc:AlternateContent>
      </w:r>
      <w:r w:rsidR="00783163" w:rsidRPr="0096588F">
        <w:rPr>
          <w:rFonts w:ascii="Times New Roman" w:hAnsi="Times New Roman"/>
          <w:b/>
          <w:sz w:val="28"/>
          <w:szCs w:val="28"/>
        </w:rPr>
        <w:t xml:space="preserve">                                                          </w:t>
      </w:r>
    </w:p>
    <w:tbl>
      <w:tblPr>
        <w:tblStyle w:val="a9"/>
        <w:tblW w:w="0" w:type="auto"/>
        <w:tblInd w:w="1951" w:type="dxa"/>
        <w:tblLook w:val="04A0" w:firstRow="1" w:lastRow="0" w:firstColumn="1" w:lastColumn="0" w:noHBand="0" w:noVBand="1"/>
      </w:tblPr>
      <w:tblGrid>
        <w:gridCol w:w="5352"/>
      </w:tblGrid>
      <w:tr w:rsidR="00783163" w:rsidRPr="0096588F" w14:paraId="618AB6F3" w14:textId="77777777" w:rsidTr="002E3B4F">
        <w:tc>
          <w:tcPr>
            <w:tcW w:w="5352" w:type="dxa"/>
            <w:tcBorders>
              <w:top w:val="single" w:sz="4" w:space="0" w:color="auto"/>
              <w:left w:val="single" w:sz="4" w:space="0" w:color="auto"/>
              <w:bottom w:val="single" w:sz="4" w:space="0" w:color="auto"/>
              <w:right w:val="single" w:sz="4" w:space="0" w:color="auto"/>
            </w:tcBorders>
            <w:hideMark/>
          </w:tcPr>
          <w:p w14:paraId="46DB2E44" w14:textId="77777777" w:rsidR="00783163" w:rsidRPr="0096588F" w:rsidRDefault="00783163" w:rsidP="002E3B4F">
            <w:pPr>
              <w:jc w:val="center"/>
              <w:rPr>
                <w:rFonts w:ascii="Times New Roman" w:hAnsi="Times New Roman"/>
                <w:sz w:val="28"/>
                <w:szCs w:val="28"/>
              </w:rPr>
            </w:pPr>
            <w:r w:rsidRPr="0096588F">
              <w:rPr>
                <w:rFonts w:ascii="Times New Roman" w:hAnsi="Times New Roman"/>
                <w:sz w:val="28"/>
                <w:szCs w:val="28"/>
              </w:rPr>
              <w:t>Фасовка в фольгированные пакеты</w:t>
            </w:r>
          </w:p>
        </w:tc>
      </w:tr>
      <w:bookmarkEnd w:id="5"/>
    </w:tbl>
    <w:p w14:paraId="219976B9" w14:textId="77777777" w:rsidR="00485E06" w:rsidRPr="00DF26B0" w:rsidRDefault="00485E06" w:rsidP="00B35CF6">
      <w:pPr>
        <w:spacing w:after="0" w:line="240" w:lineRule="auto"/>
        <w:ind w:firstLine="567"/>
        <w:jc w:val="center"/>
        <w:rPr>
          <w:rFonts w:ascii="Times New Roman" w:hAnsi="Times New Roman"/>
          <w:sz w:val="28"/>
          <w:szCs w:val="28"/>
        </w:rPr>
      </w:pPr>
    </w:p>
    <w:p w14:paraId="176C6702" w14:textId="77777777" w:rsidR="00783163" w:rsidRPr="00053D0E" w:rsidRDefault="00783163" w:rsidP="00B35CF6">
      <w:pPr>
        <w:spacing w:after="0" w:line="240" w:lineRule="auto"/>
        <w:ind w:firstLine="567"/>
        <w:jc w:val="center"/>
        <w:rPr>
          <w:rFonts w:ascii="Times New Roman" w:hAnsi="Times New Roman"/>
          <w:sz w:val="28"/>
        </w:rPr>
      </w:pPr>
      <w:r>
        <w:rPr>
          <w:rFonts w:ascii="Times New Roman" w:hAnsi="Times New Roman"/>
          <w:sz w:val="28"/>
        </w:rPr>
        <w:t xml:space="preserve">Рисунок </w:t>
      </w:r>
      <w:r w:rsidR="00B35CF6">
        <w:rPr>
          <w:rFonts w:ascii="Times New Roman" w:hAnsi="Times New Roman"/>
          <w:sz w:val="28"/>
        </w:rPr>
        <w:t>1</w:t>
      </w:r>
      <w:r w:rsidR="006C2485">
        <w:rPr>
          <w:rFonts w:ascii="Times New Roman" w:hAnsi="Times New Roman"/>
          <w:sz w:val="28"/>
        </w:rPr>
        <w:t>1</w:t>
      </w:r>
      <w:r>
        <w:rPr>
          <w:rFonts w:ascii="Times New Roman" w:hAnsi="Times New Roman"/>
          <w:sz w:val="28"/>
        </w:rPr>
        <w:t xml:space="preserve"> – Технологическая схема производства </w:t>
      </w:r>
      <w:r w:rsidR="00B35CF6">
        <w:rPr>
          <w:rFonts w:ascii="Times New Roman" w:hAnsi="Times New Roman"/>
          <w:sz w:val="28"/>
        </w:rPr>
        <w:t xml:space="preserve">СШ </w:t>
      </w:r>
      <w:r>
        <w:rPr>
          <w:rFonts w:ascii="Times New Roman" w:hAnsi="Times New Roman"/>
          <w:sz w:val="28"/>
        </w:rPr>
        <w:t>методом сублимационной сушки</w:t>
      </w:r>
    </w:p>
    <w:p w14:paraId="34B87C5D" w14:textId="786A2910" w:rsidR="002E3B4F" w:rsidRDefault="00CA4570" w:rsidP="00E42E8A">
      <w:pPr>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Выводы</w:t>
      </w:r>
      <w:r w:rsidR="002E3B4F" w:rsidRPr="00783163">
        <w:rPr>
          <w:rFonts w:ascii="Times New Roman" w:eastAsia="Times New Roman" w:hAnsi="Times New Roman"/>
          <w:b/>
          <w:sz w:val="28"/>
          <w:szCs w:val="28"/>
          <w:lang w:eastAsia="ru-RU"/>
        </w:rPr>
        <w:t xml:space="preserve"> по четверто</w:t>
      </w:r>
      <w:r>
        <w:rPr>
          <w:rFonts w:ascii="Times New Roman" w:eastAsia="Times New Roman" w:hAnsi="Times New Roman"/>
          <w:b/>
          <w:sz w:val="28"/>
          <w:szCs w:val="28"/>
          <w:lang w:eastAsia="ru-RU"/>
        </w:rPr>
        <w:t>му</w:t>
      </w:r>
      <w:r w:rsidR="002E3B4F" w:rsidRPr="00783163">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разделу</w:t>
      </w:r>
    </w:p>
    <w:p w14:paraId="2487BDF3" w14:textId="60F6E7D4" w:rsidR="00093F9D" w:rsidRDefault="00156688" w:rsidP="00093F9D">
      <w:pPr>
        <w:spacing w:after="0" w:line="240" w:lineRule="auto"/>
        <w:ind w:firstLine="567"/>
        <w:jc w:val="both"/>
        <w:rPr>
          <w:rFonts w:ascii="Times New Roman" w:eastAsia="Times New Roman" w:hAnsi="Times New Roman"/>
          <w:sz w:val="28"/>
          <w:szCs w:val="28"/>
          <w:lang w:eastAsia="ru-RU"/>
        </w:rPr>
      </w:pPr>
      <w:r w:rsidRPr="008F436A">
        <w:rPr>
          <w:rFonts w:ascii="Times New Roman" w:eastAsia="Times New Roman" w:hAnsi="Times New Roman"/>
          <w:sz w:val="28"/>
          <w:szCs w:val="28"/>
          <w:lang w:eastAsia="ru-RU"/>
        </w:rPr>
        <w:t>В данно</w:t>
      </w:r>
      <w:r w:rsidR="00CA4570">
        <w:rPr>
          <w:rFonts w:ascii="Times New Roman" w:eastAsia="Times New Roman" w:hAnsi="Times New Roman"/>
          <w:sz w:val="28"/>
          <w:szCs w:val="28"/>
          <w:lang w:eastAsia="ru-RU"/>
        </w:rPr>
        <w:t>м</w:t>
      </w:r>
      <w:r w:rsidRPr="008F436A">
        <w:rPr>
          <w:rFonts w:ascii="Times New Roman" w:eastAsia="Times New Roman" w:hAnsi="Times New Roman"/>
          <w:sz w:val="28"/>
          <w:szCs w:val="28"/>
          <w:lang w:eastAsia="ru-RU"/>
        </w:rPr>
        <w:t xml:space="preserve"> </w:t>
      </w:r>
      <w:r w:rsidR="00CA4570">
        <w:rPr>
          <w:rFonts w:ascii="Times New Roman" w:eastAsia="Times New Roman" w:hAnsi="Times New Roman"/>
          <w:sz w:val="28"/>
          <w:szCs w:val="28"/>
          <w:lang w:eastAsia="ru-RU"/>
        </w:rPr>
        <w:t>разделе</w:t>
      </w:r>
      <w:r w:rsidRPr="008F436A">
        <w:rPr>
          <w:rFonts w:ascii="Times New Roman" w:eastAsia="Times New Roman" w:hAnsi="Times New Roman"/>
          <w:sz w:val="28"/>
          <w:szCs w:val="28"/>
          <w:lang w:eastAsia="ru-RU"/>
        </w:rPr>
        <w:t xml:space="preserve"> разработан</w:t>
      </w:r>
      <w:r w:rsidR="00321DD0" w:rsidRPr="008F436A">
        <w:rPr>
          <w:rFonts w:ascii="Times New Roman" w:eastAsia="Times New Roman" w:hAnsi="Times New Roman"/>
          <w:sz w:val="28"/>
          <w:szCs w:val="28"/>
          <w:lang w:eastAsia="ru-RU"/>
        </w:rPr>
        <w:t>ы</w:t>
      </w:r>
      <w:r w:rsidRPr="008F436A">
        <w:rPr>
          <w:rFonts w:ascii="Times New Roman" w:eastAsia="Times New Roman" w:hAnsi="Times New Roman"/>
          <w:sz w:val="28"/>
          <w:szCs w:val="28"/>
          <w:lang w:eastAsia="ru-RU"/>
        </w:rPr>
        <w:t xml:space="preserve"> технологии производства </w:t>
      </w:r>
      <w:r w:rsidR="00321DD0" w:rsidRPr="008F436A">
        <w:rPr>
          <w:rFonts w:ascii="Times New Roman" w:eastAsia="Times New Roman" w:hAnsi="Times New Roman"/>
          <w:sz w:val="28"/>
          <w:szCs w:val="28"/>
          <w:lang w:eastAsia="ru-RU"/>
        </w:rPr>
        <w:t>СЦВМ и СШ методами распылительной и сублимационной сушки</w:t>
      </w:r>
      <w:r w:rsidRPr="008F436A">
        <w:rPr>
          <w:rFonts w:ascii="Times New Roman" w:eastAsia="Times New Roman" w:hAnsi="Times New Roman"/>
          <w:sz w:val="28"/>
          <w:szCs w:val="28"/>
          <w:lang w:eastAsia="ru-RU"/>
        </w:rPr>
        <w:t>.</w:t>
      </w:r>
    </w:p>
    <w:p w14:paraId="068ED5AB" w14:textId="77777777" w:rsidR="008F436A" w:rsidRDefault="008F436A" w:rsidP="00093F9D">
      <w:pPr>
        <w:spacing w:after="0" w:line="240" w:lineRule="auto"/>
        <w:ind w:firstLine="567"/>
        <w:jc w:val="both"/>
        <w:rPr>
          <w:rFonts w:ascii="Times New Roman" w:hAnsi="Times New Roman"/>
          <w:sz w:val="28"/>
        </w:rPr>
      </w:pPr>
      <w:r>
        <w:rPr>
          <w:rFonts w:ascii="Times New Roman" w:eastAsia="Times New Roman" w:hAnsi="Times New Roman"/>
          <w:sz w:val="28"/>
          <w:szCs w:val="28"/>
          <w:lang w:eastAsia="ru-RU"/>
        </w:rPr>
        <w:t xml:space="preserve">Установлено, что оптимальным </w:t>
      </w:r>
      <w:r w:rsidR="00902DD4">
        <w:rPr>
          <w:rFonts w:ascii="Times New Roman" w:eastAsia="Times New Roman" w:hAnsi="Times New Roman"/>
          <w:sz w:val="28"/>
          <w:szCs w:val="28"/>
          <w:lang w:eastAsia="ru-RU"/>
        </w:rPr>
        <w:t xml:space="preserve">режимом пастеризации верблюжьего молока является </w:t>
      </w:r>
      <w:r w:rsidR="00902DD4" w:rsidRPr="0096588F">
        <w:rPr>
          <w:rFonts w:ascii="Times New Roman" w:hAnsi="Times New Roman"/>
          <w:sz w:val="28"/>
        </w:rPr>
        <w:t>6</w:t>
      </w:r>
      <w:r w:rsidR="00902DD4">
        <w:rPr>
          <w:rFonts w:ascii="Times New Roman" w:hAnsi="Times New Roman"/>
          <w:sz w:val="28"/>
        </w:rPr>
        <w:t>5</w:t>
      </w:r>
      <w:r w:rsidR="00902DD4" w:rsidRPr="0096588F">
        <w:rPr>
          <w:rFonts w:ascii="Times New Roman" w:hAnsi="Times New Roman"/>
          <w:sz w:val="28"/>
        </w:rPr>
        <w:t>±2</w:t>
      </w:r>
      <w:r w:rsidR="00902DD4" w:rsidRPr="0096588F">
        <w:rPr>
          <w:rFonts w:ascii="Times New Roman" w:hAnsi="Times New Roman"/>
          <w:sz w:val="28"/>
          <w:vertAlign w:val="superscript"/>
        </w:rPr>
        <w:t>о</w:t>
      </w:r>
      <w:r w:rsidR="00902DD4">
        <w:rPr>
          <w:rFonts w:ascii="Times New Roman" w:hAnsi="Times New Roman"/>
          <w:sz w:val="28"/>
        </w:rPr>
        <w:t>С с выдержкой 30-35 мин, а выпаривания – 60±2</w:t>
      </w:r>
      <w:r w:rsidR="00902DD4" w:rsidRPr="00902DD4">
        <w:rPr>
          <w:rFonts w:ascii="Times New Roman" w:hAnsi="Times New Roman"/>
          <w:sz w:val="28"/>
          <w:vertAlign w:val="superscript"/>
        </w:rPr>
        <w:t>о</w:t>
      </w:r>
      <w:r w:rsidR="00902DD4">
        <w:rPr>
          <w:rFonts w:ascii="Times New Roman" w:hAnsi="Times New Roman"/>
          <w:sz w:val="28"/>
        </w:rPr>
        <w:t xml:space="preserve">С при разряжении 20 кПа до достижения 40-50% СВ. </w:t>
      </w:r>
    </w:p>
    <w:p w14:paraId="30A7B20D" w14:textId="77777777" w:rsidR="00902DD4" w:rsidRDefault="00902DD4" w:rsidP="0002691E">
      <w:pPr>
        <w:spacing w:after="0" w:line="240" w:lineRule="auto"/>
        <w:ind w:firstLine="567"/>
        <w:jc w:val="both"/>
        <w:rPr>
          <w:rFonts w:ascii="Times New Roman" w:hAnsi="Times New Roman"/>
          <w:sz w:val="28"/>
        </w:rPr>
      </w:pPr>
      <w:r>
        <w:rPr>
          <w:rFonts w:ascii="Times New Roman" w:hAnsi="Times New Roman"/>
          <w:sz w:val="28"/>
        </w:rPr>
        <w:t>Определение зависимости физических свойств от параметров сушки верблюжьего молока и шубата показало, что</w:t>
      </w:r>
      <w:r w:rsidR="00F00275">
        <w:rPr>
          <w:rFonts w:ascii="Times New Roman" w:hAnsi="Times New Roman"/>
          <w:sz w:val="28"/>
        </w:rPr>
        <w:t xml:space="preserve"> оптимальная</w:t>
      </w:r>
      <w:r>
        <w:rPr>
          <w:rFonts w:ascii="Times New Roman" w:hAnsi="Times New Roman"/>
          <w:sz w:val="28"/>
        </w:rPr>
        <w:t xml:space="preserve"> температур</w:t>
      </w:r>
      <w:r w:rsidR="00F00275">
        <w:rPr>
          <w:rFonts w:ascii="Times New Roman" w:hAnsi="Times New Roman"/>
          <w:sz w:val="28"/>
        </w:rPr>
        <w:t>а</w:t>
      </w:r>
      <w:r>
        <w:rPr>
          <w:rFonts w:ascii="Times New Roman" w:hAnsi="Times New Roman"/>
          <w:sz w:val="28"/>
        </w:rPr>
        <w:t xml:space="preserve"> на входе при распылительной сушке</w:t>
      </w:r>
      <w:r w:rsidR="00F00275">
        <w:rPr>
          <w:rFonts w:ascii="Times New Roman" w:hAnsi="Times New Roman"/>
          <w:sz w:val="28"/>
        </w:rPr>
        <w:t xml:space="preserve"> была в пределах</w:t>
      </w:r>
      <w:r>
        <w:rPr>
          <w:rFonts w:ascii="Times New Roman" w:hAnsi="Times New Roman"/>
          <w:sz w:val="28"/>
        </w:rPr>
        <w:t xml:space="preserve"> </w:t>
      </w:r>
      <w:r w:rsidR="00F00275">
        <w:rPr>
          <w:rFonts w:ascii="Times New Roman" w:hAnsi="Times New Roman"/>
          <w:sz w:val="28"/>
        </w:rPr>
        <w:t>от 140 до</w:t>
      </w:r>
      <w:r>
        <w:rPr>
          <w:rFonts w:ascii="Times New Roman" w:hAnsi="Times New Roman"/>
          <w:sz w:val="28"/>
        </w:rPr>
        <w:t xml:space="preserve"> </w:t>
      </w:r>
      <w:r w:rsidR="00F00275">
        <w:rPr>
          <w:rFonts w:ascii="Times New Roman" w:hAnsi="Times New Roman"/>
          <w:sz w:val="28"/>
        </w:rPr>
        <w:t>16</w:t>
      </w:r>
      <w:r>
        <w:rPr>
          <w:rFonts w:ascii="Times New Roman" w:hAnsi="Times New Roman"/>
          <w:sz w:val="28"/>
        </w:rPr>
        <w:t>0</w:t>
      </w:r>
      <w:r w:rsidRPr="00902DD4">
        <w:rPr>
          <w:rFonts w:ascii="Times New Roman" w:hAnsi="Times New Roman"/>
          <w:sz w:val="28"/>
          <w:vertAlign w:val="superscript"/>
        </w:rPr>
        <w:t>о</w:t>
      </w:r>
      <w:r>
        <w:rPr>
          <w:rFonts w:ascii="Times New Roman" w:hAnsi="Times New Roman"/>
          <w:sz w:val="28"/>
        </w:rPr>
        <w:t>С</w:t>
      </w:r>
      <w:r w:rsidR="00F00275">
        <w:rPr>
          <w:rFonts w:ascii="Times New Roman" w:hAnsi="Times New Roman"/>
          <w:sz w:val="28"/>
        </w:rPr>
        <w:t>,</w:t>
      </w:r>
      <w:r>
        <w:rPr>
          <w:rFonts w:ascii="Times New Roman" w:hAnsi="Times New Roman"/>
          <w:sz w:val="28"/>
        </w:rPr>
        <w:t xml:space="preserve"> </w:t>
      </w:r>
      <w:r w:rsidR="00F00275">
        <w:rPr>
          <w:rFonts w:ascii="Times New Roman" w:hAnsi="Times New Roman"/>
          <w:sz w:val="28"/>
        </w:rPr>
        <w:t xml:space="preserve">а </w:t>
      </w:r>
      <w:r>
        <w:rPr>
          <w:rFonts w:ascii="Times New Roman" w:hAnsi="Times New Roman"/>
          <w:sz w:val="28"/>
        </w:rPr>
        <w:t>скорост</w:t>
      </w:r>
      <w:r w:rsidR="00F00275">
        <w:rPr>
          <w:rFonts w:ascii="Times New Roman" w:hAnsi="Times New Roman"/>
          <w:sz w:val="28"/>
        </w:rPr>
        <w:t>ь</w:t>
      </w:r>
      <w:r>
        <w:rPr>
          <w:rFonts w:ascii="Times New Roman" w:hAnsi="Times New Roman"/>
          <w:sz w:val="28"/>
        </w:rPr>
        <w:t xml:space="preserve"> подачи</w:t>
      </w:r>
      <w:r w:rsidR="00F00275">
        <w:rPr>
          <w:rFonts w:ascii="Times New Roman" w:hAnsi="Times New Roman"/>
          <w:sz w:val="28"/>
        </w:rPr>
        <w:t xml:space="preserve"> варьировалась от</w:t>
      </w:r>
      <w:r>
        <w:rPr>
          <w:rFonts w:ascii="Times New Roman" w:hAnsi="Times New Roman"/>
          <w:sz w:val="28"/>
        </w:rPr>
        <w:t xml:space="preserve"> 30</w:t>
      </w:r>
      <w:r w:rsidR="00F00275">
        <w:rPr>
          <w:rFonts w:ascii="Times New Roman" w:hAnsi="Times New Roman"/>
          <w:sz w:val="28"/>
        </w:rPr>
        <w:t xml:space="preserve"> до 40</w:t>
      </w:r>
      <w:r>
        <w:rPr>
          <w:rFonts w:ascii="Times New Roman" w:hAnsi="Times New Roman"/>
          <w:sz w:val="28"/>
        </w:rPr>
        <w:t xml:space="preserve"> мл/мин. Использование температуры на входе более 160</w:t>
      </w:r>
      <w:r w:rsidRPr="00902DD4">
        <w:rPr>
          <w:rFonts w:ascii="Times New Roman" w:hAnsi="Times New Roman"/>
          <w:sz w:val="28"/>
          <w:vertAlign w:val="superscript"/>
        </w:rPr>
        <w:t>о</w:t>
      </w:r>
      <w:r>
        <w:rPr>
          <w:rFonts w:ascii="Times New Roman" w:hAnsi="Times New Roman"/>
          <w:sz w:val="28"/>
        </w:rPr>
        <w:t>С приводило к ухудшению органолептических показателей готовой продукции</w:t>
      </w:r>
      <w:r w:rsidR="00F00275">
        <w:rPr>
          <w:rFonts w:ascii="Times New Roman" w:hAnsi="Times New Roman"/>
          <w:sz w:val="28"/>
        </w:rPr>
        <w:t xml:space="preserve"> из-за частичного пригорания</w:t>
      </w:r>
      <w:r>
        <w:rPr>
          <w:rFonts w:ascii="Times New Roman" w:hAnsi="Times New Roman"/>
          <w:sz w:val="28"/>
        </w:rPr>
        <w:t>.</w:t>
      </w:r>
      <w:r w:rsidR="00F00275">
        <w:rPr>
          <w:rFonts w:ascii="Times New Roman" w:hAnsi="Times New Roman"/>
          <w:sz w:val="28"/>
        </w:rPr>
        <w:t xml:space="preserve"> Также применение температуры на входе ниже 140</w:t>
      </w:r>
      <w:r w:rsidR="00F00275" w:rsidRPr="00F00275">
        <w:rPr>
          <w:rFonts w:ascii="Times New Roman" w:hAnsi="Times New Roman"/>
          <w:sz w:val="28"/>
          <w:vertAlign w:val="superscript"/>
        </w:rPr>
        <w:t>о</w:t>
      </w:r>
      <w:r w:rsidR="00F00275">
        <w:rPr>
          <w:rFonts w:ascii="Times New Roman" w:hAnsi="Times New Roman"/>
          <w:sz w:val="28"/>
        </w:rPr>
        <w:t xml:space="preserve">С была причиной </w:t>
      </w:r>
      <w:r w:rsidR="0002691E">
        <w:rPr>
          <w:rFonts w:ascii="Times New Roman" w:hAnsi="Times New Roman"/>
          <w:sz w:val="28"/>
        </w:rPr>
        <w:t>повышения увлажненности и потери сыпучести сухого порошка. Установлены оптимальные параметры распылительной сушки верблюжьего молока и шубата, которые соответствуют температуры на входе 150</w:t>
      </w:r>
      <w:r w:rsidR="0002691E" w:rsidRPr="0002691E">
        <w:rPr>
          <w:rFonts w:ascii="Times New Roman" w:hAnsi="Times New Roman"/>
          <w:sz w:val="28"/>
          <w:vertAlign w:val="superscript"/>
        </w:rPr>
        <w:t>о</w:t>
      </w:r>
      <w:r w:rsidR="0002691E">
        <w:rPr>
          <w:rFonts w:ascii="Times New Roman" w:hAnsi="Times New Roman"/>
          <w:sz w:val="28"/>
        </w:rPr>
        <w:t xml:space="preserve">С и скорости подачи 30 мл/мин. </w:t>
      </w:r>
      <w:r w:rsidR="00F00275">
        <w:rPr>
          <w:rFonts w:ascii="Times New Roman" w:hAnsi="Times New Roman"/>
          <w:sz w:val="28"/>
        </w:rPr>
        <w:t xml:space="preserve">  </w:t>
      </w:r>
    </w:p>
    <w:p w14:paraId="2C6667A7" w14:textId="2C23CB06" w:rsidR="00902DD4" w:rsidRDefault="0049690A" w:rsidP="00902DD4">
      <w:pPr>
        <w:spacing w:after="0" w:line="240" w:lineRule="auto"/>
        <w:ind w:firstLine="567"/>
        <w:jc w:val="both"/>
        <w:rPr>
          <w:rFonts w:ascii="Times New Roman" w:hAnsi="Times New Roman"/>
          <w:sz w:val="28"/>
        </w:rPr>
      </w:pPr>
      <w:r>
        <w:rPr>
          <w:rFonts w:ascii="Times New Roman" w:hAnsi="Times New Roman"/>
          <w:sz w:val="28"/>
        </w:rPr>
        <w:t>Обнаружено, что при использовании сублимационного метода сушки для получения СЦВМ и СШ, для экономии времени и энергозатрат необходимо подвергать верблюжье молоко к предварительному замораживанию. Оптимальной температурой предварительной заморозки является -22±1</w:t>
      </w:r>
      <w:r w:rsidRPr="0049690A">
        <w:rPr>
          <w:rFonts w:ascii="Times New Roman" w:hAnsi="Times New Roman"/>
          <w:sz w:val="28"/>
          <w:vertAlign w:val="superscript"/>
        </w:rPr>
        <w:t>о</w:t>
      </w:r>
      <w:r>
        <w:rPr>
          <w:rFonts w:ascii="Times New Roman" w:hAnsi="Times New Roman"/>
          <w:sz w:val="28"/>
        </w:rPr>
        <w:t>С в течение 24 ч. Оптимальным режимом сублимационной сушки является: температура</w:t>
      </w:r>
      <w:r w:rsidR="00CA4570">
        <w:rPr>
          <w:rFonts w:ascii="Times New Roman" w:hAnsi="Times New Roman"/>
          <w:sz w:val="28"/>
        </w:rPr>
        <w:t xml:space="preserve"> в конденсаторе</w:t>
      </w:r>
      <w:r>
        <w:rPr>
          <w:rFonts w:ascii="Times New Roman" w:hAnsi="Times New Roman"/>
          <w:sz w:val="28"/>
        </w:rPr>
        <w:t xml:space="preserve"> -</w:t>
      </w:r>
      <w:r w:rsidR="000D2FB3" w:rsidRPr="00DF0897">
        <w:rPr>
          <w:rFonts w:ascii="Times New Roman" w:hAnsi="Times New Roman"/>
          <w:sz w:val="28"/>
        </w:rPr>
        <w:t>55</w:t>
      </w:r>
      <w:r>
        <w:rPr>
          <w:rFonts w:ascii="Times New Roman" w:hAnsi="Times New Roman"/>
          <w:sz w:val="28"/>
        </w:rPr>
        <w:t>±1</w:t>
      </w:r>
      <w:r w:rsidRPr="0049690A">
        <w:rPr>
          <w:rFonts w:ascii="Times New Roman" w:hAnsi="Times New Roman"/>
          <w:sz w:val="28"/>
          <w:vertAlign w:val="superscript"/>
        </w:rPr>
        <w:t>о</w:t>
      </w:r>
      <w:r>
        <w:rPr>
          <w:rFonts w:ascii="Times New Roman" w:hAnsi="Times New Roman"/>
          <w:sz w:val="28"/>
        </w:rPr>
        <w:t>С, вакуум 4*10</w:t>
      </w:r>
      <w:r w:rsidRPr="0049690A">
        <w:rPr>
          <w:rFonts w:ascii="Times New Roman" w:hAnsi="Times New Roman"/>
          <w:sz w:val="28"/>
          <w:vertAlign w:val="superscript"/>
        </w:rPr>
        <w:t>-5</w:t>
      </w:r>
      <w:r>
        <w:rPr>
          <w:rFonts w:ascii="Times New Roman" w:hAnsi="Times New Roman"/>
          <w:sz w:val="28"/>
        </w:rPr>
        <w:t xml:space="preserve"> кПа</w:t>
      </w:r>
      <w:r w:rsidR="00F00275">
        <w:rPr>
          <w:rFonts w:ascii="Times New Roman" w:hAnsi="Times New Roman"/>
          <w:sz w:val="28"/>
        </w:rPr>
        <w:t>, продолжительность 24 ч.</w:t>
      </w:r>
    </w:p>
    <w:p w14:paraId="6FA33DB8" w14:textId="77777777" w:rsidR="00F00275" w:rsidRDefault="00F00275" w:rsidP="00F00275">
      <w:pPr>
        <w:spacing w:after="0" w:line="240" w:lineRule="auto"/>
        <w:ind w:firstLine="567"/>
        <w:jc w:val="both"/>
        <w:rPr>
          <w:rFonts w:ascii="Times New Roman" w:hAnsi="Times New Roman"/>
          <w:sz w:val="28"/>
        </w:rPr>
      </w:pPr>
      <w:r>
        <w:rPr>
          <w:rFonts w:ascii="Times New Roman" w:hAnsi="Times New Roman"/>
          <w:sz w:val="28"/>
        </w:rPr>
        <w:t>Технология производства СШ распылительной и сублимационной сушки идентична технологии производства СЦВМ, за исключением наличия процессов приготовления шубата.</w:t>
      </w:r>
    </w:p>
    <w:p w14:paraId="6483A3B1" w14:textId="77777777" w:rsidR="00F00275" w:rsidRDefault="00F00275" w:rsidP="00F00275">
      <w:pPr>
        <w:spacing w:after="0" w:line="240" w:lineRule="auto"/>
        <w:ind w:firstLine="567"/>
        <w:jc w:val="both"/>
        <w:rPr>
          <w:rFonts w:ascii="Times New Roman" w:hAnsi="Times New Roman"/>
          <w:sz w:val="28"/>
        </w:rPr>
      </w:pPr>
      <w:r w:rsidRPr="00F00275">
        <w:rPr>
          <w:rFonts w:ascii="Times New Roman" w:hAnsi="Times New Roman"/>
          <w:sz w:val="28"/>
        </w:rPr>
        <w:t>Фасовк</w:t>
      </w:r>
      <w:r w:rsidR="0002691E">
        <w:rPr>
          <w:rFonts w:ascii="Times New Roman" w:hAnsi="Times New Roman"/>
          <w:sz w:val="28"/>
        </w:rPr>
        <w:t xml:space="preserve">а </w:t>
      </w:r>
      <w:r w:rsidRPr="00F00275">
        <w:rPr>
          <w:rFonts w:ascii="Times New Roman" w:hAnsi="Times New Roman"/>
          <w:sz w:val="28"/>
        </w:rPr>
        <w:t>готовой продукции осуществля</w:t>
      </w:r>
      <w:r w:rsidR="0002691E">
        <w:rPr>
          <w:rFonts w:ascii="Times New Roman" w:hAnsi="Times New Roman"/>
          <w:sz w:val="28"/>
        </w:rPr>
        <w:t>ется</w:t>
      </w:r>
      <w:r w:rsidRPr="00F00275">
        <w:rPr>
          <w:rFonts w:ascii="Times New Roman" w:hAnsi="Times New Roman"/>
          <w:sz w:val="28"/>
        </w:rPr>
        <w:t xml:space="preserve"> в фольгированные пакеты весом 50 г, 100 г и 500 г.</w:t>
      </w:r>
    </w:p>
    <w:p w14:paraId="292BB437" w14:textId="77777777" w:rsidR="00F00275" w:rsidRPr="00902DD4" w:rsidRDefault="00F00275" w:rsidP="00902DD4">
      <w:pPr>
        <w:spacing w:after="0" w:line="240" w:lineRule="auto"/>
        <w:ind w:firstLine="567"/>
        <w:jc w:val="both"/>
        <w:rPr>
          <w:rFonts w:ascii="Times New Roman" w:hAnsi="Times New Roman"/>
          <w:sz w:val="28"/>
        </w:rPr>
      </w:pPr>
    </w:p>
    <w:p w14:paraId="0CAD5F93" w14:textId="77777777" w:rsidR="008651F8" w:rsidRPr="00485E06" w:rsidRDefault="008651F8" w:rsidP="00093F9D">
      <w:pPr>
        <w:spacing w:after="0" w:line="240" w:lineRule="auto"/>
        <w:ind w:firstLine="567"/>
        <w:jc w:val="both"/>
        <w:rPr>
          <w:rFonts w:ascii="Times New Roman" w:hAnsi="Times New Roman"/>
          <w:color w:val="FF0000"/>
          <w:sz w:val="28"/>
          <w:szCs w:val="28"/>
          <w:shd w:val="clear" w:color="auto" w:fill="FFFFFF"/>
        </w:rPr>
      </w:pPr>
    </w:p>
    <w:p w14:paraId="723849B7" w14:textId="77777777" w:rsidR="008651F8" w:rsidRDefault="008651F8" w:rsidP="00093F9D">
      <w:pPr>
        <w:spacing w:after="0" w:line="240" w:lineRule="auto"/>
        <w:ind w:firstLine="567"/>
        <w:jc w:val="both"/>
        <w:rPr>
          <w:rFonts w:ascii="Times New Roman" w:hAnsi="Times New Roman"/>
          <w:color w:val="000000"/>
          <w:sz w:val="28"/>
          <w:szCs w:val="28"/>
          <w:shd w:val="clear" w:color="auto" w:fill="FFFFFF"/>
        </w:rPr>
      </w:pPr>
    </w:p>
    <w:p w14:paraId="7470DDF9" w14:textId="77777777" w:rsidR="008651F8" w:rsidRDefault="008651F8" w:rsidP="00093F9D">
      <w:pPr>
        <w:spacing w:after="0" w:line="240" w:lineRule="auto"/>
        <w:ind w:firstLine="567"/>
        <w:jc w:val="both"/>
        <w:rPr>
          <w:rFonts w:ascii="Times New Roman" w:hAnsi="Times New Roman"/>
          <w:color w:val="000000"/>
          <w:sz w:val="28"/>
          <w:szCs w:val="28"/>
          <w:shd w:val="clear" w:color="auto" w:fill="FFFFFF"/>
        </w:rPr>
      </w:pPr>
    </w:p>
    <w:p w14:paraId="29009A43" w14:textId="77777777" w:rsidR="008651F8" w:rsidRDefault="008651F8" w:rsidP="00093F9D">
      <w:pPr>
        <w:spacing w:after="0" w:line="240" w:lineRule="auto"/>
        <w:ind w:firstLine="567"/>
        <w:jc w:val="both"/>
        <w:rPr>
          <w:rFonts w:ascii="Times New Roman" w:hAnsi="Times New Roman"/>
          <w:color w:val="000000"/>
          <w:sz w:val="28"/>
          <w:szCs w:val="28"/>
          <w:shd w:val="clear" w:color="auto" w:fill="FFFFFF"/>
        </w:rPr>
      </w:pPr>
    </w:p>
    <w:p w14:paraId="172AB91C" w14:textId="77777777" w:rsidR="008651F8" w:rsidRDefault="008651F8" w:rsidP="00093F9D">
      <w:pPr>
        <w:spacing w:after="0" w:line="240" w:lineRule="auto"/>
        <w:ind w:firstLine="567"/>
        <w:jc w:val="both"/>
        <w:rPr>
          <w:rFonts w:ascii="Times New Roman" w:hAnsi="Times New Roman"/>
          <w:color w:val="000000"/>
          <w:sz w:val="28"/>
          <w:szCs w:val="28"/>
          <w:shd w:val="clear" w:color="auto" w:fill="FFFFFF"/>
        </w:rPr>
      </w:pPr>
    </w:p>
    <w:p w14:paraId="5D0C268F" w14:textId="77777777" w:rsidR="008651F8" w:rsidRDefault="008651F8" w:rsidP="00093F9D">
      <w:pPr>
        <w:spacing w:after="0" w:line="240" w:lineRule="auto"/>
        <w:ind w:firstLine="567"/>
        <w:jc w:val="both"/>
        <w:rPr>
          <w:rFonts w:ascii="Times New Roman" w:hAnsi="Times New Roman"/>
          <w:color w:val="000000"/>
          <w:sz w:val="28"/>
          <w:szCs w:val="28"/>
          <w:shd w:val="clear" w:color="auto" w:fill="FFFFFF"/>
        </w:rPr>
      </w:pPr>
    </w:p>
    <w:p w14:paraId="36302F6A" w14:textId="77777777" w:rsidR="008651F8" w:rsidRDefault="008651F8" w:rsidP="00093F9D">
      <w:pPr>
        <w:spacing w:after="0" w:line="240" w:lineRule="auto"/>
        <w:ind w:firstLine="567"/>
        <w:jc w:val="both"/>
        <w:rPr>
          <w:rFonts w:ascii="Times New Roman" w:hAnsi="Times New Roman"/>
          <w:color w:val="000000"/>
          <w:sz w:val="28"/>
          <w:szCs w:val="28"/>
          <w:shd w:val="clear" w:color="auto" w:fill="FFFFFF"/>
        </w:rPr>
      </w:pPr>
    </w:p>
    <w:p w14:paraId="7197CBD3" w14:textId="77777777" w:rsidR="008651F8" w:rsidRDefault="008651F8" w:rsidP="00093F9D">
      <w:pPr>
        <w:spacing w:after="0" w:line="240" w:lineRule="auto"/>
        <w:ind w:firstLine="567"/>
        <w:jc w:val="both"/>
        <w:rPr>
          <w:rFonts w:ascii="Times New Roman" w:hAnsi="Times New Roman"/>
          <w:color w:val="000000"/>
          <w:sz w:val="28"/>
          <w:szCs w:val="28"/>
          <w:shd w:val="clear" w:color="auto" w:fill="FFFFFF"/>
        </w:rPr>
      </w:pPr>
    </w:p>
    <w:p w14:paraId="67734115" w14:textId="77777777" w:rsidR="003E768A" w:rsidRDefault="003E768A" w:rsidP="00791E16">
      <w:pPr>
        <w:spacing w:after="0" w:line="240" w:lineRule="auto"/>
        <w:ind w:right="-1" w:firstLine="567"/>
        <w:jc w:val="center"/>
        <w:rPr>
          <w:rFonts w:ascii="Times New Roman" w:eastAsia="Times New Roman" w:hAnsi="Times New Roman"/>
          <w:b/>
          <w:sz w:val="28"/>
          <w:szCs w:val="28"/>
          <w:lang w:eastAsia="ru-RU"/>
        </w:rPr>
      </w:pPr>
    </w:p>
    <w:p w14:paraId="4B949DF7" w14:textId="77777777" w:rsidR="003E768A" w:rsidRDefault="003E768A" w:rsidP="00791E16">
      <w:pPr>
        <w:spacing w:after="0" w:line="240" w:lineRule="auto"/>
        <w:ind w:right="-1" w:firstLine="567"/>
        <w:jc w:val="center"/>
        <w:rPr>
          <w:rFonts w:ascii="Times New Roman" w:eastAsia="Times New Roman" w:hAnsi="Times New Roman"/>
          <w:b/>
          <w:sz w:val="28"/>
          <w:szCs w:val="28"/>
          <w:lang w:eastAsia="ru-RU"/>
        </w:rPr>
      </w:pPr>
    </w:p>
    <w:p w14:paraId="1F7CF6AE" w14:textId="77777777" w:rsidR="003E768A" w:rsidRDefault="003E768A" w:rsidP="00791E16">
      <w:pPr>
        <w:spacing w:after="0" w:line="240" w:lineRule="auto"/>
        <w:ind w:right="-1" w:firstLine="567"/>
        <w:jc w:val="center"/>
        <w:rPr>
          <w:rFonts w:ascii="Times New Roman" w:eastAsia="Times New Roman" w:hAnsi="Times New Roman"/>
          <w:b/>
          <w:sz w:val="28"/>
          <w:szCs w:val="28"/>
          <w:lang w:eastAsia="ru-RU"/>
        </w:rPr>
      </w:pPr>
    </w:p>
    <w:p w14:paraId="181044E9" w14:textId="77777777" w:rsidR="006420BC" w:rsidRDefault="006420BC" w:rsidP="00791E16">
      <w:pPr>
        <w:spacing w:after="0" w:line="240" w:lineRule="auto"/>
        <w:ind w:right="-1" w:firstLine="567"/>
        <w:jc w:val="center"/>
        <w:rPr>
          <w:rFonts w:ascii="Times New Roman" w:eastAsia="Times New Roman" w:hAnsi="Times New Roman"/>
          <w:b/>
          <w:sz w:val="28"/>
          <w:szCs w:val="28"/>
          <w:lang w:eastAsia="ru-RU"/>
        </w:rPr>
      </w:pPr>
    </w:p>
    <w:p w14:paraId="43304E00" w14:textId="77777777" w:rsidR="003E768A" w:rsidRDefault="003E768A" w:rsidP="00791E16">
      <w:pPr>
        <w:spacing w:after="0" w:line="240" w:lineRule="auto"/>
        <w:ind w:right="-1" w:firstLine="567"/>
        <w:jc w:val="center"/>
        <w:rPr>
          <w:rFonts w:ascii="Times New Roman" w:eastAsia="Times New Roman" w:hAnsi="Times New Roman"/>
          <w:b/>
          <w:sz w:val="28"/>
          <w:szCs w:val="28"/>
          <w:lang w:eastAsia="ru-RU"/>
        </w:rPr>
      </w:pPr>
    </w:p>
    <w:p w14:paraId="2F2D280C" w14:textId="77777777" w:rsidR="003E768A" w:rsidRDefault="003E768A" w:rsidP="00791E16">
      <w:pPr>
        <w:spacing w:after="0" w:line="240" w:lineRule="auto"/>
        <w:ind w:right="-1" w:firstLine="567"/>
        <w:jc w:val="center"/>
        <w:rPr>
          <w:rFonts w:ascii="Times New Roman" w:eastAsia="Times New Roman" w:hAnsi="Times New Roman"/>
          <w:b/>
          <w:sz w:val="28"/>
          <w:szCs w:val="28"/>
          <w:lang w:eastAsia="ru-RU"/>
        </w:rPr>
      </w:pPr>
    </w:p>
    <w:p w14:paraId="72662A39" w14:textId="77777777" w:rsidR="003E768A" w:rsidRDefault="003E768A" w:rsidP="00791E16">
      <w:pPr>
        <w:spacing w:after="0" w:line="240" w:lineRule="auto"/>
        <w:ind w:right="-1" w:firstLine="567"/>
        <w:jc w:val="center"/>
        <w:rPr>
          <w:rFonts w:ascii="Times New Roman" w:eastAsia="Times New Roman" w:hAnsi="Times New Roman"/>
          <w:b/>
          <w:sz w:val="28"/>
          <w:szCs w:val="28"/>
          <w:lang w:eastAsia="ru-RU"/>
        </w:rPr>
      </w:pPr>
    </w:p>
    <w:p w14:paraId="546ED30D" w14:textId="77777777" w:rsidR="008651F8" w:rsidRDefault="008651F8" w:rsidP="00CA4570">
      <w:pPr>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5 ИССЛЕДОВАНИЕ КАЧЕСТВЕННЫХ ПОКАЗАТЕЛЕЙ СУХОГО ЦЕЛЬНОГО ВЕРБЛЮЖЬЕГО МОЛОКА И СУХОГО ШУБАТА</w:t>
      </w:r>
    </w:p>
    <w:p w14:paraId="3AA38DCA" w14:textId="77777777" w:rsidR="008651F8" w:rsidRDefault="008651F8" w:rsidP="003E768A">
      <w:pPr>
        <w:spacing w:after="0" w:line="240" w:lineRule="auto"/>
        <w:ind w:right="-1"/>
        <w:jc w:val="center"/>
        <w:rPr>
          <w:rFonts w:ascii="Times New Roman" w:eastAsia="Times New Roman" w:hAnsi="Times New Roman"/>
          <w:b/>
          <w:sz w:val="28"/>
          <w:szCs w:val="28"/>
          <w:lang w:eastAsia="ru-RU"/>
        </w:rPr>
      </w:pPr>
    </w:p>
    <w:p w14:paraId="2F833FB9" w14:textId="77777777" w:rsidR="00831403" w:rsidRDefault="00831403" w:rsidP="00831403">
      <w:pPr>
        <w:spacing w:after="0" w:line="240" w:lineRule="auto"/>
        <w:ind w:right="-1" w:firstLine="567"/>
        <w:jc w:val="both"/>
        <w:rPr>
          <w:rFonts w:ascii="Times New Roman" w:eastAsia="Times New Roman" w:hAnsi="Times New Roman"/>
          <w:b/>
          <w:sz w:val="28"/>
          <w:szCs w:val="28"/>
          <w:lang w:eastAsia="ru-RU"/>
        </w:rPr>
      </w:pPr>
      <w:r w:rsidRPr="008651F8">
        <w:rPr>
          <w:rFonts w:ascii="Times New Roman" w:eastAsia="Times New Roman" w:hAnsi="Times New Roman"/>
          <w:b/>
          <w:sz w:val="28"/>
          <w:szCs w:val="28"/>
          <w:lang w:eastAsia="ru-RU"/>
        </w:rPr>
        <w:t>5.</w:t>
      </w:r>
      <w:r>
        <w:rPr>
          <w:rFonts w:ascii="Times New Roman" w:eastAsia="Times New Roman" w:hAnsi="Times New Roman"/>
          <w:b/>
          <w:sz w:val="28"/>
          <w:szCs w:val="28"/>
          <w:lang w:eastAsia="ru-RU"/>
        </w:rPr>
        <w:t>1</w:t>
      </w:r>
      <w:r w:rsidRPr="008651F8">
        <w:rPr>
          <w:rFonts w:ascii="Times New Roman" w:eastAsia="Times New Roman" w:hAnsi="Times New Roman"/>
          <w:b/>
          <w:sz w:val="28"/>
          <w:szCs w:val="28"/>
          <w:lang w:eastAsia="ru-RU"/>
        </w:rPr>
        <w:t xml:space="preserve"> Определение органолептических показателей сухого цельного верблюжьего молока и сухого шубата</w:t>
      </w:r>
    </w:p>
    <w:p w14:paraId="59305EAB" w14:textId="77777777" w:rsidR="009666C4" w:rsidRDefault="00B12BC8" w:rsidP="00831403">
      <w:pPr>
        <w:spacing w:after="0" w:line="240" w:lineRule="auto"/>
        <w:ind w:right="-1" w:firstLine="567"/>
        <w:jc w:val="both"/>
        <w:rPr>
          <w:rFonts w:ascii="Times New Roman" w:eastAsia="Times New Roman" w:hAnsi="Times New Roman"/>
          <w:sz w:val="28"/>
          <w:szCs w:val="28"/>
          <w:lang w:eastAsia="ru-RU"/>
        </w:rPr>
      </w:pPr>
      <w:r w:rsidRPr="00B12BC8">
        <w:rPr>
          <w:rFonts w:ascii="Times New Roman" w:eastAsia="Times New Roman" w:hAnsi="Times New Roman"/>
          <w:sz w:val="28"/>
          <w:szCs w:val="28"/>
          <w:lang w:eastAsia="ru-RU"/>
        </w:rPr>
        <w:t xml:space="preserve">Органолептические </w:t>
      </w:r>
      <w:r w:rsidR="00EA52D9">
        <w:rPr>
          <w:rFonts w:ascii="Times New Roman" w:eastAsia="Times New Roman" w:hAnsi="Times New Roman"/>
          <w:sz w:val="28"/>
          <w:szCs w:val="28"/>
          <w:lang w:eastAsia="ru-RU"/>
        </w:rPr>
        <w:t>показатели – это свойства качества продуктов питания, оцениваемые с помощью органов чувств человека. Определением органолептических показателей можно получить экспресс-результаты о свежести сырья</w:t>
      </w:r>
      <w:r w:rsidR="007B1D17">
        <w:rPr>
          <w:rFonts w:ascii="Times New Roman" w:eastAsia="Times New Roman" w:hAnsi="Times New Roman"/>
          <w:sz w:val="28"/>
          <w:szCs w:val="28"/>
          <w:lang w:eastAsia="ru-RU"/>
        </w:rPr>
        <w:t xml:space="preserve"> и</w:t>
      </w:r>
      <w:r w:rsidR="00EA52D9">
        <w:rPr>
          <w:rFonts w:ascii="Times New Roman" w:eastAsia="Times New Roman" w:hAnsi="Times New Roman"/>
          <w:sz w:val="28"/>
          <w:szCs w:val="28"/>
          <w:lang w:eastAsia="ru-RU"/>
        </w:rPr>
        <w:t xml:space="preserve"> нарушения процесса производства</w:t>
      </w:r>
      <w:r w:rsidR="007B1D17">
        <w:rPr>
          <w:rFonts w:ascii="Times New Roman" w:eastAsia="Times New Roman" w:hAnsi="Times New Roman"/>
          <w:sz w:val="28"/>
          <w:szCs w:val="28"/>
          <w:lang w:eastAsia="ru-RU"/>
        </w:rPr>
        <w:t xml:space="preserve"> быстрее, чем при использовании инструментальных методов. </w:t>
      </w:r>
      <w:r w:rsidR="00EA52D9">
        <w:rPr>
          <w:rFonts w:ascii="Times New Roman" w:eastAsia="Times New Roman" w:hAnsi="Times New Roman"/>
          <w:sz w:val="28"/>
          <w:szCs w:val="28"/>
          <w:lang w:eastAsia="ru-RU"/>
        </w:rPr>
        <w:t xml:space="preserve">   </w:t>
      </w:r>
    </w:p>
    <w:p w14:paraId="2FACA462" w14:textId="7B7C672A" w:rsidR="007B1D17" w:rsidRDefault="007B1D17" w:rsidP="00831403">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таблице </w:t>
      </w:r>
      <w:r w:rsidR="002037BE">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показаны органолептические показатели СЦВМ распылительной и сублимационной сушки в сравнении с нормами ГОСТ для сухого коровьего молока. </w:t>
      </w:r>
    </w:p>
    <w:p w14:paraId="0D2B0A6A" w14:textId="77777777" w:rsidR="00D7113D" w:rsidRDefault="00D7113D" w:rsidP="00831403">
      <w:pPr>
        <w:spacing w:after="0" w:line="240" w:lineRule="auto"/>
        <w:ind w:right="-1" w:firstLine="567"/>
        <w:jc w:val="both"/>
        <w:rPr>
          <w:rFonts w:ascii="Times New Roman" w:eastAsia="Times New Roman" w:hAnsi="Times New Roman"/>
          <w:b/>
          <w:sz w:val="28"/>
          <w:szCs w:val="28"/>
          <w:lang w:eastAsia="ru-RU"/>
        </w:rPr>
      </w:pPr>
    </w:p>
    <w:p w14:paraId="473B2A92" w14:textId="7065A7CB" w:rsidR="00831403" w:rsidRPr="003B7A33" w:rsidRDefault="00831403" w:rsidP="00CA4570">
      <w:pPr>
        <w:spacing w:after="0" w:line="240" w:lineRule="auto"/>
        <w:jc w:val="both"/>
        <w:rPr>
          <w:rFonts w:ascii="Times New Roman" w:eastAsia="Times New Roman" w:hAnsi="Times New Roman"/>
          <w:sz w:val="24"/>
          <w:szCs w:val="24"/>
          <w:lang w:eastAsia="ru-RU"/>
        </w:rPr>
      </w:pPr>
      <w:r w:rsidRPr="003B7A33">
        <w:rPr>
          <w:rFonts w:ascii="Times New Roman" w:eastAsia="Times New Roman" w:hAnsi="Times New Roman"/>
          <w:sz w:val="28"/>
          <w:szCs w:val="24"/>
          <w:lang w:eastAsia="ru-RU"/>
        </w:rPr>
        <w:t xml:space="preserve">Таблица </w:t>
      </w:r>
      <w:r w:rsidR="002037BE">
        <w:rPr>
          <w:rFonts w:ascii="Times New Roman" w:eastAsia="Times New Roman" w:hAnsi="Times New Roman"/>
          <w:sz w:val="28"/>
          <w:szCs w:val="24"/>
          <w:lang w:eastAsia="ru-RU"/>
        </w:rPr>
        <w:t>7</w:t>
      </w:r>
      <w:r w:rsidRPr="00CB1B3A">
        <w:rPr>
          <w:rFonts w:ascii="Times New Roman" w:eastAsia="Times New Roman" w:hAnsi="Times New Roman"/>
          <w:sz w:val="28"/>
          <w:szCs w:val="24"/>
          <w:lang w:eastAsia="ru-RU"/>
        </w:rPr>
        <w:t xml:space="preserve"> –</w:t>
      </w:r>
      <w:r w:rsidRPr="003B7A33">
        <w:rPr>
          <w:rFonts w:ascii="Times New Roman" w:eastAsia="Times New Roman" w:hAnsi="Times New Roman"/>
          <w:sz w:val="28"/>
          <w:szCs w:val="24"/>
          <w:lang w:eastAsia="ru-RU"/>
        </w:rPr>
        <w:t xml:space="preserve"> Органолептические показатели </w:t>
      </w:r>
      <w:r>
        <w:rPr>
          <w:rFonts w:ascii="Times New Roman" w:eastAsia="Times New Roman" w:hAnsi="Times New Roman"/>
          <w:sz w:val="28"/>
          <w:szCs w:val="24"/>
          <w:lang w:eastAsia="ru-RU"/>
        </w:rPr>
        <w:t>СЦВМ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410"/>
        <w:gridCol w:w="2410"/>
        <w:gridCol w:w="2780"/>
      </w:tblGrid>
      <w:tr w:rsidR="0002691E" w:rsidRPr="003B7A33" w14:paraId="246A1F3B" w14:textId="77777777" w:rsidTr="00B3508A">
        <w:trPr>
          <w:trHeight w:val="297"/>
          <w:jc w:val="center"/>
        </w:trPr>
        <w:tc>
          <w:tcPr>
            <w:tcW w:w="2039" w:type="dxa"/>
            <w:vMerge w:val="restart"/>
          </w:tcPr>
          <w:p w14:paraId="43DD075E" w14:textId="77777777" w:rsidR="0002691E" w:rsidRPr="003B7A33" w:rsidRDefault="0002691E" w:rsidP="005E1A69">
            <w:pPr>
              <w:spacing w:after="0" w:line="240" w:lineRule="auto"/>
              <w:jc w:val="center"/>
              <w:rPr>
                <w:rFonts w:ascii="Times New Roman" w:eastAsia="Times New Roman" w:hAnsi="Times New Roman"/>
                <w:sz w:val="24"/>
                <w:szCs w:val="24"/>
                <w:lang w:eastAsia="ru-RU"/>
              </w:rPr>
            </w:pPr>
            <w:r w:rsidRPr="003B7A33">
              <w:rPr>
                <w:rFonts w:ascii="Times New Roman" w:eastAsia="Times New Roman" w:hAnsi="Times New Roman"/>
                <w:sz w:val="24"/>
                <w:szCs w:val="24"/>
                <w:lang w:eastAsia="ru-RU"/>
              </w:rPr>
              <w:t>Наименование показателя</w:t>
            </w:r>
          </w:p>
        </w:tc>
        <w:tc>
          <w:tcPr>
            <w:tcW w:w="7600" w:type="dxa"/>
            <w:gridSpan w:val="3"/>
          </w:tcPr>
          <w:p w14:paraId="1170834F" w14:textId="77777777" w:rsidR="0002691E" w:rsidRPr="003B7A33" w:rsidRDefault="0002691E" w:rsidP="005E1A69">
            <w:pPr>
              <w:spacing w:after="0" w:line="240" w:lineRule="auto"/>
              <w:jc w:val="center"/>
              <w:rPr>
                <w:rFonts w:ascii="Times New Roman" w:eastAsia="Times New Roman" w:hAnsi="Times New Roman"/>
                <w:sz w:val="24"/>
                <w:szCs w:val="24"/>
                <w:lang w:eastAsia="ru-RU"/>
              </w:rPr>
            </w:pPr>
            <w:r w:rsidRPr="003B7A33">
              <w:rPr>
                <w:rFonts w:ascii="Times New Roman" w:eastAsia="Times New Roman" w:hAnsi="Times New Roman"/>
                <w:sz w:val="24"/>
                <w:szCs w:val="24"/>
                <w:lang w:eastAsia="ru-RU"/>
              </w:rPr>
              <w:t>Характеристика</w:t>
            </w:r>
          </w:p>
        </w:tc>
      </w:tr>
      <w:tr w:rsidR="0002691E" w:rsidRPr="003B7A33" w14:paraId="232CEC19" w14:textId="77777777" w:rsidTr="00B3508A">
        <w:trPr>
          <w:jc w:val="center"/>
        </w:trPr>
        <w:tc>
          <w:tcPr>
            <w:tcW w:w="2039" w:type="dxa"/>
            <w:vMerge/>
          </w:tcPr>
          <w:p w14:paraId="163CD063" w14:textId="77777777" w:rsidR="0002691E" w:rsidRPr="003B7A33" w:rsidRDefault="0002691E" w:rsidP="005E1A69">
            <w:pPr>
              <w:spacing w:after="0" w:line="240" w:lineRule="auto"/>
              <w:jc w:val="center"/>
              <w:rPr>
                <w:rFonts w:ascii="Times New Roman" w:eastAsia="Times New Roman" w:hAnsi="Times New Roman"/>
                <w:sz w:val="24"/>
                <w:szCs w:val="24"/>
                <w:lang w:eastAsia="ru-RU"/>
              </w:rPr>
            </w:pPr>
          </w:p>
        </w:tc>
        <w:tc>
          <w:tcPr>
            <w:tcW w:w="2410" w:type="dxa"/>
          </w:tcPr>
          <w:p w14:paraId="3613110D" w14:textId="77777777" w:rsidR="0002691E" w:rsidRPr="003B7A33" w:rsidRDefault="0002691E" w:rsidP="005E1A6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СЦВМ распылительной сушки</w:t>
            </w:r>
          </w:p>
        </w:tc>
        <w:tc>
          <w:tcPr>
            <w:tcW w:w="2410" w:type="dxa"/>
          </w:tcPr>
          <w:p w14:paraId="1481E436" w14:textId="77777777" w:rsidR="0002691E" w:rsidRPr="003B7A33" w:rsidRDefault="0002691E" w:rsidP="005E1A69">
            <w:pPr>
              <w:spacing w:after="0" w:line="240" w:lineRule="auto"/>
              <w:ind w:left="-4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СЦВМ сублимационной сушки</w:t>
            </w:r>
          </w:p>
        </w:tc>
        <w:tc>
          <w:tcPr>
            <w:tcW w:w="2780" w:type="dxa"/>
          </w:tcPr>
          <w:p w14:paraId="561C9FD7" w14:textId="77777777" w:rsidR="0002691E" w:rsidRPr="00875CAB" w:rsidRDefault="0002691E" w:rsidP="005E1A69">
            <w:pPr>
              <w:spacing w:after="0" w:line="240" w:lineRule="auto"/>
              <w:ind w:left="-49"/>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Нормы по ГОСТ 33629-2015</w:t>
            </w:r>
          </w:p>
        </w:tc>
      </w:tr>
      <w:tr w:rsidR="0002691E" w:rsidRPr="003B7A33" w14:paraId="6C299322" w14:textId="77777777" w:rsidTr="00B3508A">
        <w:trPr>
          <w:jc w:val="center"/>
        </w:trPr>
        <w:tc>
          <w:tcPr>
            <w:tcW w:w="2039" w:type="dxa"/>
          </w:tcPr>
          <w:p w14:paraId="0D6A51A1" w14:textId="77777777" w:rsidR="0002691E" w:rsidRPr="00875CAB" w:rsidRDefault="0002691E" w:rsidP="005E1A69">
            <w:pPr>
              <w:spacing w:after="0" w:line="240" w:lineRule="auto"/>
              <w:jc w:val="center"/>
              <w:rPr>
                <w:rFonts w:ascii="Times New Roman" w:eastAsia="Times New Roman" w:hAnsi="Times New Roman"/>
                <w:sz w:val="24"/>
                <w:szCs w:val="24"/>
                <w:lang w:val="kk-KZ" w:eastAsia="ru-RU"/>
              </w:rPr>
            </w:pPr>
            <w:r w:rsidRPr="00875CAB">
              <w:rPr>
                <w:rFonts w:ascii="Times New Roman" w:eastAsia="Times New Roman" w:hAnsi="Times New Roman"/>
                <w:sz w:val="24"/>
                <w:szCs w:val="24"/>
                <w:lang w:eastAsia="ru-RU"/>
              </w:rPr>
              <w:t>Консистенция</w:t>
            </w:r>
            <w:r w:rsidRPr="00875CAB">
              <w:rPr>
                <w:rFonts w:ascii="Times New Roman" w:eastAsia="Times New Roman" w:hAnsi="Times New Roman"/>
                <w:sz w:val="24"/>
                <w:szCs w:val="24"/>
                <w:lang w:val="kk-KZ" w:eastAsia="ru-RU"/>
              </w:rPr>
              <w:t xml:space="preserve"> и вид</w:t>
            </w:r>
          </w:p>
        </w:tc>
        <w:tc>
          <w:tcPr>
            <w:tcW w:w="2410" w:type="dxa"/>
          </w:tcPr>
          <w:p w14:paraId="42CA3919" w14:textId="77777777" w:rsidR="0002691E" w:rsidRPr="00875CAB" w:rsidRDefault="0002691E"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мелкораспыленный сухой порошок</w:t>
            </w:r>
            <w:r w:rsidR="00B252AD" w:rsidRPr="00875CAB">
              <w:rPr>
                <w:rFonts w:ascii="Times New Roman" w:eastAsia="Times New Roman" w:hAnsi="Times New Roman"/>
                <w:sz w:val="24"/>
                <w:szCs w:val="24"/>
                <w:lang w:eastAsia="ru-RU"/>
              </w:rPr>
              <w:t>, состоящий из отдельных агломерированных частиц</w:t>
            </w:r>
          </w:p>
        </w:tc>
        <w:tc>
          <w:tcPr>
            <w:tcW w:w="2410" w:type="dxa"/>
          </w:tcPr>
          <w:p w14:paraId="62FD42FB" w14:textId="77777777" w:rsidR="0002691E" w:rsidRPr="00875CAB" w:rsidRDefault="0002691E"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хлопьевидный сухой порошок</w:t>
            </w:r>
            <w:r w:rsidR="00B252AD" w:rsidRPr="00875CAB">
              <w:rPr>
                <w:rFonts w:ascii="Times New Roman" w:eastAsia="Times New Roman" w:hAnsi="Times New Roman"/>
                <w:sz w:val="24"/>
                <w:szCs w:val="24"/>
                <w:lang w:eastAsia="ru-RU"/>
              </w:rPr>
              <w:t>, без агломерированных частиц</w:t>
            </w:r>
            <w:r w:rsidRPr="00875CAB">
              <w:rPr>
                <w:rFonts w:ascii="Times New Roman" w:eastAsia="Times New Roman" w:hAnsi="Times New Roman"/>
                <w:sz w:val="24"/>
                <w:szCs w:val="24"/>
                <w:lang w:eastAsia="ru-RU"/>
              </w:rPr>
              <w:t xml:space="preserve"> </w:t>
            </w:r>
          </w:p>
        </w:tc>
        <w:tc>
          <w:tcPr>
            <w:tcW w:w="2780" w:type="dxa"/>
          </w:tcPr>
          <w:p w14:paraId="28FF7B4A" w14:textId="77777777" w:rsidR="0002691E" w:rsidRDefault="0099169A" w:rsidP="0099169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однородный мелкий сухой порошок,</w:t>
            </w:r>
            <w:r w:rsidR="00D7113D" w:rsidRPr="00D7113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w:t>
            </w:r>
            <w:r w:rsidR="00D7113D" w:rsidRPr="00D7113D">
              <w:rPr>
                <w:rFonts w:ascii="Times New Roman" w:eastAsia="Times New Roman" w:hAnsi="Times New Roman"/>
                <w:sz w:val="24"/>
                <w:szCs w:val="24"/>
                <w:lang w:eastAsia="ru-RU"/>
              </w:rPr>
              <w:t>опускается незначительное количество комочков, рассыпающихся при легком механическом воздействии</w:t>
            </w:r>
          </w:p>
        </w:tc>
      </w:tr>
      <w:tr w:rsidR="0002691E" w:rsidRPr="003B7A33" w14:paraId="1D6B6766" w14:textId="77777777" w:rsidTr="00B3508A">
        <w:trPr>
          <w:jc w:val="center"/>
        </w:trPr>
        <w:tc>
          <w:tcPr>
            <w:tcW w:w="2039" w:type="dxa"/>
          </w:tcPr>
          <w:p w14:paraId="11FE639C" w14:textId="77777777" w:rsidR="0002691E" w:rsidRPr="003B7A33" w:rsidRDefault="0002691E" w:rsidP="005E1A69">
            <w:pPr>
              <w:spacing w:after="0" w:line="240" w:lineRule="auto"/>
              <w:jc w:val="center"/>
              <w:rPr>
                <w:rFonts w:ascii="Times New Roman" w:eastAsia="Times New Roman" w:hAnsi="Times New Roman"/>
                <w:sz w:val="24"/>
                <w:szCs w:val="24"/>
                <w:lang w:eastAsia="ru-RU"/>
              </w:rPr>
            </w:pPr>
            <w:r w:rsidRPr="003B7A33">
              <w:rPr>
                <w:rFonts w:ascii="Times New Roman" w:eastAsia="Times New Roman" w:hAnsi="Times New Roman"/>
                <w:sz w:val="24"/>
                <w:szCs w:val="24"/>
                <w:lang w:eastAsia="ru-RU"/>
              </w:rPr>
              <w:t>Цвет</w:t>
            </w:r>
          </w:p>
        </w:tc>
        <w:tc>
          <w:tcPr>
            <w:tcW w:w="2410" w:type="dxa"/>
          </w:tcPr>
          <w:p w14:paraId="67400CA5" w14:textId="77777777" w:rsidR="0002691E" w:rsidRPr="00875CAB" w:rsidRDefault="0002691E"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молочно-белый с желтоватым оттенком</w:t>
            </w:r>
          </w:p>
        </w:tc>
        <w:tc>
          <w:tcPr>
            <w:tcW w:w="2410" w:type="dxa"/>
          </w:tcPr>
          <w:p w14:paraId="1F31FFE4" w14:textId="77777777" w:rsidR="0002691E" w:rsidRPr="00875CAB" w:rsidRDefault="0002691E"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молочно-белый</w:t>
            </w:r>
          </w:p>
        </w:tc>
        <w:tc>
          <w:tcPr>
            <w:tcW w:w="2780" w:type="dxa"/>
          </w:tcPr>
          <w:p w14:paraId="5C32A186" w14:textId="77777777" w:rsidR="0002691E" w:rsidRPr="00875CAB" w:rsidRDefault="00D7113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белый или белый со светло-кремовым оттенком, равномерный по всей массе</w:t>
            </w:r>
          </w:p>
        </w:tc>
      </w:tr>
      <w:tr w:rsidR="0002691E" w:rsidRPr="003B7A33" w14:paraId="4831CB47" w14:textId="77777777" w:rsidTr="00B3508A">
        <w:trPr>
          <w:jc w:val="center"/>
        </w:trPr>
        <w:tc>
          <w:tcPr>
            <w:tcW w:w="2039" w:type="dxa"/>
          </w:tcPr>
          <w:p w14:paraId="3C6A861A" w14:textId="77777777" w:rsidR="0002691E" w:rsidRPr="003B7A33" w:rsidRDefault="0002691E" w:rsidP="005E1A69">
            <w:pPr>
              <w:spacing w:after="0" w:line="240" w:lineRule="auto"/>
              <w:jc w:val="center"/>
              <w:rPr>
                <w:rFonts w:ascii="Times New Roman" w:eastAsia="Times New Roman" w:hAnsi="Times New Roman"/>
                <w:sz w:val="24"/>
                <w:szCs w:val="24"/>
                <w:lang w:eastAsia="ru-RU"/>
              </w:rPr>
            </w:pPr>
            <w:r w:rsidRPr="003B7A33">
              <w:rPr>
                <w:rFonts w:ascii="Times New Roman" w:eastAsia="Times New Roman" w:hAnsi="Times New Roman"/>
                <w:sz w:val="24"/>
                <w:szCs w:val="24"/>
                <w:lang w:eastAsia="ru-RU"/>
              </w:rPr>
              <w:t>Вкус и запах</w:t>
            </w:r>
          </w:p>
        </w:tc>
        <w:tc>
          <w:tcPr>
            <w:tcW w:w="2410" w:type="dxa"/>
          </w:tcPr>
          <w:p w14:paraId="5DA76950" w14:textId="77777777" w:rsidR="0002691E" w:rsidRPr="00875CAB" w:rsidRDefault="0002691E"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чистый, свойственный пастеризованному верблюжьему молоку</w:t>
            </w:r>
          </w:p>
        </w:tc>
        <w:tc>
          <w:tcPr>
            <w:tcW w:w="2410" w:type="dxa"/>
          </w:tcPr>
          <w:p w14:paraId="7A80020B" w14:textId="77777777" w:rsidR="0002691E" w:rsidRPr="00875CAB" w:rsidRDefault="0002691E"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чистый, свойственный пастеризованному верблюжьему молоку</w:t>
            </w:r>
          </w:p>
        </w:tc>
        <w:tc>
          <w:tcPr>
            <w:tcW w:w="2780" w:type="dxa"/>
          </w:tcPr>
          <w:p w14:paraId="1BDB53FD" w14:textId="77777777" w:rsidR="0002691E" w:rsidRPr="00875CAB" w:rsidRDefault="00D7113D" w:rsidP="00D7113D">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чистый, свойственный пастеризованному молоку</w:t>
            </w:r>
          </w:p>
        </w:tc>
      </w:tr>
    </w:tbl>
    <w:p w14:paraId="39504FBD" w14:textId="77777777" w:rsidR="00831403" w:rsidRPr="007B1D17" w:rsidRDefault="00831403" w:rsidP="00831403">
      <w:pPr>
        <w:spacing w:after="0" w:line="240" w:lineRule="auto"/>
        <w:ind w:right="-1" w:firstLine="567"/>
        <w:jc w:val="both"/>
        <w:rPr>
          <w:rFonts w:ascii="Times New Roman" w:eastAsia="Times New Roman" w:hAnsi="Times New Roman"/>
          <w:sz w:val="28"/>
          <w:szCs w:val="28"/>
          <w:lang w:eastAsia="ru-RU"/>
        </w:rPr>
      </w:pPr>
    </w:p>
    <w:p w14:paraId="590FE38B" w14:textId="72F61DB6" w:rsidR="007B1D17" w:rsidRPr="007B1D17" w:rsidRDefault="007B1D17" w:rsidP="00831403">
      <w:pPr>
        <w:spacing w:after="0" w:line="240" w:lineRule="auto"/>
        <w:ind w:right="-1" w:firstLine="567"/>
        <w:jc w:val="both"/>
        <w:rPr>
          <w:rFonts w:ascii="Times New Roman" w:eastAsia="Times New Roman" w:hAnsi="Times New Roman"/>
          <w:sz w:val="28"/>
          <w:szCs w:val="28"/>
          <w:lang w:eastAsia="ru-RU"/>
        </w:rPr>
      </w:pPr>
      <w:r w:rsidRPr="007B1D17">
        <w:rPr>
          <w:rFonts w:ascii="Times New Roman" w:eastAsia="Times New Roman" w:hAnsi="Times New Roman"/>
          <w:sz w:val="28"/>
          <w:szCs w:val="28"/>
          <w:lang w:eastAsia="ru-RU"/>
        </w:rPr>
        <w:t xml:space="preserve">Согласно </w:t>
      </w:r>
      <w:r>
        <w:rPr>
          <w:rFonts w:ascii="Times New Roman" w:eastAsia="Times New Roman" w:hAnsi="Times New Roman"/>
          <w:sz w:val="28"/>
          <w:szCs w:val="28"/>
          <w:lang w:eastAsia="ru-RU"/>
        </w:rPr>
        <w:t>данным, по виду СЦВМ распылительной сушки являлся сухим порошком, состоящим из отдельных агломерированных частиц</w:t>
      </w:r>
      <w:r w:rsidR="00CA457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 соответствовал требованиям ГОСТ. При этом СЦВМ сублимационной сушки </w:t>
      </w:r>
      <w:r w:rsidR="001910B4">
        <w:rPr>
          <w:rFonts w:ascii="Times New Roman" w:eastAsia="Times New Roman" w:hAnsi="Times New Roman"/>
          <w:sz w:val="28"/>
          <w:szCs w:val="28"/>
          <w:lang w:eastAsia="ru-RU"/>
        </w:rPr>
        <w:t>обладал хлопьевидной структурой и по части структуры не соответствовал этим требованиям. Цвет образца распылительной сушки был молочно-белым, с желтоватым оттенком, что объясняется применением относительно высоких температур при сушке. Использование же низких температур при сублимационной сушке способствовал сохранению естественного цвета исходного сырья. Поэтому образец СМ сублимационной сушки имел молочно-белый цвет. По цвету оба образца соответствовали требуемым нормам.</w:t>
      </w:r>
      <w:r w:rsidR="00A5530B">
        <w:rPr>
          <w:rFonts w:ascii="Times New Roman" w:eastAsia="Times New Roman" w:hAnsi="Times New Roman"/>
          <w:sz w:val="28"/>
          <w:szCs w:val="28"/>
          <w:lang w:eastAsia="ru-RU"/>
        </w:rPr>
        <w:t xml:space="preserve"> </w:t>
      </w:r>
      <w:r w:rsidR="00A5530B">
        <w:rPr>
          <w:rFonts w:ascii="Times New Roman" w:eastAsia="Times New Roman" w:hAnsi="Times New Roman"/>
          <w:sz w:val="28"/>
          <w:szCs w:val="28"/>
          <w:lang w:eastAsia="ru-RU"/>
        </w:rPr>
        <w:lastRenderedPageBreak/>
        <w:t xml:space="preserve">Изучение цвета СЦВМ более подробно описаны в </w:t>
      </w:r>
      <w:r w:rsidR="00A5530B" w:rsidRPr="00B76172">
        <w:rPr>
          <w:rFonts w:ascii="Times New Roman" w:eastAsia="Times New Roman" w:hAnsi="Times New Roman"/>
          <w:sz w:val="28"/>
          <w:szCs w:val="28"/>
          <w:lang w:eastAsia="ru-RU"/>
        </w:rPr>
        <w:t xml:space="preserve">таблице </w:t>
      </w:r>
      <w:r w:rsidR="005C5CAF" w:rsidRPr="00B76172">
        <w:rPr>
          <w:rFonts w:ascii="Times New Roman" w:eastAsia="Times New Roman" w:hAnsi="Times New Roman"/>
          <w:sz w:val="28"/>
          <w:szCs w:val="28"/>
          <w:lang w:eastAsia="ru-RU"/>
        </w:rPr>
        <w:t>1</w:t>
      </w:r>
      <w:r w:rsidR="002037BE">
        <w:rPr>
          <w:rFonts w:ascii="Times New Roman" w:eastAsia="Times New Roman" w:hAnsi="Times New Roman"/>
          <w:sz w:val="28"/>
          <w:szCs w:val="28"/>
          <w:lang w:eastAsia="ru-RU"/>
        </w:rPr>
        <w:t>4</w:t>
      </w:r>
      <w:r w:rsidR="00A5530B">
        <w:rPr>
          <w:rFonts w:ascii="Times New Roman" w:eastAsia="Times New Roman" w:hAnsi="Times New Roman"/>
          <w:sz w:val="28"/>
          <w:szCs w:val="28"/>
          <w:lang w:eastAsia="ru-RU"/>
        </w:rPr>
        <w:t>.</w:t>
      </w:r>
      <w:r w:rsidR="001910B4">
        <w:rPr>
          <w:rFonts w:ascii="Times New Roman" w:eastAsia="Times New Roman" w:hAnsi="Times New Roman"/>
          <w:sz w:val="28"/>
          <w:szCs w:val="28"/>
          <w:lang w:eastAsia="ru-RU"/>
        </w:rPr>
        <w:t xml:space="preserve"> По </w:t>
      </w:r>
      <w:r w:rsidR="00A5530B">
        <w:rPr>
          <w:rFonts w:ascii="Times New Roman" w:eastAsia="Times New Roman" w:hAnsi="Times New Roman"/>
          <w:sz w:val="28"/>
          <w:szCs w:val="28"/>
          <w:lang w:eastAsia="ru-RU"/>
        </w:rPr>
        <w:t xml:space="preserve">показателям </w:t>
      </w:r>
      <w:r w:rsidR="001910B4">
        <w:rPr>
          <w:rFonts w:ascii="Times New Roman" w:eastAsia="Times New Roman" w:hAnsi="Times New Roman"/>
          <w:sz w:val="28"/>
          <w:szCs w:val="28"/>
          <w:lang w:eastAsia="ru-RU"/>
        </w:rPr>
        <w:t>вкус</w:t>
      </w:r>
      <w:r w:rsidR="00A5530B">
        <w:rPr>
          <w:rFonts w:ascii="Times New Roman" w:eastAsia="Times New Roman" w:hAnsi="Times New Roman"/>
          <w:sz w:val="28"/>
          <w:szCs w:val="28"/>
          <w:lang w:eastAsia="ru-RU"/>
        </w:rPr>
        <w:t>а</w:t>
      </w:r>
      <w:r w:rsidR="001910B4">
        <w:rPr>
          <w:rFonts w:ascii="Times New Roman" w:eastAsia="Times New Roman" w:hAnsi="Times New Roman"/>
          <w:sz w:val="28"/>
          <w:szCs w:val="28"/>
          <w:lang w:eastAsia="ru-RU"/>
        </w:rPr>
        <w:t xml:space="preserve"> и запах</w:t>
      </w:r>
      <w:r w:rsidR="00A5530B">
        <w:rPr>
          <w:rFonts w:ascii="Times New Roman" w:eastAsia="Times New Roman" w:hAnsi="Times New Roman"/>
          <w:sz w:val="28"/>
          <w:szCs w:val="28"/>
          <w:lang w:eastAsia="ru-RU"/>
        </w:rPr>
        <w:t>а СЦВМ как распылительной, так и сублимационной сушки, соответствовали требованиям ГОСТ и имели чистый вкус пастеризованного верблюжьего молока.</w:t>
      </w:r>
      <w:r w:rsidR="001910B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p>
    <w:p w14:paraId="51993C30" w14:textId="13DDAA17" w:rsidR="007B1D17" w:rsidRPr="00875CAB" w:rsidRDefault="00A5530B" w:rsidP="00831403">
      <w:pPr>
        <w:spacing w:after="0" w:line="240" w:lineRule="auto"/>
        <w:ind w:right="-1" w:firstLine="567"/>
        <w:jc w:val="both"/>
        <w:rPr>
          <w:rFonts w:ascii="Times New Roman" w:eastAsia="Times New Roman" w:hAnsi="Times New Roman"/>
          <w:sz w:val="28"/>
          <w:szCs w:val="28"/>
          <w:lang w:eastAsia="ru-RU"/>
        </w:rPr>
      </w:pPr>
      <w:r w:rsidRPr="00A5530B">
        <w:rPr>
          <w:rFonts w:ascii="Times New Roman" w:eastAsia="Times New Roman" w:hAnsi="Times New Roman"/>
          <w:sz w:val="28"/>
          <w:szCs w:val="28"/>
          <w:lang w:eastAsia="ru-RU"/>
        </w:rPr>
        <w:t xml:space="preserve">Определение </w:t>
      </w:r>
      <w:r w:rsidRPr="00875CAB">
        <w:rPr>
          <w:rFonts w:ascii="Times New Roman" w:eastAsia="Times New Roman" w:hAnsi="Times New Roman"/>
          <w:sz w:val="28"/>
          <w:szCs w:val="28"/>
          <w:lang w:eastAsia="ru-RU"/>
        </w:rPr>
        <w:t xml:space="preserve">органолептических показателей СШ представлены в таблице </w:t>
      </w:r>
      <w:r w:rsidR="002037BE" w:rsidRPr="00875CAB">
        <w:rPr>
          <w:rFonts w:ascii="Times New Roman" w:eastAsia="Times New Roman" w:hAnsi="Times New Roman"/>
          <w:sz w:val="28"/>
          <w:szCs w:val="28"/>
          <w:lang w:eastAsia="ru-RU"/>
        </w:rPr>
        <w:t>8</w:t>
      </w:r>
      <w:r w:rsidRPr="00875CAB">
        <w:rPr>
          <w:rFonts w:ascii="Times New Roman" w:eastAsia="Times New Roman" w:hAnsi="Times New Roman"/>
          <w:sz w:val="28"/>
          <w:szCs w:val="28"/>
          <w:lang w:eastAsia="ru-RU"/>
        </w:rPr>
        <w:t>.</w:t>
      </w:r>
    </w:p>
    <w:p w14:paraId="7EA6DE77" w14:textId="77777777" w:rsidR="007B1D17" w:rsidRPr="00ED18C7" w:rsidRDefault="007B1D17" w:rsidP="00831403">
      <w:pPr>
        <w:spacing w:after="0" w:line="240" w:lineRule="auto"/>
        <w:ind w:right="-1" w:firstLine="567"/>
        <w:jc w:val="both"/>
        <w:rPr>
          <w:rFonts w:ascii="Times New Roman" w:eastAsia="Times New Roman" w:hAnsi="Times New Roman"/>
          <w:b/>
          <w:color w:val="FF0000"/>
          <w:sz w:val="28"/>
          <w:szCs w:val="28"/>
          <w:lang w:eastAsia="ru-RU"/>
        </w:rPr>
      </w:pPr>
    </w:p>
    <w:p w14:paraId="62B1840C" w14:textId="5D722EE4" w:rsidR="00831403" w:rsidRPr="00875CAB" w:rsidRDefault="00831403" w:rsidP="00F914AE">
      <w:pPr>
        <w:spacing w:after="0" w:line="240" w:lineRule="auto"/>
        <w:jc w:val="both"/>
        <w:rPr>
          <w:rFonts w:ascii="Times New Roman" w:eastAsia="Times New Roman" w:hAnsi="Times New Roman"/>
          <w:sz w:val="24"/>
          <w:szCs w:val="24"/>
          <w:lang w:eastAsia="ru-RU"/>
        </w:rPr>
      </w:pPr>
      <w:r w:rsidRPr="00875CAB">
        <w:rPr>
          <w:rFonts w:ascii="Times New Roman" w:eastAsia="Times New Roman" w:hAnsi="Times New Roman"/>
          <w:sz w:val="28"/>
          <w:szCs w:val="24"/>
          <w:lang w:eastAsia="ru-RU"/>
        </w:rPr>
        <w:t xml:space="preserve">Таблица </w:t>
      </w:r>
      <w:r w:rsidR="002037BE" w:rsidRPr="00875CAB">
        <w:rPr>
          <w:rFonts w:ascii="Times New Roman" w:eastAsia="Times New Roman" w:hAnsi="Times New Roman"/>
          <w:sz w:val="28"/>
          <w:szCs w:val="24"/>
          <w:lang w:eastAsia="ru-RU"/>
        </w:rPr>
        <w:t>8</w:t>
      </w:r>
      <w:r w:rsidRPr="00875CAB">
        <w:rPr>
          <w:rFonts w:ascii="Times New Roman" w:eastAsia="Times New Roman" w:hAnsi="Times New Roman"/>
          <w:sz w:val="28"/>
          <w:szCs w:val="24"/>
          <w:lang w:eastAsia="ru-RU"/>
        </w:rPr>
        <w:t xml:space="preserve"> – Органолептические показатели СШ</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2268"/>
        <w:gridCol w:w="2214"/>
        <w:gridCol w:w="3149"/>
      </w:tblGrid>
      <w:tr w:rsidR="00875CAB" w:rsidRPr="00875CAB" w14:paraId="346537DE" w14:textId="77777777" w:rsidTr="00B3508A">
        <w:trPr>
          <w:trHeight w:val="297"/>
          <w:jc w:val="center"/>
        </w:trPr>
        <w:tc>
          <w:tcPr>
            <w:tcW w:w="1964" w:type="dxa"/>
            <w:vMerge w:val="restart"/>
          </w:tcPr>
          <w:p w14:paraId="4F23B446"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Наименование показателя</w:t>
            </w:r>
          </w:p>
        </w:tc>
        <w:tc>
          <w:tcPr>
            <w:tcW w:w="7631" w:type="dxa"/>
            <w:gridSpan w:val="3"/>
          </w:tcPr>
          <w:p w14:paraId="27C7BB32"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Характеристика</w:t>
            </w:r>
          </w:p>
        </w:tc>
      </w:tr>
      <w:tr w:rsidR="00875CAB" w:rsidRPr="00875CAB" w14:paraId="2240A1E8" w14:textId="77777777" w:rsidTr="00B3508A">
        <w:trPr>
          <w:jc w:val="center"/>
        </w:trPr>
        <w:tc>
          <w:tcPr>
            <w:tcW w:w="1964" w:type="dxa"/>
            <w:vMerge/>
          </w:tcPr>
          <w:p w14:paraId="2A1D1D29"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p>
        </w:tc>
        <w:tc>
          <w:tcPr>
            <w:tcW w:w="2268" w:type="dxa"/>
          </w:tcPr>
          <w:p w14:paraId="39F47BBF"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СШ распылительной сушки</w:t>
            </w:r>
          </w:p>
        </w:tc>
        <w:tc>
          <w:tcPr>
            <w:tcW w:w="2214" w:type="dxa"/>
          </w:tcPr>
          <w:p w14:paraId="733C1DA8" w14:textId="77777777" w:rsidR="00B252AD" w:rsidRPr="00875CAB" w:rsidRDefault="00B252AD" w:rsidP="005E1A69">
            <w:pPr>
              <w:spacing w:after="0" w:line="240" w:lineRule="auto"/>
              <w:ind w:left="-49"/>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СШ сублимационной сушки</w:t>
            </w:r>
          </w:p>
        </w:tc>
        <w:tc>
          <w:tcPr>
            <w:tcW w:w="3149" w:type="dxa"/>
          </w:tcPr>
          <w:p w14:paraId="644ABCFA" w14:textId="77777777" w:rsidR="00B252AD" w:rsidRPr="00875CAB" w:rsidRDefault="00B252AD" w:rsidP="005E1A69">
            <w:pPr>
              <w:spacing w:after="0" w:line="240" w:lineRule="auto"/>
              <w:ind w:left="-49"/>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Нормы по ГОСТ 33629-2015</w:t>
            </w:r>
          </w:p>
        </w:tc>
      </w:tr>
      <w:tr w:rsidR="00875CAB" w:rsidRPr="00875CAB" w14:paraId="360D64FD" w14:textId="77777777" w:rsidTr="00B3508A">
        <w:trPr>
          <w:jc w:val="center"/>
        </w:trPr>
        <w:tc>
          <w:tcPr>
            <w:tcW w:w="1964" w:type="dxa"/>
          </w:tcPr>
          <w:p w14:paraId="24900804" w14:textId="77777777" w:rsidR="00B252AD" w:rsidRPr="00875CAB" w:rsidRDefault="00B252AD" w:rsidP="005E1A69">
            <w:pPr>
              <w:spacing w:after="0" w:line="240" w:lineRule="auto"/>
              <w:jc w:val="center"/>
              <w:rPr>
                <w:rFonts w:ascii="Times New Roman" w:eastAsia="Times New Roman" w:hAnsi="Times New Roman"/>
                <w:sz w:val="24"/>
                <w:szCs w:val="24"/>
                <w:lang w:val="kk-KZ" w:eastAsia="ru-RU"/>
              </w:rPr>
            </w:pPr>
            <w:r w:rsidRPr="00875CAB">
              <w:rPr>
                <w:rFonts w:ascii="Times New Roman" w:eastAsia="Times New Roman" w:hAnsi="Times New Roman"/>
                <w:sz w:val="24"/>
                <w:szCs w:val="24"/>
                <w:lang w:eastAsia="ru-RU"/>
              </w:rPr>
              <w:t>Консистенция</w:t>
            </w:r>
            <w:r w:rsidRPr="00875CAB">
              <w:rPr>
                <w:rFonts w:ascii="Times New Roman" w:eastAsia="Times New Roman" w:hAnsi="Times New Roman"/>
                <w:sz w:val="24"/>
                <w:szCs w:val="24"/>
                <w:lang w:val="kk-KZ" w:eastAsia="ru-RU"/>
              </w:rPr>
              <w:t xml:space="preserve"> и вид</w:t>
            </w:r>
          </w:p>
        </w:tc>
        <w:tc>
          <w:tcPr>
            <w:tcW w:w="2268" w:type="dxa"/>
          </w:tcPr>
          <w:p w14:paraId="449046E9"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мелкораспыленный сухой порошок, состоящий из отдельных агломерированных частиц</w:t>
            </w:r>
          </w:p>
        </w:tc>
        <w:tc>
          <w:tcPr>
            <w:tcW w:w="2214" w:type="dxa"/>
          </w:tcPr>
          <w:p w14:paraId="6DFD4118"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 xml:space="preserve">хлопьевидный сухой порошок, без агломерированных частиц </w:t>
            </w:r>
          </w:p>
        </w:tc>
        <w:tc>
          <w:tcPr>
            <w:tcW w:w="3149" w:type="dxa"/>
          </w:tcPr>
          <w:p w14:paraId="27B71781"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однородный мелкий сухой порошок, допускается незначительное количество комочков, рассыпающихся при легком механическом воздействии</w:t>
            </w:r>
          </w:p>
        </w:tc>
      </w:tr>
      <w:tr w:rsidR="00875CAB" w:rsidRPr="00875CAB" w14:paraId="11A6503C" w14:textId="77777777" w:rsidTr="00B3508A">
        <w:trPr>
          <w:jc w:val="center"/>
        </w:trPr>
        <w:tc>
          <w:tcPr>
            <w:tcW w:w="1964" w:type="dxa"/>
          </w:tcPr>
          <w:p w14:paraId="3AE80F6F"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Цвет</w:t>
            </w:r>
          </w:p>
        </w:tc>
        <w:tc>
          <w:tcPr>
            <w:tcW w:w="2268" w:type="dxa"/>
          </w:tcPr>
          <w:p w14:paraId="73A4E0C6"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 xml:space="preserve">молочный, </w:t>
            </w:r>
            <w:r w:rsidR="00DE37BC" w:rsidRPr="00875CAB">
              <w:rPr>
                <w:rFonts w:ascii="Times New Roman" w:eastAsia="Times New Roman" w:hAnsi="Times New Roman"/>
                <w:sz w:val="24"/>
                <w:szCs w:val="24"/>
                <w:lang w:eastAsia="ru-RU"/>
              </w:rPr>
              <w:t xml:space="preserve">с </w:t>
            </w:r>
            <w:r w:rsidRPr="00875CAB">
              <w:rPr>
                <w:rFonts w:ascii="Times New Roman" w:eastAsia="Times New Roman" w:hAnsi="Times New Roman"/>
                <w:sz w:val="24"/>
                <w:szCs w:val="24"/>
                <w:lang w:eastAsia="ru-RU"/>
              </w:rPr>
              <w:t>желтоватым оттенком</w:t>
            </w:r>
          </w:p>
        </w:tc>
        <w:tc>
          <w:tcPr>
            <w:tcW w:w="2214" w:type="dxa"/>
          </w:tcPr>
          <w:p w14:paraId="175008C3"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молочно-белый</w:t>
            </w:r>
          </w:p>
        </w:tc>
        <w:tc>
          <w:tcPr>
            <w:tcW w:w="3149" w:type="dxa"/>
          </w:tcPr>
          <w:p w14:paraId="746CEBFD" w14:textId="77777777" w:rsidR="00B252AD" w:rsidRPr="00875CAB" w:rsidRDefault="00B252AD" w:rsidP="007B1D17">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белый или белый со светло-кремовым оттенком, равномерный по всей массе</w:t>
            </w:r>
          </w:p>
        </w:tc>
      </w:tr>
      <w:tr w:rsidR="00875CAB" w:rsidRPr="00875CAB" w14:paraId="4BEC5393" w14:textId="77777777" w:rsidTr="00B3508A">
        <w:trPr>
          <w:jc w:val="center"/>
        </w:trPr>
        <w:tc>
          <w:tcPr>
            <w:tcW w:w="1964" w:type="dxa"/>
          </w:tcPr>
          <w:p w14:paraId="3460C312"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Вкус и запах</w:t>
            </w:r>
          </w:p>
        </w:tc>
        <w:tc>
          <w:tcPr>
            <w:tcW w:w="2268" w:type="dxa"/>
          </w:tcPr>
          <w:p w14:paraId="7F2868FF"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 xml:space="preserve">чистый, свежий, кисломолочный </w:t>
            </w:r>
          </w:p>
        </w:tc>
        <w:tc>
          <w:tcPr>
            <w:tcW w:w="2214" w:type="dxa"/>
          </w:tcPr>
          <w:p w14:paraId="4C50E836" w14:textId="77777777" w:rsidR="00B252AD" w:rsidRPr="00875CAB" w:rsidRDefault="00B252AD" w:rsidP="005E1A69">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чистый, свежий, кисломолочный</w:t>
            </w:r>
          </w:p>
        </w:tc>
        <w:tc>
          <w:tcPr>
            <w:tcW w:w="3149" w:type="dxa"/>
          </w:tcPr>
          <w:p w14:paraId="56E936E8" w14:textId="77777777" w:rsidR="00B252AD" w:rsidRPr="00875CAB" w:rsidRDefault="00B252AD" w:rsidP="007B1D17">
            <w:pPr>
              <w:spacing w:after="0" w:line="240" w:lineRule="auto"/>
              <w:jc w:val="center"/>
              <w:rPr>
                <w:rFonts w:ascii="Times New Roman" w:eastAsia="Times New Roman" w:hAnsi="Times New Roman"/>
                <w:sz w:val="24"/>
                <w:szCs w:val="24"/>
                <w:lang w:eastAsia="ru-RU"/>
              </w:rPr>
            </w:pPr>
            <w:r w:rsidRPr="00875CAB">
              <w:rPr>
                <w:rFonts w:ascii="Times New Roman" w:eastAsia="Times New Roman" w:hAnsi="Times New Roman"/>
                <w:sz w:val="24"/>
                <w:szCs w:val="24"/>
                <w:lang w:eastAsia="ru-RU"/>
              </w:rPr>
              <w:t>чистый, свойственный пастеризованному молоку</w:t>
            </w:r>
          </w:p>
        </w:tc>
      </w:tr>
    </w:tbl>
    <w:p w14:paraId="444EFA74" w14:textId="77777777" w:rsidR="009C2809" w:rsidRDefault="009C2809" w:rsidP="008651F8">
      <w:pPr>
        <w:spacing w:after="0" w:line="240" w:lineRule="auto"/>
        <w:ind w:right="-1" w:firstLine="567"/>
        <w:jc w:val="both"/>
        <w:rPr>
          <w:rFonts w:ascii="Times New Roman" w:eastAsia="Times New Roman" w:hAnsi="Times New Roman"/>
          <w:b/>
          <w:sz w:val="28"/>
          <w:szCs w:val="28"/>
          <w:lang w:eastAsia="ru-RU"/>
        </w:rPr>
      </w:pPr>
    </w:p>
    <w:p w14:paraId="24EB1BFE" w14:textId="3353B96E" w:rsidR="00A5530B" w:rsidRDefault="00A5530B" w:rsidP="008651F8">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Данные таблицы </w:t>
      </w:r>
      <w:r w:rsidR="002037BE">
        <w:rPr>
          <w:rFonts w:ascii="Times New Roman" w:eastAsia="Times New Roman" w:hAnsi="Times New Roman"/>
          <w:sz w:val="28"/>
          <w:szCs w:val="28"/>
          <w:lang w:eastAsia="ru-RU"/>
        </w:rPr>
        <w:t>8</w:t>
      </w:r>
      <w:r>
        <w:rPr>
          <w:rFonts w:ascii="Times New Roman" w:eastAsia="Times New Roman" w:hAnsi="Times New Roman"/>
          <w:sz w:val="28"/>
          <w:szCs w:val="28"/>
          <w:lang w:eastAsia="ru-RU"/>
        </w:rPr>
        <w:t xml:space="preserve"> показывают, что по показателям внешнего вида и конси</w:t>
      </w:r>
      <w:r w:rsidR="00DE37BC">
        <w:rPr>
          <w:rFonts w:ascii="Times New Roman" w:eastAsia="Times New Roman" w:hAnsi="Times New Roman"/>
          <w:sz w:val="28"/>
          <w:szCs w:val="28"/>
          <w:lang w:eastAsia="ru-RU"/>
        </w:rPr>
        <w:t>стенции СШ распылительной сушки</w:t>
      </w:r>
      <w:r>
        <w:rPr>
          <w:rFonts w:ascii="Times New Roman" w:eastAsia="Times New Roman" w:hAnsi="Times New Roman"/>
          <w:sz w:val="28"/>
          <w:szCs w:val="28"/>
          <w:lang w:eastAsia="ru-RU"/>
        </w:rPr>
        <w:t xml:space="preserve"> соответствует требованиям нормы: мелкий сухой порошок</w:t>
      </w:r>
      <w:r w:rsidR="00DE37B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w:t>
      </w:r>
      <w:r w:rsidR="00DE37BC">
        <w:rPr>
          <w:rFonts w:ascii="Times New Roman" w:eastAsia="Times New Roman" w:hAnsi="Times New Roman"/>
          <w:sz w:val="28"/>
          <w:szCs w:val="28"/>
          <w:lang w:eastAsia="ru-RU"/>
        </w:rPr>
        <w:t xml:space="preserve">остоящий из отдельных агломерированных частиц, представляющие собой мелкие комочки. При этом СШ сублимационной сушки из-за особенности метода применяемой сушки имел хлопьевидную структуру, которая не рассыпался при легком механическом воздействии. Метод сушки также влиял на цвет готовой продукции: образец распылительной сушки имел молочный цвет с желтоватым оттенком, а образец сублимационной сушки обладал молочно-белым цветом. Это объясняется результатом реакции Майяра – </w:t>
      </w:r>
      <w:r w:rsidR="00C66B61">
        <w:rPr>
          <w:rFonts w:ascii="Times New Roman" w:eastAsia="Times New Roman" w:hAnsi="Times New Roman"/>
          <w:sz w:val="28"/>
          <w:szCs w:val="28"/>
          <w:lang w:eastAsia="ru-RU"/>
        </w:rPr>
        <w:t xml:space="preserve">при нагревании продукта из-за взаимодействий между аминокислотами и сахарами </w:t>
      </w:r>
      <w:r w:rsidR="00DE37BC">
        <w:rPr>
          <w:rFonts w:ascii="Times New Roman" w:eastAsia="Times New Roman" w:hAnsi="Times New Roman"/>
          <w:sz w:val="28"/>
          <w:szCs w:val="28"/>
          <w:lang w:eastAsia="ru-RU"/>
        </w:rPr>
        <w:t xml:space="preserve">получается типичный цвет. </w:t>
      </w:r>
      <w:r w:rsidR="00C66B61">
        <w:rPr>
          <w:rFonts w:ascii="Times New Roman" w:eastAsia="Times New Roman" w:hAnsi="Times New Roman"/>
          <w:sz w:val="28"/>
          <w:szCs w:val="28"/>
          <w:lang w:eastAsia="ru-RU"/>
        </w:rPr>
        <w:t xml:space="preserve">По параметрам цвета оба образца проходят по норме. Более подробное изучение цвета, как отдельного физического показателя, описаны в </w:t>
      </w:r>
      <w:r w:rsidR="00C66B61" w:rsidRPr="00B76172">
        <w:rPr>
          <w:rFonts w:ascii="Times New Roman" w:eastAsia="Times New Roman" w:hAnsi="Times New Roman"/>
          <w:sz w:val="28"/>
          <w:szCs w:val="28"/>
          <w:lang w:eastAsia="ru-RU"/>
        </w:rPr>
        <w:t xml:space="preserve">таблице </w:t>
      </w:r>
      <w:r w:rsidR="006C2485" w:rsidRPr="00B76172">
        <w:rPr>
          <w:rFonts w:ascii="Times New Roman" w:eastAsia="Times New Roman" w:hAnsi="Times New Roman"/>
          <w:sz w:val="28"/>
          <w:szCs w:val="28"/>
          <w:lang w:eastAsia="ru-RU"/>
        </w:rPr>
        <w:t>1</w:t>
      </w:r>
      <w:r w:rsidR="002037BE">
        <w:rPr>
          <w:rFonts w:ascii="Times New Roman" w:eastAsia="Times New Roman" w:hAnsi="Times New Roman"/>
          <w:sz w:val="28"/>
          <w:szCs w:val="28"/>
          <w:lang w:eastAsia="ru-RU"/>
        </w:rPr>
        <w:t>5</w:t>
      </w:r>
      <w:r w:rsidR="00C66B61">
        <w:rPr>
          <w:rFonts w:ascii="Times New Roman" w:eastAsia="Times New Roman" w:hAnsi="Times New Roman"/>
          <w:sz w:val="28"/>
          <w:szCs w:val="28"/>
          <w:lang w:eastAsia="ru-RU"/>
        </w:rPr>
        <w:t>. Образцы СШ распылительной и сублимационной сушки по параметрам вкуса и запаха соответствовали требованиям ГОСТ – имели</w:t>
      </w:r>
      <w:r w:rsidR="00DE37BC">
        <w:rPr>
          <w:rFonts w:ascii="Times New Roman" w:eastAsia="Times New Roman" w:hAnsi="Times New Roman"/>
          <w:sz w:val="28"/>
          <w:szCs w:val="28"/>
          <w:lang w:eastAsia="ru-RU"/>
        </w:rPr>
        <w:t xml:space="preserve"> </w:t>
      </w:r>
      <w:r w:rsidR="00C66B61">
        <w:rPr>
          <w:rFonts w:ascii="Times New Roman" w:eastAsia="Times New Roman" w:hAnsi="Times New Roman"/>
          <w:sz w:val="28"/>
          <w:szCs w:val="28"/>
          <w:lang w:eastAsia="ru-RU"/>
        </w:rPr>
        <w:t>чистый, свежий и кисломолочный вкус и запах.</w:t>
      </w:r>
      <w:r w:rsidR="00DE37BC">
        <w:rPr>
          <w:rFonts w:ascii="Times New Roman" w:eastAsia="Times New Roman" w:hAnsi="Times New Roman"/>
          <w:sz w:val="28"/>
          <w:szCs w:val="28"/>
          <w:lang w:eastAsia="ru-RU"/>
        </w:rPr>
        <w:t xml:space="preserve"> </w:t>
      </w:r>
    </w:p>
    <w:p w14:paraId="6A9DAFAB" w14:textId="77777777" w:rsidR="00B3508A" w:rsidRDefault="00C66B61" w:rsidP="008651F8">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Изучение органолептических показателей СЦВМ и СШ показали, что все образцы соответствуют требованиям ГОСТ, за исключением </w:t>
      </w:r>
      <w:r w:rsidR="00580C72">
        <w:rPr>
          <w:rFonts w:ascii="Times New Roman" w:eastAsia="Times New Roman" w:hAnsi="Times New Roman"/>
          <w:sz w:val="28"/>
          <w:szCs w:val="28"/>
          <w:lang w:eastAsia="ru-RU"/>
        </w:rPr>
        <w:t>вида (</w:t>
      </w:r>
      <w:r>
        <w:rPr>
          <w:rFonts w:ascii="Times New Roman" w:eastAsia="Times New Roman" w:hAnsi="Times New Roman"/>
          <w:sz w:val="28"/>
          <w:szCs w:val="28"/>
          <w:lang w:eastAsia="ru-RU"/>
        </w:rPr>
        <w:t>структуры</w:t>
      </w:r>
      <w:r w:rsidR="00580C7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образцов сублимационной сушки,</w:t>
      </w:r>
      <w:r w:rsidR="00580C72">
        <w:rPr>
          <w:rFonts w:ascii="Times New Roman" w:eastAsia="Times New Roman" w:hAnsi="Times New Roman"/>
          <w:sz w:val="28"/>
          <w:szCs w:val="28"/>
          <w:lang w:eastAsia="ru-RU"/>
        </w:rPr>
        <w:t xml:space="preserve"> которых нужно подвергнуть дополнительной механической обработке.</w:t>
      </w:r>
    </w:p>
    <w:p w14:paraId="3E692F81" w14:textId="77777777" w:rsidR="00B3508A" w:rsidRDefault="00B3508A" w:rsidP="008651F8">
      <w:pPr>
        <w:spacing w:after="0" w:line="240" w:lineRule="auto"/>
        <w:ind w:right="-1" w:firstLine="567"/>
        <w:jc w:val="both"/>
        <w:rPr>
          <w:rFonts w:ascii="Times New Roman" w:eastAsia="Times New Roman" w:hAnsi="Times New Roman"/>
          <w:b/>
          <w:sz w:val="28"/>
          <w:szCs w:val="28"/>
          <w:lang w:eastAsia="ru-RU"/>
        </w:rPr>
      </w:pPr>
    </w:p>
    <w:p w14:paraId="64502F6B" w14:textId="77777777" w:rsidR="00B3508A" w:rsidRDefault="00B3508A" w:rsidP="008651F8">
      <w:pPr>
        <w:spacing w:after="0" w:line="240" w:lineRule="auto"/>
        <w:ind w:right="-1" w:firstLine="567"/>
        <w:jc w:val="both"/>
        <w:rPr>
          <w:rFonts w:ascii="Times New Roman" w:eastAsia="Times New Roman" w:hAnsi="Times New Roman"/>
          <w:b/>
          <w:sz w:val="28"/>
          <w:szCs w:val="28"/>
          <w:lang w:eastAsia="ru-RU"/>
        </w:rPr>
      </w:pPr>
    </w:p>
    <w:p w14:paraId="7338079D" w14:textId="77777777" w:rsidR="008651F8" w:rsidRDefault="008651F8" w:rsidP="008651F8">
      <w:pPr>
        <w:spacing w:after="0" w:line="240" w:lineRule="auto"/>
        <w:ind w:right="-1" w:firstLine="567"/>
        <w:jc w:val="both"/>
        <w:rPr>
          <w:rFonts w:ascii="Times New Roman" w:eastAsia="Times New Roman" w:hAnsi="Times New Roman"/>
          <w:b/>
          <w:sz w:val="28"/>
          <w:szCs w:val="28"/>
          <w:lang w:eastAsia="ru-RU"/>
        </w:rPr>
      </w:pPr>
      <w:r w:rsidRPr="008651F8">
        <w:rPr>
          <w:rFonts w:ascii="Times New Roman" w:eastAsia="Times New Roman" w:hAnsi="Times New Roman"/>
          <w:b/>
          <w:sz w:val="28"/>
          <w:szCs w:val="28"/>
          <w:lang w:eastAsia="ru-RU"/>
        </w:rPr>
        <w:lastRenderedPageBreak/>
        <w:t>5.</w:t>
      </w:r>
      <w:r w:rsidR="00C672CE">
        <w:rPr>
          <w:rFonts w:ascii="Times New Roman" w:eastAsia="Times New Roman" w:hAnsi="Times New Roman"/>
          <w:b/>
          <w:sz w:val="28"/>
          <w:szCs w:val="28"/>
          <w:lang w:eastAsia="ru-RU"/>
        </w:rPr>
        <w:t>2</w:t>
      </w:r>
      <w:r w:rsidRPr="008651F8">
        <w:rPr>
          <w:rFonts w:ascii="Times New Roman" w:eastAsia="Times New Roman" w:hAnsi="Times New Roman"/>
          <w:b/>
          <w:sz w:val="28"/>
          <w:szCs w:val="28"/>
          <w:lang w:eastAsia="ru-RU"/>
        </w:rPr>
        <w:t xml:space="preserve"> Определение химического состава сухого цельного верблюжьего молока и сухого шубата</w:t>
      </w:r>
    </w:p>
    <w:p w14:paraId="478919E1" w14:textId="4AC7244D" w:rsidR="00C318E1" w:rsidRDefault="00580C72" w:rsidP="00C318E1">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Химический состав сухих продуктов в </w:t>
      </w:r>
      <w:r w:rsidR="00431D5A">
        <w:rPr>
          <w:rFonts w:ascii="Times New Roman" w:eastAsia="Times New Roman" w:hAnsi="Times New Roman"/>
          <w:sz w:val="28"/>
          <w:szCs w:val="28"/>
          <w:lang w:eastAsia="ru-RU"/>
        </w:rPr>
        <w:t>основном</w:t>
      </w:r>
      <w:r>
        <w:rPr>
          <w:rFonts w:ascii="Times New Roman" w:eastAsia="Times New Roman" w:hAnsi="Times New Roman"/>
          <w:sz w:val="28"/>
          <w:szCs w:val="28"/>
          <w:lang w:eastAsia="ru-RU"/>
        </w:rPr>
        <w:t xml:space="preserve"> зависят от свойств исходного сырья</w:t>
      </w:r>
      <w:r w:rsidR="00431D5A">
        <w:rPr>
          <w:rFonts w:ascii="Times New Roman" w:eastAsia="Times New Roman" w:hAnsi="Times New Roman"/>
          <w:sz w:val="28"/>
          <w:szCs w:val="28"/>
          <w:lang w:eastAsia="ru-RU"/>
        </w:rPr>
        <w:t>,</w:t>
      </w:r>
      <w:r w:rsidR="00C318E1">
        <w:rPr>
          <w:rFonts w:ascii="Times New Roman" w:eastAsia="Times New Roman" w:hAnsi="Times New Roman"/>
          <w:sz w:val="28"/>
          <w:szCs w:val="28"/>
          <w:lang w:eastAsia="ru-RU"/>
        </w:rPr>
        <w:t xml:space="preserve"> а</w:t>
      </w:r>
      <w:r w:rsidR="00431D5A">
        <w:rPr>
          <w:rFonts w:ascii="Times New Roman" w:eastAsia="Times New Roman" w:hAnsi="Times New Roman"/>
          <w:sz w:val="28"/>
          <w:szCs w:val="28"/>
          <w:lang w:eastAsia="ru-RU"/>
        </w:rPr>
        <w:t xml:space="preserve"> </w:t>
      </w:r>
      <w:r w:rsidR="00C318E1">
        <w:rPr>
          <w:rFonts w:ascii="Times New Roman" w:eastAsia="Times New Roman" w:hAnsi="Times New Roman"/>
          <w:sz w:val="28"/>
          <w:szCs w:val="28"/>
          <w:lang w:eastAsia="ru-RU"/>
        </w:rPr>
        <w:t xml:space="preserve">возможные изменения представляют собой результат их тепловой обработки. </w:t>
      </w:r>
      <w:r>
        <w:rPr>
          <w:rFonts w:ascii="Times New Roman" w:eastAsia="Times New Roman" w:hAnsi="Times New Roman"/>
          <w:sz w:val="28"/>
          <w:szCs w:val="28"/>
          <w:lang w:eastAsia="ru-RU"/>
        </w:rPr>
        <w:t xml:space="preserve">Так, в таблице </w:t>
      </w:r>
      <w:r w:rsidR="002037BE">
        <w:rPr>
          <w:rFonts w:ascii="Times New Roman" w:eastAsia="Times New Roman" w:hAnsi="Times New Roman"/>
          <w:sz w:val="28"/>
          <w:szCs w:val="28"/>
          <w:lang w:eastAsia="ru-RU"/>
        </w:rPr>
        <w:t>9</w:t>
      </w:r>
      <w:r w:rsidR="00C318E1">
        <w:rPr>
          <w:rFonts w:ascii="Times New Roman" w:eastAsia="Times New Roman" w:hAnsi="Times New Roman"/>
          <w:sz w:val="28"/>
          <w:szCs w:val="28"/>
          <w:lang w:eastAsia="ru-RU"/>
        </w:rPr>
        <w:t xml:space="preserve"> представлены химический состав СЦВМ и СШ распылительной и сублимационной сушки.</w:t>
      </w:r>
    </w:p>
    <w:p w14:paraId="71B2B2B7" w14:textId="77777777" w:rsidR="00C318E1" w:rsidRDefault="00C318E1" w:rsidP="00C318E1">
      <w:pPr>
        <w:spacing w:after="0" w:line="240" w:lineRule="auto"/>
        <w:ind w:right="-1" w:firstLine="567"/>
        <w:jc w:val="both"/>
        <w:rPr>
          <w:rFonts w:ascii="Times New Roman" w:eastAsia="Times New Roman" w:hAnsi="Times New Roman"/>
          <w:sz w:val="28"/>
          <w:szCs w:val="28"/>
          <w:lang w:eastAsia="ru-RU"/>
        </w:rPr>
      </w:pPr>
    </w:p>
    <w:p w14:paraId="6F7EF87C" w14:textId="04C8CD63" w:rsidR="00C318E1" w:rsidRPr="009619BD" w:rsidRDefault="00C318E1" w:rsidP="00F914AE">
      <w:pPr>
        <w:spacing w:after="0" w:line="240" w:lineRule="auto"/>
        <w:ind w:right="-1"/>
        <w:jc w:val="both"/>
        <w:rPr>
          <w:rFonts w:ascii="Times New Roman" w:eastAsia="Times New Roman" w:hAnsi="Times New Roman"/>
          <w:sz w:val="28"/>
          <w:szCs w:val="28"/>
        </w:rPr>
      </w:pPr>
      <w:r w:rsidRPr="009619BD">
        <w:rPr>
          <w:rFonts w:ascii="Times New Roman" w:eastAsia="Times New Roman" w:hAnsi="Times New Roman"/>
          <w:sz w:val="28"/>
          <w:szCs w:val="28"/>
        </w:rPr>
        <w:t xml:space="preserve">Таблица </w:t>
      </w:r>
      <w:r w:rsidR="002037BE">
        <w:rPr>
          <w:rFonts w:ascii="Times New Roman" w:eastAsia="Times New Roman" w:hAnsi="Times New Roman"/>
          <w:sz w:val="28"/>
          <w:szCs w:val="28"/>
        </w:rPr>
        <w:t>9</w:t>
      </w:r>
      <w:r>
        <w:rPr>
          <w:rFonts w:ascii="Times New Roman" w:eastAsia="Times New Roman" w:hAnsi="Times New Roman"/>
          <w:sz w:val="28"/>
          <w:szCs w:val="28"/>
        </w:rPr>
        <w:t xml:space="preserve"> – Химический состав СЦВМ и СШ</w:t>
      </w:r>
    </w:p>
    <w:tbl>
      <w:tblPr>
        <w:tblStyle w:val="a9"/>
        <w:tblW w:w="0" w:type="auto"/>
        <w:jc w:val="center"/>
        <w:tblLayout w:type="fixed"/>
        <w:tblLook w:val="04A0" w:firstRow="1" w:lastRow="0" w:firstColumn="1" w:lastColumn="0" w:noHBand="0" w:noVBand="1"/>
      </w:tblPr>
      <w:tblGrid>
        <w:gridCol w:w="1589"/>
        <w:gridCol w:w="1496"/>
        <w:gridCol w:w="1559"/>
        <w:gridCol w:w="1418"/>
        <w:gridCol w:w="1559"/>
        <w:gridCol w:w="1949"/>
      </w:tblGrid>
      <w:tr w:rsidR="00C318E1" w:rsidRPr="00580C72" w14:paraId="3D38BFB0" w14:textId="77777777" w:rsidTr="00EE50B5">
        <w:trPr>
          <w:jc w:val="center"/>
        </w:trPr>
        <w:tc>
          <w:tcPr>
            <w:tcW w:w="1589" w:type="dxa"/>
            <w:vMerge w:val="restart"/>
          </w:tcPr>
          <w:p w14:paraId="750F9D5D" w14:textId="77777777" w:rsidR="00C318E1" w:rsidRPr="00580C72" w:rsidRDefault="00C318E1" w:rsidP="00EE50B5">
            <w:pPr>
              <w:ind w:right="-1"/>
              <w:jc w:val="center"/>
              <w:rPr>
                <w:rFonts w:ascii="Times New Roman" w:eastAsia="Times New Roman" w:hAnsi="Times New Roman"/>
                <w:szCs w:val="28"/>
                <w:lang w:eastAsia="ru-RU"/>
              </w:rPr>
            </w:pPr>
            <w:r w:rsidRPr="00580C72">
              <w:rPr>
                <w:rFonts w:ascii="Times New Roman" w:eastAsia="Times New Roman" w:hAnsi="Times New Roman"/>
                <w:szCs w:val="28"/>
                <w:lang w:eastAsia="ru-RU"/>
              </w:rPr>
              <w:t>Наименование показателя</w:t>
            </w:r>
          </w:p>
        </w:tc>
        <w:tc>
          <w:tcPr>
            <w:tcW w:w="3055" w:type="dxa"/>
            <w:gridSpan w:val="2"/>
          </w:tcPr>
          <w:p w14:paraId="7314DD69" w14:textId="77777777" w:rsidR="00C318E1" w:rsidRPr="00580C72" w:rsidRDefault="00C318E1" w:rsidP="00EE50B5">
            <w:pPr>
              <w:ind w:right="-1"/>
              <w:jc w:val="center"/>
              <w:rPr>
                <w:rFonts w:ascii="Times New Roman" w:eastAsia="Times New Roman" w:hAnsi="Times New Roman"/>
                <w:szCs w:val="28"/>
                <w:lang w:eastAsia="ru-RU"/>
              </w:rPr>
            </w:pPr>
            <w:r w:rsidRPr="00580C72">
              <w:rPr>
                <w:rFonts w:ascii="Times New Roman" w:eastAsia="Times New Roman" w:hAnsi="Times New Roman"/>
                <w:szCs w:val="28"/>
                <w:lang w:eastAsia="ru-RU"/>
              </w:rPr>
              <w:t>СЦВМ</w:t>
            </w:r>
          </w:p>
        </w:tc>
        <w:tc>
          <w:tcPr>
            <w:tcW w:w="2977" w:type="dxa"/>
            <w:gridSpan w:val="2"/>
          </w:tcPr>
          <w:p w14:paraId="027F0341" w14:textId="77777777" w:rsidR="00C318E1" w:rsidRPr="00580C72" w:rsidRDefault="00C318E1" w:rsidP="00EE50B5">
            <w:pPr>
              <w:ind w:right="-1"/>
              <w:jc w:val="center"/>
              <w:rPr>
                <w:rFonts w:ascii="Times New Roman" w:eastAsia="Times New Roman" w:hAnsi="Times New Roman"/>
                <w:szCs w:val="28"/>
                <w:lang w:eastAsia="ru-RU"/>
              </w:rPr>
            </w:pPr>
            <w:r w:rsidRPr="00580C72">
              <w:rPr>
                <w:rFonts w:ascii="Times New Roman" w:eastAsia="Times New Roman" w:hAnsi="Times New Roman"/>
                <w:szCs w:val="28"/>
                <w:lang w:eastAsia="ru-RU"/>
              </w:rPr>
              <w:t>СШ</w:t>
            </w:r>
          </w:p>
        </w:tc>
        <w:tc>
          <w:tcPr>
            <w:tcW w:w="1949" w:type="dxa"/>
            <w:vMerge w:val="restart"/>
          </w:tcPr>
          <w:p w14:paraId="5DAC7CB3" w14:textId="77777777" w:rsidR="00C318E1" w:rsidRDefault="00C318E1" w:rsidP="00EE50B5">
            <w:pPr>
              <w:ind w:left="-4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Нормы по ГОСТ </w:t>
            </w:r>
            <w:r w:rsidRPr="0002691E">
              <w:rPr>
                <w:rFonts w:ascii="Times New Roman" w:eastAsia="Times New Roman" w:hAnsi="Times New Roman"/>
                <w:sz w:val="24"/>
                <w:szCs w:val="24"/>
                <w:lang w:eastAsia="ru-RU"/>
              </w:rPr>
              <w:t>33629-2015</w:t>
            </w:r>
          </w:p>
        </w:tc>
      </w:tr>
      <w:tr w:rsidR="00C318E1" w:rsidRPr="00580C72" w14:paraId="2618C10A" w14:textId="77777777" w:rsidTr="00EE50B5">
        <w:trPr>
          <w:jc w:val="center"/>
        </w:trPr>
        <w:tc>
          <w:tcPr>
            <w:tcW w:w="1589" w:type="dxa"/>
            <w:vMerge/>
          </w:tcPr>
          <w:p w14:paraId="451E998E" w14:textId="77777777" w:rsidR="00C318E1" w:rsidRPr="00580C72" w:rsidRDefault="00C318E1" w:rsidP="00EE50B5">
            <w:pPr>
              <w:ind w:right="-1"/>
              <w:jc w:val="center"/>
              <w:rPr>
                <w:rFonts w:ascii="Times New Roman" w:eastAsia="Times New Roman" w:hAnsi="Times New Roman"/>
                <w:szCs w:val="28"/>
                <w:lang w:eastAsia="ru-RU"/>
              </w:rPr>
            </w:pPr>
          </w:p>
        </w:tc>
        <w:tc>
          <w:tcPr>
            <w:tcW w:w="1496" w:type="dxa"/>
          </w:tcPr>
          <w:p w14:paraId="41F5B587" w14:textId="77777777" w:rsidR="00C318E1" w:rsidRPr="00580C72" w:rsidRDefault="00C318E1" w:rsidP="00EE50B5">
            <w:pPr>
              <w:ind w:right="-1"/>
              <w:jc w:val="center"/>
              <w:rPr>
                <w:rFonts w:ascii="Times New Roman" w:eastAsia="Times New Roman" w:hAnsi="Times New Roman"/>
                <w:szCs w:val="28"/>
                <w:lang w:eastAsia="ru-RU"/>
              </w:rPr>
            </w:pPr>
            <w:r w:rsidRPr="00580C72">
              <w:rPr>
                <w:rFonts w:ascii="Times New Roman" w:eastAsia="Times New Roman" w:hAnsi="Times New Roman"/>
                <w:szCs w:val="28"/>
                <w:lang w:eastAsia="ru-RU"/>
              </w:rPr>
              <w:t>распылительной сушки</w:t>
            </w:r>
          </w:p>
        </w:tc>
        <w:tc>
          <w:tcPr>
            <w:tcW w:w="1559" w:type="dxa"/>
          </w:tcPr>
          <w:p w14:paraId="0A41C6D3" w14:textId="77777777" w:rsidR="00C318E1" w:rsidRPr="00580C72" w:rsidRDefault="00C318E1" w:rsidP="00EE50B5">
            <w:pPr>
              <w:ind w:right="-1"/>
              <w:jc w:val="center"/>
              <w:rPr>
                <w:rFonts w:ascii="Times New Roman" w:eastAsia="Times New Roman" w:hAnsi="Times New Roman"/>
                <w:szCs w:val="28"/>
                <w:lang w:eastAsia="ru-RU"/>
              </w:rPr>
            </w:pPr>
            <w:r w:rsidRPr="00580C72">
              <w:rPr>
                <w:rFonts w:ascii="Times New Roman" w:eastAsia="Times New Roman" w:hAnsi="Times New Roman"/>
                <w:szCs w:val="28"/>
                <w:lang w:eastAsia="ru-RU"/>
              </w:rPr>
              <w:t>сублимационной сушки</w:t>
            </w:r>
          </w:p>
        </w:tc>
        <w:tc>
          <w:tcPr>
            <w:tcW w:w="1418" w:type="dxa"/>
          </w:tcPr>
          <w:p w14:paraId="18754AC5" w14:textId="77777777" w:rsidR="00C318E1" w:rsidRPr="00580C72" w:rsidRDefault="00C318E1" w:rsidP="00EE50B5">
            <w:pPr>
              <w:ind w:right="-1"/>
              <w:jc w:val="center"/>
              <w:rPr>
                <w:rFonts w:ascii="Times New Roman" w:eastAsia="Times New Roman" w:hAnsi="Times New Roman"/>
                <w:szCs w:val="28"/>
                <w:lang w:eastAsia="ru-RU"/>
              </w:rPr>
            </w:pPr>
            <w:r w:rsidRPr="00580C72">
              <w:rPr>
                <w:rFonts w:ascii="Times New Roman" w:eastAsia="Times New Roman" w:hAnsi="Times New Roman"/>
                <w:szCs w:val="28"/>
                <w:lang w:eastAsia="ru-RU"/>
              </w:rPr>
              <w:t>распылительной сушки</w:t>
            </w:r>
          </w:p>
        </w:tc>
        <w:tc>
          <w:tcPr>
            <w:tcW w:w="1559" w:type="dxa"/>
          </w:tcPr>
          <w:p w14:paraId="66C2314B" w14:textId="77777777" w:rsidR="00C318E1" w:rsidRPr="00580C72" w:rsidRDefault="00C318E1" w:rsidP="00EE50B5">
            <w:pPr>
              <w:ind w:right="-1"/>
              <w:jc w:val="center"/>
              <w:rPr>
                <w:rFonts w:ascii="Times New Roman" w:eastAsia="Times New Roman" w:hAnsi="Times New Roman"/>
                <w:szCs w:val="28"/>
                <w:lang w:eastAsia="ru-RU"/>
              </w:rPr>
            </w:pPr>
            <w:r w:rsidRPr="00580C72">
              <w:rPr>
                <w:rFonts w:ascii="Times New Roman" w:eastAsia="Times New Roman" w:hAnsi="Times New Roman"/>
                <w:szCs w:val="28"/>
                <w:lang w:eastAsia="ru-RU"/>
              </w:rPr>
              <w:t>сублимационной сушки</w:t>
            </w:r>
          </w:p>
        </w:tc>
        <w:tc>
          <w:tcPr>
            <w:tcW w:w="1949" w:type="dxa"/>
            <w:vMerge/>
          </w:tcPr>
          <w:p w14:paraId="42EA0042" w14:textId="77777777" w:rsidR="00C318E1" w:rsidRPr="00580C72" w:rsidRDefault="00C318E1" w:rsidP="00EE50B5">
            <w:pPr>
              <w:ind w:right="-1"/>
              <w:jc w:val="center"/>
              <w:rPr>
                <w:rFonts w:ascii="Times New Roman" w:eastAsia="Times New Roman" w:hAnsi="Times New Roman"/>
                <w:szCs w:val="28"/>
                <w:lang w:eastAsia="ru-RU"/>
              </w:rPr>
            </w:pPr>
          </w:p>
        </w:tc>
      </w:tr>
      <w:tr w:rsidR="00C318E1" w:rsidRPr="00580C72" w14:paraId="19AD4A3F" w14:textId="77777777" w:rsidTr="00EE50B5">
        <w:trPr>
          <w:jc w:val="center"/>
        </w:trPr>
        <w:tc>
          <w:tcPr>
            <w:tcW w:w="1589" w:type="dxa"/>
          </w:tcPr>
          <w:p w14:paraId="1EB2670A"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Влага, %</w:t>
            </w:r>
          </w:p>
        </w:tc>
        <w:tc>
          <w:tcPr>
            <w:tcW w:w="1496" w:type="dxa"/>
          </w:tcPr>
          <w:p w14:paraId="3D27AC45"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2,44±0,05</w:t>
            </w:r>
          </w:p>
        </w:tc>
        <w:tc>
          <w:tcPr>
            <w:tcW w:w="1559" w:type="dxa"/>
          </w:tcPr>
          <w:p w14:paraId="3608B167"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7,15±0,05</w:t>
            </w:r>
          </w:p>
        </w:tc>
        <w:tc>
          <w:tcPr>
            <w:tcW w:w="1418" w:type="dxa"/>
          </w:tcPr>
          <w:p w14:paraId="068A8A33"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2,59±0,07</w:t>
            </w:r>
          </w:p>
        </w:tc>
        <w:tc>
          <w:tcPr>
            <w:tcW w:w="1559" w:type="dxa"/>
          </w:tcPr>
          <w:p w14:paraId="0BE46879"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6,22±0,07</w:t>
            </w:r>
          </w:p>
        </w:tc>
        <w:tc>
          <w:tcPr>
            <w:tcW w:w="1949" w:type="dxa"/>
          </w:tcPr>
          <w:p w14:paraId="5488A84C"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4, не более</w:t>
            </w:r>
          </w:p>
        </w:tc>
      </w:tr>
      <w:tr w:rsidR="00C318E1" w:rsidRPr="00580C72" w14:paraId="560097EB" w14:textId="77777777" w:rsidTr="00EE50B5">
        <w:trPr>
          <w:jc w:val="center"/>
        </w:trPr>
        <w:tc>
          <w:tcPr>
            <w:tcW w:w="1589" w:type="dxa"/>
          </w:tcPr>
          <w:p w14:paraId="2806162D"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Жиры, %</w:t>
            </w:r>
          </w:p>
        </w:tc>
        <w:tc>
          <w:tcPr>
            <w:tcW w:w="1496" w:type="dxa"/>
          </w:tcPr>
          <w:p w14:paraId="0C8D742C"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28,29±0,03</w:t>
            </w:r>
          </w:p>
        </w:tc>
        <w:tc>
          <w:tcPr>
            <w:tcW w:w="1559" w:type="dxa"/>
          </w:tcPr>
          <w:p w14:paraId="29AE7BD3"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30,19±0,03</w:t>
            </w:r>
          </w:p>
        </w:tc>
        <w:tc>
          <w:tcPr>
            <w:tcW w:w="1418" w:type="dxa"/>
          </w:tcPr>
          <w:p w14:paraId="25D11E34"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31,71±0,03</w:t>
            </w:r>
          </w:p>
        </w:tc>
        <w:tc>
          <w:tcPr>
            <w:tcW w:w="1559" w:type="dxa"/>
          </w:tcPr>
          <w:p w14:paraId="62806E7B"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32,09±0,04</w:t>
            </w:r>
          </w:p>
        </w:tc>
        <w:tc>
          <w:tcPr>
            <w:tcW w:w="1949" w:type="dxa"/>
          </w:tcPr>
          <w:p w14:paraId="741B4A5C"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не менее 26 и не более 41,9</w:t>
            </w:r>
          </w:p>
        </w:tc>
      </w:tr>
      <w:tr w:rsidR="00C318E1" w:rsidRPr="00580C72" w14:paraId="29422509" w14:textId="77777777" w:rsidTr="00EE50B5">
        <w:trPr>
          <w:jc w:val="center"/>
        </w:trPr>
        <w:tc>
          <w:tcPr>
            <w:tcW w:w="1589" w:type="dxa"/>
          </w:tcPr>
          <w:p w14:paraId="6FD0ECCF"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Белки, %</w:t>
            </w:r>
          </w:p>
        </w:tc>
        <w:tc>
          <w:tcPr>
            <w:tcW w:w="1496" w:type="dxa"/>
          </w:tcPr>
          <w:p w14:paraId="3D19A441"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21,05±0,03</w:t>
            </w:r>
          </w:p>
        </w:tc>
        <w:tc>
          <w:tcPr>
            <w:tcW w:w="1559" w:type="dxa"/>
          </w:tcPr>
          <w:p w14:paraId="1BBF308D"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23,07±0,04</w:t>
            </w:r>
          </w:p>
        </w:tc>
        <w:tc>
          <w:tcPr>
            <w:tcW w:w="1418" w:type="dxa"/>
          </w:tcPr>
          <w:p w14:paraId="10B64A06"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22,44±0,04</w:t>
            </w:r>
          </w:p>
        </w:tc>
        <w:tc>
          <w:tcPr>
            <w:tcW w:w="1559" w:type="dxa"/>
          </w:tcPr>
          <w:p w14:paraId="3C426F85"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23,95±0,08</w:t>
            </w:r>
          </w:p>
        </w:tc>
        <w:tc>
          <w:tcPr>
            <w:tcW w:w="1949" w:type="dxa"/>
          </w:tcPr>
          <w:p w14:paraId="5BBD02A7" w14:textId="77777777" w:rsidR="00C76D9B"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34</w:t>
            </w:r>
            <w:r w:rsidR="00C76D9B">
              <w:rPr>
                <w:rFonts w:ascii="Times New Roman" w:eastAsia="Times New Roman" w:hAnsi="Times New Roman"/>
                <w:szCs w:val="28"/>
                <w:lang w:eastAsia="ru-RU"/>
              </w:rPr>
              <w:t>, не менее</w:t>
            </w:r>
          </w:p>
          <w:p w14:paraId="7D1BA97D"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 xml:space="preserve"> (в СОМО)</w:t>
            </w:r>
          </w:p>
        </w:tc>
      </w:tr>
      <w:tr w:rsidR="00C318E1" w:rsidRPr="00580C72" w14:paraId="5AB3A80E" w14:textId="77777777" w:rsidTr="00EE50B5">
        <w:trPr>
          <w:jc w:val="center"/>
        </w:trPr>
        <w:tc>
          <w:tcPr>
            <w:tcW w:w="1589" w:type="dxa"/>
          </w:tcPr>
          <w:p w14:paraId="69939139" w14:textId="77777777" w:rsidR="00C318E1"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Зола, %</w:t>
            </w:r>
          </w:p>
        </w:tc>
        <w:tc>
          <w:tcPr>
            <w:tcW w:w="1496" w:type="dxa"/>
          </w:tcPr>
          <w:p w14:paraId="5D37386F"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6,72±0,05</w:t>
            </w:r>
          </w:p>
        </w:tc>
        <w:tc>
          <w:tcPr>
            <w:tcW w:w="1559" w:type="dxa"/>
          </w:tcPr>
          <w:p w14:paraId="2A7CD66A"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6,82±0,05</w:t>
            </w:r>
          </w:p>
        </w:tc>
        <w:tc>
          <w:tcPr>
            <w:tcW w:w="1418" w:type="dxa"/>
          </w:tcPr>
          <w:p w14:paraId="123A5D0E"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6,19±0,04</w:t>
            </w:r>
          </w:p>
        </w:tc>
        <w:tc>
          <w:tcPr>
            <w:tcW w:w="1559" w:type="dxa"/>
          </w:tcPr>
          <w:p w14:paraId="64108C92"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7,69±0,03</w:t>
            </w:r>
          </w:p>
        </w:tc>
        <w:tc>
          <w:tcPr>
            <w:tcW w:w="1949" w:type="dxa"/>
          </w:tcPr>
          <w:p w14:paraId="69ED9680" w14:textId="77777777" w:rsidR="00C318E1" w:rsidRPr="00580C72" w:rsidRDefault="00C318E1" w:rsidP="00EE50B5">
            <w:pPr>
              <w:ind w:right="-1"/>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r>
    </w:tbl>
    <w:p w14:paraId="39430F15" w14:textId="77777777" w:rsidR="00C318E1" w:rsidRDefault="00C318E1" w:rsidP="00C318E1">
      <w:pPr>
        <w:spacing w:after="0" w:line="240" w:lineRule="auto"/>
        <w:ind w:right="-1" w:firstLine="567"/>
        <w:jc w:val="both"/>
        <w:rPr>
          <w:rFonts w:ascii="Times New Roman" w:eastAsia="Times New Roman" w:hAnsi="Times New Roman"/>
          <w:sz w:val="28"/>
          <w:szCs w:val="28"/>
          <w:lang w:eastAsia="ru-RU"/>
        </w:rPr>
      </w:pPr>
    </w:p>
    <w:p w14:paraId="5CA664FB" w14:textId="10954E7E" w:rsidR="00C76D9B" w:rsidRDefault="00C318E1" w:rsidP="00C318E1">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Исходя из таблицы </w:t>
      </w:r>
      <w:r w:rsidR="002037BE">
        <w:rPr>
          <w:rFonts w:ascii="Times New Roman" w:eastAsia="Times New Roman" w:hAnsi="Times New Roman"/>
          <w:sz w:val="28"/>
          <w:szCs w:val="28"/>
          <w:lang w:eastAsia="ru-RU"/>
        </w:rPr>
        <w:t>9</w:t>
      </w:r>
      <w:r>
        <w:rPr>
          <w:rFonts w:ascii="Times New Roman" w:eastAsia="Times New Roman" w:hAnsi="Times New Roman"/>
          <w:sz w:val="28"/>
          <w:szCs w:val="28"/>
          <w:lang w:eastAsia="ru-RU"/>
        </w:rPr>
        <w:t xml:space="preserve"> можно увидеть, что по содержанию влаги образцы СЦВМ и СШ распылительной сушки </w:t>
      </w:r>
      <w:r w:rsidR="00DD6A15">
        <w:rPr>
          <w:rFonts w:ascii="Times New Roman" w:eastAsia="Times New Roman" w:hAnsi="Times New Roman"/>
          <w:sz w:val="28"/>
          <w:szCs w:val="28"/>
          <w:lang w:eastAsia="ru-RU"/>
        </w:rPr>
        <w:t>имеют показатели, отвечающие</w:t>
      </w:r>
      <w:r>
        <w:rPr>
          <w:rFonts w:ascii="Times New Roman" w:eastAsia="Times New Roman" w:hAnsi="Times New Roman"/>
          <w:sz w:val="28"/>
          <w:szCs w:val="28"/>
          <w:lang w:eastAsia="ru-RU"/>
        </w:rPr>
        <w:t xml:space="preserve"> требования</w:t>
      </w:r>
      <w:r w:rsidR="00DD6A15">
        <w:rPr>
          <w:rFonts w:ascii="Times New Roman" w:eastAsia="Times New Roman" w:hAnsi="Times New Roman"/>
          <w:sz w:val="28"/>
          <w:szCs w:val="28"/>
          <w:lang w:eastAsia="ru-RU"/>
        </w:rPr>
        <w:t>м</w:t>
      </w:r>
      <w:r>
        <w:rPr>
          <w:rFonts w:ascii="Times New Roman" w:eastAsia="Times New Roman" w:hAnsi="Times New Roman"/>
          <w:sz w:val="28"/>
          <w:szCs w:val="28"/>
          <w:lang w:eastAsia="ru-RU"/>
        </w:rPr>
        <w:t xml:space="preserve"> ГОСТ</w:t>
      </w:r>
      <w:r w:rsidR="00DD6A15">
        <w:rPr>
          <w:rFonts w:ascii="Times New Roman" w:eastAsia="Times New Roman" w:hAnsi="Times New Roman"/>
          <w:sz w:val="28"/>
          <w:szCs w:val="28"/>
          <w:lang w:eastAsia="ru-RU"/>
        </w:rPr>
        <w:t>, которые</w:t>
      </w:r>
      <w:r>
        <w:rPr>
          <w:rFonts w:ascii="Times New Roman" w:eastAsia="Times New Roman" w:hAnsi="Times New Roman"/>
          <w:sz w:val="28"/>
          <w:szCs w:val="28"/>
          <w:lang w:eastAsia="ru-RU"/>
        </w:rPr>
        <w:t xml:space="preserve"> </w:t>
      </w:r>
      <w:r w:rsidR="00DD6A15">
        <w:rPr>
          <w:rFonts w:ascii="Times New Roman" w:eastAsia="Times New Roman" w:hAnsi="Times New Roman"/>
          <w:sz w:val="28"/>
          <w:szCs w:val="28"/>
          <w:lang w:eastAsia="ru-RU"/>
        </w:rPr>
        <w:t>были равны 2,4</w:t>
      </w:r>
      <w:r>
        <w:rPr>
          <w:rFonts w:ascii="Times New Roman" w:eastAsia="Times New Roman" w:hAnsi="Times New Roman"/>
          <w:sz w:val="28"/>
          <w:szCs w:val="28"/>
          <w:lang w:eastAsia="ru-RU"/>
        </w:rPr>
        <w:t xml:space="preserve">4 и 2,59% соответственно. При этом образцы СЦВМ и СШ сублимационной сушки обладали большей остаточной влажностью – 7,15 и </w:t>
      </w:r>
      <w:r w:rsidR="00DD6A15">
        <w:rPr>
          <w:rFonts w:ascii="Times New Roman" w:eastAsia="Times New Roman" w:hAnsi="Times New Roman"/>
          <w:sz w:val="28"/>
          <w:szCs w:val="28"/>
          <w:lang w:eastAsia="ru-RU"/>
        </w:rPr>
        <w:t xml:space="preserve">6,22% соответственно, что было выше требований ГОСТ. Это объясняется эффективностью распылительной сушки, при котором можно максимально снизить содержание влаги в сухом продукте. </w:t>
      </w:r>
    </w:p>
    <w:p w14:paraId="767CCE8B" w14:textId="77777777" w:rsidR="00C76D9B" w:rsidRDefault="00DD6A15" w:rsidP="00C318E1">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МДЖ в СЦВМ составила: в образце распылительной сушки – 28,29%, </w:t>
      </w:r>
      <w:r w:rsidR="00C76D9B">
        <w:rPr>
          <w:rFonts w:ascii="Times New Roman" w:eastAsia="Times New Roman" w:hAnsi="Times New Roman"/>
          <w:sz w:val="28"/>
          <w:szCs w:val="28"/>
          <w:lang w:eastAsia="ru-RU"/>
        </w:rPr>
        <w:t>в образце сублимационной сушки – 30,19%. Также в СШ распылительной сушки содержание жира составило 31,71%, а в сублимированном СШ – 32,09%. Так как согласно нормам МДЖ должна быть в пределах от 26 до 41,9%, то все образцы соответствовали требованиям по данному показателю.</w:t>
      </w:r>
    </w:p>
    <w:p w14:paraId="2D0C90C6" w14:textId="23A95408" w:rsidR="00C15422" w:rsidRDefault="00C76D9B" w:rsidP="00C318E1">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нормам ГОСТ</w:t>
      </w:r>
      <w:r w:rsidR="00CA457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содержание белков </w:t>
      </w:r>
      <w:r w:rsidR="00642152">
        <w:rPr>
          <w:rFonts w:ascii="Times New Roman" w:eastAsia="Times New Roman" w:hAnsi="Times New Roman"/>
          <w:sz w:val="28"/>
          <w:szCs w:val="28"/>
          <w:lang w:eastAsia="ru-RU"/>
        </w:rPr>
        <w:t xml:space="preserve">в СОМО </w:t>
      </w:r>
      <w:r>
        <w:rPr>
          <w:rFonts w:ascii="Times New Roman" w:eastAsia="Times New Roman" w:hAnsi="Times New Roman"/>
          <w:sz w:val="28"/>
          <w:szCs w:val="28"/>
          <w:lang w:eastAsia="ru-RU"/>
        </w:rPr>
        <w:t>должн</w:t>
      </w:r>
      <w:r w:rsidR="00642152">
        <w:rPr>
          <w:rFonts w:ascii="Times New Roman" w:eastAsia="Times New Roman" w:hAnsi="Times New Roman"/>
          <w:sz w:val="28"/>
          <w:szCs w:val="28"/>
          <w:lang w:eastAsia="ru-RU"/>
        </w:rPr>
        <w:t>о</w:t>
      </w:r>
      <w:r>
        <w:rPr>
          <w:rFonts w:ascii="Times New Roman" w:eastAsia="Times New Roman" w:hAnsi="Times New Roman"/>
          <w:sz w:val="28"/>
          <w:szCs w:val="28"/>
          <w:lang w:eastAsia="ru-RU"/>
        </w:rPr>
        <w:t xml:space="preserve"> быть</w:t>
      </w:r>
      <w:r w:rsidR="00642152">
        <w:rPr>
          <w:rFonts w:ascii="Times New Roman" w:eastAsia="Times New Roman" w:hAnsi="Times New Roman"/>
          <w:sz w:val="28"/>
          <w:szCs w:val="28"/>
          <w:lang w:eastAsia="ru-RU"/>
        </w:rPr>
        <w:t xml:space="preserve"> не менее 34%. </w:t>
      </w:r>
      <w:r w:rsidR="00ED4488">
        <w:rPr>
          <w:rFonts w:ascii="Times New Roman" w:eastAsia="Times New Roman" w:hAnsi="Times New Roman"/>
          <w:sz w:val="28"/>
          <w:szCs w:val="28"/>
          <w:lang w:eastAsia="ru-RU"/>
        </w:rPr>
        <w:t>Массовая доля белков в СЦВМ составила: 21,05% в образце распылительной сушки и 23,07% в образце сублимационной сушки, что в пересчете на СОМО составляют более 75%. По содержанию белков СШ также соответствовал нормам ГОСТ</w:t>
      </w:r>
      <w:r w:rsidR="00C15422">
        <w:rPr>
          <w:rFonts w:ascii="Times New Roman" w:eastAsia="Times New Roman" w:hAnsi="Times New Roman"/>
          <w:sz w:val="28"/>
          <w:szCs w:val="28"/>
          <w:lang w:eastAsia="ru-RU"/>
        </w:rPr>
        <w:t>:</w:t>
      </w:r>
      <w:r w:rsidR="00ED4488">
        <w:rPr>
          <w:rFonts w:ascii="Times New Roman" w:eastAsia="Times New Roman" w:hAnsi="Times New Roman"/>
          <w:sz w:val="28"/>
          <w:szCs w:val="28"/>
          <w:lang w:eastAsia="ru-RU"/>
        </w:rPr>
        <w:t xml:space="preserve"> в об</w:t>
      </w:r>
      <w:r w:rsidR="00C15422">
        <w:rPr>
          <w:rFonts w:ascii="Times New Roman" w:eastAsia="Times New Roman" w:hAnsi="Times New Roman"/>
          <w:sz w:val="28"/>
          <w:szCs w:val="28"/>
          <w:lang w:eastAsia="ru-RU"/>
        </w:rPr>
        <w:t>разце распылительной сушки соста</w:t>
      </w:r>
      <w:r w:rsidR="00ED4488">
        <w:rPr>
          <w:rFonts w:ascii="Times New Roman" w:eastAsia="Times New Roman" w:hAnsi="Times New Roman"/>
          <w:sz w:val="28"/>
          <w:szCs w:val="28"/>
          <w:lang w:eastAsia="ru-RU"/>
        </w:rPr>
        <w:t>вил</w:t>
      </w:r>
      <w:r>
        <w:rPr>
          <w:rFonts w:ascii="Times New Roman" w:eastAsia="Times New Roman" w:hAnsi="Times New Roman"/>
          <w:sz w:val="28"/>
          <w:szCs w:val="28"/>
          <w:lang w:eastAsia="ru-RU"/>
        </w:rPr>
        <w:t xml:space="preserve"> </w:t>
      </w:r>
      <w:r w:rsidR="00C15422">
        <w:rPr>
          <w:rFonts w:ascii="Times New Roman" w:eastAsia="Times New Roman" w:hAnsi="Times New Roman"/>
          <w:sz w:val="28"/>
          <w:szCs w:val="28"/>
          <w:lang w:eastAsia="ru-RU"/>
        </w:rPr>
        <w:t xml:space="preserve">22,44%, в образце сублимационной сушки – 23,95%. В пересчете на СОМО эти значения также были больше 75%. </w:t>
      </w:r>
    </w:p>
    <w:p w14:paraId="561AD385" w14:textId="77777777" w:rsidR="00C15422" w:rsidRDefault="00C15422" w:rsidP="00C318E1">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 золы в образцах СЦВМ были идентичными и составляли 6,72 и 6,82% соответственно. В СШ сублимационной сушки количество золы было больше (7,69%), чем в образце распылительной сушки (6,19%).</w:t>
      </w:r>
    </w:p>
    <w:p w14:paraId="5E317C1E" w14:textId="01CE58A6" w:rsidR="00C318E1" w:rsidRDefault="00C15422" w:rsidP="00C318E1">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Полученные результаты показывают, что по химическому составу образцы </w:t>
      </w:r>
      <w:r w:rsidR="0059305A">
        <w:rPr>
          <w:rFonts w:ascii="Times New Roman" w:eastAsia="Times New Roman" w:hAnsi="Times New Roman"/>
          <w:sz w:val="28"/>
          <w:szCs w:val="28"/>
          <w:lang w:eastAsia="ru-RU"/>
        </w:rPr>
        <w:t xml:space="preserve">распылительной сушки </w:t>
      </w:r>
      <w:r>
        <w:rPr>
          <w:rFonts w:ascii="Times New Roman" w:eastAsia="Times New Roman" w:hAnsi="Times New Roman"/>
          <w:sz w:val="28"/>
          <w:szCs w:val="28"/>
          <w:lang w:eastAsia="ru-RU"/>
        </w:rPr>
        <w:t>соответствуют нормам ГОСТ</w:t>
      </w:r>
      <w:r w:rsidR="0059305A">
        <w:rPr>
          <w:rFonts w:ascii="Times New Roman" w:eastAsia="Times New Roman" w:hAnsi="Times New Roman"/>
          <w:sz w:val="28"/>
          <w:szCs w:val="28"/>
          <w:lang w:eastAsia="ru-RU"/>
        </w:rPr>
        <w:t xml:space="preserve">. Образцы СЦВМ и СШ сублимационной сушки не соответствовали по содержанию влаги, которые можно объяснить особенностью метода сушки. </w:t>
      </w:r>
      <w:r w:rsidR="00DD6A15">
        <w:rPr>
          <w:rFonts w:ascii="Times New Roman" w:eastAsia="Times New Roman" w:hAnsi="Times New Roman"/>
          <w:sz w:val="28"/>
          <w:szCs w:val="28"/>
          <w:lang w:eastAsia="ru-RU"/>
        </w:rPr>
        <w:t xml:space="preserve"> </w:t>
      </w:r>
      <w:r w:rsidR="00C318E1">
        <w:rPr>
          <w:rFonts w:ascii="Times New Roman" w:eastAsia="Times New Roman" w:hAnsi="Times New Roman"/>
          <w:sz w:val="28"/>
          <w:szCs w:val="28"/>
          <w:lang w:eastAsia="ru-RU"/>
        </w:rPr>
        <w:t xml:space="preserve"> </w:t>
      </w:r>
    </w:p>
    <w:p w14:paraId="2B736CD5" w14:textId="024D75D8" w:rsidR="00B42F6A" w:rsidRDefault="00677D64" w:rsidP="00B42F6A">
      <w:pPr>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sz w:val="28"/>
          <w:szCs w:val="28"/>
        </w:rPr>
        <w:t xml:space="preserve">Витамины </w:t>
      </w:r>
      <w:r w:rsidR="00266C88">
        <w:rPr>
          <w:rFonts w:ascii="Times New Roman" w:eastAsia="Times New Roman" w:hAnsi="Times New Roman"/>
          <w:sz w:val="28"/>
          <w:szCs w:val="28"/>
        </w:rPr>
        <w:t xml:space="preserve">– </w:t>
      </w:r>
      <w:r>
        <w:rPr>
          <w:rFonts w:ascii="Times New Roman" w:eastAsia="Times New Roman" w:hAnsi="Times New Roman"/>
          <w:sz w:val="28"/>
          <w:szCs w:val="28"/>
        </w:rPr>
        <w:t>это незаменимые питательные микроэлементы, которые</w:t>
      </w:r>
      <w:r w:rsidR="00B42F6A">
        <w:rPr>
          <w:rFonts w:ascii="Times New Roman" w:eastAsia="Times New Roman" w:hAnsi="Times New Roman"/>
          <w:sz w:val="28"/>
          <w:szCs w:val="28"/>
        </w:rPr>
        <w:t xml:space="preserve"> при распаде</w:t>
      </w:r>
      <w:r>
        <w:rPr>
          <w:rFonts w:ascii="Times New Roman" w:eastAsia="Times New Roman" w:hAnsi="Times New Roman"/>
          <w:sz w:val="28"/>
          <w:szCs w:val="28"/>
        </w:rPr>
        <w:t xml:space="preserve"> не выделяют энергию, но играют важную роль </w:t>
      </w:r>
      <w:r w:rsidR="00B42F6A">
        <w:rPr>
          <w:rFonts w:ascii="Times New Roman" w:eastAsia="Times New Roman" w:hAnsi="Times New Roman"/>
          <w:sz w:val="28"/>
          <w:szCs w:val="28"/>
        </w:rPr>
        <w:t xml:space="preserve">в жизнедеятельности </w:t>
      </w:r>
      <w:r w:rsidR="00B42F6A">
        <w:rPr>
          <w:rFonts w:ascii="Times New Roman" w:eastAsia="Times New Roman" w:hAnsi="Times New Roman"/>
          <w:sz w:val="28"/>
          <w:szCs w:val="28"/>
        </w:rPr>
        <w:lastRenderedPageBreak/>
        <w:t>организма. Как известно, при сушке молока состав водорастворимых витаминов немного сокращается [1</w:t>
      </w:r>
      <w:r w:rsidR="002037BE">
        <w:rPr>
          <w:rFonts w:ascii="Times New Roman" w:eastAsia="Times New Roman" w:hAnsi="Times New Roman"/>
          <w:sz w:val="28"/>
          <w:szCs w:val="28"/>
        </w:rPr>
        <w:t>3</w:t>
      </w:r>
      <w:r w:rsidR="00556539">
        <w:rPr>
          <w:rFonts w:ascii="Times New Roman" w:eastAsia="Times New Roman" w:hAnsi="Times New Roman"/>
          <w:sz w:val="28"/>
          <w:szCs w:val="28"/>
        </w:rPr>
        <w:t>4</w:t>
      </w:r>
      <w:r w:rsidR="00B42F6A">
        <w:rPr>
          <w:rFonts w:ascii="Times New Roman" w:eastAsia="Times New Roman" w:hAnsi="Times New Roman"/>
          <w:sz w:val="28"/>
          <w:szCs w:val="28"/>
        </w:rPr>
        <w:t>]. Поэтому максимальное сохранение их при производстве сухих молочных продуктов очень важны. В таблице 1</w:t>
      </w:r>
      <w:r w:rsidR="002037BE">
        <w:rPr>
          <w:rFonts w:ascii="Times New Roman" w:eastAsia="Times New Roman" w:hAnsi="Times New Roman"/>
          <w:sz w:val="28"/>
          <w:szCs w:val="28"/>
        </w:rPr>
        <w:t>0</w:t>
      </w:r>
      <w:r w:rsidR="00B42F6A">
        <w:rPr>
          <w:rFonts w:ascii="Times New Roman" w:eastAsia="Times New Roman" w:hAnsi="Times New Roman"/>
          <w:sz w:val="28"/>
          <w:szCs w:val="28"/>
        </w:rPr>
        <w:t xml:space="preserve"> представлен состав водорастворимых витаминов в СЦВМ.</w:t>
      </w:r>
    </w:p>
    <w:p w14:paraId="0622EA5E" w14:textId="77777777" w:rsidR="00B42F6A" w:rsidRDefault="00B42F6A" w:rsidP="00E03961">
      <w:pPr>
        <w:spacing w:after="0" w:line="240" w:lineRule="auto"/>
        <w:ind w:right="-1" w:firstLine="567"/>
        <w:jc w:val="both"/>
        <w:rPr>
          <w:rFonts w:ascii="Times New Roman" w:eastAsia="Times New Roman" w:hAnsi="Times New Roman"/>
          <w:b/>
          <w:sz w:val="28"/>
          <w:szCs w:val="28"/>
          <w:lang w:eastAsia="ru-RU"/>
        </w:rPr>
      </w:pPr>
    </w:p>
    <w:p w14:paraId="0485DA77" w14:textId="758A111A" w:rsidR="00A03787" w:rsidRPr="00DF0897" w:rsidRDefault="00A03787" w:rsidP="00F914AE">
      <w:pPr>
        <w:spacing w:after="0" w:line="240" w:lineRule="auto"/>
        <w:ind w:right="-1"/>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Таблица 1</w:t>
      </w:r>
      <w:r w:rsidR="002037BE">
        <w:rPr>
          <w:rFonts w:ascii="Times New Roman" w:eastAsia="Times New Roman" w:hAnsi="Times New Roman"/>
          <w:sz w:val="28"/>
          <w:szCs w:val="28"/>
          <w:lang w:eastAsia="ru-RU"/>
        </w:rPr>
        <w:t>0</w:t>
      </w:r>
      <w:r w:rsidRPr="00DF0897">
        <w:rPr>
          <w:rFonts w:ascii="Times New Roman" w:eastAsia="Times New Roman" w:hAnsi="Times New Roman"/>
          <w:sz w:val="28"/>
          <w:szCs w:val="28"/>
          <w:lang w:eastAsia="ru-RU"/>
        </w:rPr>
        <w:t xml:space="preserve"> – </w:t>
      </w:r>
      <w:r w:rsidR="001454A3" w:rsidRPr="00DF0897">
        <w:rPr>
          <w:rFonts w:ascii="Times New Roman" w:eastAsia="Times New Roman" w:hAnsi="Times New Roman"/>
          <w:sz w:val="28"/>
          <w:szCs w:val="28"/>
          <w:lang w:eastAsia="ru-RU"/>
        </w:rPr>
        <w:t>С</w:t>
      </w:r>
      <w:r w:rsidRPr="00DF0897">
        <w:rPr>
          <w:rFonts w:ascii="Times New Roman" w:eastAsia="Times New Roman" w:hAnsi="Times New Roman"/>
          <w:sz w:val="28"/>
          <w:szCs w:val="28"/>
          <w:lang w:eastAsia="ru-RU"/>
        </w:rPr>
        <w:t>одержание водорастворимых витаминов в СЦВМ</w:t>
      </w:r>
    </w:p>
    <w:tbl>
      <w:tblPr>
        <w:tblStyle w:val="a9"/>
        <w:tblW w:w="9493" w:type="dxa"/>
        <w:jc w:val="center"/>
        <w:tblLayout w:type="fixed"/>
        <w:tblLook w:val="04A0" w:firstRow="1" w:lastRow="0" w:firstColumn="1" w:lastColumn="0" w:noHBand="0" w:noVBand="1"/>
      </w:tblPr>
      <w:tblGrid>
        <w:gridCol w:w="3114"/>
        <w:gridCol w:w="1701"/>
        <w:gridCol w:w="1559"/>
        <w:gridCol w:w="1559"/>
        <w:gridCol w:w="1560"/>
      </w:tblGrid>
      <w:tr w:rsidR="00DF0897" w:rsidRPr="00DF0897" w14:paraId="2BD744F1" w14:textId="77777777" w:rsidTr="00750D83">
        <w:trPr>
          <w:jc w:val="center"/>
        </w:trPr>
        <w:tc>
          <w:tcPr>
            <w:tcW w:w="3114" w:type="dxa"/>
            <w:vMerge w:val="restart"/>
          </w:tcPr>
          <w:p w14:paraId="60D890AD"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p>
          <w:p w14:paraId="6F3325E5"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 xml:space="preserve">Компонент </w:t>
            </w:r>
          </w:p>
        </w:tc>
        <w:tc>
          <w:tcPr>
            <w:tcW w:w="6379" w:type="dxa"/>
            <w:gridSpan w:val="4"/>
          </w:tcPr>
          <w:p w14:paraId="1841B55C"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Концентрация, мг/л</w:t>
            </w:r>
          </w:p>
        </w:tc>
      </w:tr>
      <w:tr w:rsidR="00DF0897" w:rsidRPr="00DF0897" w14:paraId="3E14916A" w14:textId="77777777" w:rsidTr="00750D83">
        <w:trPr>
          <w:jc w:val="center"/>
        </w:trPr>
        <w:tc>
          <w:tcPr>
            <w:tcW w:w="3114" w:type="dxa"/>
            <w:vMerge/>
          </w:tcPr>
          <w:p w14:paraId="7C7CA611"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p>
        </w:tc>
        <w:tc>
          <w:tcPr>
            <w:tcW w:w="1701" w:type="dxa"/>
          </w:tcPr>
          <w:p w14:paraId="54FBD62E"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СЦВМ распылительной сушки</w:t>
            </w:r>
          </w:p>
        </w:tc>
        <w:tc>
          <w:tcPr>
            <w:tcW w:w="1559" w:type="dxa"/>
          </w:tcPr>
          <w:p w14:paraId="5C54943A"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 xml:space="preserve">СЦВМ </w:t>
            </w:r>
          </w:p>
          <w:p w14:paraId="33C75607"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сублимационной сушки</w:t>
            </w:r>
          </w:p>
        </w:tc>
        <w:tc>
          <w:tcPr>
            <w:tcW w:w="1559" w:type="dxa"/>
          </w:tcPr>
          <w:p w14:paraId="013C2609"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ВВМ распылительной сушки</w:t>
            </w:r>
          </w:p>
        </w:tc>
        <w:tc>
          <w:tcPr>
            <w:tcW w:w="1560" w:type="dxa"/>
          </w:tcPr>
          <w:p w14:paraId="7B8BD26D"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ВВМ сублимационной сушки</w:t>
            </w:r>
          </w:p>
        </w:tc>
      </w:tr>
      <w:tr w:rsidR="00DF0897" w:rsidRPr="00DF0897" w14:paraId="6588981B" w14:textId="77777777" w:rsidTr="00750D83">
        <w:trPr>
          <w:jc w:val="center"/>
        </w:trPr>
        <w:tc>
          <w:tcPr>
            <w:tcW w:w="3114" w:type="dxa"/>
            <w:vAlign w:val="center"/>
          </w:tcPr>
          <w:p w14:paraId="361B7197" w14:textId="77777777" w:rsidR="00E45231" w:rsidRPr="00DF0897" w:rsidRDefault="00E45231"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В</w:t>
            </w:r>
            <w:r w:rsidRPr="00DF0897">
              <w:rPr>
                <w:rFonts w:ascii="Times New Roman" w:eastAsiaTheme="minorHAnsi" w:hAnsi="Times New Roman"/>
                <w:sz w:val="24"/>
                <w:szCs w:val="24"/>
                <w:vertAlign w:val="subscript"/>
              </w:rPr>
              <w:t>2</w:t>
            </w:r>
            <w:r w:rsidRPr="00DF0897">
              <w:rPr>
                <w:rFonts w:ascii="Times New Roman" w:eastAsiaTheme="minorHAnsi" w:hAnsi="Times New Roman"/>
                <w:sz w:val="24"/>
                <w:szCs w:val="24"/>
              </w:rPr>
              <w:t xml:space="preserve"> (рибофлавин)</w:t>
            </w:r>
          </w:p>
        </w:tc>
        <w:tc>
          <w:tcPr>
            <w:tcW w:w="1701" w:type="dxa"/>
            <w:vAlign w:val="center"/>
          </w:tcPr>
          <w:p w14:paraId="55E17EC7"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23±0,02</w:t>
            </w:r>
          </w:p>
        </w:tc>
        <w:tc>
          <w:tcPr>
            <w:tcW w:w="1559" w:type="dxa"/>
            <w:vAlign w:val="center"/>
          </w:tcPr>
          <w:p w14:paraId="46C978BA"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559" w:type="dxa"/>
          </w:tcPr>
          <w:p w14:paraId="3A2948A5"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3,12±0,131</w:t>
            </w:r>
          </w:p>
        </w:tc>
        <w:tc>
          <w:tcPr>
            <w:tcW w:w="1560" w:type="dxa"/>
          </w:tcPr>
          <w:p w14:paraId="5CD4A9F2"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r>
      <w:tr w:rsidR="00DF0897" w:rsidRPr="00DF0897" w14:paraId="2F0CD2E0" w14:textId="77777777" w:rsidTr="00750D83">
        <w:trPr>
          <w:jc w:val="center"/>
        </w:trPr>
        <w:tc>
          <w:tcPr>
            <w:tcW w:w="3114" w:type="dxa"/>
            <w:vAlign w:val="center"/>
          </w:tcPr>
          <w:p w14:paraId="444032ED" w14:textId="77777777" w:rsidR="00E45231" w:rsidRPr="00DF0897" w:rsidRDefault="00E45231"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В</w:t>
            </w:r>
            <w:r w:rsidRPr="00DF0897">
              <w:rPr>
                <w:rFonts w:ascii="Times New Roman" w:eastAsiaTheme="minorHAnsi" w:hAnsi="Times New Roman"/>
                <w:sz w:val="24"/>
                <w:szCs w:val="24"/>
                <w:vertAlign w:val="subscript"/>
              </w:rPr>
              <w:t>3</w:t>
            </w:r>
            <w:r w:rsidRPr="00DF0897">
              <w:rPr>
                <w:rFonts w:ascii="Times New Roman" w:eastAsiaTheme="minorHAnsi" w:hAnsi="Times New Roman"/>
                <w:sz w:val="24"/>
                <w:szCs w:val="24"/>
              </w:rPr>
              <w:t xml:space="preserve"> (пантотеновая кислота)</w:t>
            </w:r>
          </w:p>
        </w:tc>
        <w:tc>
          <w:tcPr>
            <w:tcW w:w="1701" w:type="dxa"/>
            <w:vAlign w:val="center"/>
          </w:tcPr>
          <w:p w14:paraId="6DEE963F"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559" w:type="dxa"/>
            <w:vAlign w:val="center"/>
          </w:tcPr>
          <w:p w14:paraId="7506DB28"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0,41±0,08</w:t>
            </w:r>
          </w:p>
        </w:tc>
        <w:tc>
          <w:tcPr>
            <w:tcW w:w="1559" w:type="dxa"/>
          </w:tcPr>
          <w:p w14:paraId="23127981"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560" w:type="dxa"/>
          </w:tcPr>
          <w:p w14:paraId="16CC19F7"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0,17±0,034</w:t>
            </w:r>
          </w:p>
        </w:tc>
      </w:tr>
      <w:tr w:rsidR="00DF0897" w:rsidRPr="00DF0897" w14:paraId="3604410F" w14:textId="77777777" w:rsidTr="00750D83">
        <w:trPr>
          <w:jc w:val="center"/>
        </w:trPr>
        <w:tc>
          <w:tcPr>
            <w:tcW w:w="3114" w:type="dxa"/>
            <w:vAlign w:val="center"/>
          </w:tcPr>
          <w:p w14:paraId="1A02B36B" w14:textId="77777777" w:rsidR="00E45231" w:rsidRPr="00DF0897" w:rsidRDefault="00E45231"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В</w:t>
            </w:r>
            <w:r w:rsidRPr="00DF0897">
              <w:rPr>
                <w:rFonts w:ascii="Times New Roman" w:eastAsiaTheme="minorHAnsi" w:hAnsi="Times New Roman"/>
                <w:sz w:val="24"/>
                <w:szCs w:val="24"/>
                <w:vertAlign w:val="subscript"/>
              </w:rPr>
              <w:t>5</w:t>
            </w:r>
            <w:r w:rsidRPr="00DF0897">
              <w:rPr>
                <w:rFonts w:ascii="Times New Roman" w:eastAsiaTheme="minorHAnsi" w:hAnsi="Times New Roman"/>
                <w:sz w:val="24"/>
                <w:szCs w:val="24"/>
              </w:rPr>
              <w:t xml:space="preserve"> (никотиновая кислота)</w:t>
            </w:r>
          </w:p>
        </w:tc>
        <w:tc>
          <w:tcPr>
            <w:tcW w:w="1701" w:type="dxa"/>
            <w:vAlign w:val="center"/>
          </w:tcPr>
          <w:p w14:paraId="74A9D3C1"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3,7±0,07</w:t>
            </w:r>
          </w:p>
        </w:tc>
        <w:tc>
          <w:tcPr>
            <w:tcW w:w="1559" w:type="dxa"/>
            <w:vAlign w:val="center"/>
          </w:tcPr>
          <w:p w14:paraId="322D82AF"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1,4±0,03</w:t>
            </w:r>
          </w:p>
        </w:tc>
        <w:tc>
          <w:tcPr>
            <w:tcW w:w="1559" w:type="dxa"/>
          </w:tcPr>
          <w:p w14:paraId="16FB38E3"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1,23±0,025</w:t>
            </w:r>
          </w:p>
        </w:tc>
        <w:tc>
          <w:tcPr>
            <w:tcW w:w="1560" w:type="dxa"/>
          </w:tcPr>
          <w:p w14:paraId="3EC2109E"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0,012±0,0002</w:t>
            </w:r>
          </w:p>
        </w:tc>
      </w:tr>
      <w:tr w:rsidR="00DF0897" w:rsidRPr="00DF0897" w14:paraId="17D3EF7C" w14:textId="77777777" w:rsidTr="00750D83">
        <w:trPr>
          <w:jc w:val="center"/>
        </w:trPr>
        <w:tc>
          <w:tcPr>
            <w:tcW w:w="3114" w:type="dxa"/>
            <w:vAlign w:val="center"/>
          </w:tcPr>
          <w:p w14:paraId="5C40B71C" w14:textId="77777777" w:rsidR="00E45231" w:rsidRPr="00DF0897" w:rsidRDefault="00E45231"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В</w:t>
            </w:r>
            <w:r w:rsidRPr="00DF0897">
              <w:rPr>
                <w:rFonts w:ascii="Times New Roman" w:eastAsiaTheme="minorHAnsi" w:hAnsi="Times New Roman"/>
                <w:sz w:val="24"/>
                <w:szCs w:val="24"/>
                <w:vertAlign w:val="subscript"/>
              </w:rPr>
              <w:t>6</w:t>
            </w:r>
            <w:r w:rsidRPr="00DF0897">
              <w:rPr>
                <w:rFonts w:ascii="Times New Roman" w:eastAsiaTheme="minorHAnsi" w:hAnsi="Times New Roman"/>
                <w:sz w:val="24"/>
                <w:szCs w:val="24"/>
              </w:rPr>
              <w:t xml:space="preserve"> (пиридоксин)</w:t>
            </w:r>
          </w:p>
        </w:tc>
        <w:tc>
          <w:tcPr>
            <w:tcW w:w="1701" w:type="dxa"/>
            <w:vAlign w:val="center"/>
          </w:tcPr>
          <w:p w14:paraId="39BDA522"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3,4±0,03</w:t>
            </w:r>
          </w:p>
        </w:tc>
        <w:tc>
          <w:tcPr>
            <w:tcW w:w="1559" w:type="dxa"/>
            <w:vAlign w:val="center"/>
          </w:tcPr>
          <w:p w14:paraId="3B74DBC6"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7,3±0,02</w:t>
            </w:r>
          </w:p>
        </w:tc>
        <w:tc>
          <w:tcPr>
            <w:tcW w:w="1559" w:type="dxa"/>
          </w:tcPr>
          <w:p w14:paraId="0D200D48"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560" w:type="dxa"/>
          </w:tcPr>
          <w:p w14:paraId="21AA282C"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2,21±0,093</w:t>
            </w:r>
          </w:p>
        </w:tc>
      </w:tr>
      <w:tr w:rsidR="00DF0897" w:rsidRPr="00DF0897" w14:paraId="4FF42868" w14:textId="77777777" w:rsidTr="00750D83">
        <w:trPr>
          <w:jc w:val="center"/>
        </w:trPr>
        <w:tc>
          <w:tcPr>
            <w:tcW w:w="3114" w:type="dxa"/>
            <w:vAlign w:val="center"/>
          </w:tcPr>
          <w:p w14:paraId="3897372C" w14:textId="77777777" w:rsidR="00E45231" w:rsidRPr="00DF0897" w:rsidRDefault="00E45231"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B</w:t>
            </w:r>
            <w:r w:rsidRPr="00DF0897">
              <w:rPr>
                <w:rFonts w:ascii="Times New Roman" w:eastAsiaTheme="minorHAnsi" w:hAnsi="Times New Roman"/>
                <w:sz w:val="24"/>
                <w:szCs w:val="24"/>
                <w:vertAlign w:val="subscript"/>
              </w:rPr>
              <w:t>c</w:t>
            </w:r>
            <w:r w:rsidRPr="00DF0897">
              <w:rPr>
                <w:rFonts w:ascii="Times New Roman" w:eastAsiaTheme="minorHAnsi" w:hAnsi="Times New Roman"/>
                <w:sz w:val="24"/>
                <w:szCs w:val="24"/>
              </w:rPr>
              <w:t xml:space="preserve"> (фолиевая кислота)</w:t>
            </w:r>
          </w:p>
        </w:tc>
        <w:tc>
          <w:tcPr>
            <w:tcW w:w="1701" w:type="dxa"/>
            <w:vAlign w:val="center"/>
          </w:tcPr>
          <w:p w14:paraId="1C2C65A2"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13±0,05</w:t>
            </w:r>
          </w:p>
        </w:tc>
        <w:tc>
          <w:tcPr>
            <w:tcW w:w="1559" w:type="dxa"/>
            <w:vAlign w:val="center"/>
          </w:tcPr>
          <w:p w14:paraId="6E43B8BD"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559" w:type="dxa"/>
          </w:tcPr>
          <w:p w14:paraId="3713100A"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560" w:type="dxa"/>
          </w:tcPr>
          <w:p w14:paraId="715B2054"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r>
      <w:tr w:rsidR="00DF0897" w:rsidRPr="00DF0897" w14:paraId="203E82B7" w14:textId="77777777" w:rsidTr="00750D83">
        <w:trPr>
          <w:jc w:val="center"/>
        </w:trPr>
        <w:tc>
          <w:tcPr>
            <w:tcW w:w="3114" w:type="dxa"/>
            <w:vAlign w:val="center"/>
          </w:tcPr>
          <w:p w14:paraId="64BEFB37" w14:textId="77777777" w:rsidR="00E45231" w:rsidRPr="00DF0897" w:rsidRDefault="00E45231"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С (аскорбиновая кислота)</w:t>
            </w:r>
          </w:p>
        </w:tc>
        <w:tc>
          <w:tcPr>
            <w:tcW w:w="1701" w:type="dxa"/>
            <w:vAlign w:val="center"/>
          </w:tcPr>
          <w:p w14:paraId="0DB85A3B"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35±0,5</w:t>
            </w:r>
          </w:p>
        </w:tc>
        <w:tc>
          <w:tcPr>
            <w:tcW w:w="1559" w:type="dxa"/>
            <w:vAlign w:val="center"/>
          </w:tcPr>
          <w:p w14:paraId="746A3676"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11±0,04</w:t>
            </w:r>
          </w:p>
        </w:tc>
        <w:tc>
          <w:tcPr>
            <w:tcW w:w="1559" w:type="dxa"/>
          </w:tcPr>
          <w:p w14:paraId="29B85371"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9,8±0,05</w:t>
            </w:r>
          </w:p>
        </w:tc>
        <w:tc>
          <w:tcPr>
            <w:tcW w:w="1560" w:type="dxa"/>
          </w:tcPr>
          <w:p w14:paraId="1F65D238" w14:textId="77777777" w:rsidR="00E45231" w:rsidRPr="00DF0897" w:rsidRDefault="00E45231"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9,9±0,07</w:t>
            </w:r>
          </w:p>
        </w:tc>
      </w:tr>
    </w:tbl>
    <w:p w14:paraId="398FEBFB" w14:textId="77777777" w:rsidR="00B05F0A" w:rsidRDefault="00B05F0A" w:rsidP="00E03961">
      <w:pPr>
        <w:spacing w:after="0" w:line="240" w:lineRule="auto"/>
        <w:ind w:right="-1" w:firstLine="567"/>
        <w:jc w:val="both"/>
        <w:rPr>
          <w:rFonts w:ascii="Times New Roman" w:eastAsia="Times New Roman" w:hAnsi="Times New Roman"/>
          <w:b/>
          <w:sz w:val="28"/>
          <w:szCs w:val="28"/>
          <w:lang w:eastAsia="ru-RU"/>
        </w:rPr>
      </w:pPr>
    </w:p>
    <w:p w14:paraId="615CC370" w14:textId="77777777" w:rsidR="006420BC" w:rsidRDefault="00B02C15" w:rsidP="006420BC">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Данные таблицы указывают, что </w:t>
      </w:r>
      <w:r w:rsidR="008258F3">
        <w:rPr>
          <w:rFonts w:ascii="Times New Roman" w:eastAsia="Times New Roman" w:hAnsi="Times New Roman"/>
          <w:sz w:val="28"/>
          <w:szCs w:val="28"/>
          <w:lang w:eastAsia="ru-RU"/>
        </w:rPr>
        <w:t>в образцах СЦВМ не обнаружено витамина В</w:t>
      </w:r>
      <w:r w:rsidR="008258F3" w:rsidRPr="008258F3">
        <w:rPr>
          <w:rFonts w:ascii="Times New Roman" w:eastAsia="Times New Roman" w:hAnsi="Times New Roman"/>
          <w:sz w:val="28"/>
          <w:szCs w:val="28"/>
          <w:vertAlign w:val="subscript"/>
          <w:lang w:eastAsia="ru-RU"/>
        </w:rPr>
        <w:t>1</w:t>
      </w:r>
      <w:r w:rsidR="008258F3">
        <w:rPr>
          <w:rFonts w:ascii="Times New Roman" w:eastAsia="Times New Roman" w:hAnsi="Times New Roman"/>
          <w:sz w:val="28"/>
          <w:szCs w:val="28"/>
          <w:lang w:eastAsia="ru-RU"/>
        </w:rPr>
        <w:t>. Содержание рибофлавина в СЦВМ распылительной сушки составило 23 мг/л, что было на 30% меньше, чем в жидком верблюжьем молоке. В СЦВМ сублимаци</w:t>
      </w:r>
      <w:r w:rsidR="00D20F21">
        <w:rPr>
          <w:rFonts w:ascii="Times New Roman" w:eastAsia="Times New Roman" w:hAnsi="Times New Roman"/>
          <w:sz w:val="28"/>
          <w:szCs w:val="28"/>
          <w:lang w:eastAsia="ru-RU"/>
        </w:rPr>
        <w:t xml:space="preserve">онной сушки следов рибофлавина </w:t>
      </w:r>
      <w:r w:rsidR="008258F3">
        <w:rPr>
          <w:rFonts w:ascii="Times New Roman" w:eastAsia="Times New Roman" w:hAnsi="Times New Roman"/>
          <w:sz w:val="28"/>
          <w:szCs w:val="28"/>
          <w:lang w:eastAsia="ru-RU"/>
        </w:rPr>
        <w:t>не обнаружено. Количество пиридоксина немного увеличился после сушки верблюжьего молока: в образце распылительной сушки он содержался в количестве 3,4 мг/л, а в сублимированном образце – 7,3 мг/л.</w:t>
      </w:r>
      <w:r w:rsidR="00D20F21">
        <w:rPr>
          <w:rFonts w:ascii="Times New Roman" w:eastAsia="Times New Roman" w:hAnsi="Times New Roman"/>
          <w:sz w:val="28"/>
          <w:szCs w:val="28"/>
          <w:lang w:eastAsia="ru-RU"/>
        </w:rPr>
        <w:t xml:space="preserve"> </w:t>
      </w:r>
      <w:r w:rsidR="008258F3">
        <w:rPr>
          <w:rFonts w:ascii="Times New Roman" w:eastAsia="Times New Roman" w:hAnsi="Times New Roman"/>
          <w:sz w:val="28"/>
          <w:szCs w:val="28"/>
          <w:lang w:eastAsia="ru-RU"/>
        </w:rPr>
        <w:t xml:space="preserve">Значительное </w:t>
      </w:r>
      <w:r w:rsidR="00D20F21">
        <w:rPr>
          <w:rFonts w:ascii="Times New Roman" w:eastAsia="Times New Roman" w:hAnsi="Times New Roman"/>
          <w:sz w:val="28"/>
          <w:szCs w:val="28"/>
          <w:lang w:eastAsia="ru-RU"/>
        </w:rPr>
        <w:t>сокращение количества наблюдалось у витамина С: в образце распылительной сушки</w:t>
      </w:r>
      <w:r w:rsidR="008258F3">
        <w:rPr>
          <w:rFonts w:ascii="Times New Roman" w:eastAsia="Times New Roman" w:hAnsi="Times New Roman"/>
          <w:sz w:val="28"/>
          <w:szCs w:val="28"/>
          <w:lang w:eastAsia="ru-RU"/>
        </w:rPr>
        <w:t xml:space="preserve"> </w:t>
      </w:r>
      <w:r w:rsidR="00D20F21">
        <w:rPr>
          <w:rFonts w:ascii="Times New Roman" w:eastAsia="Times New Roman" w:hAnsi="Times New Roman"/>
          <w:sz w:val="28"/>
          <w:szCs w:val="28"/>
          <w:lang w:eastAsia="ru-RU"/>
        </w:rPr>
        <w:t xml:space="preserve">– до 35 мг/л, в образце сублимационной с ушки – до 11 мг/л. При этом в жидком верблюжьем молоке содержание аскорбиновой кислоты составил 220 мг/л. </w:t>
      </w:r>
    </w:p>
    <w:p w14:paraId="3EC295ED" w14:textId="77777777" w:rsidR="006420BC" w:rsidRDefault="006420BC" w:rsidP="006420BC">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Следы пантотеновой кислоты не обнаружились в СЦВМ распылительной сушки, а его количество в СЦВМ сублимационной сушки составил 0,41 мг/л. Содержание фолиевой кислоты в СЦВМ распылительной сушки составило 13 мг/л, что было меньше более чем 2 раза в сравнении с исходным сырьем. Также фолиевая кислота не обнаружилась в СЦВМ сублимационной сушки. Снижение количества водорастворимых витаминов в образцах после сушки объясняется тем, что они находятся в молоке в растворенной форме и часть их улетучиваются вместе с удалением влаги. </w:t>
      </w:r>
    </w:p>
    <w:p w14:paraId="49FE70B3" w14:textId="56B19947" w:rsidR="005B64F0" w:rsidRDefault="005B64F0" w:rsidP="00E03961">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были определены изменение количества водорастворимых витаминов в шубате после сушки (таблица 1</w:t>
      </w:r>
      <w:r w:rsidR="002037BE">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p>
    <w:p w14:paraId="4136676E" w14:textId="77777777" w:rsidR="003667EE" w:rsidRDefault="003667EE" w:rsidP="00E03961">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обоих образцах СШ не обнаружены следы фолиевой кислоты. Также в сублимированном СШ не были определены витамины В</w:t>
      </w:r>
      <w:r w:rsidRPr="0056123B">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 xml:space="preserve"> и В</w:t>
      </w:r>
      <w:r w:rsidRPr="0056123B">
        <w:rPr>
          <w:rFonts w:ascii="Times New Roman" w:eastAsia="Times New Roman" w:hAnsi="Times New Roman"/>
          <w:sz w:val="28"/>
          <w:szCs w:val="28"/>
          <w:vertAlign w:val="subscript"/>
          <w:lang w:eastAsia="ru-RU"/>
        </w:rPr>
        <w:t>5</w:t>
      </w:r>
      <w:r>
        <w:rPr>
          <w:rFonts w:ascii="Times New Roman" w:eastAsia="Times New Roman" w:hAnsi="Times New Roman"/>
          <w:sz w:val="28"/>
          <w:szCs w:val="28"/>
          <w:lang w:eastAsia="ru-RU"/>
        </w:rPr>
        <w:t>. После распылительной сушки шубата наблюдались уменьшение тиаминхлорида с 6,3 до 2,2 мг/л. Также было обнаружено снижение количества рибофлавина в шубате: до 13 раз после распылительной сушки (с 35 до 2,7 мг/л) и до 9 раз после сублимационной сушки (с 35 до 3,8 мг/л). Витамин В</w:t>
      </w:r>
      <w:r w:rsidRPr="008F3F1A">
        <w:rPr>
          <w:rFonts w:ascii="Times New Roman" w:eastAsia="Times New Roman" w:hAnsi="Times New Roman"/>
          <w:sz w:val="28"/>
          <w:szCs w:val="28"/>
          <w:vertAlign w:val="subscript"/>
          <w:lang w:eastAsia="ru-RU"/>
        </w:rPr>
        <w:t>6</w:t>
      </w:r>
      <w:r>
        <w:rPr>
          <w:rFonts w:ascii="Times New Roman" w:eastAsia="Times New Roman" w:hAnsi="Times New Roman"/>
          <w:sz w:val="28"/>
          <w:szCs w:val="28"/>
          <w:lang w:eastAsia="ru-RU"/>
        </w:rPr>
        <w:t xml:space="preserve"> содержался в образце распылительной сушки в количестве 1,4 мг/л, а в образце сублимационной сушки – 3,0 мг/л.</w:t>
      </w:r>
    </w:p>
    <w:p w14:paraId="5F2AD015" w14:textId="77777777" w:rsidR="005B64F0" w:rsidRPr="003667EE" w:rsidRDefault="005B64F0" w:rsidP="00E03961">
      <w:pPr>
        <w:spacing w:after="0" w:line="240" w:lineRule="auto"/>
        <w:ind w:right="-1" w:firstLine="567"/>
        <w:jc w:val="both"/>
        <w:rPr>
          <w:rFonts w:ascii="Times New Roman" w:eastAsia="Times New Roman" w:hAnsi="Times New Roman"/>
          <w:sz w:val="28"/>
          <w:szCs w:val="28"/>
          <w:lang w:eastAsia="ru-RU"/>
        </w:rPr>
      </w:pPr>
    </w:p>
    <w:p w14:paraId="087DAFC4" w14:textId="4833E4E8" w:rsidR="001454A3" w:rsidRPr="00DF0897" w:rsidRDefault="001454A3" w:rsidP="00F914AE">
      <w:pPr>
        <w:spacing w:after="0" w:line="240" w:lineRule="auto"/>
        <w:ind w:right="-1"/>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lastRenderedPageBreak/>
        <w:t>Таблица 1</w:t>
      </w:r>
      <w:r w:rsidR="002037BE">
        <w:rPr>
          <w:rFonts w:ascii="Times New Roman" w:eastAsia="Times New Roman" w:hAnsi="Times New Roman"/>
          <w:sz w:val="28"/>
          <w:szCs w:val="28"/>
          <w:lang w:eastAsia="ru-RU"/>
        </w:rPr>
        <w:t>1</w:t>
      </w:r>
      <w:r w:rsidRPr="00DF0897">
        <w:rPr>
          <w:rFonts w:ascii="Times New Roman" w:eastAsia="Times New Roman" w:hAnsi="Times New Roman"/>
          <w:sz w:val="28"/>
          <w:szCs w:val="28"/>
          <w:lang w:eastAsia="ru-RU"/>
        </w:rPr>
        <w:t xml:space="preserve"> – Содержани</w:t>
      </w:r>
      <w:r w:rsidR="003667EE" w:rsidRPr="00DF0897">
        <w:rPr>
          <w:rFonts w:ascii="Times New Roman" w:eastAsia="Times New Roman" w:hAnsi="Times New Roman"/>
          <w:sz w:val="28"/>
          <w:szCs w:val="28"/>
          <w:lang w:eastAsia="ru-RU"/>
        </w:rPr>
        <w:t>е водорастворимых витаминов в жидком и сухом шубате</w:t>
      </w:r>
    </w:p>
    <w:tbl>
      <w:tblPr>
        <w:tblStyle w:val="a9"/>
        <w:tblW w:w="9499" w:type="dxa"/>
        <w:jc w:val="center"/>
        <w:tblLayout w:type="fixed"/>
        <w:tblLook w:val="04A0" w:firstRow="1" w:lastRow="0" w:firstColumn="1" w:lastColumn="0" w:noHBand="0" w:noVBand="1"/>
      </w:tblPr>
      <w:tblGrid>
        <w:gridCol w:w="2972"/>
        <w:gridCol w:w="1423"/>
        <w:gridCol w:w="1129"/>
        <w:gridCol w:w="1275"/>
        <w:gridCol w:w="1281"/>
        <w:gridCol w:w="1419"/>
      </w:tblGrid>
      <w:tr w:rsidR="00DF0897" w:rsidRPr="00DF0897" w14:paraId="6AA438D4" w14:textId="77777777" w:rsidTr="00750D83">
        <w:trPr>
          <w:jc w:val="center"/>
        </w:trPr>
        <w:tc>
          <w:tcPr>
            <w:tcW w:w="2972" w:type="dxa"/>
            <w:vMerge w:val="restart"/>
          </w:tcPr>
          <w:p w14:paraId="5B4547F4"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p>
          <w:p w14:paraId="0BE640DF"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 xml:space="preserve">Компонент </w:t>
            </w:r>
          </w:p>
        </w:tc>
        <w:tc>
          <w:tcPr>
            <w:tcW w:w="6527" w:type="dxa"/>
            <w:gridSpan w:val="5"/>
          </w:tcPr>
          <w:p w14:paraId="1B536DB3"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Концентрация, мг/л</w:t>
            </w:r>
          </w:p>
        </w:tc>
      </w:tr>
      <w:tr w:rsidR="00DF0897" w:rsidRPr="00DF0897" w14:paraId="33F9759A" w14:textId="77777777" w:rsidTr="00750D83">
        <w:trPr>
          <w:jc w:val="center"/>
        </w:trPr>
        <w:tc>
          <w:tcPr>
            <w:tcW w:w="2972" w:type="dxa"/>
            <w:vMerge/>
          </w:tcPr>
          <w:p w14:paraId="3924FDD3"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p>
        </w:tc>
        <w:tc>
          <w:tcPr>
            <w:tcW w:w="1423" w:type="dxa"/>
          </w:tcPr>
          <w:p w14:paraId="5B2A5534"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 xml:space="preserve">Шубат </w:t>
            </w:r>
          </w:p>
        </w:tc>
        <w:tc>
          <w:tcPr>
            <w:tcW w:w="1129" w:type="dxa"/>
          </w:tcPr>
          <w:p w14:paraId="021385A9"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СШ</w:t>
            </w:r>
          </w:p>
          <w:p w14:paraId="41FB48BC"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распылительной сушки</w:t>
            </w:r>
          </w:p>
        </w:tc>
        <w:tc>
          <w:tcPr>
            <w:tcW w:w="1275" w:type="dxa"/>
          </w:tcPr>
          <w:p w14:paraId="602231CF"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 xml:space="preserve">СШ </w:t>
            </w:r>
          </w:p>
          <w:p w14:paraId="1ADDB70E"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сублимационной сушки</w:t>
            </w:r>
          </w:p>
        </w:tc>
        <w:tc>
          <w:tcPr>
            <w:tcW w:w="1281" w:type="dxa"/>
          </w:tcPr>
          <w:p w14:paraId="46C45A4B"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ВШ распылительной сушки</w:t>
            </w:r>
          </w:p>
        </w:tc>
        <w:tc>
          <w:tcPr>
            <w:tcW w:w="1419" w:type="dxa"/>
          </w:tcPr>
          <w:p w14:paraId="75C8D0A6"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ВШ сублимационной сушки</w:t>
            </w:r>
          </w:p>
        </w:tc>
      </w:tr>
      <w:tr w:rsidR="00DF0897" w:rsidRPr="00DF0897" w14:paraId="155D3500" w14:textId="77777777" w:rsidTr="00750D83">
        <w:trPr>
          <w:jc w:val="center"/>
        </w:trPr>
        <w:tc>
          <w:tcPr>
            <w:tcW w:w="2972" w:type="dxa"/>
          </w:tcPr>
          <w:p w14:paraId="0421742F" w14:textId="77777777" w:rsidR="00E73DC7" w:rsidRPr="00DF0897" w:rsidRDefault="00E73DC7" w:rsidP="00750D83">
            <w:pPr>
              <w:autoSpaceDE w:val="0"/>
              <w:autoSpaceDN w:val="0"/>
              <w:adjustRightInd w:val="0"/>
              <w:rPr>
                <w:rFonts w:ascii="Times New Roman" w:eastAsiaTheme="minorHAnsi" w:hAnsi="Times New Roman"/>
                <w:sz w:val="24"/>
                <w:szCs w:val="24"/>
              </w:rPr>
            </w:pPr>
            <w:r w:rsidRPr="00DF0897">
              <w:rPr>
                <w:rFonts w:ascii="Times New Roman" w:hAnsi="Times New Roman"/>
                <w:sz w:val="24"/>
              </w:rPr>
              <w:t>В</w:t>
            </w:r>
            <w:r w:rsidRPr="00DF0897">
              <w:rPr>
                <w:rFonts w:ascii="Times New Roman" w:hAnsi="Times New Roman"/>
                <w:sz w:val="24"/>
                <w:vertAlign w:val="subscript"/>
              </w:rPr>
              <w:t>1</w:t>
            </w:r>
            <w:r w:rsidRPr="00DF0897">
              <w:rPr>
                <w:rFonts w:ascii="Times New Roman" w:hAnsi="Times New Roman"/>
                <w:sz w:val="24"/>
              </w:rPr>
              <w:t xml:space="preserve"> (тиаминхлорид)</w:t>
            </w:r>
          </w:p>
        </w:tc>
        <w:tc>
          <w:tcPr>
            <w:tcW w:w="1423" w:type="dxa"/>
          </w:tcPr>
          <w:p w14:paraId="1272DD62" w14:textId="77777777" w:rsidR="00E73DC7" w:rsidRPr="00DF0897" w:rsidRDefault="00E73DC7" w:rsidP="00750D83">
            <w:pPr>
              <w:jc w:val="center"/>
              <w:rPr>
                <w:rFonts w:ascii="Times New Roman" w:hAnsi="Times New Roman"/>
                <w:sz w:val="24"/>
              </w:rPr>
            </w:pPr>
            <w:r w:rsidRPr="00DF0897">
              <w:rPr>
                <w:rFonts w:ascii="Times New Roman" w:hAnsi="Times New Roman"/>
                <w:sz w:val="24"/>
              </w:rPr>
              <w:t>6,30</w:t>
            </w:r>
            <w:r w:rsidRPr="00DF0897">
              <w:rPr>
                <w:rFonts w:ascii="Times New Roman" w:eastAsiaTheme="minorHAnsi" w:hAnsi="Times New Roman"/>
                <w:sz w:val="24"/>
                <w:szCs w:val="24"/>
              </w:rPr>
              <w:t>±0,01</w:t>
            </w:r>
          </w:p>
        </w:tc>
        <w:tc>
          <w:tcPr>
            <w:tcW w:w="1129" w:type="dxa"/>
          </w:tcPr>
          <w:p w14:paraId="5BA3B5D1"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2,2±0,04</w:t>
            </w:r>
          </w:p>
        </w:tc>
        <w:tc>
          <w:tcPr>
            <w:tcW w:w="1275" w:type="dxa"/>
          </w:tcPr>
          <w:p w14:paraId="3282FC20"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281" w:type="dxa"/>
          </w:tcPr>
          <w:p w14:paraId="660F325C"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1,97±0,04</w:t>
            </w:r>
          </w:p>
        </w:tc>
        <w:tc>
          <w:tcPr>
            <w:tcW w:w="1419" w:type="dxa"/>
          </w:tcPr>
          <w:p w14:paraId="700BF259"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r>
      <w:tr w:rsidR="00DF0897" w:rsidRPr="00DF0897" w14:paraId="6DF3C9D7" w14:textId="77777777" w:rsidTr="00750D83">
        <w:trPr>
          <w:jc w:val="center"/>
        </w:trPr>
        <w:tc>
          <w:tcPr>
            <w:tcW w:w="2972" w:type="dxa"/>
            <w:vAlign w:val="center"/>
          </w:tcPr>
          <w:p w14:paraId="33C6ED6F" w14:textId="77777777" w:rsidR="00E73DC7" w:rsidRPr="00DF0897" w:rsidRDefault="00E73DC7"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В</w:t>
            </w:r>
            <w:r w:rsidRPr="00DF0897">
              <w:rPr>
                <w:rFonts w:ascii="Times New Roman" w:eastAsiaTheme="minorHAnsi" w:hAnsi="Times New Roman"/>
                <w:sz w:val="24"/>
                <w:szCs w:val="24"/>
                <w:vertAlign w:val="subscript"/>
              </w:rPr>
              <w:t>2</w:t>
            </w:r>
            <w:r w:rsidRPr="00DF0897">
              <w:rPr>
                <w:rFonts w:ascii="Times New Roman" w:eastAsiaTheme="minorHAnsi" w:hAnsi="Times New Roman"/>
                <w:sz w:val="24"/>
                <w:szCs w:val="24"/>
              </w:rPr>
              <w:t xml:space="preserve"> (рибофлавин)</w:t>
            </w:r>
          </w:p>
        </w:tc>
        <w:tc>
          <w:tcPr>
            <w:tcW w:w="1423" w:type="dxa"/>
          </w:tcPr>
          <w:p w14:paraId="718F8A25" w14:textId="77777777" w:rsidR="00E73DC7" w:rsidRPr="00DF0897" w:rsidRDefault="00E73DC7" w:rsidP="00750D83">
            <w:pPr>
              <w:jc w:val="center"/>
              <w:rPr>
                <w:rFonts w:ascii="Times New Roman" w:hAnsi="Times New Roman"/>
                <w:sz w:val="24"/>
              </w:rPr>
            </w:pPr>
            <w:r w:rsidRPr="00DF0897">
              <w:rPr>
                <w:rFonts w:ascii="Times New Roman" w:hAnsi="Times New Roman"/>
                <w:sz w:val="24"/>
              </w:rPr>
              <w:t>35,0</w:t>
            </w:r>
            <w:r w:rsidRPr="00DF0897">
              <w:rPr>
                <w:rFonts w:ascii="Times New Roman" w:eastAsiaTheme="minorHAnsi" w:hAnsi="Times New Roman"/>
                <w:sz w:val="24"/>
                <w:szCs w:val="24"/>
              </w:rPr>
              <w:t>±0,05</w:t>
            </w:r>
          </w:p>
        </w:tc>
        <w:tc>
          <w:tcPr>
            <w:tcW w:w="1129" w:type="dxa"/>
            <w:vAlign w:val="center"/>
          </w:tcPr>
          <w:p w14:paraId="2AB3B0F1"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2,7±0,01</w:t>
            </w:r>
          </w:p>
        </w:tc>
        <w:tc>
          <w:tcPr>
            <w:tcW w:w="1275" w:type="dxa"/>
            <w:vAlign w:val="center"/>
          </w:tcPr>
          <w:p w14:paraId="4A97DEFF"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3,8±0,03</w:t>
            </w:r>
          </w:p>
        </w:tc>
        <w:tc>
          <w:tcPr>
            <w:tcW w:w="1281" w:type="dxa"/>
          </w:tcPr>
          <w:p w14:paraId="3F52C77C"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2,5±0,105</w:t>
            </w:r>
          </w:p>
        </w:tc>
        <w:tc>
          <w:tcPr>
            <w:tcW w:w="1419" w:type="dxa"/>
          </w:tcPr>
          <w:p w14:paraId="65BBBAA2"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4,35±0,183</w:t>
            </w:r>
          </w:p>
        </w:tc>
      </w:tr>
      <w:tr w:rsidR="00DF0897" w:rsidRPr="00DF0897" w14:paraId="1BC37B85" w14:textId="77777777" w:rsidTr="00750D83">
        <w:trPr>
          <w:jc w:val="center"/>
        </w:trPr>
        <w:tc>
          <w:tcPr>
            <w:tcW w:w="2972" w:type="dxa"/>
            <w:vAlign w:val="center"/>
          </w:tcPr>
          <w:p w14:paraId="3C933A03" w14:textId="77777777" w:rsidR="00E73DC7" w:rsidRPr="00DF0897" w:rsidRDefault="00E73DC7"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В</w:t>
            </w:r>
            <w:r w:rsidRPr="00DF0897">
              <w:rPr>
                <w:rFonts w:ascii="Times New Roman" w:eastAsiaTheme="minorHAnsi" w:hAnsi="Times New Roman"/>
                <w:sz w:val="24"/>
                <w:szCs w:val="24"/>
                <w:vertAlign w:val="subscript"/>
              </w:rPr>
              <w:t>6</w:t>
            </w:r>
            <w:r w:rsidRPr="00DF0897">
              <w:rPr>
                <w:rFonts w:ascii="Times New Roman" w:eastAsiaTheme="minorHAnsi" w:hAnsi="Times New Roman"/>
                <w:sz w:val="24"/>
                <w:szCs w:val="24"/>
              </w:rPr>
              <w:t xml:space="preserve"> (пиридоксин)</w:t>
            </w:r>
          </w:p>
        </w:tc>
        <w:tc>
          <w:tcPr>
            <w:tcW w:w="1423" w:type="dxa"/>
          </w:tcPr>
          <w:p w14:paraId="77255722" w14:textId="77777777" w:rsidR="00E73DC7" w:rsidRPr="00DF0897" w:rsidRDefault="00E73DC7" w:rsidP="00750D83">
            <w:pPr>
              <w:jc w:val="center"/>
              <w:rPr>
                <w:rFonts w:ascii="Times New Roman" w:hAnsi="Times New Roman"/>
                <w:sz w:val="24"/>
              </w:rPr>
            </w:pPr>
            <w:r w:rsidRPr="00DF0897">
              <w:rPr>
                <w:rFonts w:ascii="Times New Roman" w:hAnsi="Times New Roman"/>
                <w:sz w:val="24"/>
              </w:rPr>
              <w:t>8,50</w:t>
            </w:r>
            <w:r w:rsidRPr="00DF0897">
              <w:rPr>
                <w:rFonts w:ascii="Times New Roman" w:eastAsiaTheme="minorHAnsi" w:hAnsi="Times New Roman"/>
                <w:sz w:val="24"/>
                <w:szCs w:val="24"/>
              </w:rPr>
              <w:t>±0,01</w:t>
            </w:r>
          </w:p>
        </w:tc>
        <w:tc>
          <w:tcPr>
            <w:tcW w:w="1129" w:type="dxa"/>
            <w:vAlign w:val="center"/>
          </w:tcPr>
          <w:p w14:paraId="6E8CAF95"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1,4±0,02</w:t>
            </w:r>
          </w:p>
        </w:tc>
        <w:tc>
          <w:tcPr>
            <w:tcW w:w="1275" w:type="dxa"/>
            <w:vAlign w:val="center"/>
          </w:tcPr>
          <w:p w14:paraId="2638C744"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3,0±0,05</w:t>
            </w:r>
          </w:p>
        </w:tc>
        <w:tc>
          <w:tcPr>
            <w:tcW w:w="1281" w:type="dxa"/>
          </w:tcPr>
          <w:p w14:paraId="6B4130FA"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419" w:type="dxa"/>
          </w:tcPr>
          <w:p w14:paraId="3F00C648"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1,59±0,032</w:t>
            </w:r>
          </w:p>
        </w:tc>
      </w:tr>
      <w:tr w:rsidR="00DF0897" w:rsidRPr="00DF0897" w14:paraId="5B2A3364" w14:textId="77777777" w:rsidTr="00750D83">
        <w:trPr>
          <w:jc w:val="center"/>
        </w:trPr>
        <w:tc>
          <w:tcPr>
            <w:tcW w:w="2972" w:type="dxa"/>
            <w:vAlign w:val="center"/>
          </w:tcPr>
          <w:p w14:paraId="35665C1B" w14:textId="77777777" w:rsidR="00E73DC7" w:rsidRPr="00DF0897" w:rsidRDefault="00E73DC7"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С (аскорбиновая кислота)</w:t>
            </w:r>
          </w:p>
        </w:tc>
        <w:tc>
          <w:tcPr>
            <w:tcW w:w="1423" w:type="dxa"/>
          </w:tcPr>
          <w:p w14:paraId="32E859E4" w14:textId="77777777" w:rsidR="00E73DC7" w:rsidRPr="00DF0897" w:rsidRDefault="00E73DC7" w:rsidP="00750D83">
            <w:pPr>
              <w:jc w:val="center"/>
              <w:rPr>
                <w:rFonts w:ascii="Times New Roman" w:hAnsi="Times New Roman"/>
                <w:sz w:val="24"/>
              </w:rPr>
            </w:pPr>
            <w:r w:rsidRPr="00DF0897">
              <w:rPr>
                <w:rFonts w:ascii="Times New Roman" w:hAnsi="Times New Roman"/>
                <w:sz w:val="24"/>
              </w:rPr>
              <w:t>244,0</w:t>
            </w:r>
            <w:r w:rsidRPr="00DF0897">
              <w:rPr>
                <w:rFonts w:ascii="Times New Roman" w:eastAsiaTheme="minorHAnsi" w:hAnsi="Times New Roman"/>
                <w:sz w:val="24"/>
                <w:szCs w:val="24"/>
              </w:rPr>
              <w:t>±0,05</w:t>
            </w:r>
          </w:p>
        </w:tc>
        <w:tc>
          <w:tcPr>
            <w:tcW w:w="1129" w:type="dxa"/>
            <w:vAlign w:val="center"/>
          </w:tcPr>
          <w:p w14:paraId="16CD50C1"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4,1±0,01</w:t>
            </w:r>
          </w:p>
        </w:tc>
        <w:tc>
          <w:tcPr>
            <w:tcW w:w="1275" w:type="dxa"/>
            <w:vAlign w:val="center"/>
          </w:tcPr>
          <w:p w14:paraId="5D9FB62E"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6,7±0,02</w:t>
            </w:r>
          </w:p>
        </w:tc>
        <w:tc>
          <w:tcPr>
            <w:tcW w:w="1281" w:type="dxa"/>
          </w:tcPr>
          <w:p w14:paraId="531CFA25"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2,36±0,08</w:t>
            </w:r>
          </w:p>
        </w:tc>
        <w:tc>
          <w:tcPr>
            <w:tcW w:w="1419" w:type="dxa"/>
          </w:tcPr>
          <w:p w14:paraId="19B54BD0"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5,35±0,182</w:t>
            </w:r>
          </w:p>
        </w:tc>
      </w:tr>
      <w:tr w:rsidR="00DF0897" w:rsidRPr="00DF0897" w14:paraId="6CEBBFD4" w14:textId="77777777" w:rsidTr="00750D83">
        <w:trPr>
          <w:jc w:val="center"/>
        </w:trPr>
        <w:tc>
          <w:tcPr>
            <w:tcW w:w="2972" w:type="dxa"/>
            <w:vAlign w:val="center"/>
          </w:tcPr>
          <w:p w14:paraId="7D027272" w14:textId="77777777" w:rsidR="00E73DC7" w:rsidRPr="00DF0897" w:rsidRDefault="00E73DC7"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В</w:t>
            </w:r>
            <w:r w:rsidRPr="00DF0897">
              <w:rPr>
                <w:rFonts w:ascii="Times New Roman" w:eastAsiaTheme="minorHAnsi" w:hAnsi="Times New Roman"/>
                <w:sz w:val="24"/>
                <w:szCs w:val="24"/>
                <w:vertAlign w:val="subscript"/>
              </w:rPr>
              <w:t>3</w:t>
            </w:r>
            <w:r w:rsidRPr="00DF0897">
              <w:rPr>
                <w:rFonts w:ascii="Times New Roman" w:eastAsiaTheme="minorHAnsi" w:hAnsi="Times New Roman"/>
                <w:sz w:val="24"/>
                <w:szCs w:val="24"/>
              </w:rPr>
              <w:t xml:space="preserve"> (пантотеновая кислота)</w:t>
            </w:r>
          </w:p>
        </w:tc>
        <w:tc>
          <w:tcPr>
            <w:tcW w:w="1423" w:type="dxa"/>
          </w:tcPr>
          <w:p w14:paraId="61ED6790" w14:textId="77777777" w:rsidR="00E73DC7" w:rsidRPr="00DF0897" w:rsidRDefault="00E73DC7" w:rsidP="00750D83">
            <w:pPr>
              <w:jc w:val="center"/>
              <w:rPr>
                <w:rFonts w:ascii="Times New Roman" w:hAnsi="Times New Roman"/>
                <w:sz w:val="24"/>
              </w:rPr>
            </w:pPr>
            <w:r w:rsidRPr="00DF0897">
              <w:rPr>
                <w:rFonts w:ascii="Times New Roman" w:hAnsi="Times New Roman"/>
                <w:sz w:val="24"/>
              </w:rPr>
              <w:t>-</w:t>
            </w:r>
          </w:p>
        </w:tc>
        <w:tc>
          <w:tcPr>
            <w:tcW w:w="1129" w:type="dxa"/>
            <w:vAlign w:val="center"/>
          </w:tcPr>
          <w:p w14:paraId="6BAAEBBB"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1,1±0,02</w:t>
            </w:r>
          </w:p>
        </w:tc>
        <w:tc>
          <w:tcPr>
            <w:tcW w:w="1275" w:type="dxa"/>
            <w:vAlign w:val="center"/>
          </w:tcPr>
          <w:p w14:paraId="17225EC5"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0,81±0,03</w:t>
            </w:r>
          </w:p>
        </w:tc>
        <w:tc>
          <w:tcPr>
            <w:tcW w:w="1281" w:type="dxa"/>
          </w:tcPr>
          <w:p w14:paraId="1C9A6C88"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r w:rsidRPr="00DF0897">
              <w:rPr>
                <w:rFonts w:ascii="Times New Roman" w:eastAsiaTheme="minorHAnsi" w:hAnsi="Times New Roman"/>
                <w:sz w:val="24"/>
                <w:szCs w:val="24"/>
              </w:rPr>
              <w:softHyphen/>
            </w:r>
            <w:r w:rsidRPr="00DF0897">
              <w:rPr>
                <w:rFonts w:ascii="Times New Roman" w:eastAsiaTheme="minorHAnsi" w:hAnsi="Times New Roman"/>
                <w:sz w:val="24"/>
                <w:szCs w:val="24"/>
              </w:rPr>
              <w:softHyphen/>
            </w:r>
          </w:p>
        </w:tc>
        <w:tc>
          <w:tcPr>
            <w:tcW w:w="1419" w:type="dxa"/>
          </w:tcPr>
          <w:p w14:paraId="6B426363"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0,14±0,002</w:t>
            </w:r>
          </w:p>
        </w:tc>
      </w:tr>
      <w:tr w:rsidR="00DF0897" w:rsidRPr="00DF0897" w14:paraId="06F377BA" w14:textId="77777777" w:rsidTr="00750D83">
        <w:trPr>
          <w:jc w:val="center"/>
        </w:trPr>
        <w:tc>
          <w:tcPr>
            <w:tcW w:w="2972" w:type="dxa"/>
            <w:vAlign w:val="center"/>
          </w:tcPr>
          <w:p w14:paraId="2B2B1364" w14:textId="77777777" w:rsidR="00E73DC7" w:rsidRPr="00DF0897" w:rsidRDefault="00E73DC7" w:rsidP="00750D83">
            <w:pPr>
              <w:autoSpaceDE w:val="0"/>
              <w:autoSpaceDN w:val="0"/>
              <w:adjustRightInd w:val="0"/>
              <w:rPr>
                <w:rFonts w:ascii="Times New Roman" w:eastAsiaTheme="minorHAnsi" w:hAnsi="Times New Roman"/>
                <w:sz w:val="24"/>
                <w:szCs w:val="24"/>
              </w:rPr>
            </w:pPr>
            <w:r w:rsidRPr="00DF0897">
              <w:rPr>
                <w:rFonts w:ascii="Times New Roman" w:eastAsiaTheme="minorHAnsi" w:hAnsi="Times New Roman"/>
                <w:sz w:val="24"/>
                <w:szCs w:val="24"/>
              </w:rPr>
              <w:t>В</w:t>
            </w:r>
            <w:r w:rsidRPr="00DF0897">
              <w:rPr>
                <w:rFonts w:ascii="Times New Roman" w:eastAsiaTheme="minorHAnsi" w:hAnsi="Times New Roman"/>
                <w:sz w:val="24"/>
                <w:szCs w:val="24"/>
                <w:vertAlign w:val="subscript"/>
              </w:rPr>
              <w:t>5</w:t>
            </w:r>
            <w:r w:rsidRPr="00DF0897">
              <w:rPr>
                <w:rFonts w:ascii="Times New Roman" w:eastAsiaTheme="minorHAnsi" w:hAnsi="Times New Roman"/>
                <w:sz w:val="24"/>
                <w:szCs w:val="24"/>
              </w:rPr>
              <w:t xml:space="preserve"> (никотиновая кислота)</w:t>
            </w:r>
          </w:p>
        </w:tc>
        <w:tc>
          <w:tcPr>
            <w:tcW w:w="1423" w:type="dxa"/>
          </w:tcPr>
          <w:p w14:paraId="2E93A20B" w14:textId="77777777" w:rsidR="00E73DC7" w:rsidRPr="00DF0897" w:rsidRDefault="00E73DC7" w:rsidP="00750D83">
            <w:pPr>
              <w:jc w:val="center"/>
              <w:rPr>
                <w:rFonts w:ascii="Times New Roman" w:hAnsi="Times New Roman"/>
                <w:sz w:val="24"/>
              </w:rPr>
            </w:pPr>
            <w:r w:rsidRPr="00DF0897">
              <w:rPr>
                <w:rFonts w:ascii="Times New Roman" w:hAnsi="Times New Roman"/>
                <w:sz w:val="24"/>
              </w:rPr>
              <w:t>7,60</w:t>
            </w:r>
            <w:r w:rsidRPr="00DF0897">
              <w:rPr>
                <w:rFonts w:ascii="Times New Roman" w:eastAsiaTheme="minorHAnsi" w:hAnsi="Times New Roman"/>
                <w:sz w:val="24"/>
                <w:szCs w:val="24"/>
              </w:rPr>
              <w:t>±0,01</w:t>
            </w:r>
          </w:p>
        </w:tc>
        <w:tc>
          <w:tcPr>
            <w:tcW w:w="1129" w:type="dxa"/>
            <w:vAlign w:val="center"/>
          </w:tcPr>
          <w:p w14:paraId="70BC5B1B"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1,4±0,02</w:t>
            </w:r>
          </w:p>
        </w:tc>
        <w:tc>
          <w:tcPr>
            <w:tcW w:w="1275" w:type="dxa"/>
            <w:vAlign w:val="center"/>
          </w:tcPr>
          <w:p w14:paraId="05001638"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281" w:type="dxa"/>
          </w:tcPr>
          <w:p w14:paraId="6F611C1C"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c>
          <w:tcPr>
            <w:tcW w:w="1419" w:type="dxa"/>
          </w:tcPr>
          <w:p w14:paraId="7B806018" w14:textId="77777777" w:rsidR="00E73DC7" w:rsidRPr="00DF0897" w:rsidRDefault="00E73DC7" w:rsidP="00750D83">
            <w:pPr>
              <w:autoSpaceDE w:val="0"/>
              <w:autoSpaceDN w:val="0"/>
              <w:adjustRightInd w:val="0"/>
              <w:jc w:val="center"/>
              <w:rPr>
                <w:rFonts w:ascii="Times New Roman" w:eastAsiaTheme="minorHAnsi" w:hAnsi="Times New Roman"/>
                <w:sz w:val="24"/>
                <w:szCs w:val="24"/>
              </w:rPr>
            </w:pPr>
            <w:r w:rsidRPr="00DF0897">
              <w:rPr>
                <w:rFonts w:ascii="Times New Roman" w:eastAsiaTheme="minorHAnsi" w:hAnsi="Times New Roman"/>
                <w:sz w:val="24"/>
                <w:szCs w:val="24"/>
              </w:rPr>
              <w:t>-</w:t>
            </w:r>
          </w:p>
        </w:tc>
      </w:tr>
    </w:tbl>
    <w:p w14:paraId="5FC19198" w14:textId="77777777" w:rsidR="00E73DC7" w:rsidRDefault="00E73DC7" w:rsidP="00F914AE">
      <w:pPr>
        <w:spacing w:after="0" w:line="240" w:lineRule="auto"/>
        <w:ind w:right="-1"/>
        <w:jc w:val="both"/>
        <w:rPr>
          <w:rFonts w:ascii="Times New Roman" w:eastAsia="Times New Roman" w:hAnsi="Times New Roman"/>
          <w:sz w:val="28"/>
          <w:szCs w:val="28"/>
          <w:lang w:eastAsia="ru-RU"/>
        </w:rPr>
      </w:pPr>
    </w:p>
    <w:p w14:paraId="1ED01E11" w14:textId="77777777" w:rsidR="00B05F0A" w:rsidRDefault="008F3F1A" w:rsidP="0099249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Сам</w:t>
      </w:r>
      <w:r w:rsidR="006E2C4D">
        <w:rPr>
          <w:rFonts w:ascii="Times New Roman" w:eastAsia="Times New Roman" w:hAnsi="Times New Roman"/>
          <w:sz w:val="28"/>
          <w:szCs w:val="28"/>
          <w:lang w:eastAsia="ru-RU"/>
        </w:rPr>
        <w:t>ое</w:t>
      </w:r>
      <w:r>
        <w:rPr>
          <w:rFonts w:ascii="Times New Roman" w:eastAsia="Times New Roman" w:hAnsi="Times New Roman"/>
          <w:sz w:val="28"/>
          <w:szCs w:val="28"/>
          <w:lang w:eastAsia="ru-RU"/>
        </w:rPr>
        <w:t xml:space="preserve"> заметное влияние </w:t>
      </w:r>
      <w:r w:rsidR="006E2C4D">
        <w:rPr>
          <w:rFonts w:ascii="Times New Roman" w:eastAsia="Times New Roman" w:hAnsi="Times New Roman"/>
          <w:sz w:val="28"/>
          <w:szCs w:val="28"/>
          <w:lang w:eastAsia="ru-RU"/>
        </w:rPr>
        <w:t xml:space="preserve">сушки на </w:t>
      </w:r>
      <w:r w:rsidR="00683FA3">
        <w:rPr>
          <w:rFonts w:ascii="Times New Roman" w:eastAsia="Times New Roman" w:hAnsi="Times New Roman"/>
          <w:sz w:val="28"/>
          <w:szCs w:val="28"/>
          <w:lang w:eastAsia="ru-RU"/>
        </w:rPr>
        <w:t>уменьшение количества витаминов</w:t>
      </w:r>
      <w:r w:rsidR="006E2C4D">
        <w:rPr>
          <w:rFonts w:ascii="Times New Roman" w:eastAsia="Times New Roman" w:hAnsi="Times New Roman"/>
          <w:sz w:val="28"/>
          <w:szCs w:val="28"/>
          <w:lang w:eastAsia="ru-RU"/>
        </w:rPr>
        <w:t xml:space="preserve"> </w:t>
      </w:r>
      <w:r w:rsidR="00683FA3">
        <w:rPr>
          <w:rFonts w:ascii="Times New Roman" w:eastAsia="Times New Roman" w:hAnsi="Times New Roman"/>
          <w:sz w:val="28"/>
          <w:szCs w:val="28"/>
          <w:lang w:eastAsia="ru-RU"/>
        </w:rPr>
        <w:t>наблюд</w:t>
      </w:r>
      <w:r w:rsidR="00481C3D">
        <w:rPr>
          <w:rFonts w:ascii="Times New Roman" w:eastAsia="Times New Roman" w:hAnsi="Times New Roman"/>
          <w:sz w:val="28"/>
          <w:szCs w:val="28"/>
          <w:lang w:eastAsia="ru-RU"/>
        </w:rPr>
        <w:t xml:space="preserve">алось </w:t>
      </w:r>
      <w:r w:rsidR="00683FA3">
        <w:rPr>
          <w:rFonts w:ascii="Times New Roman" w:eastAsia="Times New Roman" w:hAnsi="Times New Roman"/>
          <w:sz w:val="28"/>
          <w:szCs w:val="28"/>
          <w:lang w:eastAsia="ru-RU"/>
        </w:rPr>
        <w:t>в аскорбиновой кислоте: в СШ распылительной сушки до 4,1 мг/л, в СШ сублимационной сушки до 6,7 мг/л</w:t>
      </w:r>
      <w:r w:rsidR="00481C3D">
        <w:rPr>
          <w:rFonts w:ascii="Times New Roman" w:eastAsia="Times New Roman" w:hAnsi="Times New Roman"/>
          <w:sz w:val="28"/>
          <w:szCs w:val="28"/>
          <w:lang w:eastAsia="ru-RU"/>
        </w:rPr>
        <w:t>.</w:t>
      </w:r>
      <w:r w:rsidR="00683FA3">
        <w:rPr>
          <w:rFonts w:ascii="Times New Roman" w:eastAsia="Times New Roman" w:hAnsi="Times New Roman"/>
          <w:sz w:val="28"/>
          <w:szCs w:val="28"/>
          <w:lang w:eastAsia="ru-RU"/>
        </w:rPr>
        <w:t xml:space="preserve"> При этом в жидком шубате </w:t>
      </w:r>
      <w:r w:rsidR="00E04732">
        <w:rPr>
          <w:rFonts w:ascii="Times New Roman" w:eastAsia="Times New Roman" w:hAnsi="Times New Roman"/>
          <w:sz w:val="28"/>
          <w:szCs w:val="28"/>
          <w:lang w:eastAsia="ru-RU"/>
        </w:rPr>
        <w:t>содержание витамина С составил 244 мг/л.</w:t>
      </w:r>
      <w:r w:rsidR="0099249F">
        <w:rPr>
          <w:rFonts w:ascii="Times New Roman" w:eastAsia="Times New Roman" w:hAnsi="Times New Roman"/>
          <w:sz w:val="28"/>
          <w:szCs w:val="28"/>
          <w:lang w:eastAsia="ru-RU"/>
        </w:rPr>
        <w:t xml:space="preserve"> </w:t>
      </w:r>
      <w:r w:rsidR="00E04732">
        <w:rPr>
          <w:rFonts w:ascii="Times New Roman" w:eastAsia="Times New Roman" w:hAnsi="Times New Roman"/>
          <w:sz w:val="28"/>
          <w:szCs w:val="28"/>
          <w:lang w:eastAsia="ru-RU"/>
        </w:rPr>
        <w:t>Почти пятикратное снижение витамина В</w:t>
      </w:r>
      <w:r w:rsidR="00E04732" w:rsidRPr="00E04732">
        <w:rPr>
          <w:rFonts w:ascii="Times New Roman" w:eastAsia="Times New Roman" w:hAnsi="Times New Roman"/>
          <w:sz w:val="28"/>
          <w:szCs w:val="28"/>
          <w:vertAlign w:val="subscript"/>
          <w:lang w:eastAsia="ru-RU"/>
        </w:rPr>
        <w:t>5</w:t>
      </w:r>
      <w:r w:rsidR="00E04732">
        <w:rPr>
          <w:rFonts w:ascii="Times New Roman" w:eastAsia="Times New Roman" w:hAnsi="Times New Roman"/>
          <w:sz w:val="28"/>
          <w:szCs w:val="28"/>
          <w:lang w:eastAsia="ru-RU"/>
        </w:rPr>
        <w:t xml:space="preserve"> наблюдалось в образце СШ распылительной сушки по сравнению с исходным сырьем. Следов витамина В</w:t>
      </w:r>
      <w:r w:rsidR="00E04732" w:rsidRPr="00E04732">
        <w:rPr>
          <w:rFonts w:ascii="Times New Roman" w:eastAsia="Times New Roman" w:hAnsi="Times New Roman"/>
          <w:sz w:val="28"/>
          <w:szCs w:val="28"/>
          <w:vertAlign w:val="subscript"/>
          <w:lang w:eastAsia="ru-RU"/>
        </w:rPr>
        <w:t>5</w:t>
      </w:r>
      <w:r w:rsidR="00E04732">
        <w:rPr>
          <w:rFonts w:ascii="Times New Roman" w:eastAsia="Times New Roman" w:hAnsi="Times New Roman"/>
          <w:sz w:val="28"/>
          <w:szCs w:val="28"/>
          <w:lang w:eastAsia="ru-RU"/>
        </w:rPr>
        <w:t xml:space="preserve"> не было обнаружено в образце СШ сублимационной сушки.</w:t>
      </w:r>
    </w:p>
    <w:p w14:paraId="311E3CE1" w14:textId="77777777" w:rsidR="006420BC" w:rsidRPr="00E03961" w:rsidRDefault="006420BC" w:rsidP="00E8538F">
      <w:pPr>
        <w:spacing w:after="0" w:line="240" w:lineRule="auto"/>
        <w:ind w:right="-1" w:firstLine="567"/>
        <w:jc w:val="center"/>
        <w:rPr>
          <w:rFonts w:ascii="Times New Roman" w:eastAsia="Times New Roman" w:hAnsi="Times New Roman"/>
          <w:sz w:val="28"/>
          <w:szCs w:val="28"/>
          <w:lang w:eastAsia="ru-RU"/>
        </w:rPr>
      </w:pPr>
    </w:p>
    <w:p w14:paraId="7012613F" w14:textId="3DAE6DA0" w:rsidR="008651F8" w:rsidRDefault="00225200" w:rsidP="00E8538F">
      <w:pPr>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r w:rsidR="008651F8" w:rsidRPr="008651F8">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3</w:t>
      </w:r>
      <w:r w:rsidR="008651F8" w:rsidRPr="008651F8">
        <w:rPr>
          <w:rFonts w:ascii="Times New Roman" w:eastAsia="Times New Roman" w:hAnsi="Times New Roman"/>
          <w:b/>
          <w:sz w:val="28"/>
          <w:szCs w:val="28"/>
          <w:lang w:eastAsia="ru-RU"/>
        </w:rPr>
        <w:t xml:space="preserve"> Определение аминокислотного состава сухого</w:t>
      </w:r>
      <w:r w:rsidR="00396B7A">
        <w:rPr>
          <w:rFonts w:ascii="Times New Roman" w:eastAsia="Times New Roman" w:hAnsi="Times New Roman"/>
          <w:b/>
          <w:sz w:val="28"/>
          <w:szCs w:val="28"/>
          <w:lang w:eastAsia="ru-RU"/>
        </w:rPr>
        <w:t xml:space="preserve"> и восстановленного</w:t>
      </w:r>
      <w:r w:rsidR="008651F8" w:rsidRPr="008651F8">
        <w:rPr>
          <w:rFonts w:ascii="Times New Roman" w:eastAsia="Times New Roman" w:hAnsi="Times New Roman"/>
          <w:b/>
          <w:sz w:val="28"/>
          <w:szCs w:val="28"/>
          <w:lang w:eastAsia="ru-RU"/>
        </w:rPr>
        <w:t xml:space="preserve"> цельного верблюжьего молока и шубата</w:t>
      </w:r>
    </w:p>
    <w:p w14:paraId="0C29A21B" w14:textId="77777777" w:rsidR="003667EE" w:rsidRDefault="00971B2C" w:rsidP="00E8538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Аминокислотный состав в сухих молочных продуктах определяет их пищевую ценность. </w:t>
      </w:r>
      <w:r w:rsidR="00073967">
        <w:rPr>
          <w:rFonts w:ascii="Times New Roman" w:eastAsia="Times New Roman" w:hAnsi="Times New Roman"/>
          <w:sz w:val="28"/>
          <w:szCs w:val="28"/>
          <w:lang w:eastAsia="ru-RU"/>
        </w:rPr>
        <w:t>Количественный и качественный состав</w:t>
      </w:r>
      <w:r w:rsidR="00B839A9">
        <w:rPr>
          <w:rFonts w:ascii="Times New Roman" w:eastAsia="Times New Roman" w:hAnsi="Times New Roman"/>
          <w:sz w:val="28"/>
          <w:szCs w:val="28"/>
          <w:lang w:eastAsia="ru-RU"/>
        </w:rPr>
        <w:t xml:space="preserve"> аминокислот в СЦВМ </w:t>
      </w:r>
      <w:r w:rsidR="0099249F">
        <w:rPr>
          <w:rFonts w:ascii="Times New Roman" w:eastAsia="Times New Roman" w:hAnsi="Times New Roman"/>
          <w:sz w:val="28"/>
          <w:szCs w:val="28"/>
          <w:lang w:eastAsia="ru-RU"/>
        </w:rPr>
        <w:t xml:space="preserve">в сравнении с верблюжьим молоком, </w:t>
      </w:r>
      <w:r w:rsidR="00B839A9">
        <w:rPr>
          <w:rFonts w:ascii="Times New Roman" w:eastAsia="Times New Roman" w:hAnsi="Times New Roman"/>
          <w:sz w:val="28"/>
          <w:szCs w:val="28"/>
          <w:lang w:eastAsia="ru-RU"/>
        </w:rPr>
        <w:t>представлен</w:t>
      </w:r>
      <w:r w:rsidR="0029108E">
        <w:rPr>
          <w:rFonts w:ascii="Times New Roman" w:eastAsia="Times New Roman" w:hAnsi="Times New Roman"/>
          <w:sz w:val="28"/>
          <w:szCs w:val="28"/>
          <w:lang w:eastAsia="ru-RU"/>
        </w:rPr>
        <w:t>ы</w:t>
      </w:r>
      <w:r w:rsidR="0099249F">
        <w:rPr>
          <w:rFonts w:ascii="Times New Roman" w:eastAsia="Times New Roman" w:hAnsi="Times New Roman"/>
          <w:sz w:val="28"/>
          <w:szCs w:val="28"/>
          <w:lang w:eastAsia="ru-RU"/>
        </w:rPr>
        <w:t xml:space="preserve"> на рисунк</w:t>
      </w:r>
      <w:r w:rsidR="0029108E">
        <w:rPr>
          <w:rFonts w:ascii="Times New Roman" w:eastAsia="Times New Roman" w:hAnsi="Times New Roman"/>
          <w:sz w:val="28"/>
          <w:szCs w:val="28"/>
          <w:lang w:eastAsia="ru-RU"/>
        </w:rPr>
        <w:t>ах</w:t>
      </w:r>
      <w:r w:rsidR="0099249F">
        <w:rPr>
          <w:rFonts w:ascii="Times New Roman" w:eastAsia="Times New Roman" w:hAnsi="Times New Roman"/>
          <w:sz w:val="28"/>
          <w:szCs w:val="28"/>
          <w:lang w:eastAsia="ru-RU"/>
        </w:rPr>
        <w:t xml:space="preserve"> 12</w:t>
      </w:r>
      <w:r w:rsidR="0029108E">
        <w:rPr>
          <w:rFonts w:ascii="Times New Roman" w:eastAsia="Times New Roman" w:hAnsi="Times New Roman"/>
          <w:sz w:val="28"/>
          <w:szCs w:val="28"/>
          <w:lang w:eastAsia="ru-RU"/>
        </w:rPr>
        <w:t xml:space="preserve"> и 13</w:t>
      </w:r>
      <w:r w:rsidR="0099249F">
        <w:rPr>
          <w:rFonts w:ascii="Times New Roman" w:eastAsia="Times New Roman" w:hAnsi="Times New Roman"/>
          <w:sz w:val="28"/>
          <w:szCs w:val="28"/>
          <w:lang w:eastAsia="ru-RU"/>
        </w:rPr>
        <w:t>.</w:t>
      </w:r>
    </w:p>
    <w:p w14:paraId="343C8ECC" w14:textId="77777777" w:rsidR="003667EE" w:rsidRDefault="003667EE" w:rsidP="00E8538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данным рисунков в верблюжьем молоке после сушки обнаружено увеличение количества всех видов аминокислот. Так, в СЦВМ распылительной сушки общее содержание аминокислот составил 11585 мг, а в СЦВМ сублимационной сушки – 14334 мг. По сравнению с исходным сырьем рост общего количества аминокислот составляет 5 и 6 раз соответственно. Исключением был гидроксипролин: его содержание снизилось с 70 до 30 мг в СЦВМ распылительной сушки и до 45 мг – в СЦВМ сублимационной сушки.</w:t>
      </w:r>
    </w:p>
    <w:p w14:paraId="123EE94D" w14:textId="77777777" w:rsidR="003667EE" w:rsidRDefault="003667EE" w:rsidP="003667EE">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Среди незаменимых аминокислот самой преобладающей в обоих образцах был лизин: 819 мг в образце распылительной сушки и 1154 мг в образце сублимационной сушки, при этом лизин содержался в верблюжьем молоке в количестве 183 мг. В СЦВМ распылительной сушки самое низкое содержание было у метионина (390 мг), а в сублимированном сухом верблюжьем молоке – у гистидина (440 мг). Содержание гистидина и треонина в обоих образцах был примерно одинаковым, а количество остальных незаменимых аминокислот было больше в СЦВМ сублимационной сушки.</w:t>
      </w:r>
    </w:p>
    <w:p w14:paraId="1288E380" w14:textId="77777777" w:rsidR="00225200" w:rsidRDefault="003667EE" w:rsidP="003667EE">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аминокислот с разветвленной боковой цепью (валин, изолейцин и лейцин) в СЦВМ распылительной и сублимационной сушки составил 2513 и 2941 мг, что составляет увеличение их количества после сушки более 5 и 6 раз соответственно.</w:t>
      </w:r>
    </w:p>
    <w:p w14:paraId="288C65A4" w14:textId="77777777" w:rsidR="0099249F" w:rsidRDefault="0099249F" w:rsidP="00E8538F">
      <w:pPr>
        <w:spacing w:after="0" w:line="240" w:lineRule="auto"/>
        <w:ind w:right="-1" w:firstLine="567"/>
        <w:jc w:val="both"/>
        <w:rPr>
          <w:rFonts w:ascii="Times New Roman" w:eastAsia="Times New Roman" w:hAnsi="Times New Roman"/>
          <w:sz w:val="28"/>
          <w:szCs w:val="28"/>
          <w:lang w:eastAsia="ru-RU"/>
        </w:rPr>
      </w:pPr>
      <w:r>
        <w:rPr>
          <w:noProof/>
          <w:lang w:eastAsia="ru-RU"/>
        </w:rPr>
        <w:lastRenderedPageBreak/>
        <w:drawing>
          <wp:inline distT="0" distB="0" distL="0" distR="0" wp14:anchorId="107CCE53" wp14:editId="1F040A0A">
            <wp:extent cx="5638800" cy="350520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35D123-9EBB-4236-A67C-54AB538C3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240AA3" w14:textId="77777777" w:rsidR="0099249F" w:rsidRPr="003667EE" w:rsidRDefault="0099249F" w:rsidP="00E8538F">
      <w:pPr>
        <w:spacing w:after="0" w:line="240" w:lineRule="auto"/>
        <w:ind w:right="-1" w:firstLine="567"/>
        <w:jc w:val="both"/>
        <w:rPr>
          <w:rFonts w:ascii="Times New Roman" w:eastAsia="Times New Roman" w:hAnsi="Times New Roman"/>
          <w:sz w:val="28"/>
          <w:szCs w:val="28"/>
          <w:lang w:eastAsia="ru-RU"/>
        </w:rPr>
      </w:pPr>
    </w:p>
    <w:p w14:paraId="5AB8E2AF" w14:textId="77777777" w:rsidR="00971B2C" w:rsidRDefault="0099249F" w:rsidP="003667EE">
      <w:pPr>
        <w:spacing w:after="0" w:line="240" w:lineRule="auto"/>
        <w:ind w:right="-1"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w:t>
      </w:r>
      <w:r w:rsidR="00971B2C" w:rsidRPr="00971B2C">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00971B2C" w:rsidRPr="00971B2C">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Изменение количества аминокислот в верблюжьем молоке после распылительной сушки</w:t>
      </w:r>
    </w:p>
    <w:p w14:paraId="01DD3AC1" w14:textId="77777777" w:rsidR="003667EE" w:rsidRPr="00971B2C" w:rsidRDefault="003667EE" w:rsidP="00E8538F">
      <w:pPr>
        <w:spacing w:after="0" w:line="240" w:lineRule="auto"/>
        <w:ind w:right="-1" w:firstLine="567"/>
        <w:jc w:val="both"/>
        <w:rPr>
          <w:rFonts w:ascii="Times New Roman" w:eastAsia="Times New Roman" w:hAnsi="Times New Roman"/>
          <w:sz w:val="28"/>
          <w:szCs w:val="28"/>
          <w:lang w:eastAsia="ru-RU"/>
        </w:rPr>
      </w:pPr>
    </w:p>
    <w:p w14:paraId="1F23B629" w14:textId="77777777" w:rsidR="0029108E" w:rsidRDefault="0029108E" w:rsidP="00E8538F">
      <w:pPr>
        <w:spacing w:after="0" w:line="240" w:lineRule="auto"/>
        <w:ind w:right="-1" w:firstLine="567"/>
        <w:jc w:val="both"/>
        <w:rPr>
          <w:rFonts w:ascii="Times New Roman" w:eastAsia="Times New Roman" w:hAnsi="Times New Roman"/>
          <w:sz w:val="28"/>
          <w:szCs w:val="28"/>
          <w:lang w:eastAsia="ru-RU"/>
        </w:rPr>
      </w:pPr>
      <w:r>
        <w:rPr>
          <w:noProof/>
          <w:lang w:eastAsia="ru-RU"/>
        </w:rPr>
        <w:drawing>
          <wp:inline distT="0" distB="0" distL="0" distR="0" wp14:anchorId="7901EAD6" wp14:editId="599AFF57">
            <wp:extent cx="5638800" cy="2943225"/>
            <wp:effectExtent l="0" t="0" r="0" b="9525"/>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8AD31F-A428-49AF-A0B7-2C14BAD9D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1017A4" w14:textId="77777777" w:rsidR="00A475C2" w:rsidRPr="003667EE" w:rsidRDefault="00A475C2" w:rsidP="00E8538F">
      <w:pPr>
        <w:spacing w:after="0" w:line="240" w:lineRule="auto"/>
        <w:ind w:right="-1" w:firstLine="567"/>
        <w:jc w:val="both"/>
        <w:rPr>
          <w:rFonts w:ascii="Times New Roman" w:eastAsia="Times New Roman" w:hAnsi="Times New Roman"/>
          <w:sz w:val="28"/>
          <w:szCs w:val="28"/>
          <w:lang w:eastAsia="ru-RU"/>
        </w:rPr>
      </w:pPr>
    </w:p>
    <w:p w14:paraId="5C67C9C4" w14:textId="77777777" w:rsidR="0029108E" w:rsidRDefault="0029108E" w:rsidP="003667EE">
      <w:pPr>
        <w:spacing w:after="0" w:line="240" w:lineRule="auto"/>
        <w:ind w:right="-1"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13 – Изменение количества аминокислот в верблюжьем молоке после сублимационной сушки</w:t>
      </w:r>
    </w:p>
    <w:p w14:paraId="14B44038" w14:textId="77777777" w:rsidR="000A4B12" w:rsidRDefault="007E6DF9" w:rsidP="00E8538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07C3E">
        <w:rPr>
          <w:rFonts w:ascii="Times New Roman" w:eastAsia="Times New Roman" w:hAnsi="Times New Roman"/>
          <w:sz w:val="28"/>
          <w:szCs w:val="28"/>
          <w:lang w:eastAsia="ru-RU"/>
        </w:rPr>
        <w:t xml:space="preserve"> </w:t>
      </w:r>
      <w:r w:rsidR="000A4B12">
        <w:rPr>
          <w:rFonts w:ascii="Times New Roman" w:eastAsia="Times New Roman" w:hAnsi="Times New Roman"/>
          <w:sz w:val="28"/>
          <w:szCs w:val="28"/>
          <w:lang w:eastAsia="ru-RU"/>
        </w:rPr>
        <w:t xml:space="preserve">  </w:t>
      </w:r>
    </w:p>
    <w:p w14:paraId="621059EA" w14:textId="77777777" w:rsidR="007E6DF9" w:rsidRDefault="007E6DF9" w:rsidP="00E8538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заменимых аминокислотах самой преобладающей</w:t>
      </w:r>
      <w:r w:rsidR="00070D35">
        <w:rPr>
          <w:rFonts w:ascii="Times New Roman" w:eastAsia="Times New Roman" w:hAnsi="Times New Roman"/>
          <w:sz w:val="28"/>
          <w:szCs w:val="28"/>
          <w:lang w:eastAsia="ru-RU"/>
        </w:rPr>
        <w:t xml:space="preserve"> была глутаминовая кислота, </w:t>
      </w:r>
      <w:r w:rsidR="0024134B">
        <w:rPr>
          <w:rFonts w:ascii="Times New Roman" w:eastAsia="Times New Roman" w:hAnsi="Times New Roman"/>
          <w:sz w:val="28"/>
          <w:szCs w:val="28"/>
          <w:lang w:eastAsia="ru-RU"/>
        </w:rPr>
        <w:t>количество которой</w:t>
      </w:r>
      <w:r w:rsidR="00070D35">
        <w:rPr>
          <w:rFonts w:ascii="Times New Roman" w:eastAsia="Times New Roman" w:hAnsi="Times New Roman"/>
          <w:sz w:val="28"/>
          <w:szCs w:val="28"/>
          <w:lang w:eastAsia="ru-RU"/>
        </w:rPr>
        <w:t xml:space="preserve"> составил</w:t>
      </w:r>
      <w:r w:rsidR="0024134B">
        <w:rPr>
          <w:rFonts w:ascii="Times New Roman" w:eastAsia="Times New Roman" w:hAnsi="Times New Roman"/>
          <w:sz w:val="28"/>
          <w:szCs w:val="28"/>
          <w:lang w:eastAsia="ru-RU"/>
        </w:rPr>
        <w:t>о</w:t>
      </w:r>
      <w:r w:rsidR="00070D35">
        <w:rPr>
          <w:rFonts w:ascii="Times New Roman" w:eastAsia="Times New Roman" w:hAnsi="Times New Roman"/>
          <w:sz w:val="28"/>
          <w:szCs w:val="28"/>
          <w:lang w:eastAsia="ru-RU"/>
        </w:rPr>
        <w:t xml:space="preserve"> в образцах распылительной сушки 1815 мг, а в образцах сублимационной сушки – 3237 мг. При этом увеличение его количества после сушки верблюжьего молока составило 3,8 и 6,8 раз соответственно.</w:t>
      </w:r>
      <w:r w:rsidR="008465B2">
        <w:rPr>
          <w:rFonts w:ascii="Times New Roman" w:eastAsia="Times New Roman" w:hAnsi="Times New Roman"/>
          <w:sz w:val="28"/>
          <w:szCs w:val="28"/>
          <w:lang w:eastAsia="ru-RU"/>
        </w:rPr>
        <w:t xml:space="preserve"> Самое низкое содержание в обоих образцах имелся у </w:t>
      </w:r>
      <w:r w:rsidR="008465B2">
        <w:rPr>
          <w:rFonts w:ascii="Times New Roman" w:eastAsia="Times New Roman" w:hAnsi="Times New Roman"/>
          <w:sz w:val="28"/>
          <w:szCs w:val="28"/>
          <w:lang w:eastAsia="ru-RU"/>
        </w:rPr>
        <w:lastRenderedPageBreak/>
        <w:t>гидроксипролина.</w:t>
      </w:r>
      <w:r w:rsidR="0024134B">
        <w:rPr>
          <w:rFonts w:ascii="Times New Roman" w:eastAsia="Times New Roman" w:hAnsi="Times New Roman"/>
          <w:sz w:val="28"/>
          <w:szCs w:val="28"/>
          <w:lang w:eastAsia="ru-RU"/>
        </w:rPr>
        <w:t xml:space="preserve"> </w:t>
      </w:r>
      <w:r w:rsidR="00D072E6">
        <w:rPr>
          <w:rFonts w:ascii="Times New Roman" w:eastAsia="Times New Roman" w:hAnsi="Times New Roman"/>
          <w:sz w:val="28"/>
          <w:szCs w:val="28"/>
          <w:lang w:eastAsia="ru-RU"/>
        </w:rPr>
        <w:t>В СЦВМ сублимационной сушки количество всех видов заменимых аминокислот</w:t>
      </w:r>
      <w:r w:rsidR="008465B2">
        <w:rPr>
          <w:rFonts w:ascii="Times New Roman" w:eastAsia="Times New Roman" w:hAnsi="Times New Roman"/>
          <w:sz w:val="28"/>
          <w:szCs w:val="28"/>
          <w:lang w:eastAsia="ru-RU"/>
        </w:rPr>
        <w:t>,</w:t>
      </w:r>
      <w:r w:rsidR="008465B2" w:rsidRPr="008465B2">
        <w:rPr>
          <w:rFonts w:ascii="Times New Roman" w:eastAsia="Times New Roman" w:hAnsi="Times New Roman"/>
          <w:sz w:val="28"/>
          <w:szCs w:val="28"/>
          <w:lang w:eastAsia="ru-RU"/>
        </w:rPr>
        <w:t xml:space="preserve"> </w:t>
      </w:r>
      <w:r w:rsidR="008465B2">
        <w:rPr>
          <w:rFonts w:ascii="Times New Roman" w:eastAsia="Times New Roman" w:hAnsi="Times New Roman"/>
          <w:sz w:val="28"/>
          <w:szCs w:val="28"/>
          <w:lang w:eastAsia="ru-RU"/>
        </w:rPr>
        <w:t>кроме цистина,</w:t>
      </w:r>
      <w:r w:rsidR="00D072E6">
        <w:rPr>
          <w:rFonts w:ascii="Times New Roman" w:eastAsia="Times New Roman" w:hAnsi="Times New Roman"/>
          <w:sz w:val="28"/>
          <w:szCs w:val="28"/>
          <w:lang w:eastAsia="ru-RU"/>
        </w:rPr>
        <w:t xml:space="preserve"> было больше по сравнению </w:t>
      </w:r>
      <w:r w:rsidR="008465B2">
        <w:rPr>
          <w:rFonts w:ascii="Times New Roman" w:eastAsia="Times New Roman" w:hAnsi="Times New Roman"/>
          <w:sz w:val="28"/>
          <w:szCs w:val="28"/>
          <w:lang w:eastAsia="ru-RU"/>
        </w:rPr>
        <w:t>с образцом распылительной сушки</w:t>
      </w:r>
      <w:r w:rsidR="00D072E6">
        <w:rPr>
          <w:rFonts w:ascii="Times New Roman" w:eastAsia="Times New Roman" w:hAnsi="Times New Roman"/>
          <w:sz w:val="28"/>
          <w:szCs w:val="28"/>
          <w:lang w:eastAsia="ru-RU"/>
        </w:rPr>
        <w:t>. Содержание цистина в СЦВМ сублимационной сушки составило 90 мг, а в СЦВМ распылительной сушки – 354 мг.</w:t>
      </w:r>
    </w:p>
    <w:p w14:paraId="28566157" w14:textId="66653391" w:rsidR="0099249F" w:rsidRDefault="006420BC" w:rsidP="00E8538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результатов анализа образцов СЦВМ показывает, что использование низких температур в сублимационной сушке благоприятно действовало сохранению качественного и увеличению количественного состава аминокислот</w:t>
      </w:r>
      <w:r w:rsidR="001148CC">
        <w:rPr>
          <w:rFonts w:ascii="Times New Roman" w:eastAsia="Times New Roman" w:hAnsi="Times New Roman"/>
          <w:sz w:val="28"/>
          <w:szCs w:val="28"/>
          <w:lang w:eastAsia="ru-RU"/>
        </w:rPr>
        <w:t xml:space="preserve"> [1</w:t>
      </w:r>
      <w:r w:rsidR="002037BE">
        <w:rPr>
          <w:rFonts w:ascii="Times New Roman" w:eastAsia="Times New Roman" w:hAnsi="Times New Roman"/>
          <w:sz w:val="28"/>
          <w:szCs w:val="28"/>
          <w:lang w:eastAsia="ru-RU"/>
        </w:rPr>
        <w:t>35</w:t>
      </w:r>
      <w:r w:rsidR="001148CC">
        <w:rPr>
          <w:rFonts w:ascii="Times New Roman" w:eastAsia="Times New Roman" w:hAnsi="Times New Roman"/>
          <w:sz w:val="28"/>
          <w:szCs w:val="28"/>
          <w:lang w:eastAsia="ru-RU"/>
        </w:rPr>
        <w:t>]</w:t>
      </w:r>
      <w:r>
        <w:rPr>
          <w:rFonts w:ascii="Times New Roman" w:eastAsia="Times New Roman" w:hAnsi="Times New Roman"/>
          <w:sz w:val="28"/>
          <w:szCs w:val="28"/>
          <w:lang w:eastAsia="ru-RU"/>
        </w:rPr>
        <w:t>. При этом после распылительной сушки также наблюдалось увеличение количества аминокислот – но чуть меньше, чем при сублимационной сушке. Также было обнаружено, что удаление свободной влаги из молочного сырья во время сушки, содействовало уменьшению количества гидроксипролина</w:t>
      </w:r>
      <w:r w:rsidR="001148CC">
        <w:rPr>
          <w:rFonts w:ascii="Times New Roman" w:eastAsia="Times New Roman" w:hAnsi="Times New Roman"/>
          <w:sz w:val="28"/>
          <w:szCs w:val="28"/>
          <w:lang w:eastAsia="ru-RU"/>
        </w:rPr>
        <w:t xml:space="preserve"> [1</w:t>
      </w:r>
      <w:r w:rsidR="002037BE">
        <w:rPr>
          <w:rFonts w:ascii="Times New Roman" w:eastAsia="Times New Roman" w:hAnsi="Times New Roman"/>
          <w:sz w:val="28"/>
          <w:szCs w:val="28"/>
          <w:lang w:eastAsia="ru-RU"/>
        </w:rPr>
        <w:t>36</w:t>
      </w:r>
      <w:r w:rsidR="001148C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14E11FB3" w14:textId="77777777" w:rsidR="00971B2C" w:rsidRPr="002B1CFC" w:rsidRDefault="002B1CFC" w:rsidP="00E8538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Также было определено </w:t>
      </w:r>
      <w:r w:rsidR="00EB6EA9">
        <w:rPr>
          <w:rFonts w:ascii="Times New Roman" w:eastAsia="Times New Roman" w:hAnsi="Times New Roman"/>
          <w:sz w:val="28"/>
          <w:szCs w:val="28"/>
          <w:lang w:eastAsia="ru-RU"/>
        </w:rPr>
        <w:t>аминокислотный состав образцов СШ, полученных методом распылительной и сублимационной сушки (</w:t>
      </w:r>
      <w:r w:rsidR="0099249F">
        <w:rPr>
          <w:rFonts w:ascii="Times New Roman" w:eastAsia="Times New Roman" w:hAnsi="Times New Roman"/>
          <w:sz w:val="28"/>
          <w:szCs w:val="28"/>
          <w:lang w:eastAsia="ru-RU"/>
        </w:rPr>
        <w:t>рисунк</w:t>
      </w:r>
      <w:r w:rsidR="0029108E">
        <w:rPr>
          <w:rFonts w:ascii="Times New Roman" w:eastAsia="Times New Roman" w:hAnsi="Times New Roman"/>
          <w:sz w:val="28"/>
          <w:szCs w:val="28"/>
          <w:lang w:eastAsia="ru-RU"/>
        </w:rPr>
        <w:t>и</w:t>
      </w:r>
      <w:r w:rsidR="0099249F">
        <w:rPr>
          <w:rFonts w:ascii="Times New Roman" w:eastAsia="Times New Roman" w:hAnsi="Times New Roman"/>
          <w:sz w:val="28"/>
          <w:szCs w:val="28"/>
          <w:lang w:eastAsia="ru-RU"/>
        </w:rPr>
        <w:t xml:space="preserve"> 14 и 15</w:t>
      </w:r>
      <w:r w:rsidR="00EB6EA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1B89C862" w14:textId="2947DC9F" w:rsidR="006316F4" w:rsidRDefault="006316F4" w:rsidP="00E8538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Общее содержание аминокислот в СШ распылительной сушки был равен 15220 мг, при этом увеличение количества аминокислот после сушки составил в 7,5 раз. В сублимированном СШ общее количество аминокислот был больше почти 10 раз по сравнению с жидким шубатом и составил 19895 мг. Также</w:t>
      </w:r>
      <w:r w:rsidR="000B726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как и в образце СЦВМ, в СШ наблюдалось снижение количества гидрокиспролина</w:t>
      </w:r>
      <w:r w:rsidR="002C77F0">
        <w:rPr>
          <w:rFonts w:ascii="Times New Roman" w:eastAsia="Times New Roman" w:hAnsi="Times New Roman"/>
          <w:sz w:val="28"/>
          <w:szCs w:val="28"/>
          <w:lang w:eastAsia="ru-RU"/>
        </w:rPr>
        <w:t>: в образце распылительной сушки – с 62 до 33 мг и в образце сублимационной сушки – с 62 до 36 мг.</w:t>
      </w:r>
    </w:p>
    <w:p w14:paraId="0FD90D7A" w14:textId="77777777" w:rsidR="003667EE" w:rsidRDefault="003667EE" w:rsidP="003667EE">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Аспарагин был преобладающей незаменимой аминокислотой в образце распылительной сушки (982 мг). А в сублимированном СШ самое высокое количество было у лизина (1566 мг). При этом содержание лизина в СШ распылительной сушки было почти 2 раза ниже, чем в сублимированном и равнялось 850 мг. Количество всех незаменимых аминокислот в СШ сублимационной сушки было больше, чем в образце распылительной сушки.</w:t>
      </w:r>
    </w:p>
    <w:p w14:paraId="14E6CBCD" w14:textId="77777777" w:rsidR="003667EE" w:rsidRDefault="003667EE" w:rsidP="003667EE">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 незаменимых аминокислот с разветвленной боковой цепью в образце СШ распылительной и сублимационной сушки составило 3270 и 3958 мг соответственно. Увеличение общего содержания валина, изолейцина и лейцина после сушки шубата составило почти 10 раз. Здесь самое высокое содержание имелось у изолейцина: в СШ распылительной сушки – 1379 мг, а в сублимированном СШ – 1673 мг. Количество валина и изолейцина в обоих образцах были идентичны.</w:t>
      </w:r>
    </w:p>
    <w:p w14:paraId="75254013" w14:textId="0554C1C3" w:rsidR="00D305FD" w:rsidRDefault="003667EE" w:rsidP="00D305FD">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lang w:eastAsia="ru-RU"/>
        </w:rPr>
        <w:t>Глутаминовая кислота и пролин находились в образцах СШ в большом количестве: в СШ распылительной сушки – 3386 и 1432 мг соответственно, а в СШ сублимационной сушки – 4220 и 2096 мг соответственно. Здесь также наблюдался повышение содержания этих аминокислот после сушки шубата.</w:t>
      </w:r>
      <w:r w:rsidR="00D305FD">
        <w:rPr>
          <w:rFonts w:ascii="Times New Roman" w:eastAsia="Times New Roman" w:hAnsi="Times New Roman"/>
          <w:sz w:val="28"/>
          <w:szCs w:val="28"/>
          <w:lang w:eastAsia="ru-RU"/>
        </w:rPr>
        <w:t xml:space="preserve"> Исключением были гидроксипролин и цистин, где были обнаружены снижение количества аминокислот в сухих образцах. В частности</w:t>
      </w:r>
      <w:r w:rsidR="00637CDD">
        <w:rPr>
          <w:rFonts w:ascii="Times New Roman" w:eastAsia="Times New Roman" w:hAnsi="Times New Roman"/>
          <w:sz w:val="28"/>
          <w:szCs w:val="28"/>
          <w:lang w:eastAsia="ru-RU"/>
        </w:rPr>
        <w:t>,</w:t>
      </w:r>
      <w:r w:rsidR="00D305FD">
        <w:rPr>
          <w:rFonts w:ascii="Times New Roman" w:eastAsia="Times New Roman" w:hAnsi="Times New Roman"/>
          <w:sz w:val="28"/>
          <w:szCs w:val="28"/>
          <w:lang w:eastAsia="ru-RU"/>
        </w:rPr>
        <w:t xml:space="preserve"> количество цистина снизилось с 311 мг в жидком шубате до 79 мг в СШ распылительной сушки и до 85 мг в СШ сублимационной сушки.</w:t>
      </w:r>
    </w:p>
    <w:p w14:paraId="3118197B" w14:textId="77777777" w:rsidR="003667EE" w:rsidRDefault="003667EE" w:rsidP="003667EE">
      <w:pPr>
        <w:spacing w:after="0" w:line="240" w:lineRule="auto"/>
        <w:ind w:right="-1" w:firstLine="567"/>
        <w:jc w:val="both"/>
        <w:rPr>
          <w:rFonts w:ascii="Times New Roman" w:eastAsia="Times New Roman" w:hAnsi="Times New Roman"/>
          <w:sz w:val="28"/>
          <w:szCs w:val="28"/>
          <w:lang w:eastAsia="ru-RU"/>
        </w:rPr>
      </w:pPr>
      <w:r>
        <w:rPr>
          <w:noProof/>
          <w:lang w:eastAsia="ru-RU"/>
        </w:rPr>
        <w:lastRenderedPageBreak/>
        <w:drawing>
          <wp:inline distT="0" distB="0" distL="0" distR="0" wp14:anchorId="2A428027" wp14:editId="543B1FF3">
            <wp:extent cx="5581650" cy="3605213"/>
            <wp:effectExtent l="0" t="0" r="0" b="14605"/>
            <wp:docPr id="27" name="Диаграмма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774982-2B1A-44DF-AEF6-AB0E925CD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9651D6" w14:textId="77777777" w:rsidR="003667EE" w:rsidRPr="003667EE" w:rsidRDefault="003667EE" w:rsidP="003667EE">
      <w:pPr>
        <w:spacing w:after="0" w:line="240" w:lineRule="auto"/>
        <w:ind w:right="-1" w:firstLine="567"/>
        <w:jc w:val="both"/>
        <w:rPr>
          <w:rFonts w:ascii="Times New Roman" w:eastAsia="Times New Roman" w:hAnsi="Times New Roman"/>
          <w:sz w:val="28"/>
          <w:szCs w:val="28"/>
          <w:lang w:eastAsia="ru-RU"/>
        </w:rPr>
      </w:pPr>
    </w:p>
    <w:p w14:paraId="15CE4387" w14:textId="77777777" w:rsidR="003667EE" w:rsidRDefault="003667EE" w:rsidP="00D305FD">
      <w:pPr>
        <w:spacing w:after="0" w:line="240" w:lineRule="auto"/>
        <w:ind w:right="-1"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14 – Изменение количества аминокислот в шубате после распылительной сушки</w:t>
      </w:r>
    </w:p>
    <w:p w14:paraId="25016225" w14:textId="77777777" w:rsidR="00A475C2" w:rsidRDefault="00A475C2" w:rsidP="00E8538F">
      <w:pPr>
        <w:spacing w:after="0" w:line="240" w:lineRule="auto"/>
        <w:ind w:right="-1" w:firstLine="567"/>
        <w:jc w:val="both"/>
        <w:rPr>
          <w:rFonts w:ascii="Times New Roman" w:eastAsia="Times New Roman" w:hAnsi="Times New Roman"/>
          <w:sz w:val="28"/>
          <w:szCs w:val="28"/>
          <w:lang w:eastAsia="ru-RU"/>
        </w:rPr>
      </w:pPr>
    </w:p>
    <w:p w14:paraId="411EDF96" w14:textId="77777777" w:rsidR="00A475C2" w:rsidRDefault="00A475C2" w:rsidP="00A475C2">
      <w:pPr>
        <w:spacing w:after="0" w:line="240" w:lineRule="auto"/>
        <w:ind w:right="-1" w:firstLine="567"/>
        <w:jc w:val="center"/>
        <w:rPr>
          <w:rFonts w:ascii="Times New Roman" w:eastAsia="Times New Roman" w:hAnsi="Times New Roman"/>
          <w:sz w:val="28"/>
          <w:szCs w:val="28"/>
          <w:lang w:eastAsia="ru-RU"/>
        </w:rPr>
      </w:pPr>
      <w:r>
        <w:rPr>
          <w:noProof/>
          <w:lang w:eastAsia="ru-RU"/>
        </w:rPr>
        <w:drawing>
          <wp:inline distT="0" distB="0" distL="0" distR="0" wp14:anchorId="7B458790" wp14:editId="71F6E935">
            <wp:extent cx="5467350" cy="3438525"/>
            <wp:effectExtent l="0" t="0" r="0" b="9525"/>
            <wp:docPr id="25"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5369F-FEC0-46F7-B8E5-59BEA0353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745588" w14:textId="77777777" w:rsidR="00A475C2" w:rsidRPr="003667EE" w:rsidRDefault="00A475C2" w:rsidP="00E8538F">
      <w:pPr>
        <w:spacing w:after="0" w:line="240" w:lineRule="auto"/>
        <w:ind w:right="-1" w:firstLine="567"/>
        <w:jc w:val="both"/>
        <w:rPr>
          <w:rFonts w:ascii="Times New Roman" w:eastAsia="Times New Roman" w:hAnsi="Times New Roman"/>
          <w:sz w:val="28"/>
          <w:szCs w:val="16"/>
          <w:lang w:eastAsia="ru-RU"/>
        </w:rPr>
      </w:pPr>
    </w:p>
    <w:p w14:paraId="02022CA9" w14:textId="77777777" w:rsidR="00A475C2" w:rsidRDefault="00A475C2" w:rsidP="00D305FD">
      <w:pPr>
        <w:spacing w:after="0" w:line="240" w:lineRule="auto"/>
        <w:ind w:right="-1"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15 – Изменение количества аминокислот в шубате после </w:t>
      </w:r>
      <w:r w:rsidR="0072150D">
        <w:rPr>
          <w:rFonts w:ascii="Times New Roman" w:eastAsia="Times New Roman" w:hAnsi="Times New Roman"/>
          <w:sz w:val="28"/>
          <w:szCs w:val="28"/>
          <w:lang w:eastAsia="ru-RU"/>
        </w:rPr>
        <w:t>сублимацион</w:t>
      </w:r>
      <w:r>
        <w:rPr>
          <w:rFonts w:ascii="Times New Roman" w:eastAsia="Times New Roman" w:hAnsi="Times New Roman"/>
          <w:sz w:val="28"/>
          <w:szCs w:val="28"/>
          <w:lang w:eastAsia="ru-RU"/>
        </w:rPr>
        <w:t>ной сушки</w:t>
      </w:r>
    </w:p>
    <w:p w14:paraId="2877F23D" w14:textId="77777777" w:rsidR="00A475C2" w:rsidRDefault="00A475C2" w:rsidP="00E8538F">
      <w:pPr>
        <w:spacing w:after="0" w:line="240" w:lineRule="auto"/>
        <w:ind w:right="-1" w:firstLine="567"/>
        <w:jc w:val="both"/>
        <w:rPr>
          <w:rFonts w:ascii="Times New Roman" w:eastAsia="Times New Roman" w:hAnsi="Times New Roman"/>
          <w:sz w:val="28"/>
          <w:szCs w:val="28"/>
          <w:lang w:eastAsia="ru-RU"/>
        </w:rPr>
      </w:pPr>
    </w:p>
    <w:p w14:paraId="1C94D366" w14:textId="77777777" w:rsidR="00EB6EA9" w:rsidRDefault="0076615D" w:rsidP="00E8538F">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147EB43E" w14:textId="00361988" w:rsidR="006420BC" w:rsidRDefault="006420BC" w:rsidP="006420BC">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Сравнивая результаты проведенных исследований по определению аминокислотного состава в СЦВМ и СШ можно сделать выводы, что по количественному составу самый высокий показатель был у образца СШ сублимационной сушки. Также в этом образце наблюдался самый высокий прирост общего содержания аминокислот после сушки. Затем по количественному содержанию стоит образец СШ распылительной сушки. Это означает, что для сохранения и увеличения аминокислотного состава верблюжьего молока и шубата, более предпочтителен метод сублимационной сушки. Было обнаружено, что используемое молочное сырье также влияет на результат сушки – образцы шубата показали больший прирост в количестве аминокислот, чем образцы верблюжьего молока.</w:t>
      </w:r>
    </w:p>
    <w:p w14:paraId="5473FC41" w14:textId="70A06172" w:rsidR="007A36FA" w:rsidRPr="00DF0897" w:rsidRDefault="00323F35" w:rsidP="006420BC">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Исследование аминокислотного состава</w:t>
      </w:r>
      <w:r w:rsidR="00BB56BE" w:rsidRPr="00DF0897">
        <w:rPr>
          <w:rFonts w:ascii="Times New Roman" w:eastAsia="Times New Roman" w:hAnsi="Times New Roman"/>
          <w:sz w:val="28"/>
          <w:szCs w:val="28"/>
          <w:lang w:eastAsia="ru-RU"/>
        </w:rPr>
        <w:t xml:space="preserve"> СЦВМ и СШ</w:t>
      </w:r>
      <w:r w:rsidRPr="00DF0897">
        <w:rPr>
          <w:rFonts w:ascii="Times New Roman" w:eastAsia="Times New Roman" w:hAnsi="Times New Roman"/>
          <w:sz w:val="28"/>
          <w:szCs w:val="28"/>
          <w:lang w:eastAsia="ru-RU"/>
        </w:rPr>
        <w:t xml:space="preserve"> </w:t>
      </w:r>
      <w:r w:rsidR="00BB56BE" w:rsidRPr="00DF0897">
        <w:rPr>
          <w:rFonts w:ascii="Times New Roman" w:eastAsia="Times New Roman" w:hAnsi="Times New Roman"/>
          <w:sz w:val="28"/>
          <w:szCs w:val="28"/>
          <w:lang w:eastAsia="ru-RU"/>
        </w:rPr>
        <w:t xml:space="preserve">также </w:t>
      </w:r>
      <w:r w:rsidRPr="00DF0897">
        <w:rPr>
          <w:rFonts w:ascii="Times New Roman" w:eastAsia="Times New Roman" w:hAnsi="Times New Roman"/>
          <w:sz w:val="28"/>
          <w:szCs w:val="28"/>
          <w:lang w:eastAsia="ru-RU"/>
        </w:rPr>
        <w:t>подразумевает</w:t>
      </w:r>
      <w:r w:rsidR="00BB56BE" w:rsidRPr="00DF0897">
        <w:rPr>
          <w:rFonts w:ascii="Times New Roman" w:eastAsia="Times New Roman" w:hAnsi="Times New Roman"/>
          <w:sz w:val="28"/>
          <w:szCs w:val="28"/>
          <w:lang w:eastAsia="ru-RU"/>
        </w:rPr>
        <w:t xml:space="preserve"> его</w:t>
      </w:r>
      <w:r w:rsidRPr="00DF0897">
        <w:rPr>
          <w:rFonts w:ascii="Times New Roman" w:eastAsia="Times New Roman" w:hAnsi="Times New Roman"/>
          <w:sz w:val="28"/>
          <w:szCs w:val="28"/>
          <w:lang w:eastAsia="ru-RU"/>
        </w:rPr>
        <w:t xml:space="preserve"> количественное</w:t>
      </w:r>
      <w:r w:rsidR="00BB56BE" w:rsidRPr="00DF0897">
        <w:rPr>
          <w:rFonts w:ascii="Times New Roman" w:eastAsia="Times New Roman" w:hAnsi="Times New Roman"/>
          <w:sz w:val="28"/>
          <w:szCs w:val="28"/>
          <w:lang w:eastAsia="ru-RU"/>
        </w:rPr>
        <w:t xml:space="preserve"> определение в восстановленном молочном продукте</w:t>
      </w:r>
      <w:r w:rsidR="004327EE">
        <w:rPr>
          <w:rFonts w:ascii="Times New Roman" w:eastAsia="Times New Roman" w:hAnsi="Times New Roman"/>
          <w:sz w:val="28"/>
          <w:szCs w:val="28"/>
          <w:lang w:eastAsia="ru-RU"/>
        </w:rPr>
        <w:t>. Процесс восстановления осуществлялось по традиционной технологии с учетом растворимости и жирности продукта</w:t>
      </w:r>
      <w:r w:rsidR="00BB56BE" w:rsidRPr="00DF0897">
        <w:rPr>
          <w:rFonts w:ascii="Times New Roman" w:eastAsia="Times New Roman" w:hAnsi="Times New Roman"/>
          <w:sz w:val="28"/>
          <w:szCs w:val="28"/>
          <w:lang w:eastAsia="ru-RU"/>
        </w:rPr>
        <w:t xml:space="preserve">. На рисунках 16 и 17 представлены </w:t>
      </w:r>
      <w:r w:rsidR="007A36FA" w:rsidRPr="00DF0897">
        <w:rPr>
          <w:rFonts w:ascii="Times New Roman" w:eastAsia="Times New Roman" w:hAnsi="Times New Roman"/>
          <w:sz w:val="28"/>
          <w:szCs w:val="28"/>
          <w:lang w:eastAsia="ru-RU"/>
        </w:rPr>
        <w:t xml:space="preserve">сравнительный анализ </w:t>
      </w:r>
      <w:r w:rsidR="00BB56BE" w:rsidRPr="00DF0897">
        <w:rPr>
          <w:rFonts w:ascii="Times New Roman" w:eastAsia="Times New Roman" w:hAnsi="Times New Roman"/>
          <w:sz w:val="28"/>
          <w:szCs w:val="28"/>
          <w:lang w:eastAsia="ru-RU"/>
        </w:rPr>
        <w:t>количественного и качественного состава аминокислот</w:t>
      </w:r>
      <w:r w:rsidR="007A36FA" w:rsidRPr="00DF0897">
        <w:rPr>
          <w:rFonts w:ascii="Times New Roman" w:eastAsia="Times New Roman" w:hAnsi="Times New Roman"/>
          <w:sz w:val="28"/>
          <w:szCs w:val="28"/>
          <w:lang w:eastAsia="ru-RU"/>
        </w:rPr>
        <w:t xml:space="preserve"> верблюжьего молока с аналогичными показателями ВВМ распылительной и сублимационной сушки.</w:t>
      </w:r>
    </w:p>
    <w:p w14:paraId="710F1503" w14:textId="065D3ED6" w:rsidR="002A347E" w:rsidRDefault="007A36FA" w:rsidP="006420BC">
      <w:pPr>
        <w:spacing w:after="0" w:line="240" w:lineRule="auto"/>
        <w:ind w:right="-1" w:firstLine="567"/>
        <w:jc w:val="both"/>
        <w:rPr>
          <w:rFonts w:ascii="Times New Roman" w:eastAsia="Times New Roman" w:hAnsi="Times New Roman"/>
          <w:color w:val="FF0000"/>
          <w:sz w:val="28"/>
          <w:szCs w:val="28"/>
          <w:lang w:eastAsia="ru-RU"/>
        </w:rPr>
      </w:pPr>
      <w:r w:rsidRPr="00DF0897">
        <w:rPr>
          <w:rFonts w:ascii="Times New Roman" w:eastAsia="Times New Roman" w:hAnsi="Times New Roman"/>
          <w:sz w:val="28"/>
          <w:szCs w:val="28"/>
          <w:lang w:eastAsia="ru-RU"/>
        </w:rPr>
        <w:t>Полученные данные указывают на то, что</w:t>
      </w:r>
      <w:r w:rsidR="00E81543" w:rsidRPr="00DF0897">
        <w:rPr>
          <w:rFonts w:ascii="Times New Roman" w:eastAsia="Times New Roman" w:hAnsi="Times New Roman"/>
          <w:sz w:val="28"/>
          <w:szCs w:val="28"/>
          <w:lang w:eastAsia="ru-RU"/>
        </w:rPr>
        <w:t xml:space="preserve"> содержание аминокислот в</w:t>
      </w:r>
      <w:r w:rsidRPr="00DF0897">
        <w:rPr>
          <w:rFonts w:ascii="Times New Roman" w:eastAsia="Times New Roman" w:hAnsi="Times New Roman"/>
          <w:sz w:val="28"/>
          <w:szCs w:val="28"/>
          <w:lang w:eastAsia="ru-RU"/>
        </w:rPr>
        <w:t xml:space="preserve"> образц</w:t>
      </w:r>
      <w:r w:rsidR="00E81543" w:rsidRPr="00DF0897">
        <w:rPr>
          <w:rFonts w:ascii="Times New Roman" w:eastAsia="Times New Roman" w:hAnsi="Times New Roman"/>
          <w:sz w:val="28"/>
          <w:szCs w:val="28"/>
          <w:lang w:eastAsia="ru-RU"/>
        </w:rPr>
        <w:t>ах</w:t>
      </w:r>
      <w:r w:rsidRPr="00DF0897">
        <w:rPr>
          <w:rFonts w:ascii="Times New Roman" w:eastAsia="Times New Roman" w:hAnsi="Times New Roman"/>
          <w:sz w:val="28"/>
          <w:szCs w:val="28"/>
          <w:lang w:eastAsia="ru-RU"/>
        </w:rPr>
        <w:t xml:space="preserve"> ВВМ распылительной сушки</w:t>
      </w:r>
      <w:r w:rsidR="00E81543" w:rsidRPr="00DF0897">
        <w:rPr>
          <w:rFonts w:ascii="Times New Roman" w:eastAsia="Times New Roman" w:hAnsi="Times New Roman"/>
          <w:sz w:val="28"/>
          <w:szCs w:val="28"/>
          <w:lang w:eastAsia="ru-RU"/>
        </w:rPr>
        <w:t xml:space="preserve"> меньше, чем в верблюжьем молоке. Так, </w:t>
      </w:r>
      <w:r w:rsidR="0029064B" w:rsidRPr="00DF0897">
        <w:rPr>
          <w:rFonts w:ascii="Times New Roman" w:eastAsia="Times New Roman" w:hAnsi="Times New Roman"/>
          <w:sz w:val="28"/>
          <w:szCs w:val="28"/>
          <w:lang w:eastAsia="ru-RU"/>
        </w:rPr>
        <w:t>наибольшее уменьшение наблюдались в лизине – на 40,9%</w:t>
      </w:r>
      <w:r w:rsidR="00E048E4" w:rsidRPr="00DF0897">
        <w:rPr>
          <w:rFonts w:ascii="Times New Roman" w:eastAsia="Times New Roman" w:hAnsi="Times New Roman"/>
          <w:sz w:val="28"/>
          <w:szCs w:val="28"/>
          <w:lang w:eastAsia="ru-RU"/>
        </w:rPr>
        <w:t>,</w:t>
      </w:r>
      <w:r w:rsidR="0029064B" w:rsidRPr="00DF0897">
        <w:rPr>
          <w:rFonts w:ascii="Times New Roman" w:eastAsia="Times New Roman" w:hAnsi="Times New Roman"/>
          <w:sz w:val="28"/>
          <w:szCs w:val="28"/>
          <w:lang w:eastAsia="ru-RU"/>
        </w:rPr>
        <w:t xml:space="preserve"> в тирозине – на 42,5%</w:t>
      </w:r>
      <w:r w:rsidR="00E048E4" w:rsidRPr="00DF0897">
        <w:rPr>
          <w:rFonts w:ascii="Times New Roman" w:eastAsia="Times New Roman" w:hAnsi="Times New Roman"/>
          <w:sz w:val="28"/>
          <w:szCs w:val="28"/>
          <w:lang w:eastAsia="ru-RU"/>
        </w:rPr>
        <w:t xml:space="preserve"> и в глицине – на 47,5%</w:t>
      </w:r>
      <w:r w:rsidR="0029064B" w:rsidRPr="00DF0897">
        <w:rPr>
          <w:rFonts w:ascii="Times New Roman" w:eastAsia="Times New Roman" w:hAnsi="Times New Roman"/>
          <w:sz w:val="28"/>
          <w:szCs w:val="28"/>
          <w:lang w:eastAsia="ru-RU"/>
        </w:rPr>
        <w:t>.</w:t>
      </w:r>
      <w:r w:rsidR="00E048E4" w:rsidRPr="00DF0897">
        <w:rPr>
          <w:rFonts w:ascii="Times New Roman" w:eastAsia="Times New Roman" w:hAnsi="Times New Roman"/>
          <w:sz w:val="28"/>
          <w:szCs w:val="28"/>
          <w:lang w:eastAsia="ru-RU"/>
        </w:rPr>
        <w:t xml:space="preserve"> </w:t>
      </w:r>
      <w:r w:rsidR="00231182" w:rsidRPr="00DF0897">
        <w:rPr>
          <w:rFonts w:ascii="Times New Roman" w:eastAsia="Times New Roman" w:hAnsi="Times New Roman"/>
          <w:sz w:val="28"/>
          <w:szCs w:val="28"/>
          <w:lang w:eastAsia="ru-RU"/>
        </w:rPr>
        <w:t>При этом п</w:t>
      </w:r>
      <w:r w:rsidR="00E048E4" w:rsidRPr="00DF0897">
        <w:rPr>
          <w:rFonts w:ascii="Times New Roman" w:eastAsia="Times New Roman" w:hAnsi="Times New Roman"/>
          <w:sz w:val="28"/>
          <w:szCs w:val="28"/>
          <w:lang w:eastAsia="ru-RU"/>
        </w:rPr>
        <w:t>одвергание верблюжьего молока распылительной сушке не сильно влияли на количественное содержание некоторых аминокислот</w:t>
      </w:r>
      <w:r w:rsidR="00231182" w:rsidRPr="00DF0897">
        <w:rPr>
          <w:rFonts w:ascii="Times New Roman" w:eastAsia="Times New Roman" w:hAnsi="Times New Roman"/>
          <w:sz w:val="28"/>
          <w:szCs w:val="28"/>
          <w:lang w:eastAsia="ru-RU"/>
        </w:rPr>
        <w:t xml:space="preserve"> (гистидина, метионина, изолейцина, аланина и пролина) после восстановления.</w:t>
      </w:r>
      <w:r w:rsidR="00E048E4">
        <w:rPr>
          <w:rFonts w:ascii="Times New Roman" w:eastAsia="Times New Roman" w:hAnsi="Times New Roman"/>
          <w:color w:val="FF0000"/>
          <w:sz w:val="28"/>
          <w:szCs w:val="28"/>
          <w:lang w:eastAsia="ru-RU"/>
        </w:rPr>
        <w:t xml:space="preserve">    </w:t>
      </w:r>
      <w:r w:rsidR="0029064B">
        <w:rPr>
          <w:rFonts w:ascii="Times New Roman" w:eastAsia="Times New Roman" w:hAnsi="Times New Roman"/>
          <w:color w:val="FF0000"/>
          <w:sz w:val="28"/>
          <w:szCs w:val="28"/>
          <w:lang w:eastAsia="ru-RU"/>
        </w:rPr>
        <w:t xml:space="preserve">  </w:t>
      </w:r>
      <w:r>
        <w:rPr>
          <w:rFonts w:ascii="Times New Roman" w:eastAsia="Times New Roman" w:hAnsi="Times New Roman"/>
          <w:color w:val="FF0000"/>
          <w:sz w:val="28"/>
          <w:szCs w:val="28"/>
          <w:lang w:eastAsia="ru-RU"/>
        </w:rPr>
        <w:t xml:space="preserve"> </w:t>
      </w:r>
    </w:p>
    <w:p w14:paraId="424038B6" w14:textId="34CC74F6" w:rsidR="00C443C1" w:rsidRDefault="00C443C1" w:rsidP="006420BC">
      <w:pPr>
        <w:spacing w:after="0" w:line="240" w:lineRule="auto"/>
        <w:ind w:right="-1" w:firstLine="567"/>
        <w:jc w:val="both"/>
        <w:rPr>
          <w:rFonts w:ascii="Times New Roman" w:eastAsia="Times New Roman" w:hAnsi="Times New Roman"/>
          <w:color w:val="FF0000"/>
          <w:sz w:val="28"/>
          <w:szCs w:val="28"/>
          <w:lang w:eastAsia="ru-RU"/>
        </w:rPr>
      </w:pPr>
    </w:p>
    <w:p w14:paraId="275F851E" w14:textId="54AFBEA5" w:rsidR="00C443C1" w:rsidRPr="00E05DCF" w:rsidRDefault="00331971" w:rsidP="00C443C1">
      <w:pPr>
        <w:spacing w:after="0" w:line="240" w:lineRule="auto"/>
        <w:ind w:right="-1" w:firstLine="567"/>
        <w:jc w:val="both"/>
        <w:rPr>
          <w:rFonts w:ascii="Times New Roman" w:eastAsia="Times New Roman" w:hAnsi="Times New Roman"/>
          <w:color w:val="FF0000"/>
          <w:sz w:val="28"/>
          <w:szCs w:val="28"/>
          <w:lang w:eastAsia="ru-RU"/>
        </w:rPr>
      </w:pPr>
      <w:r>
        <w:rPr>
          <w:noProof/>
          <w:lang w:eastAsia="ru-RU"/>
        </w:rPr>
        <w:drawing>
          <wp:inline distT="0" distB="0" distL="0" distR="0" wp14:anchorId="7531A9F6" wp14:editId="0D524366">
            <wp:extent cx="5534026" cy="2947555"/>
            <wp:effectExtent l="0" t="0" r="9525" b="5715"/>
            <wp:docPr id="120" name="Диаграмма 1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6D72E0-4387-437D-ACD2-B865B4419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443C1">
        <w:rPr>
          <w:rFonts w:ascii="Times New Roman" w:eastAsia="Times New Roman" w:hAnsi="Times New Roman"/>
          <w:color w:val="FF0000"/>
          <w:sz w:val="28"/>
          <w:szCs w:val="28"/>
          <w:lang w:eastAsia="ru-RU"/>
        </w:rPr>
        <w:t xml:space="preserve">   </w:t>
      </w:r>
    </w:p>
    <w:p w14:paraId="16829728" w14:textId="77777777" w:rsidR="00C443C1" w:rsidRDefault="00C443C1" w:rsidP="00C443C1">
      <w:pPr>
        <w:spacing w:after="0" w:line="240" w:lineRule="auto"/>
        <w:ind w:right="-1" w:firstLine="567"/>
        <w:jc w:val="both"/>
        <w:rPr>
          <w:rFonts w:ascii="Times New Roman" w:eastAsia="Times New Roman" w:hAnsi="Times New Roman"/>
          <w:b/>
          <w:bCs/>
          <w:color w:val="FF0000"/>
          <w:sz w:val="28"/>
          <w:szCs w:val="28"/>
          <w:lang w:eastAsia="ru-RU"/>
        </w:rPr>
      </w:pPr>
    </w:p>
    <w:p w14:paraId="2AEDA968" w14:textId="78E77AC7" w:rsidR="00C443C1" w:rsidRPr="00DF0897" w:rsidRDefault="00C443C1" w:rsidP="00C443C1">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Рисунок 16 – Сравнение количества аминокислот в верблюжьем молоке и в восстановленном сухом верблюжьем молоке распылительной сушки</w:t>
      </w:r>
    </w:p>
    <w:p w14:paraId="635E2E62" w14:textId="77777777" w:rsidR="00396B7A" w:rsidRPr="00DF0897" w:rsidRDefault="00396B7A" w:rsidP="00C443C1">
      <w:pPr>
        <w:spacing w:after="0" w:line="240" w:lineRule="auto"/>
        <w:ind w:right="-1" w:firstLine="567"/>
        <w:jc w:val="both"/>
        <w:rPr>
          <w:rFonts w:ascii="Times New Roman" w:eastAsia="Times New Roman" w:hAnsi="Times New Roman"/>
          <w:sz w:val="28"/>
          <w:szCs w:val="28"/>
          <w:lang w:eastAsia="ru-RU"/>
        </w:rPr>
      </w:pPr>
    </w:p>
    <w:p w14:paraId="67B0CFB5" w14:textId="77777777" w:rsidR="00040C6E" w:rsidRPr="00DF0897" w:rsidRDefault="00333005" w:rsidP="006420BC">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lastRenderedPageBreak/>
        <w:t xml:space="preserve">Количество аминокислот в ВВМ сублимационной сушки </w:t>
      </w:r>
      <w:r w:rsidR="00EC0C4F" w:rsidRPr="00DF0897">
        <w:rPr>
          <w:rFonts w:ascii="Times New Roman" w:eastAsia="Times New Roman" w:hAnsi="Times New Roman"/>
          <w:sz w:val="28"/>
          <w:szCs w:val="28"/>
          <w:lang w:eastAsia="ru-RU"/>
        </w:rPr>
        <w:t>представлены на рисунке 17.</w:t>
      </w:r>
      <w:r w:rsidR="00A273D2" w:rsidRPr="00DF0897">
        <w:rPr>
          <w:rFonts w:ascii="Times New Roman" w:eastAsia="Times New Roman" w:hAnsi="Times New Roman"/>
          <w:sz w:val="28"/>
          <w:szCs w:val="28"/>
          <w:lang w:eastAsia="ru-RU"/>
        </w:rPr>
        <w:t xml:space="preserve"> </w:t>
      </w:r>
      <w:r w:rsidR="00AE0487" w:rsidRPr="00DF0897">
        <w:rPr>
          <w:rFonts w:ascii="Times New Roman" w:eastAsia="Times New Roman" w:hAnsi="Times New Roman"/>
          <w:sz w:val="28"/>
          <w:szCs w:val="28"/>
          <w:lang w:eastAsia="ru-RU"/>
        </w:rPr>
        <w:t>П</w:t>
      </w:r>
      <w:r w:rsidR="00A273D2" w:rsidRPr="00DF0897">
        <w:rPr>
          <w:rFonts w:ascii="Times New Roman" w:eastAsia="Times New Roman" w:hAnsi="Times New Roman"/>
          <w:sz w:val="28"/>
          <w:szCs w:val="28"/>
          <w:lang w:eastAsia="ru-RU"/>
        </w:rPr>
        <w:t xml:space="preserve">ри </w:t>
      </w:r>
      <w:r w:rsidR="00452131" w:rsidRPr="00DF0897">
        <w:rPr>
          <w:rFonts w:ascii="Times New Roman" w:eastAsia="Times New Roman" w:hAnsi="Times New Roman"/>
          <w:sz w:val="28"/>
          <w:szCs w:val="28"/>
          <w:lang w:eastAsia="ru-RU"/>
        </w:rPr>
        <w:t xml:space="preserve">этом </w:t>
      </w:r>
      <w:r w:rsidR="00AE0487" w:rsidRPr="00DF0897">
        <w:rPr>
          <w:rFonts w:ascii="Times New Roman" w:eastAsia="Times New Roman" w:hAnsi="Times New Roman"/>
          <w:sz w:val="28"/>
          <w:szCs w:val="28"/>
          <w:lang w:eastAsia="ru-RU"/>
        </w:rPr>
        <w:t>наблюдал</w:t>
      </w:r>
      <w:r w:rsidR="00452131" w:rsidRPr="00DF0897">
        <w:rPr>
          <w:rFonts w:ascii="Times New Roman" w:eastAsia="Times New Roman" w:hAnsi="Times New Roman"/>
          <w:sz w:val="28"/>
          <w:szCs w:val="28"/>
          <w:lang w:eastAsia="ru-RU"/>
        </w:rPr>
        <w:t>о</w:t>
      </w:r>
      <w:r w:rsidR="00AE0487" w:rsidRPr="00DF0897">
        <w:rPr>
          <w:rFonts w:ascii="Times New Roman" w:eastAsia="Times New Roman" w:hAnsi="Times New Roman"/>
          <w:sz w:val="28"/>
          <w:szCs w:val="28"/>
          <w:lang w:eastAsia="ru-RU"/>
        </w:rPr>
        <w:t>сь общее снижени</w:t>
      </w:r>
      <w:r w:rsidR="00452131" w:rsidRPr="00DF0897">
        <w:rPr>
          <w:rFonts w:ascii="Times New Roman" w:eastAsia="Times New Roman" w:hAnsi="Times New Roman"/>
          <w:sz w:val="28"/>
          <w:szCs w:val="28"/>
          <w:lang w:eastAsia="ru-RU"/>
        </w:rPr>
        <w:t>е количества аминокислот по сравнению с верблюжьим молоком. Однако, это уменьшение имеют незначительный характер для большинства вид</w:t>
      </w:r>
      <w:r w:rsidR="0024033B" w:rsidRPr="00DF0897">
        <w:rPr>
          <w:rFonts w:ascii="Times New Roman" w:eastAsia="Times New Roman" w:hAnsi="Times New Roman"/>
          <w:sz w:val="28"/>
          <w:szCs w:val="28"/>
          <w:lang w:eastAsia="ru-RU"/>
        </w:rPr>
        <w:t>ов</w:t>
      </w:r>
      <w:r w:rsidR="00452131" w:rsidRPr="00DF0897">
        <w:rPr>
          <w:rFonts w:ascii="Times New Roman" w:eastAsia="Times New Roman" w:hAnsi="Times New Roman"/>
          <w:sz w:val="28"/>
          <w:szCs w:val="28"/>
          <w:lang w:eastAsia="ru-RU"/>
        </w:rPr>
        <w:t xml:space="preserve"> аминокислот:</w:t>
      </w:r>
      <w:r w:rsidR="00AE0487" w:rsidRPr="00DF0897">
        <w:rPr>
          <w:rFonts w:ascii="Times New Roman" w:eastAsia="Times New Roman" w:hAnsi="Times New Roman"/>
          <w:sz w:val="28"/>
          <w:szCs w:val="28"/>
          <w:lang w:eastAsia="ru-RU"/>
        </w:rPr>
        <w:t xml:space="preserve"> </w:t>
      </w:r>
      <w:r w:rsidR="00452131" w:rsidRPr="00DF0897">
        <w:rPr>
          <w:rFonts w:ascii="Times New Roman" w:eastAsia="Times New Roman" w:hAnsi="Times New Roman"/>
          <w:sz w:val="28"/>
          <w:szCs w:val="28"/>
          <w:lang w:eastAsia="ru-RU"/>
        </w:rPr>
        <w:t>например, для гистидина, треонина, метионина, фенилаланина, изолейцина, серина и пролина.</w:t>
      </w:r>
      <w:r w:rsidR="00E07842" w:rsidRPr="00DF0897">
        <w:rPr>
          <w:rFonts w:ascii="Times New Roman" w:eastAsia="Times New Roman" w:hAnsi="Times New Roman"/>
          <w:sz w:val="28"/>
          <w:szCs w:val="28"/>
          <w:lang w:eastAsia="ru-RU"/>
        </w:rPr>
        <w:t xml:space="preserve"> </w:t>
      </w:r>
    </w:p>
    <w:p w14:paraId="6E4765F4" w14:textId="472CAB54" w:rsidR="00A273D2" w:rsidRDefault="00E07842" w:rsidP="006420BC">
      <w:pPr>
        <w:spacing w:after="0" w:line="240" w:lineRule="auto"/>
        <w:ind w:right="-1" w:firstLine="567"/>
        <w:jc w:val="both"/>
        <w:rPr>
          <w:rFonts w:ascii="Times New Roman" w:eastAsia="Times New Roman" w:hAnsi="Times New Roman"/>
          <w:color w:val="FF0000"/>
          <w:sz w:val="28"/>
          <w:szCs w:val="28"/>
          <w:lang w:eastAsia="ru-RU"/>
        </w:rPr>
      </w:pPr>
      <w:r w:rsidRPr="00DF0897">
        <w:rPr>
          <w:rFonts w:ascii="Times New Roman" w:eastAsia="Times New Roman" w:hAnsi="Times New Roman"/>
          <w:sz w:val="28"/>
          <w:szCs w:val="28"/>
          <w:lang w:eastAsia="ru-RU"/>
        </w:rPr>
        <w:t>Наибольшее снижение количества были обнаружены у лейцина (31,3%)</w:t>
      </w:r>
      <w:r w:rsidR="005B16DC" w:rsidRPr="00DF0897">
        <w:rPr>
          <w:rFonts w:ascii="Times New Roman" w:eastAsia="Times New Roman" w:hAnsi="Times New Roman"/>
          <w:sz w:val="28"/>
          <w:szCs w:val="28"/>
          <w:lang w:eastAsia="ru-RU"/>
        </w:rPr>
        <w:t>, глицина (37,5%) и лизина (39,9%)</w:t>
      </w:r>
      <w:r w:rsidRPr="00DF0897">
        <w:rPr>
          <w:rFonts w:ascii="Times New Roman" w:eastAsia="Times New Roman" w:hAnsi="Times New Roman"/>
          <w:sz w:val="28"/>
          <w:szCs w:val="28"/>
          <w:lang w:eastAsia="ru-RU"/>
        </w:rPr>
        <w:t>.</w:t>
      </w:r>
      <w:r w:rsidR="00040C6E" w:rsidRPr="00DF0897">
        <w:rPr>
          <w:rFonts w:ascii="Times New Roman" w:eastAsia="Times New Roman" w:hAnsi="Times New Roman"/>
          <w:sz w:val="28"/>
          <w:szCs w:val="28"/>
          <w:lang w:eastAsia="ru-RU"/>
        </w:rPr>
        <w:t xml:space="preserve"> Уменьшение количества аминокислот можно объяснить </w:t>
      </w:r>
      <w:r w:rsidR="00AA3B8F" w:rsidRPr="00DF0897">
        <w:rPr>
          <w:rFonts w:ascii="Times New Roman" w:eastAsia="Times New Roman" w:hAnsi="Times New Roman"/>
          <w:sz w:val="28"/>
          <w:szCs w:val="28"/>
          <w:lang w:eastAsia="ru-RU"/>
        </w:rPr>
        <w:t xml:space="preserve">частичными </w:t>
      </w:r>
      <w:r w:rsidR="00040C6E" w:rsidRPr="00DF0897">
        <w:rPr>
          <w:rFonts w:ascii="Times New Roman" w:eastAsia="Times New Roman" w:hAnsi="Times New Roman"/>
          <w:sz w:val="28"/>
          <w:szCs w:val="28"/>
          <w:lang w:eastAsia="ru-RU"/>
        </w:rPr>
        <w:t xml:space="preserve">потерями </w:t>
      </w:r>
      <w:r w:rsidR="00AA3B8F" w:rsidRPr="00DF0897">
        <w:rPr>
          <w:rFonts w:ascii="Times New Roman" w:eastAsia="Times New Roman" w:hAnsi="Times New Roman"/>
          <w:sz w:val="28"/>
          <w:szCs w:val="28"/>
          <w:lang w:eastAsia="ru-RU"/>
        </w:rPr>
        <w:t>сухих веществ во время сушки</w:t>
      </w:r>
      <w:r w:rsidR="00E860EA" w:rsidRPr="00DF0897">
        <w:rPr>
          <w:rFonts w:ascii="Times New Roman" w:eastAsia="Times New Roman" w:hAnsi="Times New Roman"/>
          <w:sz w:val="28"/>
          <w:szCs w:val="28"/>
          <w:lang w:eastAsia="ru-RU"/>
        </w:rPr>
        <w:t>: высокие температуры воздуха, применяемые при распылении продукта, негативно влияют на сохранение питательных веществ.</w:t>
      </w:r>
    </w:p>
    <w:p w14:paraId="3D23CCA6" w14:textId="2575CA0C" w:rsidR="00333005" w:rsidRDefault="00333005" w:rsidP="006420BC">
      <w:pPr>
        <w:spacing w:after="0" w:line="240" w:lineRule="auto"/>
        <w:ind w:right="-1" w:firstLine="567"/>
        <w:jc w:val="both"/>
        <w:rPr>
          <w:rFonts w:ascii="Times New Roman" w:eastAsia="Times New Roman" w:hAnsi="Times New Roman"/>
          <w:color w:val="FF0000"/>
          <w:sz w:val="28"/>
          <w:szCs w:val="28"/>
          <w:lang w:eastAsia="ru-RU"/>
        </w:rPr>
      </w:pPr>
    </w:p>
    <w:p w14:paraId="4DD1C4A8" w14:textId="5ACEDD90" w:rsidR="00050446" w:rsidRPr="00050446" w:rsidRDefault="00050446" w:rsidP="006420BC">
      <w:pPr>
        <w:spacing w:after="0" w:line="240" w:lineRule="auto"/>
        <w:ind w:right="-1" w:firstLine="567"/>
        <w:jc w:val="both"/>
        <w:rPr>
          <w:rFonts w:ascii="Times New Roman" w:eastAsia="Times New Roman" w:hAnsi="Times New Roman"/>
          <w:b/>
          <w:bCs/>
          <w:color w:val="FF0000"/>
          <w:sz w:val="28"/>
          <w:szCs w:val="28"/>
          <w:lang w:eastAsia="ru-RU"/>
        </w:rPr>
      </w:pPr>
      <w:r w:rsidRPr="00050446">
        <w:rPr>
          <w:rFonts w:ascii="Times New Roman" w:eastAsia="Times New Roman" w:hAnsi="Times New Roman"/>
          <w:color w:val="FF0000"/>
          <w:sz w:val="28"/>
          <w:szCs w:val="28"/>
          <w:lang w:eastAsia="ru-RU"/>
        </w:rPr>
        <w:t xml:space="preserve"> </w:t>
      </w:r>
      <w:r w:rsidR="00131BCE">
        <w:rPr>
          <w:noProof/>
          <w:lang w:eastAsia="ru-RU"/>
        </w:rPr>
        <w:drawing>
          <wp:inline distT="0" distB="0" distL="0" distR="0" wp14:anchorId="4D16B919" wp14:editId="7BC7E179">
            <wp:extent cx="5495925" cy="2909889"/>
            <wp:effectExtent l="0" t="0" r="9525" b="5080"/>
            <wp:docPr id="122" name="Диаграмма 1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B08C8-01CB-43DA-A199-B7B1579E2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03A49B" w14:textId="4F7CC5BA" w:rsidR="003F5E8E" w:rsidRDefault="003F5E8E" w:rsidP="006420BC">
      <w:pPr>
        <w:spacing w:after="0" w:line="240" w:lineRule="auto"/>
        <w:ind w:right="-1" w:firstLine="567"/>
        <w:jc w:val="both"/>
        <w:rPr>
          <w:rFonts w:ascii="Times New Roman" w:eastAsia="Times New Roman" w:hAnsi="Times New Roman"/>
          <w:b/>
          <w:bCs/>
          <w:color w:val="FF0000"/>
          <w:sz w:val="28"/>
          <w:szCs w:val="28"/>
        </w:rPr>
      </w:pPr>
    </w:p>
    <w:p w14:paraId="00BA58CD" w14:textId="3D1CA603" w:rsidR="00100C1C" w:rsidRPr="00DF0897" w:rsidRDefault="00100C1C" w:rsidP="006420BC">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Рисунок 17 – Сравнение количества аминокислот в верблюжьем молоке и в восстановленном сухом верблюжьем молоке сублимационной сушки</w:t>
      </w:r>
    </w:p>
    <w:p w14:paraId="0F1999F5" w14:textId="77777777" w:rsidR="0024033B" w:rsidRPr="00DF0897" w:rsidRDefault="0024033B" w:rsidP="006420BC">
      <w:pPr>
        <w:spacing w:after="0" w:line="240" w:lineRule="auto"/>
        <w:ind w:right="-1" w:firstLine="567"/>
        <w:jc w:val="both"/>
        <w:rPr>
          <w:rFonts w:ascii="Times New Roman" w:eastAsia="Times New Roman" w:hAnsi="Times New Roman"/>
          <w:sz w:val="28"/>
          <w:szCs w:val="28"/>
          <w:lang w:eastAsia="ru-RU"/>
        </w:rPr>
      </w:pPr>
    </w:p>
    <w:p w14:paraId="38A22F04" w14:textId="77777777" w:rsidR="00A509F0" w:rsidRPr="00DF0897" w:rsidRDefault="00772F0A" w:rsidP="006420BC">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Изменение аминокислотного состава в ВШ распылительной сушки, по сравнению с шубатом показано на рисунке 18. Здесь также наблюдается общая тенденция уменьшения количественного состава аминокислот</w:t>
      </w:r>
      <w:r w:rsidR="00B137BE" w:rsidRPr="00DF0897">
        <w:rPr>
          <w:rFonts w:ascii="Times New Roman" w:eastAsia="Times New Roman" w:hAnsi="Times New Roman"/>
          <w:sz w:val="28"/>
          <w:szCs w:val="28"/>
          <w:lang w:eastAsia="ru-RU"/>
        </w:rPr>
        <w:t>, по сравнению с исходным сырьем</w:t>
      </w:r>
      <w:r w:rsidRPr="00DF0897">
        <w:rPr>
          <w:rFonts w:ascii="Times New Roman" w:eastAsia="Times New Roman" w:hAnsi="Times New Roman"/>
          <w:sz w:val="28"/>
          <w:szCs w:val="28"/>
          <w:lang w:eastAsia="ru-RU"/>
        </w:rPr>
        <w:t>.</w:t>
      </w:r>
      <w:r w:rsidR="00B137BE" w:rsidRPr="00DF0897">
        <w:rPr>
          <w:rFonts w:ascii="Times New Roman" w:eastAsia="Times New Roman" w:hAnsi="Times New Roman"/>
          <w:sz w:val="28"/>
          <w:szCs w:val="28"/>
          <w:lang w:eastAsia="ru-RU"/>
        </w:rPr>
        <w:t xml:space="preserve"> </w:t>
      </w:r>
      <w:r w:rsidR="008E0A94" w:rsidRPr="00DF0897">
        <w:rPr>
          <w:rFonts w:ascii="Times New Roman" w:eastAsia="Times New Roman" w:hAnsi="Times New Roman"/>
          <w:sz w:val="28"/>
          <w:szCs w:val="28"/>
          <w:lang w:eastAsia="ru-RU"/>
        </w:rPr>
        <w:t xml:space="preserve">В частности, наибольшее </w:t>
      </w:r>
      <w:r w:rsidR="00B137BE" w:rsidRPr="00DF0897">
        <w:rPr>
          <w:rFonts w:ascii="Times New Roman" w:eastAsia="Times New Roman" w:hAnsi="Times New Roman"/>
          <w:sz w:val="28"/>
          <w:szCs w:val="28"/>
          <w:lang w:eastAsia="ru-RU"/>
        </w:rPr>
        <w:t>количественное уменьшение</w:t>
      </w:r>
      <w:r w:rsidR="008E0A94" w:rsidRPr="00DF0897">
        <w:rPr>
          <w:rFonts w:ascii="Times New Roman" w:eastAsia="Times New Roman" w:hAnsi="Times New Roman"/>
          <w:sz w:val="28"/>
          <w:szCs w:val="28"/>
          <w:lang w:eastAsia="ru-RU"/>
        </w:rPr>
        <w:t xml:space="preserve"> </w:t>
      </w:r>
      <w:r w:rsidR="00B137BE" w:rsidRPr="00DF0897">
        <w:rPr>
          <w:rFonts w:ascii="Times New Roman" w:eastAsia="Times New Roman" w:hAnsi="Times New Roman"/>
          <w:sz w:val="28"/>
          <w:szCs w:val="28"/>
          <w:lang w:eastAsia="ru-RU"/>
        </w:rPr>
        <w:t xml:space="preserve">были у следующих аминокислот: фенилаланин – 41,6%, лейцин – 44,2%, глицин – 45,5%, тирозин – 53,8% и лизин – 58,1%. </w:t>
      </w:r>
      <w:r w:rsidR="00A509F0" w:rsidRPr="00DF0897">
        <w:rPr>
          <w:rFonts w:ascii="Times New Roman" w:eastAsia="Times New Roman" w:hAnsi="Times New Roman"/>
          <w:sz w:val="28"/>
          <w:szCs w:val="28"/>
          <w:lang w:eastAsia="ru-RU"/>
        </w:rPr>
        <w:t>При этом некоторые виды аминокислот (например: треонин, изолейцин и аргинин) были менее подвержены к таким изменениям.</w:t>
      </w:r>
    </w:p>
    <w:p w14:paraId="7DD3EEBC" w14:textId="77777777" w:rsidR="00396B7A" w:rsidRPr="00DF0897" w:rsidRDefault="00A509F0" w:rsidP="006420BC">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 xml:space="preserve">На рисунке 19 </w:t>
      </w:r>
      <w:r w:rsidR="00DF6A34" w:rsidRPr="00DF0897">
        <w:rPr>
          <w:rFonts w:ascii="Times New Roman" w:eastAsia="Times New Roman" w:hAnsi="Times New Roman"/>
          <w:sz w:val="28"/>
          <w:szCs w:val="28"/>
          <w:lang w:eastAsia="ru-RU"/>
        </w:rPr>
        <w:t xml:space="preserve">представлено изменение количественного состава аминокислот в шубате после восстановления образца сублимационной сушки. </w:t>
      </w:r>
      <w:r w:rsidR="00750416" w:rsidRPr="00DF0897">
        <w:rPr>
          <w:rFonts w:ascii="Times New Roman" w:eastAsia="Times New Roman" w:hAnsi="Times New Roman"/>
          <w:sz w:val="28"/>
          <w:szCs w:val="28"/>
          <w:lang w:eastAsia="ru-RU"/>
        </w:rPr>
        <w:t>М</w:t>
      </w:r>
      <w:r w:rsidR="00DF6A34" w:rsidRPr="00DF0897">
        <w:rPr>
          <w:rFonts w:ascii="Times New Roman" w:eastAsia="Times New Roman" w:hAnsi="Times New Roman"/>
          <w:sz w:val="28"/>
          <w:szCs w:val="28"/>
          <w:lang w:eastAsia="ru-RU"/>
        </w:rPr>
        <w:t>аксимальное уменьшение</w:t>
      </w:r>
      <w:r w:rsidR="00750416" w:rsidRPr="00DF0897">
        <w:rPr>
          <w:rFonts w:ascii="Times New Roman" w:eastAsia="Times New Roman" w:hAnsi="Times New Roman"/>
          <w:sz w:val="28"/>
          <w:szCs w:val="28"/>
          <w:lang w:eastAsia="ru-RU"/>
        </w:rPr>
        <w:t xml:space="preserve"> концентрации были обнаружены у </w:t>
      </w:r>
      <w:r w:rsidR="00C72A2F" w:rsidRPr="00DF0897">
        <w:rPr>
          <w:rFonts w:ascii="Times New Roman" w:eastAsia="Times New Roman" w:hAnsi="Times New Roman"/>
          <w:sz w:val="28"/>
          <w:szCs w:val="28"/>
          <w:lang w:eastAsia="ru-RU"/>
        </w:rPr>
        <w:t>алани</w:t>
      </w:r>
      <w:r w:rsidR="00750416" w:rsidRPr="00DF0897">
        <w:rPr>
          <w:rFonts w:ascii="Times New Roman" w:eastAsia="Times New Roman" w:hAnsi="Times New Roman"/>
          <w:sz w:val="28"/>
          <w:szCs w:val="28"/>
          <w:lang w:eastAsia="ru-RU"/>
        </w:rPr>
        <w:t>на (</w:t>
      </w:r>
      <w:r w:rsidR="00C72A2F" w:rsidRPr="00DF0897">
        <w:rPr>
          <w:rFonts w:ascii="Times New Roman" w:eastAsia="Times New Roman" w:hAnsi="Times New Roman"/>
          <w:sz w:val="28"/>
          <w:szCs w:val="28"/>
          <w:lang w:eastAsia="ru-RU"/>
        </w:rPr>
        <w:t>46,4</w:t>
      </w:r>
      <w:r w:rsidR="00750416" w:rsidRPr="00DF0897">
        <w:rPr>
          <w:rFonts w:ascii="Times New Roman" w:eastAsia="Times New Roman" w:hAnsi="Times New Roman"/>
          <w:sz w:val="28"/>
          <w:szCs w:val="28"/>
          <w:lang w:eastAsia="ru-RU"/>
        </w:rPr>
        <w:t>%),</w:t>
      </w:r>
      <w:r w:rsidR="00C72A2F" w:rsidRPr="00DF0897">
        <w:rPr>
          <w:rFonts w:ascii="Times New Roman" w:eastAsia="Times New Roman" w:hAnsi="Times New Roman"/>
          <w:sz w:val="28"/>
          <w:szCs w:val="28"/>
          <w:lang w:eastAsia="ru-RU"/>
        </w:rPr>
        <w:t xml:space="preserve"> глицина (45,5%) и </w:t>
      </w:r>
      <w:r w:rsidR="00750416" w:rsidRPr="00DF0897">
        <w:rPr>
          <w:rFonts w:ascii="Times New Roman" w:eastAsia="Times New Roman" w:hAnsi="Times New Roman"/>
          <w:sz w:val="28"/>
          <w:szCs w:val="28"/>
          <w:lang w:eastAsia="ru-RU"/>
        </w:rPr>
        <w:t>лизина (</w:t>
      </w:r>
      <w:r w:rsidR="00C72A2F" w:rsidRPr="00DF0897">
        <w:rPr>
          <w:rFonts w:ascii="Times New Roman" w:eastAsia="Times New Roman" w:hAnsi="Times New Roman"/>
          <w:sz w:val="28"/>
          <w:szCs w:val="28"/>
          <w:lang w:eastAsia="ru-RU"/>
        </w:rPr>
        <w:t>41,2%</w:t>
      </w:r>
      <w:r w:rsidR="00750416" w:rsidRPr="00DF0897">
        <w:rPr>
          <w:rFonts w:ascii="Times New Roman" w:eastAsia="Times New Roman" w:hAnsi="Times New Roman"/>
          <w:sz w:val="28"/>
          <w:szCs w:val="28"/>
          <w:lang w:eastAsia="ru-RU"/>
        </w:rPr>
        <w:t>)</w:t>
      </w:r>
      <w:r w:rsidR="00C72A2F" w:rsidRPr="00DF0897">
        <w:rPr>
          <w:rFonts w:ascii="Times New Roman" w:eastAsia="Times New Roman" w:hAnsi="Times New Roman"/>
          <w:sz w:val="28"/>
          <w:szCs w:val="28"/>
          <w:lang w:eastAsia="ru-RU"/>
        </w:rPr>
        <w:t>. Но стоит отметить, что</w:t>
      </w:r>
      <w:r w:rsidR="00313004" w:rsidRPr="00DF0897">
        <w:rPr>
          <w:rFonts w:ascii="Times New Roman" w:eastAsia="Times New Roman" w:hAnsi="Times New Roman"/>
          <w:sz w:val="28"/>
          <w:szCs w:val="28"/>
          <w:lang w:eastAsia="ru-RU"/>
        </w:rPr>
        <w:t xml:space="preserve"> на</w:t>
      </w:r>
      <w:r w:rsidR="00C72A2F" w:rsidRPr="00DF0897">
        <w:rPr>
          <w:rFonts w:ascii="Times New Roman" w:eastAsia="Times New Roman" w:hAnsi="Times New Roman"/>
          <w:sz w:val="28"/>
          <w:szCs w:val="28"/>
          <w:lang w:eastAsia="ru-RU"/>
        </w:rPr>
        <w:t xml:space="preserve"> содержание изолейцина, пролина, метионина, аргинина и гистидина</w:t>
      </w:r>
      <w:r w:rsidR="00313004" w:rsidRPr="00DF0897">
        <w:rPr>
          <w:rFonts w:ascii="Times New Roman" w:eastAsia="Times New Roman" w:hAnsi="Times New Roman"/>
          <w:sz w:val="28"/>
          <w:szCs w:val="28"/>
          <w:lang w:eastAsia="ru-RU"/>
        </w:rPr>
        <w:t xml:space="preserve"> в шубате</w:t>
      </w:r>
      <w:r w:rsidR="00C72A2F" w:rsidRPr="00DF0897">
        <w:rPr>
          <w:rFonts w:ascii="Times New Roman" w:eastAsia="Times New Roman" w:hAnsi="Times New Roman"/>
          <w:sz w:val="28"/>
          <w:szCs w:val="28"/>
          <w:lang w:eastAsia="ru-RU"/>
        </w:rPr>
        <w:t xml:space="preserve"> не </w:t>
      </w:r>
      <w:r w:rsidR="00313004" w:rsidRPr="00DF0897">
        <w:rPr>
          <w:rFonts w:ascii="Times New Roman" w:eastAsia="Times New Roman" w:hAnsi="Times New Roman"/>
          <w:sz w:val="28"/>
          <w:szCs w:val="28"/>
          <w:lang w:eastAsia="ru-RU"/>
        </w:rPr>
        <w:t>сильно повлиял процесс сублимационной сушки.</w:t>
      </w:r>
    </w:p>
    <w:p w14:paraId="3CEF8F4C" w14:textId="6DC37106" w:rsidR="00A509F0" w:rsidRDefault="00313004" w:rsidP="006420BC">
      <w:pPr>
        <w:spacing w:after="0" w:line="240" w:lineRule="auto"/>
        <w:ind w:right="-1" w:firstLine="567"/>
        <w:jc w:val="both"/>
        <w:rPr>
          <w:rFonts w:ascii="Times New Roman" w:eastAsia="Times New Roman" w:hAnsi="Times New Roman"/>
          <w:color w:val="FF0000"/>
          <w:sz w:val="28"/>
          <w:szCs w:val="28"/>
          <w:lang w:eastAsia="ru-RU"/>
        </w:rPr>
      </w:pPr>
      <w:r w:rsidRPr="00DF0897">
        <w:rPr>
          <w:rFonts w:ascii="Times New Roman" w:eastAsia="Times New Roman" w:hAnsi="Times New Roman"/>
          <w:sz w:val="28"/>
          <w:szCs w:val="28"/>
          <w:lang w:eastAsia="ru-RU"/>
        </w:rPr>
        <w:lastRenderedPageBreak/>
        <w:t xml:space="preserve">Данный фактор можно объяснить тем, что при сублимационной сушке применяются низкие температуры, которые </w:t>
      </w:r>
      <w:r w:rsidR="005B7B3D" w:rsidRPr="00DF0897">
        <w:rPr>
          <w:rFonts w:ascii="Times New Roman" w:eastAsia="Times New Roman" w:hAnsi="Times New Roman"/>
          <w:sz w:val="28"/>
          <w:szCs w:val="28"/>
          <w:lang w:eastAsia="ru-RU"/>
        </w:rPr>
        <w:t>позволяют максимально сохранить питательные вещества исходного продукта.</w:t>
      </w:r>
      <w:r w:rsidR="005B7B3D">
        <w:rPr>
          <w:rFonts w:ascii="Times New Roman" w:eastAsia="Times New Roman" w:hAnsi="Times New Roman"/>
          <w:color w:val="FF0000"/>
          <w:sz w:val="28"/>
          <w:szCs w:val="28"/>
          <w:lang w:eastAsia="ru-RU"/>
        </w:rPr>
        <w:t xml:space="preserve"> </w:t>
      </w:r>
      <w:r>
        <w:rPr>
          <w:rFonts w:ascii="Times New Roman" w:eastAsia="Times New Roman" w:hAnsi="Times New Roman"/>
          <w:color w:val="FF0000"/>
          <w:sz w:val="28"/>
          <w:szCs w:val="28"/>
          <w:lang w:eastAsia="ru-RU"/>
        </w:rPr>
        <w:t xml:space="preserve"> </w:t>
      </w:r>
      <w:r w:rsidR="00C72A2F">
        <w:rPr>
          <w:rFonts w:ascii="Times New Roman" w:eastAsia="Times New Roman" w:hAnsi="Times New Roman"/>
          <w:color w:val="FF0000"/>
          <w:sz w:val="28"/>
          <w:szCs w:val="28"/>
          <w:lang w:eastAsia="ru-RU"/>
        </w:rPr>
        <w:t xml:space="preserve"> </w:t>
      </w:r>
      <w:r w:rsidR="00750416">
        <w:rPr>
          <w:rFonts w:ascii="Times New Roman" w:eastAsia="Times New Roman" w:hAnsi="Times New Roman"/>
          <w:color w:val="FF0000"/>
          <w:sz w:val="28"/>
          <w:szCs w:val="28"/>
          <w:lang w:eastAsia="ru-RU"/>
        </w:rPr>
        <w:t xml:space="preserve">  </w:t>
      </w:r>
      <w:r w:rsidR="00DF6A34">
        <w:rPr>
          <w:rFonts w:ascii="Times New Roman" w:eastAsia="Times New Roman" w:hAnsi="Times New Roman"/>
          <w:color w:val="FF0000"/>
          <w:sz w:val="28"/>
          <w:szCs w:val="28"/>
          <w:lang w:eastAsia="ru-RU"/>
        </w:rPr>
        <w:t xml:space="preserve">   </w:t>
      </w:r>
      <w:r w:rsidR="00B137BE">
        <w:rPr>
          <w:rFonts w:ascii="Times New Roman" w:eastAsia="Times New Roman" w:hAnsi="Times New Roman"/>
          <w:color w:val="FF0000"/>
          <w:sz w:val="28"/>
          <w:szCs w:val="28"/>
          <w:lang w:eastAsia="ru-RU"/>
        </w:rPr>
        <w:t xml:space="preserve"> </w:t>
      </w:r>
    </w:p>
    <w:p w14:paraId="18CDB203" w14:textId="381AF483" w:rsidR="00100C1C" w:rsidRPr="003F5E8E" w:rsidRDefault="00B137BE" w:rsidP="006420BC">
      <w:pPr>
        <w:spacing w:after="0" w:line="240" w:lineRule="auto"/>
        <w:ind w:right="-1" w:firstLine="567"/>
        <w:jc w:val="both"/>
        <w:rPr>
          <w:rFonts w:ascii="Times New Roman" w:eastAsia="Times New Roman" w:hAnsi="Times New Roman"/>
          <w:b/>
          <w:bCs/>
          <w:color w:val="FF0000"/>
          <w:sz w:val="28"/>
          <w:szCs w:val="28"/>
        </w:rPr>
      </w:pPr>
      <w:r>
        <w:rPr>
          <w:rFonts w:ascii="Times New Roman" w:eastAsia="Times New Roman" w:hAnsi="Times New Roman"/>
          <w:color w:val="FF0000"/>
          <w:sz w:val="28"/>
          <w:szCs w:val="28"/>
          <w:lang w:eastAsia="ru-RU"/>
        </w:rPr>
        <w:t xml:space="preserve">  </w:t>
      </w:r>
      <w:r w:rsidR="00131BCE">
        <w:rPr>
          <w:noProof/>
          <w:lang w:eastAsia="ru-RU"/>
        </w:rPr>
        <w:drawing>
          <wp:inline distT="0" distB="0" distL="0" distR="0" wp14:anchorId="1BD6AE19" wp14:editId="15E1B885">
            <wp:extent cx="4887191" cy="2528888"/>
            <wp:effectExtent l="0" t="0" r="8890" b="5080"/>
            <wp:docPr id="124" name="Диаграмма 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FEDA65-2908-446F-B14E-849609264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D56D3D" w14:textId="36E16CBA" w:rsidR="00E8538F" w:rsidRDefault="00E8538F" w:rsidP="00E8538F">
      <w:pPr>
        <w:spacing w:after="0" w:line="240" w:lineRule="auto"/>
        <w:ind w:right="-1" w:firstLine="567"/>
        <w:jc w:val="both"/>
        <w:rPr>
          <w:rFonts w:ascii="Times New Roman" w:eastAsia="Times New Roman" w:hAnsi="Times New Roman"/>
          <w:sz w:val="28"/>
          <w:szCs w:val="28"/>
          <w:lang w:eastAsia="ru-RU"/>
        </w:rPr>
      </w:pPr>
    </w:p>
    <w:p w14:paraId="0114E468" w14:textId="3E34AB29" w:rsidR="00100C1C" w:rsidRPr="00DF0897" w:rsidRDefault="00100C1C" w:rsidP="00E8538F">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Рисунок 18 – Сравнение количества аминокислот в шубате и в восстановленном сухом шубате распылительной сушки</w:t>
      </w:r>
    </w:p>
    <w:p w14:paraId="05971A5E" w14:textId="10DB2CCB" w:rsidR="00100C1C" w:rsidRDefault="00100C1C" w:rsidP="00E8538F">
      <w:pPr>
        <w:spacing w:after="0" w:line="240" w:lineRule="auto"/>
        <w:ind w:right="-1" w:firstLine="567"/>
        <w:jc w:val="both"/>
        <w:rPr>
          <w:rFonts w:ascii="Times New Roman" w:eastAsia="Times New Roman" w:hAnsi="Times New Roman"/>
          <w:color w:val="FF0000"/>
          <w:sz w:val="28"/>
          <w:szCs w:val="28"/>
          <w:lang w:eastAsia="ru-RU"/>
        </w:rPr>
      </w:pPr>
    </w:p>
    <w:p w14:paraId="43521467" w14:textId="38BAF7FB" w:rsidR="00100C1C" w:rsidRDefault="00131BCE" w:rsidP="00E8538F">
      <w:pPr>
        <w:spacing w:after="0" w:line="240" w:lineRule="auto"/>
        <w:ind w:right="-1" w:firstLine="567"/>
        <w:jc w:val="both"/>
        <w:rPr>
          <w:rFonts w:ascii="Times New Roman" w:eastAsia="Times New Roman" w:hAnsi="Times New Roman"/>
          <w:sz w:val="28"/>
          <w:szCs w:val="28"/>
          <w:lang w:eastAsia="ru-RU"/>
        </w:rPr>
      </w:pPr>
      <w:r>
        <w:rPr>
          <w:noProof/>
          <w:lang w:eastAsia="ru-RU"/>
        </w:rPr>
        <w:drawing>
          <wp:inline distT="0" distB="0" distL="0" distR="0" wp14:anchorId="77C8353E" wp14:editId="56AF7C4A">
            <wp:extent cx="4933951" cy="2605088"/>
            <wp:effectExtent l="0" t="0" r="0" b="5080"/>
            <wp:docPr id="125" name="Диаграмма 1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CDB8D0-CDEE-46F3-A37C-098DCE709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FEEE2A" w14:textId="63396053" w:rsidR="00100C1C" w:rsidRDefault="00100C1C" w:rsidP="00E8538F">
      <w:pPr>
        <w:spacing w:after="0" w:line="240" w:lineRule="auto"/>
        <w:ind w:right="-1" w:firstLine="567"/>
        <w:jc w:val="both"/>
        <w:rPr>
          <w:rFonts w:ascii="Times New Roman" w:eastAsia="Times New Roman" w:hAnsi="Times New Roman"/>
          <w:sz w:val="28"/>
          <w:szCs w:val="28"/>
          <w:lang w:eastAsia="ru-RU"/>
        </w:rPr>
      </w:pPr>
    </w:p>
    <w:p w14:paraId="2B3133F5" w14:textId="735A3320" w:rsidR="00100C1C" w:rsidRPr="00DF0897" w:rsidRDefault="00100C1C" w:rsidP="00E8538F">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Рисунок 19 – Сравнение количества аминокислот в шубате и в восстановленном сухом шубате сублимационной сушки</w:t>
      </w:r>
    </w:p>
    <w:p w14:paraId="666855E6" w14:textId="4BB43B62" w:rsidR="00DC48E2" w:rsidRPr="00DF0897" w:rsidRDefault="00DC48E2" w:rsidP="00E8538F">
      <w:pPr>
        <w:spacing w:after="0" w:line="240" w:lineRule="auto"/>
        <w:ind w:right="-1" w:firstLine="567"/>
        <w:jc w:val="both"/>
        <w:rPr>
          <w:rFonts w:ascii="Times New Roman" w:eastAsia="Times New Roman" w:hAnsi="Times New Roman"/>
          <w:sz w:val="28"/>
          <w:szCs w:val="28"/>
          <w:lang w:eastAsia="ru-RU"/>
        </w:rPr>
      </w:pPr>
    </w:p>
    <w:p w14:paraId="43F8B8FC" w14:textId="54FE69B3" w:rsidR="005B7B3D" w:rsidRPr="00DF0897" w:rsidRDefault="00714CAD" w:rsidP="00E8538F">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t xml:space="preserve">Результаты </w:t>
      </w:r>
      <w:r w:rsidR="00DC48E2" w:rsidRPr="00DF0897">
        <w:rPr>
          <w:rFonts w:ascii="Times New Roman" w:eastAsia="Times New Roman" w:hAnsi="Times New Roman"/>
          <w:sz w:val="28"/>
          <w:szCs w:val="28"/>
          <w:lang w:eastAsia="ru-RU"/>
        </w:rPr>
        <w:t>исследования показывают, что после</w:t>
      </w:r>
      <w:r w:rsidR="000111F9" w:rsidRPr="00DF0897">
        <w:rPr>
          <w:rFonts w:ascii="Times New Roman" w:eastAsia="Times New Roman" w:hAnsi="Times New Roman"/>
          <w:sz w:val="28"/>
          <w:szCs w:val="28"/>
          <w:lang w:eastAsia="ru-RU"/>
        </w:rPr>
        <w:t xml:space="preserve"> восстановления СЦВМ и СШ,</w:t>
      </w:r>
      <w:r w:rsidR="00DC48E2" w:rsidRPr="00DF0897">
        <w:rPr>
          <w:rFonts w:ascii="Times New Roman" w:eastAsia="Times New Roman" w:hAnsi="Times New Roman"/>
          <w:sz w:val="28"/>
          <w:szCs w:val="28"/>
          <w:lang w:eastAsia="ru-RU"/>
        </w:rPr>
        <w:t xml:space="preserve"> количественное содержание аминокислот уменьшилось</w:t>
      </w:r>
      <w:r w:rsidR="000111F9" w:rsidRPr="00DF0897">
        <w:rPr>
          <w:rFonts w:ascii="Times New Roman" w:eastAsia="Times New Roman" w:hAnsi="Times New Roman"/>
          <w:sz w:val="28"/>
          <w:szCs w:val="28"/>
          <w:lang w:eastAsia="ru-RU"/>
        </w:rPr>
        <w:t xml:space="preserve"> по сравнению с исходным сырьем</w:t>
      </w:r>
      <w:r w:rsidR="00DC48E2" w:rsidRPr="00DF0897">
        <w:rPr>
          <w:rFonts w:ascii="Times New Roman" w:eastAsia="Times New Roman" w:hAnsi="Times New Roman"/>
          <w:sz w:val="28"/>
          <w:szCs w:val="28"/>
          <w:lang w:eastAsia="ru-RU"/>
        </w:rPr>
        <w:t>.</w:t>
      </w:r>
      <w:r w:rsidR="000111F9" w:rsidRPr="00DF0897">
        <w:rPr>
          <w:rFonts w:ascii="Times New Roman" w:eastAsia="Times New Roman" w:hAnsi="Times New Roman"/>
          <w:sz w:val="28"/>
          <w:szCs w:val="28"/>
          <w:lang w:eastAsia="ru-RU"/>
        </w:rPr>
        <w:t xml:space="preserve"> Также было обнаружено, что это снижение зависит от </w:t>
      </w:r>
      <w:r w:rsidR="000B4BFE" w:rsidRPr="00DF0897">
        <w:rPr>
          <w:rFonts w:ascii="Times New Roman" w:eastAsia="Times New Roman" w:hAnsi="Times New Roman"/>
          <w:sz w:val="28"/>
          <w:szCs w:val="28"/>
          <w:lang w:eastAsia="ru-RU"/>
        </w:rPr>
        <w:t xml:space="preserve">выбранного </w:t>
      </w:r>
      <w:r w:rsidR="000111F9" w:rsidRPr="00DF0897">
        <w:rPr>
          <w:rFonts w:ascii="Times New Roman" w:eastAsia="Times New Roman" w:hAnsi="Times New Roman"/>
          <w:sz w:val="28"/>
          <w:szCs w:val="28"/>
          <w:lang w:eastAsia="ru-RU"/>
        </w:rPr>
        <w:t>метода сушки молока. Наибольшее сохранение аминокислотного состава наблюдалось у образцов сублимационной сушк</w:t>
      </w:r>
      <w:r w:rsidR="00EB0F2F" w:rsidRPr="00DF0897">
        <w:rPr>
          <w:rFonts w:ascii="Times New Roman" w:eastAsia="Times New Roman" w:hAnsi="Times New Roman"/>
          <w:sz w:val="28"/>
          <w:szCs w:val="28"/>
          <w:lang w:eastAsia="ru-RU"/>
        </w:rPr>
        <w:t>и, в частности</w:t>
      </w:r>
      <w:r w:rsidR="00396B7A" w:rsidRPr="00DF0897">
        <w:rPr>
          <w:rFonts w:ascii="Times New Roman" w:eastAsia="Times New Roman" w:hAnsi="Times New Roman"/>
          <w:sz w:val="28"/>
          <w:szCs w:val="28"/>
          <w:lang w:eastAsia="ru-RU"/>
        </w:rPr>
        <w:t>,</w:t>
      </w:r>
      <w:r w:rsidR="00EB0F2F" w:rsidRPr="00DF0897">
        <w:rPr>
          <w:rFonts w:ascii="Times New Roman" w:eastAsia="Times New Roman" w:hAnsi="Times New Roman"/>
          <w:sz w:val="28"/>
          <w:szCs w:val="28"/>
          <w:lang w:eastAsia="ru-RU"/>
        </w:rPr>
        <w:t xml:space="preserve"> у верблюжьего молока</w:t>
      </w:r>
      <w:r w:rsidR="000B4BFE" w:rsidRPr="00DF0897">
        <w:rPr>
          <w:rFonts w:ascii="Times New Roman" w:eastAsia="Times New Roman" w:hAnsi="Times New Roman"/>
          <w:sz w:val="28"/>
          <w:szCs w:val="28"/>
          <w:lang w:eastAsia="ru-RU"/>
        </w:rPr>
        <w:t>.</w:t>
      </w:r>
      <w:r w:rsidR="00EB0F2F" w:rsidRPr="00DF0897">
        <w:rPr>
          <w:rFonts w:ascii="Times New Roman" w:eastAsia="Times New Roman" w:hAnsi="Times New Roman"/>
          <w:sz w:val="28"/>
          <w:szCs w:val="28"/>
          <w:lang w:eastAsia="ru-RU"/>
        </w:rPr>
        <w:t xml:space="preserve"> </w:t>
      </w:r>
      <w:r w:rsidRPr="00DF0897">
        <w:rPr>
          <w:rFonts w:ascii="Times New Roman" w:eastAsia="Times New Roman" w:hAnsi="Times New Roman"/>
          <w:sz w:val="28"/>
          <w:szCs w:val="28"/>
          <w:lang w:eastAsia="ru-RU"/>
        </w:rPr>
        <w:t>При этом, изолейцин и пролин были наиболее устойчивыми при сушке верблюжьего молока и шубата.</w:t>
      </w:r>
    </w:p>
    <w:p w14:paraId="60A28007" w14:textId="43F357EC" w:rsidR="00714CAD" w:rsidRDefault="00714CAD" w:rsidP="00E8538F">
      <w:pPr>
        <w:spacing w:after="0" w:line="240" w:lineRule="auto"/>
        <w:ind w:right="-1" w:firstLine="567"/>
        <w:jc w:val="both"/>
        <w:rPr>
          <w:rFonts w:ascii="Times New Roman" w:eastAsia="Times New Roman" w:hAnsi="Times New Roman"/>
          <w:sz w:val="28"/>
          <w:szCs w:val="28"/>
          <w:lang w:eastAsia="ru-RU"/>
        </w:rPr>
      </w:pPr>
      <w:r w:rsidRPr="00DF0897">
        <w:rPr>
          <w:rFonts w:ascii="Times New Roman" w:eastAsia="Times New Roman" w:hAnsi="Times New Roman"/>
          <w:sz w:val="28"/>
          <w:szCs w:val="28"/>
          <w:lang w:eastAsia="ru-RU"/>
        </w:rPr>
        <w:lastRenderedPageBreak/>
        <w:t xml:space="preserve">Согласно полученным данным </w:t>
      </w:r>
      <w:r w:rsidR="00E3468A" w:rsidRPr="00DF0897">
        <w:rPr>
          <w:rFonts w:ascii="Times New Roman" w:eastAsia="Times New Roman" w:hAnsi="Times New Roman"/>
          <w:sz w:val="28"/>
          <w:szCs w:val="28"/>
          <w:lang w:eastAsia="ru-RU"/>
        </w:rPr>
        <w:t>а</w:t>
      </w:r>
      <w:r w:rsidRPr="00DF0897">
        <w:rPr>
          <w:rFonts w:ascii="Times New Roman" w:eastAsia="Times New Roman" w:hAnsi="Times New Roman"/>
          <w:sz w:val="28"/>
          <w:szCs w:val="28"/>
          <w:lang w:eastAsia="ru-RU"/>
        </w:rPr>
        <w:t>минокислотн</w:t>
      </w:r>
      <w:r w:rsidR="00E3468A" w:rsidRPr="00DF0897">
        <w:rPr>
          <w:rFonts w:ascii="Times New Roman" w:eastAsia="Times New Roman" w:hAnsi="Times New Roman"/>
          <w:sz w:val="28"/>
          <w:szCs w:val="28"/>
          <w:lang w:eastAsia="ru-RU"/>
        </w:rPr>
        <w:t>ого</w:t>
      </w:r>
      <w:r w:rsidRPr="00DF0897">
        <w:rPr>
          <w:rFonts w:ascii="Times New Roman" w:eastAsia="Times New Roman" w:hAnsi="Times New Roman"/>
          <w:sz w:val="28"/>
          <w:szCs w:val="28"/>
          <w:lang w:eastAsia="ru-RU"/>
        </w:rPr>
        <w:t xml:space="preserve"> состав</w:t>
      </w:r>
      <w:r w:rsidR="00E3468A" w:rsidRPr="00DF0897">
        <w:rPr>
          <w:rFonts w:ascii="Times New Roman" w:eastAsia="Times New Roman" w:hAnsi="Times New Roman"/>
          <w:sz w:val="28"/>
          <w:szCs w:val="28"/>
          <w:lang w:eastAsia="ru-RU"/>
        </w:rPr>
        <w:t>а</w:t>
      </w:r>
      <w:r w:rsidRPr="00DF0897">
        <w:rPr>
          <w:rFonts w:ascii="Times New Roman" w:eastAsia="Times New Roman" w:hAnsi="Times New Roman"/>
          <w:sz w:val="28"/>
          <w:szCs w:val="28"/>
          <w:lang w:eastAsia="ru-RU"/>
        </w:rPr>
        <w:t xml:space="preserve"> ВВМ и ВШ</w:t>
      </w:r>
      <w:r w:rsidR="00E3468A" w:rsidRPr="00DF0897">
        <w:rPr>
          <w:rFonts w:ascii="Times New Roman" w:eastAsia="Times New Roman" w:hAnsi="Times New Roman"/>
          <w:sz w:val="28"/>
          <w:szCs w:val="28"/>
          <w:lang w:eastAsia="ru-RU"/>
        </w:rPr>
        <w:t xml:space="preserve"> можно определить эффективность</w:t>
      </w:r>
      <w:r w:rsidR="00640E78" w:rsidRPr="00DF0897">
        <w:rPr>
          <w:rFonts w:ascii="Times New Roman" w:eastAsia="Times New Roman" w:hAnsi="Times New Roman"/>
          <w:sz w:val="28"/>
          <w:szCs w:val="28"/>
          <w:lang w:eastAsia="ru-RU"/>
        </w:rPr>
        <w:t xml:space="preserve"> того или иного метода сушки</w:t>
      </w:r>
      <w:r w:rsidR="00E3468A" w:rsidRPr="00DF0897">
        <w:rPr>
          <w:rFonts w:ascii="Times New Roman" w:eastAsia="Times New Roman" w:hAnsi="Times New Roman"/>
          <w:sz w:val="28"/>
          <w:szCs w:val="28"/>
          <w:lang w:eastAsia="ru-RU"/>
        </w:rPr>
        <w:t xml:space="preserve">, так как конечная продукция будет в основном потребляться в виде восстановленного </w:t>
      </w:r>
      <w:r w:rsidR="00640E78" w:rsidRPr="00DF0897">
        <w:rPr>
          <w:rFonts w:ascii="Times New Roman" w:eastAsia="Times New Roman" w:hAnsi="Times New Roman"/>
          <w:sz w:val="28"/>
          <w:szCs w:val="28"/>
          <w:lang w:eastAsia="ru-RU"/>
        </w:rPr>
        <w:t>молока.</w:t>
      </w:r>
    </w:p>
    <w:p w14:paraId="6980D7D1" w14:textId="77777777" w:rsidR="00735536" w:rsidRPr="00DF0897" w:rsidRDefault="00735536" w:rsidP="00E8538F">
      <w:pPr>
        <w:spacing w:after="0" w:line="240" w:lineRule="auto"/>
        <w:ind w:right="-1" w:firstLine="567"/>
        <w:jc w:val="both"/>
        <w:rPr>
          <w:rFonts w:ascii="Times New Roman" w:eastAsia="Times New Roman" w:hAnsi="Times New Roman"/>
          <w:sz w:val="28"/>
          <w:szCs w:val="28"/>
          <w:lang w:eastAsia="ru-RU"/>
        </w:rPr>
      </w:pPr>
    </w:p>
    <w:p w14:paraId="25CC9846" w14:textId="77777777" w:rsidR="008651F8" w:rsidRDefault="008651F8" w:rsidP="00FF40EC">
      <w:pPr>
        <w:spacing w:after="0" w:line="240" w:lineRule="auto"/>
        <w:ind w:right="-1" w:firstLine="567"/>
        <w:jc w:val="both"/>
        <w:rPr>
          <w:rFonts w:ascii="Times New Roman" w:eastAsia="Times New Roman" w:hAnsi="Times New Roman"/>
          <w:b/>
          <w:sz w:val="28"/>
          <w:szCs w:val="28"/>
          <w:lang w:eastAsia="ru-RU"/>
        </w:rPr>
      </w:pPr>
      <w:r w:rsidRPr="008651F8">
        <w:rPr>
          <w:rFonts w:ascii="Times New Roman" w:eastAsia="Times New Roman" w:hAnsi="Times New Roman"/>
          <w:b/>
          <w:sz w:val="28"/>
          <w:szCs w:val="28"/>
          <w:lang w:eastAsia="ru-RU"/>
        </w:rPr>
        <w:t>5.</w:t>
      </w:r>
      <w:r w:rsidR="006F3ECE">
        <w:rPr>
          <w:rFonts w:ascii="Times New Roman" w:eastAsia="Times New Roman" w:hAnsi="Times New Roman"/>
          <w:b/>
          <w:sz w:val="28"/>
          <w:szCs w:val="28"/>
          <w:lang w:eastAsia="ru-RU"/>
        </w:rPr>
        <w:t>4</w:t>
      </w:r>
      <w:r w:rsidRPr="008651F8">
        <w:rPr>
          <w:rFonts w:ascii="Times New Roman" w:eastAsia="Times New Roman" w:hAnsi="Times New Roman"/>
          <w:b/>
          <w:sz w:val="28"/>
          <w:szCs w:val="28"/>
          <w:lang w:eastAsia="ru-RU"/>
        </w:rPr>
        <w:t xml:space="preserve"> Определение физических свойств сухого цельного верблюжьего молока и сухого шубата</w:t>
      </w:r>
    </w:p>
    <w:p w14:paraId="34FA8A79" w14:textId="05B9CAC2" w:rsidR="00A5007B" w:rsidRDefault="00A5007B" w:rsidP="00A5007B">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Физические свойства СМ являются основными, определяющими потребительские характеристики продукта, показателями. </w:t>
      </w:r>
      <w:r w:rsidRPr="00875CAB">
        <w:rPr>
          <w:rFonts w:ascii="Times New Roman" w:eastAsia="Times New Roman" w:hAnsi="Times New Roman"/>
          <w:sz w:val="28"/>
          <w:szCs w:val="28"/>
        </w:rPr>
        <w:t>Им относятся: индекс растворимости в воде, индекс абсорбции воды, гигроскопичность, насыпная плотность, плотность после утряски, активность воды</w:t>
      </w:r>
      <w:r>
        <w:rPr>
          <w:rFonts w:ascii="Times New Roman" w:eastAsia="Times New Roman" w:hAnsi="Times New Roman"/>
          <w:sz w:val="28"/>
          <w:szCs w:val="28"/>
        </w:rPr>
        <w:t xml:space="preserve">, размер частиц и липкость. Если потенциальный потребитель определят качество СМ его растворимостью, то это свойство напрямую зависит от индекса абсорбции, размеров и формы частиц. Также на сроки хранения СМ влияют его гигроскопичность, насыпная плотность, активность воды и липкость. Плотность после утряски продукта определяет его транспортабельность. Физические свойства СЦВМ представлены в таблице </w:t>
      </w:r>
      <w:r w:rsidR="006F3ECE">
        <w:rPr>
          <w:rFonts w:ascii="Times New Roman" w:eastAsia="Times New Roman" w:hAnsi="Times New Roman"/>
          <w:sz w:val="28"/>
          <w:szCs w:val="28"/>
        </w:rPr>
        <w:t>1</w:t>
      </w:r>
      <w:r w:rsidR="00D35E69">
        <w:rPr>
          <w:rFonts w:ascii="Times New Roman" w:eastAsia="Times New Roman" w:hAnsi="Times New Roman"/>
          <w:sz w:val="28"/>
          <w:szCs w:val="28"/>
        </w:rPr>
        <w:t>2</w:t>
      </w:r>
      <w:r>
        <w:rPr>
          <w:rFonts w:ascii="Times New Roman" w:eastAsia="Times New Roman" w:hAnsi="Times New Roman"/>
          <w:sz w:val="28"/>
          <w:szCs w:val="28"/>
        </w:rPr>
        <w:t>.</w:t>
      </w:r>
    </w:p>
    <w:p w14:paraId="0A9F2405" w14:textId="77777777" w:rsidR="0072150D" w:rsidRDefault="0072150D" w:rsidP="006F3ECE">
      <w:pPr>
        <w:spacing w:after="0" w:line="240" w:lineRule="auto"/>
        <w:ind w:right="-1" w:firstLine="567"/>
        <w:jc w:val="both"/>
        <w:rPr>
          <w:rFonts w:ascii="Times New Roman" w:eastAsia="Times New Roman" w:hAnsi="Times New Roman"/>
          <w:sz w:val="28"/>
          <w:szCs w:val="28"/>
        </w:rPr>
      </w:pPr>
    </w:p>
    <w:p w14:paraId="1635820D" w14:textId="08E5EC9D" w:rsidR="006F3ECE" w:rsidRPr="00D305FD" w:rsidRDefault="00D305FD" w:rsidP="00F914AE">
      <w:pPr>
        <w:spacing w:after="0" w:line="240" w:lineRule="auto"/>
        <w:ind w:right="-1"/>
        <w:jc w:val="both"/>
        <w:rPr>
          <w:rFonts w:ascii="Times New Roman" w:eastAsia="Times New Roman" w:hAnsi="Times New Roman"/>
          <w:sz w:val="28"/>
          <w:szCs w:val="28"/>
        </w:rPr>
      </w:pPr>
      <w:r>
        <w:rPr>
          <w:rFonts w:ascii="Times New Roman" w:eastAsia="Times New Roman" w:hAnsi="Times New Roman"/>
          <w:sz w:val="28"/>
          <w:szCs w:val="28"/>
        </w:rPr>
        <w:t>Таблица 1</w:t>
      </w:r>
      <w:r w:rsidR="00D35E69">
        <w:rPr>
          <w:rFonts w:ascii="Times New Roman" w:eastAsia="Times New Roman" w:hAnsi="Times New Roman"/>
          <w:sz w:val="28"/>
          <w:szCs w:val="28"/>
        </w:rPr>
        <w:t>2</w:t>
      </w:r>
      <w:r w:rsidR="006F3ECE" w:rsidRPr="00D305FD">
        <w:rPr>
          <w:rFonts w:ascii="Times New Roman" w:eastAsia="Times New Roman" w:hAnsi="Times New Roman"/>
          <w:sz w:val="28"/>
          <w:szCs w:val="28"/>
        </w:rPr>
        <w:t xml:space="preserve"> – Физические свойства СЦВМ </w:t>
      </w:r>
    </w:p>
    <w:tbl>
      <w:tblPr>
        <w:tblStyle w:val="a9"/>
        <w:tblW w:w="0" w:type="auto"/>
        <w:jc w:val="center"/>
        <w:tblLayout w:type="fixed"/>
        <w:tblLook w:val="04A0" w:firstRow="1" w:lastRow="0" w:firstColumn="1" w:lastColumn="0" w:noHBand="0" w:noVBand="1"/>
      </w:tblPr>
      <w:tblGrid>
        <w:gridCol w:w="3119"/>
        <w:gridCol w:w="1276"/>
        <w:gridCol w:w="2410"/>
        <w:gridCol w:w="2752"/>
      </w:tblGrid>
      <w:tr w:rsidR="00482956" w:rsidRPr="00482956" w14:paraId="36DE89DF" w14:textId="77777777" w:rsidTr="00D305FD">
        <w:trPr>
          <w:jc w:val="center"/>
        </w:trPr>
        <w:tc>
          <w:tcPr>
            <w:tcW w:w="4395" w:type="dxa"/>
            <w:gridSpan w:val="2"/>
            <w:vMerge w:val="restart"/>
          </w:tcPr>
          <w:p w14:paraId="1DCAE2F9"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Наименование показателя</w:t>
            </w:r>
          </w:p>
        </w:tc>
        <w:tc>
          <w:tcPr>
            <w:tcW w:w="5162" w:type="dxa"/>
            <w:gridSpan w:val="2"/>
          </w:tcPr>
          <w:p w14:paraId="0B72316B"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СЦВМ</w:t>
            </w:r>
          </w:p>
        </w:tc>
      </w:tr>
      <w:tr w:rsidR="00482956" w:rsidRPr="00482956" w14:paraId="534B2304" w14:textId="77777777" w:rsidTr="00D305FD">
        <w:trPr>
          <w:jc w:val="center"/>
        </w:trPr>
        <w:tc>
          <w:tcPr>
            <w:tcW w:w="4395" w:type="dxa"/>
            <w:gridSpan w:val="2"/>
            <w:vMerge/>
          </w:tcPr>
          <w:p w14:paraId="125C0C1A" w14:textId="77777777" w:rsidR="00482956" w:rsidRPr="00875CAB" w:rsidRDefault="00482956" w:rsidP="008E337E">
            <w:pPr>
              <w:ind w:right="-1"/>
              <w:jc w:val="center"/>
              <w:rPr>
                <w:rFonts w:ascii="Times New Roman" w:eastAsia="Times New Roman" w:hAnsi="Times New Roman"/>
                <w:sz w:val="28"/>
                <w:szCs w:val="28"/>
                <w:lang w:eastAsia="ru-RU"/>
              </w:rPr>
            </w:pPr>
          </w:p>
        </w:tc>
        <w:tc>
          <w:tcPr>
            <w:tcW w:w="2410" w:type="dxa"/>
          </w:tcPr>
          <w:p w14:paraId="7048FDFC"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распылительной сушки</w:t>
            </w:r>
          </w:p>
        </w:tc>
        <w:tc>
          <w:tcPr>
            <w:tcW w:w="2752" w:type="dxa"/>
          </w:tcPr>
          <w:p w14:paraId="3B44A3C2"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сублимационной сушки</w:t>
            </w:r>
          </w:p>
        </w:tc>
      </w:tr>
      <w:tr w:rsidR="00482956" w:rsidRPr="00482956" w14:paraId="6BFE5D59" w14:textId="77777777" w:rsidTr="00D305FD">
        <w:trPr>
          <w:jc w:val="center"/>
        </w:trPr>
        <w:tc>
          <w:tcPr>
            <w:tcW w:w="4395" w:type="dxa"/>
            <w:gridSpan w:val="2"/>
          </w:tcPr>
          <w:p w14:paraId="048B2C9E"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rPr>
              <w:t>Выход процесса, %</w:t>
            </w:r>
          </w:p>
        </w:tc>
        <w:tc>
          <w:tcPr>
            <w:tcW w:w="2410" w:type="dxa"/>
          </w:tcPr>
          <w:p w14:paraId="6A3B6CE8"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11,85</w:t>
            </w:r>
          </w:p>
        </w:tc>
        <w:tc>
          <w:tcPr>
            <w:tcW w:w="2752" w:type="dxa"/>
          </w:tcPr>
          <w:p w14:paraId="04CDF360"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14,45</w:t>
            </w:r>
          </w:p>
        </w:tc>
      </w:tr>
      <w:tr w:rsidR="00482956" w:rsidRPr="00482956" w14:paraId="475A8EF5" w14:textId="77777777" w:rsidTr="00D305FD">
        <w:trPr>
          <w:jc w:val="center"/>
        </w:trPr>
        <w:tc>
          <w:tcPr>
            <w:tcW w:w="4395" w:type="dxa"/>
            <w:gridSpan w:val="2"/>
          </w:tcPr>
          <w:p w14:paraId="1850175F"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rPr>
              <w:t>Индекс</w:t>
            </w:r>
            <w:r w:rsidRPr="00875CAB">
              <w:rPr>
                <w:rFonts w:ascii="Times New Roman" w:eastAsia="Times New Roman" w:hAnsi="Times New Roman"/>
                <w:sz w:val="28"/>
                <w:szCs w:val="28"/>
                <w:lang w:val="en-US"/>
              </w:rPr>
              <w:t xml:space="preserve"> </w:t>
            </w:r>
            <w:r w:rsidRPr="00875CAB">
              <w:rPr>
                <w:rFonts w:ascii="Times New Roman" w:eastAsia="Times New Roman" w:hAnsi="Times New Roman"/>
                <w:sz w:val="28"/>
                <w:szCs w:val="28"/>
              </w:rPr>
              <w:t>растворимости в воде, %</w:t>
            </w:r>
          </w:p>
        </w:tc>
        <w:tc>
          <w:tcPr>
            <w:tcW w:w="2410" w:type="dxa"/>
          </w:tcPr>
          <w:p w14:paraId="539D4AB0"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81,25</w:t>
            </w:r>
          </w:p>
        </w:tc>
        <w:tc>
          <w:tcPr>
            <w:tcW w:w="2752" w:type="dxa"/>
          </w:tcPr>
          <w:p w14:paraId="54471E19"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58,52</w:t>
            </w:r>
          </w:p>
        </w:tc>
      </w:tr>
      <w:tr w:rsidR="00482956" w:rsidRPr="00482956" w14:paraId="483DCA35" w14:textId="77777777" w:rsidTr="00D305FD">
        <w:trPr>
          <w:jc w:val="center"/>
        </w:trPr>
        <w:tc>
          <w:tcPr>
            <w:tcW w:w="4395" w:type="dxa"/>
            <w:gridSpan w:val="2"/>
          </w:tcPr>
          <w:p w14:paraId="782B19BA"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rPr>
              <w:t>Индекс абсорбции воды, %</w:t>
            </w:r>
          </w:p>
        </w:tc>
        <w:tc>
          <w:tcPr>
            <w:tcW w:w="2410" w:type="dxa"/>
          </w:tcPr>
          <w:p w14:paraId="2886F4C6"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123,41</w:t>
            </w:r>
          </w:p>
        </w:tc>
        <w:tc>
          <w:tcPr>
            <w:tcW w:w="2752" w:type="dxa"/>
          </w:tcPr>
          <w:p w14:paraId="5C6921AD"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135,20</w:t>
            </w:r>
          </w:p>
        </w:tc>
      </w:tr>
      <w:tr w:rsidR="00482956" w:rsidRPr="00482956" w14:paraId="0326127E" w14:textId="77777777" w:rsidTr="00D305FD">
        <w:trPr>
          <w:jc w:val="center"/>
        </w:trPr>
        <w:tc>
          <w:tcPr>
            <w:tcW w:w="4395" w:type="dxa"/>
            <w:gridSpan w:val="2"/>
          </w:tcPr>
          <w:p w14:paraId="05831D5D"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Гигроскопичность, %</w:t>
            </w:r>
          </w:p>
        </w:tc>
        <w:tc>
          <w:tcPr>
            <w:tcW w:w="2410" w:type="dxa"/>
          </w:tcPr>
          <w:p w14:paraId="120A1E8D"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16,29</w:t>
            </w:r>
          </w:p>
        </w:tc>
        <w:tc>
          <w:tcPr>
            <w:tcW w:w="2752" w:type="dxa"/>
          </w:tcPr>
          <w:p w14:paraId="2942CFAE"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23,19</w:t>
            </w:r>
          </w:p>
        </w:tc>
      </w:tr>
      <w:tr w:rsidR="00482956" w:rsidRPr="00482956" w14:paraId="1D33E6D3" w14:textId="77777777" w:rsidTr="00D305FD">
        <w:trPr>
          <w:jc w:val="center"/>
        </w:trPr>
        <w:tc>
          <w:tcPr>
            <w:tcW w:w="4395" w:type="dxa"/>
            <w:gridSpan w:val="2"/>
          </w:tcPr>
          <w:p w14:paraId="66A01BCD"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rPr>
              <w:t>Насыпная плотность, г/см</w:t>
            </w:r>
            <w:r w:rsidRPr="00875CAB">
              <w:rPr>
                <w:rFonts w:ascii="Times New Roman" w:eastAsia="Times New Roman" w:hAnsi="Times New Roman"/>
                <w:sz w:val="28"/>
                <w:szCs w:val="28"/>
                <w:vertAlign w:val="superscript"/>
              </w:rPr>
              <w:t>3</w:t>
            </w:r>
          </w:p>
        </w:tc>
        <w:tc>
          <w:tcPr>
            <w:tcW w:w="2410" w:type="dxa"/>
          </w:tcPr>
          <w:p w14:paraId="275771E0"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0,455</w:t>
            </w:r>
          </w:p>
        </w:tc>
        <w:tc>
          <w:tcPr>
            <w:tcW w:w="2752" w:type="dxa"/>
          </w:tcPr>
          <w:p w14:paraId="60B86628"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0,364</w:t>
            </w:r>
          </w:p>
        </w:tc>
      </w:tr>
      <w:tr w:rsidR="00482956" w:rsidRPr="00482956" w14:paraId="648B8757" w14:textId="77777777" w:rsidTr="00D305FD">
        <w:trPr>
          <w:jc w:val="center"/>
        </w:trPr>
        <w:tc>
          <w:tcPr>
            <w:tcW w:w="4395" w:type="dxa"/>
            <w:gridSpan w:val="2"/>
          </w:tcPr>
          <w:p w14:paraId="6B2ADB68"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Плотность после утряски, г/см3</w:t>
            </w:r>
          </w:p>
        </w:tc>
        <w:tc>
          <w:tcPr>
            <w:tcW w:w="2410" w:type="dxa"/>
          </w:tcPr>
          <w:p w14:paraId="66300BCE"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0,751</w:t>
            </w:r>
          </w:p>
        </w:tc>
        <w:tc>
          <w:tcPr>
            <w:tcW w:w="2752" w:type="dxa"/>
          </w:tcPr>
          <w:p w14:paraId="5C41D4BF"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0,744</w:t>
            </w:r>
          </w:p>
        </w:tc>
      </w:tr>
      <w:tr w:rsidR="00482956" w:rsidRPr="00482956" w14:paraId="08A973F1" w14:textId="77777777" w:rsidTr="00D305FD">
        <w:trPr>
          <w:jc w:val="center"/>
        </w:trPr>
        <w:tc>
          <w:tcPr>
            <w:tcW w:w="4395" w:type="dxa"/>
            <w:gridSpan w:val="2"/>
          </w:tcPr>
          <w:p w14:paraId="57D3FA48" w14:textId="77777777" w:rsidR="00482956" w:rsidRPr="00482956" w:rsidRDefault="00482956" w:rsidP="008E337E">
            <w:pPr>
              <w:ind w:right="-1"/>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Активность воды</w:t>
            </w:r>
          </w:p>
        </w:tc>
        <w:tc>
          <w:tcPr>
            <w:tcW w:w="2410" w:type="dxa"/>
          </w:tcPr>
          <w:p w14:paraId="7A3588A6"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0,237</w:t>
            </w:r>
          </w:p>
        </w:tc>
        <w:tc>
          <w:tcPr>
            <w:tcW w:w="2752" w:type="dxa"/>
          </w:tcPr>
          <w:p w14:paraId="72C8491B"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0,532</w:t>
            </w:r>
          </w:p>
        </w:tc>
      </w:tr>
      <w:tr w:rsidR="00482956" w:rsidRPr="00482956" w14:paraId="4D81CC41" w14:textId="77777777" w:rsidTr="00D305FD">
        <w:trPr>
          <w:jc w:val="center"/>
        </w:trPr>
        <w:tc>
          <w:tcPr>
            <w:tcW w:w="4395" w:type="dxa"/>
            <w:gridSpan w:val="2"/>
          </w:tcPr>
          <w:p w14:paraId="67D1A403" w14:textId="77777777" w:rsidR="00482956" w:rsidRPr="00482956" w:rsidRDefault="00482956" w:rsidP="008E337E">
            <w:pPr>
              <w:ind w:right="-1"/>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Липкость, г</w:t>
            </w:r>
          </w:p>
        </w:tc>
        <w:tc>
          <w:tcPr>
            <w:tcW w:w="2410" w:type="dxa"/>
          </w:tcPr>
          <w:p w14:paraId="708E0185"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32,35</w:t>
            </w:r>
          </w:p>
        </w:tc>
        <w:tc>
          <w:tcPr>
            <w:tcW w:w="2752" w:type="dxa"/>
          </w:tcPr>
          <w:p w14:paraId="12DD43E1"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22,61</w:t>
            </w:r>
          </w:p>
        </w:tc>
      </w:tr>
      <w:tr w:rsidR="00482956" w:rsidRPr="00482956" w14:paraId="52BB4450" w14:textId="77777777" w:rsidTr="00D305FD">
        <w:trPr>
          <w:jc w:val="center"/>
        </w:trPr>
        <w:tc>
          <w:tcPr>
            <w:tcW w:w="3119" w:type="dxa"/>
            <w:vMerge w:val="restart"/>
          </w:tcPr>
          <w:p w14:paraId="0785B854" w14:textId="77777777" w:rsidR="00482956" w:rsidRDefault="00482956" w:rsidP="008E337E">
            <w:pPr>
              <w:ind w:right="-108"/>
              <w:rPr>
                <w:rFonts w:ascii="Times New Roman" w:eastAsia="Times New Roman" w:hAnsi="Times New Roman"/>
                <w:sz w:val="28"/>
                <w:szCs w:val="28"/>
                <w:lang w:eastAsia="ru-RU"/>
              </w:rPr>
            </w:pPr>
          </w:p>
          <w:p w14:paraId="2FFD1268" w14:textId="77777777" w:rsidR="00482956" w:rsidRPr="00482956" w:rsidRDefault="00482956" w:rsidP="008E337E">
            <w:pPr>
              <w:ind w:right="-108"/>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Размеры частиц, мкм</w:t>
            </w:r>
          </w:p>
        </w:tc>
        <w:tc>
          <w:tcPr>
            <w:tcW w:w="1276" w:type="dxa"/>
          </w:tcPr>
          <w:p w14:paraId="1AB7F9D9"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d(0,1)</w:t>
            </w:r>
          </w:p>
        </w:tc>
        <w:tc>
          <w:tcPr>
            <w:tcW w:w="2410" w:type="dxa"/>
          </w:tcPr>
          <w:p w14:paraId="1EF8BA0C"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36,22</w:t>
            </w:r>
          </w:p>
        </w:tc>
        <w:tc>
          <w:tcPr>
            <w:tcW w:w="2752" w:type="dxa"/>
          </w:tcPr>
          <w:p w14:paraId="47062B63"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124,39</w:t>
            </w:r>
          </w:p>
        </w:tc>
      </w:tr>
      <w:tr w:rsidR="00482956" w:rsidRPr="00482956" w14:paraId="370104B5" w14:textId="77777777" w:rsidTr="00D305FD">
        <w:trPr>
          <w:jc w:val="center"/>
        </w:trPr>
        <w:tc>
          <w:tcPr>
            <w:tcW w:w="3119" w:type="dxa"/>
            <w:vMerge/>
          </w:tcPr>
          <w:p w14:paraId="7538989C" w14:textId="77777777" w:rsidR="00482956" w:rsidRPr="00482956" w:rsidRDefault="00482956" w:rsidP="008E337E">
            <w:pPr>
              <w:ind w:right="-1"/>
              <w:rPr>
                <w:rFonts w:ascii="Times New Roman" w:eastAsia="Times New Roman" w:hAnsi="Times New Roman"/>
                <w:sz w:val="28"/>
                <w:szCs w:val="28"/>
                <w:lang w:eastAsia="ru-RU"/>
              </w:rPr>
            </w:pPr>
          </w:p>
        </w:tc>
        <w:tc>
          <w:tcPr>
            <w:tcW w:w="1276" w:type="dxa"/>
          </w:tcPr>
          <w:p w14:paraId="174399ED"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heme="minorEastAsia" w:hAnsi="Times New Roman" w:cstheme="minorBidi"/>
                <w:sz w:val="28"/>
                <w:szCs w:val="28"/>
                <w:lang w:val="en-US" w:eastAsia="ru-RU"/>
              </w:rPr>
              <w:t>d(0,</w:t>
            </w:r>
            <w:r w:rsidRPr="00482956">
              <w:rPr>
                <w:rFonts w:ascii="Times New Roman" w:eastAsiaTheme="minorEastAsia" w:hAnsi="Times New Roman" w:cstheme="minorBidi"/>
                <w:sz w:val="28"/>
                <w:szCs w:val="28"/>
                <w:lang w:eastAsia="ru-RU"/>
              </w:rPr>
              <w:t>5</w:t>
            </w:r>
            <w:r w:rsidRPr="00482956">
              <w:rPr>
                <w:rFonts w:ascii="Times New Roman" w:eastAsiaTheme="minorEastAsia" w:hAnsi="Times New Roman" w:cstheme="minorBidi"/>
                <w:sz w:val="28"/>
                <w:szCs w:val="28"/>
                <w:lang w:val="en-US" w:eastAsia="ru-RU"/>
              </w:rPr>
              <w:t>)</w:t>
            </w:r>
          </w:p>
        </w:tc>
        <w:tc>
          <w:tcPr>
            <w:tcW w:w="2410" w:type="dxa"/>
          </w:tcPr>
          <w:p w14:paraId="1774D950"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108,89</w:t>
            </w:r>
          </w:p>
        </w:tc>
        <w:tc>
          <w:tcPr>
            <w:tcW w:w="2752" w:type="dxa"/>
          </w:tcPr>
          <w:p w14:paraId="78C19F16"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300,45</w:t>
            </w:r>
          </w:p>
        </w:tc>
      </w:tr>
      <w:tr w:rsidR="00482956" w:rsidRPr="00482956" w14:paraId="052FFEC4" w14:textId="77777777" w:rsidTr="00D305FD">
        <w:trPr>
          <w:jc w:val="center"/>
        </w:trPr>
        <w:tc>
          <w:tcPr>
            <w:tcW w:w="3119" w:type="dxa"/>
            <w:vMerge/>
          </w:tcPr>
          <w:p w14:paraId="3D1E5504" w14:textId="77777777" w:rsidR="00482956" w:rsidRPr="00482956" w:rsidRDefault="00482956" w:rsidP="008E337E">
            <w:pPr>
              <w:ind w:right="-1"/>
              <w:rPr>
                <w:rFonts w:ascii="Times New Roman" w:eastAsia="Times New Roman" w:hAnsi="Times New Roman"/>
                <w:sz w:val="28"/>
                <w:szCs w:val="28"/>
                <w:lang w:eastAsia="ru-RU"/>
              </w:rPr>
            </w:pPr>
          </w:p>
        </w:tc>
        <w:tc>
          <w:tcPr>
            <w:tcW w:w="1276" w:type="dxa"/>
          </w:tcPr>
          <w:p w14:paraId="4FB05C4F"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heme="minorEastAsia" w:hAnsi="Times New Roman" w:cstheme="minorBidi"/>
                <w:sz w:val="28"/>
                <w:szCs w:val="28"/>
                <w:lang w:val="en-US" w:eastAsia="ru-RU"/>
              </w:rPr>
              <w:t>d(0,</w:t>
            </w:r>
            <w:r w:rsidRPr="00482956">
              <w:rPr>
                <w:rFonts w:ascii="Times New Roman" w:eastAsiaTheme="minorEastAsia" w:hAnsi="Times New Roman" w:cstheme="minorBidi"/>
                <w:sz w:val="28"/>
                <w:szCs w:val="28"/>
                <w:lang w:eastAsia="ru-RU"/>
              </w:rPr>
              <w:t>9</w:t>
            </w:r>
            <w:r w:rsidRPr="00482956">
              <w:rPr>
                <w:rFonts w:ascii="Times New Roman" w:eastAsiaTheme="minorEastAsia" w:hAnsi="Times New Roman" w:cstheme="minorBidi"/>
                <w:sz w:val="28"/>
                <w:szCs w:val="28"/>
                <w:lang w:val="en-US" w:eastAsia="ru-RU"/>
              </w:rPr>
              <w:t>)</w:t>
            </w:r>
          </w:p>
        </w:tc>
        <w:tc>
          <w:tcPr>
            <w:tcW w:w="2410" w:type="dxa"/>
          </w:tcPr>
          <w:p w14:paraId="3BD22515"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229,19</w:t>
            </w:r>
          </w:p>
        </w:tc>
        <w:tc>
          <w:tcPr>
            <w:tcW w:w="2752" w:type="dxa"/>
          </w:tcPr>
          <w:p w14:paraId="07E55D11"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554,19</w:t>
            </w:r>
          </w:p>
        </w:tc>
      </w:tr>
    </w:tbl>
    <w:p w14:paraId="1D4D516A" w14:textId="77777777" w:rsidR="00883023" w:rsidRDefault="00883023" w:rsidP="006F3ECE">
      <w:pPr>
        <w:spacing w:after="0" w:line="240" w:lineRule="auto"/>
        <w:ind w:right="-1" w:firstLine="567"/>
        <w:jc w:val="center"/>
        <w:rPr>
          <w:rFonts w:ascii="Times New Roman" w:eastAsia="Times New Roman" w:hAnsi="Times New Roman"/>
          <w:sz w:val="28"/>
          <w:szCs w:val="28"/>
        </w:rPr>
      </w:pPr>
    </w:p>
    <w:p w14:paraId="3A39096E" w14:textId="34DEA247" w:rsidR="00A5007B" w:rsidRPr="00CD3AC6" w:rsidRDefault="00A5007B" w:rsidP="00A5007B">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Из таблицы видно, что выход готовой продукции СЦВМ распылительной сушки составил 11,85%, а образца сублимационной сушки – 14,45%. Это можно объяснить тем, что при распылительной сушке удаление </w:t>
      </w:r>
      <w:r w:rsidR="007248FA">
        <w:rPr>
          <w:rFonts w:ascii="Times New Roman" w:eastAsia="Times New Roman" w:hAnsi="Times New Roman"/>
          <w:sz w:val="28"/>
          <w:szCs w:val="28"/>
        </w:rPr>
        <w:t>свободной воды</w:t>
      </w:r>
      <w:r>
        <w:rPr>
          <w:rFonts w:ascii="Times New Roman" w:eastAsia="Times New Roman" w:hAnsi="Times New Roman"/>
          <w:sz w:val="28"/>
          <w:szCs w:val="28"/>
        </w:rPr>
        <w:t xml:space="preserve"> идет более глубоко и содержание влаги было меньше, чем при сублимационной сушке. Зависимость выхода процесса от метода сушки также </w:t>
      </w:r>
      <w:r w:rsidR="007248FA">
        <w:rPr>
          <w:rFonts w:ascii="Times New Roman" w:eastAsia="Times New Roman" w:hAnsi="Times New Roman"/>
          <w:sz w:val="28"/>
          <w:szCs w:val="28"/>
        </w:rPr>
        <w:t>упомин</w:t>
      </w:r>
      <w:r>
        <w:rPr>
          <w:rFonts w:ascii="Times New Roman" w:eastAsia="Times New Roman" w:hAnsi="Times New Roman"/>
          <w:sz w:val="28"/>
          <w:szCs w:val="28"/>
        </w:rPr>
        <w:t>ается в работах других авторов [</w:t>
      </w:r>
      <w:r w:rsidR="00247CDC">
        <w:rPr>
          <w:rFonts w:ascii="Times New Roman" w:eastAsia="Times New Roman" w:hAnsi="Times New Roman"/>
          <w:sz w:val="28"/>
          <w:szCs w:val="28"/>
        </w:rPr>
        <w:t>1</w:t>
      </w:r>
      <w:r w:rsidR="00D35E69">
        <w:rPr>
          <w:rFonts w:ascii="Times New Roman" w:eastAsia="Times New Roman" w:hAnsi="Times New Roman"/>
          <w:sz w:val="28"/>
          <w:szCs w:val="28"/>
        </w:rPr>
        <w:t>37</w:t>
      </w:r>
      <w:r w:rsidRPr="00CD3AC6">
        <w:rPr>
          <w:rFonts w:ascii="Times New Roman" w:eastAsia="Times New Roman" w:hAnsi="Times New Roman"/>
          <w:sz w:val="28"/>
          <w:szCs w:val="28"/>
        </w:rPr>
        <w:t>].</w:t>
      </w:r>
    </w:p>
    <w:p w14:paraId="392B8419" w14:textId="611891FC" w:rsidR="00A5007B" w:rsidRPr="00915665" w:rsidRDefault="00A5007B" w:rsidP="00A5007B">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Индекс растворимости в воде СЦВМ распылительной сушки составил 81,25%, что на 28% выше</w:t>
      </w:r>
      <w:r w:rsidR="00F914AE">
        <w:rPr>
          <w:rFonts w:ascii="Times New Roman" w:eastAsia="Times New Roman" w:hAnsi="Times New Roman"/>
          <w:sz w:val="28"/>
          <w:szCs w:val="28"/>
        </w:rPr>
        <w:t>,</w:t>
      </w:r>
      <w:r>
        <w:rPr>
          <w:rFonts w:ascii="Times New Roman" w:eastAsia="Times New Roman" w:hAnsi="Times New Roman"/>
          <w:sz w:val="28"/>
          <w:szCs w:val="28"/>
        </w:rPr>
        <w:t xml:space="preserve"> чем при сублимационной сушке (58,52%).</w:t>
      </w:r>
      <w:r w:rsidR="00AC4A34">
        <w:rPr>
          <w:rFonts w:ascii="Times New Roman" w:eastAsia="Times New Roman" w:hAnsi="Times New Roman"/>
          <w:sz w:val="28"/>
          <w:szCs w:val="28"/>
        </w:rPr>
        <w:t xml:space="preserve"> Было обнаружено, что растворимость зависит от применяемого метода сушки и от форм и размеров полученных частиц СМ. Поэтому мелкие по размеру и </w:t>
      </w:r>
      <w:r w:rsidR="00AC4A34">
        <w:rPr>
          <w:rFonts w:ascii="Times New Roman" w:eastAsia="Times New Roman" w:hAnsi="Times New Roman"/>
          <w:sz w:val="28"/>
          <w:szCs w:val="28"/>
        </w:rPr>
        <w:lastRenderedPageBreak/>
        <w:t>сгруппированные в агломераты частицы СЦВМ распылительной сушки показали хорошую растворимость, чем более крупные и хлопьевидные частицы сублимированного образца. И</w:t>
      </w:r>
      <w:r>
        <w:rPr>
          <w:rFonts w:ascii="Times New Roman" w:eastAsia="Times New Roman" w:hAnsi="Times New Roman"/>
          <w:sz w:val="28"/>
          <w:szCs w:val="28"/>
        </w:rPr>
        <w:t xml:space="preserve">звестно, </w:t>
      </w:r>
      <w:r w:rsidR="00AC4A34">
        <w:rPr>
          <w:rFonts w:ascii="Times New Roman" w:eastAsia="Times New Roman" w:hAnsi="Times New Roman"/>
          <w:sz w:val="28"/>
          <w:szCs w:val="28"/>
        </w:rPr>
        <w:t xml:space="preserve">что </w:t>
      </w:r>
      <w:r>
        <w:rPr>
          <w:rFonts w:ascii="Times New Roman" w:eastAsia="Times New Roman" w:hAnsi="Times New Roman"/>
          <w:sz w:val="28"/>
          <w:szCs w:val="28"/>
        </w:rPr>
        <w:t xml:space="preserve">высокие показатели индекса растворимости в воде определяют его потребительские качества. Так, у быстрорастворимого сухого обезжиренного коровьего молока он составляет не менее 95%, а у сухого цельного коровьего молока – не менее 75% </w:t>
      </w:r>
      <w:r w:rsidRPr="00503164">
        <w:rPr>
          <w:rFonts w:ascii="Times New Roman" w:eastAsia="Times New Roman" w:hAnsi="Times New Roman"/>
          <w:sz w:val="28"/>
          <w:szCs w:val="28"/>
        </w:rPr>
        <w:t>[</w:t>
      </w:r>
      <w:r w:rsidR="00915665">
        <w:rPr>
          <w:rFonts w:ascii="Times New Roman" w:eastAsia="Times New Roman" w:hAnsi="Times New Roman"/>
          <w:sz w:val="28"/>
          <w:szCs w:val="28"/>
        </w:rPr>
        <w:t>1</w:t>
      </w:r>
      <w:r w:rsidR="00D35E69">
        <w:rPr>
          <w:rFonts w:ascii="Times New Roman" w:eastAsia="Times New Roman" w:hAnsi="Times New Roman"/>
          <w:sz w:val="28"/>
          <w:szCs w:val="28"/>
        </w:rPr>
        <w:t>38</w:t>
      </w:r>
      <w:r w:rsidRPr="00915665">
        <w:rPr>
          <w:rFonts w:ascii="Times New Roman" w:eastAsia="Times New Roman" w:hAnsi="Times New Roman"/>
          <w:sz w:val="28"/>
          <w:szCs w:val="28"/>
        </w:rPr>
        <w:t>].</w:t>
      </w:r>
    </w:p>
    <w:p w14:paraId="55778354" w14:textId="77777777" w:rsidR="00AC4A34" w:rsidRDefault="00482956" w:rsidP="00A5007B">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Абсорбционная способность СМ определяет, сколько воды может связать нерастворенный осадок. Чем выше индекс абсорбции, тем </w:t>
      </w:r>
      <w:r w:rsidR="00692335">
        <w:rPr>
          <w:rFonts w:ascii="Times New Roman" w:eastAsia="Times New Roman" w:hAnsi="Times New Roman"/>
          <w:sz w:val="28"/>
          <w:szCs w:val="28"/>
        </w:rPr>
        <w:t xml:space="preserve">ниже растворимость сухого порошка. В СЦВМ распылительной сушки этот показатель был равен </w:t>
      </w:r>
      <w:r w:rsidR="00692335" w:rsidRPr="00482956">
        <w:rPr>
          <w:rFonts w:ascii="Times New Roman" w:eastAsia="Times New Roman" w:hAnsi="Times New Roman"/>
          <w:sz w:val="28"/>
          <w:szCs w:val="28"/>
          <w:lang w:eastAsia="ru-RU"/>
        </w:rPr>
        <w:t>123,41</w:t>
      </w:r>
      <w:r w:rsidR="00692335">
        <w:rPr>
          <w:rFonts w:ascii="Times New Roman" w:eastAsia="Times New Roman" w:hAnsi="Times New Roman"/>
          <w:sz w:val="28"/>
          <w:szCs w:val="28"/>
          <w:lang w:eastAsia="ru-RU"/>
        </w:rPr>
        <w:t xml:space="preserve">%, а в сублимированном СЦВМ – 135,2%. </w:t>
      </w:r>
    </w:p>
    <w:p w14:paraId="64F61BF5" w14:textId="753C658A" w:rsidR="00692335" w:rsidRDefault="00692335" w:rsidP="00A5007B">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К</w:t>
      </w:r>
      <w:r w:rsidR="00A5007B">
        <w:rPr>
          <w:rFonts w:ascii="Times New Roman" w:eastAsia="Times New Roman" w:hAnsi="Times New Roman"/>
          <w:sz w:val="28"/>
          <w:szCs w:val="28"/>
        </w:rPr>
        <w:t xml:space="preserve">ак было сказано выше, от гигроскопичности зависит хранимоспособность готовой продукции – высокая гигроскопичность приводит к уменьшению срока хранения продукта. </w:t>
      </w:r>
      <w:r>
        <w:rPr>
          <w:rFonts w:ascii="Times New Roman" w:eastAsia="Times New Roman" w:hAnsi="Times New Roman"/>
          <w:sz w:val="28"/>
          <w:szCs w:val="28"/>
        </w:rPr>
        <w:t>В СЦВМ сублимационной сушки гигроскопичность составила 23,19%, что на полтора раза больше, чем в образце распылительной сушки (16,29%). Было обнаружено, что гигроскопичность не зависит от вида молока-сырья и прямо пропорционально индексу абсорбции воды. Также известно, что продукты с показателем более 25% относятся к</w:t>
      </w:r>
      <w:r w:rsidRPr="00070CCF">
        <w:t xml:space="preserve"> </w:t>
      </w:r>
      <w:r w:rsidRPr="00070CCF">
        <w:rPr>
          <w:rFonts w:ascii="Times New Roman" w:eastAsia="Times New Roman" w:hAnsi="Times New Roman"/>
          <w:sz w:val="28"/>
          <w:szCs w:val="28"/>
        </w:rPr>
        <w:t>продуктам</w:t>
      </w:r>
      <w:r>
        <w:rPr>
          <w:rFonts w:ascii="Times New Roman" w:eastAsia="Times New Roman" w:hAnsi="Times New Roman"/>
          <w:sz w:val="28"/>
          <w:szCs w:val="28"/>
        </w:rPr>
        <w:t>, имеющим высокую гигроскопичность [1</w:t>
      </w:r>
      <w:r w:rsidR="00D35E69">
        <w:rPr>
          <w:rFonts w:ascii="Times New Roman" w:eastAsia="Times New Roman" w:hAnsi="Times New Roman"/>
          <w:sz w:val="28"/>
          <w:szCs w:val="28"/>
        </w:rPr>
        <w:t>39</w:t>
      </w:r>
      <w:r w:rsidRPr="00070CCF">
        <w:rPr>
          <w:rFonts w:ascii="Times New Roman" w:eastAsia="Times New Roman" w:hAnsi="Times New Roman"/>
          <w:sz w:val="28"/>
          <w:szCs w:val="28"/>
        </w:rPr>
        <w:t>].</w:t>
      </w:r>
      <w:r>
        <w:rPr>
          <w:rFonts w:ascii="Times New Roman" w:eastAsia="Times New Roman" w:hAnsi="Times New Roman"/>
          <w:sz w:val="28"/>
          <w:szCs w:val="28"/>
        </w:rPr>
        <w:t xml:space="preserve"> Это показывает, что оба образца не превышают норму по показателям гигроскопичности. </w:t>
      </w:r>
    </w:p>
    <w:p w14:paraId="509B7C2A" w14:textId="474A3730" w:rsidR="00A5007B" w:rsidRDefault="00A5007B" w:rsidP="00A5007B">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Согласно</w:t>
      </w:r>
      <w:r w:rsidR="00F914AE">
        <w:rPr>
          <w:rFonts w:ascii="Times New Roman" w:eastAsia="Times New Roman" w:hAnsi="Times New Roman"/>
          <w:sz w:val="28"/>
          <w:szCs w:val="28"/>
        </w:rPr>
        <w:t xml:space="preserve"> </w:t>
      </w:r>
      <w:r>
        <w:rPr>
          <w:rFonts w:ascii="Times New Roman" w:eastAsia="Times New Roman" w:hAnsi="Times New Roman"/>
          <w:sz w:val="28"/>
          <w:szCs w:val="28"/>
        </w:rPr>
        <w:t>таблиц</w:t>
      </w:r>
      <w:r w:rsidR="00F914AE">
        <w:rPr>
          <w:rFonts w:ascii="Times New Roman" w:eastAsia="Times New Roman" w:hAnsi="Times New Roman"/>
          <w:sz w:val="28"/>
          <w:szCs w:val="28"/>
        </w:rPr>
        <w:t xml:space="preserve">е </w:t>
      </w:r>
      <w:r w:rsidR="00D305FD">
        <w:rPr>
          <w:rFonts w:ascii="Times New Roman" w:eastAsia="Times New Roman" w:hAnsi="Times New Roman"/>
          <w:sz w:val="28"/>
          <w:szCs w:val="28"/>
        </w:rPr>
        <w:t>1</w:t>
      </w:r>
      <w:r w:rsidR="00D35E69">
        <w:rPr>
          <w:rFonts w:ascii="Times New Roman" w:eastAsia="Times New Roman" w:hAnsi="Times New Roman"/>
          <w:sz w:val="28"/>
          <w:szCs w:val="28"/>
        </w:rPr>
        <w:t>2</w:t>
      </w:r>
      <w:r w:rsidR="00F914AE">
        <w:rPr>
          <w:rFonts w:ascii="Times New Roman" w:eastAsia="Times New Roman" w:hAnsi="Times New Roman"/>
          <w:sz w:val="28"/>
          <w:szCs w:val="28"/>
        </w:rPr>
        <w:t xml:space="preserve">, </w:t>
      </w:r>
      <w:r>
        <w:rPr>
          <w:rFonts w:ascii="Times New Roman" w:eastAsia="Times New Roman" w:hAnsi="Times New Roman"/>
          <w:sz w:val="28"/>
          <w:szCs w:val="28"/>
        </w:rPr>
        <w:t xml:space="preserve">насыпная плотность </w:t>
      </w:r>
      <w:r w:rsidR="00E32424">
        <w:rPr>
          <w:rFonts w:ascii="Times New Roman" w:eastAsia="Times New Roman" w:hAnsi="Times New Roman"/>
          <w:sz w:val="28"/>
          <w:szCs w:val="28"/>
        </w:rPr>
        <w:t>составила: в образце распылительной сушки – 0,455 г/см</w:t>
      </w:r>
      <w:r w:rsidR="00E32424" w:rsidRPr="00E32424">
        <w:rPr>
          <w:rFonts w:ascii="Times New Roman" w:eastAsia="Times New Roman" w:hAnsi="Times New Roman"/>
          <w:sz w:val="28"/>
          <w:szCs w:val="28"/>
          <w:vertAlign w:val="superscript"/>
        </w:rPr>
        <w:t>3</w:t>
      </w:r>
      <w:r w:rsidR="00E32424">
        <w:rPr>
          <w:rFonts w:ascii="Times New Roman" w:eastAsia="Times New Roman" w:hAnsi="Times New Roman"/>
          <w:sz w:val="28"/>
          <w:szCs w:val="28"/>
        </w:rPr>
        <w:t>, в образце сублимационной сушки – 0,364 г/см</w:t>
      </w:r>
      <w:r w:rsidR="00E32424" w:rsidRPr="00E32424">
        <w:rPr>
          <w:rFonts w:ascii="Times New Roman" w:eastAsia="Times New Roman" w:hAnsi="Times New Roman"/>
          <w:sz w:val="28"/>
          <w:szCs w:val="28"/>
          <w:vertAlign w:val="superscript"/>
        </w:rPr>
        <w:t>3</w:t>
      </w:r>
      <w:r w:rsidR="00E32424">
        <w:rPr>
          <w:rFonts w:ascii="Times New Roman" w:eastAsia="Times New Roman" w:hAnsi="Times New Roman"/>
          <w:sz w:val="28"/>
          <w:szCs w:val="28"/>
        </w:rPr>
        <w:t>.</w:t>
      </w:r>
      <w:r w:rsidR="00A0547B">
        <w:rPr>
          <w:rFonts w:ascii="Times New Roman" w:eastAsia="Times New Roman" w:hAnsi="Times New Roman"/>
          <w:sz w:val="28"/>
          <w:szCs w:val="28"/>
        </w:rPr>
        <w:t xml:space="preserve"> Значение насыпной плотности зависело от размеров частиц СМ и метода сушки.</w:t>
      </w:r>
      <w:r w:rsidR="00E32424">
        <w:rPr>
          <w:rFonts w:ascii="Times New Roman" w:eastAsia="Times New Roman" w:hAnsi="Times New Roman"/>
          <w:sz w:val="28"/>
          <w:szCs w:val="28"/>
        </w:rPr>
        <w:t xml:space="preserve"> </w:t>
      </w:r>
      <w:r w:rsidR="00A0547B">
        <w:rPr>
          <w:rFonts w:ascii="Times New Roman" w:eastAsia="Times New Roman" w:hAnsi="Times New Roman"/>
          <w:sz w:val="28"/>
          <w:szCs w:val="28"/>
        </w:rPr>
        <w:t>Высокая насыпная плотность СМ уменьшает его складские и транспортные расходы, поэтому издержки будут ниже при производстве СЦВМ распылительной сушки.</w:t>
      </w:r>
      <w:r w:rsidR="00EC6CE7">
        <w:rPr>
          <w:rFonts w:ascii="Times New Roman" w:eastAsia="Times New Roman" w:hAnsi="Times New Roman"/>
          <w:sz w:val="28"/>
          <w:szCs w:val="28"/>
        </w:rPr>
        <w:t xml:space="preserve"> В зависимости от упаковки готовой продукции п</w:t>
      </w:r>
      <w:r>
        <w:rPr>
          <w:rFonts w:ascii="Times New Roman" w:eastAsia="Times New Roman" w:hAnsi="Times New Roman"/>
          <w:sz w:val="28"/>
          <w:szCs w:val="28"/>
        </w:rPr>
        <w:t>лотность после утряски играет важную роль при фасовке, хранении и транспортировке</w:t>
      </w:r>
      <w:r w:rsidR="0039240B">
        <w:rPr>
          <w:rFonts w:ascii="Times New Roman" w:eastAsia="Times New Roman" w:hAnsi="Times New Roman"/>
          <w:sz w:val="28"/>
          <w:szCs w:val="28"/>
        </w:rPr>
        <w:t xml:space="preserve"> СМ</w:t>
      </w:r>
      <w:r>
        <w:rPr>
          <w:rFonts w:ascii="Times New Roman" w:eastAsia="Times New Roman" w:hAnsi="Times New Roman"/>
          <w:sz w:val="28"/>
          <w:szCs w:val="28"/>
        </w:rPr>
        <w:t>. В таблице</w:t>
      </w:r>
      <w:r w:rsidR="00EC6CE7">
        <w:rPr>
          <w:rFonts w:ascii="Times New Roman" w:eastAsia="Times New Roman" w:hAnsi="Times New Roman"/>
          <w:sz w:val="28"/>
          <w:szCs w:val="28"/>
        </w:rPr>
        <w:t xml:space="preserve"> 1</w:t>
      </w:r>
      <w:r w:rsidR="00D35E69">
        <w:rPr>
          <w:rFonts w:ascii="Times New Roman" w:eastAsia="Times New Roman" w:hAnsi="Times New Roman"/>
          <w:sz w:val="28"/>
          <w:szCs w:val="28"/>
        </w:rPr>
        <w:t>2</w:t>
      </w:r>
      <w:r>
        <w:rPr>
          <w:rFonts w:ascii="Times New Roman" w:eastAsia="Times New Roman" w:hAnsi="Times New Roman"/>
          <w:sz w:val="28"/>
          <w:szCs w:val="28"/>
        </w:rPr>
        <w:t xml:space="preserve"> указано, что плотность после утряски </w:t>
      </w:r>
      <w:r w:rsidR="0039240B">
        <w:rPr>
          <w:rFonts w:ascii="Times New Roman" w:eastAsia="Times New Roman" w:hAnsi="Times New Roman"/>
          <w:sz w:val="28"/>
          <w:szCs w:val="28"/>
        </w:rPr>
        <w:t xml:space="preserve">СЦВМ </w:t>
      </w:r>
      <w:r>
        <w:rPr>
          <w:rFonts w:ascii="Times New Roman" w:eastAsia="Times New Roman" w:hAnsi="Times New Roman"/>
          <w:sz w:val="28"/>
          <w:szCs w:val="28"/>
        </w:rPr>
        <w:t>была почти одинаковой для обоих видов сушки (0,744 и 0,751 г/см</w:t>
      </w:r>
      <w:r w:rsidRPr="007C70DD">
        <w:rPr>
          <w:rFonts w:ascii="Times New Roman" w:eastAsia="Times New Roman" w:hAnsi="Times New Roman"/>
          <w:sz w:val="28"/>
          <w:szCs w:val="28"/>
          <w:vertAlign w:val="superscript"/>
        </w:rPr>
        <w:t>3</w:t>
      </w:r>
      <w:r>
        <w:rPr>
          <w:rFonts w:ascii="Times New Roman" w:eastAsia="Times New Roman" w:hAnsi="Times New Roman"/>
          <w:sz w:val="28"/>
          <w:szCs w:val="28"/>
        </w:rPr>
        <w:t xml:space="preserve">). Было обнаружено, что </w:t>
      </w:r>
      <w:r w:rsidR="00EC6CE7">
        <w:rPr>
          <w:rFonts w:ascii="Times New Roman" w:eastAsia="Times New Roman" w:hAnsi="Times New Roman"/>
          <w:sz w:val="28"/>
          <w:szCs w:val="28"/>
        </w:rPr>
        <w:t>этот показатель</w:t>
      </w:r>
      <w:r>
        <w:rPr>
          <w:rFonts w:ascii="Times New Roman" w:eastAsia="Times New Roman" w:hAnsi="Times New Roman"/>
          <w:sz w:val="28"/>
          <w:szCs w:val="28"/>
        </w:rPr>
        <w:t xml:space="preserve"> </w:t>
      </w:r>
      <w:r w:rsidR="00EC6CE7">
        <w:rPr>
          <w:rFonts w:ascii="Times New Roman" w:eastAsia="Times New Roman" w:hAnsi="Times New Roman"/>
          <w:sz w:val="28"/>
          <w:szCs w:val="28"/>
        </w:rPr>
        <w:t xml:space="preserve">больше зависит от применяемой силы утряски, чем от </w:t>
      </w:r>
      <w:r>
        <w:rPr>
          <w:rFonts w:ascii="Times New Roman" w:eastAsia="Times New Roman" w:hAnsi="Times New Roman"/>
          <w:sz w:val="28"/>
          <w:szCs w:val="28"/>
        </w:rPr>
        <w:t>значения насыпной плотности.</w:t>
      </w:r>
      <w:r w:rsidR="00EC6CE7">
        <w:rPr>
          <w:rFonts w:ascii="Times New Roman" w:eastAsia="Times New Roman" w:hAnsi="Times New Roman"/>
          <w:sz w:val="28"/>
          <w:szCs w:val="28"/>
        </w:rPr>
        <w:t xml:space="preserve"> </w:t>
      </w:r>
    </w:p>
    <w:p w14:paraId="77F74241" w14:textId="48822E82" w:rsidR="00A5007B" w:rsidRDefault="00EC6CE7" w:rsidP="007B5190">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Активность воды является одним из основных показателей СМ, определяющий срок хранения и влияющий на его микробиологию. Чем ниж</w:t>
      </w:r>
      <w:r w:rsidR="007B5190">
        <w:rPr>
          <w:rFonts w:ascii="Times New Roman" w:eastAsia="Times New Roman" w:hAnsi="Times New Roman"/>
          <w:sz w:val="28"/>
          <w:szCs w:val="28"/>
        </w:rPr>
        <w:t>е значение активности воды, тем выше хранимоспособность продукта.</w:t>
      </w:r>
      <w:r>
        <w:rPr>
          <w:rFonts w:ascii="Times New Roman" w:eastAsia="Times New Roman" w:hAnsi="Times New Roman"/>
          <w:sz w:val="28"/>
          <w:szCs w:val="28"/>
        </w:rPr>
        <w:t xml:space="preserve"> В СЦВМ распылительной сушки </w:t>
      </w:r>
      <w:r w:rsidR="007B5190">
        <w:rPr>
          <w:rFonts w:ascii="Times New Roman" w:eastAsia="Times New Roman" w:hAnsi="Times New Roman"/>
          <w:sz w:val="28"/>
          <w:szCs w:val="28"/>
        </w:rPr>
        <w:t>этот показатель был равен 0,237, что почти в два раза ниже, чем в СЦВМ сублимационной сушки (0,532).</w:t>
      </w:r>
      <w:r>
        <w:rPr>
          <w:rFonts w:ascii="Times New Roman" w:eastAsia="Times New Roman" w:hAnsi="Times New Roman"/>
          <w:sz w:val="28"/>
          <w:szCs w:val="28"/>
        </w:rPr>
        <w:t xml:space="preserve"> </w:t>
      </w:r>
      <w:r w:rsidR="007B5190">
        <w:rPr>
          <w:rFonts w:ascii="Times New Roman" w:eastAsia="Times New Roman" w:hAnsi="Times New Roman"/>
          <w:sz w:val="28"/>
          <w:szCs w:val="28"/>
        </w:rPr>
        <w:t xml:space="preserve">Здесь также обнаружена зависимость от вида применяемой сушки: для получения СМ с более длительным сроком хранения предпочтительна распылительная сушка. </w:t>
      </w:r>
      <w:r w:rsidR="00A5007B">
        <w:rPr>
          <w:rFonts w:ascii="Times New Roman" w:eastAsia="Times New Roman" w:hAnsi="Times New Roman"/>
          <w:sz w:val="28"/>
          <w:szCs w:val="28"/>
        </w:rPr>
        <w:t>Результаты</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исследования</w:t>
      </w:r>
      <w:r w:rsidR="00A5007B" w:rsidRPr="00786CAF">
        <w:rPr>
          <w:rFonts w:ascii="Times New Roman" w:eastAsia="Times New Roman" w:hAnsi="Times New Roman"/>
          <w:sz w:val="28"/>
          <w:szCs w:val="28"/>
        </w:rPr>
        <w:t xml:space="preserve"> </w:t>
      </w:r>
      <w:r w:rsidR="007B5190">
        <w:rPr>
          <w:rFonts w:ascii="Times New Roman" w:eastAsia="Times New Roman" w:hAnsi="Times New Roman"/>
          <w:sz w:val="28"/>
          <w:szCs w:val="28"/>
        </w:rPr>
        <w:t xml:space="preserve">других авторов </w:t>
      </w:r>
      <w:r w:rsidR="00A5007B">
        <w:rPr>
          <w:rFonts w:ascii="Times New Roman" w:eastAsia="Times New Roman" w:hAnsi="Times New Roman"/>
          <w:sz w:val="28"/>
          <w:szCs w:val="28"/>
        </w:rPr>
        <w:t>показали</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что</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активность</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воды</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в</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образцах</w:t>
      </w:r>
      <w:r w:rsidR="007B5190">
        <w:rPr>
          <w:rFonts w:ascii="Times New Roman" w:eastAsia="Times New Roman" w:hAnsi="Times New Roman"/>
          <w:sz w:val="28"/>
          <w:szCs w:val="28"/>
        </w:rPr>
        <w:t xml:space="preserve"> СМ распылительной сушки</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составляли</w:t>
      </w:r>
      <w:r w:rsidR="00A5007B" w:rsidRPr="00786CAF">
        <w:rPr>
          <w:rFonts w:ascii="Times New Roman" w:eastAsia="Times New Roman" w:hAnsi="Times New Roman"/>
          <w:sz w:val="28"/>
          <w:szCs w:val="28"/>
        </w:rPr>
        <w:t xml:space="preserve"> </w:t>
      </w:r>
      <w:r w:rsidR="007B5190">
        <w:rPr>
          <w:rFonts w:ascii="Times New Roman" w:eastAsia="Times New Roman" w:hAnsi="Times New Roman"/>
          <w:sz w:val="28"/>
          <w:szCs w:val="28"/>
        </w:rPr>
        <w:t xml:space="preserve">от </w:t>
      </w:r>
      <w:r w:rsidR="00A5007B" w:rsidRPr="00786CAF">
        <w:rPr>
          <w:rFonts w:ascii="Times New Roman" w:eastAsia="Times New Roman" w:hAnsi="Times New Roman"/>
          <w:sz w:val="28"/>
          <w:szCs w:val="28"/>
        </w:rPr>
        <w:t>0,17</w:t>
      </w:r>
      <w:r w:rsidR="007B5190">
        <w:rPr>
          <w:rFonts w:ascii="Times New Roman" w:eastAsia="Times New Roman" w:hAnsi="Times New Roman"/>
          <w:sz w:val="28"/>
          <w:szCs w:val="28"/>
        </w:rPr>
        <w:t xml:space="preserve"> до </w:t>
      </w:r>
      <w:r w:rsidR="00A5007B" w:rsidRPr="00786CAF">
        <w:rPr>
          <w:rFonts w:ascii="Times New Roman" w:eastAsia="Times New Roman" w:hAnsi="Times New Roman"/>
          <w:sz w:val="28"/>
          <w:szCs w:val="28"/>
        </w:rPr>
        <w:t xml:space="preserve">0,286, </w:t>
      </w:r>
      <w:r w:rsidR="00A5007B">
        <w:rPr>
          <w:rFonts w:ascii="Times New Roman" w:eastAsia="Times New Roman" w:hAnsi="Times New Roman"/>
          <w:sz w:val="28"/>
          <w:szCs w:val="28"/>
        </w:rPr>
        <w:t>что</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согласуются</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нашими</w:t>
      </w:r>
      <w:r w:rsidR="00A5007B" w:rsidRPr="00786CAF">
        <w:rPr>
          <w:rFonts w:ascii="Times New Roman" w:eastAsia="Times New Roman" w:hAnsi="Times New Roman"/>
          <w:sz w:val="28"/>
          <w:szCs w:val="28"/>
        </w:rPr>
        <w:t xml:space="preserve"> </w:t>
      </w:r>
      <w:r w:rsidR="00A5007B">
        <w:rPr>
          <w:rFonts w:ascii="Times New Roman" w:eastAsia="Times New Roman" w:hAnsi="Times New Roman"/>
          <w:sz w:val="28"/>
          <w:szCs w:val="28"/>
        </w:rPr>
        <w:t>данными</w:t>
      </w:r>
      <w:r w:rsidR="00A5007B" w:rsidRPr="00786CAF">
        <w:rPr>
          <w:rFonts w:ascii="Times New Roman" w:eastAsia="Times New Roman" w:hAnsi="Times New Roman"/>
          <w:sz w:val="28"/>
          <w:szCs w:val="28"/>
        </w:rPr>
        <w:t xml:space="preserve"> [</w:t>
      </w:r>
      <w:r w:rsidR="00786CAF">
        <w:rPr>
          <w:rFonts w:ascii="Times New Roman" w:eastAsia="Times New Roman" w:hAnsi="Times New Roman"/>
          <w:sz w:val="28"/>
          <w:szCs w:val="28"/>
        </w:rPr>
        <w:t>1</w:t>
      </w:r>
      <w:r w:rsidR="00D35E69">
        <w:rPr>
          <w:rFonts w:ascii="Times New Roman" w:eastAsia="Times New Roman" w:hAnsi="Times New Roman"/>
          <w:sz w:val="28"/>
          <w:szCs w:val="28"/>
        </w:rPr>
        <w:t>08</w:t>
      </w:r>
      <w:r w:rsidR="007822BA">
        <w:rPr>
          <w:rFonts w:ascii="Times New Roman" w:eastAsia="Times New Roman" w:hAnsi="Times New Roman"/>
          <w:sz w:val="28"/>
          <w:szCs w:val="28"/>
        </w:rPr>
        <w:t>,</w:t>
      </w:r>
      <w:r w:rsidR="00E057CA">
        <w:rPr>
          <w:rFonts w:ascii="Times New Roman" w:eastAsia="Times New Roman" w:hAnsi="Times New Roman"/>
          <w:sz w:val="28"/>
          <w:szCs w:val="28"/>
        </w:rPr>
        <w:t xml:space="preserve"> с.136</w:t>
      </w:r>
      <w:r w:rsidR="00A5007B" w:rsidRPr="005E1A69">
        <w:rPr>
          <w:rFonts w:ascii="Times New Roman" w:eastAsia="Times New Roman" w:hAnsi="Times New Roman"/>
          <w:sz w:val="28"/>
          <w:szCs w:val="28"/>
        </w:rPr>
        <w:t>].</w:t>
      </w:r>
    </w:p>
    <w:p w14:paraId="63B5A023" w14:textId="3A7560FF" w:rsidR="0030788A" w:rsidRDefault="0030788A" w:rsidP="007B5190">
      <w:pPr>
        <w:spacing w:after="0" w:line="240" w:lineRule="auto"/>
        <w:ind w:right="-1" w:firstLine="567"/>
        <w:jc w:val="both"/>
        <w:rPr>
          <w:rFonts w:ascii="Times New Roman" w:hAnsi="Times New Roman"/>
          <w:sz w:val="28"/>
        </w:rPr>
      </w:pPr>
      <w:r>
        <w:rPr>
          <w:rFonts w:ascii="Times New Roman" w:hAnsi="Times New Roman"/>
          <w:sz w:val="28"/>
        </w:rPr>
        <w:t>Липкость также является важной характеристикой СМ, определяющей его растворимость и хранимоспособность.</w:t>
      </w:r>
      <w:r w:rsidR="009F75AC">
        <w:rPr>
          <w:rFonts w:ascii="Times New Roman" w:hAnsi="Times New Roman"/>
          <w:sz w:val="28"/>
        </w:rPr>
        <w:t xml:space="preserve"> Липкость СЦВМ распылительной сушки составила 32,35 г, при этом в сублимированном СЦВМ – 22,61 г. </w:t>
      </w:r>
      <w:r>
        <w:rPr>
          <w:rFonts w:ascii="Times New Roman" w:hAnsi="Times New Roman"/>
          <w:sz w:val="28"/>
        </w:rPr>
        <w:t xml:space="preserve"> Было установлено, что восприимчивость к прилипанию связана с кристаллизацией </w:t>
      </w:r>
      <w:r>
        <w:rPr>
          <w:rFonts w:ascii="Times New Roman" w:hAnsi="Times New Roman"/>
          <w:sz w:val="28"/>
        </w:rPr>
        <w:lastRenderedPageBreak/>
        <w:t>лактозы в составе СМ. Также обнаружено, что при распылительной сушке кристаллизация лактозы проходит быстрее, чем при сублимационной сушке, что приводило увеличению липкости в образцах. Авторы описывали, что частичное замещение лактозы мальтодекстрином приводит к снижению липкости СМ, а при замене сахарозой – наоборот, повышается.  Гидролиз сывороточных белков, который может происходить во время сушки или хранения также приводил к повышению липкости СМ [1</w:t>
      </w:r>
      <w:r w:rsidR="00D35E69">
        <w:rPr>
          <w:rFonts w:ascii="Times New Roman" w:hAnsi="Times New Roman"/>
          <w:sz w:val="28"/>
        </w:rPr>
        <w:t>40</w:t>
      </w:r>
      <w:r>
        <w:rPr>
          <w:rFonts w:ascii="Times New Roman" w:hAnsi="Times New Roman"/>
          <w:sz w:val="28"/>
        </w:rPr>
        <w:t>].</w:t>
      </w:r>
    </w:p>
    <w:p w14:paraId="49CD478A" w14:textId="77777777" w:rsidR="009F75AC" w:rsidRDefault="009F75AC" w:rsidP="007B5190">
      <w:pPr>
        <w:spacing w:after="0" w:line="240" w:lineRule="auto"/>
        <w:ind w:right="-1" w:firstLine="567"/>
        <w:jc w:val="both"/>
        <w:rPr>
          <w:rFonts w:ascii="Times New Roman" w:eastAsiaTheme="minorEastAsia" w:hAnsi="Times New Roman" w:cstheme="minorBidi"/>
          <w:sz w:val="28"/>
          <w:szCs w:val="24"/>
          <w:lang w:eastAsia="ru-RU"/>
        </w:rPr>
      </w:pPr>
      <w:r>
        <w:rPr>
          <w:rFonts w:ascii="Times New Roman" w:eastAsia="Times New Roman" w:hAnsi="Times New Roman"/>
          <w:sz w:val="28"/>
          <w:szCs w:val="28"/>
        </w:rPr>
        <w:t>Размеры</w:t>
      </w:r>
      <w:r w:rsidRPr="00546714">
        <w:rPr>
          <w:rFonts w:ascii="Times New Roman" w:eastAsia="Times New Roman" w:hAnsi="Times New Roman"/>
          <w:sz w:val="28"/>
          <w:szCs w:val="28"/>
        </w:rPr>
        <w:t xml:space="preserve"> </w:t>
      </w:r>
      <w:r>
        <w:rPr>
          <w:rFonts w:ascii="Times New Roman" w:eastAsia="Times New Roman" w:hAnsi="Times New Roman"/>
          <w:sz w:val="28"/>
          <w:szCs w:val="28"/>
        </w:rPr>
        <w:t>частиц</w:t>
      </w:r>
      <w:r w:rsidRPr="00546714">
        <w:rPr>
          <w:rFonts w:ascii="Times New Roman" w:eastAsia="Times New Roman" w:hAnsi="Times New Roman"/>
          <w:sz w:val="28"/>
          <w:szCs w:val="28"/>
        </w:rPr>
        <w:t xml:space="preserve"> </w:t>
      </w:r>
      <w:r>
        <w:rPr>
          <w:rFonts w:ascii="Times New Roman" w:eastAsia="Times New Roman" w:hAnsi="Times New Roman"/>
          <w:sz w:val="28"/>
          <w:szCs w:val="28"/>
        </w:rPr>
        <w:t>образцов</w:t>
      </w:r>
      <w:r w:rsidRPr="00546714">
        <w:rPr>
          <w:rFonts w:ascii="Times New Roman" w:eastAsia="Times New Roman" w:hAnsi="Times New Roman"/>
          <w:sz w:val="28"/>
          <w:szCs w:val="28"/>
        </w:rPr>
        <w:t xml:space="preserve"> </w:t>
      </w:r>
      <w:r>
        <w:rPr>
          <w:rFonts w:ascii="Times New Roman" w:eastAsia="Times New Roman" w:hAnsi="Times New Roman"/>
          <w:sz w:val="28"/>
          <w:szCs w:val="28"/>
        </w:rPr>
        <w:t xml:space="preserve">были определены при диаметрах </w:t>
      </w:r>
      <w:r w:rsidRPr="00546714">
        <w:rPr>
          <w:rFonts w:ascii="Times New Roman" w:eastAsiaTheme="minorEastAsia" w:hAnsi="Times New Roman" w:cstheme="minorBidi"/>
          <w:sz w:val="28"/>
          <w:szCs w:val="24"/>
          <w:lang w:val="en-US" w:eastAsia="ru-RU"/>
        </w:rPr>
        <w:t>d</w:t>
      </w:r>
      <w:r w:rsidRPr="00546714">
        <w:rPr>
          <w:rFonts w:ascii="Times New Roman" w:eastAsiaTheme="minorEastAsia" w:hAnsi="Times New Roman" w:cstheme="minorBidi"/>
          <w:sz w:val="28"/>
          <w:szCs w:val="24"/>
          <w:lang w:eastAsia="ru-RU"/>
        </w:rPr>
        <w:t>(0,1)</w:t>
      </w:r>
      <w:r>
        <w:rPr>
          <w:rFonts w:ascii="Times New Roman" w:eastAsiaTheme="minorEastAsia" w:hAnsi="Times New Roman" w:cstheme="minorBidi"/>
          <w:sz w:val="28"/>
          <w:szCs w:val="24"/>
          <w:lang w:eastAsia="ru-RU"/>
        </w:rPr>
        <w:t>,</w:t>
      </w:r>
      <w:r w:rsidRPr="00546714">
        <w:rPr>
          <w:rFonts w:ascii="Times New Roman" w:eastAsia="Times New Roman" w:hAnsi="Times New Roman"/>
          <w:sz w:val="32"/>
          <w:szCs w:val="28"/>
        </w:rPr>
        <w:t xml:space="preserve"> </w:t>
      </w:r>
      <w:r w:rsidRPr="00546714">
        <w:rPr>
          <w:rFonts w:ascii="Times New Roman" w:eastAsiaTheme="minorEastAsia" w:hAnsi="Times New Roman" w:cstheme="minorBidi"/>
          <w:sz w:val="28"/>
          <w:szCs w:val="24"/>
          <w:lang w:val="en-US" w:eastAsia="ru-RU"/>
        </w:rPr>
        <w:t>d</w:t>
      </w:r>
      <w:r w:rsidRPr="00546714">
        <w:rPr>
          <w:rFonts w:ascii="Times New Roman" w:eastAsiaTheme="minorEastAsia" w:hAnsi="Times New Roman" w:cstheme="minorBidi"/>
          <w:sz w:val="28"/>
          <w:szCs w:val="24"/>
          <w:lang w:eastAsia="ru-RU"/>
        </w:rPr>
        <w:t>(0,</w:t>
      </w:r>
      <w:r>
        <w:rPr>
          <w:rFonts w:ascii="Times New Roman" w:eastAsiaTheme="minorEastAsia" w:hAnsi="Times New Roman" w:cstheme="minorBidi"/>
          <w:sz w:val="28"/>
          <w:szCs w:val="24"/>
          <w:lang w:eastAsia="ru-RU"/>
        </w:rPr>
        <w:t>5</w:t>
      </w:r>
      <w:r w:rsidRPr="00546714">
        <w:rPr>
          <w:rFonts w:ascii="Times New Roman" w:eastAsiaTheme="minorEastAsia" w:hAnsi="Times New Roman" w:cstheme="minorBidi"/>
          <w:sz w:val="28"/>
          <w:szCs w:val="24"/>
          <w:lang w:eastAsia="ru-RU"/>
        </w:rPr>
        <w:t>)</w:t>
      </w:r>
      <w:r>
        <w:rPr>
          <w:rFonts w:ascii="Times New Roman" w:eastAsiaTheme="minorEastAsia" w:hAnsi="Times New Roman" w:cstheme="minorBidi"/>
          <w:sz w:val="28"/>
          <w:szCs w:val="24"/>
          <w:lang w:eastAsia="ru-RU"/>
        </w:rPr>
        <w:t xml:space="preserve"> и </w:t>
      </w:r>
      <w:r w:rsidRPr="00546714">
        <w:rPr>
          <w:rFonts w:ascii="Times New Roman" w:eastAsiaTheme="minorEastAsia" w:hAnsi="Times New Roman" w:cstheme="minorBidi"/>
          <w:sz w:val="28"/>
          <w:szCs w:val="24"/>
          <w:lang w:eastAsia="ru-RU"/>
        </w:rPr>
        <w:t>d(0,</w:t>
      </w:r>
      <w:r>
        <w:rPr>
          <w:rFonts w:ascii="Times New Roman" w:eastAsiaTheme="minorEastAsia" w:hAnsi="Times New Roman" w:cstheme="minorBidi"/>
          <w:sz w:val="28"/>
          <w:szCs w:val="24"/>
          <w:lang w:eastAsia="ru-RU"/>
        </w:rPr>
        <w:t>9</w:t>
      </w:r>
      <w:r w:rsidRPr="00546714">
        <w:rPr>
          <w:rFonts w:ascii="Times New Roman" w:eastAsiaTheme="minorEastAsia" w:hAnsi="Times New Roman" w:cstheme="minorBidi"/>
          <w:sz w:val="28"/>
          <w:szCs w:val="24"/>
          <w:lang w:eastAsia="ru-RU"/>
        </w:rPr>
        <w:t>)</w:t>
      </w:r>
      <w:r>
        <w:rPr>
          <w:rFonts w:ascii="Times New Roman" w:eastAsiaTheme="minorEastAsia" w:hAnsi="Times New Roman" w:cstheme="minorBidi"/>
          <w:sz w:val="28"/>
          <w:szCs w:val="24"/>
          <w:lang w:eastAsia="ru-RU"/>
        </w:rPr>
        <w:t xml:space="preserve"> в кумулятивном распределении по размерам. Частицы СЦВМ распылительной сушки имели размеры 36,22</w:t>
      </w:r>
      <w:r w:rsidR="00FC2346">
        <w:rPr>
          <w:rFonts w:ascii="Times New Roman" w:eastAsiaTheme="minorEastAsia" w:hAnsi="Times New Roman" w:cstheme="minorBidi"/>
          <w:sz w:val="28"/>
          <w:szCs w:val="24"/>
          <w:lang w:eastAsia="ru-RU"/>
        </w:rPr>
        <w:t xml:space="preserve"> мкм</w:t>
      </w:r>
      <w:r>
        <w:rPr>
          <w:rFonts w:ascii="Times New Roman" w:eastAsiaTheme="minorEastAsia" w:hAnsi="Times New Roman" w:cstheme="minorBidi"/>
          <w:sz w:val="28"/>
          <w:szCs w:val="24"/>
          <w:lang w:eastAsia="ru-RU"/>
        </w:rPr>
        <w:t>, 108,89</w:t>
      </w:r>
      <w:r w:rsidR="00FC2346">
        <w:rPr>
          <w:rFonts w:ascii="Times New Roman" w:eastAsiaTheme="minorEastAsia" w:hAnsi="Times New Roman" w:cstheme="minorBidi"/>
          <w:sz w:val="28"/>
          <w:szCs w:val="24"/>
          <w:lang w:eastAsia="ru-RU"/>
        </w:rPr>
        <w:t xml:space="preserve"> мкм</w:t>
      </w:r>
      <w:r>
        <w:rPr>
          <w:rFonts w:ascii="Times New Roman" w:eastAsiaTheme="minorEastAsia" w:hAnsi="Times New Roman" w:cstheme="minorBidi"/>
          <w:sz w:val="28"/>
          <w:szCs w:val="24"/>
          <w:lang w:eastAsia="ru-RU"/>
        </w:rPr>
        <w:t xml:space="preserve"> и 229,19 мкм и были меньше по размерам, чем </w:t>
      </w:r>
      <w:r w:rsidR="00FC2346">
        <w:rPr>
          <w:rFonts w:ascii="Times New Roman" w:eastAsiaTheme="minorEastAsia" w:hAnsi="Times New Roman" w:cstheme="minorBidi"/>
          <w:sz w:val="28"/>
          <w:szCs w:val="24"/>
          <w:lang w:eastAsia="ru-RU"/>
        </w:rPr>
        <w:t>частицы сублимированного СЦВМ (124,39 мкм, 300,45 мкм и 554,19 мкм соответственно). Это объясняется тем, что при распылительной сушке за счет высоких температур и вакуума достигается более эффективное уменьшение частиц СМ.</w:t>
      </w:r>
      <w:r w:rsidR="00BE31BD">
        <w:rPr>
          <w:rFonts w:ascii="Times New Roman" w:eastAsiaTheme="minorEastAsia" w:hAnsi="Times New Roman" w:cstheme="minorBidi"/>
          <w:sz w:val="28"/>
          <w:szCs w:val="24"/>
          <w:lang w:eastAsia="ru-RU"/>
        </w:rPr>
        <w:t xml:space="preserve"> Также применение низких температур и более глубокого вакуума при сублимационной сушке привело к образованию более крупных и хлопьевидных структур частиц СМ.</w:t>
      </w:r>
      <w:r w:rsidR="00FC2346">
        <w:rPr>
          <w:rFonts w:ascii="Times New Roman" w:eastAsiaTheme="minorEastAsia" w:hAnsi="Times New Roman" w:cstheme="minorBidi"/>
          <w:sz w:val="28"/>
          <w:szCs w:val="24"/>
          <w:lang w:eastAsia="ru-RU"/>
        </w:rPr>
        <w:t xml:space="preserve"> </w:t>
      </w:r>
      <w:r w:rsidR="00BE31BD">
        <w:rPr>
          <w:rFonts w:ascii="Times New Roman" w:eastAsiaTheme="minorEastAsia" w:hAnsi="Times New Roman" w:cstheme="minorBidi"/>
          <w:sz w:val="28"/>
          <w:szCs w:val="24"/>
          <w:lang w:eastAsia="ru-RU"/>
        </w:rPr>
        <w:t xml:space="preserve">Многие физические свойства, упомянутые выше, зависят и происходят от размеров частиц. </w:t>
      </w:r>
    </w:p>
    <w:p w14:paraId="633E5764" w14:textId="3FD4E154" w:rsidR="009F75AC" w:rsidRPr="005E1A69" w:rsidRDefault="00BE31BD" w:rsidP="007B5190">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Также были определены физические свойства СШ распылительной и сублимационной сушки, результаты которых приведены в таблице 1</w:t>
      </w:r>
      <w:r w:rsidR="00D35E69">
        <w:rPr>
          <w:rFonts w:ascii="Times New Roman" w:eastAsia="Times New Roman" w:hAnsi="Times New Roman"/>
          <w:sz w:val="28"/>
          <w:szCs w:val="28"/>
        </w:rPr>
        <w:t>3</w:t>
      </w:r>
      <w:r>
        <w:rPr>
          <w:rFonts w:ascii="Times New Roman" w:eastAsia="Times New Roman" w:hAnsi="Times New Roman"/>
          <w:sz w:val="28"/>
          <w:szCs w:val="28"/>
        </w:rPr>
        <w:t xml:space="preserve">. </w:t>
      </w:r>
    </w:p>
    <w:p w14:paraId="69AB847F" w14:textId="77777777" w:rsidR="00D331FD" w:rsidRDefault="00A5007B" w:rsidP="005D0A95">
      <w:pPr>
        <w:spacing w:after="0" w:line="240" w:lineRule="auto"/>
        <w:ind w:right="-1" w:firstLine="567"/>
        <w:jc w:val="both"/>
        <w:rPr>
          <w:rFonts w:ascii="Times New Roman" w:hAnsi="Times New Roman"/>
          <w:sz w:val="28"/>
        </w:rPr>
      </w:pPr>
      <w:r>
        <w:rPr>
          <w:rFonts w:ascii="Times New Roman" w:hAnsi="Times New Roman"/>
          <w:sz w:val="28"/>
        </w:rPr>
        <w:t xml:space="preserve"> </w:t>
      </w:r>
    </w:p>
    <w:p w14:paraId="7406EEED" w14:textId="60063B91" w:rsidR="00F10986" w:rsidRDefault="00BE31BD" w:rsidP="00F914AE">
      <w:pPr>
        <w:spacing w:after="0" w:line="240" w:lineRule="auto"/>
        <w:ind w:right="-1"/>
        <w:jc w:val="both"/>
        <w:rPr>
          <w:rFonts w:ascii="Times New Roman" w:hAnsi="Times New Roman"/>
          <w:sz w:val="28"/>
        </w:rPr>
      </w:pPr>
      <w:r>
        <w:rPr>
          <w:rFonts w:ascii="Times New Roman" w:hAnsi="Times New Roman"/>
          <w:sz w:val="28"/>
        </w:rPr>
        <w:t>Таблица 1</w:t>
      </w:r>
      <w:r w:rsidR="00D35E69">
        <w:rPr>
          <w:rFonts w:ascii="Times New Roman" w:hAnsi="Times New Roman"/>
          <w:sz w:val="28"/>
        </w:rPr>
        <w:t>3</w:t>
      </w:r>
      <w:r>
        <w:rPr>
          <w:rFonts w:ascii="Times New Roman" w:hAnsi="Times New Roman"/>
          <w:sz w:val="28"/>
        </w:rPr>
        <w:t xml:space="preserve"> – Физические свойства СШ</w:t>
      </w:r>
    </w:p>
    <w:tbl>
      <w:tblPr>
        <w:tblStyle w:val="a9"/>
        <w:tblW w:w="0" w:type="auto"/>
        <w:jc w:val="center"/>
        <w:tblLayout w:type="fixed"/>
        <w:tblLook w:val="04A0" w:firstRow="1" w:lastRow="0" w:firstColumn="1" w:lastColumn="0" w:noHBand="0" w:noVBand="1"/>
      </w:tblPr>
      <w:tblGrid>
        <w:gridCol w:w="3119"/>
        <w:gridCol w:w="1276"/>
        <w:gridCol w:w="2517"/>
        <w:gridCol w:w="2657"/>
      </w:tblGrid>
      <w:tr w:rsidR="00482956" w:rsidRPr="00580C72" w14:paraId="50CFECE0" w14:textId="77777777" w:rsidTr="00D305FD">
        <w:trPr>
          <w:trHeight w:val="253"/>
          <w:jc w:val="center"/>
        </w:trPr>
        <w:tc>
          <w:tcPr>
            <w:tcW w:w="4395" w:type="dxa"/>
            <w:gridSpan w:val="2"/>
            <w:vMerge w:val="restart"/>
          </w:tcPr>
          <w:p w14:paraId="4908DE6D" w14:textId="77777777" w:rsidR="00482956" w:rsidRPr="00875CAB" w:rsidRDefault="00482956" w:rsidP="008E337E">
            <w:pPr>
              <w:ind w:right="-1"/>
              <w:jc w:val="center"/>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Наименование показателя</w:t>
            </w:r>
          </w:p>
        </w:tc>
        <w:tc>
          <w:tcPr>
            <w:tcW w:w="5174" w:type="dxa"/>
            <w:gridSpan w:val="2"/>
          </w:tcPr>
          <w:p w14:paraId="7449DDD3"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СШ</w:t>
            </w:r>
          </w:p>
        </w:tc>
      </w:tr>
      <w:tr w:rsidR="00482956" w:rsidRPr="00580C72" w14:paraId="73EAB39E" w14:textId="77777777" w:rsidTr="00D305FD">
        <w:trPr>
          <w:trHeight w:val="253"/>
          <w:jc w:val="center"/>
        </w:trPr>
        <w:tc>
          <w:tcPr>
            <w:tcW w:w="4395" w:type="dxa"/>
            <w:gridSpan w:val="2"/>
            <w:vMerge/>
          </w:tcPr>
          <w:p w14:paraId="53BF25B7" w14:textId="77777777" w:rsidR="00482956" w:rsidRPr="00875CAB" w:rsidRDefault="00482956" w:rsidP="008E337E">
            <w:pPr>
              <w:ind w:right="-1"/>
              <w:jc w:val="center"/>
              <w:rPr>
                <w:rFonts w:ascii="Times New Roman" w:eastAsia="Times New Roman" w:hAnsi="Times New Roman"/>
                <w:sz w:val="28"/>
                <w:szCs w:val="28"/>
                <w:lang w:eastAsia="ru-RU"/>
              </w:rPr>
            </w:pPr>
          </w:p>
        </w:tc>
        <w:tc>
          <w:tcPr>
            <w:tcW w:w="2517" w:type="dxa"/>
          </w:tcPr>
          <w:p w14:paraId="6716BD3D"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распылительной сушки</w:t>
            </w:r>
          </w:p>
        </w:tc>
        <w:tc>
          <w:tcPr>
            <w:tcW w:w="2657" w:type="dxa"/>
          </w:tcPr>
          <w:p w14:paraId="6E66AC3E"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сублимационной сушки</w:t>
            </w:r>
          </w:p>
        </w:tc>
      </w:tr>
      <w:tr w:rsidR="00482956" w:rsidRPr="00580C72" w14:paraId="31454559" w14:textId="77777777" w:rsidTr="00D305FD">
        <w:trPr>
          <w:jc w:val="center"/>
        </w:trPr>
        <w:tc>
          <w:tcPr>
            <w:tcW w:w="4395" w:type="dxa"/>
            <w:gridSpan w:val="2"/>
          </w:tcPr>
          <w:p w14:paraId="0DF9A039"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rPr>
              <w:t>Выход процесса, %</w:t>
            </w:r>
          </w:p>
        </w:tc>
        <w:tc>
          <w:tcPr>
            <w:tcW w:w="2517" w:type="dxa"/>
          </w:tcPr>
          <w:p w14:paraId="3C846CDF"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10,35</w:t>
            </w:r>
          </w:p>
        </w:tc>
        <w:tc>
          <w:tcPr>
            <w:tcW w:w="2657" w:type="dxa"/>
          </w:tcPr>
          <w:p w14:paraId="3F516966"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12,95</w:t>
            </w:r>
          </w:p>
        </w:tc>
      </w:tr>
      <w:tr w:rsidR="00482956" w:rsidRPr="00580C72" w14:paraId="3F94891C" w14:textId="77777777" w:rsidTr="00D305FD">
        <w:trPr>
          <w:jc w:val="center"/>
        </w:trPr>
        <w:tc>
          <w:tcPr>
            <w:tcW w:w="4395" w:type="dxa"/>
            <w:gridSpan w:val="2"/>
          </w:tcPr>
          <w:p w14:paraId="49823243"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rPr>
              <w:t>Индекс</w:t>
            </w:r>
            <w:r w:rsidRPr="00875CAB">
              <w:rPr>
                <w:rFonts w:ascii="Times New Roman" w:eastAsia="Times New Roman" w:hAnsi="Times New Roman"/>
                <w:sz w:val="28"/>
                <w:szCs w:val="28"/>
                <w:lang w:val="en-US"/>
              </w:rPr>
              <w:t xml:space="preserve"> </w:t>
            </w:r>
            <w:r w:rsidRPr="00875CAB">
              <w:rPr>
                <w:rFonts w:ascii="Times New Roman" w:eastAsia="Times New Roman" w:hAnsi="Times New Roman"/>
                <w:sz w:val="28"/>
                <w:szCs w:val="28"/>
              </w:rPr>
              <w:t>растворимости в воде, %</w:t>
            </w:r>
          </w:p>
        </w:tc>
        <w:tc>
          <w:tcPr>
            <w:tcW w:w="2517" w:type="dxa"/>
          </w:tcPr>
          <w:p w14:paraId="22CF0065"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75,22</w:t>
            </w:r>
          </w:p>
        </w:tc>
        <w:tc>
          <w:tcPr>
            <w:tcW w:w="2657" w:type="dxa"/>
          </w:tcPr>
          <w:p w14:paraId="7A4EE42D"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61,42</w:t>
            </w:r>
          </w:p>
        </w:tc>
      </w:tr>
      <w:tr w:rsidR="00482956" w:rsidRPr="00580C72" w14:paraId="5FD8FE85" w14:textId="77777777" w:rsidTr="00D305FD">
        <w:trPr>
          <w:jc w:val="center"/>
        </w:trPr>
        <w:tc>
          <w:tcPr>
            <w:tcW w:w="4395" w:type="dxa"/>
            <w:gridSpan w:val="2"/>
          </w:tcPr>
          <w:p w14:paraId="405CCD44"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rPr>
              <w:t>Индекс абсорбции воды, %</w:t>
            </w:r>
          </w:p>
        </w:tc>
        <w:tc>
          <w:tcPr>
            <w:tcW w:w="2517" w:type="dxa"/>
          </w:tcPr>
          <w:p w14:paraId="433B783A"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121,34</w:t>
            </w:r>
          </w:p>
        </w:tc>
        <w:tc>
          <w:tcPr>
            <w:tcW w:w="2657" w:type="dxa"/>
          </w:tcPr>
          <w:p w14:paraId="5B8030B2"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156,23</w:t>
            </w:r>
          </w:p>
        </w:tc>
      </w:tr>
      <w:tr w:rsidR="00482956" w:rsidRPr="00883023" w14:paraId="197D7980" w14:textId="77777777" w:rsidTr="00D305FD">
        <w:trPr>
          <w:jc w:val="center"/>
        </w:trPr>
        <w:tc>
          <w:tcPr>
            <w:tcW w:w="4395" w:type="dxa"/>
            <w:gridSpan w:val="2"/>
          </w:tcPr>
          <w:p w14:paraId="22A916B3"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Гигроскопичность, %</w:t>
            </w:r>
          </w:p>
        </w:tc>
        <w:tc>
          <w:tcPr>
            <w:tcW w:w="2517" w:type="dxa"/>
          </w:tcPr>
          <w:p w14:paraId="4BD89776"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14,06</w:t>
            </w:r>
          </w:p>
        </w:tc>
        <w:tc>
          <w:tcPr>
            <w:tcW w:w="2657" w:type="dxa"/>
          </w:tcPr>
          <w:p w14:paraId="4F3759D1"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25,16</w:t>
            </w:r>
          </w:p>
        </w:tc>
      </w:tr>
      <w:tr w:rsidR="00482956" w:rsidRPr="00883023" w14:paraId="4627AFEC" w14:textId="77777777" w:rsidTr="00D305FD">
        <w:trPr>
          <w:jc w:val="center"/>
        </w:trPr>
        <w:tc>
          <w:tcPr>
            <w:tcW w:w="4395" w:type="dxa"/>
            <w:gridSpan w:val="2"/>
          </w:tcPr>
          <w:p w14:paraId="7DAADD6B"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rPr>
              <w:t>Насыпная плотность, г/см</w:t>
            </w:r>
            <w:r w:rsidRPr="00875CAB">
              <w:rPr>
                <w:rFonts w:ascii="Times New Roman" w:eastAsia="Times New Roman" w:hAnsi="Times New Roman"/>
                <w:sz w:val="28"/>
                <w:szCs w:val="28"/>
                <w:vertAlign w:val="superscript"/>
              </w:rPr>
              <w:t>3</w:t>
            </w:r>
          </w:p>
        </w:tc>
        <w:tc>
          <w:tcPr>
            <w:tcW w:w="2517" w:type="dxa"/>
          </w:tcPr>
          <w:p w14:paraId="1EFD3B5F"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0,502</w:t>
            </w:r>
          </w:p>
        </w:tc>
        <w:tc>
          <w:tcPr>
            <w:tcW w:w="2657" w:type="dxa"/>
          </w:tcPr>
          <w:p w14:paraId="73DB7BC2"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0,293</w:t>
            </w:r>
          </w:p>
        </w:tc>
      </w:tr>
      <w:tr w:rsidR="00482956" w:rsidRPr="00883023" w14:paraId="262D6D73" w14:textId="77777777" w:rsidTr="00D305FD">
        <w:trPr>
          <w:jc w:val="center"/>
        </w:trPr>
        <w:tc>
          <w:tcPr>
            <w:tcW w:w="4395" w:type="dxa"/>
            <w:gridSpan w:val="2"/>
          </w:tcPr>
          <w:p w14:paraId="7B94C0AE" w14:textId="77777777" w:rsidR="00482956" w:rsidRPr="00875CAB" w:rsidRDefault="00482956" w:rsidP="008E337E">
            <w:pPr>
              <w:ind w:right="-1"/>
              <w:rPr>
                <w:rFonts w:ascii="Times New Roman" w:eastAsia="Times New Roman" w:hAnsi="Times New Roman"/>
                <w:sz w:val="28"/>
                <w:szCs w:val="28"/>
                <w:lang w:eastAsia="ru-RU"/>
              </w:rPr>
            </w:pPr>
            <w:r w:rsidRPr="00875CAB">
              <w:rPr>
                <w:rFonts w:ascii="Times New Roman" w:eastAsia="Times New Roman" w:hAnsi="Times New Roman"/>
                <w:sz w:val="28"/>
                <w:szCs w:val="28"/>
                <w:lang w:eastAsia="ru-RU"/>
              </w:rPr>
              <w:t>Плотность после утряски, г/см</w:t>
            </w:r>
            <w:r w:rsidRPr="00875CAB">
              <w:rPr>
                <w:rFonts w:ascii="Times New Roman" w:eastAsia="Times New Roman" w:hAnsi="Times New Roman"/>
                <w:sz w:val="28"/>
                <w:szCs w:val="28"/>
                <w:vertAlign w:val="superscript"/>
                <w:lang w:eastAsia="ru-RU"/>
              </w:rPr>
              <w:t>3</w:t>
            </w:r>
          </w:p>
        </w:tc>
        <w:tc>
          <w:tcPr>
            <w:tcW w:w="2517" w:type="dxa"/>
          </w:tcPr>
          <w:p w14:paraId="14B0CC26"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0,825</w:t>
            </w:r>
          </w:p>
        </w:tc>
        <w:tc>
          <w:tcPr>
            <w:tcW w:w="2657" w:type="dxa"/>
          </w:tcPr>
          <w:p w14:paraId="5D9487DF" w14:textId="77777777" w:rsidR="00482956" w:rsidRPr="00875CAB" w:rsidRDefault="00482956" w:rsidP="00482956">
            <w:pPr>
              <w:jc w:val="center"/>
              <w:rPr>
                <w:rFonts w:ascii="Times New Roman" w:hAnsi="Times New Roman"/>
                <w:sz w:val="28"/>
              </w:rPr>
            </w:pPr>
            <w:r w:rsidRPr="00875CAB">
              <w:rPr>
                <w:rFonts w:ascii="Times New Roman" w:hAnsi="Times New Roman"/>
                <w:sz w:val="28"/>
              </w:rPr>
              <w:t>0,722</w:t>
            </w:r>
          </w:p>
        </w:tc>
      </w:tr>
      <w:tr w:rsidR="00482956" w:rsidRPr="00883023" w14:paraId="18DF846E" w14:textId="77777777" w:rsidTr="00D305FD">
        <w:trPr>
          <w:jc w:val="center"/>
        </w:trPr>
        <w:tc>
          <w:tcPr>
            <w:tcW w:w="4395" w:type="dxa"/>
            <w:gridSpan w:val="2"/>
          </w:tcPr>
          <w:p w14:paraId="37CC9CC9" w14:textId="77777777" w:rsidR="00482956" w:rsidRPr="00482956" w:rsidRDefault="00482956" w:rsidP="008E337E">
            <w:pPr>
              <w:ind w:right="-1"/>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Активность воды</w:t>
            </w:r>
          </w:p>
        </w:tc>
        <w:tc>
          <w:tcPr>
            <w:tcW w:w="2517" w:type="dxa"/>
          </w:tcPr>
          <w:p w14:paraId="3FA793DA"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0,221</w:t>
            </w:r>
          </w:p>
        </w:tc>
        <w:tc>
          <w:tcPr>
            <w:tcW w:w="2657" w:type="dxa"/>
          </w:tcPr>
          <w:p w14:paraId="1ADFDAF4"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0,544</w:t>
            </w:r>
          </w:p>
        </w:tc>
      </w:tr>
      <w:tr w:rsidR="00482956" w:rsidRPr="00883023" w14:paraId="6C0A7EAA" w14:textId="77777777" w:rsidTr="00D305FD">
        <w:trPr>
          <w:jc w:val="center"/>
        </w:trPr>
        <w:tc>
          <w:tcPr>
            <w:tcW w:w="4395" w:type="dxa"/>
            <w:gridSpan w:val="2"/>
          </w:tcPr>
          <w:p w14:paraId="51E835DE" w14:textId="77777777" w:rsidR="00482956" w:rsidRPr="00482956" w:rsidRDefault="00482956" w:rsidP="008E337E">
            <w:pPr>
              <w:ind w:right="-1"/>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Липкость, г</w:t>
            </w:r>
          </w:p>
        </w:tc>
        <w:tc>
          <w:tcPr>
            <w:tcW w:w="2517" w:type="dxa"/>
          </w:tcPr>
          <w:p w14:paraId="5467718B"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22,12</w:t>
            </w:r>
          </w:p>
        </w:tc>
        <w:tc>
          <w:tcPr>
            <w:tcW w:w="2657" w:type="dxa"/>
          </w:tcPr>
          <w:p w14:paraId="1F7BD0EB"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21,75</w:t>
            </w:r>
          </w:p>
        </w:tc>
      </w:tr>
      <w:tr w:rsidR="00482956" w:rsidRPr="00883023" w14:paraId="072976D6" w14:textId="77777777" w:rsidTr="00D305FD">
        <w:trPr>
          <w:jc w:val="center"/>
        </w:trPr>
        <w:tc>
          <w:tcPr>
            <w:tcW w:w="3119" w:type="dxa"/>
            <w:vMerge w:val="restart"/>
          </w:tcPr>
          <w:p w14:paraId="69AA41E8" w14:textId="77777777" w:rsidR="00482956" w:rsidRDefault="00482956" w:rsidP="008E337E">
            <w:pPr>
              <w:ind w:right="-108"/>
              <w:rPr>
                <w:rFonts w:ascii="Times New Roman" w:eastAsia="Times New Roman" w:hAnsi="Times New Roman"/>
                <w:sz w:val="28"/>
                <w:szCs w:val="28"/>
                <w:lang w:eastAsia="ru-RU"/>
              </w:rPr>
            </w:pPr>
          </w:p>
          <w:p w14:paraId="43AF4EC0" w14:textId="77777777" w:rsidR="00482956" w:rsidRPr="00482956" w:rsidRDefault="00482956" w:rsidP="008E337E">
            <w:pPr>
              <w:ind w:right="-108"/>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Размеры частиц, мкм</w:t>
            </w:r>
          </w:p>
        </w:tc>
        <w:tc>
          <w:tcPr>
            <w:tcW w:w="1276" w:type="dxa"/>
          </w:tcPr>
          <w:p w14:paraId="376D040D"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imes New Roman" w:hAnsi="Times New Roman"/>
                <w:sz w:val="28"/>
                <w:szCs w:val="28"/>
                <w:lang w:eastAsia="ru-RU"/>
              </w:rPr>
              <w:t>d(0,1)</w:t>
            </w:r>
          </w:p>
        </w:tc>
        <w:tc>
          <w:tcPr>
            <w:tcW w:w="2517" w:type="dxa"/>
          </w:tcPr>
          <w:p w14:paraId="6C413A91"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45,77</w:t>
            </w:r>
          </w:p>
        </w:tc>
        <w:tc>
          <w:tcPr>
            <w:tcW w:w="2657" w:type="dxa"/>
          </w:tcPr>
          <w:p w14:paraId="1D70B055"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134,56</w:t>
            </w:r>
          </w:p>
        </w:tc>
      </w:tr>
      <w:tr w:rsidR="00482956" w:rsidRPr="00883023" w14:paraId="521D652F" w14:textId="77777777" w:rsidTr="00D305FD">
        <w:trPr>
          <w:jc w:val="center"/>
        </w:trPr>
        <w:tc>
          <w:tcPr>
            <w:tcW w:w="3119" w:type="dxa"/>
            <w:vMerge/>
          </w:tcPr>
          <w:p w14:paraId="5CC0ADEE" w14:textId="77777777" w:rsidR="00482956" w:rsidRPr="00482956" w:rsidRDefault="00482956" w:rsidP="008E337E">
            <w:pPr>
              <w:ind w:right="-1"/>
              <w:rPr>
                <w:rFonts w:ascii="Times New Roman" w:eastAsia="Times New Roman" w:hAnsi="Times New Roman"/>
                <w:sz w:val="28"/>
                <w:szCs w:val="28"/>
                <w:lang w:eastAsia="ru-RU"/>
              </w:rPr>
            </w:pPr>
          </w:p>
        </w:tc>
        <w:tc>
          <w:tcPr>
            <w:tcW w:w="1276" w:type="dxa"/>
          </w:tcPr>
          <w:p w14:paraId="66DD7A85"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heme="minorEastAsia" w:hAnsi="Times New Roman" w:cstheme="minorBidi"/>
                <w:sz w:val="28"/>
                <w:szCs w:val="28"/>
                <w:lang w:val="en-US" w:eastAsia="ru-RU"/>
              </w:rPr>
              <w:t>d(0,</w:t>
            </w:r>
            <w:r w:rsidRPr="00482956">
              <w:rPr>
                <w:rFonts w:ascii="Times New Roman" w:eastAsiaTheme="minorEastAsia" w:hAnsi="Times New Roman" w:cstheme="minorBidi"/>
                <w:sz w:val="28"/>
                <w:szCs w:val="28"/>
                <w:lang w:eastAsia="ru-RU"/>
              </w:rPr>
              <w:t>5</w:t>
            </w:r>
            <w:r w:rsidRPr="00482956">
              <w:rPr>
                <w:rFonts w:ascii="Times New Roman" w:eastAsiaTheme="minorEastAsia" w:hAnsi="Times New Roman" w:cstheme="minorBidi"/>
                <w:sz w:val="28"/>
                <w:szCs w:val="28"/>
                <w:lang w:val="en-US" w:eastAsia="ru-RU"/>
              </w:rPr>
              <w:t>)</w:t>
            </w:r>
          </w:p>
        </w:tc>
        <w:tc>
          <w:tcPr>
            <w:tcW w:w="2517" w:type="dxa"/>
          </w:tcPr>
          <w:p w14:paraId="59B23235"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102,77</w:t>
            </w:r>
          </w:p>
        </w:tc>
        <w:tc>
          <w:tcPr>
            <w:tcW w:w="2657" w:type="dxa"/>
          </w:tcPr>
          <w:p w14:paraId="243CF8B1"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311,83</w:t>
            </w:r>
          </w:p>
        </w:tc>
      </w:tr>
      <w:tr w:rsidR="00482956" w:rsidRPr="00883023" w14:paraId="46495EE0" w14:textId="77777777" w:rsidTr="00D305FD">
        <w:trPr>
          <w:jc w:val="center"/>
        </w:trPr>
        <w:tc>
          <w:tcPr>
            <w:tcW w:w="3119" w:type="dxa"/>
            <w:vMerge/>
          </w:tcPr>
          <w:p w14:paraId="4CBF8F78" w14:textId="77777777" w:rsidR="00482956" w:rsidRPr="00482956" w:rsidRDefault="00482956" w:rsidP="008E337E">
            <w:pPr>
              <w:ind w:right="-1"/>
              <w:rPr>
                <w:rFonts w:ascii="Times New Roman" w:eastAsia="Times New Roman" w:hAnsi="Times New Roman"/>
                <w:sz w:val="28"/>
                <w:szCs w:val="28"/>
                <w:lang w:eastAsia="ru-RU"/>
              </w:rPr>
            </w:pPr>
          </w:p>
        </w:tc>
        <w:tc>
          <w:tcPr>
            <w:tcW w:w="1276" w:type="dxa"/>
          </w:tcPr>
          <w:p w14:paraId="6BEFCECD" w14:textId="77777777" w:rsidR="00482956" w:rsidRPr="00482956" w:rsidRDefault="00482956" w:rsidP="008E337E">
            <w:pPr>
              <w:ind w:right="-1"/>
              <w:jc w:val="center"/>
              <w:rPr>
                <w:rFonts w:ascii="Times New Roman" w:eastAsia="Times New Roman" w:hAnsi="Times New Roman"/>
                <w:sz w:val="28"/>
                <w:szCs w:val="28"/>
                <w:lang w:eastAsia="ru-RU"/>
              </w:rPr>
            </w:pPr>
            <w:r w:rsidRPr="00482956">
              <w:rPr>
                <w:rFonts w:ascii="Times New Roman" w:eastAsiaTheme="minorEastAsia" w:hAnsi="Times New Roman" w:cstheme="minorBidi"/>
                <w:sz w:val="28"/>
                <w:szCs w:val="28"/>
                <w:lang w:val="en-US" w:eastAsia="ru-RU"/>
              </w:rPr>
              <w:t>d(0,</w:t>
            </w:r>
            <w:r w:rsidRPr="00482956">
              <w:rPr>
                <w:rFonts w:ascii="Times New Roman" w:eastAsiaTheme="minorEastAsia" w:hAnsi="Times New Roman" w:cstheme="minorBidi"/>
                <w:sz w:val="28"/>
                <w:szCs w:val="28"/>
                <w:lang w:eastAsia="ru-RU"/>
              </w:rPr>
              <w:t>9</w:t>
            </w:r>
            <w:r w:rsidRPr="00482956">
              <w:rPr>
                <w:rFonts w:ascii="Times New Roman" w:eastAsiaTheme="minorEastAsia" w:hAnsi="Times New Roman" w:cstheme="minorBidi"/>
                <w:sz w:val="28"/>
                <w:szCs w:val="28"/>
                <w:lang w:val="en-US" w:eastAsia="ru-RU"/>
              </w:rPr>
              <w:t>)</w:t>
            </w:r>
          </w:p>
        </w:tc>
        <w:tc>
          <w:tcPr>
            <w:tcW w:w="2517" w:type="dxa"/>
          </w:tcPr>
          <w:p w14:paraId="69DD7100"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205,67</w:t>
            </w:r>
          </w:p>
        </w:tc>
        <w:tc>
          <w:tcPr>
            <w:tcW w:w="2657" w:type="dxa"/>
          </w:tcPr>
          <w:p w14:paraId="6F4507CE" w14:textId="77777777" w:rsidR="00482956" w:rsidRPr="00482956" w:rsidRDefault="00482956" w:rsidP="00482956">
            <w:pPr>
              <w:jc w:val="center"/>
              <w:rPr>
                <w:rFonts w:ascii="Times New Roman" w:hAnsi="Times New Roman"/>
                <w:sz w:val="28"/>
              </w:rPr>
            </w:pPr>
            <w:r w:rsidRPr="00482956">
              <w:rPr>
                <w:rFonts w:ascii="Times New Roman" w:hAnsi="Times New Roman"/>
                <w:sz w:val="28"/>
              </w:rPr>
              <w:t>548,76</w:t>
            </w:r>
          </w:p>
        </w:tc>
      </w:tr>
    </w:tbl>
    <w:p w14:paraId="07C986BA" w14:textId="77777777" w:rsidR="00F10986" w:rsidRPr="005D0A95" w:rsidRDefault="00F10986" w:rsidP="005D0A95">
      <w:pPr>
        <w:spacing w:after="0" w:line="240" w:lineRule="auto"/>
        <w:ind w:right="-1" w:firstLine="567"/>
        <w:jc w:val="both"/>
        <w:rPr>
          <w:rFonts w:ascii="Times New Roman" w:hAnsi="Times New Roman"/>
          <w:sz w:val="28"/>
        </w:rPr>
      </w:pPr>
    </w:p>
    <w:p w14:paraId="59424EC2" w14:textId="77777777" w:rsidR="006F3ECE" w:rsidRDefault="00B57488" w:rsidP="00155A98">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По выходу процесса СШ сублимационной сушки был больше (12,95%), чем образец распылительной сушки (10,35%), что также подтвердил зависимость этого показателя от метода сушки.</w:t>
      </w:r>
    </w:p>
    <w:p w14:paraId="5FD4435D" w14:textId="2E367A06" w:rsidR="00126C3E" w:rsidRDefault="00B57488" w:rsidP="00155A98">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Индекс растворимости СШ распылительной сушки составил 75,22%, а</w:t>
      </w:r>
      <w:r w:rsidR="00126C3E">
        <w:rPr>
          <w:rFonts w:ascii="Times New Roman" w:eastAsia="Times New Roman" w:hAnsi="Times New Roman"/>
          <w:sz w:val="28"/>
          <w:szCs w:val="28"/>
        </w:rPr>
        <w:t xml:space="preserve"> СШ сублимационной сушки – 61,42%. Стоит отметить, что растворимость СШ распылительной сушки была чуть меньше, чем в СЦВМ, тогда как сублимированные образцы шубата и верблюжьего молока имели идентичную </w:t>
      </w:r>
      <w:r w:rsidR="00126C3E">
        <w:rPr>
          <w:rFonts w:ascii="Times New Roman" w:eastAsia="Times New Roman" w:hAnsi="Times New Roman"/>
          <w:sz w:val="28"/>
          <w:szCs w:val="28"/>
        </w:rPr>
        <w:lastRenderedPageBreak/>
        <w:t>растворимость. Соответственно, кроме размеров частиц и метода сушки, на индекс растворимости повлияло и природа исходного сырья.</w:t>
      </w:r>
      <w:r w:rsidR="00D35088">
        <w:rPr>
          <w:rFonts w:ascii="Times New Roman" w:eastAsia="Times New Roman" w:hAnsi="Times New Roman"/>
          <w:sz w:val="28"/>
          <w:szCs w:val="28"/>
        </w:rPr>
        <w:t xml:space="preserve"> </w:t>
      </w:r>
      <w:r w:rsidR="00126C3E">
        <w:rPr>
          <w:rFonts w:ascii="Times New Roman" w:eastAsia="Times New Roman" w:hAnsi="Times New Roman"/>
          <w:sz w:val="28"/>
          <w:szCs w:val="28"/>
        </w:rPr>
        <w:t xml:space="preserve">Индекс абсорбции СШ составил: для образца распылительной сушки 121,34%, для образца сублимационной сушки – 156,23%. По этому показателю образцы СШ и СЦВМ распылительной сушки имели схожий результат. </w:t>
      </w:r>
      <w:r w:rsidR="0058168D">
        <w:rPr>
          <w:rFonts w:ascii="Times New Roman" w:eastAsia="Times New Roman" w:hAnsi="Times New Roman"/>
          <w:sz w:val="28"/>
          <w:szCs w:val="28"/>
        </w:rPr>
        <w:t>Наибольший показатель индекса абсорбции СШ сублимационной сушки можно объяснить</w:t>
      </w:r>
      <w:r w:rsidR="00126C3E">
        <w:rPr>
          <w:rFonts w:ascii="Times New Roman" w:eastAsia="Times New Roman" w:hAnsi="Times New Roman"/>
          <w:sz w:val="28"/>
          <w:szCs w:val="28"/>
        </w:rPr>
        <w:t xml:space="preserve"> </w:t>
      </w:r>
      <w:r w:rsidR="0058168D">
        <w:rPr>
          <w:rFonts w:ascii="Times New Roman" w:eastAsia="Times New Roman" w:hAnsi="Times New Roman"/>
          <w:sz w:val="28"/>
          <w:szCs w:val="28"/>
        </w:rPr>
        <w:t>так: наименьшая растворимость оставляет нерастворенный осадок, который абсорбирует</w:t>
      </w:r>
      <w:r w:rsidR="0058168D" w:rsidRPr="0058168D">
        <w:rPr>
          <w:rFonts w:ascii="Times New Roman" w:eastAsia="Times New Roman" w:hAnsi="Times New Roman"/>
          <w:sz w:val="28"/>
          <w:szCs w:val="28"/>
        </w:rPr>
        <w:t xml:space="preserve"> </w:t>
      </w:r>
      <w:r w:rsidR="0058168D">
        <w:rPr>
          <w:rFonts w:ascii="Times New Roman" w:eastAsia="Times New Roman" w:hAnsi="Times New Roman"/>
          <w:sz w:val="28"/>
          <w:szCs w:val="28"/>
        </w:rPr>
        <w:t>пропорционально наибольший объем воды.</w:t>
      </w:r>
    </w:p>
    <w:p w14:paraId="6D292D49" w14:textId="77777777" w:rsidR="0058168D" w:rsidRDefault="0058168D" w:rsidP="00155A98">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Аналогично образцам СЦВМ, СШ распылительной сушки был наименее гигроскопичен (14,06%), чем сублимированный СШ (25,16%). Небольшая разница значений между образцами СЦВМ и СШ показывает, что на гигроскопичность не повлияло </w:t>
      </w:r>
      <w:r w:rsidR="008E337E">
        <w:rPr>
          <w:rFonts w:ascii="Times New Roman" w:eastAsia="Times New Roman" w:hAnsi="Times New Roman"/>
          <w:sz w:val="28"/>
          <w:szCs w:val="28"/>
        </w:rPr>
        <w:t>вид молочного сырья.</w:t>
      </w:r>
    </w:p>
    <w:p w14:paraId="5FBB35F0" w14:textId="77777777" w:rsidR="008E337E" w:rsidRDefault="008E337E" w:rsidP="00155A98">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По значению насыпной плотности и плотности после утряски СШ распылительной сушки имел самые высокие показатели (0,502 и 0,825 г/см</w:t>
      </w:r>
      <w:r w:rsidRPr="008E337E">
        <w:rPr>
          <w:rFonts w:ascii="Times New Roman" w:eastAsia="Times New Roman" w:hAnsi="Times New Roman"/>
          <w:sz w:val="28"/>
          <w:szCs w:val="28"/>
          <w:vertAlign w:val="superscript"/>
        </w:rPr>
        <w:t>3</w:t>
      </w:r>
      <w:r>
        <w:rPr>
          <w:rFonts w:ascii="Times New Roman" w:eastAsia="Times New Roman" w:hAnsi="Times New Roman"/>
          <w:sz w:val="28"/>
          <w:szCs w:val="28"/>
        </w:rPr>
        <w:t xml:space="preserve"> соответственно). А СШ сублимационной сушки, наоборот, имел самые низкие показатели, которые соответствовали 0,293 и 0,722 г/см</w:t>
      </w:r>
      <w:r w:rsidRPr="008E337E">
        <w:rPr>
          <w:rFonts w:ascii="Times New Roman" w:eastAsia="Times New Roman" w:hAnsi="Times New Roman"/>
          <w:sz w:val="28"/>
          <w:szCs w:val="28"/>
          <w:vertAlign w:val="superscript"/>
        </w:rPr>
        <w:t>3</w:t>
      </w:r>
      <w:r>
        <w:rPr>
          <w:rFonts w:ascii="Times New Roman" w:eastAsia="Times New Roman" w:hAnsi="Times New Roman"/>
          <w:sz w:val="28"/>
          <w:szCs w:val="28"/>
        </w:rPr>
        <w:t>. Это дает основание полагать, что природа исходного сырья частично влияет на плотность сухого порошка.</w:t>
      </w:r>
    </w:p>
    <w:p w14:paraId="2C113219" w14:textId="77777777" w:rsidR="00D35088" w:rsidRDefault="008E337E" w:rsidP="00155A98">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 Активность воды СШ так</w:t>
      </w:r>
      <w:r w:rsidR="00D35088">
        <w:rPr>
          <w:rFonts w:ascii="Times New Roman" w:eastAsia="Times New Roman" w:hAnsi="Times New Roman"/>
          <w:sz w:val="28"/>
          <w:szCs w:val="28"/>
        </w:rPr>
        <w:t>же был</w:t>
      </w:r>
      <w:r w:rsidR="0036033A">
        <w:rPr>
          <w:rFonts w:ascii="Times New Roman" w:eastAsia="Times New Roman" w:hAnsi="Times New Roman"/>
          <w:sz w:val="28"/>
          <w:szCs w:val="28"/>
        </w:rPr>
        <w:t>а</w:t>
      </w:r>
      <w:r w:rsidR="00D35088">
        <w:rPr>
          <w:rFonts w:ascii="Times New Roman" w:eastAsia="Times New Roman" w:hAnsi="Times New Roman"/>
          <w:sz w:val="28"/>
          <w:szCs w:val="28"/>
        </w:rPr>
        <w:t xml:space="preserve"> идентич</w:t>
      </w:r>
      <w:r>
        <w:rPr>
          <w:rFonts w:ascii="Times New Roman" w:eastAsia="Times New Roman" w:hAnsi="Times New Roman"/>
          <w:sz w:val="28"/>
          <w:szCs w:val="28"/>
        </w:rPr>
        <w:t>н</w:t>
      </w:r>
      <w:r w:rsidR="0036033A">
        <w:rPr>
          <w:rFonts w:ascii="Times New Roman" w:eastAsia="Times New Roman" w:hAnsi="Times New Roman"/>
          <w:sz w:val="28"/>
          <w:szCs w:val="28"/>
        </w:rPr>
        <w:t>а</w:t>
      </w:r>
      <w:r>
        <w:rPr>
          <w:rFonts w:ascii="Times New Roman" w:eastAsia="Times New Roman" w:hAnsi="Times New Roman"/>
          <w:sz w:val="28"/>
          <w:szCs w:val="28"/>
        </w:rPr>
        <w:t xml:space="preserve"> образцам СЦВМ</w:t>
      </w:r>
      <w:r w:rsidR="00D35088">
        <w:rPr>
          <w:rFonts w:ascii="Times New Roman" w:eastAsia="Times New Roman" w:hAnsi="Times New Roman"/>
          <w:sz w:val="28"/>
          <w:szCs w:val="28"/>
        </w:rPr>
        <w:t xml:space="preserve"> и составил</w:t>
      </w:r>
      <w:r w:rsidR="0036033A">
        <w:rPr>
          <w:rFonts w:ascii="Times New Roman" w:eastAsia="Times New Roman" w:hAnsi="Times New Roman"/>
          <w:sz w:val="28"/>
          <w:szCs w:val="28"/>
        </w:rPr>
        <w:t>а</w:t>
      </w:r>
      <w:r>
        <w:rPr>
          <w:rFonts w:ascii="Times New Roman" w:eastAsia="Times New Roman" w:hAnsi="Times New Roman"/>
          <w:sz w:val="28"/>
          <w:szCs w:val="28"/>
        </w:rPr>
        <w:t xml:space="preserve">: 0,221 и 0,544 </w:t>
      </w:r>
      <w:r w:rsidR="00D35088">
        <w:rPr>
          <w:rFonts w:ascii="Times New Roman" w:eastAsia="Times New Roman" w:hAnsi="Times New Roman"/>
          <w:sz w:val="28"/>
          <w:szCs w:val="28"/>
        </w:rPr>
        <w:t>соответственно для распылительной и сублимационной сушки. Здесь также подтверждается зависимость активности воды сухого продукта от выбора метода сушки.</w:t>
      </w:r>
      <w:r w:rsidR="00917410">
        <w:rPr>
          <w:rFonts w:ascii="Times New Roman" w:eastAsia="Times New Roman" w:hAnsi="Times New Roman"/>
          <w:sz w:val="28"/>
          <w:szCs w:val="28"/>
        </w:rPr>
        <w:t xml:space="preserve"> </w:t>
      </w:r>
      <w:r w:rsidR="00D35088">
        <w:rPr>
          <w:rFonts w:ascii="Times New Roman" w:eastAsia="Times New Roman" w:hAnsi="Times New Roman"/>
          <w:sz w:val="28"/>
          <w:szCs w:val="28"/>
        </w:rPr>
        <w:t>Липкость обоих образцов СШ показал примерно одинаковый результат. В СШ распылительной сушки значение липкости было равно 22,12 г, а в сублимированном СШ – 21,75 г. Это может объясняться более низким содержанием лактозы в образцах СШ, по сравнению с СЦВМ, что могло быть причиной низк</w:t>
      </w:r>
      <w:r w:rsidR="0036033A">
        <w:rPr>
          <w:rFonts w:ascii="Times New Roman" w:eastAsia="Times New Roman" w:hAnsi="Times New Roman"/>
          <w:sz w:val="28"/>
          <w:szCs w:val="28"/>
        </w:rPr>
        <w:t>ого значения липкости образцов.</w:t>
      </w:r>
    </w:p>
    <w:p w14:paraId="2ABBB0DD" w14:textId="77777777" w:rsidR="009B44C9" w:rsidRDefault="0036033A" w:rsidP="00155A98">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образцах СШ распылительной сушки частицы соответствовали размерам: 45,77 мкм, 102,77 мкм и 205,67 мкм. При этом в СШ сублимационной сушки они были больше (134,56 мкм, 311,83 мкм и 548,76 мкм). Как было определено в СЦВМ, на размеры частиц СШ повлияло выбранный метод сушки шубата. </w:t>
      </w:r>
    </w:p>
    <w:p w14:paraId="7D7CE892" w14:textId="169AD985" w:rsidR="0036033A" w:rsidRDefault="0036033A" w:rsidP="00155A98">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Изучение результатов показывает, что для получения сухого порошка с </w:t>
      </w:r>
      <w:r w:rsidR="009B44C9">
        <w:rPr>
          <w:rFonts w:ascii="Times New Roman" w:eastAsia="Times New Roman" w:hAnsi="Times New Roman"/>
          <w:sz w:val="28"/>
          <w:szCs w:val="28"/>
        </w:rPr>
        <w:t xml:space="preserve">хорошими физическими свойствами, при использовании верблюжьего молока и шубата как молочное сырье, более предпочтителен метод распылительной сушки. Здесь надо учитывать, что эти данные получены при использовании оптимальных технологических режимов, которые отличаются от параметров сушки коровьего молока. </w:t>
      </w:r>
    </w:p>
    <w:p w14:paraId="4D97869A" w14:textId="77777777" w:rsidR="00321718" w:rsidRDefault="00321718" w:rsidP="00155A98">
      <w:pPr>
        <w:spacing w:after="0" w:line="240" w:lineRule="auto"/>
        <w:ind w:right="-1" w:firstLine="567"/>
        <w:jc w:val="both"/>
        <w:rPr>
          <w:rFonts w:ascii="Times New Roman" w:eastAsia="Times New Roman" w:hAnsi="Times New Roman"/>
          <w:sz w:val="28"/>
          <w:szCs w:val="28"/>
        </w:rPr>
      </w:pPr>
    </w:p>
    <w:p w14:paraId="3BF32485" w14:textId="77777777" w:rsidR="00B839A9" w:rsidRPr="00B839A9" w:rsidRDefault="00B839A9" w:rsidP="00155A98">
      <w:pPr>
        <w:spacing w:after="0" w:line="240" w:lineRule="auto"/>
        <w:ind w:right="-1" w:firstLine="567"/>
        <w:jc w:val="both"/>
        <w:rPr>
          <w:rFonts w:ascii="Times New Roman" w:eastAsia="Times New Roman" w:hAnsi="Times New Roman"/>
          <w:b/>
          <w:sz w:val="28"/>
          <w:szCs w:val="28"/>
        </w:rPr>
      </w:pPr>
      <w:r w:rsidRPr="00B839A9">
        <w:rPr>
          <w:rFonts w:ascii="Times New Roman" w:eastAsia="Times New Roman" w:hAnsi="Times New Roman"/>
          <w:b/>
          <w:sz w:val="28"/>
          <w:szCs w:val="28"/>
        </w:rPr>
        <w:t>5.5 Определение цвета и морфологии поверхности частиц сухого цельного верблюжьего молока и сухого шубата</w:t>
      </w:r>
    </w:p>
    <w:p w14:paraId="79CCE957" w14:textId="19BE644C" w:rsidR="00155A98" w:rsidRDefault="005C5CAF" w:rsidP="00155A98">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Цвет сухих молочных продуктов является одним из основных качественных характеристик, определяющих его потребительские свойства.</w:t>
      </w:r>
      <w:r w:rsidR="00F345C6">
        <w:rPr>
          <w:rFonts w:ascii="Times New Roman" w:eastAsia="Times New Roman" w:hAnsi="Times New Roman"/>
          <w:sz w:val="28"/>
          <w:szCs w:val="28"/>
        </w:rPr>
        <w:t xml:space="preserve"> </w:t>
      </w:r>
      <w:r w:rsidR="00F345C6" w:rsidRPr="0036365E">
        <w:rPr>
          <w:rFonts w:ascii="Times New Roman" w:eastAsia="Times New Roman" w:hAnsi="Times New Roman"/>
          <w:sz w:val="28"/>
          <w:szCs w:val="28"/>
        </w:rPr>
        <w:t>На цвет пищевых продуктов влияет окрашенные натуральные ингредиенты, которые вход</w:t>
      </w:r>
      <w:r w:rsidR="00F345C6">
        <w:rPr>
          <w:rFonts w:ascii="Times New Roman" w:eastAsia="Times New Roman" w:hAnsi="Times New Roman"/>
          <w:sz w:val="28"/>
          <w:szCs w:val="28"/>
        </w:rPr>
        <w:t>я</w:t>
      </w:r>
      <w:r w:rsidR="00F345C6" w:rsidRPr="0036365E">
        <w:rPr>
          <w:rFonts w:ascii="Times New Roman" w:eastAsia="Times New Roman" w:hAnsi="Times New Roman"/>
          <w:sz w:val="28"/>
          <w:szCs w:val="28"/>
        </w:rPr>
        <w:t xml:space="preserve">т в состав исходного сырья, а также соединения, полученные в </w:t>
      </w:r>
      <w:r w:rsidR="00F345C6" w:rsidRPr="0036365E">
        <w:rPr>
          <w:rFonts w:ascii="Times New Roman" w:eastAsia="Times New Roman" w:hAnsi="Times New Roman"/>
          <w:sz w:val="28"/>
          <w:szCs w:val="28"/>
        </w:rPr>
        <w:lastRenderedPageBreak/>
        <w:t>результате обработки [</w:t>
      </w:r>
      <w:r w:rsidR="00F345C6">
        <w:rPr>
          <w:rFonts w:ascii="Times New Roman" w:eastAsia="Times New Roman" w:hAnsi="Times New Roman"/>
          <w:sz w:val="28"/>
          <w:szCs w:val="28"/>
        </w:rPr>
        <w:t>1</w:t>
      </w:r>
      <w:r w:rsidR="00D35E69">
        <w:rPr>
          <w:rFonts w:ascii="Times New Roman" w:eastAsia="Times New Roman" w:hAnsi="Times New Roman"/>
          <w:sz w:val="28"/>
          <w:szCs w:val="28"/>
        </w:rPr>
        <w:t>41</w:t>
      </w:r>
      <w:r w:rsidR="00F345C6" w:rsidRPr="0036365E">
        <w:rPr>
          <w:rFonts w:ascii="Times New Roman" w:eastAsia="Times New Roman" w:hAnsi="Times New Roman"/>
          <w:sz w:val="28"/>
          <w:szCs w:val="28"/>
        </w:rPr>
        <w:t>].</w:t>
      </w:r>
      <w:r w:rsidR="00F345C6">
        <w:rPr>
          <w:rFonts w:ascii="Times New Roman" w:eastAsia="Times New Roman" w:hAnsi="Times New Roman"/>
          <w:sz w:val="28"/>
          <w:szCs w:val="28"/>
        </w:rPr>
        <w:t xml:space="preserve"> </w:t>
      </w:r>
      <w:r>
        <w:rPr>
          <w:rFonts w:ascii="Times New Roman" w:eastAsia="Times New Roman" w:hAnsi="Times New Roman"/>
          <w:sz w:val="28"/>
          <w:szCs w:val="28"/>
        </w:rPr>
        <w:t xml:space="preserve">Поэтому необходимо </w:t>
      </w:r>
      <w:r w:rsidR="00F345C6">
        <w:rPr>
          <w:rFonts w:ascii="Times New Roman" w:eastAsia="Times New Roman" w:hAnsi="Times New Roman"/>
          <w:sz w:val="28"/>
          <w:szCs w:val="28"/>
        </w:rPr>
        <w:t>дополнительно определить</w:t>
      </w:r>
      <w:r>
        <w:rPr>
          <w:rFonts w:ascii="Times New Roman" w:eastAsia="Times New Roman" w:hAnsi="Times New Roman"/>
          <w:sz w:val="28"/>
          <w:szCs w:val="28"/>
        </w:rPr>
        <w:t xml:space="preserve"> </w:t>
      </w:r>
      <w:r w:rsidR="00F345C6">
        <w:rPr>
          <w:rFonts w:ascii="Times New Roman" w:eastAsia="Times New Roman" w:hAnsi="Times New Roman"/>
          <w:sz w:val="28"/>
          <w:szCs w:val="28"/>
        </w:rPr>
        <w:t>цвет сухих порошков специальными методиками, а не только визуальным способом</w:t>
      </w:r>
      <w:r>
        <w:rPr>
          <w:rFonts w:ascii="Times New Roman" w:eastAsia="Times New Roman" w:hAnsi="Times New Roman"/>
          <w:sz w:val="28"/>
          <w:szCs w:val="28"/>
        </w:rPr>
        <w:t>.</w:t>
      </w:r>
      <w:r w:rsidR="00F345C6">
        <w:rPr>
          <w:rFonts w:ascii="Times New Roman" w:eastAsia="Times New Roman" w:hAnsi="Times New Roman"/>
          <w:sz w:val="28"/>
          <w:szCs w:val="28"/>
        </w:rPr>
        <w:t xml:space="preserve"> Для определения цвета СЦВМ и СШ использовали </w:t>
      </w:r>
      <w:r w:rsidR="00F345C6" w:rsidRPr="00F25440">
        <w:rPr>
          <w:rFonts w:ascii="Times New Roman" w:eastAsia="Times New Roman" w:hAnsi="Times New Roman"/>
          <w:sz w:val="28"/>
          <w:szCs w:val="28"/>
        </w:rPr>
        <w:t>калориметр Minolta CR-300</w:t>
      </w:r>
      <w:r w:rsidR="00F345C6">
        <w:rPr>
          <w:rFonts w:ascii="Times New Roman" w:eastAsia="Times New Roman" w:hAnsi="Times New Roman"/>
          <w:sz w:val="28"/>
          <w:szCs w:val="28"/>
        </w:rPr>
        <w:t xml:space="preserve"> (Япония).</w:t>
      </w:r>
      <w:r w:rsidR="00F345C6" w:rsidRPr="00F25440">
        <w:rPr>
          <w:rFonts w:ascii="Times New Roman" w:eastAsia="Times New Roman" w:hAnsi="Times New Roman"/>
          <w:sz w:val="28"/>
          <w:szCs w:val="28"/>
        </w:rPr>
        <w:t xml:space="preserve"> </w:t>
      </w:r>
      <w:r w:rsidR="00155A98" w:rsidRPr="0036365E">
        <w:rPr>
          <w:rFonts w:ascii="Times New Roman" w:eastAsia="Times New Roman" w:hAnsi="Times New Roman"/>
          <w:sz w:val="28"/>
          <w:szCs w:val="28"/>
        </w:rPr>
        <w:t>В таблицах 1</w:t>
      </w:r>
      <w:r w:rsidR="00D35E69">
        <w:rPr>
          <w:rFonts w:ascii="Times New Roman" w:eastAsia="Times New Roman" w:hAnsi="Times New Roman"/>
          <w:sz w:val="28"/>
          <w:szCs w:val="28"/>
        </w:rPr>
        <w:t>4</w:t>
      </w:r>
      <w:r w:rsidR="00155A98" w:rsidRPr="0036365E">
        <w:rPr>
          <w:rFonts w:ascii="Times New Roman" w:eastAsia="Times New Roman" w:hAnsi="Times New Roman"/>
          <w:sz w:val="28"/>
          <w:szCs w:val="28"/>
        </w:rPr>
        <w:t xml:space="preserve"> и </w:t>
      </w:r>
      <w:r w:rsidR="00D305FD">
        <w:rPr>
          <w:rFonts w:ascii="Times New Roman" w:eastAsia="Times New Roman" w:hAnsi="Times New Roman"/>
          <w:sz w:val="28"/>
          <w:szCs w:val="28"/>
        </w:rPr>
        <w:t>1</w:t>
      </w:r>
      <w:r w:rsidR="00D35E69">
        <w:rPr>
          <w:rFonts w:ascii="Times New Roman" w:eastAsia="Times New Roman" w:hAnsi="Times New Roman"/>
          <w:sz w:val="28"/>
          <w:szCs w:val="28"/>
        </w:rPr>
        <w:t>5</w:t>
      </w:r>
      <w:r w:rsidR="00155A98" w:rsidRPr="0036365E">
        <w:rPr>
          <w:rFonts w:ascii="Times New Roman" w:eastAsia="Times New Roman" w:hAnsi="Times New Roman"/>
          <w:sz w:val="28"/>
          <w:szCs w:val="28"/>
        </w:rPr>
        <w:t xml:space="preserve"> представлен цвет сухих образцов.</w:t>
      </w:r>
    </w:p>
    <w:p w14:paraId="495EB440" w14:textId="77777777" w:rsidR="00D35E69" w:rsidRDefault="00D35E69" w:rsidP="00F914AE">
      <w:pPr>
        <w:spacing w:after="0" w:line="240" w:lineRule="auto"/>
        <w:ind w:right="-2"/>
        <w:jc w:val="both"/>
        <w:rPr>
          <w:rFonts w:ascii="Times New Roman" w:eastAsia="Times New Roman" w:hAnsi="Times New Roman"/>
          <w:sz w:val="28"/>
          <w:szCs w:val="28"/>
        </w:rPr>
      </w:pPr>
    </w:p>
    <w:p w14:paraId="1077BD31" w14:textId="6906971A" w:rsidR="0036365E" w:rsidRDefault="0036365E" w:rsidP="00F914AE">
      <w:pPr>
        <w:spacing w:after="0" w:line="240" w:lineRule="auto"/>
        <w:ind w:right="-2"/>
        <w:jc w:val="both"/>
        <w:rPr>
          <w:rFonts w:ascii="Times New Roman" w:eastAsia="Times New Roman" w:hAnsi="Times New Roman"/>
          <w:sz w:val="28"/>
          <w:szCs w:val="28"/>
        </w:rPr>
      </w:pPr>
      <w:r>
        <w:rPr>
          <w:rFonts w:ascii="Times New Roman" w:eastAsia="Times New Roman" w:hAnsi="Times New Roman"/>
          <w:sz w:val="28"/>
          <w:szCs w:val="28"/>
        </w:rPr>
        <w:t>Таблица 1</w:t>
      </w:r>
      <w:r w:rsidR="00D35E69">
        <w:rPr>
          <w:rFonts w:ascii="Times New Roman" w:eastAsia="Times New Roman" w:hAnsi="Times New Roman"/>
          <w:sz w:val="28"/>
          <w:szCs w:val="28"/>
        </w:rPr>
        <w:t>4</w:t>
      </w:r>
      <w:r>
        <w:rPr>
          <w:rFonts w:ascii="Times New Roman" w:eastAsia="Times New Roman" w:hAnsi="Times New Roman"/>
          <w:sz w:val="28"/>
          <w:szCs w:val="28"/>
        </w:rPr>
        <w:t xml:space="preserve"> – Цвет СЦВМ распылительной и сублимационной сушки</w:t>
      </w:r>
    </w:p>
    <w:tbl>
      <w:tblPr>
        <w:tblStyle w:val="a9"/>
        <w:tblW w:w="9553" w:type="dxa"/>
        <w:jc w:val="center"/>
        <w:tblLook w:val="04A0" w:firstRow="1" w:lastRow="0" w:firstColumn="1" w:lastColumn="0" w:noHBand="0" w:noVBand="1"/>
      </w:tblPr>
      <w:tblGrid>
        <w:gridCol w:w="2694"/>
        <w:gridCol w:w="2126"/>
        <w:gridCol w:w="1559"/>
        <w:gridCol w:w="1560"/>
        <w:gridCol w:w="1614"/>
      </w:tblGrid>
      <w:tr w:rsidR="0036365E" w:rsidRPr="00740867" w14:paraId="79927674" w14:textId="77777777" w:rsidTr="00D305FD">
        <w:trPr>
          <w:jc w:val="center"/>
        </w:trPr>
        <w:tc>
          <w:tcPr>
            <w:tcW w:w="2694" w:type="dxa"/>
          </w:tcPr>
          <w:p w14:paraId="5CA1ABCF"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 xml:space="preserve"> Образец </w:t>
            </w:r>
          </w:p>
        </w:tc>
        <w:tc>
          <w:tcPr>
            <w:tcW w:w="2126" w:type="dxa"/>
          </w:tcPr>
          <w:p w14:paraId="41490814"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 xml:space="preserve">Повторяемость </w:t>
            </w:r>
            <w:r w:rsidRPr="00740867">
              <w:rPr>
                <w:rFonts w:ascii="Times New Roman" w:hAnsi="Times New Roman" w:cs="Times New Roman"/>
                <w:sz w:val="28"/>
                <w:szCs w:val="24"/>
                <w:lang w:val="en-US"/>
              </w:rPr>
              <w:t xml:space="preserve">  </w:t>
            </w:r>
          </w:p>
        </w:tc>
        <w:tc>
          <w:tcPr>
            <w:tcW w:w="1559" w:type="dxa"/>
          </w:tcPr>
          <w:p w14:paraId="29C7C5FA"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lang w:val="en-US"/>
              </w:rPr>
              <w:t>L*</w:t>
            </w:r>
          </w:p>
        </w:tc>
        <w:tc>
          <w:tcPr>
            <w:tcW w:w="1560" w:type="dxa"/>
          </w:tcPr>
          <w:p w14:paraId="7002D212"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lang w:val="en-US"/>
              </w:rPr>
              <w:t>a*</w:t>
            </w:r>
          </w:p>
        </w:tc>
        <w:tc>
          <w:tcPr>
            <w:tcW w:w="1614" w:type="dxa"/>
          </w:tcPr>
          <w:p w14:paraId="3741FCF8"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lang w:val="en-US"/>
              </w:rPr>
              <w:t>b*</w:t>
            </w:r>
          </w:p>
        </w:tc>
      </w:tr>
      <w:tr w:rsidR="0036365E" w:rsidRPr="00740867" w14:paraId="157044CE" w14:textId="77777777" w:rsidTr="00D305FD">
        <w:trPr>
          <w:trHeight w:val="273"/>
          <w:jc w:val="center"/>
        </w:trPr>
        <w:tc>
          <w:tcPr>
            <w:tcW w:w="2694" w:type="dxa"/>
            <w:vMerge w:val="restart"/>
          </w:tcPr>
          <w:p w14:paraId="02D74179" w14:textId="77777777" w:rsidR="0036365E" w:rsidRPr="00740867" w:rsidRDefault="0036365E" w:rsidP="0036365E">
            <w:pPr>
              <w:jc w:val="center"/>
              <w:rPr>
                <w:rFonts w:ascii="Times New Roman" w:hAnsi="Times New Roman"/>
                <w:sz w:val="28"/>
                <w:szCs w:val="24"/>
              </w:rPr>
            </w:pPr>
          </w:p>
          <w:p w14:paraId="16F75FDA" w14:textId="77777777" w:rsidR="0036365E" w:rsidRPr="00740867" w:rsidRDefault="0036365E" w:rsidP="0036365E">
            <w:pPr>
              <w:jc w:val="center"/>
              <w:rPr>
                <w:rFonts w:ascii="Times New Roman" w:hAnsi="Times New Roman"/>
                <w:sz w:val="28"/>
                <w:szCs w:val="24"/>
              </w:rPr>
            </w:pPr>
            <w:r w:rsidRPr="00740867">
              <w:rPr>
                <w:rFonts w:ascii="Times New Roman" w:hAnsi="Times New Roman"/>
                <w:sz w:val="28"/>
                <w:szCs w:val="24"/>
              </w:rPr>
              <w:t>СЦВМ</w:t>
            </w:r>
          </w:p>
          <w:p w14:paraId="2B24FE13" w14:textId="77777777" w:rsidR="0036365E" w:rsidRPr="00740867" w:rsidRDefault="0036365E" w:rsidP="0036365E">
            <w:pPr>
              <w:jc w:val="center"/>
              <w:rPr>
                <w:rFonts w:ascii="Times New Roman" w:hAnsi="Times New Roman"/>
                <w:sz w:val="28"/>
                <w:szCs w:val="24"/>
              </w:rPr>
            </w:pPr>
            <w:r w:rsidRPr="00740867">
              <w:rPr>
                <w:rFonts w:ascii="Times New Roman" w:hAnsi="Times New Roman"/>
                <w:sz w:val="28"/>
                <w:szCs w:val="24"/>
              </w:rPr>
              <w:t>распылительной сушки</w:t>
            </w:r>
          </w:p>
        </w:tc>
        <w:tc>
          <w:tcPr>
            <w:tcW w:w="2126" w:type="dxa"/>
          </w:tcPr>
          <w:p w14:paraId="4533DB25"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1</w:t>
            </w:r>
          </w:p>
        </w:tc>
        <w:tc>
          <w:tcPr>
            <w:tcW w:w="1559" w:type="dxa"/>
          </w:tcPr>
          <w:p w14:paraId="716AF5C7"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lang w:val="en-US"/>
              </w:rPr>
              <w:t>60</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68</w:t>
            </w:r>
          </w:p>
        </w:tc>
        <w:tc>
          <w:tcPr>
            <w:tcW w:w="1560" w:type="dxa"/>
          </w:tcPr>
          <w:p w14:paraId="2F63BD3E"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lang w:val="en-US"/>
              </w:rPr>
              <w:t>-0</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94</w:t>
            </w:r>
          </w:p>
        </w:tc>
        <w:tc>
          <w:tcPr>
            <w:tcW w:w="1614" w:type="dxa"/>
          </w:tcPr>
          <w:p w14:paraId="205FC75F"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lang w:val="en-US"/>
              </w:rPr>
              <w:t>3</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18</w:t>
            </w:r>
          </w:p>
        </w:tc>
      </w:tr>
      <w:tr w:rsidR="0036365E" w:rsidRPr="00740867" w14:paraId="30C5AF30" w14:textId="77777777" w:rsidTr="00D305FD">
        <w:trPr>
          <w:jc w:val="center"/>
        </w:trPr>
        <w:tc>
          <w:tcPr>
            <w:tcW w:w="2694" w:type="dxa"/>
            <w:vMerge/>
          </w:tcPr>
          <w:p w14:paraId="0F0C5CA5" w14:textId="77777777" w:rsidR="0036365E" w:rsidRPr="00740867" w:rsidRDefault="0036365E" w:rsidP="0036365E">
            <w:pPr>
              <w:pStyle w:val="a3"/>
              <w:ind w:left="0"/>
              <w:jc w:val="center"/>
              <w:rPr>
                <w:rFonts w:ascii="Times New Roman" w:hAnsi="Times New Roman" w:cs="Times New Roman"/>
                <w:sz w:val="28"/>
                <w:szCs w:val="24"/>
                <w:lang w:val="en-US"/>
              </w:rPr>
            </w:pPr>
          </w:p>
        </w:tc>
        <w:tc>
          <w:tcPr>
            <w:tcW w:w="2126" w:type="dxa"/>
          </w:tcPr>
          <w:p w14:paraId="684AD631"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2</w:t>
            </w:r>
          </w:p>
        </w:tc>
        <w:tc>
          <w:tcPr>
            <w:tcW w:w="1559" w:type="dxa"/>
          </w:tcPr>
          <w:p w14:paraId="1A08151B"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60,59</w:t>
            </w:r>
          </w:p>
        </w:tc>
        <w:tc>
          <w:tcPr>
            <w:tcW w:w="1560" w:type="dxa"/>
          </w:tcPr>
          <w:p w14:paraId="431E7796"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-1</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05</w:t>
            </w:r>
          </w:p>
        </w:tc>
        <w:tc>
          <w:tcPr>
            <w:tcW w:w="1614" w:type="dxa"/>
          </w:tcPr>
          <w:p w14:paraId="02DE99FA"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3</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00</w:t>
            </w:r>
          </w:p>
        </w:tc>
      </w:tr>
      <w:tr w:rsidR="0036365E" w:rsidRPr="00740867" w14:paraId="21815BBE" w14:textId="77777777" w:rsidTr="00D305FD">
        <w:trPr>
          <w:jc w:val="center"/>
        </w:trPr>
        <w:tc>
          <w:tcPr>
            <w:tcW w:w="2694" w:type="dxa"/>
            <w:vMerge/>
          </w:tcPr>
          <w:p w14:paraId="2ADE9417" w14:textId="77777777" w:rsidR="0036365E" w:rsidRPr="00740867" w:rsidRDefault="0036365E" w:rsidP="0036365E">
            <w:pPr>
              <w:pStyle w:val="a3"/>
              <w:ind w:left="0"/>
              <w:jc w:val="center"/>
              <w:rPr>
                <w:rFonts w:ascii="Times New Roman" w:hAnsi="Times New Roman" w:cs="Times New Roman"/>
                <w:sz w:val="28"/>
                <w:szCs w:val="24"/>
                <w:lang w:val="en-US"/>
              </w:rPr>
            </w:pPr>
          </w:p>
        </w:tc>
        <w:tc>
          <w:tcPr>
            <w:tcW w:w="2126" w:type="dxa"/>
          </w:tcPr>
          <w:p w14:paraId="37E4040F"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3</w:t>
            </w:r>
          </w:p>
        </w:tc>
        <w:tc>
          <w:tcPr>
            <w:tcW w:w="1559" w:type="dxa"/>
          </w:tcPr>
          <w:p w14:paraId="417C74C9"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60,52</w:t>
            </w:r>
          </w:p>
        </w:tc>
        <w:tc>
          <w:tcPr>
            <w:tcW w:w="1560" w:type="dxa"/>
          </w:tcPr>
          <w:p w14:paraId="5E992BD8"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-0,86</w:t>
            </w:r>
          </w:p>
        </w:tc>
        <w:tc>
          <w:tcPr>
            <w:tcW w:w="1614" w:type="dxa"/>
          </w:tcPr>
          <w:p w14:paraId="3533DBBB"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3</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09</w:t>
            </w:r>
          </w:p>
        </w:tc>
      </w:tr>
      <w:tr w:rsidR="0036365E" w:rsidRPr="00740867" w14:paraId="5511224B" w14:textId="77777777" w:rsidTr="00D305FD">
        <w:trPr>
          <w:jc w:val="center"/>
        </w:trPr>
        <w:tc>
          <w:tcPr>
            <w:tcW w:w="2694" w:type="dxa"/>
            <w:vMerge/>
          </w:tcPr>
          <w:p w14:paraId="7AA95472" w14:textId="77777777" w:rsidR="0036365E" w:rsidRPr="00740867" w:rsidRDefault="0036365E" w:rsidP="0036365E">
            <w:pPr>
              <w:pStyle w:val="a3"/>
              <w:ind w:left="0"/>
              <w:jc w:val="center"/>
              <w:rPr>
                <w:rFonts w:ascii="Times New Roman" w:hAnsi="Times New Roman" w:cs="Times New Roman"/>
                <w:sz w:val="28"/>
                <w:szCs w:val="24"/>
                <w:lang w:val="en-US"/>
              </w:rPr>
            </w:pPr>
          </w:p>
        </w:tc>
        <w:tc>
          <w:tcPr>
            <w:tcW w:w="2126" w:type="dxa"/>
          </w:tcPr>
          <w:p w14:paraId="4D19A41B"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4</w:t>
            </w:r>
          </w:p>
        </w:tc>
        <w:tc>
          <w:tcPr>
            <w:tcW w:w="1559" w:type="dxa"/>
          </w:tcPr>
          <w:p w14:paraId="6BB9820A"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60,36</w:t>
            </w:r>
          </w:p>
        </w:tc>
        <w:tc>
          <w:tcPr>
            <w:tcW w:w="1560" w:type="dxa"/>
          </w:tcPr>
          <w:p w14:paraId="46BE987E"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-0,75</w:t>
            </w:r>
          </w:p>
        </w:tc>
        <w:tc>
          <w:tcPr>
            <w:tcW w:w="1614" w:type="dxa"/>
          </w:tcPr>
          <w:p w14:paraId="18ECF21E"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2</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90</w:t>
            </w:r>
          </w:p>
        </w:tc>
      </w:tr>
      <w:tr w:rsidR="0036365E" w:rsidRPr="00740867" w14:paraId="1AD419D3" w14:textId="77777777" w:rsidTr="00D305FD">
        <w:trPr>
          <w:jc w:val="center"/>
        </w:trPr>
        <w:tc>
          <w:tcPr>
            <w:tcW w:w="2694" w:type="dxa"/>
            <w:vMerge/>
          </w:tcPr>
          <w:p w14:paraId="0D5D7655" w14:textId="77777777" w:rsidR="0036365E" w:rsidRPr="00740867" w:rsidRDefault="0036365E" w:rsidP="0036365E">
            <w:pPr>
              <w:pStyle w:val="a3"/>
              <w:ind w:left="0"/>
              <w:jc w:val="center"/>
              <w:rPr>
                <w:rFonts w:ascii="Times New Roman" w:hAnsi="Times New Roman" w:cs="Times New Roman"/>
                <w:sz w:val="28"/>
                <w:szCs w:val="24"/>
                <w:lang w:val="en-US"/>
              </w:rPr>
            </w:pPr>
          </w:p>
        </w:tc>
        <w:tc>
          <w:tcPr>
            <w:tcW w:w="2126" w:type="dxa"/>
          </w:tcPr>
          <w:p w14:paraId="5591619C"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5</w:t>
            </w:r>
          </w:p>
        </w:tc>
        <w:tc>
          <w:tcPr>
            <w:tcW w:w="1559" w:type="dxa"/>
          </w:tcPr>
          <w:p w14:paraId="455A897E"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60</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21</w:t>
            </w:r>
          </w:p>
        </w:tc>
        <w:tc>
          <w:tcPr>
            <w:tcW w:w="1560" w:type="dxa"/>
          </w:tcPr>
          <w:p w14:paraId="3D598F39"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-0,80</w:t>
            </w:r>
          </w:p>
        </w:tc>
        <w:tc>
          <w:tcPr>
            <w:tcW w:w="1614" w:type="dxa"/>
          </w:tcPr>
          <w:p w14:paraId="2FD85F7D"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lang w:val="en-US"/>
              </w:rPr>
              <w:t>2</w:t>
            </w:r>
            <w:r w:rsidRPr="00740867">
              <w:rPr>
                <w:rFonts w:ascii="Times New Roman" w:hAnsi="Times New Roman" w:cs="Times New Roman"/>
                <w:sz w:val="28"/>
                <w:szCs w:val="24"/>
              </w:rPr>
              <w:t>,</w:t>
            </w:r>
            <w:r w:rsidRPr="00740867">
              <w:rPr>
                <w:rFonts w:ascii="Times New Roman" w:hAnsi="Times New Roman" w:cs="Times New Roman"/>
                <w:sz w:val="28"/>
                <w:szCs w:val="24"/>
                <w:lang w:val="en-US"/>
              </w:rPr>
              <w:t>92</w:t>
            </w:r>
          </w:p>
        </w:tc>
      </w:tr>
      <w:tr w:rsidR="0036365E" w:rsidRPr="00740867" w14:paraId="6FC2DE6D" w14:textId="77777777" w:rsidTr="00D305FD">
        <w:trPr>
          <w:jc w:val="center"/>
        </w:trPr>
        <w:tc>
          <w:tcPr>
            <w:tcW w:w="2694" w:type="dxa"/>
            <w:vMerge w:val="restart"/>
          </w:tcPr>
          <w:p w14:paraId="55EF7E34" w14:textId="77777777" w:rsidR="0036365E" w:rsidRPr="00740867" w:rsidRDefault="0036365E" w:rsidP="0036365E">
            <w:pPr>
              <w:jc w:val="center"/>
              <w:rPr>
                <w:rFonts w:ascii="Times New Roman" w:hAnsi="Times New Roman"/>
                <w:sz w:val="28"/>
                <w:szCs w:val="24"/>
              </w:rPr>
            </w:pPr>
          </w:p>
          <w:p w14:paraId="5FC986D3" w14:textId="77777777" w:rsidR="0036365E" w:rsidRPr="00740867" w:rsidRDefault="0036365E" w:rsidP="0036365E">
            <w:pPr>
              <w:jc w:val="center"/>
              <w:rPr>
                <w:rFonts w:ascii="Times New Roman" w:hAnsi="Times New Roman"/>
                <w:sz w:val="28"/>
                <w:szCs w:val="24"/>
              </w:rPr>
            </w:pPr>
            <w:r w:rsidRPr="00740867">
              <w:rPr>
                <w:rFonts w:ascii="Times New Roman" w:hAnsi="Times New Roman"/>
                <w:sz w:val="28"/>
                <w:szCs w:val="24"/>
              </w:rPr>
              <w:t>СЦВМ</w:t>
            </w:r>
          </w:p>
          <w:p w14:paraId="5146491C" w14:textId="77777777" w:rsidR="0036365E" w:rsidRPr="00740867" w:rsidRDefault="0036365E" w:rsidP="0036365E">
            <w:pPr>
              <w:jc w:val="center"/>
              <w:rPr>
                <w:rFonts w:ascii="Times New Roman" w:hAnsi="Times New Roman"/>
                <w:sz w:val="28"/>
                <w:szCs w:val="24"/>
              </w:rPr>
            </w:pPr>
            <w:r w:rsidRPr="00740867">
              <w:rPr>
                <w:rFonts w:ascii="Times New Roman" w:hAnsi="Times New Roman"/>
                <w:sz w:val="28"/>
                <w:szCs w:val="24"/>
              </w:rPr>
              <w:t>сублимационной сушки</w:t>
            </w:r>
          </w:p>
        </w:tc>
        <w:tc>
          <w:tcPr>
            <w:tcW w:w="2126" w:type="dxa"/>
          </w:tcPr>
          <w:p w14:paraId="106F85B3"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1</w:t>
            </w:r>
          </w:p>
        </w:tc>
        <w:tc>
          <w:tcPr>
            <w:tcW w:w="1559" w:type="dxa"/>
          </w:tcPr>
          <w:p w14:paraId="2168E54B"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84,41</w:t>
            </w:r>
          </w:p>
        </w:tc>
        <w:tc>
          <w:tcPr>
            <w:tcW w:w="1560" w:type="dxa"/>
          </w:tcPr>
          <w:p w14:paraId="503129BD"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-0,53</w:t>
            </w:r>
          </w:p>
        </w:tc>
        <w:tc>
          <w:tcPr>
            <w:tcW w:w="1614" w:type="dxa"/>
          </w:tcPr>
          <w:p w14:paraId="091B1A0B"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9,57</w:t>
            </w:r>
          </w:p>
        </w:tc>
      </w:tr>
      <w:tr w:rsidR="0036365E" w:rsidRPr="00740867" w14:paraId="272AF583" w14:textId="77777777" w:rsidTr="00D305FD">
        <w:trPr>
          <w:jc w:val="center"/>
        </w:trPr>
        <w:tc>
          <w:tcPr>
            <w:tcW w:w="2694" w:type="dxa"/>
            <w:vMerge/>
          </w:tcPr>
          <w:p w14:paraId="21DBF1E9" w14:textId="77777777" w:rsidR="0036365E" w:rsidRPr="00740867" w:rsidRDefault="0036365E" w:rsidP="0036365E">
            <w:pPr>
              <w:pStyle w:val="a3"/>
              <w:ind w:left="0"/>
              <w:jc w:val="center"/>
              <w:rPr>
                <w:rFonts w:ascii="Times New Roman" w:hAnsi="Times New Roman" w:cs="Times New Roman"/>
                <w:sz w:val="28"/>
                <w:szCs w:val="24"/>
                <w:lang w:val="en-US"/>
              </w:rPr>
            </w:pPr>
          </w:p>
        </w:tc>
        <w:tc>
          <w:tcPr>
            <w:tcW w:w="2126" w:type="dxa"/>
          </w:tcPr>
          <w:p w14:paraId="0DDC4A4B"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2</w:t>
            </w:r>
          </w:p>
        </w:tc>
        <w:tc>
          <w:tcPr>
            <w:tcW w:w="1559" w:type="dxa"/>
          </w:tcPr>
          <w:p w14:paraId="571AE022" w14:textId="77777777" w:rsidR="0036365E" w:rsidRPr="00740867" w:rsidRDefault="0036365E" w:rsidP="0036365E">
            <w:pPr>
              <w:jc w:val="center"/>
              <w:rPr>
                <w:rFonts w:ascii="Times New Roman" w:hAnsi="Times New Roman"/>
                <w:sz w:val="28"/>
                <w:szCs w:val="24"/>
              </w:rPr>
            </w:pPr>
            <w:r w:rsidRPr="00740867">
              <w:rPr>
                <w:rFonts w:ascii="Times New Roman" w:hAnsi="Times New Roman"/>
                <w:sz w:val="28"/>
                <w:szCs w:val="24"/>
              </w:rPr>
              <w:t>84,43</w:t>
            </w:r>
          </w:p>
        </w:tc>
        <w:tc>
          <w:tcPr>
            <w:tcW w:w="1560" w:type="dxa"/>
          </w:tcPr>
          <w:p w14:paraId="3D155DBB"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-0,59</w:t>
            </w:r>
          </w:p>
        </w:tc>
        <w:tc>
          <w:tcPr>
            <w:tcW w:w="1614" w:type="dxa"/>
          </w:tcPr>
          <w:p w14:paraId="77B99F8E"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9,65</w:t>
            </w:r>
          </w:p>
        </w:tc>
      </w:tr>
      <w:tr w:rsidR="0036365E" w:rsidRPr="00740867" w14:paraId="481E4D03" w14:textId="77777777" w:rsidTr="00D305FD">
        <w:trPr>
          <w:jc w:val="center"/>
        </w:trPr>
        <w:tc>
          <w:tcPr>
            <w:tcW w:w="2694" w:type="dxa"/>
            <w:vMerge/>
          </w:tcPr>
          <w:p w14:paraId="36195DDC" w14:textId="77777777" w:rsidR="0036365E" w:rsidRPr="00740867" w:rsidRDefault="0036365E" w:rsidP="0036365E">
            <w:pPr>
              <w:pStyle w:val="a3"/>
              <w:ind w:left="0"/>
              <w:jc w:val="center"/>
              <w:rPr>
                <w:rFonts w:ascii="Times New Roman" w:hAnsi="Times New Roman" w:cs="Times New Roman"/>
                <w:sz w:val="28"/>
                <w:szCs w:val="24"/>
                <w:lang w:val="en-US"/>
              </w:rPr>
            </w:pPr>
          </w:p>
        </w:tc>
        <w:tc>
          <w:tcPr>
            <w:tcW w:w="2126" w:type="dxa"/>
          </w:tcPr>
          <w:p w14:paraId="06328E67"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3</w:t>
            </w:r>
          </w:p>
        </w:tc>
        <w:tc>
          <w:tcPr>
            <w:tcW w:w="1559" w:type="dxa"/>
          </w:tcPr>
          <w:p w14:paraId="5C8DB1D9" w14:textId="77777777" w:rsidR="0036365E" w:rsidRPr="00740867" w:rsidRDefault="0036365E" w:rsidP="0036365E">
            <w:pPr>
              <w:jc w:val="center"/>
              <w:rPr>
                <w:rFonts w:ascii="Times New Roman" w:hAnsi="Times New Roman"/>
                <w:sz w:val="28"/>
                <w:szCs w:val="24"/>
              </w:rPr>
            </w:pPr>
            <w:r w:rsidRPr="00740867">
              <w:rPr>
                <w:rFonts w:ascii="Times New Roman" w:hAnsi="Times New Roman"/>
                <w:sz w:val="28"/>
                <w:szCs w:val="24"/>
              </w:rPr>
              <w:t>84,43</w:t>
            </w:r>
          </w:p>
        </w:tc>
        <w:tc>
          <w:tcPr>
            <w:tcW w:w="1560" w:type="dxa"/>
          </w:tcPr>
          <w:p w14:paraId="42ECC705"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-0,55</w:t>
            </w:r>
          </w:p>
        </w:tc>
        <w:tc>
          <w:tcPr>
            <w:tcW w:w="1614" w:type="dxa"/>
          </w:tcPr>
          <w:p w14:paraId="109BE7F5"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9,62</w:t>
            </w:r>
          </w:p>
        </w:tc>
      </w:tr>
      <w:tr w:rsidR="0036365E" w:rsidRPr="00740867" w14:paraId="74FB7FCD" w14:textId="77777777" w:rsidTr="00D305FD">
        <w:trPr>
          <w:jc w:val="center"/>
        </w:trPr>
        <w:tc>
          <w:tcPr>
            <w:tcW w:w="2694" w:type="dxa"/>
            <w:vMerge/>
          </w:tcPr>
          <w:p w14:paraId="4D7D4FF8" w14:textId="77777777" w:rsidR="0036365E" w:rsidRPr="00740867" w:rsidRDefault="0036365E" w:rsidP="0036365E">
            <w:pPr>
              <w:pStyle w:val="a3"/>
              <w:ind w:left="0"/>
              <w:jc w:val="center"/>
              <w:rPr>
                <w:rFonts w:ascii="Times New Roman" w:hAnsi="Times New Roman" w:cs="Times New Roman"/>
                <w:sz w:val="28"/>
                <w:szCs w:val="24"/>
                <w:lang w:val="en-US"/>
              </w:rPr>
            </w:pPr>
          </w:p>
        </w:tc>
        <w:tc>
          <w:tcPr>
            <w:tcW w:w="2126" w:type="dxa"/>
          </w:tcPr>
          <w:p w14:paraId="5B71BBCD"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4</w:t>
            </w:r>
          </w:p>
        </w:tc>
        <w:tc>
          <w:tcPr>
            <w:tcW w:w="1559" w:type="dxa"/>
          </w:tcPr>
          <w:p w14:paraId="353E9817" w14:textId="77777777" w:rsidR="0036365E" w:rsidRPr="00740867" w:rsidRDefault="0036365E" w:rsidP="0036365E">
            <w:pPr>
              <w:jc w:val="center"/>
              <w:rPr>
                <w:rFonts w:ascii="Times New Roman" w:hAnsi="Times New Roman"/>
                <w:sz w:val="28"/>
                <w:szCs w:val="24"/>
              </w:rPr>
            </w:pPr>
            <w:r w:rsidRPr="00740867">
              <w:rPr>
                <w:rFonts w:ascii="Times New Roman" w:hAnsi="Times New Roman"/>
                <w:sz w:val="28"/>
                <w:szCs w:val="24"/>
              </w:rPr>
              <w:t>84,44</w:t>
            </w:r>
          </w:p>
        </w:tc>
        <w:tc>
          <w:tcPr>
            <w:tcW w:w="1560" w:type="dxa"/>
          </w:tcPr>
          <w:p w14:paraId="3D5D846B"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-0,54</w:t>
            </w:r>
          </w:p>
        </w:tc>
        <w:tc>
          <w:tcPr>
            <w:tcW w:w="1614" w:type="dxa"/>
          </w:tcPr>
          <w:p w14:paraId="47ADE373"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9,51</w:t>
            </w:r>
          </w:p>
        </w:tc>
      </w:tr>
      <w:tr w:rsidR="0036365E" w:rsidRPr="00740867" w14:paraId="43CAF0D6" w14:textId="77777777" w:rsidTr="00D305FD">
        <w:trPr>
          <w:jc w:val="center"/>
        </w:trPr>
        <w:tc>
          <w:tcPr>
            <w:tcW w:w="2694" w:type="dxa"/>
            <w:vMerge/>
          </w:tcPr>
          <w:p w14:paraId="6F62D12F" w14:textId="77777777" w:rsidR="0036365E" w:rsidRPr="00740867" w:rsidRDefault="0036365E" w:rsidP="0036365E">
            <w:pPr>
              <w:pStyle w:val="a3"/>
              <w:ind w:left="0"/>
              <w:jc w:val="center"/>
              <w:rPr>
                <w:rFonts w:ascii="Times New Roman" w:hAnsi="Times New Roman" w:cs="Times New Roman"/>
                <w:sz w:val="28"/>
                <w:szCs w:val="24"/>
                <w:lang w:val="en-US"/>
              </w:rPr>
            </w:pPr>
          </w:p>
        </w:tc>
        <w:tc>
          <w:tcPr>
            <w:tcW w:w="2126" w:type="dxa"/>
          </w:tcPr>
          <w:p w14:paraId="3CFFDFB3" w14:textId="77777777" w:rsidR="0036365E" w:rsidRPr="00740867" w:rsidRDefault="0036365E" w:rsidP="0036365E">
            <w:pPr>
              <w:pStyle w:val="a3"/>
              <w:ind w:left="0"/>
              <w:jc w:val="center"/>
              <w:rPr>
                <w:rFonts w:ascii="Times New Roman" w:hAnsi="Times New Roman" w:cs="Times New Roman"/>
                <w:sz w:val="28"/>
                <w:szCs w:val="24"/>
              </w:rPr>
            </w:pPr>
            <w:r w:rsidRPr="00740867">
              <w:rPr>
                <w:rFonts w:ascii="Times New Roman" w:hAnsi="Times New Roman" w:cs="Times New Roman"/>
                <w:sz w:val="28"/>
                <w:szCs w:val="24"/>
              </w:rPr>
              <w:t>5</w:t>
            </w:r>
          </w:p>
        </w:tc>
        <w:tc>
          <w:tcPr>
            <w:tcW w:w="1559" w:type="dxa"/>
          </w:tcPr>
          <w:p w14:paraId="3F35B7F6"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84,41</w:t>
            </w:r>
          </w:p>
        </w:tc>
        <w:tc>
          <w:tcPr>
            <w:tcW w:w="1560" w:type="dxa"/>
          </w:tcPr>
          <w:p w14:paraId="0ADF1B5B"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-0,55</w:t>
            </w:r>
          </w:p>
        </w:tc>
        <w:tc>
          <w:tcPr>
            <w:tcW w:w="1614" w:type="dxa"/>
          </w:tcPr>
          <w:p w14:paraId="2C29345F" w14:textId="77777777" w:rsidR="0036365E" w:rsidRPr="00740867" w:rsidRDefault="0036365E" w:rsidP="0036365E">
            <w:pPr>
              <w:pStyle w:val="a3"/>
              <w:ind w:left="0"/>
              <w:jc w:val="center"/>
              <w:rPr>
                <w:rFonts w:ascii="Times New Roman" w:hAnsi="Times New Roman" w:cs="Times New Roman"/>
                <w:sz w:val="28"/>
                <w:szCs w:val="24"/>
                <w:lang w:val="en-US"/>
              </w:rPr>
            </w:pPr>
            <w:r w:rsidRPr="00740867">
              <w:rPr>
                <w:rFonts w:ascii="Times New Roman" w:hAnsi="Times New Roman" w:cs="Times New Roman"/>
                <w:sz w:val="28"/>
                <w:szCs w:val="24"/>
              </w:rPr>
              <w:t>9,60</w:t>
            </w:r>
          </w:p>
        </w:tc>
      </w:tr>
    </w:tbl>
    <w:p w14:paraId="5B8610CA" w14:textId="77777777" w:rsidR="0072150D" w:rsidRDefault="0072150D" w:rsidP="00155A98">
      <w:pPr>
        <w:spacing w:after="0" w:line="240" w:lineRule="auto"/>
        <w:ind w:right="-1" w:firstLine="567"/>
        <w:jc w:val="both"/>
        <w:rPr>
          <w:rFonts w:ascii="Times New Roman" w:eastAsia="Times New Roman" w:hAnsi="Times New Roman"/>
          <w:sz w:val="28"/>
          <w:szCs w:val="28"/>
        </w:rPr>
      </w:pPr>
    </w:p>
    <w:p w14:paraId="413F076D" w14:textId="3C967D80" w:rsidR="00155A98" w:rsidRPr="00026D2F" w:rsidRDefault="00155A98" w:rsidP="00155A98">
      <w:pPr>
        <w:spacing w:after="0" w:line="240" w:lineRule="auto"/>
        <w:ind w:right="-1" w:firstLine="567"/>
        <w:jc w:val="both"/>
        <w:rPr>
          <w:rFonts w:ascii="Times New Roman" w:eastAsia="Times New Roman" w:hAnsi="Times New Roman"/>
          <w:sz w:val="28"/>
          <w:szCs w:val="28"/>
        </w:rPr>
      </w:pPr>
      <w:r w:rsidRPr="00026D2F">
        <w:rPr>
          <w:rFonts w:ascii="Times New Roman" w:eastAsia="Times New Roman" w:hAnsi="Times New Roman"/>
          <w:sz w:val="28"/>
          <w:szCs w:val="28"/>
        </w:rPr>
        <w:t xml:space="preserve">Величина L* является показателем </w:t>
      </w:r>
      <w:r w:rsidR="00AE691A">
        <w:rPr>
          <w:rFonts w:ascii="Times New Roman" w:eastAsia="Times New Roman" w:hAnsi="Times New Roman"/>
          <w:sz w:val="28"/>
          <w:szCs w:val="28"/>
        </w:rPr>
        <w:t>яркости</w:t>
      </w:r>
      <w:r w:rsidRPr="00026D2F">
        <w:rPr>
          <w:rFonts w:ascii="Times New Roman" w:eastAsia="Times New Roman" w:hAnsi="Times New Roman"/>
          <w:sz w:val="28"/>
          <w:szCs w:val="28"/>
        </w:rPr>
        <w:t xml:space="preserve"> и </w:t>
      </w:r>
      <w:r w:rsidR="00AE691A">
        <w:rPr>
          <w:rFonts w:ascii="Times New Roman" w:eastAsia="Times New Roman" w:hAnsi="Times New Roman"/>
          <w:sz w:val="28"/>
          <w:szCs w:val="28"/>
        </w:rPr>
        <w:t>тем</w:t>
      </w:r>
      <w:r w:rsidRPr="00026D2F">
        <w:rPr>
          <w:rFonts w:ascii="Times New Roman" w:eastAsia="Times New Roman" w:hAnsi="Times New Roman"/>
          <w:sz w:val="28"/>
          <w:szCs w:val="28"/>
        </w:rPr>
        <w:t xml:space="preserve">ноты. Соответственно, если значение равно 100, то цвет – белый, а если равно 0, то – черный. Согласно таблице </w:t>
      </w:r>
      <w:r>
        <w:rPr>
          <w:rFonts w:ascii="Times New Roman" w:eastAsia="Times New Roman" w:hAnsi="Times New Roman"/>
          <w:sz w:val="28"/>
          <w:szCs w:val="28"/>
        </w:rPr>
        <w:t>1</w:t>
      </w:r>
      <w:r w:rsidR="00D305FD">
        <w:rPr>
          <w:rFonts w:ascii="Times New Roman" w:eastAsia="Times New Roman" w:hAnsi="Times New Roman"/>
          <w:sz w:val="28"/>
          <w:szCs w:val="28"/>
        </w:rPr>
        <w:t>6</w:t>
      </w:r>
      <w:r w:rsidRPr="00026D2F">
        <w:rPr>
          <w:rFonts w:ascii="Times New Roman" w:eastAsia="Times New Roman" w:hAnsi="Times New Roman"/>
          <w:sz w:val="28"/>
          <w:szCs w:val="28"/>
        </w:rPr>
        <w:t xml:space="preserve"> образец </w:t>
      </w:r>
      <w:r>
        <w:rPr>
          <w:rFonts w:ascii="Times New Roman" w:eastAsia="Times New Roman" w:hAnsi="Times New Roman"/>
          <w:sz w:val="28"/>
          <w:szCs w:val="28"/>
        </w:rPr>
        <w:t xml:space="preserve">СЦВМ </w:t>
      </w:r>
      <w:r w:rsidRPr="00026D2F">
        <w:rPr>
          <w:rFonts w:ascii="Times New Roman" w:eastAsia="Times New Roman" w:hAnsi="Times New Roman"/>
          <w:sz w:val="28"/>
          <w:szCs w:val="28"/>
        </w:rPr>
        <w:t>сублимационной сушки светлее, чем образец распылительной сушки.</w:t>
      </w:r>
      <w:r>
        <w:rPr>
          <w:rFonts w:ascii="Times New Roman" w:eastAsia="Times New Roman" w:hAnsi="Times New Roman"/>
          <w:sz w:val="28"/>
          <w:szCs w:val="28"/>
        </w:rPr>
        <w:t xml:space="preserve"> </w:t>
      </w:r>
      <w:r w:rsidRPr="00026D2F">
        <w:rPr>
          <w:rFonts w:ascii="Times New Roman" w:eastAsia="Times New Roman" w:hAnsi="Times New Roman"/>
          <w:sz w:val="28"/>
          <w:szCs w:val="28"/>
        </w:rPr>
        <w:t>Это объясняется применением</w:t>
      </w:r>
      <w:r>
        <w:rPr>
          <w:rFonts w:ascii="Times New Roman" w:eastAsia="Times New Roman" w:hAnsi="Times New Roman"/>
          <w:sz w:val="28"/>
          <w:szCs w:val="28"/>
        </w:rPr>
        <w:t xml:space="preserve"> относительно</w:t>
      </w:r>
      <w:r w:rsidRPr="00026D2F">
        <w:rPr>
          <w:rFonts w:ascii="Times New Roman" w:eastAsia="Times New Roman" w:hAnsi="Times New Roman"/>
          <w:sz w:val="28"/>
          <w:szCs w:val="28"/>
        </w:rPr>
        <w:t xml:space="preserve"> высокой температуры при распылительной сушке, в результате которой происходит</w:t>
      </w:r>
      <w:r>
        <w:rPr>
          <w:rFonts w:ascii="Times New Roman" w:eastAsia="Times New Roman" w:hAnsi="Times New Roman"/>
          <w:sz w:val="28"/>
          <w:szCs w:val="28"/>
        </w:rPr>
        <w:t xml:space="preserve"> частичное</w:t>
      </w:r>
      <w:r w:rsidRPr="00026D2F">
        <w:rPr>
          <w:rFonts w:ascii="Times New Roman" w:eastAsia="Times New Roman" w:hAnsi="Times New Roman"/>
          <w:sz w:val="28"/>
          <w:szCs w:val="28"/>
        </w:rPr>
        <w:t xml:space="preserve"> потемнение продукта (реакция Майяра) [</w:t>
      </w:r>
      <w:r w:rsidR="006E7111">
        <w:rPr>
          <w:rFonts w:ascii="Times New Roman" w:eastAsia="Times New Roman" w:hAnsi="Times New Roman"/>
          <w:sz w:val="28"/>
          <w:szCs w:val="28"/>
        </w:rPr>
        <w:t>1</w:t>
      </w:r>
      <w:r w:rsidR="00D35E69">
        <w:rPr>
          <w:rFonts w:ascii="Times New Roman" w:eastAsia="Times New Roman" w:hAnsi="Times New Roman"/>
          <w:sz w:val="28"/>
          <w:szCs w:val="28"/>
        </w:rPr>
        <w:t>42</w:t>
      </w:r>
      <w:r w:rsidRPr="00026D2F">
        <w:rPr>
          <w:rFonts w:ascii="Times New Roman" w:eastAsia="Times New Roman" w:hAnsi="Times New Roman"/>
          <w:sz w:val="28"/>
          <w:szCs w:val="28"/>
        </w:rPr>
        <w:t>].</w:t>
      </w:r>
    </w:p>
    <w:p w14:paraId="2A0CA59C" w14:textId="77777777" w:rsidR="00155A98" w:rsidRPr="00026D2F" w:rsidRDefault="00155A98" w:rsidP="00155A98">
      <w:pPr>
        <w:spacing w:after="0" w:line="240" w:lineRule="auto"/>
        <w:ind w:right="-1" w:firstLine="567"/>
        <w:jc w:val="both"/>
        <w:rPr>
          <w:rFonts w:ascii="Times New Roman" w:eastAsia="Times New Roman" w:hAnsi="Times New Roman"/>
          <w:sz w:val="28"/>
          <w:szCs w:val="28"/>
        </w:rPr>
      </w:pPr>
      <w:r w:rsidRPr="00026D2F">
        <w:rPr>
          <w:rFonts w:ascii="Times New Roman" w:eastAsia="Times New Roman" w:hAnsi="Times New Roman"/>
          <w:sz w:val="28"/>
          <w:szCs w:val="28"/>
        </w:rPr>
        <w:t>Значение a*</w:t>
      </w:r>
      <w:r>
        <w:rPr>
          <w:rFonts w:ascii="Times New Roman" w:eastAsia="Times New Roman" w:hAnsi="Times New Roman"/>
          <w:sz w:val="28"/>
          <w:szCs w:val="28"/>
        </w:rPr>
        <w:t xml:space="preserve"> указывает на </w:t>
      </w:r>
      <w:r w:rsidR="00D919D0">
        <w:rPr>
          <w:rFonts w:ascii="Times New Roman" w:eastAsia="Times New Roman" w:hAnsi="Times New Roman"/>
          <w:sz w:val="28"/>
          <w:szCs w:val="28"/>
        </w:rPr>
        <w:t>красный</w:t>
      </w:r>
      <w:r>
        <w:rPr>
          <w:rFonts w:ascii="Times New Roman" w:eastAsia="Times New Roman" w:hAnsi="Times New Roman"/>
          <w:sz w:val="28"/>
          <w:szCs w:val="28"/>
        </w:rPr>
        <w:t xml:space="preserve"> и зел</w:t>
      </w:r>
      <w:r w:rsidR="00AE691A">
        <w:rPr>
          <w:rFonts w:ascii="Times New Roman" w:eastAsia="Times New Roman" w:hAnsi="Times New Roman"/>
          <w:sz w:val="28"/>
          <w:szCs w:val="28"/>
        </w:rPr>
        <w:t>е</w:t>
      </w:r>
      <w:r w:rsidRPr="00026D2F">
        <w:rPr>
          <w:rFonts w:ascii="Times New Roman" w:eastAsia="Times New Roman" w:hAnsi="Times New Roman"/>
          <w:sz w:val="28"/>
          <w:szCs w:val="28"/>
        </w:rPr>
        <w:t>н</w:t>
      </w:r>
      <w:r w:rsidR="00D919D0">
        <w:rPr>
          <w:rFonts w:ascii="Times New Roman" w:eastAsia="Times New Roman" w:hAnsi="Times New Roman"/>
          <w:sz w:val="28"/>
          <w:szCs w:val="28"/>
        </w:rPr>
        <w:t>ый</w:t>
      </w:r>
      <w:r>
        <w:rPr>
          <w:rFonts w:ascii="Times New Roman" w:eastAsia="Times New Roman" w:hAnsi="Times New Roman"/>
          <w:sz w:val="28"/>
          <w:szCs w:val="28"/>
        </w:rPr>
        <w:t xml:space="preserve"> </w:t>
      </w:r>
      <w:r w:rsidR="00D919D0">
        <w:rPr>
          <w:rFonts w:ascii="Times New Roman" w:eastAsia="Times New Roman" w:hAnsi="Times New Roman"/>
          <w:sz w:val="28"/>
          <w:szCs w:val="28"/>
        </w:rPr>
        <w:t>оттенок</w:t>
      </w:r>
      <w:r w:rsidRPr="00026D2F">
        <w:rPr>
          <w:rFonts w:ascii="Times New Roman" w:eastAsia="Times New Roman" w:hAnsi="Times New Roman"/>
          <w:sz w:val="28"/>
          <w:szCs w:val="28"/>
        </w:rPr>
        <w:t xml:space="preserve"> продукта. Если величина a* имеет положительное значение, то цвет продукта имеет красный оттенок, а если отрицательное – зеленый. Значение a* в обоих образцах </w:t>
      </w:r>
      <w:r>
        <w:rPr>
          <w:rFonts w:ascii="Times New Roman" w:eastAsia="Times New Roman" w:hAnsi="Times New Roman"/>
          <w:sz w:val="28"/>
          <w:szCs w:val="28"/>
        </w:rPr>
        <w:t xml:space="preserve">СЦВМ </w:t>
      </w:r>
      <w:r w:rsidRPr="00026D2F">
        <w:rPr>
          <w:rFonts w:ascii="Times New Roman" w:eastAsia="Times New Roman" w:hAnsi="Times New Roman"/>
          <w:sz w:val="28"/>
          <w:szCs w:val="28"/>
        </w:rPr>
        <w:t>показало отрицательное значение, однако, в образце сублимационной сушки значение ближе к нулю, что означает менее красноватый оттенок этого образца.</w:t>
      </w:r>
      <w:r>
        <w:rPr>
          <w:rFonts w:ascii="Times New Roman" w:eastAsia="Times New Roman" w:hAnsi="Times New Roman"/>
          <w:sz w:val="28"/>
          <w:szCs w:val="28"/>
        </w:rPr>
        <w:t xml:space="preserve"> </w:t>
      </w:r>
    </w:p>
    <w:p w14:paraId="423A1050" w14:textId="77777777" w:rsidR="00155A98" w:rsidRDefault="00155A98" w:rsidP="00155A98">
      <w:pPr>
        <w:spacing w:after="0" w:line="240" w:lineRule="auto"/>
        <w:ind w:right="-1" w:firstLine="567"/>
        <w:jc w:val="both"/>
        <w:rPr>
          <w:rFonts w:ascii="Times New Roman" w:eastAsia="Times New Roman" w:hAnsi="Times New Roman"/>
          <w:sz w:val="28"/>
          <w:szCs w:val="28"/>
        </w:rPr>
      </w:pPr>
      <w:r w:rsidRPr="00026D2F">
        <w:rPr>
          <w:rFonts w:ascii="Times New Roman" w:eastAsia="Times New Roman" w:hAnsi="Times New Roman"/>
          <w:sz w:val="28"/>
          <w:szCs w:val="28"/>
        </w:rPr>
        <w:t>Величина b</w:t>
      </w:r>
      <w:r w:rsidR="00D919D0">
        <w:rPr>
          <w:rFonts w:ascii="Times New Roman" w:eastAsia="Times New Roman" w:hAnsi="Times New Roman"/>
          <w:sz w:val="28"/>
          <w:szCs w:val="28"/>
        </w:rPr>
        <w:t>* является показателем желтого</w:t>
      </w:r>
      <w:r w:rsidRPr="00026D2F">
        <w:rPr>
          <w:rFonts w:ascii="Times New Roman" w:eastAsia="Times New Roman" w:hAnsi="Times New Roman"/>
          <w:sz w:val="28"/>
          <w:szCs w:val="28"/>
        </w:rPr>
        <w:t xml:space="preserve"> и голуб</w:t>
      </w:r>
      <w:r w:rsidR="00D919D0">
        <w:rPr>
          <w:rFonts w:ascii="Times New Roman" w:eastAsia="Times New Roman" w:hAnsi="Times New Roman"/>
          <w:sz w:val="28"/>
          <w:szCs w:val="28"/>
        </w:rPr>
        <w:t>ого</w:t>
      </w:r>
      <w:r w:rsidRPr="00026D2F">
        <w:rPr>
          <w:rFonts w:ascii="Times New Roman" w:eastAsia="Times New Roman" w:hAnsi="Times New Roman"/>
          <w:sz w:val="28"/>
          <w:szCs w:val="28"/>
        </w:rPr>
        <w:t xml:space="preserve"> </w:t>
      </w:r>
      <w:r w:rsidR="00D919D0">
        <w:rPr>
          <w:rFonts w:ascii="Times New Roman" w:eastAsia="Times New Roman" w:hAnsi="Times New Roman"/>
          <w:sz w:val="28"/>
          <w:szCs w:val="28"/>
        </w:rPr>
        <w:t>оттенка</w:t>
      </w:r>
      <w:r w:rsidRPr="00026D2F">
        <w:rPr>
          <w:rFonts w:ascii="Times New Roman" w:eastAsia="Times New Roman" w:hAnsi="Times New Roman"/>
          <w:sz w:val="28"/>
          <w:szCs w:val="28"/>
        </w:rPr>
        <w:t xml:space="preserve"> продукта. Положительное значение этой величины определяет желтый оттенок цвета, а отрицательное – голубой оттенок. Исходя из таблицы </w:t>
      </w:r>
      <w:r>
        <w:rPr>
          <w:rFonts w:ascii="Times New Roman" w:eastAsia="Times New Roman" w:hAnsi="Times New Roman"/>
          <w:sz w:val="28"/>
          <w:szCs w:val="28"/>
        </w:rPr>
        <w:t>1</w:t>
      </w:r>
      <w:r w:rsidR="00D305FD">
        <w:rPr>
          <w:rFonts w:ascii="Times New Roman" w:eastAsia="Times New Roman" w:hAnsi="Times New Roman"/>
          <w:sz w:val="28"/>
          <w:szCs w:val="28"/>
        </w:rPr>
        <w:t>6</w:t>
      </w:r>
      <w:r w:rsidRPr="00026D2F">
        <w:rPr>
          <w:rFonts w:ascii="Times New Roman" w:eastAsia="Times New Roman" w:hAnsi="Times New Roman"/>
          <w:sz w:val="28"/>
          <w:szCs w:val="28"/>
        </w:rPr>
        <w:t xml:space="preserve"> можно предположить, что оба образца</w:t>
      </w:r>
      <w:r>
        <w:rPr>
          <w:rFonts w:ascii="Times New Roman" w:eastAsia="Times New Roman" w:hAnsi="Times New Roman"/>
          <w:sz w:val="28"/>
          <w:szCs w:val="28"/>
        </w:rPr>
        <w:t xml:space="preserve"> СЦВМ </w:t>
      </w:r>
      <w:r w:rsidRPr="00026D2F">
        <w:rPr>
          <w:rFonts w:ascii="Times New Roman" w:eastAsia="Times New Roman" w:hAnsi="Times New Roman"/>
          <w:sz w:val="28"/>
          <w:szCs w:val="28"/>
        </w:rPr>
        <w:t>имеют желтый оттенок. Одн</w:t>
      </w:r>
      <w:r w:rsidR="00D919D0">
        <w:rPr>
          <w:rFonts w:ascii="Times New Roman" w:eastAsia="Times New Roman" w:hAnsi="Times New Roman"/>
          <w:sz w:val="28"/>
          <w:szCs w:val="28"/>
        </w:rPr>
        <w:t>ако</w:t>
      </w:r>
      <w:r w:rsidRPr="00026D2F">
        <w:rPr>
          <w:rFonts w:ascii="Times New Roman" w:eastAsia="Times New Roman" w:hAnsi="Times New Roman"/>
          <w:sz w:val="28"/>
          <w:szCs w:val="28"/>
        </w:rPr>
        <w:t xml:space="preserve"> в образце </w:t>
      </w:r>
      <w:r>
        <w:rPr>
          <w:rFonts w:ascii="Times New Roman" w:eastAsia="Times New Roman" w:hAnsi="Times New Roman"/>
          <w:sz w:val="28"/>
          <w:szCs w:val="28"/>
        </w:rPr>
        <w:t xml:space="preserve">СЦВМ </w:t>
      </w:r>
      <w:r w:rsidRPr="00026D2F">
        <w:rPr>
          <w:rFonts w:ascii="Times New Roman" w:eastAsia="Times New Roman" w:hAnsi="Times New Roman"/>
          <w:sz w:val="28"/>
          <w:szCs w:val="28"/>
        </w:rPr>
        <w:t>распылительной сушки оно ярко выражено.</w:t>
      </w:r>
    </w:p>
    <w:p w14:paraId="4890A135" w14:textId="24559FB0" w:rsidR="00D305FD" w:rsidRDefault="00D305FD" w:rsidP="00D305FD">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таблиц</w:t>
      </w:r>
      <w:r w:rsidR="00E057CA">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1</w:t>
      </w:r>
      <w:r w:rsidR="00D35E69">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оба образца СШ имели идентичный показатель </w:t>
      </w:r>
      <w:r>
        <w:rPr>
          <w:rFonts w:ascii="Times New Roman" w:eastAsia="Times New Roman" w:hAnsi="Times New Roman"/>
          <w:sz w:val="28"/>
          <w:szCs w:val="28"/>
          <w:lang w:val="en-US" w:eastAsia="ru-RU"/>
        </w:rPr>
        <w:t>L</w:t>
      </w:r>
      <w:r w:rsidRPr="00740867">
        <w:rPr>
          <w:rFonts w:ascii="Times New Roman" w:eastAsia="Times New Roman" w:hAnsi="Times New Roman"/>
          <w:sz w:val="28"/>
          <w:szCs w:val="28"/>
          <w:lang w:eastAsia="ru-RU"/>
        </w:rPr>
        <w:t>*</w:t>
      </w:r>
      <w:r>
        <w:rPr>
          <w:rFonts w:ascii="Times New Roman" w:eastAsia="Times New Roman" w:hAnsi="Times New Roman"/>
          <w:sz w:val="28"/>
          <w:szCs w:val="28"/>
          <w:lang w:eastAsia="ru-RU"/>
        </w:rPr>
        <w:t>, но значения образца распылительной сушки показали более темный оттенок. Здесь также обнаружено влияние высокой температуры на цвет сухого порошка.</w:t>
      </w:r>
    </w:p>
    <w:p w14:paraId="6D408244" w14:textId="77777777" w:rsidR="00E057CA" w:rsidRDefault="00E057CA" w:rsidP="00F914AE">
      <w:pPr>
        <w:spacing w:after="0" w:line="240" w:lineRule="auto"/>
        <w:ind w:right="-2"/>
        <w:jc w:val="both"/>
        <w:rPr>
          <w:rFonts w:ascii="Times New Roman" w:eastAsia="Times New Roman" w:hAnsi="Times New Roman"/>
          <w:sz w:val="28"/>
          <w:szCs w:val="28"/>
        </w:rPr>
      </w:pPr>
    </w:p>
    <w:p w14:paraId="6F85476A" w14:textId="263B9579" w:rsidR="00155A98" w:rsidRDefault="0036365E" w:rsidP="00F914AE">
      <w:pPr>
        <w:spacing w:after="0" w:line="240" w:lineRule="auto"/>
        <w:ind w:right="-2"/>
        <w:jc w:val="both"/>
        <w:rPr>
          <w:rFonts w:ascii="Times New Roman" w:eastAsia="Times New Roman" w:hAnsi="Times New Roman"/>
          <w:sz w:val="28"/>
          <w:szCs w:val="28"/>
        </w:rPr>
      </w:pPr>
      <w:r>
        <w:rPr>
          <w:rFonts w:ascii="Times New Roman" w:eastAsia="Times New Roman" w:hAnsi="Times New Roman"/>
          <w:sz w:val="28"/>
          <w:szCs w:val="28"/>
        </w:rPr>
        <w:t xml:space="preserve">Таблица </w:t>
      </w:r>
      <w:r w:rsidR="00D305FD">
        <w:rPr>
          <w:rFonts w:ascii="Times New Roman" w:eastAsia="Times New Roman" w:hAnsi="Times New Roman"/>
          <w:sz w:val="28"/>
          <w:szCs w:val="28"/>
        </w:rPr>
        <w:t>1</w:t>
      </w:r>
      <w:r w:rsidR="00D35E69">
        <w:rPr>
          <w:rFonts w:ascii="Times New Roman" w:eastAsia="Times New Roman" w:hAnsi="Times New Roman"/>
          <w:sz w:val="28"/>
          <w:szCs w:val="28"/>
        </w:rPr>
        <w:t>5</w:t>
      </w:r>
      <w:r w:rsidR="00155A98">
        <w:rPr>
          <w:rFonts w:ascii="Times New Roman" w:eastAsia="Times New Roman" w:hAnsi="Times New Roman"/>
          <w:sz w:val="28"/>
          <w:szCs w:val="28"/>
        </w:rPr>
        <w:t xml:space="preserve"> – Цвет СШ распылительной и сублимационной сушки</w:t>
      </w:r>
    </w:p>
    <w:tbl>
      <w:tblPr>
        <w:tblStyle w:val="a9"/>
        <w:tblW w:w="9570" w:type="dxa"/>
        <w:jc w:val="center"/>
        <w:tblLook w:val="04A0" w:firstRow="1" w:lastRow="0" w:firstColumn="1" w:lastColumn="0" w:noHBand="0" w:noVBand="1"/>
      </w:tblPr>
      <w:tblGrid>
        <w:gridCol w:w="2625"/>
        <w:gridCol w:w="2154"/>
        <w:gridCol w:w="1531"/>
        <w:gridCol w:w="1560"/>
        <w:gridCol w:w="1700"/>
      </w:tblGrid>
      <w:tr w:rsidR="00155A98" w:rsidRPr="00740867" w14:paraId="21C8A892" w14:textId="77777777" w:rsidTr="00D305FD">
        <w:trPr>
          <w:jc w:val="center"/>
        </w:trPr>
        <w:tc>
          <w:tcPr>
            <w:tcW w:w="2625" w:type="dxa"/>
          </w:tcPr>
          <w:p w14:paraId="6711B38D"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 xml:space="preserve">Образец </w:t>
            </w:r>
          </w:p>
        </w:tc>
        <w:tc>
          <w:tcPr>
            <w:tcW w:w="2154" w:type="dxa"/>
          </w:tcPr>
          <w:p w14:paraId="2D2226C7" w14:textId="77777777" w:rsidR="00155A98" w:rsidRPr="00740867" w:rsidRDefault="00155A98" w:rsidP="005E1A69">
            <w:pPr>
              <w:pStyle w:val="a3"/>
              <w:ind w:left="0"/>
              <w:jc w:val="center"/>
              <w:rPr>
                <w:rFonts w:ascii="Times New Roman" w:hAnsi="Times New Roman" w:cs="Times New Roman"/>
                <w:sz w:val="28"/>
                <w:szCs w:val="28"/>
                <w:lang w:val="en-US"/>
              </w:rPr>
            </w:pPr>
            <w:r w:rsidRPr="00740867">
              <w:rPr>
                <w:rFonts w:ascii="Times New Roman" w:hAnsi="Times New Roman" w:cs="Times New Roman"/>
                <w:sz w:val="28"/>
                <w:szCs w:val="28"/>
              </w:rPr>
              <w:t xml:space="preserve">Повторяемость </w:t>
            </w:r>
            <w:r w:rsidRPr="00740867">
              <w:rPr>
                <w:rFonts w:ascii="Times New Roman" w:hAnsi="Times New Roman" w:cs="Times New Roman"/>
                <w:sz w:val="28"/>
                <w:szCs w:val="28"/>
                <w:lang w:val="en-US"/>
              </w:rPr>
              <w:t xml:space="preserve">  </w:t>
            </w:r>
          </w:p>
        </w:tc>
        <w:tc>
          <w:tcPr>
            <w:tcW w:w="1531" w:type="dxa"/>
          </w:tcPr>
          <w:p w14:paraId="1236721E" w14:textId="77777777" w:rsidR="00155A98" w:rsidRPr="00740867" w:rsidRDefault="00155A98" w:rsidP="005E1A69">
            <w:pPr>
              <w:pStyle w:val="a3"/>
              <w:ind w:left="0"/>
              <w:jc w:val="center"/>
              <w:rPr>
                <w:rFonts w:ascii="Times New Roman" w:hAnsi="Times New Roman" w:cs="Times New Roman"/>
                <w:sz w:val="28"/>
                <w:szCs w:val="28"/>
                <w:lang w:val="en-US"/>
              </w:rPr>
            </w:pPr>
            <w:r w:rsidRPr="00740867">
              <w:rPr>
                <w:rFonts w:ascii="Times New Roman" w:hAnsi="Times New Roman" w:cs="Times New Roman"/>
                <w:sz w:val="28"/>
                <w:szCs w:val="28"/>
                <w:lang w:val="en-US"/>
              </w:rPr>
              <w:t>L*</w:t>
            </w:r>
          </w:p>
        </w:tc>
        <w:tc>
          <w:tcPr>
            <w:tcW w:w="1560" w:type="dxa"/>
          </w:tcPr>
          <w:p w14:paraId="4DC4A9DC" w14:textId="77777777" w:rsidR="00155A98" w:rsidRPr="00740867" w:rsidRDefault="00155A98" w:rsidP="005E1A69">
            <w:pPr>
              <w:pStyle w:val="a3"/>
              <w:ind w:left="0"/>
              <w:jc w:val="center"/>
              <w:rPr>
                <w:rFonts w:ascii="Times New Roman" w:hAnsi="Times New Roman" w:cs="Times New Roman"/>
                <w:sz w:val="28"/>
                <w:szCs w:val="28"/>
                <w:lang w:val="en-US"/>
              </w:rPr>
            </w:pPr>
            <w:r w:rsidRPr="00740867">
              <w:rPr>
                <w:rFonts w:ascii="Times New Roman" w:hAnsi="Times New Roman" w:cs="Times New Roman"/>
                <w:sz w:val="28"/>
                <w:szCs w:val="28"/>
                <w:lang w:val="en-US"/>
              </w:rPr>
              <w:t>a*</w:t>
            </w:r>
          </w:p>
        </w:tc>
        <w:tc>
          <w:tcPr>
            <w:tcW w:w="1700" w:type="dxa"/>
          </w:tcPr>
          <w:p w14:paraId="0CB54946" w14:textId="77777777" w:rsidR="00155A98" w:rsidRPr="00740867" w:rsidRDefault="00155A98" w:rsidP="005E1A69">
            <w:pPr>
              <w:pStyle w:val="a3"/>
              <w:ind w:left="0"/>
              <w:jc w:val="center"/>
              <w:rPr>
                <w:rFonts w:ascii="Times New Roman" w:hAnsi="Times New Roman" w:cs="Times New Roman"/>
                <w:sz w:val="28"/>
                <w:szCs w:val="28"/>
                <w:lang w:val="en-US"/>
              </w:rPr>
            </w:pPr>
            <w:r w:rsidRPr="00740867">
              <w:rPr>
                <w:rFonts w:ascii="Times New Roman" w:hAnsi="Times New Roman" w:cs="Times New Roman"/>
                <w:sz w:val="28"/>
                <w:szCs w:val="28"/>
                <w:lang w:val="en-US"/>
              </w:rPr>
              <w:t>b*</w:t>
            </w:r>
          </w:p>
        </w:tc>
      </w:tr>
      <w:tr w:rsidR="00155A98" w:rsidRPr="00740867" w14:paraId="5144BA68" w14:textId="77777777" w:rsidTr="00D305FD">
        <w:trPr>
          <w:trHeight w:val="301"/>
          <w:jc w:val="center"/>
        </w:trPr>
        <w:tc>
          <w:tcPr>
            <w:tcW w:w="2625" w:type="dxa"/>
            <w:vMerge w:val="restart"/>
          </w:tcPr>
          <w:p w14:paraId="29F7ADFA" w14:textId="77777777" w:rsidR="00D919D0" w:rsidRPr="00740867" w:rsidRDefault="00D919D0" w:rsidP="006E7111">
            <w:pPr>
              <w:jc w:val="center"/>
              <w:rPr>
                <w:rFonts w:ascii="Times New Roman" w:hAnsi="Times New Roman"/>
                <w:sz w:val="28"/>
                <w:szCs w:val="28"/>
              </w:rPr>
            </w:pPr>
          </w:p>
          <w:p w14:paraId="1DDA077F" w14:textId="77777777" w:rsidR="006E7111" w:rsidRPr="00740867" w:rsidRDefault="00155A98" w:rsidP="006E7111">
            <w:pPr>
              <w:jc w:val="center"/>
              <w:rPr>
                <w:rFonts w:ascii="Times New Roman" w:hAnsi="Times New Roman"/>
                <w:sz w:val="28"/>
                <w:szCs w:val="28"/>
              </w:rPr>
            </w:pPr>
            <w:r w:rsidRPr="00740867">
              <w:rPr>
                <w:rFonts w:ascii="Times New Roman" w:hAnsi="Times New Roman"/>
                <w:sz w:val="28"/>
                <w:szCs w:val="28"/>
              </w:rPr>
              <w:t>С</w:t>
            </w:r>
            <w:r w:rsidR="006E7111" w:rsidRPr="00740867">
              <w:rPr>
                <w:rFonts w:ascii="Times New Roman" w:hAnsi="Times New Roman"/>
                <w:sz w:val="28"/>
                <w:szCs w:val="28"/>
              </w:rPr>
              <w:t>Ш</w:t>
            </w:r>
          </w:p>
          <w:p w14:paraId="505E450A" w14:textId="77777777" w:rsidR="006E7111" w:rsidRPr="00740867" w:rsidRDefault="00155A98" w:rsidP="006E7111">
            <w:pPr>
              <w:jc w:val="center"/>
              <w:rPr>
                <w:rFonts w:ascii="Times New Roman" w:hAnsi="Times New Roman"/>
                <w:sz w:val="28"/>
                <w:szCs w:val="28"/>
              </w:rPr>
            </w:pPr>
            <w:r w:rsidRPr="00740867">
              <w:rPr>
                <w:rFonts w:ascii="Times New Roman" w:hAnsi="Times New Roman"/>
                <w:sz w:val="28"/>
                <w:szCs w:val="28"/>
              </w:rPr>
              <w:t xml:space="preserve">распылительной </w:t>
            </w:r>
          </w:p>
          <w:p w14:paraId="4B8B696C" w14:textId="77777777" w:rsidR="00155A98" w:rsidRPr="00740867" w:rsidRDefault="00155A98" w:rsidP="006E7111">
            <w:pPr>
              <w:jc w:val="center"/>
              <w:rPr>
                <w:rFonts w:ascii="Times New Roman" w:hAnsi="Times New Roman"/>
                <w:sz w:val="28"/>
                <w:szCs w:val="28"/>
              </w:rPr>
            </w:pPr>
            <w:r w:rsidRPr="00740867">
              <w:rPr>
                <w:rFonts w:ascii="Times New Roman" w:hAnsi="Times New Roman"/>
                <w:sz w:val="28"/>
                <w:szCs w:val="28"/>
              </w:rPr>
              <w:t>сушки</w:t>
            </w:r>
          </w:p>
        </w:tc>
        <w:tc>
          <w:tcPr>
            <w:tcW w:w="2154" w:type="dxa"/>
          </w:tcPr>
          <w:p w14:paraId="3E583771"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1</w:t>
            </w:r>
          </w:p>
        </w:tc>
        <w:tc>
          <w:tcPr>
            <w:tcW w:w="1531" w:type="dxa"/>
          </w:tcPr>
          <w:p w14:paraId="5953B068"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val="en-US" w:eastAsia="ru-RU"/>
              </w:rPr>
              <w:t>77,36</w:t>
            </w:r>
          </w:p>
        </w:tc>
        <w:tc>
          <w:tcPr>
            <w:tcW w:w="1560" w:type="dxa"/>
          </w:tcPr>
          <w:p w14:paraId="7AA3751F"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2,32</w:t>
            </w:r>
          </w:p>
        </w:tc>
        <w:tc>
          <w:tcPr>
            <w:tcW w:w="1700" w:type="dxa"/>
          </w:tcPr>
          <w:p w14:paraId="6BD12351"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21,82</w:t>
            </w:r>
          </w:p>
        </w:tc>
      </w:tr>
      <w:tr w:rsidR="00155A98" w:rsidRPr="00740867" w14:paraId="7DD22AC0" w14:textId="77777777" w:rsidTr="00D305FD">
        <w:trPr>
          <w:trHeight w:val="309"/>
          <w:jc w:val="center"/>
        </w:trPr>
        <w:tc>
          <w:tcPr>
            <w:tcW w:w="2625" w:type="dxa"/>
            <w:vMerge/>
          </w:tcPr>
          <w:p w14:paraId="54B01BD8" w14:textId="77777777" w:rsidR="00155A98" w:rsidRPr="00740867" w:rsidRDefault="00155A98" w:rsidP="005E1A69">
            <w:pPr>
              <w:pStyle w:val="a3"/>
              <w:ind w:left="0"/>
              <w:jc w:val="center"/>
              <w:rPr>
                <w:rFonts w:ascii="Times New Roman" w:hAnsi="Times New Roman" w:cs="Times New Roman"/>
                <w:sz w:val="28"/>
                <w:szCs w:val="28"/>
                <w:lang w:val="en-US"/>
              </w:rPr>
            </w:pPr>
          </w:p>
        </w:tc>
        <w:tc>
          <w:tcPr>
            <w:tcW w:w="2154" w:type="dxa"/>
          </w:tcPr>
          <w:p w14:paraId="0329152C"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2</w:t>
            </w:r>
          </w:p>
        </w:tc>
        <w:tc>
          <w:tcPr>
            <w:tcW w:w="1531" w:type="dxa"/>
          </w:tcPr>
          <w:p w14:paraId="5A1DFB72"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77,37</w:t>
            </w:r>
          </w:p>
        </w:tc>
        <w:tc>
          <w:tcPr>
            <w:tcW w:w="1560" w:type="dxa"/>
          </w:tcPr>
          <w:p w14:paraId="4B4422AD"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2,39</w:t>
            </w:r>
          </w:p>
        </w:tc>
        <w:tc>
          <w:tcPr>
            <w:tcW w:w="1700" w:type="dxa"/>
          </w:tcPr>
          <w:p w14:paraId="0FF324A9"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21,60</w:t>
            </w:r>
          </w:p>
        </w:tc>
      </w:tr>
      <w:tr w:rsidR="00155A98" w:rsidRPr="00740867" w14:paraId="7C300DD4" w14:textId="77777777" w:rsidTr="00D305FD">
        <w:trPr>
          <w:jc w:val="center"/>
        </w:trPr>
        <w:tc>
          <w:tcPr>
            <w:tcW w:w="2625" w:type="dxa"/>
            <w:vMerge/>
          </w:tcPr>
          <w:p w14:paraId="02BF1345" w14:textId="77777777" w:rsidR="00155A98" w:rsidRPr="00740867" w:rsidRDefault="00155A98" w:rsidP="005E1A69">
            <w:pPr>
              <w:pStyle w:val="a3"/>
              <w:ind w:left="0"/>
              <w:jc w:val="center"/>
              <w:rPr>
                <w:rFonts w:ascii="Times New Roman" w:hAnsi="Times New Roman" w:cs="Times New Roman"/>
                <w:sz w:val="28"/>
                <w:szCs w:val="28"/>
                <w:lang w:val="en-US"/>
              </w:rPr>
            </w:pPr>
          </w:p>
        </w:tc>
        <w:tc>
          <w:tcPr>
            <w:tcW w:w="2154" w:type="dxa"/>
          </w:tcPr>
          <w:p w14:paraId="7752F9EE"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3</w:t>
            </w:r>
          </w:p>
        </w:tc>
        <w:tc>
          <w:tcPr>
            <w:tcW w:w="1531" w:type="dxa"/>
          </w:tcPr>
          <w:p w14:paraId="454B24B0"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77,40</w:t>
            </w:r>
          </w:p>
        </w:tc>
        <w:tc>
          <w:tcPr>
            <w:tcW w:w="1560" w:type="dxa"/>
          </w:tcPr>
          <w:p w14:paraId="6ECB3CD7"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2,37</w:t>
            </w:r>
          </w:p>
        </w:tc>
        <w:tc>
          <w:tcPr>
            <w:tcW w:w="1700" w:type="dxa"/>
          </w:tcPr>
          <w:p w14:paraId="05E9FA32"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21,29</w:t>
            </w:r>
          </w:p>
        </w:tc>
      </w:tr>
      <w:tr w:rsidR="00155A98" w:rsidRPr="00740867" w14:paraId="53F46701" w14:textId="77777777" w:rsidTr="00D305FD">
        <w:trPr>
          <w:jc w:val="center"/>
        </w:trPr>
        <w:tc>
          <w:tcPr>
            <w:tcW w:w="2625" w:type="dxa"/>
            <w:vMerge/>
          </w:tcPr>
          <w:p w14:paraId="5A8F6AA9" w14:textId="77777777" w:rsidR="00155A98" w:rsidRPr="00740867" w:rsidRDefault="00155A98" w:rsidP="005E1A69">
            <w:pPr>
              <w:pStyle w:val="a3"/>
              <w:ind w:left="0"/>
              <w:jc w:val="center"/>
              <w:rPr>
                <w:rFonts w:ascii="Times New Roman" w:hAnsi="Times New Roman" w:cs="Times New Roman"/>
                <w:sz w:val="28"/>
                <w:szCs w:val="28"/>
                <w:lang w:val="en-US"/>
              </w:rPr>
            </w:pPr>
          </w:p>
        </w:tc>
        <w:tc>
          <w:tcPr>
            <w:tcW w:w="2154" w:type="dxa"/>
          </w:tcPr>
          <w:p w14:paraId="4AFBBDEB"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4</w:t>
            </w:r>
          </w:p>
        </w:tc>
        <w:tc>
          <w:tcPr>
            <w:tcW w:w="1531" w:type="dxa"/>
          </w:tcPr>
          <w:p w14:paraId="36B1C91F"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77,38</w:t>
            </w:r>
          </w:p>
        </w:tc>
        <w:tc>
          <w:tcPr>
            <w:tcW w:w="1560" w:type="dxa"/>
          </w:tcPr>
          <w:p w14:paraId="5D7D818D"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2,58</w:t>
            </w:r>
          </w:p>
        </w:tc>
        <w:tc>
          <w:tcPr>
            <w:tcW w:w="1700" w:type="dxa"/>
          </w:tcPr>
          <w:p w14:paraId="32DFEF84"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21,05</w:t>
            </w:r>
          </w:p>
        </w:tc>
      </w:tr>
      <w:tr w:rsidR="00155A98" w:rsidRPr="00740867" w14:paraId="782443A6" w14:textId="77777777" w:rsidTr="00D305FD">
        <w:trPr>
          <w:jc w:val="center"/>
        </w:trPr>
        <w:tc>
          <w:tcPr>
            <w:tcW w:w="2625" w:type="dxa"/>
            <w:vMerge/>
          </w:tcPr>
          <w:p w14:paraId="62207936" w14:textId="77777777" w:rsidR="00155A98" w:rsidRPr="00740867" w:rsidRDefault="00155A98" w:rsidP="005E1A69">
            <w:pPr>
              <w:pStyle w:val="a3"/>
              <w:ind w:left="0"/>
              <w:jc w:val="center"/>
              <w:rPr>
                <w:rFonts w:ascii="Times New Roman" w:hAnsi="Times New Roman" w:cs="Times New Roman"/>
                <w:sz w:val="28"/>
                <w:szCs w:val="28"/>
                <w:lang w:val="en-US"/>
              </w:rPr>
            </w:pPr>
          </w:p>
        </w:tc>
        <w:tc>
          <w:tcPr>
            <w:tcW w:w="2154" w:type="dxa"/>
          </w:tcPr>
          <w:p w14:paraId="12D70362"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5</w:t>
            </w:r>
          </w:p>
        </w:tc>
        <w:tc>
          <w:tcPr>
            <w:tcW w:w="1531" w:type="dxa"/>
          </w:tcPr>
          <w:p w14:paraId="5DA97641"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77,42</w:t>
            </w:r>
          </w:p>
        </w:tc>
        <w:tc>
          <w:tcPr>
            <w:tcW w:w="1560" w:type="dxa"/>
          </w:tcPr>
          <w:p w14:paraId="492A8988"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2,32</w:t>
            </w:r>
          </w:p>
        </w:tc>
        <w:tc>
          <w:tcPr>
            <w:tcW w:w="1700" w:type="dxa"/>
          </w:tcPr>
          <w:p w14:paraId="7FEB1226" w14:textId="77777777" w:rsidR="00155A98" w:rsidRPr="00740867" w:rsidRDefault="00155A98" w:rsidP="005E1A69">
            <w:pPr>
              <w:contextualSpacing/>
              <w:jc w:val="center"/>
              <w:rPr>
                <w:rFonts w:ascii="Times New Roman" w:eastAsiaTheme="minorEastAsia" w:hAnsi="Times New Roman"/>
                <w:sz w:val="28"/>
                <w:szCs w:val="28"/>
                <w:lang w:eastAsia="ru-RU"/>
              </w:rPr>
            </w:pPr>
            <w:r w:rsidRPr="00740867">
              <w:rPr>
                <w:rFonts w:ascii="Times New Roman" w:eastAsiaTheme="minorEastAsia" w:hAnsi="Times New Roman"/>
                <w:sz w:val="28"/>
                <w:szCs w:val="28"/>
                <w:lang w:eastAsia="ru-RU"/>
              </w:rPr>
              <w:t>21,06</w:t>
            </w:r>
          </w:p>
        </w:tc>
      </w:tr>
      <w:tr w:rsidR="00155A98" w:rsidRPr="00740867" w14:paraId="25502E24" w14:textId="77777777" w:rsidTr="00D305FD">
        <w:trPr>
          <w:jc w:val="center"/>
        </w:trPr>
        <w:tc>
          <w:tcPr>
            <w:tcW w:w="2625" w:type="dxa"/>
            <w:vMerge w:val="restart"/>
          </w:tcPr>
          <w:p w14:paraId="22441D49" w14:textId="77777777" w:rsidR="00D919D0" w:rsidRPr="00740867" w:rsidRDefault="00D919D0" w:rsidP="006E7111">
            <w:pPr>
              <w:jc w:val="center"/>
              <w:rPr>
                <w:rFonts w:ascii="Times New Roman" w:hAnsi="Times New Roman"/>
                <w:sz w:val="28"/>
                <w:szCs w:val="28"/>
              </w:rPr>
            </w:pPr>
          </w:p>
          <w:p w14:paraId="2A24353D" w14:textId="77777777" w:rsidR="00155A98" w:rsidRPr="00740867" w:rsidRDefault="006E7111" w:rsidP="006E7111">
            <w:pPr>
              <w:jc w:val="center"/>
              <w:rPr>
                <w:rFonts w:ascii="Times New Roman" w:hAnsi="Times New Roman"/>
                <w:sz w:val="28"/>
                <w:szCs w:val="28"/>
              </w:rPr>
            </w:pPr>
            <w:r w:rsidRPr="00740867">
              <w:rPr>
                <w:rFonts w:ascii="Times New Roman" w:hAnsi="Times New Roman"/>
                <w:sz w:val="28"/>
                <w:szCs w:val="28"/>
              </w:rPr>
              <w:t>СШ</w:t>
            </w:r>
          </w:p>
          <w:p w14:paraId="4A1B3615" w14:textId="77777777" w:rsidR="00155A98" w:rsidRPr="00740867" w:rsidRDefault="00155A98" w:rsidP="006E7111">
            <w:pPr>
              <w:jc w:val="center"/>
              <w:rPr>
                <w:rFonts w:ascii="Times New Roman" w:hAnsi="Times New Roman"/>
                <w:sz w:val="28"/>
                <w:szCs w:val="28"/>
              </w:rPr>
            </w:pPr>
            <w:r w:rsidRPr="00740867">
              <w:rPr>
                <w:rFonts w:ascii="Times New Roman" w:hAnsi="Times New Roman"/>
                <w:sz w:val="28"/>
                <w:szCs w:val="28"/>
              </w:rPr>
              <w:t>сублимационной сушки</w:t>
            </w:r>
          </w:p>
        </w:tc>
        <w:tc>
          <w:tcPr>
            <w:tcW w:w="2154" w:type="dxa"/>
          </w:tcPr>
          <w:p w14:paraId="10F6A411"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1</w:t>
            </w:r>
          </w:p>
        </w:tc>
        <w:tc>
          <w:tcPr>
            <w:tcW w:w="1531" w:type="dxa"/>
          </w:tcPr>
          <w:p w14:paraId="6100CAE2"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78,01</w:t>
            </w:r>
          </w:p>
        </w:tc>
        <w:tc>
          <w:tcPr>
            <w:tcW w:w="1560" w:type="dxa"/>
          </w:tcPr>
          <w:p w14:paraId="76742E78"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-0,38</w:t>
            </w:r>
          </w:p>
        </w:tc>
        <w:tc>
          <w:tcPr>
            <w:tcW w:w="1700" w:type="dxa"/>
          </w:tcPr>
          <w:p w14:paraId="6227A0C9"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6,21</w:t>
            </w:r>
          </w:p>
        </w:tc>
      </w:tr>
      <w:tr w:rsidR="00155A98" w:rsidRPr="00740867" w14:paraId="2A296199" w14:textId="77777777" w:rsidTr="00D305FD">
        <w:trPr>
          <w:jc w:val="center"/>
        </w:trPr>
        <w:tc>
          <w:tcPr>
            <w:tcW w:w="2625" w:type="dxa"/>
            <w:vMerge/>
          </w:tcPr>
          <w:p w14:paraId="1006DCDE" w14:textId="77777777" w:rsidR="00155A98" w:rsidRPr="00740867" w:rsidRDefault="00155A98" w:rsidP="005E1A69">
            <w:pPr>
              <w:pStyle w:val="a3"/>
              <w:ind w:left="0"/>
              <w:jc w:val="center"/>
              <w:rPr>
                <w:rFonts w:ascii="Times New Roman" w:hAnsi="Times New Roman" w:cs="Times New Roman"/>
                <w:sz w:val="28"/>
                <w:szCs w:val="28"/>
                <w:lang w:val="en-US"/>
              </w:rPr>
            </w:pPr>
          </w:p>
        </w:tc>
        <w:tc>
          <w:tcPr>
            <w:tcW w:w="2154" w:type="dxa"/>
          </w:tcPr>
          <w:p w14:paraId="7253F68E"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2</w:t>
            </w:r>
          </w:p>
        </w:tc>
        <w:tc>
          <w:tcPr>
            <w:tcW w:w="1531" w:type="dxa"/>
          </w:tcPr>
          <w:p w14:paraId="1A26917C"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78,01</w:t>
            </w:r>
          </w:p>
        </w:tc>
        <w:tc>
          <w:tcPr>
            <w:tcW w:w="1560" w:type="dxa"/>
          </w:tcPr>
          <w:p w14:paraId="54A80B1A"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-0,32</w:t>
            </w:r>
          </w:p>
        </w:tc>
        <w:tc>
          <w:tcPr>
            <w:tcW w:w="1700" w:type="dxa"/>
          </w:tcPr>
          <w:p w14:paraId="4DBEC21B"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6,20</w:t>
            </w:r>
          </w:p>
        </w:tc>
      </w:tr>
      <w:tr w:rsidR="00155A98" w:rsidRPr="00740867" w14:paraId="60F0A357" w14:textId="77777777" w:rsidTr="00D305FD">
        <w:trPr>
          <w:jc w:val="center"/>
        </w:trPr>
        <w:tc>
          <w:tcPr>
            <w:tcW w:w="2625" w:type="dxa"/>
            <w:vMerge/>
          </w:tcPr>
          <w:p w14:paraId="1091F19E" w14:textId="77777777" w:rsidR="00155A98" w:rsidRPr="00740867" w:rsidRDefault="00155A98" w:rsidP="005E1A69">
            <w:pPr>
              <w:pStyle w:val="a3"/>
              <w:ind w:left="0"/>
              <w:jc w:val="center"/>
              <w:rPr>
                <w:rFonts w:ascii="Times New Roman" w:hAnsi="Times New Roman" w:cs="Times New Roman"/>
                <w:sz w:val="28"/>
                <w:szCs w:val="28"/>
                <w:lang w:val="en-US"/>
              </w:rPr>
            </w:pPr>
          </w:p>
        </w:tc>
        <w:tc>
          <w:tcPr>
            <w:tcW w:w="2154" w:type="dxa"/>
          </w:tcPr>
          <w:p w14:paraId="49EEF55E"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3</w:t>
            </w:r>
          </w:p>
        </w:tc>
        <w:tc>
          <w:tcPr>
            <w:tcW w:w="1531" w:type="dxa"/>
          </w:tcPr>
          <w:p w14:paraId="6F47EF1D"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78,03</w:t>
            </w:r>
          </w:p>
        </w:tc>
        <w:tc>
          <w:tcPr>
            <w:tcW w:w="1560" w:type="dxa"/>
          </w:tcPr>
          <w:p w14:paraId="35AD0ED1"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-0,28</w:t>
            </w:r>
          </w:p>
        </w:tc>
        <w:tc>
          <w:tcPr>
            <w:tcW w:w="1700" w:type="dxa"/>
          </w:tcPr>
          <w:p w14:paraId="4B1E3554"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6,16</w:t>
            </w:r>
          </w:p>
        </w:tc>
      </w:tr>
      <w:tr w:rsidR="00155A98" w:rsidRPr="00740867" w14:paraId="738CED3F" w14:textId="77777777" w:rsidTr="00D305FD">
        <w:trPr>
          <w:trHeight w:val="375"/>
          <w:jc w:val="center"/>
        </w:trPr>
        <w:tc>
          <w:tcPr>
            <w:tcW w:w="2625" w:type="dxa"/>
            <w:vMerge/>
          </w:tcPr>
          <w:p w14:paraId="0AB739EB" w14:textId="77777777" w:rsidR="00155A98" w:rsidRPr="00740867" w:rsidRDefault="00155A98" w:rsidP="005E1A69">
            <w:pPr>
              <w:pStyle w:val="a3"/>
              <w:ind w:left="0"/>
              <w:jc w:val="center"/>
              <w:rPr>
                <w:rFonts w:ascii="Times New Roman" w:hAnsi="Times New Roman" w:cs="Times New Roman"/>
                <w:sz w:val="28"/>
                <w:szCs w:val="28"/>
                <w:lang w:val="en-US"/>
              </w:rPr>
            </w:pPr>
          </w:p>
        </w:tc>
        <w:tc>
          <w:tcPr>
            <w:tcW w:w="2154" w:type="dxa"/>
          </w:tcPr>
          <w:p w14:paraId="3235A2C5"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4</w:t>
            </w:r>
          </w:p>
        </w:tc>
        <w:tc>
          <w:tcPr>
            <w:tcW w:w="1531" w:type="dxa"/>
          </w:tcPr>
          <w:p w14:paraId="4EB23476"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78,03</w:t>
            </w:r>
          </w:p>
        </w:tc>
        <w:tc>
          <w:tcPr>
            <w:tcW w:w="1560" w:type="dxa"/>
          </w:tcPr>
          <w:p w14:paraId="259364FE"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-0,32</w:t>
            </w:r>
          </w:p>
        </w:tc>
        <w:tc>
          <w:tcPr>
            <w:tcW w:w="1700" w:type="dxa"/>
          </w:tcPr>
          <w:p w14:paraId="22961AC0"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6,17</w:t>
            </w:r>
          </w:p>
        </w:tc>
      </w:tr>
      <w:tr w:rsidR="00155A98" w:rsidRPr="00740867" w14:paraId="4ABD85B8" w14:textId="77777777" w:rsidTr="00D305FD">
        <w:trPr>
          <w:trHeight w:val="228"/>
          <w:jc w:val="center"/>
        </w:trPr>
        <w:tc>
          <w:tcPr>
            <w:tcW w:w="2625" w:type="dxa"/>
            <w:vMerge/>
          </w:tcPr>
          <w:p w14:paraId="00767E41" w14:textId="77777777" w:rsidR="00155A98" w:rsidRPr="00740867" w:rsidRDefault="00155A98" w:rsidP="005E1A69">
            <w:pPr>
              <w:pStyle w:val="a3"/>
              <w:ind w:left="0"/>
              <w:jc w:val="center"/>
              <w:rPr>
                <w:rFonts w:ascii="Times New Roman" w:hAnsi="Times New Roman" w:cs="Times New Roman"/>
                <w:sz w:val="28"/>
                <w:szCs w:val="28"/>
                <w:lang w:val="en-US"/>
              </w:rPr>
            </w:pPr>
          </w:p>
        </w:tc>
        <w:tc>
          <w:tcPr>
            <w:tcW w:w="2154" w:type="dxa"/>
          </w:tcPr>
          <w:p w14:paraId="5CD63A89" w14:textId="77777777" w:rsidR="00155A98" w:rsidRPr="00740867" w:rsidRDefault="00155A98" w:rsidP="005E1A69">
            <w:pPr>
              <w:pStyle w:val="a3"/>
              <w:ind w:left="0"/>
              <w:jc w:val="center"/>
              <w:rPr>
                <w:rFonts w:ascii="Times New Roman" w:hAnsi="Times New Roman" w:cs="Times New Roman"/>
                <w:sz w:val="28"/>
                <w:szCs w:val="28"/>
              </w:rPr>
            </w:pPr>
            <w:r w:rsidRPr="00740867">
              <w:rPr>
                <w:rFonts w:ascii="Times New Roman" w:hAnsi="Times New Roman" w:cs="Times New Roman"/>
                <w:sz w:val="28"/>
                <w:szCs w:val="28"/>
              </w:rPr>
              <w:t>5</w:t>
            </w:r>
          </w:p>
        </w:tc>
        <w:tc>
          <w:tcPr>
            <w:tcW w:w="1531" w:type="dxa"/>
          </w:tcPr>
          <w:p w14:paraId="21907915"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78,01</w:t>
            </w:r>
          </w:p>
        </w:tc>
        <w:tc>
          <w:tcPr>
            <w:tcW w:w="1560" w:type="dxa"/>
          </w:tcPr>
          <w:p w14:paraId="3E81DB5E"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-0,24</w:t>
            </w:r>
          </w:p>
        </w:tc>
        <w:tc>
          <w:tcPr>
            <w:tcW w:w="1700" w:type="dxa"/>
          </w:tcPr>
          <w:p w14:paraId="16C97C98" w14:textId="77777777" w:rsidR="00155A98" w:rsidRPr="00740867" w:rsidRDefault="00155A98" w:rsidP="005E1A69">
            <w:pPr>
              <w:contextualSpacing/>
              <w:jc w:val="center"/>
              <w:rPr>
                <w:rFonts w:ascii="Times New Roman" w:eastAsiaTheme="minorEastAsia" w:hAnsi="Times New Roman"/>
                <w:sz w:val="28"/>
                <w:szCs w:val="28"/>
                <w:lang w:val="en-US" w:eastAsia="ru-RU"/>
              </w:rPr>
            </w:pPr>
            <w:r w:rsidRPr="00740867">
              <w:rPr>
                <w:rFonts w:ascii="Times New Roman" w:eastAsiaTheme="minorEastAsia" w:hAnsi="Times New Roman"/>
                <w:sz w:val="28"/>
                <w:szCs w:val="28"/>
                <w:lang w:val="en-US" w:eastAsia="ru-RU"/>
              </w:rPr>
              <w:t>6,20</w:t>
            </w:r>
          </w:p>
        </w:tc>
      </w:tr>
    </w:tbl>
    <w:p w14:paraId="63BFCE04" w14:textId="77777777" w:rsidR="006E3A04" w:rsidRDefault="006E3A04" w:rsidP="00FF40EC">
      <w:pPr>
        <w:spacing w:after="0" w:line="240" w:lineRule="auto"/>
        <w:ind w:right="-1" w:firstLine="567"/>
        <w:jc w:val="both"/>
        <w:rPr>
          <w:rFonts w:ascii="Times New Roman" w:eastAsia="Times New Roman" w:hAnsi="Times New Roman"/>
          <w:sz w:val="28"/>
          <w:szCs w:val="28"/>
          <w:lang w:eastAsia="ru-RU"/>
        </w:rPr>
      </w:pPr>
    </w:p>
    <w:p w14:paraId="504F580D" w14:textId="77777777" w:rsidR="00D919D0" w:rsidRDefault="00740867" w:rsidP="00FF40EC">
      <w:pPr>
        <w:spacing w:after="0" w:line="240" w:lineRule="auto"/>
        <w:ind w:right="-1" w:firstLine="567"/>
        <w:jc w:val="both"/>
        <w:rPr>
          <w:rFonts w:ascii="Times New Roman" w:hAnsi="Times New Roman"/>
          <w:sz w:val="28"/>
          <w:szCs w:val="24"/>
        </w:rPr>
      </w:pPr>
      <w:r>
        <w:rPr>
          <w:rFonts w:ascii="Times New Roman" w:hAnsi="Times New Roman"/>
          <w:sz w:val="28"/>
          <w:szCs w:val="24"/>
        </w:rPr>
        <w:t xml:space="preserve">Значение </w:t>
      </w:r>
      <w:r w:rsidRPr="00740867">
        <w:rPr>
          <w:rFonts w:ascii="Times New Roman" w:hAnsi="Times New Roman"/>
          <w:sz w:val="28"/>
          <w:szCs w:val="24"/>
          <w:lang w:val="en-US"/>
        </w:rPr>
        <w:t>a</w:t>
      </w:r>
      <w:r w:rsidRPr="00740867">
        <w:rPr>
          <w:rFonts w:ascii="Times New Roman" w:hAnsi="Times New Roman"/>
          <w:sz w:val="28"/>
          <w:szCs w:val="24"/>
        </w:rPr>
        <w:t>*</w:t>
      </w:r>
      <w:r>
        <w:rPr>
          <w:rFonts w:ascii="Times New Roman" w:hAnsi="Times New Roman"/>
          <w:sz w:val="28"/>
          <w:szCs w:val="24"/>
        </w:rPr>
        <w:t xml:space="preserve"> для СШ распылительной сушки было положительным, что означало выраженный красный оттенок. При этом этот показатель для</w:t>
      </w:r>
      <w:r w:rsidR="000F50A1">
        <w:rPr>
          <w:rFonts w:ascii="Times New Roman" w:hAnsi="Times New Roman"/>
          <w:sz w:val="28"/>
          <w:szCs w:val="24"/>
        </w:rPr>
        <w:t xml:space="preserve"> СШ</w:t>
      </w:r>
      <w:r>
        <w:rPr>
          <w:rFonts w:ascii="Times New Roman" w:hAnsi="Times New Roman"/>
          <w:sz w:val="28"/>
          <w:szCs w:val="24"/>
        </w:rPr>
        <w:t xml:space="preserve"> сублимационной сушки </w:t>
      </w:r>
      <w:r w:rsidR="000F50A1">
        <w:rPr>
          <w:rFonts w:ascii="Times New Roman" w:hAnsi="Times New Roman"/>
          <w:sz w:val="28"/>
          <w:szCs w:val="24"/>
        </w:rPr>
        <w:t>показал отрицательное значение – то есть преобладал зеленый оттенок.</w:t>
      </w:r>
    </w:p>
    <w:p w14:paraId="0EF1DA72" w14:textId="77777777" w:rsidR="000F50A1" w:rsidRPr="000F50A1" w:rsidRDefault="000F50A1" w:rsidP="00FF40EC">
      <w:pPr>
        <w:spacing w:after="0" w:line="240" w:lineRule="auto"/>
        <w:ind w:right="-1" w:firstLine="567"/>
        <w:jc w:val="both"/>
        <w:rPr>
          <w:rFonts w:ascii="Times New Roman" w:eastAsia="Times New Roman" w:hAnsi="Times New Roman"/>
          <w:sz w:val="32"/>
          <w:szCs w:val="28"/>
          <w:lang w:eastAsia="ru-RU"/>
        </w:rPr>
      </w:pPr>
      <w:r>
        <w:rPr>
          <w:rFonts w:ascii="Times New Roman" w:hAnsi="Times New Roman"/>
          <w:sz w:val="28"/>
          <w:szCs w:val="24"/>
        </w:rPr>
        <w:t xml:space="preserve">В СШ распылительной сушки величина </w:t>
      </w:r>
      <w:r w:rsidRPr="00740867">
        <w:rPr>
          <w:rFonts w:ascii="Times New Roman" w:hAnsi="Times New Roman"/>
          <w:sz w:val="28"/>
          <w:szCs w:val="28"/>
          <w:lang w:val="en-US"/>
        </w:rPr>
        <w:t>b</w:t>
      </w:r>
      <w:r w:rsidRPr="000F50A1">
        <w:rPr>
          <w:rFonts w:ascii="Times New Roman" w:hAnsi="Times New Roman"/>
          <w:sz w:val="28"/>
          <w:szCs w:val="28"/>
        </w:rPr>
        <w:t>*</w:t>
      </w:r>
      <w:r>
        <w:rPr>
          <w:rFonts w:ascii="Times New Roman" w:hAnsi="Times New Roman"/>
          <w:sz w:val="28"/>
          <w:szCs w:val="28"/>
        </w:rPr>
        <w:t xml:space="preserve"> была больше, чем в образце сублимационной сушки. Согласно методике определения образец распылительной сушки имел выраженный желтый оттенок, а цвет сублимированного СШ соответствовал менее желтому (белому) оттенку. </w:t>
      </w:r>
    </w:p>
    <w:p w14:paraId="6F55F438" w14:textId="77777777" w:rsidR="00AB2D5B" w:rsidRDefault="00D919D0" w:rsidP="00D919D0">
      <w:pPr>
        <w:spacing w:after="0" w:line="240" w:lineRule="auto"/>
        <w:ind w:right="-1" w:firstLine="567"/>
        <w:jc w:val="both"/>
        <w:rPr>
          <w:rFonts w:ascii="Times New Roman" w:eastAsia="Times New Roman" w:hAnsi="Times New Roman"/>
          <w:sz w:val="28"/>
          <w:szCs w:val="28"/>
        </w:rPr>
      </w:pPr>
      <w:r w:rsidRPr="00026D2F">
        <w:rPr>
          <w:rFonts w:ascii="Times New Roman" w:eastAsia="Times New Roman" w:hAnsi="Times New Roman"/>
          <w:sz w:val="28"/>
          <w:szCs w:val="28"/>
        </w:rPr>
        <w:t>Согласно полученным данным, образцы распылительной сушки имели более темный, красноватый и ярко выраженный желтый оттенок. При этом образцы сублимационной сушки показывали более светлый, зеленоватый и менее желтый оттенок. Следовательно, применяемая температура при сушке</w:t>
      </w:r>
      <w:r>
        <w:rPr>
          <w:rFonts w:ascii="Times New Roman" w:eastAsia="Times New Roman" w:hAnsi="Times New Roman"/>
          <w:sz w:val="28"/>
          <w:szCs w:val="28"/>
        </w:rPr>
        <w:t xml:space="preserve"> </w:t>
      </w:r>
      <w:r w:rsidRPr="00026D2F">
        <w:rPr>
          <w:rFonts w:ascii="Times New Roman" w:eastAsia="Times New Roman" w:hAnsi="Times New Roman"/>
          <w:sz w:val="28"/>
          <w:szCs w:val="28"/>
        </w:rPr>
        <w:t>молока напрямую влияет на цветность получаемого сухого молока: высокая температура приводит цвет продукта к более темным, кр</w:t>
      </w:r>
      <w:r w:rsidR="000F50A1">
        <w:rPr>
          <w:rFonts w:ascii="Times New Roman" w:eastAsia="Times New Roman" w:hAnsi="Times New Roman"/>
          <w:sz w:val="28"/>
          <w:szCs w:val="28"/>
        </w:rPr>
        <w:t>асноватым и желтоватым оттенкам, а</w:t>
      </w:r>
      <w:r w:rsidRPr="00026D2F">
        <w:rPr>
          <w:rFonts w:ascii="Times New Roman" w:eastAsia="Times New Roman" w:hAnsi="Times New Roman"/>
          <w:sz w:val="28"/>
          <w:szCs w:val="28"/>
        </w:rPr>
        <w:t xml:space="preserve"> отрицательная температура </w:t>
      </w:r>
      <w:r>
        <w:rPr>
          <w:rFonts w:ascii="Times New Roman" w:eastAsia="Times New Roman" w:hAnsi="Times New Roman"/>
          <w:sz w:val="28"/>
          <w:szCs w:val="28"/>
        </w:rPr>
        <w:t xml:space="preserve">слегка </w:t>
      </w:r>
      <w:r w:rsidRPr="00026D2F">
        <w:rPr>
          <w:rFonts w:ascii="Times New Roman" w:eastAsia="Times New Roman" w:hAnsi="Times New Roman"/>
          <w:sz w:val="28"/>
          <w:szCs w:val="28"/>
        </w:rPr>
        <w:t>меняет цвет продукта на более светлый, зеленовато-голубой оттенок.</w:t>
      </w:r>
    </w:p>
    <w:p w14:paraId="4F86FA02" w14:textId="77777777" w:rsidR="00255C36" w:rsidRDefault="00AB2D5B" w:rsidP="00AB2D5B">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Наряду </w:t>
      </w:r>
      <w:r w:rsidR="00B839A9">
        <w:rPr>
          <w:rFonts w:ascii="Times New Roman" w:eastAsia="Times New Roman" w:hAnsi="Times New Roman"/>
          <w:sz w:val="28"/>
          <w:szCs w:val="28"/>
        </w:rPr>
        <w:t xml:space="preserve">с </w:t>
      </w:r>
      <w:r>
        <w:rPr>
          <w:rFonts w:ascii="Times New Roman" w:eastAsia="Times New Roman" w:hAnsi="Times New Roman"/>
          <w:sz w:val="28"/>
          <w:szCs w:val="28"/>
        </w:rPr>
        <w:t>размерами частиц сухих молочных продуктов</w:t>
      </w:r>
      <w:r w:rsidR="00B839A9">
        <w:rPr>
          <w:rFonts w:ascii="Times New Roman" w:eastAsia="Times New Roman" w:hAnsi="Times New Roman"/>
          <w:sz w:val="28"/>
          <w:szCs w:val="28"/>
        </w:rPr>
        <w:t xml:space="preserve">, форма </w:t>
      </w:r>
      <w:r>
        <w:rPr>
          <w:rFonts w:ascii="Times New Roman" w:eastAsia="Times New Roman" w:hAnsi="Times New Roman"/>
          <w:sz w:val="28"/>
          <w:szCs w:val="28"/>
        </w:rPr>
        <w:t>также</w:t>
      </w:r>
      <w:r w:rsidR="00B839A9">
        <w:rPr>
          <w:rFonts w:ascii="Times New Roman" w:eastAsia="Times New Roman" w:hAnsi="Times New Roman"/>
          <w:sz w:val="28"/>
          <w:szCs w:val="28"/>
        </w:rPr>
        <w:t xml:space="preserve"> </w:t>
      </w:r>
      <w:r>
        <w:rPr>
          <w:rFonts w:ascii="Times New Roman" w:eastAsia="Times New Roman" w:hAnsi="Times New Roman"/>
          <w:sz w:val="28"/>
          <w:szCs w:val="28"/>
        </w:rPr>
        <w:t>имее</w:t>
      </w:r>
      <w:r w:rsidR="00B839A9">
        <w:rPr>
          <w:rFonts w:ascii="Times New Roman" w:eastAsia="Times New Roman" w:hAnsi="Times New Roman"/>
          <w:sz w:val="28"/>
          <w:szCs w:val="28"/>
        </w:rPr>
        <w:t>т большое значение и влияет на другие его физические свойства.</w:t>
      </w:r>
      <w:r w:rsidR="00255C36">
        <w:rPr>
          <w:rFonts w:ascii="Times New Roman" w:eastAsia="Times New Roman" w:hAnsi="Times New Roman"/>
          <w:sz w:val="28"/>
          <w:szCs w:val="28"/>
        </w:rPr>
        <w:t xml:space="preserve"> Для определения размеров и форм частиц СЦВМ и СШ использовали п</w:t>
      </w:r>
      <w:r w:rsidR="00255C36">
        <w:rPr>
          <w:rStyle w:val="af0"/>
          <w:rFonts w:ascii="Times New Roman" w:hAnsi="Times New Roman"/>
          <w:b w:val="0"/>
          <w:color w:val="000000"/>
          <w:sz w:val="28"/>
          <w:shd w:val="clear" w:color="auto" w:fill="FFFFFF"/>
        </w:rPr>
        <w:t>росвечивающий</w:t>
      </w:r>
      <w:r w:rsidR="00255C36" w:rsidRPr="003B38F9">
        <w:rPr>
          <w:rStyle w:val="af0"/>
          <w:rFonts w:ascii="Times New Roman" w:hAnsi="Times New Roman"/>
          <w:b w:val="0"/>
          <w:color w:val="000000"/>
          <w:sz w:val="28"/>
          <w:shd w:val="clear" w:color="auto" w:fill="FFFFFF"/>
        </w:rPr>
        <w:t xml:space="preserve"> электронн</w:t>
      </w:r>
      <w:r w:rsidR="00255C36">
        <w:rPr>
          <w:rStyle w:val="af0"/>
          <w:rFonts w:ascii="Times New Roman" w:hAnsi="Times New Roman"/>
          <w:b w:val="0"/>
          <w:color w:val="000000"/>
          <w:sz w:val="28"/>
          <w:shd w:val="clear" w:color="auto" w:fill="FFFFFF"/>
        </w:rPr>
        <w:t>ый</w:t>
      </w:r>
      <w:r w:rsidR="00255C36" w:rsidRPr="003B38F9">
        <w:rPr>
          <w:rStyle w:val="af0"/>
          <w:rFonts w:ascii="Times New Roman" w:hAnsi="Times New Roman"/>
          <w:b w:val="0"/>
          <w:color w:val="000000"/>
          <w:sz w:val="28"/>
          <w:shd w:val="clear" w:color="auto" w:fill="FFFFFF"/>
        </w:rPr>
        <w:t xml:space="preserve"> микроскоп JEM-1011 (JEOL, Япония)</w:t>
      </w:r>
      <w:r w:rsidR="00255C36">
        <w:rPr>
          <w:rStyle w:val="af0"/>
          <w:rFonts w:ascii="Times New Roman" w:hAnsi="Times New Roman"/>
          <w:b w:val="0"/>
          <w:color w:val="000000"/>
          <w:sz w:val="28"/>
          <w:shd w:val="clear" w:color="auto" w:fill="FFFFFF"/>
        </w:rPr>
        <w:t xml:space="preserve">. </w:t>
      </w:r>
      <w:r w:rsidR="00255C36">
        <w:rPr>
          <w:rFonts w:ascii="Times New Roman" w:eastAsia="Times New Roman" w:hAnsi="Times New Roman"/>
          <w:sz w:val="28"/>
          <w:szCs w:val="28"/>
        </w:rPr>
        <w:t>Морфология</w:t>
      </w:r>
      <w:r>
        <w:rPr>
          <w:rFonts w:ascii="Times New Roman" w:eastAsia="Times New Roman" w:hAnsi="Times New Roman"/>
          <w:sz w:val="28"/>
          <w:szCs w:val="28"/>
        </w:rPr>
        <w:t xml:space="preserve"> поверхности</w:t>
      </w:r>
      <w:r w:rsidR="00255C36">
        <w:rPr>
          <w:rFonts w:ascii="Times New Roman" w:eastAsia="Times New Roman" w:hAnsi="Times New Roman"/>
          <w:sz w:val="28"/>
          <w:szCs w:val="28"/>
        </w:rPr>
        <w:t xml:space="preserve"> сухих порошков </w:t>
      </w:r>
      <w:r>
        <w:rPr>
          <w:rFonts w:ascii="Times New Roman" w:eastAsia="Times New Roman" w:hAnsi="Times New Roman"/>
          <w:sz w:val="28"/>
          <w:szCs w:val="28"/>
        </w:rPr>
        <w:t>и</w:t>
      </w:r>
      <w:r w:rsidR="00255C36">
        <w:rPr>
          <w:rFonts w:ascii="Times New Roman" w:eastAsia="Times New Roman" w:hAnsi="Times New Roman"/>
          <w:sz w:val="28"/>
          <w:szCs w:val="28"/>
        </w:rPr>
        <w:t>зучали</w:t>
      </w:r>
      <w:r>
        <w:rPr>
          <w:rFonts w:ascii="Times New Roman" w:eastAsia="Times New Roman" w:hAnsi="Times New Roman"/>
          <w:sz w:val="28"/>
          <w:szCs w:val="28"/>
        </w:rPr>
        <w:t xml:space="preserve"> на основании полученных микрофотографии частиц, увеличенных на 100, 200, 500 и 1000 раз. На рисунк</w:t>
      </w:r>
      <w:r w:rsidR="00255C36">
        <w:rPr>
          <w:rFonts w:ascii="Times New Roman" w:eastAsia="Times New Roman" w:hAnsi="Times New Roman"/>
          <w:sz w:val="28"/>
          <w:szCs w:val="28"/>
        </w:rPr>
        <w:t xml:space="preserve">е </w:t>
      </w:r>
      <w:r w:rsidR="00B76172">
        <w:rPr>
          <w:rFonts w:ascii="Times New Roman" w:eastAsia="Times New Roman" w:hAnsi="Times New Roman"/>
          <w:sz w:val="28"/>
          <w:szCs w:val="28"/>
        </w:rPr>
        <w:t>16</w:t>
      </w:r>
      <w:r w:rsidR="00255C36">
        <w:rPr>
          <w:rFonts w:ascii="Times New Roman" w:eastAsia="Times New Roman" w:hAnsi="Times New Roman"/>
          <w:sz w:val="28"/>
          <w:szCs w:val="28"/>
        </w:rPr>
        <w:t xml:space="preserve"> показаны размеры и формы частиц СЦВМ распылительной сушки.</w:t>
      </w:r>
    </w:p>
    <w:p w14:paraId="08320DB3" w14:textId="54025E6A" w:rsidR="00AB2D5B" w:rsidRDefault="00B76172" w:rsidP="00AB2D5B">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Как видно из рисунка </w:t>
      </w:r>
      <w:r w:rsidR="00D25CBE">
        <w:rPr>
          <w:rFonts w:ascii="Times New Roman" w:eastAsia="Times New Roman" w:hAnsi="Times New Roman"/>
          <w:sz w:val="28"/>
          <w:szCs w:val="28"/>
        </w:rPr>
        <w:t>20</w:t>
      </w:r>
      <w:r>
        <w:rPr>
          <w:rFonts w:ascii="Times New Roman" w:eastAsia="Times New Roman" w:hAnsi="Times New Roman"/>
          <w:sz w:val="28"/>
          <w:szCs w:val="28"/>
        </w:rPr>
        <w:t xml:space="preserve">а и </w:t>
      </w:r>
      <w:r w:rsidR="00D25CBE">
        <w:rPr>
          <w:rFonts w:ascii="Times New Roman" w:eastAsia="Times New Roman" w:hAnsi="Times New Roman"/>
          <w:sz w:val="28"/>
          <w:szCs w:val="28"/>
        </w:rPr>
        <w:t>20</w:t>
      </w:r>
      <w:r>
        <w:rPr>
          <w:rFonts w:ascii="Times New Roman" w:eastAsia="Times New Roman" w:hAnsi="Times New Roman"/>
          <w:sz w:val="28"/>
          <w:szCs w:val="28"/>
        </w:rPr>
        <w:t xml:space="preserve">б (увеличение х100 и х200), структура СЦВМ распылительной сушки состоит из агломерированных частиц, соответствующей форме «малины». Как известно, СМ имеющее структуру агломератов в форме «малины», обладает высокой механической прочностью и насыпной плотностью, также хорошо диспергируется. На снимке с увеличением х500 (рисунок </w:t>
      </w:r>
      <w:r w:rsidR="00D25CBE">
        <w:rPr>
          <w:rFonts w:ascii="Times New Roman" w:eastAsia="Times New Roman" w:hAnsi="Times New Roman"/>
          <w:sz w:val="28"/>
          <w:szCs w:val="28"/>
        </w:rPr>
        <w:t>20</w:t>
      </w:r>
      <w:r>
        <w:rPr>
          <w:rFonts w:ascii="Times New Roman" w:eastAsia="Times New Roman" w:hAnsi="Times New Roman"/>
          <w:sz w:val="28"/>
          <w:szCs w:val="28"/>
        </w:rPr>
        <w:t xml:space="preserve">в) видно, что размеры частиц сухого порошка составляют от 9,4 до 36,5 мкм. Также рисунок </w:t>
      </w:r>
      <w:r w:rsidR="00D25CBE">
        <w:rPr>
          <w:rFonts w:ascii="Times New Roman" w:eastAsia="Times New Roman" w:hAnsi="Times New Roman"/>
          <w:sz w:val="28"/>
          <w:szCs w:val="28"/>
        </w:rPr>
        <w:t>20</w:t>
      </w:r>
      <w:r>
        <w:rPr>
          <w:rFonts w:ascii="Times New Roman" w:eastAsia="Times New Roman" w:hAnsi="Times New Roman"/>
          <w:sz w:val="28"/>
          <w:szCs w:val="28"/>
        </w:rPr>
        <w:t>г (увеличение х500) показывает, что частицы СЦВМ имеет шарообразную форму.</w:t>
      </w:r>
    </w:p>
    <w:p w14:paraId="10F2F832" w14:textId="77777777" w:rsidR="00321718" w:rsidRDefault="00321718" w:rsidP="00AB2D5B">
      <w:pPr>
        <w:spacing w:after="0" w:line="240" w:lineRule="auto"/>
        <w:ind w:right="-1" w:firstLine="567"/>
        <w:contextualSpacing/>
        <w:jc w:val="both"/>
        <w:rPr>
          <w:rFonts w:ascii="Times New Roman" w:eastAsia="Times New Roman" w:hAnsi="Times New Roman"/>
          <w:sz w:val="28"/>
          <w:szCs w:val="28"/>
        </w:rPr>
      </w:pPr>
    </w:p>
    <w:p w14:paraId="03443FE2" w14:textId="77777777" w:rsidR="00AB2D5B" w:rsidRDefault="00AB2D5B" w:rsidP="00F1209C">
      <w:pPr>
        <w:spacing w:after="0" w:line="240" w:lineRule="auto"/>
        <w:ind w:right="-1"/>
        <w:contextualSpacing/>
        <w:jc w:val="cente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14:anchorId="6F3544C5" wp14:editId="699C3067">
            <wp:extent cx="2398017" cy="1800000"/>
            <wp:effectExtent l="0" t="0" r="2540" b="0"/>
            <wp:docPr id="289" name="Рисунок 289" descr="C:\Users\User\Desktop\Nurbek\Project DISS\SEM 2019\SDCM\N3x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rbek\Project DISS\SEM 2019\SDCM\N3x100.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8017" cy="1800000"/>
                    </a:xfrm>
                    <a:prstGeom prst="rect">
                      <a:avLst/>
                    </a:prstGeom>
                    <a:noFill/>
                    <a:ln>
                      <a:noFill/>
                    </a:ln>
                  </pic:spPr>
                </pic:pic>
              </a:graphicData>
            </a:graphic>
          </wp:inline>
        </w:drawing>
      </w:r>
      <w:r w:rsidR="00F1209C">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27F9BC8E" wp14:editId="32C364F6">
            <wp:extent cx="2398019" cy="1800000"/>
            <wp:effectExtent l="0" t="0" r="2540" b="0"/>
            <wp:docPr id="376" name="Рисунок 376" descr="C:\Users\User\Desktop\Nurbek\Project DISS\SEM 2019\SDCM\N3x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urbek\Project DISS\SEM 2019\SDCM\N3x200.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8019" cy="1800000"/>
                    </a:xfrm>
                    <a:prstGeom prst="rect">
                      <a:avLst/>
                    </a:prstGeom>
                    <a:noFill/>
                    <a:ln>
                      <a:noFill/>
                    </a:ln>
                  </pic:spPr>
                </pic:pic>
              </a:graphicData>
            </a:graphic>
          </wp:inline>
        </w:drawing>
      </w:r>
    </w:p>
    <w:p w14:paraId="6C5368E3" w14:textId="2C031AC8" w:rsidR="00AB2D5B" w:rsidRPr="000755B8" w:rsidRDefault="00F1209C" w:rsidP="00F1209C">
      <w:pPr>
        <w:spacing w:after="0" w:line="240" w:lineRule="auto"/>
        <w:ind w:right="-1" w:firstLine="567"/>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EC4329">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AB2D5B">
        <w:rPr>
          <w:rFonts w:ascii="Times New Roman" w:eastAsia="Times New Roman" w:hAnsi="Times New Roman"/>
          <w:sz w:val="28"/>
          <w:szCs w:val="28"/>
        </w:rPr>
        <w:t xml:space="preserve">а) </w:t>
      </w:r>
      <w:r w:rsidR="005D7CA8">
        <w:rPr>
          <w:rFonts w:ascii="Times New Roman" w:eastAsia="Times New Roman" w:hAnsi="Times New Roman"/>
          <w:sz w:val="28"/>
          <w:szCs w:val="28"/>
        </w:rPr>
        <w:t>х100</w:t>
      </w:r>
      <w:r w:rsidR="00AB2D5B">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AB2D5B">
        <w:rPr>
          <w:rFonts w:ascii="Times New Roman" w:eastAsia="Times New Roman" w:hAnsi="Times New Roman"/>
          <w:sz w:val="28"/>
          <w:szCs w:val="28"/>
        </w:rPr>
        <w:t>б)</w:t>
      </w:r>
      <w:r w:rsidR="005D7CA8" w:rsidRPr="000755B8">
        <w:rPr>
          <w:rFonts w:ascii="Times New Roman" w:eastAsia="Times New Roman" w:hAnsi="Times New Roman"/>
          <w:sz w:val="28"/>
          <w:szCs w:val="28"/>
        </w:rPr>
        <w:t xml:space="preserve"> </w:t>
      </w:r>
      <w:r w:rsidR="005D7CA8">
        <w:rPr>
          <w:rFonts w:ascii="Times New Roman" w:eastAsia="Times New Roman" w:hAnsi="Times New Roman"/>
          <w:sz w:val="28"/>
          <w:szCs w:val="28"/>
        </w:rPr>
        <w:t>х200</w:t>
      </w:r>
    </w:p>
    <w:p w14:paraId="56EBB79D" w14:textId="77777777" w:rsidR="00AB2D5B" w:rsidRDefault="00AB2D5B" w:rsidP="00F1209C">
      <w:pPr>
        <w:spacing w:after="0" w:line="240" w:lineRule="auto"/>
        <w:ind w:right="-1"/>
        <w:contextualSpacing/>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drawing>
          <wp:inline distT="0" distB="0" distL="0" distR="0" wp14:anchorId="0D04EEE3" wp14:editId="114D32D0">
            <wp:extent cx="2398025" cy="1800000"/>
            <wp:effectExtent l="0" t="0" r="2540" b="0"/>
            <wp:docPr id="377" name="Рисунок 377" descr="C:\Users\User\Desktop\Nurbek\Project DISS\SEM 2019\SDCM\N3x500.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urbek\Project DISS\SEM 2019\SDCM\N3x500.R.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r w:rsidR="00F1209C">
        <w:rPr>
          <w:rFonts w:ascii="Times New Roman" w:eastAsia="Times New Roman" w:hAnsi="Times New Roman"/>
          <w:b/>
          <w:noProof/>
          <w:sz w:val="28"/>
          <w:szCs w:val="28"/>
          <w:lang w:eastAsia="ru-RU"/>
        </w:rPr>
        <w:t xml:space="preserve">     </w:t>
      </w:r>
      <w:r>
        <w:rPr>
          <w:rFonts w:ascii="Times New Roman" w:eastAsia="Times New Roman" w:hAnsi="Times New Roman"/>
          <w:b/>
          <w:noProof/>
          <w:sz w:val="28"/>
          <w:szCs w:val="28"/>
          <w:lang w:eastAsia="ru-RU"/>
        </w:rPr>
        <w:drawing>
          <wp:inline distT="0" distB="0" distL="0" distR="0" wp14:anchorId="59A31FD1" wp14:editId="62086EFD">
            <wp:extent cx="2398025" cy="1800000"/>
            <wp:effectExtent l="0" t="0" r="2540" b="0"/>
            <wp:docPr id="378" name="Рисунок 378" descr="C:\Users\User\Desktop\Nurbek\Project DISS\SEM 2019\SDCM\N3x1000.bm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urbek\Project DISS\SEM 2019\SDCM\N3x1000.bmp2.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p>
    <w:p w14:paraId="2BEFE937" w14:textId="57C5AC4E" w:rsidR="00AB2D5B" w:rsidRPr="000755B8" w:rsidRDefault="00F1209C" w:rsidP="00F1209C">
      <w:pPr>
        <w:spacing w:after="0" w:line="240" w:lineRule="auto"/>
        <w:ind w:right="-1" w:firstLine="567"/>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AB2D5B">
        <w:rPr>
          <w:rFonts w:ascii="Times New Roman" w:eastAsia="Times New Roman" w:hAnsi="Times New Roman"/>
          <w:sz w:val="28"/>
          <w:szCs w:val="28"/>
        </w:rPr>
        <w:t>в)</w:t>
      </w:r>
      <w:r>
        <w:rPr>
          <w:rFonts w:ascii="Times New Roman" w:eastAsia="Times New Roman" w:hAnsi="Times New Roman"/>
          <w:sz w:val="28"/>
          <w:szCs w:val="28"/>
        </w:rPr>
        <w:t xml:space="preserve"> </w:t>
      </w:r>
      <w:r w:rsidR="005D7CA8">
        <w:rPr>
          <w:rFonts w:ascii="Times New Roman" w:eastAsia="Times New Roman" w:hAnsi="Times New Roman"/>
          <w:sz w:val="28"/>
          <w:szCs w:val="28"/>
        </w:rPr>
        <w:t>х500</w:t>
      </w:r>
      <w:r>
        <w:rPr>
          <w:rFonts w:ascii="Times New Roman" w:eastAsia="Times New Roman" w:hAnsi="Times New Roman"/>
          <w:sz w:val="28"/>
          <w:szCs w:val="28"/>
        </w:rPr>
        <w:t xml:space="preserve">       </w:t>
      </w:r>
      <w:r w:rsidR="00AB2D5B">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AB2D5B">
        <w:rPr>
          <w:rFonts w:ascii="Times New Roman" w:eastAsia="Times New Roman" w:hAnsi="Times New Roman"/>
          <w:sz w:val="28"/>
          <w:szCs w:val="28"/>
        </w:rPr>
        <w:t xml:space="preserve">                              г)</w:t>
      </w:r>
      <w:r w:rsidR="005D7CA8" w:rsidRPr="000755B8">
        <w:rPr>
          <w:rFonts w:ascii="Times New Roman" w:eastAsia="Times New Roman" w:hAnsi="Times New Roman"/>
          <w:sz w:val="28"/>
          <w:szCs w:val="28"/>
        </w:rPr>
        <w:t xml:space="preserve"> </w:t>
      </w:r>
      <w:r w:rsidR="005D7CA8">
        <w:rPr>
          <w:rFonts w:ascii="Times New Roman" w:eastAsia="Times New Roman" w:hAnsi="Times New Roman"/>
          <w:sz w:val="28"/>
          <w:szCs w:val="28"/>
        </w:rPr>
        <w:t>х1000</w:t>
      </w:r>
    </w:p>
    <w:p w14:paraId="2DD29B07" w14:textId="3DB3F2A9" w:rsidR="00AB2D5B" w:rsidRDefault="00AB2D5B" w:rsidP="00EC4329">
      <w:pPr>
        <w:spacing w:after="0" w:line="240" w:lineRule="auto"/>
        <w:ind w:right="-1"/>
        <w:contextualSpacing/>
        <w:jc w:val="center"/>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00321718" w:rsidRPr="00DF0897">
        <w:rPr>
          <w:rFonts w:ascii="Times New Roman" w:eastAsia="Times New Roman" w:hAnsi="Times New Roman"/>
          <w:sz w:val="28"/>
          <w:szCs w:val="28"/>
        </w:rPr>
        <w:t>20</w:t>
      </w:r>
      <w:r>
        <w:rPr>
          <w:rFonts w:ascii="Times New Roman" w:eastAsia="Times New Roman" w:hAnsi="Times New Roman"/>
          <w:sz w:val="28"/>
          <w:szCs w:val="28"/>
        </w:rPr>
        <w:t xml:space="preserve"> – Сканированные фотографии частиц СЦВМ распылительной сушки при различных увеличениях</w:t>
      </w:r>
    </w:p>
    <w:p w14:paraId="0392304A" w14:textId="77777777" w:rsidR="00F1209C" w:rsidRDefault="00F1209C" w:rsidP="00255C36">
      <w:pPr>
        <w:spacing w:after="0" w:line="240" w:lineRule="auto"/>
        <w:ind w:right="-1" w:firstLine="567"/>
        <w:contextualSpacing/>
        <w:jc w:val="both"/>
        <w:rPr>
          <w:rFonts w:ascii="Times New Roman" w:eastAsia="Times New Roman" w:hAnsi="Times New Roman"/>
          <w:sz w:val="28"/>
          <w:szCs w:val="28"/>
        </w:rPr>
      </w:pPr>
    </w:p>
    <w:p w14:paraId="1A534B12" w14:textId="77777777" w:rsidR="006F6952" w:rsidRDefault="006F6952" w:rsidP="00F1209C">
      <w:pPr>
        <w:spacing w:after="0" w:line="240" w:lineRule="auto"/>
        <w:ind w:right="-1"/>
        <w:contextualSpacing/>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14:anchorId="7896C67C" wp14:editId="4B497670">
            <wp:extent cx="2398025" cy="1800000"/>
            <wp:effectExtent l="0" t="0" r="2540" b="0"/>
            <wp:docPr id="379" name="Рисунок 379" descr="C:\Users\User\Desktop\Nurbek\Project DISS\SEM 2019\FDCM\N4x100.bmp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urbek\Project DISS\SEM 2019\FDCM\N4x100.bmpR.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r w:rsidR="00F1209C">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5C517609" wp14:editId="3C2A1ED2">
            <wp:extent cx="2398025" cy="1800000"/>
            <wp:effectExtent l="0" t="0" r="2540" b="0"/>
            <wp:docPr id="380" name="Рисунок 380" descr="C:\Users\User\Desktop\Nurbek\Project DISS\SEM 2019\FDCM\N4x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urbek\Project DISS\SEM 2019\FDCM\N4x200.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p>
    <w:p w14:paraId="0873B042" w14:textId="76C74EF0" w:rsidR="006F6952" w:rsidRPr="000755B8" w:rsidRDefault="00F1209C" w:rsidP="00F1209C">
      <w:pPr>
        <w:spacing w:after="0" w:line="240" w:lineRule="auto"/>
        <w:ind w:right="-1" w:firstLine="567"/>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5D7CA8" w:rsidRPr="000755B8">
        <w:rPr>
          <w:rFonts w:ascii="Times New Roman" w:eastAsia="Times New Roman" w:hAnsi="Times New Roman"/>
          <w:sz w:val="28"/>
          <w:szCs w:val="28"/>
        </w:rPr>
        <w:t xml:space="preserve">  </w:t>
      </w:r>
      <w:r w:rsidR="006F6952">
        <w:rPr>
          <w:rFonts w:ascii="Times New Roman" w:eastAsia="Times New Roman" w:hAnsi="Times New Roman"/>
          <w:sz w:val="28"/>
          <w:szCs w:val="28"/>
        </w:rPr>
        <w:t xml:space="preserve">а) </w:t>
      </w:r>
      <w:r w:rsidR="005D7CA8">
        <w:rPr>
          <w:rFonts w:ascii="Times New Roman" w:eastAsia="Times New Roman" w:hAnsi="Times New Roman"/>
          <w:sz w:val="28"/>
          <w:szCs w:val="28"/>
        </w:rPr>
        <w:t>х100</w:t>
      </w:r>
      <w:r w:rsidR="006F6952">
        <w:rPr>
          <w:rFonts w:ascii="Times New Roman" w:eastAsia="Times New Roman" w:hAnsi="Times New Roman"/>
          <w:sz w:val="28"/>
          <w:szCs w:val="28"/>
        </w:rPr>
        <w:t xml:space="preserve">                                            </w:t>
      </w:r>
      <w:r w:rsidR="005D7CA8" w:rsidRPr="000755B8">
        <w:rPr>
          <w:rFonts w:ascii="Times New Roman" w:eastAsia="Times New Roman" w:hAnsi="Times New Roman"/>
          <w:sz w:val="28"/>
          <w:szCs w:val="28"/>
        </w:rPr>
        <w:t xml:space="preserve">  </w:t>
      </w:r>
      <w:r w:rsidR="006F6952">
        <w:rPr>
          <w:rFonts w:ascii="Times New Roman" w:eastAsia="Times New Roman" w:hAnsi="Times New Roman"/>
          <w:sz w:val="28"/>
          <w:szCs w:val="28"/>
        </w:rPr>
        <w:t>б)</w:t>
      </w:r>
      <w:r w:rsidR="005D7CA8" w:rsidRPr="000755B8">
        <w:rPr>
          <w:rFonts w:ascii="Times New Roman" w:eastAsia="Times New Roman" w:hAnsi="Times New Roman"/>
          <w:sz w:val="28"/>
          <w:szCs w:val="28"/>
        </w:rPr>
        <w:t xml:space="preserve"> </w:t>
      </w:r>
      <w:r w:rsidR="005D7CA8">
        <w:rPr>
          <w:rFonts w:ascii="Times New Roman" w:eastAsia="Times New Roman" w:hAnsi="Times New Roman"/>
          <w:sz w:val="28"/>
          <w:szCs w:val="28"/>
        </w:rPr>
        <w:t>х200</w:t>
      </w:r>
    </w:p>
    <w:p w14:paraId="593D88BA" w14:textId="77777777" w:rsidR="006F6952" w:rsidRDefault="006F6952" w:rsidP="00F1209C">
      <w:pPr>
        <w:spacing w:after="0" w:line="240" w:lineRule="auto"/>
        <w:ind w:right="-1"/>
        <w:contextualSpacing/>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14:anchorId="36ED392E" wp14:editId="45B759D9">
            <wp:extent cx="2398025" cy="1800000"/>
            <wp:effectExtent l="0" t="0" r="2540" b="0"/>
            <wp:docPr id="381" name="Рисунок 381" descr="C:\Users\User\Desktop\Nurbek\Project DISS\SEM 2019\FDCM\N4x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urbek\Project DISS\SEM 2019\FDCM\N4x500.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r w:rsidR="00F1209C">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25FEC641" wp14:editId="3A087F16">
            <wp:extent cx="2398025" cy="1800000"/>
            <wp:effectExtent l="0" t="0" r="2540" b="0"/>
            <wp:docPr id="383" name="Рисунок 383" descr="C:\Users\User\Desktop\Nurbek\Project DISS\SEM 2019\FDCM\N4x1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urbek\Project DISS\SEM 2019\FDCM\N4x1000.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p>
    <w:p w14:paraId="28B31C9E" w14:textId="2F0EC6B0" w:rsidR="006F6952" w:rsidRPr="005D7CA8" w:rsidRDefault="00EC4329" w:rsidP="00EC4329">
      <w:pPr>
        <w:spacing w:after="0" w:line="240" w:lineRule="auto"/>
        <w:ind w:right="-1" w:firstLine="567"/>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6F6952">
        <w:rPr>
          <w:rFonts w:ascii="Times New Roman" w:eastAsia="Times New Roman" w:hAnsi="Times New Roman"/>
          <w:sz w:val="28"/>
          <w:szCs w:val="28"/>
        </w:rPr>
        <w:t>в)</w:t>
      </w:r>
      <w:r w:rsidR="006F6952" w:rsidRPr="00F4335C">
        <w:rPr>
          <w:rFonts w:ascii="Times New Roman" w:eastAsia="Times New Roman" w:hAnsi="Times New Roman"/>
          <w:sz w:val="28"/>
          <w:szCs w:val="28"/>
        </w:rPr>
        <w:t xml:space="preserve"> </w:t>
      </w:r>
      <w:r w:rsidR="005D7CA8">
        <w:rPr>
          <w:rFonts w:ascii="Times New Roman" w:eastAsia="Times New Roman" w:hAnsi="Times New Roman"/>
          <w:sz w:val="28"/>
          <w:szCs w:val="28"/>
        </w:rPr>
        <w:t>х500</w:t>
      </w:r>
      <w:r w:rsidR="006F6952">
        <w:rPr>
          <w:rFonts w:ascii="Times New Roman" w:eastAsia="Times New Roman" w:hAnsi="Times New Roman"/>
          <w:sz w:val="28"/>
          <w:szCs w:val="28"/>
        </w:rPr>
        <w:t xml:space="preserve">                                        </w:t>
      </w:r>
      <w:r w:rsidR="005D7CA8" w:rsidRPr="000755B8">
        <w:rPr>
          <w:rFonts w:ascii="Times New Roman" w:eastAsia="Times New Roman" w:hAnsi="Times New Roman"/>
          <w:sz w:val="28"/>
          <w:szCs w:val="28"/>
        </w:rPr>
        <w:t xml:space="preserve"> </w:t>
      </w:r>
      <w:r w:rsidR="006F6952">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6F6952">
        <w:rPr>
          <w:rFonts w:ascii="Times New Roman" w:eastAsia="Times New Roman" w:hAnsi="Times New Roman"/>
          <w:sz w:val="28"/>
          <w:szCs w:val="28"/>
        </w:rPr>
        <w:t>г)</w:t>
      </w:r>
      <w:r w:rsidR="005D7CA8" w:rsidRPr="005D7CA8">
        <w:rPr>
          <w:rFonts w:ascii="Times New Roman" w:eastAsia="Times New Roman" w:hAnsi="Times New Roman"/>
          <w:sz w:val="28"/>
          <w:szCs w:val="28"/>
        </w:rPr>
        <w:t xml:space="preserve"> </w:t>
      </w:r>
      <w:r w:rsidR="005D7CA8">
        <w:rPr>
          <w:rFonts w:ascii="Times New Roman" w:eastAsia="Times New Roman" w:hAnsi="Times New Roman"/>
          <w:sz w:val="28"/>
          <w:szCs w:val="28"/>
        </w:rPr>
        <w:t>х1000</w:t>
      </w:r>
    </w:p>
    <w:p w14:paraId="7A5D9317" w14:textId="398CA50D" w:rsidR="006653F8" w:rsidRDefault="00EC4329" w:rsidP="00F1209C">
      <w:pPr>
        <w:spacing w:after="0" w:line="240" w:lineRule="auto"/>
        <w:ind w:right="-1"/>
        <w:contextualSpacing/>
        <w:jc w:val="center"/>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00D25CBE" w:rsidRPr="00645EDA">
        <w:rPr>
          <w:rFonts w:ascii="Times New Roman" w:eastAsia="Times New Roman" w:hAnsi="Times New Roman"/>
          <w:sz w:val="28"/>
          <w:szCs w:val="28"/>
        </w:rPr>
        <w:t>2</w:t>
      </w:r>
      <w:r w:rsidRPr="00645EDA">
        <w:rPr>
          <w:rFonts w:ascii="Times New Roman" w:eastAsia="Times New Roman" w:hAnsi="Times New Roman"/>
          <w:sz w:val="28"/>
          <w:szCs w:val="28"/>
        </w:rPr>
        <w:t>1</w:t>
      </w:r>
      <w:r w:rsidR="006F6952">
        <w:rPr>
          <w:rFonts w:ascii="Times New Roman" w:eastAsia="Times New Roman" w:hAnsi="Times New Roman"/>
          <w:sz w:val="28"/>
          <w:szCs w:val="28"/>
        </w:rPr>
        <w:t xml:space="preserve"> – Сканированные фотографии частиц СЦВМ сублимационной сушки при различных увеличениях </w:t>
      </w:r>
    </w:p>
    <w:p w14:paraId="72E0D44F" w14:textId="71EE6175" w:rsidR="00EC4329" w:rsidRDefault="00EC4329" w:rsidP="00EC4329">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Размеры и формы частиц СЦВМ сублимационной сушки показаны на рисунке </w:t>
      </w:r>
      <w:r w:rsidR="00254967">
        <w:rPr>
          <w:rFonts w:ascii="Times New Roman" w:eastAsia="Times New Roman" w:hAnsi="Times New Roman"/>
          <w:sz w:val="28"/>
          <w:szCs w:val="28"/>
        </w:rPr>
        <w:t>2</w:t>
      </w:r>
      <w:r>
        <w:rPr>
          <w:rFonts w:ascii="Times New Roman" w:eastAsia="Times New Roman" w:hAnsi="Times New Roman"/>
          <w:sz w:val="28"/>
          <w:szCs w:val="28"/>
        </w:rPr>
        <w:t xml:space="preserve">1. Согласно снимку с увеличением х100 (рисунок </w:t>
      </w:r>
      <w:r w:rsidR="00254967">
        <w:rPr>
          <w:rFonts w:ascii="Times New Roman" w:eastAsia="Times New Roman" w:hAnsi="Times New Roman"/>
          <w:sz w:val="28"/>
          <w:szCs w:val="28"/>
        </w:rPr>
        <w:t>2</w:t>
      </w:r>
      <w:r>
        <w:rPr>
          <w:rFonts w:ascii="Times New Roman" w:eastAsia="Times New Roman" w:hAnsi="Times New Roman"/>
          <w:sz w:val="28"/>
          <w:szCs w:val="28"/>
        </w:rPr>
        <w:t xml:space="preserve">1а), размеры частиц сухого порошка составляют от 132,9 до 250,3 мкм. На рисунках </w:t>
      </w:r>
      <w:r w:rsidR="00254967">
        <w:rPr>
          <w:rFonts w:ascii="Times New Roman" w:eastAsia="Times New Roman" w:hAnsi="Times New Roman"/>
          <w:sz w:val="28"/>
          <w:szCs w:val="28"/>
        </w:rPr>
        <w:t>2</w:t>
      </w:r>
      <w:r>
        <w:rPr>
          <w:rFonts w:ascii="Times New Roman" w:eastAsia="Times New Roman" w:hAnsi="Times New Roman"/>
          <w:sz w:val="28"/>
          <w:szCs w:val="28"/>
        </w:rPr>
        <w:t xml:space="preserve">1б и </w:t>
      </w:r>
      <w:r w:rsidR="00254967">
        <w:rPr>
          <w:rFonts w:ascii="Times New Roman" w:eastAsia="Times New Roman" w:hAnsi="Times New Roman"/>
          <w:sz w:val="28"/>
          <w:szCs w:val="28"/>
        </w:rPr>
        <w:t>2</w:t>
      </w:r>
      <w:r>
        <w:rPr>
          <w:rFonts w:ascii="Times New Roman" w:eastAsia="Times New Roman" w:hAnsi="Times New Roman"/>
          <w:sz w:val="28"/>
          <w:szCs w:val="28"/>
        </w:rPr>
        <w:t>1в (увеличение х200 и х500) показаны, что частицы СЦВМ сублимационной сушки имеют формы кристаллов. Это объясняется зависимостью размеров и форм частиц, от применяемого метода сушки молока.</w:t>
      </w:r>
    </w:p>
    <w:p w14:paraId="363DDDC0" w14:textId="36847097" w:rsidR="00EC4329" w:rsidRDefault="00F44DD8" w:rsidP="00F44DD8">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Морфология поверхности частиц СШ, полученного методом распылительной сушки представлена на рисунке </w:t>
      </w:r>
      <w:r w:rsidR="00254967">
        <w:rPr>
          <w:rFonts w:ascii="Times New Roman" w:eastAsia="Times New Roman" w:hAnsi="Times New Roman"/>
          <w:sz w:val="28"/>
          <w:szCs w:val="28"/>
        </w:rPr>
        <w:t>22</w:t>
      </w:r>
      <w:r>
        <w:rPr>
          <w:rFonts w:ascii="Times New Roman" w:eastAsia="Times New Roman" w:hAnsi="Times New Roman"/>
          <w:sz w:val="28"/>
          <w:szCs w:val="28"/>
        </w:rPr>
        <w:t xml:space="preserve">. </w:t>
      </w:r>
      <w:r w:rsidR="00EC4329">
        <w:rPr>
          <w:rFonts w:ascii="Times New Roman" w:eastAsia="Times New Roman" w:hAnsi="Times New Roman"/>
          <w:sz w:val="28"/>
          <w:szCs w:val="28"/>
        </w:rPr>
        <w:t xml:space="preserve">Изучение микроснимков с увеличением х200 и х500 (рисунок </w:t>
      </w:r>
      <w:r w:rsidR="00254967">
        <w:rPr>
          <w:rFonts w:ascii="Times New Roman" w:eastAsia="Times New Roman" w:hAnsi="Times New Roman"/>
          <w:sz w:val="28"/>
          <w:szCs w:val="28"/>
        </w:rPr>
        <w:t>22</w:t>
      </w:r>
      <w:r w:rsidR="00EC4329">
        <w:rPr>
          <w:rFonts w:ascii="Times New Roman" w:eastAsia="Times New Roman" w:hAnsi="Times New Roman"/>
          <w:sz w:val="28"/>
          <w:szCs w:val="28"/>
        </w:rPr>
        <w:t xml:space="preserve">б и </w:t>
      </w:r>
      <w:r w:rsidR="00254967">
        <w:rPr>
          <w:rFonts w:ascii="Times New Roman" w:eastAsia="Times New Roman" w:hAnsi="Times New Roman"/>
          <w:sz w:val="28"/>
          <w:szCs w:val="28"/>
        </w:rPr>
        <w:t>22</w:t>
      </w:r>
      <w:r w:rsidR="00EC4329">
        <w:rPr>
          <w:rFonts w:ascii="Times New Roman" w:eastAsia="Times New Roman" w:hAnsi="Times New Roman"/>
          <w:sz w:val="28"/>
          <w:szCs w:val="28"/>
        </w:rPr>
        <w:t xml:space="preserve">в) указывает, что образец распылительной сушки состоит из агломератов, структура которых имеет форму «плотной виноградной грозди». СМ с такой структурой частиц обладает хорошей механической прочностью и низкой насыпной плотностью после истирания. Также имеет малое количество медленно диспергирующих частиц в своем составе и хорошо диспергируется после истирания. Согласно рисунку </w:t>
      </w:r>
      <w:r w:rsidR="00254967">
        <w:rPr>
          <w:rFonts w:ascii="Times New Roman" w:eastAsia="Times New Roman" w:hAnsi="Times New Roman"/>
          <w:sz w:val="28"/>
          <w:szCs w:val="28"/>
        </w:rPr>
        <w:t>22</w:t>
      </w:r>
      <w:r w:rsidR="00EC4329">
        <w:rPr>
          <w:rFonts w:ascii="Times New Roman" w:eastAsia="Times New Roman" w:hAnsi="Times New Roman"/>
          <w:sz w:val="28"/>
          <w:szCs w:val="28"/>
        </w:rPr>
        <w:t>г размеры частиц были в пределах от 7,7 до 12,7 мкм.</w:t>
      </w:r>
    </w:p>
    <w:p w14:paraId="7E70DCBF" w14:textId="77777777" w:rsidR="00A46B7B" w:rsidRDefault="00A46B7B" w:rsidP="00A46B7B">
      <w:pPr>
        <w:spacing w:after="0" w:line="240" w:lineRule="auto"/>
        <w:ind w:right="-1" w:firstLine="567"/>
        <w:contextualSpacing/>
        <w:jc w:val="both"/>
        <w:rPr>
          <w:rFonts w:ascii="Times New Roman" w:eastAsia="Times New Roman" w:hAnsi="Times New Roman"/>
          <w:sz w:val="28"/>
          <w:szCs w:val="28"/>
        </w:rPr>
      </w:pPr>
    </w:p>
    <w:p w14:paraId="4AD18EF6" w14:textId="77777777" w:rsidR="00F44DD8" w:rsidRDefault="00F44DD8" w:rsidP="00EC4329">
      <w:pPr>
        <w:spacing w:after="0" w:line="240" w:lineRule="auto"/>
        <w:ind w:right="-1"/>
        <w:contextualSpacing/>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14:anchorId="73002FCD" wp14:editId="6936D03E">
            <wp:extent cx="2398025" cy="1800000"/>
            <wp:effectExtent l="0" t="0" r="2540" b="0"/>
            <wp:docPr id="394" name="Рисунок 394" descr="C:\Users\User\Desktop\Nurbek\Project DISS\SEM 2019\SDS\N1 x 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urbek\Project DISS\SEM 2019\SDS\N1 x 100.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r w:rsidR="00EC4329">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76DFD5A1" wp14:editId="04136C0A">
            <wp:extent cx="2398025" cy="1800000"/>
            <wp:effectExtent l="0" t="0" r="2540" b="0"/>
            <wp:docPr id="395" name="Рисунок 395" descr="C:\Users\User\Desktop\Nurbek\Project DISS\SEM 2019\SDS\N1 x 200.2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urbek\Project DISS\SEM 2019\SDS\N1 x 200.2bmp.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p>
    <w:p w14:paraId="64664BB5" w14:textId="360880E0" w:rsidR="00F44DD8" w:rsidRPr="000755B8" w:rsidRDefault="00832296" w:rsidP="00832296">
      <w:pPr>
        <w:spacing w:after="0" w:line="240" w:lineRule="auto"/>
        <w:ind w:right="-1"/>
        <w:contextualSpacing/>
        <w:rPr>
          <w:rFonts w:ascii="Times New Roman" w:eastAsia="Times New Roman" w:hAnsi="Times New Roman"/>
          <w:sz w:val="28"/>
          <w:szCs w:val="28"/>
        </w:rPr>
      </w:pPr>
      <w:r>
        <w:rPr>
          <w:rFonts w:ascii="Times New Roman" w:eastAsia="Times New Roman" w:hAnsi="Times New Roman"/>
          <w:noProof/>
          <w:sz w:val="28"/>
          <w:szCs w:val="28"/>
          <w:lang w:eastAsia="ru-RU"/>
        </w:rPr>
        <w:t xml:space="preserve">                                  </w:t>
      </w:r>
      <w:r w:rsidR="00F44DD8">
        <w:rPr>
          <w:rFonts w:ascii="Times New Roman" w:eastAsia="Times New Roman" w:hAnsi="Times New Roman"/>
          <w:noProof/>
          <w:sz w:val="28"/>
          <w:szCs w:val="28"/>
          <w:lang w:eastAsia="ru-RU"/>
        </w:rPr>
        <w:t xml:space="preserve">а) </w:t>
      </w:r>
      <w:r w:rsidR="005D7CA8">
        <w:rPr>
          <w:rFonts w:ascii="Times New Roman" w:eastAsia="Times New Roman" w:hAnsi="Times New Roman"/>
          <w:sz w:val="28"/>
          <w:szCs w:val="28"/>
        </w:rPr>
        <w:t>х100</w:t>
      </w:r>
      <w:r w:rsidR="00F44DD8">
        <w:rPr>
          <w:rFonts w:ascii="Times New Roman" w:eastAsia="Times New Roman" w:hAnsi="Times New Roman"/>
          <w:noProof/>
          <w:sz w:val="28"/>
          <w:szCs w:val="28"/>
          <w:lang w:eastAsia="ru-RU"/>
        </w:rPr>
        <w:t xml:space="preserve">                                             </w:t>
      </w:r>
      <w:r w:rsidR="00F44DD8">
        <w:rPr>
          <w:rFonts w:ascii="Times New Roman" w:eastAsia="Times New Roman" w:hAnsi="Times New Roman"/>
          <w:sz w:val="28"/>
          <w:szCs w:val="28"/>
        </w:rPr>
        <w:t>б)</w:t>
      </w:r>
      <w:r w:rsidR="005D7CA8" w:rsidRPr="000755B8">
        <w:rPr>
          <w:rFonts w:ascii="Times New Roman" w:eastAsia="Times New Roman" w:hAnsi="Times New Roman"/>
          <w:sz w:val="28"/>
          <w:szCs w:val="28"/>
        </w:rPr>
        <w:t xml:space="preserve"> </w:t>
      </w:r>
      <w:r w:rsidR="005D7CA8">
        <w:rPr>
          <w:rFonts w:ascii="Times New Roman" w:eastAsia="Times New Roman" w:hAnsi="Times New Roman"/>
          <w:sz w:val="28"/>
          <w:szCs w:val="28"/>
        </w:rPr>
        <w:t>х200</w:t>
      </w:r>
    </w:p>
    <w:p w14:paraId="43733E83" w14:textId="77777777" w:rsidR="00F44DD8" w:rsidRDefault="00F44DD8" w:rsidP="00EC4329">
      <w:pPr>
        <w:spacing w:after="0" w:line="240" w:lineRule="auto"/>
        <w:ind w:right="-1"/>
        <w:contextualSpacing/>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14:anchorId="78247A7F" wp14:editId="2A7C4330">
            <wp:extent cx="2398025" cy="1800000"/>
            <wp:effectExtent l="0" t="0" r="2540" b="0"/>
            <wp:docPr id="396" name="Рисунок 396" descr="C:\Users\User\Desktop\Nurbek\Project DISS\SEM 2019\SDS\N1x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Nurbek\Project DISS\SEM 2019\SDS\N1x500.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r w:rsidR="00EC4329">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7C2A5563" wp14:editId="7F1AA5B5">
            <wp:extent cx="2398025" cy="1800000"/>
            <wp:effectExtent l="0" t="0" r="2540" b="0"/>
            <wp:docPr id="397" name="Рисунок 397" descr="C:\Users\User\Desktop\Nurbek\Project DISS\SEM 2019\SDS\N1x1000.R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Nurbek\Project DISS\SEM 2019\SDS\N1x1000.Rbmp.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p>
    <w:p w14:paraId="373206AD" w14:textId="5E0905F2" w:rsidR="00F44DD8" w:rsidRPr="005D7CA8" w:rsidRDefault="00832296" w:rsidP="00832296">
      <w:pPr>
        <w:spacing w:after="0" w:line="240" w:lineRule="auto"/>
        <w:ind w:right="-1" w:firstLine="567"/>
        <w:contextualSpacing/>
        <w:rPr>
          <w:rFonts w:ascii="Times New Roman" w:eastAsia="Times New Roman" w:hAnsi="Times New Roman"/>
          <w:sz w:val="28"/>
          <w:szCs w:val="28"/>
        </w:rPr>
      </w:pPr>
      <w:r>
        <w:rPr>
          <w:rFonts w:ascii="Times New Roman" w:eastAsia="Times New Roman" w:hAnsi="Times New Roman"/>
          <w:noProof/>
          <w:sz w:val="28"/>
          <w:szCs w:val="28"/>
          <w:lang w:eastAsia="ru-RU"/>
        </w:rPr>
        <w:t xml:space="preserve">                           </w:t>
      </w:r>
      <w:r w:rsidR="00F44DD8">
        <w:rPr>
          <w:rFonts w:ascii="Times New Roman" w:eastAsia="Times New Roman" w:hAnsi="Times New Roman"/>
          <w:noProof/>
          <w:sz w:val="28"/>
          <w:szCs w:val="28"/>
          <w:lang w:eastAsia="ru-RU"/>
        </w:rPr>
        <w:t xml:space="preserve">в) </w:t>
      </w:r>
      <w:r w:rsidR="005D7CA8">
        <w:rPr>
          <w:rFonts w:ascii="Times New Roman" w:eastAsia="Times New Roman" w:hAnsi="Times New Roman"/>
          <w:sz w:val="28"/>
          <w:szCs w:val="28"/>
        </w:rPr>
        <w:t>х500</w:t>
      </w:r>
      <w:r w:rsidR="00F44DD8">
        <w:rPr>
          <w:rFonts w:ascii="Times New Roman" w:eastAsia="Times New Roman" w:hAnsi="Times New Roman"/>
          <w:noProof/>
          <w:sz w:val="28"/>
          <w:szCs w:val="28"/>
          <w:lang w:eastAsia="ru-RU"/>
        </w:rPr>
        <w:t xml:space="preserve">                                         </w:t>
      </w:r>
      <w:r w:rsidR="005D7CA8" w:rsidRPr="005D7CA8">
        <w:rPr>
          <w:rFonts w:ascii="Times New Roman" w:eastAsia="Times New Roman" w:hAnsi="Times New Roman"/>
          <w:noProof/>
          <w:sz w:val="28"/>
          <w:szCs w:val="28"/>
          <w:lang w:eastAsia="ru-RU"/>
        </w:rPr>
        <w:t xml:space="preserve">   </w:t>
      </w:r>
      <w:r w:rsidR="00F44DD8">
        <w:rPr>
          <w:rFonts w:ascii="Times New Roman" w:eastAsia="Times New Roman" w:hAnsi="Times New Roman"/>
          <w:sz w:val="28"/>
          <w:szCs w:val="28"/>
        </w:rPr>
        <w:t>г)</w:t>
      </w:r>
      <w:r w:rsidR="005D7CA8" w:rsidRPr="005D7CA8">
        <w:rPr>
          <w:rFonts w:ascii="Times New Roman" w:eastAsia="Times New Roman" w:hAnsi="Times New Roman"/>
          <w:sz w:val="28"/>
          <w:szCs w:val="28"/>
        </w:rPr>
        <w:t xml:space="preserve"> </w:t>
      </w:r>
      <w:r w:rsidR="005D7CA8">
        <w:rPr>
          <w:rFonts w:ascii="Times New Roman" w:eastAsia="Times New Roman" w:hAnsi="Times New Roman"/>
          <w:sz w:val="28"/>
          <w:szCs w:val="28"/>
        </w:rPr>
        <w:t>х1000</w:t>
      </w:r>
    </w:p>
    <w:p w14:paraId="1536E195" w14:textId="1E417D6E" w:rsidR="00F44DD8" w:rsidRDefault="00F44DD8" w:rsidP="00EC4329">
      <w:pPr>
        <w:spacing w:after="0" w:line="240" w:lineRule="auto"/>
        <w:ind w:right="-1"/>
        <w:contextualSpacing/>
        <w:jc w:val="center"/>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00254967">
        <w:rPr>
          <w:rFonts w:ascii="Times New Roman" w:eastAsia="Times New Roman" w:hAnsi="Times New Roman"/>
          <w:sz w:val="28"/>
          <w:szCs w:val="28"/>
        </w:rPr>
        <w:t>22</w:t>
      </w:r>
      <w:r>
        <w:rPr>
          <w:rFonts w:ascii="Times New Roman" w:eastAsia="Times New Roman" w:hAnsi="Times New Roman"/>
          <w:sz w:val="28"/>
          <w:szCs w:val="28"/>
        </w:rPr>
        <w:t xml:space="preserve"> – Сканированные фотографии частиц СШ распылительной сушки при различных увеличениях </w:t>
      </w:r>
    </w:p>
    <w:p w14:paraId="7578D696" w14:textId="77777777" w:rsidR="00917410" w:rsidRDefault="00917410" w:rsidP="00A46B7B">
      <w:pPr>
        <w:spacing w:after="0" w:line="240" w:lineRule="auto"/>
        <w:ind w:right="-1" w:firstLine="567"/>
        <w:contextualSpacing/>
        <w:jc w:val="both"/>
        <w:rPr>
          <w:rFonts w:ascii="Times New Roman" w:eastAsia="Times New Roman" w:hAnsi="Times New Roman"/>
          <w:sz w:val="28"/>
          <w:szCs w:val="28"/>
        </w:rPr>
      </w:pPr>
    </w:p>
    <w:p w14:paraId="37CD20F1" w14:textId="022EA672" w:rsidR="004C7557" w:rsidRDefault="00EC4329" w:rsidP="00A46B7B">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00254967">
        <w:rPr>
          <w:rFonts w:ascii="Times New Roman" w:eastAsia="Times New Roman" w:hAnsi="Times New Roman"/>
          <w:sz w:val="28"/>
          <w:szCs w:val="28"/>
        </w:rPr>
        <w:t>23</w:t>
      </w:r>
      <w:r w:rsidR="00E50178">
        <w:rPr>
          <w:rFonts w:ascii="Times New Roman" w:eastAsia="Times New Roman" w:hAnsi="Times New Roman"/>
          <w:sz w:val="28"/>
          <w:szCs w:val="28"/>
        </w:rPr>
        <w:t xml:space="preserve"> иллюстрирует морфологию поверхности СШ сублимационной сушки.</w:t>
      </w:r>
      <w:r>
        <w:rPr>
          <w:rFonts w:ascii="Times New Roman" w:eastAsia="Times New Roman" w:hAnsi="Times New Roman"/>
          <w:sz w:val="28"/>
          <w:szCs w:val="28"/>
        </w:rPr>
        <w:t xml:space="preserve"> Образцы СШ сублимационной сушки имели частицы, форма которых, как и в сублимированном СЦВМ, были кристалловидными. Размеры частиц этого образца составляли в пределах от 214,1 до 298,5 мкм (рисунок </w:t>
      </w:r>
      <w:r w:rsidR="00254967">
        <w:rPr>
          <w:rFonts w:ascii="Times New Roman" w:eastAsia="Times New Roman" w:hAnsi="Times New Roman"/>
          <w:sz w:val="28"/>
          <w:szCs w:val="28"/>
        </w:rPr>
        <w:t>23</w:t>
      </w:r>
      <w:r>
        <w:rPr>
          <w:rFonts w:ascii="Times New Roman" w:eastAsia="Times New Roman" w:hAnsi="Times New Roman"/>
          <w:sz w:val="28"/>
          <w:szCs w:val="28"/>
        </w:rPr>
        <w:t>а). При этом размеры частиц СШ сублимационной сушки были немного больше, чем сублимированного верблюжьего молока.</w:t>
      </w:r>
    </w:p>
    <w:p w14:paraId="59D6105D" w14:textId="59C591BA" w:rsidR="00E101AF" w:rsidRDefault="00D224F2" w:rsidP="00A46B7B">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 морфологии поверхности частиц образцов сухих молочных продуктов показал, что формы и размеры этих частиц напрямую зависят от метода и температуры сушки молочного сырья. В свою очередь, эти частицы определяют те или иные физические свойства сухого порошка. Сканированные микрофотографии образцов также согласуются с результатами, полученными в ходе определения физических свойств СЦВМ и СШ.</w:t>
      </w:r>
    </w:p>
    <w:p w14:paraId="0B747BEB" w14:textId="77777777" w:rsidR="006A19EA" w:rsidRDefault="006A19EA" w:rsidP="00A46B7B">
      <w:pPr>
        <w:spacing w:after="0" w:line="240" w:lineRule="auto"/>
        <w:ind w:right="-1" w:firstLine="567"/>
        <w:contextualSpacing/>
        <w:jc w:val="both"/>
        <w:rPr>
          <w:rFonts w:ascii="Times New Roman" w:eastAsia="Times New Roman" w:hAnsi="Times New Roman"/>
          <w:sz w:val="28"/>
          <w:szCs w:val="28"/>
        </w:rPr>
      </w:pPr>
    </w:p>
    <w:p w14:paraId="53759F7B" w14:textId="77777777" w:rsidR="004C7557" w:rsidRDefault="004C7557" w:rsidP="00832296">
      <w:pPr>
        <w:spacing w:after="0" w:line="240" w:lineRule="auto"/>
        <w:ind w:right="-1"/>
        <w:contextualSpacing/>
        <w:jc w:val="center"/>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3C53FC94" wp14:editId="7D0D7BED">
            <wp:extent cx="2398025" cy="1800000"/>
            <wp:effectExtent l="0" t="0" r="2540" b="0"/>
            <wp:docPr id="399" name="Рисунок 399" descr="C:\Users\User\Desktop\Nurbek\Project DISS\SEM 2019\FDS\N2x100.bmp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Nurbek\Project DISS\SEM 2019\FDS\N2x100.bmpR.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r w:rsidR="00832296">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09581BDA" wp14:editId="14312B47">
            <wp:extent cx="2398025" cy="1800000"/>
            <wp:effectExtent l="0" t="0" r="2540" b="0"/>
            <wp:docPr id="400" name="Рисунок 400" descr="C:\Users\User\Desktop\Nurbek\Project DISS\SEM 2019\FDS\N2x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Nurbek\Project DISS\SEM 2019\FDS\N2x200.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p>
    <w:p w14:paraId="62741B08" w14:textId="6E99D5A6" w:rsidR="004C7557" w:rsidRPr="000755B8" w:rsidRDefault="00B82B1F" w:rsidP="00B82B1F">
      <w:pPr>
        <w:spacing w:after="0" w:line="240" w:lineRule="auto"/>
        <w:ind w:right="-1" w:firstLine="567"/>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5D7CA8" w:rsidRPr="000755B8">
        <w:rPr>
          <w:rFonts w:ascii="Times New Roman" w:eastAsia="Times New Roman" w:hAnsi="Times New Roman"/>
          <w:sz w:val="28"/>
          <w:szCs w:val="28"/>
        </w:rPr>
        <w:t xml:space="preserve"> </w:t>
      </w:r>
      <w:r w:rsidR="004C7557">
        <w:rPr>
          <w:rFonts w:ascii="Times New Roman" w:eastAsia="Times New Roman" w:hAnsi="Times New Roman"/>
          <w:sz w:val="28"/>
          <w:szCs w:val="28"/>
        </w:rPr>
        <w:t xml:space="preserve">а) </w:t>
      </w:r>
      <w:r w:rsidR="005D7CA8">
        <w:rPr>
          <w:rFonts w:ascii="Times New Roman" w:eastAsia="Times New Roman" w:hAnsi="Times New Roman"/>
          <w:sz w:val="28"/>
          <w:szCs w:val="28"/>
        </w:rPr>
        <w:t>х100</w:t>
      </w:r>
      <w:r w:rsidR="004C7557">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5D7CA8" w:rsidRPr="000755B8">
        <w:rPr>
          <w:rFonts w:ascii="Times New Roman" w:eastAsia="Times New Roman" w:hAnsi="Times New Roman"/>
          <w:sz w:val="28"/>
          <w:szCs w:val="28"/>
        </w:rPr>
        <w:t xml:space="preserve"> </w:t>
      </w:r>
      <w:r w:rsidR="004C7557">
        <w:rPr>
          <w:rFonts w:ascii="Times New Roman" w:eastAsia="Times New Roman" w:hAnsi="Times New Roman"/>
          <w:sz w:val="28"/>
          <w:szCs w:val="28"/>
        </w:rPr>
        <w:t>б)</w:t>
      </w:r>
      <w:r w:rsidR="005D7CA8" w:rsidRPr="000755B8">
        <w:rPr>
          <w:rFonts w:ascii="Times New Roman" w:eastAsia="Times New Roman" w:hAnsi="Times New Roman"/>
          <w:sz w:val="28"/>
          <w:szCs w:val="28"/>
        </w:rPr>
        <w:t xml:space="preserve"> </w:t>
      </w:r>
      <w:r w:rsidR="005D7CA8">
        <w:rPr>
          <w:rFonts w:ascii="Times New Roman" w:eastAsia="Times New Roman" w:hAnsi="Times New Roman"/>
          <w:sz w:val="28"/>
          <w:szCs w:val="28"/>
        </w:rPr>
        <w:t>х200</w:t>
      </w:r>
    </w:p>
    <w:p w14:paraId="1B3DEA95" w14:textId="77777777" w:rsidR="004C7557" w:rsidRDefault="004C7557" w:rsidP="00832296">
      <w:pPr>
        <w:spacing w:after="0" w:line="240" w:lineRule="auto"/>
        <w:ind w:right="-1"/>
        <w:contextualSpacing/>
        <w:jc w:val="center"/>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3D55F54C" wp14:editId="25B0286C">
            <wp:extent cx="2398025" cy="1800000"/>
            <wp:effectExtent l="0" t="0" r="2540" b="0"/>
            <wp:docPr id="401" name="Рисунок 401" descr="C:\Users\User\Desktop\Nurbek\Project DISS\SEM 2019\FDS\N2x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Nurbek\Project DISS\SEM 2019\FDS\N2x500.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r w:rsidR="00832296">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720B7978" wp14:editId="3D3FE050">
            <wp:extent cx="2398025" cy="1800000"/>
            <wp:effectExtent l="0" t="0" r="2540" b="0"/>
            <wp:docPr id="402" name="Рисунок 402" descr="C:\Users\User\Desktop\Nurbek\Project DISS\SEM 2019\FDS\N2x1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Nurbek\Project DISS\SEM 2019\FDS\N2x1000.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8025" cy="1800000"/>
                    </a:xfrm>
                    <a:prstGeom prst="rect">
                      <a:avLst/>
                    </a:prstGeom>
                    <a:noFill/>
                    <a:ln>
                      <a:noFill/>
                    </a:ln>
                  </pic:spPr>
                </pic:pic>
              </a:graphicData>
            </a:graphic>
          </wp:inline>
        </w:drawing>
      </w:r>
    </w:p>
    <w:p w14:paraId="315D2674" w14:textId="3D792E41" w:rsidR="004C7557" w:rsidRPr="005D7CA8" w:rsidRDefault="00B82B1F" w:rsidP="00B82B1F">
      <w:pPr>
        <w:spacing w:after="0" w:line="240" w:lineRule="auto"/>
        <w:ind w:right="-1" w:firstLine="567"/>
        <w:contextualSpacing/>
        <w:rPr>
          <w:rFonts w:ascii="Times New Roman" w:eastAsia="Times New Roman" w:hAnsi="Times New Roman"/>
          <w:sz w:val="28"/>
          <w:szCs w:val="28"/>
        </w:rPr>
      </w:pPr>
      <w:r>
        <w:rPr>
          <w:rFonts w:ascii="Times New Roman" w:eastAsia="Times New Roman" w:hAnsi="Times New Roman"/>
          <w:sz w:val="28"/>
          <w:szCs w:val="28"/>
        </w:rPr>
        <w:t xml:space="preserve">                           </w:t>
      </w:r>
      <w:r w:rsidR="004C7557">
        <w:rPr>
          <w:rFonts w:ascii="Times New Roman" w:eastAsia="Times New Roman" w:hAnsi="Times New Roman"/>
          <w:sz w:val="28"/>
          <w:szCs w:val="28"/>
        </w:rPr>
        <w:t>в)</w:t>
      </w:r>
      <w:r w:rsidR="004C7557" w:rsidRPr="00E0488C">
        <w:rPr>
          <w:rFonts w:ascii="Times New Roman" w:eastAsia="Times New Roman" w:hAnsi="Times New Roman"/>
          <w:sz w:val="28"/>
          <w:szCs w:val="28"/>
        </w:rPr>
        <w:t xml:space="preserve"> </w:t>
      </w:r>
      <w:r w:rsidR="005D7CA8">
        <w:rPr>
          <w:rFonts w:ascii="Times New Roman" w:eastAsia="Times New Roman" w:hAnsi="Times New Roman"/>
          <w:sz w:val="28"/>
          <w:szCs w:val="28"/>
        </w:rPr>
        <w:t>х500</w:t>
      </w:r>
      <w:r w:rsidR="004C7557">
        <w:rPr>
          <w:rFonts w:ascii="Times New Roman" w:eastAsia="Times New Roman" w:hAnsi="Times New Roman"/>
          <w:sz w:val="28"/>
          <w:szCs w:val="28"/>
        </w:rPr>
        <w:t xml:space="preserve">                                          г)</w:t>
      </w:r>
      <w:r w:rsidR="005D7CA8" w:rsidRPr="005D7CA8">
        <w:rPr>
          <w:rFonts w:ascii="Times New Roman" w:eastAsia="Times New Roman" w:hAnsi="Times New Roman"/>
          <w:sz w:val="28"/>
          <w:szCs w:val="28"/>
        </w:rPr>
        <w:t xml:space="preserve"> </w:t>
      </w:r>
      <w:r w:rsidR="005D7CA8">
        <w:rPr>
          <w:rFonts w:ascii="Times New Roman" w:eastAsia="Times New Roman" w:hAnsi="Times New Roman"/>
          <w:sz w:val="28"/>
          <w:szCs w:val="28"/>
        </w:rPr>
        <w:t>х1000</w:t>
      </w:r>
    </w:p>
    <w:p w14:paraId="5D98FF30" w14:textId="743B2E7E" w:rsidR="004C7557" w:rsidRDefault="004C7557" w:rsidP="00832296">
      <w:pPr>
        <w:spacing w:after="0" w:line="240" w:lineRule="auto"/>
        <w:ind w:right="-1"/>
        <w:contextualSpacing/>
        <w:jc w:val="center"/>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00254967">
        <w:rPr>
          <w:rFonts w:ascii="Times New Roman" w:eastAsia="Times New Roman" w:hAnsi="Times New Roman"/>
          <w:sz w:val="28"/>
          <w:szCs w:val="28"/>
        </w:rPr>
        <w:t>23</w:t>
      </w:r>
      <w:r>
        <w:rPr>
          <w:rFonts w:ascii="Times New Roman" w:eastAsia="Times New Roman" w:hAnsi="Times New Roman"/>
          <w:sz w:val="28"/>
          <w:szCs w:val="28"/>
        </w:rPr>
        <w:t xml:space="preserve"> – Сканированные фотографии частиц СШ сублимационной сушки при различных увеличениях </w:t>
      </w:r>
    </w:p>
    <w:p w14:paraId="5182C67A" w14:textId="77777777" w:rsidR="00832296" w:rsidRDefault="00832296" w:rsidP="00FF40EC">
      <w:pPr>
        <w:spacing w:after="0" w:line="240" w:lineRule="auto"/>
        <w:ind w:right="-1" w:firstLine="567"/>
        <w:contextualSpacing/>
        <w:jc w:val="both"/>
        <w:rPr>
          <w:rFonts w:ascii="Times New Roman" w:eastAsia="Times New Roman" w:hAnsi="Times New Roman"/>
          <w:sz w:val="28"/>
          <w:szCs w:val="28"/>
        </w:rPr>
      </w:pPr>
    </w:p>
    <w:p w14:paraId="5CEA684D" w14:textId="77777777" w:rsidR="00AE691A" w:rsidRDefault="005B56FB" w:rsidP="00FF40EC">
      <w:pPr>
        <w:spacing w:after="0" w:line="240" w:lineRule="auto"/>
        <w:ind w:right="-1" w:firstLine="567"/>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Было установлено, что применение распылительной сушки для получения СЦВМ и СШ способствует к образованию </w:t>
      </w:r>
      <w:r w:rsidR="00B82B1F">
        <w:rPr>
          <w:rFonts w:ascii="Times New Roman" w:eastAsia="Times New Roman" w:hAnsi="Times New Roman"/>
          <w:sz w:val="28"/>
          <w:szCs w:val="28"/>
        </w:rPr>
        <w:t xml:space="preserve">агломерированных частиц, размеры, </w:t>
      </w:r>
      <w:r>
        <w:rPr>
          <w:rFonts w:ascii="Times New Roman" w:eastAsia="Times New Roman" w:hAnsi="Times New Roman"/>
          <w:sz w:val="28"/>
          <w:szCs w:val="28"/>
        </w:rPr>
        <w:t>формы</w:t>
      </w:r>
      <w:r w:rsidR="00B82B1F">
        <w:rPr>
          <w:rFonts w:ascii="Times New Roman" w:eastAsia="Times New Roman" w:hAnsi="Times New Roman"/>
          <w:sz w:val="28"/>
          <w:szCs w:val="28"/>
        </w:rPr>
        <w:t xml:space="preserve"> и тип агломератов</w:t>
      </w:r>
      <w:r>
        <w:rPr>
          <w:rFonts w:ascii="Times New Roman" w:eastAsia="Times New Roman" w:hAnsi="Times New Roman"/>
          <w:sz w:val="28"/>
          <w:szCs w:val="28"/>
        </w:rPr>
        <w:t xml:space="preserve"> которых предопределяют хорошие физические свойства готовой продукции.</w:t>
      </w:r>
    </w:p>
    <w:p w14:paraId="27B04C7B" w14:textId="77777777" w:rsidR="00AB2D5B" w:rsidRPr="008651F8" w:rsidRDefault="00AB2D5B" w:rsidP="00FF40EC">
      <w:pPr>
        <w:spacing w:after="0" w:line="240" w:lineRule="auto"/>
        <w:ind w:right="-1" w:firstLine="567"/>
        <w:jc w:val="both"/>
        <w:rPr>
          <w:rFonts w:ascii="Times New Roman" w:eastAsia="Times New Roman" w:hAnsi="Times New Roman"/>
          <w:b/>
          <w:sz w:val="28"/>
          <w:szCs w:val="28"/>
          <w:lang w:eastAsia="ru-RU"/>
        </w:rPr>
      </w:pPr>
    </w:p>
    <w:p w14:paraId="3172E3D9" w14:textId="77777777" w:rsidR="008651F8" w:rsidRDefault="008651F8" w:rsidP="0039240B">
      <w:pPr>
        <w:spacing w:after="0" w:line="240" w:lineRule="auto"/>
        <w:ind w:right="-1" w:firstLine="567"/>
        <w:jc w:val="both"/>
        <w:rPr>
          <w:rFonts w:ascii="Times New Roman" w:eastAsia="Times New Roman" w:hAnsi="Times New Roman"/>
          <w:b/>
          <w:sz w:val="28"/>
          <w:szCs w:val="28"/>
          <w:lang w:eastAsia="ru-RU"/>
        </w:rPr>
      </w:pPr>
      <w:r w:rsidRPr="008651F8">
        <w:rPr>
          <w:rFonts w:ascii="Times New Roman" w:eastAsia="Times New Roman" w:hAnsi="Times New Roman"/>
          <w:b/>
          <w:sz w:val="28"/>
          <w:szCs w:val="28"/>
          <w:lang w:eastAsia="ru-RU"/>
        </w:rPr>
        <w:t>5.</w:t>
      </w:r>
      <w:r w:rsidR="00917410">
        <w:rPr>
          <w:rFonts w:ascii="Times New Roman" w:eastAsia="Times New Roman" w:hAnsi="Times New Roman"/>
          <w:b/>
          <w:sz w:val="28"/>
          <w:szCs w:val="28"/>
          <w:lang w:eastAsia="ru-RU"/>
        </w:rPr>
        <w:t>6</w:t>
      </w:r>
      <w:r w:rsidRPr="008651F8">
        <w:rPr>
          <w:rFonts w:ascii="Times New Roman" w:eastAsia="Times New Roman" w:hAnsi="Times New Roman"/>
          <w:b/>
          <w:sz w:val="28"/>
          <w:szCs w:val="28"/>
          <w:lang w:eastAsia="ru-RU"/>
        </w:rPr>
        <w:t xml:space="preserve"> Определение микробиологических показателей сухого цельного верблюжьего молока и сухого шубата</w:t>
      </w:r>
    </w:p>
    <w:p w14:paraId="1F9BDB85" w14:textId="77777777" w:rsidR="00764EB1" w:rsidRDefault="00764EB1" w:rsidP="0039240B">
      <w:pPr>
        <w:spacing w:after="0" w:line="240" w:lineRule="auto"/>
        <w:ind w:right="-1" w:firstLine="567"/>
        <w:jc w:val="both"/>
        <w:rPr>
          <w:rFonts w:ascii="Times New Roman" w:hAnsi="Times New Roman"/>
          <w:sz w:val="28"/>
        </w:rPr>
      </w:pPr>
      <w:r>
        <w:rPr>
          <w:rFonts w:ascii="Times New Roman" w:eastAsia="Times New Roman" w:hAnsi="Times New Roman"/>
          <w:sz w:val="28"/>
          <w:szCs w:val="28"/>
          <w:lang w:eastAsia="ru-RU"/>
        </w:rPr>
        <w:t>Сохраняемость сухих молочных продуктов обеспечивается низким содержанием влаги и значением активности воды, а увлажнение СМ при хранении приводит к его быстрой порче. При распылительной сушке</w:t>
      </w:r>
      <w:r w:rsidR="00EE2B37">
        <w:rPr>
          <w:rFonts w:ascii="Times New Roman" w:eastAsia="Times New Roman" w:hAnsi="Times New Roman"/>
          <w:sz w:val="28"/>
          <w:szCs w:val="28"/>
          <w:lang w:eastAsia="ru-RU"/>
        </w:rPr>
        <w:t xml:space="preserve"> температура капелек верблюжьего молока поднимались от 78 до 112</w:t>
      </w:r>
      <w:r w:rsidR="00EE2B37" w:rsidRPr="00EE2B37">
        <w:rPr>
          <w:rFonts w:ascii="Times New Roman" w:eastAsia="Times New Roman" w:hAnsi="Times New Roman"/>
          <w:sz w:val="28"/>
          <w:szCs w:val="28"/>
          <w:vertAlign w:val="superscript"/>
          <w:lang w:eastAsia="ru-RU"/>
        </w:rPr>
        <w:t>о</w:t>
      </w:r>
      <w:r w:rsidR="00EE2B37">
        <w:rPr>
          <w:rFonts w:ascii="Times New Roman" w:eastAsia="Times New Roman" w:hAnsi="Times New Roman"/>
          <w:sz w:val="28"/>
          <w:szCs w:val="28"/>
          <w:lang w:eastAsia="ru-RU"/>
        </w:rPr>
        <w:t xml:space="preserve">С, но даже это оказывает небольшое губительное действие на некоторые термоустойчивые микроорганизмы. Также использование низких температур при сублимации не подавляет все виды микроорганизмов. Кроме того, при последующих </w:t>
      </w:r>
      <w:r w:rsidR="00EE2B37">
        <w:rPr>
          <w:rFonts w:ascii="Times New Roman" w:eastAsia="Times New Roman" w:hAnsi="Times New Roman"/>
          <w:sz w:val="28"/>
          <w:szCs w:val="28"/>
          <w:lang w:eastAsia="ru-RU"/>
        </w:rPr>
        <w:lastRenderedPageBreak/>
        <w:t xml:space="preserve">операциях </w:t>
      </w:r>
      <w:r w:rsidR="001F0B1F">
        <w:rPr>
          <w:rFonts w:ascii="Times New Roman" w:eastAsia="Times New Roman" w:hAnsi="Times New Roman"/>
          <w:sz w:val="28"/>
          <w:szCs w:val="28"/>
          <w:lang w:eastAsia="ru-RU"/>
        </w:rPr>
        <w:t xml:space="preserve">– упаковывании, транспортировке и хранении – есть вероятность появления «вторичного обсеменения». </w:t>
      </w:r>
    </w:p>
    <w:p w14:paraId="39412F12" w14:textId="48BB6F08" w:rsidR="001F0B1F" w:rsidRPr="001F0B1F" w:rsidRDefault="001F0B1F" w:rsidP="0039240B">
      <w:pPr>
        <w:spacing w:after="0" w:line="240" w:lineRule="auto"/>
        <w:ind w:right="-1" w:firstLine="567"/>
        <w:jc w:val="both"/>
        <w:rPr>
          <w:rFonts w:ascii="Times New Roman" w:eastAsia="Times New Roman" w:hAnsi="Times New Roman"/>
          <w:sz w:val="32"/>
          <w:szCs w:val="28"/>
          <w:lang w:eastAsia="ru-RU"/>
        </w:rPr>
      </w:pPr>
      <w:r>
        <w:rPr>
          <w:rFonts w:ascii="Times New Roman" w:hAnsi="Times New Roman"/>
          <w:sz w:val="28"/>
        </w:rPr>
        <w:t>Поэтому для определения срока годности</w:t>
      </w:r>
      <w:r w:rsidR="00FF1C2F">
        <w:rPr>
          <w:rFonts w:ascii="Times New Roman" w:hAnsi="Times New Roman"/>
          <w:sz w:val="28"/>
        </w:rPr>
        <w:t xml:space="preserve"> и безопасности</w:t>
      </w:r>
      <w:r>
        <w:rPr>
          <w:rFonts w:ascii="Times New Roman" w:hAnsi="Times New Roman"/>
          <w:sz w:val="28"/>
        </w:rPr>
        <w:t xml:space="preserve"> сухих молочных продуктов</w:t>
      </w:r>
      <w:r w:rsidR="00FF1C2F">
        <w:rPr>
          <w:rFonts w:ascii="Times New Roman" w:hAnsi="Times New Roman"/>
          <w:sz w:val="28"/>
        </w:rPr>
        <w:t xml:space="preserve"> необходимо исследовать его микробиологические показатели. </w:t>
      </w:r>
      <w:r w:rsidR="00C32E74">
        <w:rPr>
          <w:rFonts w:ascii="Times New Roman" w:hAnsi="Times New Roman"/>
          <w:sz w:val="28"/>
        </w:rPr>
        <w:t>В таблицах 1</w:t>
      </w:r>
      <w:r w:rsidR="00D35E69">
        <w:rPr>
          <w:rFonts w:ascii="Times New Roman" w:hAnsi="Times New Roman"/>
          <w:sz w:val="28"/>
        </w:rPr>
        <w:t>6</w:t>
      </w:r>
      <w:r w:rsidR="00C32E74">
        <w:rPr>
          <w:rFonts w:ascii="Times New Roman" w:hAnsi="Times New Roman"/>
          <w:sz w:val="28"/>
        </w:rPr>
        <w:t xml:space="preserve"> и 1</w:t>
      </w:r>
      <w:r w:rsidR="00D35E69">
        <w:rPr>
          <w:rFonts w:ascii="Times New Roman" w:hAnsi="Times New Roman"/>
          <w:sz w:val="28"/>
        </w:rPr>
        <w:t>7</w:t>
      </w:r>
      <w:r w:rsidR="00C32E74">
        <w:rPr>
          <w:rFonts w:ascii="Times New Roman" w:hAnsi="Times New Roman"/>
          <w:sz w:val="28"/>
        </w:rPr>
        <w:t xml:space="preserve"> представлены данные об изменении микрофлоры во время хранения СЦВМ и СШ.</w:t>
      </w:r>
      <w:r w:rsidR="00045D7E">
        <w:rPr>
          <w:rFonts w:ascii="Times New Roman" w:hAnsi="Times New Roman"/>
          <w:sz w:val="28"/>
        </w:rPr>
        <w:t xml:space="preserve"> </w:t>
      </w:r>
      <w:r w:rsidR="00045D7E">
        <w:rPr>
          <w:rFonts w:ascii="Times New Roman" w:eastAsia="Times New Roman" w:hAnsi="Times New Roman"/>
          <w:sz w:val="28"/>
          <w:szCs w:val="28"/>
          <w:lang w:eastAsia="ru-RU"/>
        </w:rPr>
        <w:t>Данные таблицы 1</w:t>
      </w:r>
      <w:r w:rsidR="00D35E69">
        <w:rPr>
          <w:rFonts w:ascii="Times New Roman" w:eastAsia="Times New Roman" w:hAnsi="Times New Roman"/>
          <w:sz w:val="28"/>
          <w:szCs w:val="28"/>
          <w:lang w:eastAsia="ru-RU"/>
        </w:rPr>
        <w:t>7</w:t>
      </w:r>
      <w:r w:rsidR="00045D7E">
        <w:rPr>
          <w:rFonts w:ascii="Times New Roman" w:eastAsia="Times New Roman" w:hAnsi="Times New Roman"/>
          <w:sz w:val="28"/>
          <w:szCs w:val="28"/>
          <w:lang w:eastAsia="ru-RU"/>
        </w:rPr>
        <w:t xml:space="preserve"> показывают о микробиологических показателях СЦВМ и СШ по истечении 6 месяцев после производства. </w:t>
      </w:r>
    </w:p>
    <w:p w14:paraId="14B79065" w14:textId="77777777" w:rsidR="00FF1C2F" w:rsidRDefault="00FF1C2F" w:rsidP="00FF1C2F">
      <w:pPr>
        <w:tabs>
          <w:tab w:val="left" w:pos="9072"/>
        </w:tabs>
        <w:spacing w:after="0" w:line="240" w:lineRule="auto"/>
        <w:ind w:firstLine="567"/>
        <w:jc w:val="both"/>
        <w:rPr>
          <w:rFonts w:ascii="Times New Roman" w:hAnsi="Times New Roman"/>
          <w:sz w:val="28"/>
        </w:rPr>
      </w:pPr>
    </w:p>
    <w:p w14:paraId="612B37C6" w14:textId="60CA58BD" w:rsidR="00FF1C2F" w:rsidRDefault="00FF1C2F" w:rsidP="00F914AE">
      <w:pPr>
        <w:tabs>
          <w:tab w:val="left" w:pos="9072"/>
        </w:tabs>
        <w:spacing w:after="0" w:line="240" w:lineRule="auto"/>
        <w:jc w:val="both"/>
        <w:rPr>
          <w:rFonts w:ascii="Times New Roman" w:hAnsi="Times New Roman"/>
          <w:sz w:val="28"/>
        </w:rPr>
      </w:pPr>
      <w:r w:rsidRPr="0092074B">
        <w:rPr>
          <w:rFonts w:ascii="Times New Roman" w:hAnsi="Times New Roman"/>
          <w:sz w:val="28"/>
        </w:rPr>
        <w:t xml:space="preserve">Таблица </w:t>
      </w:r>
      <w:r>
        <w:rPr>
          <w:rFonts w:ascii="Times New Roman" w:hAnsi="Times New Roman"/>
          <w:sz w:val="28"/>
        </w:rPr>
        <w:t>1</w:t>
      </w:r>
      <w:r w:rsidR="00D35E69">
        <w:rPr>
          <w:rFonts w:ascii="Times New Roman" w:hAnsi="Times New Roman"/>
          <w:sz w:val="28"/>
        </w:rPr>
        <w:t>6</w:t>
      </w:r>
      <w:r>
        <w:rPr>
          <w:rFonts w:ascii="Times New Roman" w:hAnsi="Times New Roman"/>
          <w:sz w:val="28"/>
        </w:rPr>
        <w:t xml:space="preserve"> – </w:t>
      </w:r>
      <w:r w:rsidRPr="0092074B">
        <w:rPr>
          <w:rFonts w:ascii="Times New Roman" w:hAnsi="Times New Roman"/>
          <w:sz w:val="28"/>
        </w:rPr>
        <w:t>Изменение микрофлоры в процессе хранения готовой продукции</w:t>
      </w:r>
      <w:r>
        <w:rPr>
          <w:rFonts w:ascii="Times New Roman" w:hAnsi="Times New Roman"/>
          <w:sz w:val="28"/>
        </w:rPr>
        <w:t xml:space="preserve"> (через 15 суток после производства)</w:t>
      </w:r>
    </w:p>
    <w:tbl>
      <w:tblPr>
        <w:tblStyle w:val="a9"/>
        <w:tblW w:w="9606" w:type="dxa"/>
        <w:jc w:val="center"/>
        <w:tblLayout w:type="fixed"/>
        <w:tblLook w:val="04A0" w:firstRow="1" w:lastRow="0" w:firstColumn="1" w:lastColumn="0" w:noHBand="0" w:noVBand="1"/>
      </w:tblPr>
      <w:tblGrid>
        <w:gridCol w:w="2093"/>
        <w:gridCol w:w="1293"/>
        <w:gridCol w:w="1542"/>
        <w:gridCol w:w="1577"/>
        <w:gridCol w:w="1559"/>
        <w:gridCol w:w="1542"/>
      </w:tblGrid>
      <w:tr w:rsidR="00235FE5" w:rsidRPr="00C32E74" w14:paraId="73E81E42" w14:textId="77777777" w:rsidTr="00EA58FE">
        <w:trPr>
          <w:jc w:val="center"/>
        </w:trPr>
        <w:tc>
          <w:tcPr>
            <w:tcW w:w="2093" w:type="dxa"/>
            <w:vMerge w:val="restart"/>
          </w:tcPr>
          <w:p w14:paraId="2311AA88" w14:textId="77777777" w:rsidR="00235FE5" w:rsidRPr="00C32E74" w:rsidRDefault="00235FE5" w:rsidP="00EA58FE">
            <w:pPr>
              <w:tabs>
                <w:tab w:val="left" w:pos="9072"/>
              </w:tabs>
              <w:jc w:val="center"/>
              <w:rPr>
                <w:rFonts w:ascii="Times New Roman" w:hAnsi="Times New Roman"/>
              </w:rPr>
            </w:pPr>
          </w:p>
          <w:p w14:paraId="77C7E62A"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Микробиологические показатели</w:t>
            </w:r>
          </w:p>
        </w:tc>
        <w:tc>
          <w:tcPr>
            <w:tcW w:w="1293" w:type="dxa"/>
            <w:vMerge w:val="restart"/>
          </w:tcPr>
          <w:p w14:paraId="4AD5D364" w14:textId="77777777" w:rsidR="00235FE5" w:rsidRPr="00C32E74" w:rsidRDefault="00235FE5" w:rsidP="00EA58FE">
            <w:pPr>
              <w:tabs>
                <w:tab w:val="left" w:pos="9072"/>
              </w:tabs>
              <w:jc w:val="center"/>
              <w:rPr>
                <w:rFonts w:ascii="Times New Roman" w:hAnsi="Times New Roman"/>
              </w:rPr>
            </w:pPr>
          </w:p>
          <w:p w14:paraId="081B802B"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Норма по НД</w:t>
            </w:r>
          </w:p>
        </w:tc>
        <w:tc>
          <w:tcPr>
            <w:tcW w:w="6220" w:type="dxa"/>
            <w:gridSpan w:val="4"/>
          </w:tcPr>
          <w:p w14:paraId="2210A71F"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Наименование продукта</w:t>
            </w:r>
          </w:p>
        </w:tc>
      </w:tr>
      <w:tr w:rsidR="00235FE5" w:rsidRPr="00C32E74" w14:paraId="2A702042" w14:textId="77777777" w:rsidTr="00EA58FE">
        <w:trPr>
          <w:jc w:val="center"/>
        </w:trPr>
        <w:tc>
          <w:tcPr>
            <w:tcW w:w="2093" w:type="dxa"/>
            <w:vMerge/>
          </w:tcPr>
          <w:p w14:paraId="2ADDCD8D" w14:textId="77777777" w:rsidR="00235FE5" w:rsidRPr="00C32E74" w:rsidRDefault="00235FE5" w:rsidP="00EA58FE">
            <w:pPr>
              <w:tabs>
                <w:tab w:val="left" w:pos="9072"/>
              </w:tabs>
              <w:jc w:val="center"/>
              <w:rPr>
                <w:rFonts w:ascii="Times New Roman" w:hAnsi="Times New Roman"/>
              </w:rPr>
            </w:pPr>
          </w:p>
        </w:tc>
        <w:tc>
          <w:tcPr>
            <w:tcW w:w="1293" w:type="dxa"/>
            <w:vMerge/>
          </w:tcPr>
          <w:p w14:paraId="1A237291" w14:textId="77777777" w:rsidR="00235FE5" w:rsidRPr="00C32E74" w:rsidRDefault="00235FE5" w:rsidP="00EA58FE">
            <w:pPr>
              <w:tabs>
                <w:tab w:val="left" w:pos="9072"/>
              </w:tabs>
              <w:jc w:val="center"/>
              <w:rPr>
                <w:rFonts w:ascii="Times New Roman" w:hAnsi="Times New Roman"/>
              </w:rPr>
            </w:pPr>
          </w:p>
        </w:tc>
        <w:tc>
          <w:tcPr>
            <w:tcW w:w="1542" w:type="dxa"/>
          </w:tcPr>
          <w:p w14:paraId="5CEEDE12"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СЦВМ распылительной сушки</w:t>
            </w:r>
          </w:p>
        </w:tc>
        <w:tc>
          <w:tcPr>
            <w:tcW w:w="1577" w:type="dxa"/>
          </w:tcPr>
          <w:p w14:paraId="52CA379F"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СЦВМ</w:t>
            </w:r>
          </w:p>
          <w:p w14:paraId="32C4BBDC"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сублимационной сушки</w:t>
            </w:r>
          </w:p>
        </w:tc>
        <w:tc>
          <w:tcPr>
            <w:tcW w:w="1559" w:type="dxa"/>
          </w:tcPr>
          <w:p w14:paraId="4067AC61"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СШ распылительной сушки</w:t>
            </w:r>
          </w:p>
        </w:tc>
        <w:tc>
          <w:tcPr>
            <w:tcW w:w="1542" w:type="dxa"/>
          </w:tcPr>
          <w:p w14:paraId="644CEDB0"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СШ</w:t>
            </w:r>
          </w:p>
          <w:p w14:paraId="76475AB7"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сублимационной сушки</w:t>
            </w:r>
          </w:p>
        </w:tc>
      </w:tr>
      <w:tr w:rsidR="00235FE5" w:rsidRPr="00C32E74" w14:paraId="175A0A89" w14:textId="77777777" w:rsidTr="00EA58FE">
        <w:trPr>
          <w:jc w:val="center"/>
        </w:trPr>
        <w:tc>
          <w:tcPr>
            <w:tcW w:w="2093" w:type="dxa"/>
          </w:tcPr>
          <w:p w14:paraId="2A924E88"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 xml:space="preserve">КМАФАнМ, КОЕ/г, </w:t>
            </w:r>
          </w:p>
          <w:p w14:paraId="49DB86FB"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более</w:t>
            </w:r>
          </w:p>
        </w:tc>
        <w:tc>
          <w:tcPr>
            <w:tcW w:w="1293" w:type="dxa"/>
          </w:tcPr>
          <w:p w14:paraId="05D62148"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5*10</w:t>
            </w:r>
            <w:r w:rsidRPr="00C32E74">
              <w:rPr>
                <w:rFonts w:ascii="Times New Roman" w:hAnsi="Times New Roman"/>
                <w:vertAlign w:val="superscript"/>
              </w:rPr>
              <w:t>4</w:t>
            </w:r>
          </w:p>
        </w:tc>
        <w:tc>
          <w:tcPr>
            <w:tcW w:w="1542" w:type="dxa"/>
          </w:tcPr>
          <w:p w14:paraId="02C76F52"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77" w:type="dxa"/>
          </w:tcPr>
          <w:p w14:paraId="38065E0D"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6752FA94"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42" w:type="dxa"/>
          </w:tcPr>
          <w:p w14:paraId="7563F926"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r w:rsidR="00235FE5" w:rsidRPr="00C32E74" w14:paraId="0829FAD6" w14:textId="77777777" w:rsidTr="00EA58FE">
        <w:trPr>
          <w:jc w:val="center"/>
        </w:trPr>
        <w:tc>
          <w:tcPr>
            <w:tcW w:w="2093" w:type="dxa"/>
          </w:tcPr>
          <w:p w14:paraId="7452FA9D"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БГКП, в 0,1 г продукта</w:t>
            </w:r>
          </w:p>
        </w:tc>
        <w:tc>
          <w:tcPr>
            <w:tcW w:w="1293" w:type="dxa"/>
          </w:tcPr>
          <w:p w14:paraId="2E6558DD"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допускаются</w:t>
            </w:r>
          </w:p>
        </w:tc>
        <w:tc>
          <w:tcPr>
            <w:tcW w:w="1542" w:type="dxa"/>
          </w:tcPr>
          <w:p w14:paraId="010EEBA2"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77" w:type="dxa"/>
          </w:tcPr>
          <w:p w14:paraId="3472550F"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2135E490"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42" w:type="dxa"/>
          </w:tcPr>
          <w:p w14:paraId="2B8E2B90"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r w:rsidR="00235FE5" w:rsidRPr="00C32E74" w14:paraId="64CA0E97" w14:textId="77777777" w:rsidTr="00EA58FE">
        <w:trPr>
          <w:jc w:val="center"/>
        </w:trPr>
        <w:tc>
          <w:tcPr>
            <w:tcW w:w="2093" w:type="dxa"/>
          </w:tcPr>
          <w:p w14:paraId="4D889276"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Патогенные микроорганизмы, в т.ч. сальмонеллы в 25 г продукта</w:t>
            </w:r>
          </w:p>
        </w:tc>
        <w:tc>
          <w:tcPr>
            <w:tcW w:w="1293" w:type="dxa"/>
          </w:tcPr>
          <w:p w14:paraId="0B67893B"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допускаются</w:t>
            </w:r>
          </w:p>
        </w:tc>
        <w:tc>
          <w:tcPr>
            <w:tcW w:w="1542" w:type="dxa"/>
          </w:tcPr>
          <w:p w14:paraId="1E085BD3"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77" w:type="dxa"/>
          </w:tcPr>
          <w:p w14:paraId="41B77AC1"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36ED146E"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42" w:type="dxa"/>
          </w:tcPr>
          <w:p w14:paraId="4035A364"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r w:rsidR="00235FE5" w:rsidRPr="00C32E74" w14:paraId="068F6C6C" w14:textId="77777777" w:rsidTr="00EA58FE">
        <w:trPr>
          <w:jc w:val="center"/>
        </w:trPr>
        <w:tc>
          <w:tcPr>
            <w:tcW w:w="2093" w:type="dxa"/>
          </w:tcPr>
          <w:p w14:paraId="369E99D6"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 xml:space="preserve">Стафилококк </w:t>
            </w:r>
            <w:r w:rsidRPr="00C32E74">
              <w:rPr>
                <w:rFonts w:ascii="Times New Roman" w:hAnsi="Times New Roman"/>
                <w:i/>
                <w:lang w:val="en-US"/>
              </w:rPr>
              <w:t>S</w:t>
            </w:r>
            <w:r w:rsidRPr="00C32E74">
              <w:rPr>
                <w:rFonts w:ascii="Times New Roman" w:hAnsi="Times New Roman"/>
                <w:i/>
              </w:rPr>
              <w:t>.</w:t>
            </w:r>
            <w:r w:rsidRPr="00C32E74">
              <w:rPr>
                <w:rFonts w:ascii="Times New Roman" w:hAnsi="Times New Roman"/>
                <w:i/>
                <w:lang w:val="en-US"/>
              </w:rPr>
              <w:t>aureus</w:t>
            </w:r>
            <w:r w:rsidRPr="00C32E74">
              <w:rPr>
                <w:rFonts w:ascii="Times New Roman" w:hAnsi="Times New Roman"/>
              </w:rPr>
              <w:t>, в 1 г продукта</w:t>
            </w:r>
          </w:p>
        </w:tc>
        <w:tc>
          <w:tcPr>
            <w:tcW w:w="1293" w:type="dxa"/>
          </w:tcPr>
          <w:p w14:paraId="7D807E8E"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допускаются</w:t>
            </w:r>
          </w:p>
        </w:tc>
        <w:tc>
          <w:tcPr>
            <w:tcW w:w="1542" w:type="dxa"/>
          </w:tcPr>
          <w:p w14:paraId="4584094B"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77" w:type="dxa"/>
          </w:tcPr>
          <w:p w14:paraId="756557E3"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4BE990E8"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42" w:type="dxa"/>
          </w:tcPr>
          <w:p w14:paraId="5A68EE6B"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r w:rsidR="00235FE5" w:rsidRPr="00C32E74" w14:paraId="1ABCF8C4" w14:textId="77777777" w:rsidTr="00EA58FE">
        <w:trPr>
          <w:jc w:val="center"/>
        </w:trPr>
        <w:tc>
          <w:tcPr>
            <w:tcW w:w="2093" w:type="dxa"/>
          </w:tcPr>
          <w:p w14:paraId="473F0DC7" w14:textId="77777777" w:rsidR="00235FE5" w:rsidRPr="00C32E74" w:rsidRDefault="00235FE5" w:rsidP="00EA58FE">
            <w:pPr>
              <w:tabs>
                <w:tab w:val="left" w:pos="9072"/>
              </w:tabs>
              <w:jc w:val="center"/>
              <w:rPr>
                <w:rFonts w:ascii="Times New Roman" w:hAnsi="Times New Roman"/>
                <w:lang w:val="en-US"/>
              </w:rPr>
            </w:pPr>
            <w:r w:rsidRPr="00C32E74">
              <w:rPr>
                <w:rFonts w:ascii="Times New Roman" w:hAnsi="Times New Roman"/>
                <w:i/>
                <w:lang w:val="en-US"/>
              </w:rPr>
              <w:t>Listeria monocytogenes</w:t>
            </w:r>
            <w:r w:rsidRPr="00C32E74">
              <w:rPr>
                <w:rFonts w:ascii="Times New Roman" w:hAnsi="Times New Roman"/>
                <w:lang w:val="en-US"/>
              </w:rPr>
              <w:t xml:space="preserve"> </w:t>
            </w:r>
            <w:r w:rsidRPr="00C32E74">
              <w:rPr>
                <w:rFonts w:ascii="Times New Roman" w:hAnsi="Times New Roman"/>
              </w:rPr>
              <w:t>в</w:t>
            </w:r>
            <w:r w:rsidRPr="00C32E74">
              <w:rPr>
                <w:rFonts w:ascii="Times New Roman" w:hAnsi="Times New Roman"/>
                <w:lang w:val="en-US"/>
              </w:rPr>
              <w:t xml:space="preserve"> 25 </w:t>
            </w:r>
            <w:r w:rsidRPr="00C32E74">
              <w:rPr>
                <w:rFonts w:ascii="Times New Roman" w:hAnsi="Times New Roman"/>
              </w:rPr>
              <w:t>г</w:t>
            </w:r>
            <w:r w:rsidRPr="00C32E74">
              <w:rPr>
                <w:rFonts w:ascii="Times New Roman" w:hAnsi="Times New Roman"/>
                <w:lang w:val="en-US"/>
              </w:rPr>
              <w:t xml:space="preserve"> </w:t>
            </w:r>
            <w:r w:rsidRPr="00C32E74">
              <w:rPr>
                <w:rFonts w:ascii="Times New Roman" w:hAnsi="Times New Roman"/>
              </w:rPr>
              <w:t>продукта</w:t>
            </w:r>
          </w:p>
        </w:tc>
        <w:tc>
          <w:tcPr>
            <w:tcW w:w="1293" w:type="dxa"/>
          </w:tcPr>
          <w:p w14:paraId="59005B04"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допускаются</w:t>
            </w:r>
          </w:p>
        </w:tc>
        <w:tc>
          <w:tcPr>
            <w:tcW w:w="1542" w:type="dxa"/>
          </w:tcPr>
          <w:p w14:paraId="7DB08C7B"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77" w:type="dxa"/>
          </w:tcPr>
          <w:p w14:paraId="790A3754"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17F97A0B"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42" w:type="dxa"/>
          </w:tcPr>
          <w:p w14:paraId="58CBBA75"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bl>
    <w:p w14:paraId="20A63F00" w14:textId="77777777" w:rsidR="00453E5E" w:rsidRDefault="00453E5E" w:rsidP="00453E5E">
      <w:pPr>
        <w:tabs>
          <w:tab w:val="left" w:pos="9072"/>
        </w:tabs>
        <w:spacing w:after="0" w:line="240" w:lineRule="auto"/>
        <w:jc w:val="both"/>
        <w:rPr>
          <w:rFonts w:ascii="Times New Roman" w:hAnsi="Times New Roman"/>
          <w:sz w:val="28"/>
        </w:rPr>
      </w:pPr>
    </w:p>
    <w:p w14:paraId="760AC5AA" w14:textId="65352582" w:rsidR="00235FE5" w:rsidRDefault="00453E5E" w:rsidP="00453E5E">
      <w:pPr>
        <w:tabs>
          <w:tab w:val="left" w:pos="9072"/>
        </w:tabs>
        <w:spacing w:after="0" w:line="240" w:lineRule="auto"/>
        <w:jc w:val="both"/>
        <w:rPr>
          <w:rFonts w:ascii="Times New Roman" w:eastAsia="Times New Roman" w:hAnsi="Times New Roman"/>
          <w:sz w:val="28"/>
          <w:szCs w:val="28"/>
          <w:lang w:eastAsia="ru-RU"/>
        </w:rPr>
      </w:pPr>
      <w:r w:rsidRPr="0092074B">
        <w:rPr>
          <w:rFonts w:ascii="Times New Roman" w:hAnsi="Times New Roman"/>
          <w:sz w:val="28"/>
        </w:rPr>
        <w:t xml:space="preserve">Таблица </w:t>
      </w:r>
      <w:r>
        <w:rPr>
          <w:rFonts w:ascii="Times New Roman" w:hAnsi="Times New Roman"/>
          <w:sz w:val="28"/>
        </w:rPr>
        <w:t xml:space="preserve">17 – </w:t>
      </w:r>
      <w:r w:rsidRPr="0092074B">
        <w:rPr>
          <w:rFonts w:ascii="Times New Roman" w:hAnsi="Times New Roman"/>
          <w:sz w:val="28"/>
        </w:rPr>
        <w:t>Изменение микрофлоры в процессе хранения готовой продукции</w:t>
      </w:r>
      <w:r>
        <w:rPr>
          <w:rFonts w:ascii="Times New Roman" w:hAnsi="Times New Roman"/>
          <w:sz w:val="28"/>
        </w:rPr>
        <w:t xml:space="preserve"> (через 6 месяцев после производства) </w:t>
      </w:r>
    </w:p>
    <w:tbl>
      <w:tblPr>
        <w:tblStyle w:val="a9"/>
        <w:tblW w:w="9639" w:type="dxa"/>
        <w:tblInd w:w="108" w:type="dxa"/>
        <w:tblLayout w:type="fixed"/>
        <w:tblLook w:val="04A0" w:firstRow="1" w:lastRow="0" w:firstColumn="1" w:lastColumn="0" w:noHBand="0" w:noVBand="1"/>
      </w:tblPr>
      <w:tblGrid>
        <w:gridCol w:w="2127"/>
        <w:gridCol w:w="1275"/>
        <w:gridCol w:w="1560"/>
        <w:gridCol w:w="1559"/>
        <w:gridCol w:w="1559"/>
        <w:gridCol w:w="1559"/>
      </w:tblGrid>
      <w:tr w:rsidR="00235FE5" w:rsidRPr="00C32E74" w14:paraId="01E48C85" w14:textId="77777777" w:rsidTr="00EA58FE">
        <w:tc>
          <w:tcPr>
            <w:tcW w:w="2127" w:type="dxa"/>
            <w:vMerge w:val="restart"/>
          </w:tcPr>
          <w:p w14:paraId="164DF2E9" w14:textId="77777777" w:rsidR="00235FE5" w:rsidRPr="00C32E74" w:rsidRDefault="00235FE5" w:rsidP="00EA58FE">
            <w:pPr>
              <w:tabs>
                <w:tab w:val="left" w:pos="9072"/>
              </w:tabs>
              <w:jc w:val="center"/>
              <w:rPr>
                <w:rFonts w:ascii="Times New Roman" w:hAnsi="Times New Roman"/>
              </w:rPr>
            </w:pPr>
          </w:p>
          <w:p w14:paraId="476C9AB4"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Микробиологические показатели</w:t>
            </w:r>
          </w:p>
        </w:tc>
        <w:tc>
          <w:tcPr>
            <w:tcW w:w="1275" w:type="dxa"/>
            <w:vMerge w:val="restart"/>
          </w:tcPr>
          <w:p w14:paraId="2C77BEDD" w14:textId="77777777" w:rsidR="00235FE5" w:rsidRPr="00C32E74" w:rsidRDefault="00235FE5" w:rsidP="00EA58FE">
            <w:pPr>
              <w:tabs>
                <w:tab w:val="left" w:pos="9072"/>
              </w:tabs>
              <w:jc w:val="center"/>
              <w:rPr>
                <w:rFonts w:ascii="Times New Roman" w:hAnsi="Times New Roman"/>
              </w:rPr>
            </w:pPr>
          </w:p>
          <w:p w14:paraId="08E1E51A"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Норма по НД</w:t>
            </w:r>
          </w:p>
        </w:tc>
        <w:tc>
          <w:tcPr>
            <w:tcW w:w="6237" w:type="dxa"/>
            <w:gridSpan w:val="4"/>
          </w:tcPr>
          <w:p w14:paraId="5D1ECE7D"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Наименование продукта</w:t>
            </w:r>
          </w:p>
        </w:tc>
      </w:tr>
      <w:tr w:rsidR="00235FE5" w:rsidRPr="00C32E74" w14:paraId="2034DFB4" w14:textId="77777777" w:rsidTr="00EA58FE">
        <w:tc>
          <w:tcPr>
            <w:tcW w:w="2127" w:type="dxa"/>
            <w:vMerge/>
          </w:tcPr>
          <w:p w14:paraId="37EF8E81" w14:textId="77777777" w:rsidR="00235FE5" w:rsidRPr="00C32E74" w:rsidRDefault="00235FE5" w:rsidP="00EA58FE">
            <w:pPr>
              <w:tabs>
                <w:tab w:val="left" w:pos="9072"/>
              </w:tabs>
              <w:jc w:val="center"/>
              <w:rPr>
                <w:rFonts w:ascii="Times New Roman" w:hAnsi="Times New Roman"/>
                <w:b/>
              </w:rPr>
            </w:pPr>
          </w:p>
        </w:tc>
        <w:tc>
          <w:tcPr>
            <w:tcW w:w="1275" w:type="dxa"/>
            <w:vMerge/>
          </w:tcPr>
          <w:p w14:paraId="7C3AA994" w14:textId="77777777" w:rsidR="00235FE5" w:rsidRPr="00C32E74" w:rsidRDefault="00235FE5" w:rsidP="00EA58FE">
            <w:pPr>
              <w:tabs>
                <w:tab w:val="left" w:pos="9072"/>
              </w:tabs>
              <w:jc w:val="center"/>
              <w:rPr>
                <w:rFonts w:ascii="Times New Roman" w:hAnsi="Times New Roman"/>
              </w:rPr>
            </w:pPr>
          </w:p>
        </w:tc>
        <w:tc>
          <w:tcPr>
            <w:tcW w:w="1560" w:type="dxa"/>
          </w:tcPr>
          <w:p w14:paraId="718884E1"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СЦВМ распылительной сушки</w:t>
            </w:r>
          </w:p>
        </w:tc>
        <w:tc>
          <w:tcPr>
            <w:tcW w:w="1559" w:type="dxa"/>
          </w:tcPr>
          <w:p w14:paraId="1D5E9E28"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СЦВМ</w:t>
            </w:r>
          </w:p>
          <w:p w14:paraId="51E62618"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сублимационной сушки</w:t>
            </w:r>
          </w:p>
        </w:tc>
        <w:tc>
          <w:tcPr>
            <w:tcW w:w="1559" w:type="dxa"/>
          </w:tcPr>
          <w:p w14:paraId="05503E17"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СШ распылительной сушки</w:t>
            </w:r>
          </w:p>
        </w:tc>
        <w:tc>
          <w:tcPr>
            <w:tcW w:w="1559" w:type="dxa"/>
          </w:tcPr>
          <w:p w14:paraId="726AA3E3"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СШ</w:t>
            </w:r>
          </w:p>
          <w:p w14:paraId="001E29C3"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сублимационной сушки</w:t>
            </w:r>
          </w:p>
        </w:tc>
      </w:tr>
      <w:tr w:rsidR="00235FE5" w:rsidRPr="00C32E74" w14:paraId="69443734" w14:textId="77777777" w:rsidTr="00EA58FE">
        <w:tc>
          <w:tcPr>
            <w:tcW w:w="2127" w:type="dxa"/>
          </w:tcPr>
          <w:p w14:paraId="2776C945"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 xml:space="preserve">КМАФАнМ, КОЕ/г, </w:t>
            </w:r>
          </w:p>
          <w:p w14:paraId="13142BDE"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более</w:t>
            </w:r>
          </w:p>
        </w:tc>
        <w:tc>
          <w:tcPr>
            <w:tcW w:w="1275" w:type="dxa"/>
          </w:tcPr>
          <w:p w14:paraId="07E3A849"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5*10</w:t>
            </w:r>
            <w:r w:rsidRPr="00C32E74">
              <w:rPr>
                <w:rFonts w:ascii="Times New Roman" w:hAnsi="Times New Roman"/>
                <w:vertAlign w:val="superscript"/>
              </w:rPr>
              <w:t>4</w:t>
            </w:r>
          </w:p>
        </w:tc>
        <w:tc>
          <w:tcPr>
            <w:tcW w:w="1560" w:type="dxa"/>
          </w:tcPr>
          <w:p w14:paraId="43BBBAAE"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13F58DF7"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4E53EDA8"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04D13754"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r w:rsidR="00235FE5" w:rsidRPr="00C32E74" w14:paraId="4E30C5C2" w14:textId="77777777" w:rsidTr="00EA58FE">
        <w:tc>
          <w:tcPr>
            <w:tcW w:w="2127" w:type="dxa"/>
          </w:tcPr>
          <w:p w14:paraId="7906ADBD"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БГКП, в 0,1 г продукта</w:t>
            </w:r>
          </w:p>
        </w:tc>
        <w:tc>
          <w:tcPr>
            <w:tcW w:w="1275" w:type="dxa"/>
          </w:tcPr>
          <w:p w14:paraId="1044226D"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допускаются</w:t>
            </w:r>
          </w:p>
        </w:tc>
        <w:tc>
          <w:tcPr>
            <w:tcW w:w="1560" w:type="dxa"/>
          </w:tcPr>
          <w:p w14:paraId="20E95F54"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33FAE80B"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3BA4AF42"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37E458D5"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r w:rsidR="00235FE5" w:rsidRPr="00C32E74" w14:paraId="3D956620" w14:textId="77777777" w:rsidTr="00EA58FE">
        <w:tc>
          <w:tcPr>
            <w:tcW w:w="2127" w:type="dxa"/>
          </w:tcPr>
          <w:p w14:paraId="401F9046"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Патогенные микроорганизмы, в т.ч. сальмонеллы в 25 г продукта</w:t>
            </w:r>
          </w:p>
        </w:tc>
        <w:tc>
          <w:tcPr>
            <w:tcW w:w="1275" w:type="dxa"/>
          </w:tcPr>
          <w:p w14:paraId="15EE9D62"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допускаются</w:t>
            </w:r>
          </w:p>
        </w:tc>
        <w:tc>
          <w:tcPr>
            <w:tcW w:w="1560" w:type="dxa"/>
          </w:tcPr>
          <w:p w14:paraId="7E1864CE"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08E0397C"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1D0A0D43"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25AB7432"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r w:rsidR="00235FE5" w:rsidRPr="00C32E74" w14:paraId="14166AF2" w14:textId="77777777" w:rsidTr="00EA58FE">
        <w:tc>
          <w:tcPr>
            <w:tcW w:w="2127" w:type="dxa"/>
          </w:tcPr>
          <w:p w14:paraId="277BA9CD"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 xml:space="preserve">Стафилококк </w:t>
            </w:r>
            <w:r w:rsidRPr="00C32E74">
              <w:rPr>
                <w:rFonts w:ascii="Times New Roman" w:hAnsi="Times New Roman"/>
                <w:i/>
                <w:lang w:val="en-US"/>
              </w:rPr>
              <w:t>S</w:t>
            </w:r>
            <w:r w:rsidRPr="00C32E74">
              <w:rPr>
                <w:rFonts w:ascii="Times New Roman" w:hAnsi="Times New Roman"/>
                <w:i/>
              </w:rPr>
              <w:t>.</w:t>
            </w:r>
            <w:r w:rsidRPr="00C32E74">
              <w:rPr>
                <w:rFonts w:ascii="Times New Roman" w:hAnsi="Times New Roman"/>
                <w:i/>
                <w:lang w:val="en-US"/>
              </w:rPr>
              <w:t>aureus</w:t>
            </w:r>
            <w:r w:rsidRPr="00C32E74">
              <w:rPr>
                <w:rFonts w:ascii="Times New Roman" w:hAnsi="Times New Roman"/>
              </w:rPr>
              <w:t>, в 1 г продукта</w:t>
            </w:r>
          </w:p>
        </w:tc>
        <w:tc>
          <w:tcPr>
            <w:tcW w:w="1275" w:type="dxa"/>
          </w:tcPr>
          <w:p w14:paraId="4E2DDE96"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допускаются</w:t>
            </w:r>
          </w:p>
        </w:tc>
        <w:tc>
          <w:tcPr>
            <w:tcW w:w="1560" w:type="dxa"/>
          </w:tcPr>
          <w:p w14:paraId="50C0F469"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156D4AC5"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1CDA2D41"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7906C73D"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r w:rsidR="00235FE5" w:rsidRPr="00C32E74" w14:paraId="33082893" w14:textId="77777777" w:rsidTr="00EA58FE">
        <w:tc>
          <w:tcPr>
            <w:tcW w:w="2127" w:type="dxa"/>
          </w:tcPr>
          <w:p w14:paraId="3B117C16" w14:textId="77777777" w:rsidR="00235FE5" w:rsidRPr="00C32E74" w:rsidRDefault="00235FE5" w:rsidP="00EA58FE">
            <w:pPr>
              <w:tabs>
                <w:tab w:val="left" w:pos="9072"/>
              </w:tabs>
              <w:jc w:val="center"/>
              <w:rPr>
                <w:rFonts w:ascii="Times New Roman" w:hAnsi="Times New Roman"/>
                <w:lang w:val="en-US"/>
              </w:rPr>
            </w:pPr>
            <w:r w:rsidRPr="00C32E74">
              <w:rPr>
                <w:rFonts w:ascii="Times New Roman" w:hAnsi="Times New Roman"/>
                <w:i/>
                <w:lang w:val="en-US"/>
              </w:rPr>
              <w:t>Listeria monocytogenes</w:t>
            </w:r>
            <w:r w:rsidRPr="00C32E74">
              <w:rPr>
                <w:rFonts w:ascii="Times New Roman" w:hAnsi="Times New Roman"/>
                <w:lang w:val="en-US"/>
              </w:rPr>
              <w:t xml:space="preserve"> </w:t>
            </w:r>
            <w:r w:rsidRPr="00C32E74">
              <w:rPr>
                <w:rFonts w:ascii="Times New Roman" w:hAnsi="Times New Roman"/>
              </w:rPr>
              <w:t>в</w:t>
            </w:r>
            <w:r w:rsidRPr="00C32E74">
              <w:rPr>
                <w:rFonts w:ascii="Times New Roman" w:hAnsi="Times New Roman"/>
                <w:lang w:val="en-US"/>
              </w:rPr>
              <w:t xml:space="preserve"> 25 </w:t>
            </w:r>
            <w:r w:rsidRPr="00C32E74">
              <w:rPr>
                <w:rFonts w:ascii="Times New Roman" w:hAnsi="Times New Roman"/>
              </w:rPr>
              <w:t>г</w:t>
            </w:r>
            <w:r w:rsidRPr="00C32E74">
              <w:rPr>
                <w:rFonts w:ascii="Times New Roman" w:hAnsi="Times New Roman"/>
                <w:lang w:val="en-US"/>
              </w:rPr>
              <w:t xml:space="preserve"> </w:t>
            </w:r>
            <w:r w:rsidRPr="00C32E74">
              <w:rPr>
                <w:rFonts w:ascii="Times New Roman" w:hAnsi="Times New Roman"/>
              </w:rPr>
              <w:t>продукта</w:t>
            </w:r>
          </w:p>
        </w:tc>
        <w:tc>
          <w:tcPr>
            <w:tcW w:w="1275" w:type="dxa"/>
          </w:tcPr>
          <w:p w14:paraId="28D23E59"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допускаются</w:t>
            </w:r>
          </w:p>
        </w:tc>
        <w:tc>
          <w:tcPr>
            <w:tcW w:w="1560" w:type="dxa"/>
          </w:tcPr>
          <w:p w14:paraId="24AE9475"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588201DA"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0E8DEEA0"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c>
          <w:tcPr>
            <w:tcW w:w="1559" w:type="dxa"/>
          </w:tcPr>
          <w:p w14:paraId="76082F36" w14:textId="77777777" w:rsidR="00235FE5" w:rsidRPr="00C32E74" w:rsidRDefault="00235FE5" w:rsidP="00EA58FE">
            <w:pPr>
              <w:tabs>
                <w:tab w:val="left" w:pos="9072"/>
              </w:tabs>
              <w:jc w:val="center"/>
              <w:rPr>
                <w:rFonts w:ascii="Times New Roman" w:hAnsi="Times New Roman"/>
              </w:rPr>
            </w:pPr>
            <w:r w:rsidRPr="00C32E74">
              <w:rPr>
                <w:rFonts w:ascii="Times New Roman" w:hAnsi="Times New Roman"/>
              </w:rPr>
              <w:t>Не обнаружено</w:t>
            </w:r>
          </w:p>
        </w:tc>
      </w:tr>
    </w:tbl>
    <w:p w14:paraId="2CF0FA28" w14:textId="50DACBEC" w:rsidR="003706E2" w:rsidRDefault="00045D7E" w:rsidP="003706E2">
      <w:pPr>
        <w:spacing w:after="0" w:line="240" w:lineRule="auto"/>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Здесь также по требованиям нормы кроме КМАФАнМ, наличие других патогенных микроорганизмов не допускаются. </w:t>
      </w:r>
      <w:r w:rsidR="00361267">
        <w:rPr>
          <w:rFonts w:ascii="Times New Roman" w:eastAsia="Times New Roman" w:hAnsi="Times New Roman"/>
          <w:sz w:val="28"/>
          <w:szCs w:val="28"/>
          <w:lang w:eastAsia="ru-RU"/>
        </w:rPr>
        <w:t xml:space="preserve">Согласно полученным данным, порошки СЦВМ и СШ распылительной и сублимационной сушки в своем составе не содержали патогенных микроорганизмов. </w:t>
      </w:r>
      <w:r w:rsidR="009C41C8">
        <w:rPr>
          <w:rFonts w:ascii="Times New Roman" w:eastAsia="Times New Roman" w:hAnsi="Times New Roman"/>
          <w:sz w:val="28"/>
          <w:szCs w:val="28"/>
          <w:lang w:eastAsia="ru-RU"/>
        </w:rPr>
        <w:t>Поэтому срок хранения готовой продукции СЦВМ и СШ можно установить равным более 6 месяцев. Для получения сухих молочных продуктов со сроком хранения более одного года и больше, необходимо использовать в виде молочного сырья обезжиренное молоко.</w:t>
      </w:r>
    </w:p>
    <w:p w14:paraId="33B98B34" w14:textId="65859D4F" w:rsidR="009C41C8" w:rsidRDefault="00FF1C2F" w:rsidP="003706E2">
      <w:pPr>
        <w:spacing w:after="0" w:line="240" w:lineRule="auto"/>
        <w:ind w:right="-1" w:firstLine="567"/>
        <w:jc w:val="both"/>
        <w:rPr>
          <w:rFonts w:ascii="Times New Roman" w:hAnsi="Times New Roman"/>
          <w:sz w:val="28"/>
        </w:rPr>
      </w:pPr>
      <w:r>
        <w:rPr>
          <w:rFonts w:ascii="Times New Roman" w:eastAsia="Times New Roman" w:hAnsi="Times New Roman"/>
          <w:sz w:val="28"/>
          <w:szCs w:val="28"/>
          <w:lang w:eastAsia="ru-RU"/>
        </w:rPr>
        <w:t xml:space="preserve">При производстве сухих молочных продуктов нельзя допускать попадание и размножение патогенных и энтеротоксичных микроорганизмов, которые могут в дальнейшем размножаться при восстановлении СМ. К таким микроорганизмам относятся сальмонеллы, </w:t>
      </w:r>
      <w:r w:rsidRPr="001F0B1F">
        <w:rPr>
          <w:rFonts w:ascii="Times New Roman" w:hAnsi="Times New Roman"/>
          <w:color w:val="000000"/>
          <w:sz w:val="28"/>
          <w:szCs w:val="28"/>
          <w:shd w:val="clear" w:color="auto" w:fill="FFFFFF"/>
        </w:rPr>
        <w:t>коагулазоположительные стафилококки</w:t>
      </w:r>
      <w:r>
        <w:rPr>
          <w:rFonts w:ascii="Times New Roman" w:hAnsi="Times New Roman"/>
          <w:color w:val="000000"/>
          <w:sz w:val="28"/>
          <w:szCs w:val="28"/>
          <w:shd w:val="clear" w:color="auto" w:fill="FFFFFF"/>
        </w:rPr>
        <w:t xml:space="preserve"> и </w:t>
      </w:r>
      <w:r w:rsidRPr="001F0B1F">
        <w:rPr>
          <w:rFonts w:ascii="Times New Roman" w:hAnsi="Times New Roman"/>
          <w:i/>
          <w:sz w:val="28"/>
          <w:lang w:val="en-US"/>
        </w:rPr>
        <w:t>S</w:t>
      </w:r>
      <w:r w:rsidRPr="001F0B1F">
        <w:rPr>
          <w:rFonts w:ascii="Times New Roman" w:hAnsi="Times New Roman"/>
          <w:i/>
          <w:sz w:val="28"/>
        </w:rPr>
        <w:t>.</w:t>
      </w:r>
      <w:r w:rsidRPr="001F0B1F">
        <w:rPr>
          <w:rFonts w:ascii="Times New Roman" w:hAnsi="Times New Roman"/>
          <w:i/>
          <w:sz w:val="28"/>
          <w:lang w:val="en-US"/>
        </w:rPr>
        <w:t>aureus</w:t>
      </w:r>
      <w:r>
        <w:rPr>
          <w:rFonts w:ascii="Times New Roman" w:hAnsi="Times New Roman"/>
          <w:sz w:val="28"/>
        </w:rPr>
        <w:t>.</w:t>
      </w:r>
      <w:r w:rsidR="009C41C8">
        <w:rPr>
          <w:rFonts w:ascii="Times New Roman" w:hAnsi="Times New Roman"/>
          <w:sz w:val="28"/>
        </w:rPr>
        <w:t xml:space="preserve"> Также следует отметить, что обсемененность сырого молока может привести микробному загрязнению СМ, поэтому молоко-сырье необходимо обязательно подвергать пастеризации и не допускать повторного загрязнения до сушки продукта [1</w:t>
      </w:r>
      <w:r w:rsidR="000752DB">
        <w:rPr>
          <w:rFonts w:ascii="Times New Roman" w:hAnsi="Times New Roman"/>
          <w:sz w:val="28"/>
        </w:rPr>
        <w:t>4</w:t>
      </w:r>
      <w:r w:rsidR="00D35E69">
        <w:rPr>
          <w:rFonts w:ascii="Times New Roman" w:hAnsi="Times New Roman"/>
          <w:sz w:val="28"/>
        </w:rPr>
        <w:t>3</w:t>
      </w:r>
      <w:r w:rsidR="009C41C8" w:rsidRPr="00F93577">
        <w:rPr>
          <w:rFonts w:ascii="Times New Roman" w:hAnsi="Times New Roman"/>
          <w:sz w:val="28"/>
        </w:rPr>
        <w:t>]</w:t>
      </w:r>
      <w:r w:rsidR="009C41C8">
        <w:t>.</w:t>
      </w:r>
    </w:p>
    <w:p w14:paraId="701E05FB" w14:textId="77777777" w:rsidR="00917410" w:rsidRDefault="00917410" w:rsidP="003706E2">
      <w:pPr>
        <w:spacing w:after="0" w:line="240" w:lineRule="auto"/>
        <w:ind w:right="-1" w:firstLine="567"/>
        <w:jc w:val="both"/>
        <w:rPr>
          <w:rFonts w:ascii="Times New Roman" w:hAnsi="Times New Roman"/>
          <w:b/>
          <w:sz w:val="28"/>
          <w:szCs w:val="28"/>
        </w:rPr>
      </w:pPr>
    </w:p>
    <w:p w14:paraId="4AD861F3" w14:textId="77777777" w:rsidR="0045071D" w:rsidRPr="00E5152F" w:rsidRDefault="00917410" w:rsidP="0045071D">
      <w:pPr>
        <w:spacing w:after="0" w:line="240" w:lineRule="auto"/>
        <w:ind w:firstLine="567"/>
        <w:jc w:val="both"/>
        <w:rPr>
          <w:rFonts w:ascii="Times New Roman" w:hAnsi="Times New Roman"/>
          <w:b/>
          <w:sz w:val="28"/>
          <w:szCs w:val="28"/>
        </w:rPr>
      </w:pPr>
      <w:r>
        <w:rPr>
          <w:rFonts w:ascii="Times New Roman" w:hAnsi="Times New Roman"/>
          <w:b/>
          <w:sz w:val="28"/>
          <w:szCs w:val="28"/>
        </w:rPr>
        <w:t>5.7</w:t>
      </w:r>
      <w:r w:rsidR="0045071D" w:rsidRPr="00E5152F">
        <w:rPr>
          <w:rFonts w:ascii="Times New Roman" w:hAnsi="Times New Roman"/>
          <w:b/>
          <w:sz w:val="28"/>
          <w:szCs w:val="28"/>
        </w:rPr>
        <w:t xml:space="preserve"> </w:t>
      </w:r>
      <w:r w:rsidR="0045071D" w:rsidRPr="00D51383">
        <w:rPr>
          <w:rFonts w:ascii="Times New Roman" w:hAnsi="Times New Roman"/>
          <w:b/>
          <w:sz w:val="28"/>
          <w:szCs w:val="28"/>
        </w:rPr>
        <w:t>Обработка экспериментальных данных и математическое обоснование выбора технологических параметров</w:t>
      </w:r>
    </w:p>
    <w:p w14:paraId="44C915E3" w14:textId="77777777" w:rsidR="00153D77" w:rsidRDefault="0045071D" w:rsidP="0045071D">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Анализ физических свойств СЦВМ и СШ показал, что образцы распылительной сушки имели улучшенные показатели, чем образцы сублимационной сушки. Химический состав, микробиологические </w:t>
      </w:r>
      <w:r w:rsidR="002D42FA">
        <w:rPr>
          <w:rFonts w:ascii="Times New Roman" w:hAnsi="Times New Roman"/>
          <w:sz w:val="28"/>
          <w:szCs w:val="28"/>
        </w:rPr>
        <w:t xml:space="preserve">свойства и др. характеристики обоих образцов были идентичными. Также при использовании метода сублимационной сушки изменение входных параметров, влияющих на результирующие свойства, не представлялся возможным. </w:t>
      </w:r>
    </w:p>
    <w:p w14:paraId="138C4CF5" w14:textId="77777777" w:rsidR="00153D77" w:rsidRDefault="002D42FA" w:rsidP="0045071D">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связи с этим, обработка данных и математическое обоснование выбора технологических параметров </w:t>
      </w:r>
      <w:r w:rsidR="001424D2">
        <w:rPr>
          <w:rFonts w:ascii="Times New Roman" w:hAnsi="Times New Roman"/>
          <w:sz w:val="28"/>
          <w:szCs w:val="28"/>
        </w:rPr>
        <w:t>были проведены на результаты, полученные методом распылительной сушки.</w:t>
      </w:r>
      <w:r>
        <w:rPr>
          <w:rFonts w:ascii="Times New Roman" w:hAnsi="Times New Roman"/>
          <w:sz w:val="28"/>
          <w:szCs w:val="28"/>
        </w:rPr>
        <w:t xml:space="preserve"> </w:t>
      </w:r>
    </w:p>
    <w:p w14:paraId="4D0823C4" w14:textId="71598D3D" w:rsidR="0045071D" w:rsidRDefault="0045071D" w:rsidP="0045071D">
      <w:pPr>
        <w:spacing w:after="0" w:line="240" w:lineRule="auto"/>
        <w:ind w:firstLine="567"/>
        <w:jc w:val="both"/>
        <w:rPr>
          <w:rFonts w:ascii="Times New Roman" w:hAnsi="Times New Roman"/>
          <w:sz w:val="28"/>
          <w:szCs w:val="28"/>
        </w:rPr>
      </w:pPr>
      <w:r w:rsidRPr="00C52FDD">
        <w:rPr>
          <w:rFonts w:ascii="Times New Roman" w:hAnsi="Times New Roman"/>
          <w:sz w:val="28"/>
          <w:szCs w:val="28"/>
        </w:rPr>
        <w:t xml:space="preserve">Обеспечение максимальной интенсификации процессов распылительной сушки при одновременном улучшении качества высушиваемого </w:t>
      </w:r>
      <w:r>
        <w:rPr>
          <w:rFonts w:ascii="Times New Roman" w:hAnsi="Times New Roman"/>
          <w:sz w:val="28"/>
          <w:szCs w:val="28"/>
        </w:rPr>
        <w:t>сырья является</w:t>
      </w:r>
      <w:r w:rsidRPr="00C52FDD">
        <w:rPr>
          <w:rFonts w:ascii="Times New Roman" w:hAnsi="Times New Roman"/>
          <w:sz w:val="28"/>
          <w:szCs w:val="28"/>
        </w:rPr>
        <w:t xml:space="preserve"> </w:t>
      </w:r>
      <w:r>
        <w:rPr>
          <w:rFonts w:ascii="Times New Roman" w:hAnsi="Times New Roman"/>
          <w:sz w:val="28"/>
          <w:szCs w:val="28"/>
        </w:rPr>
        <w:t>одной из т</w:t>
      </w:r>
      <w:r w:rsidRPr="001406EB">
        <w:rPr>
          <w:rFonts w:ascii="Times New Roman" w:hAnsi="Times New Roman"/>
          <w:sz w:val="28"/>
          <w:szCs w:val="28"/>
        </w:rPr>
        <w:t>енденцией развития технологии</w:t>
      </w:r>
      <w:r>
        <w:rPr>
          <w:rFonts w:ascii="Times New Roman" w:hAnsi="Times New Roman"/>
          <w:sz w:val="28"/>
          <w:szCs w:val="28"/>
        </w:rPr>
        <w:t xml:space="preserve"> сушки продуктов питания</w:t>
      </w:r>
      <w:r w:rsidRPr="001406EB">
        <w:rPr>
          <w:rFonts w:ascii="Times New Roman" w:hAnsi="Times New Roman"/>
          <w:sz w:val="28"/>
          <w:szCs w:val="28"/>
        </w:rPr>
        <w:t>.</w:t>
      </w:r>
    </w:p>
    <w:p w14:paraId="731DEDD6" w14:textId="77777777" w:rsidR="00153D77" w:rsidRDefault="0045071D" w:rsidP="0045071D">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Основной задачей при производстве </w:t>
      </w:r>
      <w:r w:rsidR="001424D2">
        <w:rPr>
          <w:rFonts w:ascii="Times New Roman" w:hAnsi="Times New Roman"/>
          <w:sz w:val="28"/>
          <w:szCs w:val="28"/>
        </w:rPr>
        <w:t xml:space="preserve">СЦВМ и СОМ </w:t>
      </w:r>
      <w:r>
        <w:rPr>
          <w:rFonts w:ascii="Times New Roman" w:hAnsi="Times New Roman"/>
          <w:sz w:val="28"/>
          <w:szCs w:val="28"/>
        </w:rPr>
        <w:t xml:space="preserve">является получение готового продукта с хорошими физическими свойствами, отвечающими определенным требованиям. В странах-участниках ЕАЭС физико-химические показатели </w:t>
      </w:r>
      <w:r w:rsidR="001424D2">
        <w:rPr>
          <w:rFonts w:ascii="Times New Roman" w:hAnsi="Times New Roman"/>
          <w:sz w:val="28"/>
          <w:szCs w:val="28"/>
        </w:rPr>
        <w:t xml:space="preserve">СМ </w:t>
      </w:r>
      <w:r>
        <w:rPr>
          <w:rFonts w:ascii="Times New Roman" w:hAnsi="Times New Roman"/>
          <w:sz w:val="28"/>
          <w:szCs w:val="28"/>
        </w:rPr>
        <w:t>регламентируются согласно Г</w:t>
      </w:r>
      <w:r w:rsidRPr="00291F1F">
        <w:rPr>
          <w:rFonts w:ascii="Times New Roman" w:hAnsi="Times New Roman"/>
          <w:sz w:val="28"/>
          <w:szCs w:val="28"/>
        </w:rPr>
        <w:t>ОСТ 33629-2015</w:t>
      </w:r>
      <w:r>
        <w:rPr>
          <w:rFonts w:ascii="Times New Roman" w:hAnsi="Times New Roman"/>
          <w:sz w:val="28"/>
          <w:szCs w:val="28"/>
        </w:rPr>
        <w:t xml:space="preserve">. </w:t>
      </w:r>
    </w:p>
    <w:p w14:paraId="4C50EB79" w14:textId="087106C8" w:rsidR="0045071D" w:rsidRDefault="0045071D" w:rsidP="0045071D">
      <w:pPr>
        <w:spacing w:after="0" w:line="240" w:lineRule="auto"/>
        <w:ind w:firstLine="567"/>
        <w:jc w:val="both"/>
        <w:rPr>
          <w:rFonts w:ascii="Times New Roman" w:hAnsi="Times New Roman"/>
          <w:sz w:val="28"/>
          <w:szCs w:val="28"/>
        </w:rPr>
      </w:pPr>
      <w:r>
        <w:rPr>
          <w:rFonts w:ascii="Times New Roman" w:hAnsi="Times New Roman"/>
          <w:sz w:val="28"/>
          <w:szCs w:val="28"/>
        </w:rPr>
        <w:t xml:space="preserve">Этот </w:t>
      </w:r>
      <w:r w:rsidRPr="00D11E91">
        <w:rPr>
          <w:rFonts w:ascii="Times New Roman" w:hAnsi="Times New Roman"/>
          <w:sz w:val="28"/>
          <w:szCs w:val="28"/>
        </w:rPr>
        <w:t>стандарт распространяется на</w:t>
      </w:r>
      <w:r w:rsidR="001424D2">
        <w:rPr>
          <w:rFonts w:ascii="Times New Roman" w:hAnsi="Times New Roman"/>
          <w:sz w:val="28"/>
          <w:szCs w:val="28"/>
        </w:rPr>
        <w:t xml:space="preserve"> СМ</w:t>
      </w:r>
      <w:r w:rsidRPr="00D11E91">
        <w:rPr>
          <w:rFonts w:ascii="Times New Roman" w:hAnsi="Times New Roman"/>
          <w:sz w:val="28"/>
          <w:szCs w:val="28"/>
        </w:rPr>
        <w:t>, получаемое удалением воды путем распылительной сушки из сгущенного пастеризованного обезжиренного или нормализованного, или цельного коровьего молока и предназначенное для непосредственного использования в пищу и промышленной переработки.</w:t>
      </w:r>
    </w:p>
    <w:p w14:paraId="57664F8E" w14:textId="79A65317" w:rsidR="0045071D" w:rsidRDefault="0045071D" w:rsidP="0045071D">
      <w:pPr>
        <w:spacing w:after="0" w:line="240" w:lineRule="auto"/>
        <w:ind w:firstLine="567"/>
        <w:jc w:val="both"/>
        <w:rPr>
          <w:rFonts w:ascii="Times New Roman" w:hAnsi="Times New Roman"/>
          <w:sz w:val="28"/>
          <w:szCs w:val="28"/>
        </w:rPr>
      </w:pPr>
      <w:r w:rsidRPr="001406EB">
        <w:rPr>
          <w:rFonts w:ascii="Times New Roman" w:hAnsi="Times New Roman"/>
          <w:sz w:val="28"/>
          <w:szCs w:val="28"/>
        </w:rPr>
        <w:t>В данном эксперименте у нас есть два фактора, воздействующих и влияющих на результирующие: за</w:t>
      </w:r>
      <w:r w:rsidRPr="001424D2">
        <w:rPr>
          <w:rFonts w:ascii="Times New Roman" w:hAnsi="Times New Roman"/>
          <w:sz w:val="28"/>
          <w:szCs w:val="28"/>
        </w:rPr>
        <w:t xml:space="preserve"> х</w:t>
      </w:r>
      <w:r w:rsidRPr="001424D2">
        <w:rPr>
          <w:rFonts w:ascii="Times New Roman" w:hAnsi="Times New Roman"/>
          <w:sz w:val="28"/>
          <w:szCs w:val="28"/>
          <w:vertAlign w:val="subscript"/>
        </w:rPr>
        <w:t>1</w:t>
      </w:r>
      <w:r w:rsidRPr="001424D2">
        <w:rPr>
          <w:rFonts w:ascii="Times New Roman" w:hAnsi="Times New Roman"/>
          <w:sz w:val="28"/>
          <w:szCs w:val="28"/>
        </w:rPr>
        <w:t xml:space="preserve"> </w:t>
      </w:r>
      <w:r w:rsidRPr="001406EB">
        <w:rPr>
          <w:rFonts w:ascii="Times New Roman" w:hAnsi="Times New Roman"/>
          <w:sz w:val="28"/>
          <w:szCs w:val="28"/>
        </w:rPr>
        <w:t>мы берем температуру на входе</w:t>
      </w:r>
      <w:r>
        <w:rPr>
          <w:rFonts w:ascii="Times New Roman" w:eastAsia="Times New Roman" w:hAnsi="Times New Roman"/>
          <w:color w:val="000000"/>
          <w:sz w:val="28"/>
          <w:szCs w:val="28"/>
        </w:rPr>
        <w:t>,</w:t>
      </w:r>
      <w:r w:rsidRPr="001406EB">
        <w:rPr>
          <w:rFonts w:ascii="Times New Roman" w:eastAsia="Times New Roman" w:hAnsi="Times New Roman"/>
          <w:color w:val="000000"/>
          <w:sz w:val="28"/>
          <w:szCs w:val="28"/>
        </w:rPr>
        <w:t xml:space="preserve"> </w:t>
      </w:r>
      <w:r w:rsidRPr="001424D2">
        <w:rPr>
          <w:rFonts w:ascii="Times New Roman" w:hAnsi="Times New Roman"/>
          <w:sz w:val="28"/>
          <w:szCs w:val="28"/>
        </w:rPr>
        <w:t>х</w:t>
      </w:r>
      <w:r w:rsidRPr="001424D2">
        <w:rPr>
          <w:rFonts w:ascii="Times New Roman" w:hAnsi="Times New Roman"/>
          <w:sz w:val="28"/>
          <w:szCs w:val="28"/>
          <w:vertAlign w:val="subscript"/>
        </w:rPr>
        <w:t xml:space="preserve">2 </w:t>
      </w:r>
      <w:r w:rsidRPr="001406EB">
        <w:rPr>
          <w:rFonts w:ascii="Times New Roman" w:hAnsi="Times New Roman"/>
          <w:sz w:val="28"/>
          <w:szCs w:val="28"/>
        </w:rPr>
        <w:t>–</w:t>
      </w:r>
      <w:r>
        <w:rPr>
          <w:rFonts w:ascii="Times New Roman" w:hAnsi="Times New Roman"/>
          <w:sz w:val="28"/>
          <w:szCs w:val="28"/>
        </w:rPr>
        <w:t xml:space="preserve"> </w:t>
      </w:r>
      <w:r w:rsidR="001424D2">
        <w:rPr>
          <w:rFonts w:ascii="Times New Roman" w:hAnsi="Times New Roman"/>
          <w:sz w:val="28"/>
          <w:szCs w:val="28"/>
        </w:rPr>
        <w:t>скорость подачи сырья</w:t>
      </w:r>
      <w:r>
        <w:rPr>
          <w:rFonts w:ascii="Times New Roman" w:eastAsia="Times New Roman" w:hAnsi="Times New Roman"/>
          <w:bCs/>
          <w:color w:val="000000"/>
          <w:sz w:val="28"/>
          <w:szCs w:val="28"/>
        </w:rPr>
        <w:t>;</w:t>
      </w:r>
      <w:r w:rsidRPr="001406EB">
        <w:rPr>
          <w:rFonts w:ascii="Times New Roman" w:hAnsi="Times New Roman"/>
          <w:sz w:val="28"/>
          <w:szCs w:val="28"/>
        </w:rPr>
        <w:t xml:space="preserve"> результирующие</w:t>
      </w:r>
      <w:r>
        <w:rPr>
          <w:rFonts w:ascii="Times New Roman" w:hAnsi="Times New Roman"/>
          <w:sz w:val="28"/>
          <w:szCs w:val="28"/>
        </w:rPr>
        <w:t xml:space="preserve"> –</w:t>
      </w:r>
      <w:r w:rsidRPr="001406EB">
        <w:rPr>
          <w:rFonts w:ascii="Times New Roman" w:hAnsi="Times New Roman"/>
          <w:sz w:val="28"/>
          <w:szCs w:val="28"/>
        </w:rPr>
        <w:t xml:space="preserve"> температура </w:t>
      </w:r>
      <w:r>
        <w:rPr>
          <w:rFonts w:ascii="Times New Roman" w:hAnsi="Times New Roman"/>
          <w:sz w:val="28"/>
          <w:szCs w:val="28"/>
        </w:rPr>
        <w:t>продукта</w:t>
      </w:r>
      <w:r w:rsidRPr="001406EB">
        <w:rPr>
          <w:rFonts w:ascii="Times New Roman" w:hAnsi="Times New Roman"/>
          <w:sz w:val="28"/>
          <w:szCs w:val="28"/>
        </w:rPr>
        <w:t xml:space="preserve"> на выходе</w:t>
      </w:r>
      <w:r>
        <w:rPr>
          <w:rFonts w:ascii="Times New Roman" w:hAnsi="Times New Roman"/>
          <w:sz w:val="28"/>
          <w:szCs w:val="28"/>
        </w:rPr>
        <w:t xml:space="preserve">, </w:t>
      </w:r>
      <w:r w:rsidRPr="001406EB">
        <w:rPr>
          <w:rFonts w:ascii="Times New Roman" w:eastAsia="Times New Roman" w:hAnsi="Times New Roman"/>
          <w:color w:val="000000"/>
          <w:sz w:val="28"/>
          <w:szCs w:val="28"/>
        </w:rPr>
        <w:t>индекс растворимости в воде</w:t>
      </w:r>
      <w:r>
        <w:rPr>
          <w:rFonts w:ascii="Times New Roman" w:eastAsia="Times New Roman" w:hAnsi="Times New Roman"/>
          <w:color w:val="000000"/>
          <w:sz w:val="28"/>
          <w:szCs w:val="28"/>
        </w:rPr>
        <w:t xml:space="preserve">, индекс абсорбции </w:t>
      </w:r>
      <w:r w:rsidRPr="001406EB">
        <w:rPr>
          <w:rFonts w:ascii="Times New Roman" w:eastAsia="Times New Roman" w:hAnsi="Times New Roman"/>
          <w:color w:val="000000"/>
          <w:sz w:val="28"/>
          <w:szCs w:val="28"/>
        </w:rPr>
        <w:t>вод</w:t>
      </w:r>
      <w:r>
        <w:rPr>
          <w:rFonts w:ascii="Times New Roman" w:eastAsia="Times New Roman" w:hAnsi="Times New Roman"/>
          <w:color w:val="000000"/>
          <w:sz w:val="28"/>
          <w:szCs w:val="28"/>
        </w:rPr>
        <w:t>ы</w:t>
      </w:r>
      <w:r w:rsidRPr="001406EB">
        <w:rPr>
          <w:rFonts w:ascii="Times New Roman" w:eastAsia="Times New Roman" w:hAnsi="Times New Roman"/>
          <w:color w:val="000000"/>
          <w:sz w:val="28"/>
          <w:szCs w:val="28"/>
        </w:rPr>
        <w:t xml:space="preserve">, содержание влаги, </w:t>
      </w:r>
      <w:r w:rsidRPr="001406EB">
        <w:rPr>
          <w:rFonts w:ascii="Times New Roman" w:eastAsia="Times New Roman" w:hAnsi="Times New Roman"/>
          <w:color w:val="000000"/>
          <w:sz w:val="28"/>
          <w:szCs w:val="28"/>
        </w:rPr>
        <w:lastRenderedPageBreak/>
        <w:t>гигроскопичность, насыпная плотность,</w:t>
      </w:r>
      <w:r w:rsidRPr="0080147F">
        <w:rPr>
          <w:rFonts w:ascii="Times New Roman" w:eastAsia="Times New Roman" w:hAnsi="Times New Roman"/>
          <w:color w:val="000000"/>
          <w:sz w:val="28"/>
          <w:szCs w:val="28"/>
        </w:rPr>
        <w:t xml:space="preserve"> </w:t>
      </w:r>
      <w:r w:rsidRPr="001406EB">
        <w:rPr>
          <w:rFonts w:ascii="Times New Roman" w:eastAsia="Times New Roman" w:hAnsi="Times New Roman"/>
          <w:color w:val="000000"/>
          <w:sz w:val="28"/>
          <w:szCs w:val="28"/>
        </w:rPr>
        <w:t xml:space="preserve">плотность после утряски, </w:t>
      </w:r>
      <w:r>
        <w:rPr>
          <w:rFonts w:ascii="Times New Roman" w:eastAsia="Times New Roman" w:hAnsi="Times New Roman"/>
          <w:color w:val="000000"/>
          <w:sz w:val="28"/>
          <w:szCs w:val="28"/>
        </w:rPr>
        <w:t>а</w:t>
      </w:r>
      <w:r w:rsidRPr="001406EB">
        <w:rPr>
          <w:rFonts w:ascii="Times New Roman" w:eastAsia="Times New Roman" w:hAnsi="Times New Roman"/>
          <w:color w:val="000000"/>
          <w:sz w:val="28"/>
          <w:szCs w:val="28"/>
        </w:rPr>
        <w:t>ктивность воды</w:t>
      </w:r>
      <w:r>
        <w:rPr>
          <w:rFonts w:ascii="Times New Roman" w:eastAsia="Times New Roman" w:hAnsi="Times New Roman"/>
          <w:color w:val="000000"/>
          <w:sz w:val="28"/>
          <w:szCs w:val="28"/>
        </w:rPr>
        <w:t>, липкость и размеры частиц</w:t>
      </w:r>
      <w:r w:rsidR="00A0741F">
        <w:rPr>
          <w:rFonts w:ascii="Times New Roman" w:eastAsia="Times New Roman" w:hAnsi="Times New Roman"/>
          <w:color w:val="000000"/>
          <w:sz w:val="28"/>
          <w:szCs w:val="28"/>
        </w:rPr>
        <w:t xml:space="preserve"> [1</w:t>
      </w:r>
      <w:r w:rsidR="00D35E69">
        <w:rPr>
          <w:rFonts w:ascii="Times New Roman" w:eastAsia="Times New Roman" w:hAnsi="Times New Roman"/>
          <w:color w:val="000000"/>
          <w:sz w:val="28"/>
          <w:szCs w:val="28"/>
        </w:rPr>
        <w:t>44</w:t>
      </w:r>
      <w:r w:rsidR="00A0741F">
        <w:rPr>
          <w:rFonts w:ascii="Times New Roman" w:eastAsia="Times New Roman" w:hAnsi="Times New Roman"/>
          <w:color w:val="000000"/>
          <w:sz w:val="28"/>
          <w:szCs w:val="28"/>
        </w:rPr>
        <w:t>]</w:t>
      </w:r>
      <w:r>
        <w:rPr>
          <w:rFonts w:ascii="Times New Roman" w:eastAsia="Times New Roman" w:hAnsi="Times New Roman"/>
          <w:color w:val="000000"/>
          <w:sz w:val="28"/>
          <w:szCs w:val="28"/>
        </w:rPr>
        <w:t>.</w:t>
      </w:r>
    </w:p>
    <w:p w14:paraId="7A3478CA" w14:textId="77777777" w:rsidR="00153D77" w:rsidRDefault="00153D77" w:rsidP="0045071D">
      <w:pPr>
        <w:spacing w:after="0" w:line="240" w:lineRule="auto"/>
        <w:ind w:firstLine="567"/>
        <w:jc w:val="both"/>
        <w:rPr>
          <w:rFonts w:ascii="Times New Roman" w:hAnsi="Times New Roman"/>
          <w:bCs/>
          <w:sz w:val="28"/>
          <w:szCs w:val="28"/>
        </w:rPr>
      </w:pPr>
    </w:p>
    <w:p w14:paraId="052C4D51" w14:textId="77777777" w:rsidR="00153D77" w:rsidRDefault="001424D2" w:rsidP="0045071D">
      <w:pPr>
        <w:spacing w:after="0" w:line="240" w:lineRule="auto"/>
        <w:ind w:firstLine="567"/>
        <w:jc w:val="both"/>
        <w:rPr>
          <w:rFonts w:ascii="Times New Roman" w:hAnsi="Times New Roman"/>
          <w:bCs/>
          <w:sz w:val="28"/>
          <w:szCs w:val="28"/>
        </w:rPr>
      </w:pPr>
      <w:r w:rsidRPr="00663E22">
        <w:rPr>
          <w:rFonts w:ascii="Times New Roman" w:hAnsi="Times New Roman"/>
          <w:bCs/>
          <w:sz w:val="28"/>
          <w:szCs w:val="28"/>
        </w:rPr>
        <w:t>5.</w:t>
      </w:r>
      <w:r w:rsidR="00790B15" w:rsidRPr="00663E22">
        <w:rPr>
          <w:rFonts w:ascii="Times New Roman" w:hAnsi="Times New Roman"/>
          <w:bCs/>
          <w:sz w:val="28"/>
          <w:szCs w:val="28"/>
        </w:rPr>
        <w:t>7</w:t>
      </w:r>
      <w:r w:rsidRPr="00663E22">
        <w:rPr>
          <w:rFonts w:ascii="Times New Roman" w:hAnsi="Times New Roman"/>
          <w:bCs/>
          <w:sz w:val="28"/>
          <w:szCs w:val="28"/>
        </w:rPr>
        <w:t xml:space="preserve">.1 </w:t>
      </w:r>
      <w:r w:rsidR="0045071D" w:rsidRPr="00663E22">
        <w:rPr>
          <w:rFonts w:ascii="Times New Roman" w:hAnsi="Times New Roman"/>
          <w:bCs/>
          <w:sz w:val="28"/>
          <w:szCs w:val="28"/>
        </w:rPr>
        <w:t>Моделирование технологических параметров при распылительной сушке цельного верблюжьего молока</w:t>
      </w:r>
      <w:r w:rsidR="00153D77">
        <w:rPr>
          <w:rFonts w:ascii="Times New Roman" w:hAnsi="Times New Roman"/>
          <w:bCs/>
          <w:sz w:val="28"/>
          <w:szCs w:val="28"/>
        </w:rPr>
        <w:t xml:space="preserve"> </w:t>
      </w:r>
    </w:p>
    <w:p w14:paraId="5A052950" w14:textId="77777777" w:rsidR="00153D77" w:rsidRDefault="0045071D" w:rsidP="0045071D">
      <w:pPr>
        <w:spacing w:after="0" w:line="240" w:lineRule="auto"/>
        <w:ind w:firstLine="567"/>
        <w:jc w:val="both"/>
        <w:rPr>
          <w:rFonts w:ascii="Times New Roman" w:eastAsia="Times New Roman" w:hAnsi="Times New Roman"/>
          <w:sz w:val="28"/>
          <w:szCs w:val="28"/>
        </w:rPr>
      </w:pPr>
      <w:r w:rsidRPr="008233CE">
        <w:rPr>
          <w:rFonts w:ascii="Times New Roman" w:eastAsia="Times New Roman" w:hAnsi="Times New Roman"/>
          <w:sz w:val="28"/>
          <w:szCs w:val="28"/>
        </w:rPr>
        <w:t xml:space="preserve">Графики корреляции </w:t>
      </w:r>
      <w:r w:rsidR="00E5152F">
        <w:rPr>
          <w:rFonts w:ascii="Times New Roman" w:eastAsia="Times New Roman" w:hAnsi="Times New Roman"/>
          <w:sz w:val="28"/>
          <w:szCs w:val="28"/>
        </w:rPr>
        <w:t>факторов технологических параметров, применяемых</w:t>
      </w:r>
    </w:p>
    <w:p w14:paraId="7989632B" w14:textId="520CFDC6" w:rsidR="0045071D" w:rsidRDefault="00E5152F" w:rsidP="00153D77">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xml:space="preserve">при распылительной сушке СЦВМ, </w:t>
      </w:r>
      <w:r w:rsidR="0045071D" w:rsidRPr="008233CE">
        <w:rPr>
          <w:rFonts w:ascii="Times New Roman" w:eastAsia="Times New Roman" w:hAnsi="Times New Roman"/>
          <w:sz w:val="28"/>
          <w:szCs w:val="28"/>
        </w:rPr>
        <w:t>показаны на рис</w:t>
      </w:r>
      <w:r w:rsidR="003E5DE7">
        <w:rPr>
          <w:rFonts w:ascii="Times New Roman" w:eastAsia="Times New Roman" w:hAnsi="Times New Roman"/>
          <w:sz w:val="28"/>
          <w:szCs w:val="28"/>
        </w:rPr>
        <w:t>унке</w:t>
      </w:r>
      <w:r w:rsidR="0045071D" w:rsidRPr="008233CE">
        <w:rPr>
          <w:rFonts w:ascii="Times New Roman" w:eastAsia="Times New Roman" w:hAnsi="Times New Roman"/>
          <w:sz w:val="28"/>
          <w:szCs w:val="28"/>
        </w:rPr>
        <w:t xml:space="preserve"> 2</w:t>
      </w:r>
      <w:r w:rsidR="00153D77">
        <w:rPr>
          <w:rFonts w:ascii="Times New Roman" w:eastAsia="Times New Roman" w:hAnsi="Times New Roman"/>
          <w:sz w:val="28"/>
          <w:szCs w:val="28"/>
        </w:rPr>
        <w:t>4</w:t>
      </w:r>
      <w:r w:rsidR="0045071D" w:rsidRPr="008233CE">
        <w:rPr>
          <w:rFonts w:ascii="Times New Roman" w:eastAsia="Times New Roman" w:hAnsi="Times New Roman"/>
          <w:sz w:val="28"/>
          <w:szCs w:val="28"/>
        </w:rPr>
        <w:t>.</w:t>
      </w:r>
      <w:r>
        <w:rPr>
          <w:rFonts w:ascii="Times New Roman" w:eastAsia="Times New Roman" w:hAnsi="Times New Roman"/>
          <w:sz w:val="28"/>
          <w:szCs w:val="28"/>
        </w:rPr>
        <w:t xml:space="preserve"> </w:t>
      </w:r>
      <w:r w:rsidR="0045071D" w:rsidRPr="008233CE">
        <w:rPr>
          <w:rFonts w:ascii="Times New Roman" w:hAnsi="Times New Roman"/>
          <w:sz w:val="28"/>
          <w:szCs w:val="28"/>
          <w:shd w:val="clear" w:color="auto" w:fill="FFFFFF"/>
        </w:rPr>
        <w:t>Каждый фактор, как видно на графиках достаточно тесно связан с результатом</w:t>
      </w:r>
      <w:r w:rsidR="0045071D">
        <w:rPr>
          <w:rFonts w:ascii="Times New Roman" w:hAnsi="Times New Roman"/>
          <w:sz w:val="28"/>
          <w:szCs w:val="28"/>
          <w:shd w:val="clear" w:color="auto" w:fill="FFFFFF"/>
        </w:rPr>
        <w:t>.</w:t>
      </w:r>
    </w:p>
    <w:p w14:paraId="26AE51E6" w14:textId="77777777" w:rsidR="00917410" w:rsidRDefault="00917410" w:rsidP="00917410">
      <w:pPr>
        <w:spacing w:after="0" w:line="240" w:lineRule="auto"/>
        <w:ind w:firstLine="567"/>
        <w:jc w:val="both"/>
        <w:rPr>
          <w:rFonts w:ascii="Times New Roman" w:hAnsi="Times New Roman"/>
          <w:sz w:val="28"/>
          <w:szCs w:val="28"/>
        </w:rPr>
      </w:pPr>
      <w:r w:rsidRPr="003E5DE7">
        <w:rPr>
          <w:rFonts w:ascii="Times New Roman" w:eastAsia="Times New Roman" w:hAnsi="Times New Roman"/>
          <w:color w:val="000000"/>
          <w:sz w:val="28"/>
          <w:szCs w:val="28"/>
        </w:rPr>
        <w:t>Температура на выходе</w:t>
      </w:r>
      <w:r>
        <w:rPr>
          <w:rFonts w:ascii="Times New Roman" w:eastAsia="Times New Roman" w:hAnsi="Times New Roman"/>
          <w:color w:val="000000"/>
          <w:sz w:val="28"/>
          <w:szCs w:val="28"/>
        </w:rPr>
        <w:t xml:space="preserve">. </w:t>
      </w:r>
      <w:r w:rsidRPr="001406EB">
        <w:rPr>
          <w:rFonts w:ascii="Times New Roman" w:hAnsi="Times New Roman"/>
          <w:sz w:val="28"/>
          <w:szCs w:val="28"/>
        </w:rPr>
        <w:t xml:space="preserve">Уравнение регрессии </w:t>
      </w:r>
      <w:r>
        <w:rPr>
          <w:rFonts w:ascii="Times New Roman" w:hAnsi="Times New Roman"/>
          <w:sz w:val="28"/>
          <w:szCs w:val="28"/>
        </w:rPr>
        <w:t>для температуры продукта</w:t>
      </w:r>
      <w:r w:rsidRPr="001C0139">
        <w:rPr>
          <w:rFonts w:ascii="Times New Roman" w:hAnsi="Times New Roman"/>
          <w:sz w:val="28"/>
          <w:szCs w:val="28"/>
        </w:rPr>
        <w:t xml:space="preserve"> на выходе</w:t>
      </w:r>
      <w:r w:rsidRPr="001406EB">
        <w:rPr>
          <w:rFonts w:ascii="Times New Roman" w:hAnsi="Times New Roman"/>
          <w:sz w:val="28"/>
          <w:szCs w:val="28"/>
        </w:rPr>
        <w:t xml:space="preserve"> (оценка уравнения регрессии)</w:t>
      </w:r>
      <w:r>
        <w:rPr>
          <w:rFonts w:ascii="Times New Roman" w:hAnsi="Times New Roman"/>
          <w:sz w:val="28"/>
          <w:szCs w:val="28"/>
        </w:rPr>
        <w:t>:</w:t>
      </w:r>
      <w:r w:rsidRPr="001406EB">
        <w:rPr>
          <w:rFonts w:ascii="Times New Roman" w:hAnsi="Times New Roman"/>
          <w:sz w:val="28"/>
          <w:szCs w:val="28"/>
        </w:rPr>
        <w:t xml:space="preserve"> </w:t>
      </w:r>
    </w:p>
    <w:p w14:paraId="08889FFA" w14:textId="77777777" w:rsidR="006479AE" w:rsidRPr="006479AE" w:rsidRDefault="006479AE" w:rsidP="00917410">
      <w:pPr>
        <w:spacing w:after="0" w:line="240" w:lineRule="auto"/>
        <w:ind w:firstLine="567"/>
        <w:jc w:val="both"/>
        <w:rPr>
          <w:rFonts w:ascii="Times New Roman" w:hAnsi="Times New Roman"/>
          <w:sz w:val="8"/>
          <w:szCs w:val="8"/>
        </w:rPr>
      </w:pPr>
    </w:p>
    <w:p w14:paraId="52BC419A" w14:textId="0DFBE767" w:rsidR="00917410" w:rsidRDefault="00E501A7" w:rsidP="00917410">
      <w:pPr>
        <w:spacing w:after="0" w:line="240" w:lineRule="auto"/>
        <w:ind w:firstLine="567"/>
        <w:jc w:val="center"/>
        <w:rPr>
          <w:rFonts w:ascii="Times New Roman" w:hAnsi="Times New Roman"/>
          <w:sz w:val="28"/>
          <w:szCs w:val="28"/>
          <w:lang w:val="en-US"/>
        </w:rPr>
      </w:pPr>
      <w:r>
        <w:rPr>
          <w:noProof/>
          <w:lang w:eastAsia="ru-RU"/>
        </w:rPr>
        <w:drawing>
          <wp:inline distT="0" distB="0" distL="0" distR="0" wp14:anchorId="4DEB9026" wp14:editId="5D653054">
            <wp:extent cx="2971800" cy="1209675"/>
            <wp:effectExtent l="0" t="0" r="0" b="952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1209675"/>
                    </a:xfrm>
                    <a:prstGeom prst="rect">
                      <a:avLst/>
                    </a:prstGeom>
                    <a:noFill/>
                    <a:ln>
                      <a:noFill/>
                    </a:ln>
                  </pic:spPr>
                </pic:pic>
              </a:graphicData>
            </a:graphic>
          </wp:inline>
        </w:drawing>
      </w:r>
    </w:p>
    <w:p w14:paraId="1B2D8F48" w14:textId="77777777" w:rsidR="00917410" w:rsidRDefault="00917410" w:rsidP="0045071D">
      <w:pPr>
        <w:spacing w:after="0" w:line="240" w:lineRule="auto"/>
        <w:ind w:firstLine="567"/>
        <w:jc w:val="both"/>
        <w:rPr>
          <w:rFonts w:ascii="Times New Roman" w:hAnsi="Times New Roman"/>
          <w:sz w:val="28"/>
          <w:szCs w:val="28"/>
          <w:shd w:val="clear" w:color="auto" w:fill="FFFFFF"/>
        </w:rPr>
      </w:pPr>
    </w:p>
    <w:p w14:paraId="3DDE8AEF" w14:textId="77777777" w:rsidR="0045071D" w:rsidRPr="001406EB" w:rsidRDefault="0045071D" w:rsidP="0078663F">
      <w:pPr>
        <w:spacing w:after="0" w:line="240" w:lineRule="auto"/>
        <w:jc w:val="center"/>
        <w:rPr>
          <w:rFonts w:ascii="Times New Roman" w:eastAsia="Times New Roman" w:hAnsi="Times New Roman"/>
          <w:color w:val="000000"/>
          <w:sz w:val="28"/>
          <w:szCs w:val="28"/>
        </w:rPr>
      </w:pPr>
      <w:r w:rsidRPr="001406EB">
        <w:rPr>
          <w:rFonts w:ascii="Times New Roman" w:eastAsia="Times New Roman" w:hAnsi="Times New Roman"/>
          <w:noProof/>
          <w:color w:val="000000"/>
          <w:sz w:val="28"/>
          <w:szCs w:val="28"/>
          <w:lang w:eastAsia="ru-RU"/>
        </w:rPr>
        <w:drawing>
          <wp:inline distT="0" distB="0" distL="0" distR="0" wp14:anchorId="568D304F" wp14:editId="018318FA">
            <wp:extent cx="5940425" cy="4455160"/>
            <wp:effectExtent l="19050" t="0" r="3175" b="0"/>
            <wp:docPr id="71" name="Рисунок 2" descr="Correlations (Spreadsheet1 14v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 (Spreadsheet1 14v10c).jpg"/>
                    <pic:cNvPicPr/>
                  </pic:nvPicPr>
                  <pic:blipFill>
                    <a:blip r:embed="rId39"/>
                    <a:stretch>
                      <a:fillRect/>
                    </a:stretch>
                  </pic:blipFill>
                  <pic:spPr>
                    <a:xfrm>
                      <a:off x="0" y="0"/>
                      <a:ext cx="5940425" cy="4455160"/>
                    </a:xfrm>
                    <a:prstGeom prst="rect">
                      <a:avLst/>
                    </a:prstGeom>
                  </pic:spPr>
                </pic:pic>
              </a:graphicData>
            </a:graphic>
          </wp:inline>
        </w:drawing>
      </w:r>
    </w:p>
    <w:p w14:paraId="1D84BB22" w14:textId="0DC6BF38" w:rsidR="0045071D" w:rsidRPr="00153D77" w:rsidRDefault="0045071D" w:rsidP="0045071D">
      <w:pPr>
        <w:spacing w:after="0" w:line="240" w:lineRule="auto"/>
        <w:ind w:firstLine="567"/>
        <w:jc w:val="center"/>
        <w:rPr>
          <w:rFonts w:ascii="Times New Roman" w:hAnsi="Times New Roman"/>
          <w:sz w:val="28"/>
          <w:szCs w:val="28"/>
        </w:rPr>
      </w:pPr>
      <w:r>
        <w:rPr>
          <w:rFonts w:ascii="Times New Roman" w:eastAsia="Times New Roman" w:hAnsi="Times New Roman"/>
          <w:color w:val="000000"/>
          <w:sz w:val="28"/>
          <w:szCs w:val="28"/>
        </w:rPr>
        <w:t>Рис</w:t>
      </w:r>
      <w:r w:rsidR="003E5DE7">
        <w:rPr>
          <w:rFonts w:ascii="Times New Roman" w:eastAsia="Times New Roman" w:hAnsi="Times New Roman"/>
          <w:color w:val="000000"/>
          <w:sz w:val="28"/>
          <w:szCs w:val="28"/>
        </w:rPr>
        <w:t>унок</w:t>
      </w:r>
      <w:r w:rsidRPr="001406EB">
        <w:rPr>
          <w:rFonts w:ascii="Times New Roman" w:eastAsia="Times New Roman" w:hAnsi="Times New Roman"/>
          <w:color w:val="000000"/>
          <w:sz w:val="28"/>
          <w:szCs w:val="28"/>
        </w:rPr>
        <w:t xml:space="preserve"> 2</w:t>
      </w:r>
      <w:r w:rsidR="00153D77">
        <w:rPr>
          <w:rFonts w:ascii="Times New Roman" w:eastAsia="Times New Roman" w:hAnsi="Times New Roman"/>
          <w:color w:val="000000"/>
          <w:sz w:val="28"/>
          <w:szCs w:val="28"/>
        </w:rPr>
        <w:t>4</w:t>
      </w:r>
      <w:r>
        <w:rPr>
          <w:rFonts w:ascii="Times New Roman" w:eastAsia="Times New Roman" w:hAnsi="Times New Roman"/>
          <w:color w:val="000000"/>
          <w:sz w:val="28"/>
          <w:szCs w:val="28"/>
        </w:rPr>
        <w:t xml:space="preserve"> </w:t>
      </w:r>
      <w:r>
        <w:rPr>
          <w:rFonts w:ascii="Times New Roman" w:hAnsi="Times New Roman"/>
          <w:sz w:val="28"/>
          <w:szCs w:val="28"/>
        </w:rPr>
        <w:t>–</w:t>
      </w:r>
      <w:r w:rsidRPr="001406EB">
        <w:rPr>
          <w:rFonts w:ascii="Times New Roman" w:eastAsia="Times New Roman" w:hAnsi="Times New Roman"/>
          <w:color w:val="000000"/>
          <w:sz w:val="28"/>
          <w:szCs w:val="28"/>
        </w:rPr>
        <w:t xml:space="preserve"> </w:t>
      </w:r>
      <w:r>
        <w:rPr>
          <w:rFonts w:ascii="Times New Roman" w:hAnsi="Times New Roman"/>
          <w:sz w:val="28"/>
          <w:szCs w:val="28"/>
          <w:lang w:val="en-US"/>
        </w:rPr>
        <w:t>C</w:t>
      </w:r>
      <w:r>
        <w:rPr>
          <w:rFonts w:ascii="Times New Roman" w:hAnsi="Times New Roman"/>
          <w:sz w:val="28"/>
          <w:szCs w:val="28"/>
        </w:rPr>
        <w:t>водный график корреляционного анализа</w:t>
      </w:r>
    </w:p>
    <w:p w14:paraId="74946DEE" w14:textId="77777777" w:rsidR="0045071D" w:rsidRPr="00DA3DFD" w:rsidRDefault="0045071D" w:rsidP="0045071D">
      <w:pPr>
        <w:spacing w:after="0" w:line="240" w:lineRule="auto"/>
        <w:ind w:firstLine="567"/>
        <w:jc w:val="both"/>
        <w:rPr>
          <w:rFonts w:ascii="Times New Roman" w:hAnsi="Times New Roman"/>
          <w:sz w:val="28"/>
          <w:szCs w:val="28"/>
        </w:rPr>
      </w:pPr>
    </w:p>
    <w:p w14:paraId="3B958EE5" w14:textId="6812E42C" w:rsidR="0045071D" w:rsidRDefault="0045071D" w:rsidP="00105C60">
      <w:pPr>
        <w:spacing w:after="0" w:line="240" w:lineRule="auto"/>
        <w:ind w:firstLine="567"/>
        <w:jc w:val="both"/>
        <w:rPr>
          <w:rFonts w:ascii="Times New Roman" w:hAnsi="Times New Roman"/>
          <w:sz w:val="28"/>
          <w:szCs w:val="28"/>
        </w:rPr>
      </w:pPr>
      <w:r w:rsidRPr="001406EB">
        <w:rPr>
          <w:rFonts w:ascii="Times New Roman" w:hAnsi="Times New Roman"/>
          <w:sz w:val="28"/>
          <w:szCs w:val="28"/>
        </w:rPr>
        <w:t xml:space="preserve">Интерпретация параметров модели: увеличение скорости подачи сырья на 1 </w:t>
      </w:r>
      <w:r w:rsidR="00C855CC">
        <w:rPr>
          <w:rFonts w:ascii="Times New Roman" w:hAnsi="Times New Roman"/>
          <w:sz w:val="28"/>
          <w:szCs w:val="28"/>
        </w:rPr>
        <w:t>мл/мин</w:t>
      </w:r>
      <w:r w:rsidRPr="001406EB">
        <w:rPr>
          <w:rFonts w:ascii="Times New Roman" w:hAnsi="Times New Roman"/>
          <w:sz w:val="28"/>
          <w:szCs w:val="28"/>
        </w:rPr>
        <w:t xml:space="preserve"> приводит к уменьшению температуры на выходе</w:t>
      </w:r>
      <w:r>
        <w:rPr>
          <w:rFonts w:ascii="Times New Roman" w:hAnsi="Times New Roman"/>
          <w:sz w:val="28"/>
          <w:szCs w:val="28"/>
        </w:rPr>
        <w:t xml:space="preserve"> в среднем на 0,</w:t>
      </w:r>
      <w:r w:rsidRPr="001406EB">
        <w:rPr>
          <w:rFonts w:ascii="Times New Roman" w:hAnsi="Times New Roman"/>
          <w:sz w:val="28"/>
          <w:szCs w:val="28"/>
        </w:rPr>
        <w:t>867</w:t>
      </w:r>
      <w:r w:rsidR="00C855CC" w:rsidRPr="00C855CC">
        <w:rPr>
          <w:rFonts w:ascii="Times New Roman" w:hAnsi="Times New Roman"/>
          <w:sz w:val="28"/>
          <w:szCs w:val="28"/>
          <w:vertAlign w:val="superscript"/>
        </w:rPr>
        <w:t>о</w:t>
      </w:r>
      <w:r w:rsidR="00C855CC">
        <w:rPr>
          <w:rFonts w:ascii="Times New Roman" w:hAnsi="Times New Roman"/>
          <w:sz w:val="28"/>
          <w:szCs w:val="28"/>
        </w:rPr>
        <w:t>С</w:t>
      </w:r>
      <w:r w:rsidRPr="001406EB">
        <w:rPr>
          <w:rFonts w:ascii="Times New Roman" w:hAnsi="Times New Roman"/>
          <w:sz w:val="28"/>
          <w:szCs w:val="28"/>
        </w:rPr>
        <w:t>; увеличение температуры на входе на 1</w:t>
      </w:r>
      <w:r w:rsidR="00C855CC" w:rsidRPr="00C855CC">
        <w:rPr>
          <w:rFonts w:ascii="Times New Roman" w:hAnsi="Times New Roman"/>
          <w:sz w:val="28"/>
          <w:szCs w:val="28"/>
          <w:vertAlign w:val="superscript"/>
        </w:rPr>
        <w:t>о</w:t>
      </w:r>
      <w:r w:rsidR="00C855CC">
        <w:rPr>
          <w:rFonts w:ascii="Times New Roman" w:hAnsi="Times New Roman"/>
          <w:sz w:val="28"/>
          <w:szCs w:val="28"/>
        </w:rPr>
        <w:t>С</w:t>
      </w:r>
      <w:r w:rsidRPr="001406EB">
        <w:rPr>
          <w:rFonts w:ascii="Times New Roman" w:hAnsi="Times New Roman"/>
          <w:sz w:val="28"/>
          <w:szCs w:val="28"/>
        </w:rPr>
        <w:t xml:space="preserve"> приводит к увеличению </w:t>
      </w:r>
      <w:r w:rsidRPr="001406EB">
        <w:rPr>
          <w:rFonts w:ascii="Times New Roman" w:hAnsi="Times New Roman"/>
          <w:sz w:val="28"/>
          <w:szCs w:val="28"/>
        </w:rPr>
        <w:lastRenderedPageBreak/>
        <w:t>температуры на выходе в среднем на 1</w:t>
      </w:r>
      <w:r>
        <w:rPr>
          <w:rFonts w:ascii="Times New Roman" w:hAnsi="Times New Roman"/>
          <w:sz w:val="28"/>
          <w:szCs w:val="28"/>
        </w:rPr>
        <w:t>,</w:t>
      </w:r>
      <w:r w:rsidRPr="001406EB">
        <w:rPr>
          <w:rFonts w:ascii="Times New Roman" w:hAnsi="Times New Roman"/>
          <w:sz w:val="28"/>
          <w:szCs w:val="28"/>
        </w:rPr>
        <w:t>266</w:t>
      </w:r>
      <w:r w:rsidR="00C855CC" w:rsidRPr="00C855CC">
        <w:rPr>
          <w:rFonts w:ascii="Times New Roman" w:hAnsi="Times New Roman"/>
          <w:sz w:val="28"/>
          <w:szCs w:val="28"/>
          <w:vertAlign w:val="superscript"/>
        </w:rPr>
        <w:t>о</w:t>
      </w:r>
      <w:r w:rsidR="00C855CC">
        <w:rPr>
          <w:rFonts w:ascii="Times New Roman" w:hAnsi="Times New Roman"/>
          <w:sz w:val="28"/>
          <w:szCs w:val="28"/>
        </w:rPr>
        <w:t>С</w:t>
      </w:r>
      <w:r w:rsidRPr="001406EB">
        <w:rPr>
          <w:rFonts w:ascii="Times New Roman" w:hAnsi="Times New Roman"/>
          <w:sz w:val="28"/>
          <w:szCs w:val="28"/>
        </w:rPr>
        <w:t xml:space="preserve">. </w:t>
      </w:r>
      <w:r w:rsidR="00912285">
        <w:rPr>
          <w:rFonts w:ascii="Times New Roman" w:hAnsi="Times New Roman"/>
          <w:sz w:val="28"/>
          <w:szCs w:val="28"/>
        </w:rPr>
        <w:t xml:space="preserve">Здесь наибольшее </w:t>
      </w:r>
      <w:r w:rsidRPr="001406EB">
        <w:rPr>
          <w:rFonts w:ascii="Times New Roman" w:hAnsi="Times New Roman"/>
          <w:sz w:val="28"/>
          <w:szCs w:val="28"/>
        </w:rPr>
        <w:t xml:space="preserve">влияние на </w:t>
      </w:r>
      <w:r w:rsidR="00912285">
        <w:rPr>
          <w:rFonts w:ascii="Times New Roman" w:hAnsi="Times New Roman"/>
          <w:sz w:val="28"/>
          <w:szCs w:val="28"/>
        </w:rPr>
        <w:t>значение</w:t>
      </w:r>
      <w:r w:rsidRPr="001406EB">
        <w:rPr>
          <w:rFonts w:ascii="Times New Roman" w:hAnsi="Times New Roman"/>
          <w:sz w:val="28"/>
          <w:szCs w:val="28"/>
        </w:rPr>
        <w:t xml:space="preserve"> температур</w:t>
      </w:r>
      <w:r w:rsidR="00912285">
        <w:rPr>
          <w:rFonts w:ascii="Times New Roman" w:hAnsi="Times New Roman"/>
          <w:sz w:val="28"/>
          <w:szCs w:val="28"/>
        </w:rPr>
        <w:t>ы</w:t>
      </w:r>
      <w:r w:rsidRPr="001406EB">
        <w:rPr>
          <w:rFonts w:ascii="Times New Roman" w:hAnsi="Times New Roman"/>
          <w:sz w:val="28"/>
          <w:szCs w:val="28"/>
        </w:rPr>
        <w:t xml:space="preserve"> на выходе оказывает фактор температура на входе. </w:t>
      </w:r>
      <w:r w:rsidR="006A19EA">
        <w:rPr>
          <w:rFonts w:ascii="Times New Roman" w:hAnsi="Times New Roman"/>
          <w:sz w:val="28"/>
          <w:szCs w:val="28"/>
        </w:rPr>
        <w:t xml:space="preserve">Поверхность отклика зависимости температуры на выходе </w:t>
      </w:r>
      <w:r w:rsidR="00105C60">
        <w:rPr>
          <w:rFonts w:ascii="Times New Roman" w:hAnsi="Times New Roman"/>
          <w:sz w:val="28"/>
          <w:szCs w:val="28"/>
        </w:rPr>
        <w:t>от температуры на входе и скорости подачи сырья</w:t>
      </w:r>
      <w:r w:rsidRPr="001406EB">
        <w:rPr>
          <w:rFonts w:ascii="Times New Roman" w:hAnsi="Times New Roman"/>
          <w:sz w:val="28"/>
          <w:szCs w:val="28"/>
        </w:rPr>
        <w:t xml:space="preserve"> показано на рис</w:t>
      </w:r>
      <w:r w:rsidR="003E5DE7">
        <w:rPr>
          <w:rFonts w:ascii="Times New Roman" w:hAnsi="Times New Roman"/>
          <w:sz w:val="28"/>
          <w:szCs w:val="28"/>
        </w:rPr>
        <w:t>унке</w:t>
      </w:r>
      <w:r>
        <w:rPr>
          <w:rFonts w:ascii="Times New Roman" w:hAnsi="Times New Roman"/>
          <w:sz w:val="28"/>
          <w:szCs w:val="28"/>
        </w:rPr>
        <w:t xml:space="preserve"> </w:t>
      </w:r>
      <w:r w:rsidR="007223E4">
        <w:rPr>
          <w:rFonts w:ascii="Times New Roman" w:hAnsi="Times New Roman"/>
          <w:sz w:val="28"/>
          <w:szCs w:val="28"/>
        </w:rPr>
        <w:t>2</w:t>
      </w:r>
      <w:r w:rsidR="00FA6551">
        <w:rPr>
          <w:rFonts w:ascii="Times New Roman" w:hAnsi="Times New Roman"/>
          <w:sz w:val="28"/>
          <w:szCs w:val="28"/>
        </w:rPr>
        <w:t>5</w:t>
      </w:r>
      <w:r>
        <w:rPr>
          <w:rFonts w:ascii="Times New Roman" w:hAnsi="Times New Roman"/>
          <w:sz w:val="28"/>
          <w:szCs w:val="28"/>
        </w:rPr>
        <w:t>.</w:t>
      </w:r>
    </w:p>
    <w:p w14:paraId="255AD359" w14:textId="77777777" w:rsidR="00827A71" w:rsidRDefault="00827A71" w:rsidP="0045071D">
      <w:pPr>
        <w:spacing w:after="0" w:line="240" w:lineRule="auto"/>
        <w:ind w:firstLine="567"/>
        <w:jc w:val="both"/>
        <w:rPr>
          <w:rFonts w:ascii="Times New Roman" w:hAnsi="Times New Roman"/>
          <w:sz w:val="28"/>
          <w:szCs w:val="28"/>
        </w:rPr>
      </w:pPr>
    </w:p>
    <w:p w14:paraId="7397B411" w14:textId="77777777" w:rsidR="006479AE" w:rsidRPr="006479AE" w:rsidRDefault="006479AE" w:rsidP="0045071D">
      <w:pPr>
        <w:spacing w:after="0" w:line="240" w:lineRule="auto"/>
        <w:ind w:firstLine="567"/>
        <w:jc w:val="both"/>
        <w:rPr>
          <w:rFonts w:ascii="Times New Roman" w:hAnsi="Times New Roman"/>
          <w:sz w:val="8"/>
          <w:szCs w:val="8"/>
        </w:rPr>
      </w:pPr>
    </w:p>
    <w:p w14:paraId="1DE3D7F4" w14:textId="77777777" w:rsidR="0045071D" w:rsidRPr="001406EB" w:rsidRDefault="0045071D" w:rsidP="0045071D">
      <w:pPr>
        <w:spacing w:after="0" w:line="240" w:lineRule="auto"/>
        <w:ind w:firstLine="567"/>
        <w:jc w:val="center"/>
        <w:rPr>
          <w:rFonts w:ascii="Times New Roman" w:hAnsi="Times New Roman"/>
          <w:sz w:val="28"/>
          <w:szCs w:val="28"/>
        </w:rPr>
      </w:pPr>
      <w:r w:rsidRPr="001406EB">
        <w:rPr>
          <w:rFonts w:ascii="Times New Roman" w:eastAsia="Times New Roman" w:hAnsi="Times New Roman"/>
          <w:noProof/>
          <w:color w:val="000000"/>
          <w:sz w:val="28"/>
          <w:szCs w:val="28"/>
          <w:lang w:eastAsia="ru-RU"/>
        </w:rPr>
        <w:drawing>
          <wp:inline distT="0" distB="0" distL="0" distR="0" wp14:anchorId="1D61CCDE" wp14:editId="2D05C9A8">
            <wp:extent cx="3905250" cy="2928834"/>
            <wp:effectExtent l="0" t="0" r="0" b="5080"/>
            <wp:docPr id="85" name="Рисунок 0" descr="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Surface х1,             t, oС (вход) vs. х2,           v, мл.jpg"/>
                    <pic:cNvPicPr/>
                  </pic:nvPicPr>
                  <pic:blipFill>
                    <a:blip r:embed="rId40"/>
                    <a:stretch>
                      <a:fillRect/>
                    </a:stretch>
                  </pic:blipFill>
                  <pic:spPr>
                    <a:xfrm>
                      <a:off x="0" y="0"/>
                      <a:ext cx="3908945" cy="2931605"/>
                    </a:xfrm>
                    <a:prstGeom prst="rect">
                      <a:avLst/>
                    </a:prstGeom>
                  </pic:spPr>
                </pic:pic>
              </a:graphicData>
            </a:graphic>
          </wp:inline>
        </w:drawing>
      </w:r>
    </w:p>
    <w:p w14:paraId="1E1F284B" w14:textId="77777777" w:rsidR="00912285" w:rsidRDefault="00912285" w:rsidP="0045071D">
      <w:pPr>
        <w:spacing w:after="0" w:line="240" w:lineRule="auto"/>
        <w:ind w:firstLine="567"/>
        <w:jc w:val="center"/>
        <w:rPr>
          <w:rFonts w:ascii="Times New Roman" w:hAnsi="Times New Roman"/>
          <w:sz w:val="28"/>
          <w:szCs w:val="28"/>
        </w:rPr>
      </w:pPr>
    </w:p>
    <w:p w14:paraId="48E07525" w14:textId="37C866DE" w:rsidR="0045071D" w:rsidRDefault="0045071D" w:rsidP="0045071D">
      <w:pPr>
        <w:spacing w:after="0" w:line="240" w:lineRule="auto"/>
        <w:ind w:firstLine="567"/>
        <w:jc w:val="center"/>
        <w:rPr>
          <w:rFonts w:ascii="Times New Roman" w:hAnsi="Times New Roman"/>
          <w:sz w:val="28"/>
          <w:szCs w:val="28"/>
        </w:rPr>
      </w:pPr>
      <w:r w:rsidRPr="001406EB">
        <w:rPr>
          <w:rFonts w:ascii="Times New Roman" w:hAnsi="Times New Roman"/>
          <w:sz w:val="28"/>
          <w:szCs w:val="28"/>
        </w:rPr>
        <w:t>Рис</w:t>
      </w:r>
      <w:r w:rsidR="003E5DE7">
        <w:rPr>
          <w:rFonts w:ascii="Times New Roman" w:hAnsi="Times New Roman"/>
          <w:sz w:val="28"/>
          <w:szCs w:val="28"/>
        </w:rPr>
        <w:t>унок</w:t>
      </w:r>
      <w:r w:rsidRPr="001406EB">
        <w:rPr>
          <w:rFonts w:ascii="Times New Roman" w:hAnsi="Times New Roman"/>
          <w:sz w:val="28"/>
          <w:szCs w:val="28"/>
        </w:rPr>
        <w:t xml:space="preserve"> </w:t>
      </w:r>
      <w:r w:rsidR="007223E4">
        <w:rPr>
          <w:rFonts w:ascii="Times New Roman" w:hAnsi="Times New Roman"/>
          <w:sz w:val="28"/>
          <w:szCs w:val="28"/>
        </w:rPr>
        <w:t>2</w:t>
      </w:r>
      <w:r w:rsidR="00FA6551">
        <w:rPr>
          <w:rFonts w:ascii="Times New Roman" w:hAnsi="Times New Roman"/>
          <w:sz w:val="28"/>
          <w:szCs w:val="28"/>
        </w:rPr>
        <w:t>5</w:t>
      </w:r>
      <w:r>
        <w:rPr>
          <w:rFonts w:ascii="Times New Roman" w:hAnsi="Times New Roman"/>
          <w:sz w:val="28"/>
          <w:szCs w:val="28"/>
        </w:rPr>
        <w:t xml:space="preserve"> –</w:t>
      </w:r>
      <w:r w:rsidRPr="001406EB">
        <w:rPr>
          <w:rFonts w:ascii="Times New Roman" w:hAnsi="Times New Roman"/>
          <w:sz w:val="28"/>
          <w:szCs w:val="28"/>
        </w:rPr>
        <w:t xml:space="preserve"> Поверхность отклика зависимости температуры на выходе от температуры н</w:t>
      </w:r>
      <w:r w:rsidR="00CE1E57">
        <w:rPr>
          <w:rFonts w:ascii="Times New Roman" w:hAnsi="Times New Roman"/>
          <w:sz w:val="28"/>
          <w:szCs w:val="28"/>
        </w:rPr>
        <w:t>а входе и скорости подачи сырья</w:t>
      </w:r>
    </w:p>
    <w:p w14:paraId="2D2B57DF" w14:textId="77777777" w:rsidR="00105C60" w:rsidRPr="00CE1E57" w:rsidRDefault="00105C60" w:rsidP="0045071D">
      <w:pPr>
        <w:spacing w:after="0" w:line="240" w:lineRule="auto"/>
        <w:ind w:firstLine="567"/>
        <w:jc w:val="center"/>
        <w:rPr>
          <w:rFonts w:ascii="Times New Roman" w:hAnsi="Times New Roman"/>
          <w:sz w:val="28"/>
          <w:szCs w:val="28"/>
        </w:rPr>
      </w:pPr>
    </w:p>
    <w:p w14:paraId="65FAED8C" w14:textId="77777777" w:rsidR="0045071D" w:rsidRPr="001406EB" w:rsidRDefault="0045071D" w:rsidP="0045071D">
      <w:pPr>
        <w:spacing w:after="0" w:line="240" w:lineRule="auto"/>
        <w:ind w:firstLine="567"/>
        <w:jc w:val="center"/>
        <w:rPr>
          <w:rFonts w:ascii="Times New Roman" w:hAnsi="Times New Roman"/>
          <w:sz w:val="28"/>
          <w:szCs w:val="28"/>
        </w:rPr>
      </w:pPr>
      <w:r w:rsidRPr="001406EB">
        <w:rPr>
          <w:rFonts w:ascii="Times New Roman" w:hAnsi="Times New Roman"/>
          <w:noProof/>
          <w:sz w:val="28"/>
          <w:szCs w:val="28"/>
          <w:lang w:eastAsia="ru-RU"/>
        </w:rPr>
        <w:drawing>
          <wp:inline distT="0" distB="0" distL="0" distR="0" wp14:anchorId="4BCB1551" wp14:editId="233CDDAC">
            <wp:extent cx="3911739" cy="2933700"/>
            <wp:effectExtent l="0" t="0" r="0" b="0"/>
            <wp:docPr id="332" name="Рисунок 27" descr="y 0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 0 3D Surface х1,             t, oС (вход) vs. х2,           v, мл.jpg"/>
                    <pic:cNvPicPr/>
                  </pic:nvPicPr>
                  <pic:blipFill>
                    <a:blip r:embed="rId41"/>
                    <a:stretch>
                      <a:fillRect/>
                    </a:stretch>
                  </pic:blipFill>
                  <pic:spPr>
                    <a:xfrm>
                      <a:off x="0" y="0"/>
                      <a:ext cx="3940011" cy="2954903"/>
                    </a:xfrm>
                    <a:prstGeom prst="rect">
                      <a:avLst/>
                    </a:prstGeom>
                  </pic:spPr>
                </pic:pic>
              </a:graphicData>
            </a:graphic>
          </wp:inline>
        </w:drawing>
      </w:r>
    </w:p>
    <w:p w14:paraId="03029A25" w14:textId="77777777" w:rsidR="00912285" w:rsidRDefault="00912285" w:rsidP="0045071D">
      <w:pPr>
        <w:spacing w:after="0" w:line="240" w:lineRule="auto"/>
        <w:ind w:firstLine="567"/>
        <w:jc w:val="center"/>
        <w:rPr>
          <w:rFonts w:ascii="Times New Roman" w:hAnsi="Times New Roman"/>
          <w:sz w:val="28"/>
          <w:szCs w:val="28"/>
        </w:rPr>
      </w:pPr>
    </w:p>
    <w:p w14:paraId="243CA2CD" w14:textId="2C599053" w:rsidR="0045071D" w:rsidRDefault="0045071D" w:rsidP="0045071D">
      <w:pPr>
        <w:spacing w:after="0" w:line="240" w:lineRule="auto"/>
        <w:ind w:firstLine="567"/>
        <w:jc w:val="center"/>
        <w:rPr>
          <w:rFonts w:ascii="Times New Roman" w:hAnsi="Times New Roman"/>
          <w:sz w:val="28"/>
          <w:szCs w:val="28"/>
        </w:rPr>
      </w:pPr>
      <w:r w:rsidRPr="001406EB">
        <w:rPr>
          <w:rFonts w:ascii="Times New Roman" w:hAnsi="Times New Roman"/>
          <w:sz w:val="28"/>
          <w:szCs w:val="28"/>
        </w:rPr>
        <w:t>Рис</w:t>
      </w:r>
      <w:r w:rsidR="003E5DE7">
        <w:rPr>
          <w:rFonts w:ascii="Times New Roman" w:hAnsi="Times New Roman"/>
          <w:sz w:val="28"/>
          <w:szCs w:val="28"/>
        </w:rPr>
        <w:t>унок</w:t>
      </w:r>
      <w:r>
        <w:rPr>
          <w:rFonts w:ascii="Times New Roman" w:hAnsi="Times New Roman"/>
          <w:sz w:val="28"/>
          <w:szCs w:val="28"/>
        </w:rPr>
        <w:t xml:space="preserve"> </w:t>
      </w:r>
      <w:r w:rsidR="007223E4">
        <w:rPr>
          <w:rFonts w:ascii="Times New Roman" w:hAnsi="Times New Roman"/>
          <w:sz w:val="28"/>
          <w:szCs w:val="28"/>
        </w:rPr>
        <w:t>2</w:t>
      </w:r>
      <w:r w:rsidR="00FA6551">
        <w:rPr>
          <w:rFonts w:ascii="Times New Roman" w:hAnsi="Times New Roman"/>
          <w:sz w:val="28"/>
          <w:szCs w:val="28"/>
        </w:rPr>
        <w:t>6</w:t>
      </w:r>
      <w:r>
        <w:rPr>
          <w:rFonts w:ascii="Times New Roman" w:hAnsi="Times New Roman"/>
          <w:sz w:val="28"/>
          <w:szCs w:val="28"/>
        </w:rPr>
        <w:t xml:space="preserve"> –</w:t>
      </w:r>
      <w:r w:rsidRPr="001406EB">
        <w:rPr>
          <w:rFonts w:ascii="Times New Roman" w:hAnsi="Times New Roman"/>
          <w:sz w:val="28"/>
          <w:szCs w:val="28"/>
        </w:rPr>
        <w:t xml:space="preserve"> Поверхность отклика</w:t>
      </w:r>
      <w:r w:rsidR="003E5DE7">
        <w:rPr>
          <w:rFonts w:ascii="Times New Roman" w:hAnsi="Times New Roman"/>
          <w:sz w:val="28"/>
          <w:szCs w:val="28"/>
        </w:rPr>
        <w:t>,</w:t>
      </w:r>
      <w:r w:rsidRPr="001406EB">
        <w:rPr>
          <w:rFonts w:ascii="Times New Roman" w:hAnsi="Times New Roman"/>
          <w:sz w:val="28"/>
          <w:szCs w:val="28"/>
        </w:rPr>
        <w:t xml:space="preserve"> построенная методом наименьших квадратов</w:t>
      </w:r>
    </w:p>
    <w:p w14:paraId="559ECF16" w14:textId="77777777" w:rsidR="00912285" w:rsidRDefault="00912285" w:rsidP="00105C60">
      <w:pPr>
        <w:spacing w:after="0" w:line="240" w:lineRule="auto"/>
        <w:ind w:firstLine="567"/>
        <w:jc w:val="both"/>
        <w:rPr>
          <w:rFonts w:ascii="Times New Roman" w:hAnsi="Times New Roman"/>
          <w:sz w:val="28"/>
          <w:szCs w:val="28"/>
        </w:rPr>
      </w:pPr>
    </w:p>
    <w:p w14:paraId="6C0A4BFE" w14:textId="15E036B1" w:rsidR="00105C60" w:rsidRPr="008F01CF" w:rsidRDefault="00105C60" w:rsidP="00105C60">
      <w:pPr>
        <w:spacing w:after="0" w:line="240" w:lineRule="auto"/>
        <w:ind w:firstLine="567"/>
        <w:jc w:val="both"/>
        <w:rPr>
          <w:rFonts w:ascii="Times New Roman" w:hAnsi="Times New Roman"/>
          <w:sz w:val="28"/>
          <w:szCs w:val="28"/>
        </w:rPr>
      </w:pPr>
      <w:r w:rsidRPr="001406EB">
        <w:rPr>
          <w:rFonts w:ascii="Times New Roman" w:hAnsi="Times New Roman"/>
          <w:sz w:val="28"/>
          <w:szCs w:val="28"/>
        </w:rPr>
        <w:t>По рис</w:t>
      </w:r>
      <w:r>
        <w:rPr>
          <w:rFonts w:ascii="Times New Roman" w:hAnsi="Times New Roman"/>
          <w:sz w:val="28"/>
          <w:szCs w:val="28"/>
        </w:rPr>
        <w:t>унку</w:t>
      </w:r>
      <w:r w:rsidRPr="001406EB">
        <w:rPr>
          <w:rFonts w:ascii="Times New Roman" w:hAnsi="Times New Roman"/>
          <w:sz w:val="28"/>
          <w:szCs w:val="28"/>
        </w:rPr>
        <w:t xml:space="preserve"> </w:t>
      </w:r>
      <w:r>
        <w:rPr>
          <w:rFonts w:ascii="Times New Roman" w:hAnsi="Times New Roman"/>
          <w:sz w:val="28"/>
          <w:szCs w:val="28"/>
        </w:rPr>
        <w:t>26</w:t>
      </w:r>
      <w:r w:rsidRPr="001406EB">
        <w:rPr>
          <w:rFonts w:ascii="Times New Roman" w:hAnsi="Times New Roman"/>
          <w:sz w:val="28"/>
          <w:szCs w:val="28"/>
        </w:rPr>
        <w:t xml:space="preserve"> можно сказать</w:t>
      </w:r>
      <w:r>
        <w:rPr>
          <w:rFonts w:ascii="Times New Roman" w:hAnsi="Times New Roman"/>
          <w:sz w:val="28"/>
          <w:szCs w:val="28"/>
        </w:rPr>
        <w:t>,</w:t>
      </w:r>
      <w:r w:rsidRPr="001406EB">
        <w:rPr>
          <w:rFonts w:ascii="Times New Roman" w:hAnsi="Times New Roman"/>
          <w:sz w:val="28"/>
          <w:szCs w:val="28"/>
        </w:rPr>
        <w:t xml:space="preserve"> что здесь четко видна связь между факторами, связь линейного характера, описывается формулой:</w:t>
      </w:r>
    </w:p>
    <w:p w14:paraId="6212491B" w14:textId="77777777" w:rsidR="00105C60" w:rsidRPr="008F01CF" w:rsidRDefault="00105C60" w:rsidP="00105C60">
      <w:pPr>
        <w:spacing w:after="0" w:line="240" w:lineRule="auto"/>
        <w:ind w:firstLine="567"/>
        <w:jc w:val="both"/>
        <w:rPr>
          <w:rFonts w:ascii="Times New Roman" w:hAnsi="Times New Roman"/>
          <w:sz w:val="8"/>
          <w:szCs w:val="8"/>
        </w:rPr>
      </w:pPr>
    </w:p>
    <w:p w14:paraId="453E5EAD" w14:textId="728B7822" w:rsidR="0045071D" w:rsidRPr="00CE1E57" w:rsidRDefault="00105C60" w:rsidP="00105C60">
      <w:pPr>
        <w:spacing w:after="0" w:line="240" w:lineRule="auto"/>
        <w:ind w:firstLine="567"/>
        <w:jc w:val="both"/>
        <w:rPr>
          <w:rFonts w:ascii="Times New Roman" w:hAnsi="Times New Roman"/>
          <w:sz w:val="28"/>
          <w:szCs w:val="28"/>
        </w:rPr>
      </w:pPr>
      <m:oMathPara>
        <m:oMath>
          <m:r>
            <w:rPr>
              <w:rFonts w:ascii="Cambria Math" w:hAnsi="Cambria Math"/>
              <w:sz w:val="28"/>
              <w:szCs w:val="28"/>
            </w:rPr>
            <w:lastRenderedPageBreak/>
            <m:t>t</m:t>
          </m:r>
          <m:r>
            <w:rPr>
              <w:rFonts w:ascii="Cambria Math" w:hAnsi="Times New Roman"/>
              <w:sz w:val="28"/>
              <w:szCs w:val="28"/>
            </w:rPr>
            <m:t>=432,3</m:t>
          </m:r>
          <m:r>
            <w:rPr>
              <w:rFonts w:ascii="Cambria Math" w:hAnsi="Times New Roman"/>
              <w:sz w:val="28"/>
              <w:szCs w:val="28"/>
            </w:rPr>
            <m:t>-</m:t>
          </m:r>
          <m:r>
            <w:rPr>
              <w:rFonts w:ascii="Cambria Math" w:hAnsi="Times New Roman"/>
              <w:sz w:val="28"/>
              <w:szCs w:val="28"/>
            </w:rPr>
            <m:t>5,8</m:t>
          </m:r>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2</m:t>
              </m:r>
            </m:sub>
          </m:sSub>
          <m:r>
            <w:rPr>
              <w:rFonts w:ascii="Cambria Math" w:hAnsi="Times New Roman"/>
              <w:sz w:val="28"/>
              <w:szCs w:val="28"/>
            </w:rPr>
            <m:t>+0,03</m:t>
          </m:r>
          <m:sSubSup>
            <m:sSubSupPr>
              <m:ctrlPr>
                <w:rPr>
                  <w:rFonts w:ascii="Cambria Math" w:hAnsi="Times New Roman"/>
                  <w:i/>
                  <w:sz w:val="28"/>
                  <w:szCs w:val="28"/>
                </w:rPr>
              </m:ctrlPr>
            </m:sSubSupPr>
            <m:e>
              <m:r>
                <w:rPr>
                  <w:rFonts w:ascii="Cambria Math" w:hAnsi="Cambria Math"/>
                  <w:sz w:val="28"/>
                  <w:szCs w:val="28"/>
                </w:rPr>
                <m:t>x</m:t>
              </m:r>
            </m:e>
            <m:sub>
              <m:r>
                <w:rPr>
                  <w:rFonts w:ascii="Cambria Math" w:hAnsi="Times New Roman"/>
                  <w:sz w:val="28"/>
                  <w:szCs w:val="28"/>
                </w:rPr>
                <m:t>1</m:t>
              </m:r>
            </m:sub>
            <m:sup>
              <m:r>
                <w:rPr>
                  <w:rFonts w:ascii="Cambria Math" w:hAnsi="Times New Roman"/>
                  <w:sz w:val="28"/>
                  <w:szCs w:val="28"/>
                </w:rPr>
                <m:t>2</m:t>
              </m:r>
            </m:sup>
          </m:sSubSup>
          <m:r>
            <w:rPr>
              <w:rFonts w:ascii="Times New Roman" w:hAnsi="Times New Roman"/>
              <w:sz w:val="28"/>
              <w:szCs w:val="28"/>
            </w:rPr>
            <m:t>-</m:t>
          </m:r>
          <m:r>
            <w:rPr>
              <w:rFonts w:ascii="Cambria Math" w:hAnsi="Times New Roman"/>
              <w:sz w:val="28"/>
              <w:szCs w:val="28"/>
            </w:rPr>
            <m:t>0,025</m:t>
          </m:r>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 xml:space="preserve">1 </m:t>
              </m:r>
            </m:sub>
          </m:sSub>
          <m:sSub>
            <m:sSubPr>
              <m:ctrlPr>
                <w:rPr>
                  <w:rFonts w:ascii="Cambria Math" w:hAnsi="Times New Roman"/>
                  <w:i/>
                  <w:sz w:val="28"/>
                  <w:szCs w:val="28"/>
                </w:rPr>
              </m:ctrlPr>
            </m:sSubPr>
            <m:e>
              <m:r>
                <w:rPr>
                  <w:rFonts w:ascii="Cambria Math" w:hAnsi="Cambria Math"/>
                  <w:sz w:val="28"/>
                  <w:szCs w:val="28"/>
                </w:rPr>
                <m:t>x</m:t>
              </m:r>
            </m:e>
            <m:sub>
              <m:r>
                <w:rPr>
                  <w:rFonts w:ascii="Cambria Math" w:hAnsi="Times New Roman"/>
                  <w:sz w:val="28"/>
                  <w:szCs w:val="28"/>
                </w:rPr>
                <m:t>2</m:t>
              </m:r>
            </m:sub>
          </m:sSub>
          <m:r>
            <w:rPr>
              <w:rFonts w:ascii="Cambria Math" w:hAnsi="Times New Roman"/>
              <w:sz w:val="28"/>
              <w:szCs w:val="28"/>
            </w:rPr>
            <m:t>+0,03</m:t>
          </m:r>
          <m:sSubSup>
            <m:sSubSupPr>
              <m:ctrlPr>
                <w:rPr>
                  <w:rFonts w:ascii="Cambria Math" w:hAnsi="Times New Roman"/>
                  <w:i/>
                  <w:sz w:val="28"/>
                  <w:szCs w:val="28"/>
                </w:rPr>
              </m:ctrlPr>
            </m:sSubSupPr>
            <m:e>
              <m:r>
                <w:rPr>
                  <w:rFonts w:ascii="Cambria Math" w:hAnsi="Cambria Math"/>
                  <w:sz w:val="28"/>
                  <w:szCs w:val="28"/>
                </w:rPr>
                <m:t>x</m:t>
              </m:r>
            </m:e>
            <m:sub>
              <m:r>
                <w:rPr>
                  <w:rFonts w:ascii="Cambria Math" w:hAnsi="Times New Roman"/>
                  <w:sz w:val="28"/>
                  <w:szCs w:val="28"/>
                </w:rPr>
                <m:t>2</m:t>
              </m:r>
            </m:sub>
            <m:sup>
              <m:r>
                <w:rPr>
                  <w:rFonts w:ascii="Cambria Math" w:hAnsi="Times New Roman"/>
                  <w:sz w:val="28"/>
                  <w:szCs w:val="28"/>
                </w:rPr>
                <m:t>2</m:t>
              </m:r>
            </m:sup>
          </m:sSubSup>
        </m:oMath>
      </m:oMathPara>
    </w:p>
    <w:p w14:paraId="40DD601A" w14:textId="77777777" w:rsidR="00912285" w:rsidRDefault="00912285" w:rsidP="00D568AC">
      <w:pPr>
        <w:spacing w:after="0" w:line="240" w:lineRule="auto"/>
        <w:ind w:firstLine="567"/>
        <w:jc w:val="both"/>
        <w:rPr>
          <w:rFonts w:ascii="Times New Roman" w:eastAsia="Times New Roman" w:hAnsi="Times New Roman"/>
          <w:color w:val="000000"/>
          <w:sz w:val="28"/>
          <w:szCs w:val="28"/>
        </w:rPr>
      </w:pPr>
    </w:p>
    <w:p w14:paraId="455D6A18" w14:textId="487B64F8" w:rsidR="00CE1E57" w:rsidRDefault="0045071D" w:rsidP="00D568AC">
      <w:pPr>
        <w:spacing w:after="0" w:line="240" w:lineRule="auto"/>
        <w:ind w:firstLine="567"/>
        <w:jc w:val="both"/>
        <w:rPr>
          <w:rFonts w:ascii="Times New Roman" w:hAnsi="Times New Roman"/>
          <w:sz w:val="28"/>
          <w:szCs w:val="28"/>
        </w:rPr>
      </w:pPr>
      <w:r w:rsidRPr="003E5DE7">
        <w:rPr>
          <w:rFonts w:ascii="Times New Roman" w:eastAsia="Times New Roman" w:hAnsi="Times New Roman"/>
          <w:color w:val="000000"/>
          <w:sz w:val="28"/>
          <w:szCs w:val="28"/>
        </w:rPr>
        <w:t>Индекс растворимости в воде</w:t>
      </w:r>
      <w:r w:rsidR="003E5DE7">
        <w:rPr>
          <w:rFonts w:ascii="Times New Roman" w:eastAsia="Times New Roman" w:hAnsi="Times New Roman"/>
          <w:color w:val="000000"/>
          <w:sz w:val="28"/>
          <w:szCs w:val="28"/>
        </w:rPr>
        <w:t xml:space="preserve">. </w:t>
      </w:r>
      <w:r w:rsidRPr="001406EB">
        <w:rPr>
          <w:rFonts w:ascii="Times New Roman" w:hAnsi="Times New Roman"/>
          <w:sz w:val="28"/>
          <w:szCs w:val="28"/>
        </w:rPr>
        <w:t>Уравнение стандартной регрессии (оценка уравнения регрессии)</w:t>
      </w:r>
      <w:r w:rsidRPr="0030055F">
        <w:rPr>
          <w:rFonts w:ascii="Times New Roman" w:hAnsi="Times New Roman"/>
          <w:sz w:val="28"/>
          <w:szCs w:val="28"/>
        </w:rPr>
        <w:t>:</w:t>
      </w:r>
      <w:r w:rsidRPr="001406EB">
        <w:rPr>
          <w:rFonts w:ascii="Times New Roman" w:hAnsi="Times New Roman"/>
          <w:sz w:val="28"/>
          <w:szCs w:val="28"/>
        </w:rPr>
        <w:t xml:space="preserve"> </w:t>
      </w:r>
      <w:r w:rsidR="00D568AC">
        <w:rPr>
          <w:rFonts w:ascii="Times New Roman" w:hAnsi="Times New Roman"/>
          <w:sz w:val="28"/>
          <w:szCs w:val="28"/>
        </w:rPr>
        <w:t xml:space="preserve">  </w:t>
      </w:r>
    </w:p>
    <w:p w14:paraId="252F6BC5" w14:textId="121F68A0" w:rsidR="00827A71" w:rsidRPr="008F01CF" w:rsidRDefault="00C501EF" w:rsidP="00C501EF">
      <w:pPr>
        <w:spacing w:after="0" w:line="240" w:lineRule="auto"/>
        <w:ind w:firstLine="567"/>
        <w:jc w:val="center"/>
        <w:rPr>
          <w:rFonts w:ascii="Times New Roman" w:hAnsi="Times New Roman"/>
          <w:sz w:val="28"/>
          <w:szCs w:val="28"/>
        </w:rPr>
      </w:pPr>
      <w:r>
        <w:rPr>
          <w:noProof/>
          <w:lang w:eastAsia="ru-RU"/>
        </w:rPr>
        <w:drawing>
          <wp:inline distT="0" distB="0" distL="0" distR="0" wp14:anchorId="6F688C54" wp14:editId="7C743B99">
            <wp:extent cx="3028950" cy="314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p w14:paraId="2BBBFFF3" w14:textId="77777777" w:rsidR="00CE1E57" w:rsidRPr="008F01CF" w:rsidRDefault="00CE1E57" w:rsidP="00D568AC">
      <w:pPr>
        <w:spacing w:after="0" w:line="240" w:lineRule="auto"/>
        <w:ind w:firstLine="567"/>
        <w:jc w:val="both"/>
        <w:rPr>
          <w:rFonts w:ascii="Times New Roman" w:hAnsi="Times New Roman"/>
          <w:sz w:val="8"/>
          <w:szCs w:val="8"/>
        </w:rPr>
      </w:pPr>
    </w:p>
    <w:p w14:paraId="750ACC23" w14:textId="492C1936" w:rsidR="0045071D" w:rsidRDefault="0045071D" w:rsidP="0045071D">
      <w:pPr>
        <w:spacing w:after="0" w:line="240" w:lineRule="auto"/>
        <w:ind w:firstLine="567"/>
        <w:jc w:val="both"/>
        <w:rPr>
          <w:rFonts w:ascii="Times New Roman" w:eastAsia="Times New Roman" w:hAnsi="Times New Roman"/>
          <w:color w:val="000000"/>
          <w:sz w:val="28"/>
          <w:szCs w:val="28"/>
        </w:rPr>
      </w:pPr>
      <w:r w:rsidRPr="001406EB">
        <w:rPr>
          <w:rFonts w:ascii="Times New Roman" w:hAnsi="Times New Roman"/>
          <w:sz w:val="28"/>
          <w:szCs w:val="28"/>
        </w:rPr>
        <w:t>Следовательно</w:t>
      </w:r>
      <w:r w:rsidR="003E5DE7">
        <w:rPr>
          <w:rFonts w:ascii="Times New Roman" w:hAnsi="Times New Roman"/>
          <w:sz w:val="28"/>
          <w:szCs w:val="28"/>
        </w:rPr>
        <w:t>, увеличение</w:t>
      </w:r>
      <w:r w:rsidRPr="001406EB">
        <w:rPr>
          <w:rFonts w:ascii="Times New Roman" w:hAnsi="Times New Roman"/>
          <w:sz w:val="28"/>
          <w:szCs w:val="28"/>
        </w:rPr>
        <w:t xml:space="preserve"> </w:t>
      </w:r>
      <w:r w:rsidR="005A2BA9">
        <w:rPr>
          <w:rFonts w:ascii="Times New Roman" w:hAnsi="Times New Roman"/>
          <w:sz w:val="28"/>
          <w:szCs w:val="28"/>
        </w:rPr>
        <w:t>температуры на входе</w:t>
      </w:r>
      <w:r w:rsidRPr="001406EB">
        <w:rPr>
          <w:rFonts w:ascii="Times New Roman" w:hAnsi="Times New Roman"/>
          <w:sz w:val="28"/>
          <w:szCs w:val="28"/>
        </w:rPr>
        <w:t xml:space="preserve"> на 1</w:t>
      </w:r>
      <w:r w:rsidR="005A2BA9" w:rsidRPr="005A2BA9">
        <w:rPr>
          <w:rFonts w:ascii="Times New Roman" w:hAnsi="Times New Roman"/>
          <w:sz w:val="28"/>
          <w:szCs w:val="28"/>
          <w:vertAlign w:val="superscript"/>
        </w:rPr>
        <w:t>о</w:t>
      </w:r>
      <w:r w:rsidR="005A2BA9">
        <w:rPr>
          <w:rFonts w:ascii="Times New Roman" w:hAnsi="Times New Roman"/>
          <w:sz w:val="28"/>
          <w:szCs w:val="28"/>
        </w:rPr>
        <w:t>С,</w:t>
      </w:r>
      <w:r w:rsidRPr="001406EB">
        <w:rPr>
          <w:rFonts w:ascii="Times New Roman" w:hAnsi="Times New Roman"/>
          <w:sz w:val="28"/>
          <w:szCs w:val="28"/>
        </w:rPr>
        <w:t xml:space="preserve"> приводит к уменьшению индек</w:t>
      </w:r>
      <w:r w:rsidR="003E5DE7">
        <w:rPr>
          <w:rFonts w:ascii="Times New Roman" w:hAnsi="Times New Roman"/>
          <w:sz w:val="28"/>
          <w:szCs w:val="28"/>
        </w:rPr>
        <w:t>са растворимости в среднем на 0,</w:t>
      </w:r>
      <w:r w:rsidRPr="001406EB">
        <w:rPr>
          <w:rFonts w:ascii="Times New Roman" w:hAnsi="Times New Roman"/>
          <w:sz w:val="28"/>
          <w:szCs w:val="28"/>
        </w:rPr>
        <w:t>763</w:t>
      </w:r>
      <w:r w:rsidR="005A2BA9">
        <w:rPr>
          <w:rFonts w:ascii="Times New Roman" w:hAnsi="Times New Roman"/>
          <w:sz w:val="28"/>
          <w:szCs w:val="28"/>
        </w:rPr>
        <w:t>%, а</w:t>
      </w:r>
      <w:r w:rsidRPr="001406EB">
        <w:rPr>
          <w:rFonts w:ascii="Times New Roman" w:hAnsi="Times New Roman"/>
          <w:sz w:val="28"/>
          <w:szCs w:val="28"/>
        </w:rPr>
        <w:t xml:space="preserve"> увеличение скорости подачи сырья на 1 </w:t>
      </w:r>
      <w:r w:rsidR="005A2BA9">
        <w:rPr>
          <w:rFonts w:ascii="Times New Roman" w:hAnsi="Times New Roman"/>
          <w:sz w:val="28"/>
          <w:szCs w:val="28"/>
        </w:rPr>
        <w:t xml:space="preserve">мл/мин – </w:t>
      </w:r>
      <w:r w:rsidR="00815185">
        <w:rPr>
          <w:rFonts w:ascii="Times New Roman" w:hAnsi="Times New Roman"/>
          <w:sz w:val="28"/>
          <w:szCs w:val="28"/>
        </w:rPr>
        <w:t xml:space="preserve">увеличению </w:t>
      </w:r>
      <w:r w:rsidRPr="001406EB">
        <w:rPr>
          <w:rFonts w:ascii="Times New Roman" w:hAnsi="Times New Roman"/>
          <w:sz w:val="28"/>
          <w:szCs w:val="28"/>
        </w:rPr>
        <w:t>на 0</w:t>
      </w:r>
      <w:r w:rsidRPr="002F368B">
        <w:rPr>
          <w:rFonts w:ascii="Times New Roman" w:hAnsi="Times New Roman"/>
          <w:sz w:val="28"/>
          <w:szCs w:val="28"/>
        </w:rPr>
        <w:t>,</w:t>
      </w:r>
      <w:r w:rsidRPr="001406EB">
        <w:rPr>
          <w:rFonts w:ascii="Times New Roman" w:hAnsi="Times New Roman"/>
          <w:sz w:val="28"/>
          <w:szCs w:val="28"/>
        </w:rPr>
        <w:t>0895</w:t>
      </w:r>
      <w:r w:rsidR="005A2BA9">
        <w:rPr>
          <w:rFonts w:ascii="Times New Roman" w:hAnsi="Times New Roman"/>
          <w:sz w:val="28"/>
          <w:szCs w:val="28"/>
        </w:rPr>
        <w:t>%</w:t>
      </w:r>
      <w:r w:rsidRPr="001406EB">
        <w:rPr>
          <w:rFonts w:ascii="Times New Roman" w:hAnsi="Times New Roman"/>
          <w:sz w:val="28"/>
          <w:szCs w:val="28"/>
        </w:rPr>
        <w:t xml:space="preserve">. </w:t>
      </w:r>
      <w:r w:rsidR="005A2BA9">
        <w:rPr>
          <w:rFonts w:ascii="Times New Roman" w:hAnsi="Times New Roman"/>
          <w:sz w:val="28"/>
          <w:szCs w:val="28"/>
        </w:rPr>
        <w:t>Обнаруже</w:t>
      </w:r>
      <w:r w:rsidRPr="001406EB">
        <w:rPr>
          <w:rFonts w:ascii="Times New Roman" w:hAnsi="Times New Roman"/>
          <w:sz w:val="28"/>
          <w:szCs w:val="28"/>
        </w:rPr>
        <w:t>но</w:t>
      </w:r>
      <w:r>
        <w:rPr>
          <w:rFonts w:ascii="Times New Roman" w:hAnsi="Times New Roman"/>
          <w:sz w:val="28"/>
          <w:szCs w:val="28"/>
        </w:rPr>
        <w:t xml:space="preserve">, что </w:t>
      </w:r>
      <w:r w:rsidR="005A2BA9">
        <w:rPr>
          <w:rFonts w:ascii="Times New Roman" w:hAnsi="Times New Roman"/>
          <w:sz w:val="28"/>
          <w:szCs w:val="28"/>
        </w:rPr>
        <w:t>здесь</w:t>
      </w:r>
      <w:r>
        <w:rPr>
          <w:rFonts w:ascii="Times New Roman" w:hAnsi="Times New Roman"/>
          <w:sz w:val="28"/>
          <w:szCs w:val="28"/>
        </w:rPr>
        <w:t xml:space="preserve"> 35</w:t>
      </w:r>
      <w:r w:rsidRPr="002F368B">
        <w:rPr>
          <w:rFonts w:ascii="Times New Roman" w:hAnsi="Times New Roman"/>
          <w:sz w:val="28"/>
          <w:szCs w:val="28"/>
        </w:rPr>
        <w:t>,</w:t>
      </w:r>
      <w:r w:rsidRPr="001406EB">
        <w:rPr>
          <w:rFonts w:ascii="Times New Roman" w:hAnsi="Times New Roman"/>
          <w:sz w:val="28"/>
          <w:szCs w:val="28"/>
        </w:rPr>
        <w:t>89% общей вариабельности индекса растворимости объясняется изменением фактора скорости подачи сырья.</w:t>
      </w:r>
      <w:r w:rsidR="00DA3DFD">
        <w:rPr>
          <w:rFonts w:ascii="Times New Roman" w:hAnsi="Times New Roman"/>
          <w:sz w:val="28"/>
          <w:szCs w:val="28"/>
        </w:rPr>
        <w:t xml:space="preserve"> </w:t>
      </w:r>
      <w:r w:rsidRPr="001406EB">
        <w:rPr>
          <w:rFonts w:ascii="Times New Roman" w:eastAsia="Times New Roman" w:hAnsi="Times New Roman"/>
          <w:color w:val="000000"/>
          <w:sz w:val="28"/>
          <w:szCs w:val="28"/>
        </w:rPr>
        <w:t>Диаграмма поверхности отклика представлена</w:t>
      </w:r>
      <w:r w:rsidRPr="0085593F">
        <w:rPr>
          <w:rFonts w:ascii="Times New Roman" w:eastAsia="Times New Roman" w:hAnsi="Times New Roman"/>
          <w:color w:val="000000"/>
          <w:sz w:val="28"/>
          <w:szCs w:val="28"/>
        </w:rPr>
        <w:t xml:space="preserve"> </w:t>
      </w:r>
      <w:r w:rsidRPr="001406EB">
        <w:rPr>
          <w:rFonts w:ascii="Times New Roman" w:eastAsia="Times New Roman" w:hAnsi="Times New Roman"/>
          <w:color w:val="000000"/>
          <w:sz w:val="28"/>
          <w:szCs w:val="28"/>
        </w:rPr>
        <w:t>на рис</w:t>
      </w:r>
      <w:r w:rsidR="003E5DE7">
        <w:rPr>
          <w:rFonts w:ascii="Times New Roman" w:eastAsia="Times New Roman" w:hAnsi="Times New Roman"/>
          <w:color w:val="000000"/>
          <w:sz w:val="28"/>
          <w:szCs w:val="28"/>
        </w:rPr>
        <w:t>унке</w:t>
      </w:r>
      <w:r w:rsidR="00A87A61">
        <w:rPr>
          <w:rFonts w:ascii="Times New Roman" w:eastAsia="Times New Roman" w:hAnsi="Times New Roman"/>
          <w:color w:val="000000"/>
          <w:sz w:val="28"/>
          <w:szCs w:val="28"/>
        </w:rPr>
        <w:t xml:space="preserve"> </w:t>
      </w:r>
      <w:r w:rsidR="00A87A61" w:rsidRPr="00A87A61">
        <w:rPr>
          <w:rFonts w:ascii="Times New Roman" w:eastAsia="Times New Roman" w:hAnsi="Times New Roman"/>
          <w:color w:val="000000"/>
          <w:sz w:val="28"/>
          <w:szCs w:val="28"/>
        </w:rPr>
        <w:t>2</w:t>
      </w:r>
      <w:r w:rsidR="00FA6551">
        <w:rPr>
          <w:rFonts w:ascii="Times New Roman" w:eastAsia="Times New Roman" w:hAnsi="Times New Roman"/>
          <w:color w:val="000000"/>
          <w:sz w:val="28"/>
          <w:szCs w:val="28"/>
        </w:rPr>
        <w:t>7</w:t>
      </w:r>
      <w:r w:rsidRPr="0085593F">
        <w:rPr>
          <w:rFonts w:ascii="Times New Roman" w:eastAsia="Times New Roman" w:hAnsi="Times New Roman"/>
          <w:color w:val="000000"/>
          <w:sz w:val="28"/>
          <w:szCs w:val="28"/>
        </w:rPr>
        <w:t>.</w:t>
      </w:r>
    </w:p>
    <w:p w14:paraId="7BE7798A" w14:textId="4688D6A8" w:rsidR="00C501EF" w:rsidRDefault="00C501EF" w:rsidP="0045071D">
      <w:pPr>
        <w:spacing w:after="0" w:line="240" w:lineRule="auto"/>
        <w:ind w:firstLine="567"/>
        <w:jc w:val="both"/>
        <w:rPr>
          <w:rFonts w:ascii="Times New Roman" w:hAnsi="Times New Roman"/>
          <w:sz w:val="28"/>
          <w:szCs w:val="28"/>
        </w:rPr>
      </w:pPr>
      <w:r w:rsidRPr="001406EB">
        <w:rPr>
          <w:rFonts w:ascii="Times New Roman" w:hAnsi="Times New Roman"/>
          <w:sz w:val="28"/>
          <w:szCs w:val="28"/>
          <w:lang w:val="kk-KZ"/>
        </w:rPr>
        <w:t>Из  расчетов следует, что на индекс растворимости большее влияние меет скорость подачи сырья</w:t>
      </w:r>
      <w:r w:rsidRPr="001406EB">
        <w:rPr>
          <w:rFonts w:ascii="Times New Roman" w:hAnsi="Times New Roman"/>
          <w:sz w:val="28"/>
          <w:szCs w:val="28"/>
        </w:rPr>
        <w:t>, нежели температура сырья на входе. Как видно на графике оптимальным температурным режимом для индекса растворимости является диапазон 142-150</w:t>
      </w:r>
      <w:r>
        <w:rPr>
          <w:rFonts w:ascii="Times New Roman" w:hAnsi="Times New Roman"/>
          <w:sz w:val="28"/>
          <w:szCs w:val="28"/>
          <w:vertAlign w:val="superscript"/>
          <w:lang w:val="en-US"/>
        </w:rPr>
        <w:t>o</w:t>
      </w:r>
      <w:r w:rsidRPr="001406EB">
        <w:rPr>
          <w:rFonts w:ascii="Times New Roman" w:hAnsi="Times New Roman"/>
          <w:sz w:val="28"/>
          <w:szCs w:val="28"/>
        </w:rPr>
        <w:t>С при скорости подачи 24-32</w:t>
      </w:r>
      <w:r w:rsidRPr="0085593F">
        <w:rPr>
          <w:rFonts w:ascii="Times New Roman" w:hAnsi="Times New Roman"/>
          <w:sz w:val="28"/>
          <w:szCs w:val="28"/>
        </w:rPr>
        <w:t xml:space="preserve"> </w:t>
      </w:r>
      <w:r w:rsidRPr="001406EB">
        <w:rPr>
          <w:rFonts w:ascii="Times New Roman" w:hAnsi="Times New Roman"/>
          <w:sz w:val="28"/>
          <w:szCs w:val="28"/>
        </w:rPr>
        <w:t>мл/мин</w:t>
      </w:r>
      <w:r w:rsidRPr="0085593F">
        <w:rPr>
          <w:rFonts w:ascii="Times New Roman" w:hAnsi="Times New Roman"/>
          <w:sz w:val="28"/>
          <w:szCs w:val="28"/>
        </w:rPr>
        <w:t>.</w:t>
      </w:r>
    </w:p>
    <w:p w14:paraId="0A9FB5AA" w14:textId="77777777" w:rsidR="00105C60" w:rsidRPr="0085593F" w:rsidRDefault="00105C60" w:rsidP="0045071D">
      <w:pPr>
        <w:spacing w:after="0" w:line="240" w:lineRule="auto"/>
        <w:ind w:firstLine="567"/>
        <w:jc w:val="both"/>
        <w:rPr>
          <w:rFonts w:ascii="Times New Roman" w:eastAsia="Times New Roman" w:hAnsi="Times New Roman"/>
          <w:color w:val="000000"/>
          <w:sz w:val="28"/>
          <w:szCs w:val="28"/>
        </w:rPr>
      </w:pPr>
    </w:p>
    <w:p w14:paraId="3A466003" w14:textId="77777777" w:rsidR="0045071D" w:rsidRDefault="0045071D" w:rsidP="0045071D">
      <w:pPr>
        <w:spacing w:after="0" w:line="240" w:lineRule="auto"/>
        <w:ind w:firstLine="567"/>
        <w:jc w:val="center"/>
        <w:rPr>
          <w:rFonts w:ascii="Times New Roman" w:hAnsi="Times New Roman"/>
          <w:sz w:val="28"/>
          <w:szCs w:val="28"/>
          <w:lang w:val="en-US"/>
        </w:rPr>
      </w:pPr>
      <w:r w:rsidRPr="001406EB">
        <w:rPr>
          <w:rFonts w:ascii="Times New Roman" w:hAnsi="Times New Roman"/>
          <w:noProof/>
          <w:sz w:val="28"/>
          <w:szCs w:val="28"/>
          <w:lang w:eastAsia="ru-RU"/>
        </w:rPr>
        <w:drawing>
          <wp:inline distT="0" distB="0" distL="0" distR="0" wp14:anchorId="4653F55D" wp14:editId="1DF8D232">
            <wp:extent cx="4320157" cy="3240000"/>
            <wp:effectExtent l="0" t="0" r="4445" b="0"/>
            <wp:docPr id="333" name="Рисунок 26" descr="WSI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I 3D Surface х1,             t, oС (вход) vs. х2,           v, мл.jpg"/>
                    <pic:cNvPicPr/>
                  </pic:nvPicPr>
                  <pic:blipFill>
                    <a:blip r:embed="rId43"/>
                    <a:stretch>
                      <a:fillRect/>
                    </a:stretch>
                  </pic:blipFill>
                  <pic:spPr>
                    <a:xfrm>
                      <a:off x="0" y="0"/>
                      <a:ext cx="4320157" cy="3240000"/>
                    </a:xfrm>
                    <a:prstGeom prst="rect">
                      <a:avLst/>
                    </a:prstGeom>
                  </pic:spPr>
                </pic:pic>
              </a:graphicData>
            </a:graphic>
          </wp:inline>
        </w:drawing>
      </w:r>
    </w:p>
    <w:p w14:paraId="38DE3253" w14:textId="77777777" w:rsidR="00A87A61" w:rsidRPr="00A87A61" w:rsidRDefault="00A87A61" w:rsidP="0045071D">
      <w:pPr>
        <w:spacing w:after="0" w:line="240" w:lineRule="auto"/>
        <w:ind w:firstLine="567"/>
        <w:jc w:val="center"/>
        <w:rPr>
          <w:rFonts w:ascii="Times New Roman" w:hAnsi="Times New Roman"/>
          <w:sz w:val="28"/>
          <w:szCs w:val="28"/>
          <w:lang w:val="en-US"/>
        </w:rPr>
      </w:pPr>
    </w:p>
    <w:p w14:paraId="3F3D6ED2" w14:textId="56EBC888" w:rsidR="0045071D" w:rsidRPr="0036278C" w:rsidRDefault="0045071D" w:rsidP="0045071D">
      <w:pPr>
        <w:spacing w:after="0" w:line="240" w:lineRule="auto"/>
        <w:ind w:firstLine="567"/>
        <w:jc w:val="center"/>
        <w:rPr>
          <w:rFonts w:ascii="Times New Roman" w:hAnsi="Times New Roman"/>
          <w:sz w:val="28"/>
          <w:szCs w:val="28"/>
        </w:rPr>
      </w:pPr>
      <w:r w:rsidRPr="001406EB">
        <w:rPr>
          <w:rFonts w:ascii="Times New Roman" w:hAnsi="Times New Roman"/>
          <w:sz w:val="28"/>
          <w:szCs w:val="28"/>
        </w:rPr>
        <w:t>Рис</w:t>
      </w:r>
      <w:r w:rsidR="003E5DE7">
        <w:rPr>
          <w:rFonts w:ascii="Times New Roman" w:hAnsi="Times New Roman"/>
          <w:sz w:val="28"/>
          <w:szCs w:val="28"/>
        </w:rPr>
        <w:t>унок</w:t>
      </w:r>
      <w:r w:rsidRPr="0085593F">
        <w:rPr>
          <w:rFonts w:ascii="Times New Roman" w:hAnsi="Times New Roman"/>
          <w:sz w:val="28"/>
          <w:szCs w:val="28"/>
        </w:rPr>
        <w:t xml:space="preserve"> </w:t>
      </w:r>
      <w:r w:rsidR="00A87A61" w:rsidRPr="00A87A61">
        <w:rPr>
          <w:rFonts w:ascii="Times New Roman" w:hAnsi="Times New Roman"/>
          <w:sz w:val="28"/>
          <w:szCs w:val="28"/>
        </w:rPr>
        <w:t>2</w:t>
      </w:r>
      <w:r w:rsidR="00FA6551">
        <w:rPr>
          <w:rFonts w:ascii="Times New Roman" w:hAnsi="Times New Roman"/>
          <w:sz w:val="28"/>
          <w:szCs w:val="28"/>
        </w:rPr>
        <w:t>7</w:t>
      </w:r>
      <w:r w:rsidRPr="0085593F">
        <w:rPr>
          <w:rFonts w:ascii="Times New Roman" w:hAnsi="Times New Roman"/>
          <w:sz w:val="28"/>
          <w:szCs w:val="28"/>
        </w:rPr>
        <w:t xml:space="preserve"> </w:t>
      </w:r>
      <w:r>
        <w:rPr>
          <w:rFonts w:ascii="Times New Roman" w:hAnsi="Times New Roman"/>
          <w:sz w:val="28"/>
          <w:szCs w:val="28"/>
        </w:rPr>
        <w:t>–</w:t>
      </w:r>
      <w:r w:rsidRPr="001406EB">
        <w:rPr>
          <w:rFonts w:ascii="Times New Roman" w:hAnsi="Times New Roman"/>
          <w:sz w:val="28"/>
          <w:szCs w:val="28"/>
        </w:rPr>
        <w:t xml:space="preserve"> Поверхность отклика зависимости индекса растворимости </w:t>
      </w:r>
      <w:r>
        <w:rPr>
          <w:rFonts w:ascii="Times New Roman" w:hAnsi="Times New Roman"/>
          <w:sz w:val="28"/>
          <w:szCs w:val="28"/>
        </w:rPr>
        <w:t xml:space="preserve">в воде </w:t>
      </w:r>
      <w:r w:rsidRPr="001406EB">
        <w:rPr>
          <w:rFonts w:ascii="Times New Roman" w:hAnsi="Times New Roman"/>
          <w:sz w:val="28"/>
          <w:szCs w:val="28"/>
        </w:rPr>
        <w:t>от температуры на входе и скорости подачи</w:t>
      </w:r>
    </w:p>
    <w:p w14:paraId="233E9ADA" w14:textId="0E51FD75" w:rsidR="0045071D" w:rsidRPr="0036278C" w:rsidRDefault="0045071D" w:rsidP="0045071D">
      <w:pPr>
        <w:spacing w:after="0" w:line="240" w:lineRule="auto"/>
        <w:ind w:firstLine="567"/>
        <w:jc w:val="both"/>
        <w:rPr>
          <w:rFonts w:ascii="Times New Roman" w:hAnsi="Times New Roman"/>
          <w:sz w:val="28"/>
          <w:szCs w:val="28"/>
        </w:rPr>
      </w:pPr>
      <w:r w:rsidRPr="001406EB">
        <w:rPr>
          <w:rFonts w:ascii="Times New Roman" w:hAnsi="Times New Roman"/>
          <w:sz w:val="28"/>
          <w:szCs w:val="28"/>
          <w:lang w:val="kk-KZ"/>
        </w:rPr>
        <w:t xml:space="preserve"> </w:t>
      </w:r>
    </w:p>
    <w:p w14:paraId="33C75192" w14:textId="6E660F6A" w:rsidR="00A87A61" w:rsidRDefault="0045071D" w:rsidP="00D568AC">
      <w:pPr>
        <w:spacing w:after="0" w:line="240" w:lineRule="auto"/>
        <w:ind w:firstLine="567"/>
        <w:jc w:val="both"/>
        <w:rPr>
          <w:rFonts w:ascii="Times New Roman" w:hAnsi="Times New Roman"/>
          <w:sz w:val="28"/>
          <w:szCs w:val="28"/>
        </w:rPr>
      </w:pPr>
      <w:r w:rsidRPr="003E5DE7">
        <w:rPr>
          <w:rFonts w:ascii="Times New Roman" w:hAnsi="Times New Roman"/>
          <w:sz w:val="28"/>
          <w:szCs w:val="28"/>
        </w:rPr>
        <w:t>И</w:t>
      </w:r>
      <w:r w:rsidR="003E5DE7">
        <w:rPr>
          <w:rFonts w:ascii="Times New Roman" w:hAnsi="Times New Roman"/>
          <w:sz w:val="28"/>
          <w:szCs w:val="28"/>
        </w:rPr>
        <w:t xml:space="preserve">ндекс абсорбции воды. </w:t>
      </w:r>
      <w:r w:rsidRPr="001406EB">
        <w:rPr>
          <w:rFonts w:ascii="Times New Roman" w:hAnsi="Times New Roman"/>
          <w:sz w:val="28"/>
          <w:szCs w:val="28"/>
        </w:rPr>
        <w:t>Уравнение регрессии (оценка уравнения регрессии)</w:t>
      </w:r>
      <w:r w:rsidRPr="00E67E8E">
        <w:rPr>
          <w:rFonts w:ascii="Times New Roman" w:hAnsi="Times New Roman"/>
          <w:sz w:val="28"/>
          <w:szCs w:val="28"/>
        </w:rPr>
        <w:t>:</w:t>
      </w:r>
      <w:r w:rsidRPr="001406EB">
        <w:rPr>
          <w:rFonts w:ascii="Times New Roman" w:hAnsi="Times New Roman"/>
          <w:sz w:val="28"/>
          <w:szCs w:val="28"/>
        </w:rPr>
        <w:t xml:space="preserve"> </w:t>
      </w:r>
      <w:r w:rsidR="00D568AC">
        <w:rPr>
          <w:rFonts w:ascii="Times New Roman" w:hAnsi="Times New Roman"/>
          <w:sz w:val="28"/>
          <w:szCs w:val="28"/>
        </w:rPr>
        <w:t xml:space="preserve">                   </w:t>
      </w:r>
    </w:p>
    <w:p w14:paraId="5C6A52DD" w14:textId="3043A7B7" w:rsidR="0058782B" w:rsidRDefault="0058782B" w:rsidP="0058782B">
      <w:pPr>
        <w:spacing w:after="0" w:line="240" w:lineRule="auto"/>
        <w:ind w:firstLine="567"/>
        <w:jc w:val="center"/>
        <w:rPr>
          <w:rFonts w:ascii="Times New Roman" w:hAnsi="Times New Roman"/>
          <w:sz w:val="28"/>
          <w:szCs w:val="28"/>
        </w:rPr>
      </w:pPr>
      <w:r>
        <w:rPr>
          <w:noProof/>
          <w:lang w:eastAsia="ru-RU"/>
        </w:rPr>
        <w:drawing>
          <wp:inline distT="0" distB="0" distL="0" distR="0" wp14:anchorId="552B9A57" wp14:editId="03E8CABB">
            <wp:extent cx="3086100" cy="342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p>
    <w:p w14:paraId="4E4799FD" w14:textId="06FFA1EE" w:rsidR="0045071D" w:rsidRPr="00815185" w:rsidRDefault="0058782B" w:rsidP="00105C60">
      <w:pPr>
        <w:spacing w:after="0" w:line="240" w:lineRule="auto"/>
        <w:ind w:firstLine="567"/>
        <w:jc w:val="both"/>
        <w:rPr>
          <w:rFonts w:ascii="Times New Roman" w:hAnsi="Times New Roman"/>
          <w:sz w:val="28"/>
          <w:szCs w:val="28"/>
        </w:rPr>
      </w:pPr>
      <w:r w:rsidRPr="001406EB">
        <w:rPr>
          <w:rFonts w:ascii="Times New Roman" w:hAnsi="Times New Roman"/>
          <w:sz w:val="28"/>
          <w:szCs w:val="28"/>
        </w:rPr>
        <w:t>В результате расчетов получено влияние параметров модели  на индекс абсорбции вод</w:t>
      </w:r>
      <w:r>
        <w:rPr>
          <w:rFonts w:ascii="Times New Roman" w:hAnsi="Times New Roman"/>
          <w:sz w:val="28"/>
          <w:szCs w:val="28"/>
        </w:rPr>
        <w:t>ы</w:t>
      </w:r>
      <w:r w:rsidR="005A2BA9">
        <w:rPr>
          <w:rFonts w:ascii="Times New Roman" w:hAnsi="Times New Roman"/>
          <w:sz w:val="28"/>
          <w:szCs w:val="28"/>
        </w:rPr>
        <w:t>.</w:t>
      </w:r>
      <w:r w:rsidRPr="001406EB">
        <w:rPr>
          <w:rFonts w:ascii="Times New Roman" w:hAnsi="Times New Roman"/>
          <w:sz w:val="28"/>
          <w:szCs w:val="28"/>
        </w:rPr>
        <w:t xml:space="preserve"> </w:t>
      </w:r>
      <w:r w:rsidR="005A2BA9" w:rsidRPr="001406EB">
        <w:rPr>
          <w:rFonts w:ascii="Times New Roman" w:hAnsi="Times New Roman"/>
          <w:sz w:val="28"/>
          <w:szCs w:val="28"/>
        </w:rPr>
        <w:t>У</w:t>
      </w:r>
      <w:r w:rsidRPr="001406EB">
        <w:rPr>
          <w:rFonts w:ascii="Times New Roman" w:hAnsi="Times New Roman"/>
          <w:sz w:val="28"/>
          <w:szCs w:val="28"/>
        </w:rPr>
        <w:t>величени</w:t>
      </w:r>
      <w:r>
        <w:rPr>
          <w:rFonts w:ascii="Times New Roman" w:hAnsi="Times New Roman"/>
          <w:sz w:val="28"/>
          <w:szCs w:val="28"/>
        </w:rPr>
        <w:t>е</w:t>
      </w:r>
      <w:r w:rsidRPr="001406EB">
        <w:rPr>
          <w:rFonts w:ascii="Times New Roman" w:hAnsi="Times New Roman"/>
          <w:sz w:val="28"/>
          <w:szCs w:val="28"/>
        </w:rPr>
        <w:t xml:space="preserve"> температуры на входе на 1</w:t>
      </w:r>
      <w:r w:rsidR="005A2BA9" w:rsidRPr="005A2BA9">
        <w:rPr>
          <w:rFonts w:ascii="Times New Roman" w:hAnsi="Times New Roman"/>
          <w:sz w:val="28"/>
          <w:szCs w:val="28"/>
          <w:vertAlign w:val="superscript"/>
        </w:rPr>
        <w:t>о</w:t>
      </w:r>
      <w:r w:rsidR="005A2BA9">
        <w:rPr>
          <w:rFonts w:ascii="Times New Roman" w:hAnsi="Times New Roman"/>
          <w:sz w:val="28"/>
          <w:szCs w:val="28"/>
        </w:rPr>
        <w:t>С,</w:t>
      </w:r>
      <w:r w:rsidRPr="001406EB">
        <w:rPr>
          <w:rFonts w:ascii="Times New Roman" w:hAnsi="Times New Roman"/>
          <w:sz w:val="28"/>
          <w:szCs w:val="28"/>
        </w:rPr>
        <w:t xml:space="preserve"> приводит к увеличению и</w:t>
      </w:r>
      <w:r>
        <w:rPr>
          <w:rFonts w:ascii="Times New Roman" w:hAnsi="Times New Roman"/>
          <w:sz w:val="28"/>
          <w:szCs w:val="28"/>
        </w:rPr>
        <w:t>ндекса абсорбции воды в среднем на 2</w:t>
      </w:r>
      <w:r w:rsidRPr="00135486">
        <w:rPr>
          <w:rFonts w:ascii="Times New Roman" w:hAnsi="Times New Roman"/>
          <w:sz w:val="28"/>
          <w:szCs w:val="28"/>
        </w:rPr>
        <w:t>,</w:t>
      </w:r>
      <w:r w:rsidRPr="001406EB">
        <w:rPr>
          <w:rFonts w:ascii="Times New Roman" w:hAnsi="Times New Roman"/>
          <w:sz w:val="28"/>
          <w:szCs w:val="28"/>
        </w:rPr>
        <w:t>967</w:t>
      </w:r>
      <w:r w:rsidR="005A2BA9">
        <w:rPr>
          <w:rFonts w:ascii="Times New Roman" w:hAnsi="Times New Roman"/>
          <w:sz w:val="28"/>
          <w:szCs w:val="28"/>
        </w:rPr>
        <w:t>%.</w:t>
      </w:r>
      <w:r w:rsidRPr="001406EB">
        <w:rPr>
          <w:rFonts w:ascii="Times New Roman" w:hAnsi="Times New Roman"/>
          <w:sz w:val="28"/>
          <w:szCs w:val="28"/>
        </w:rPr>
        <w:t xml:space="preserve"> </w:t>
      </w:r>
      <w:r w:rsidR="005A2BA9" w:rsidRPr="001406EB">
        <w:rPr>
          <w:rFonts w:ascii="Times New Roman" w:hAnsi="Times New Roman"/>
          <w:sz w:val="28"/>
          <w:szCs w:val="28"/>
        </w:rPr>
        <w:t>У</w:t>
      </w:r>
      <w:r w:rsidRPr="001406EB">
        <w:rPr>
          <w:rFonts w:ascii="Times New Roman" w:hAnsi="Times New Roman"/>
          <w:sz w:val="28"/>
          <w:szCs w:val="28"/>
        </w:rPr>
        <w:t xml:space="preserve">величение скорости подачи на 1 </w:t>
      </w:r>
      <w:r w:rsidR="005A2BA9">
        <w:rPr>
          <w:rFonts w:ascii="Times New Roman" w:hAnsi="Times New Roman"/>
          <w:sz w:val="28"/>
          <w:szCs w:val="28"/>
        </w:rPr>
        <w:t>мл/мин,</w:t>
      </w:r>
      <w:r w:rsidRPr="001406EB">
        <w:rPr>
          <w:rFonts w:ascii="Times New Roman" w:hAnsi="Times New Roman"/>
          <w:sz w:val="28"/>
          <w:szCs w:val="28"/>
        </w:rPr>
        <w:t xml:space="preserve"> приводит к уменьшению индекса абсорбции в </w:t>
      </w:r>
      <w:r w:rsidRPr="001406EB">
        <w:rPr>
          <w:rFonts w:ascii="Times New Roman" w:hAnsi="Times New Roman"/>
          <w:sz w:val="28"/>
          <w:szCs w:val="28"/>
        </w:rPr>
        <w:lastRenderedPageBreak/>
        <w:t xml:space="preserve">среднем на </w:t>
      </w:r>
      <w:r>
        <w:rPr>
          <w:rFonts w:ascii="Times New Roman" w:hAnsi="Times New Roman"/>
          <w:sz w:val="28"/>
          <w:szCs w:val="28"/>
        </w:rPr>
        <w:t>0</w:t>
      </w:r>
      <w:r w:rsidRPr="00135486">
        <w:rPr>
          <w:rFonts w:ascii="Times New Roman" w:hAnsi="Times New Roman"/>
          <w:sz w:val="28"/>
          <w:szCs w:val="28"/>
        </w:rPr>
        <w:t>,</w:t>
      </w:r>
      <w:r w:rsidRPr="001406EB">
        <w:rPr>
          <w:rFonts w:ascii="Times New Roman" w:hAnsi="Times New Roman"/>
          <w:sz w:val="28"/>
          <w:szCs w:val="28"/>
        </w:rPr>
        <w:t>579</w:t>
      </w:r>
      <w:r w:rsidR="005A2BA9">
        <w:rPr>
          <w:rFonts w:ascii="Times New Roman" w:hAnsi="Times New Roman"/>
          <w:sz w:val="28"/>
          <w:szCs w:val="28"/>
        </w:rPr>
        <w:t>%</w:t>
      </w:r>
      <w:r w:rsidRPr="001406EB">
        <w:rPr>
          <w:rFonts w:ascii="Times New Roman" w:hAnsi="Times New Roman"/>
          <w:sz w:val="28"/>
          <w:szCs w:val="28"/>
        </w:rPr>
        <w:t xml:space="preserve">. </w:t>
      </w:r>
      <w:r w:rsidR="00815185">
        <w:rPr>
          <w:rFonts w:ascii="Times New Roman" w:hAnsi="Times New Roman"/>
          <w:sz w:val="28"/>
          <w:szCs w:val="28"/>
        </w:rPr>
        <w:t>Выявлен</w:t>
      </w:r>
      <w:r w:rsidRPr="001406EB">
        <w:rPr>
          <w:rFonts w:ascii="Times New Roman" w:hAnsi="Times New Roman"/>
          <w:sz w:val="28"/>
          <w:szCs w:val="28"/>
        </w:rPr>
        <w:t>о</w:t>
      </w:r>
      <w:r>
        <w:rPr>
          <w:rFonts w:ascii="Times New Roman" w:hAnsi="Times New Roman"/>
          <w:sz w:val="28"/>
          <w:szCs w:val="28"/>
        </w:rPr>
        <w:t xml:space="preserve">, что </w:t>
      </w:r>
      <w:r w:rsidR="00815185">
        <w:rPr>
          <w:rFonts w:ascii="Times New Roman" w:hAnsi="Times New Roman"/>
          <w:sz w:val="28"/>
          <w:szCs w:val="28"/>
        </w:rPr>
        <w:t xml:space="preserve">здесь </w:t>
      </w:r>
      <w:r>
        <w:rPr>
          <w:rFonts w:ascii="Times New Roman" w:hAnsi="Times New Roman"/>
          <w:sz w:val="28"/>
          <w:szCs w:val="28"/>
        </w:rPr>
        <w:t>38</w:t>
      </w:r>
      <w:r w:rsidRPr="00135486">
        <w:rPr>
          <w:rFonts w:ascii="Times New Roman" w:hAnsi="Times New Roman"/>
          <w:sz w:val="28"/>
          <w:szCs w:val="28"/>
        </w:rPr>
        <w:t>,</w:t>
      </w:r>
      <w:r w:rsidRPr="001406EB">
        <w:rPr>
          <w:rFonts w:ascii="Times New Roman" w:hAnsi="Times New Roman"/>
          <w:sz w:val="28"/>
          <w:szCs w:val="28"/>
        </w:rPr>
        <w:t>36% общей вариабельности Y объясняется изменением факторов</w:t>
      </w:r>
      <w:r w:rsidR="00815185">
        <w:rPr>
          <w:rFonts w:ascii="Times New Roman" w:hAnsi="Times New Roman"/>
          <w:sz w:val="28"/>
          <w:szCs w:val="28"/>
        </w:rPr>
        <w:t xml:space="preserve"> температуры на входе</w:t>
      </w:r>
      <w:r w:rsidRPr="001406EB">
        <w:rPr>
          <w:rFonts w:ascii="Times New Roman" w:hAnsi="Times New Roman"/>
          <w:sz w:val="28"/>
          <w:szCs w:val="28"/>
        </w:rPr>
        <w:t xml:space="preserve">. </w:t>
      </w:r>
      <w:r w:rsidR="00815185">
        <w:rPr>
          <w:rFonts w:ascii="Times New Roman" w:hAnsi="Times New Roman"/>
          <w:sz w:val="28"/>
          <w:szCs w:val="28"/>
        </w:rPr>
        <w:t>Это означает, что</w:t>
      </w:r>
      <w:r w:rsidRPr="001406EB">
        <w:rPr>
          <w:rFonts w:ascii="Times New Roman" w:hAnsi="Times New Roman"/>
          <w:sz w:val="28"/>
          <w:szCs w:val="28"/>
        </w:rPr>
        <w:t xml:space="preserve"> влияние скорост</w:t>
      </w:r>
      <w:r w:rsidR="00815185">
        <w:rPr>
          <w:rFonts w:ascii="Times New Roman" w:hAnsi="Times New Roman"/>
          <w:sz w:val="28"/>
          <w:szCs w:val="28"/>
        </w:rPr>
        <w:t>и</w:t>
      </w:r>
      <w:r w:rsidRPr="001406EB">
        <w:rPr>
          <w:rFonts w:ascii="Times New Roman" w:hAnsi="Times New Roman"/>
          <w:sz w:val="28"/>
          <w:szCs w:val="28"/>
        </w:rPr>
        <w:t xml:space="preserve"> подачи</w:t>
      </w:r>
      <w:r w:rsidR="00815185">
        <w:rPr>
          <w:rFonts w:ascii="Times New Roman" w:hAnsi="Times New Roman"/>
          <w:sz w:val="28"/>
          <w:szCs w:val="28"/>
        </w:rPr>
        <w:t xml:space="preserve"> на результирующие факторы минимально</w:t>
      </w:r>
      <w:r w:rsidRPr="001406EB">
        <w:rPr>
          <w:rFonts w:ascii="Times New Roman" w:hAnsi="Times New Roman"/>
          <w:sz w:val="28"/>
          <w:szCs w:val="28"/>
        </w:rPr>
        <w:t>.</w:t>
      </w:r>
    </w:p>
    <w:p w14:paraId="254E4C11" w14:textId="77777777" w:rsidR="00F37B91" w:rsidRPr="00B53A35" w:rsidRDefault="00F37B91" w:rsidP="0045071D">
      <w:pPr>
        <w:spacing w:after="0" w:line="240" w:lineRule="auto"/>
        <w:ind w:firstLine="567"/>
        <w:jc w:val="center"/>
        <w:rPr>
          <w:rFonts w:ascii="Times New Roman" w:hAnsi="Times New Roman"/>
          <w:sz w:val="28"/>
          <w:szCs w:val="28"/>
        </w:rPr>
      </w:pPr>
    </w:p>
    <w:p w14:paraId="7DE3D8FD" w14:textId="4181A2C6" w:rsidR="0045071D" w:rsidRDefault="0045071D" w:rsidP="0045071D">
      <w:pPr>
        <w:spacing w:after="0" w:line="240" w:lineRule="auto"/>
        <w:ind w:firstLine="567"/>
        <w:jc w:val="center"/>
        <w:rPr>
          <w:rFonts w:ascii="Times New Roman" w:hAnsi="Times New Roman"/>
          <w:sz w:val="28"/>
          <w:szCs w:val="28"/>
          <w:lang w:val="en-US"/>
        </w:rPr>
      </w:pPr>
      <w:r w:rsidRPr="001406EB">
        <w:rPr>
          <w:rFonts w:ascii="Times New Roman" w:hAnsi="Times New Roman"/>
          <w:noProof/>
          <w:sz w:val="28"/>
          <w:szCs w:val="28"/>
          <w:lang w:eastAsia="ru-RU"/>
        </w:rPr>
        <w:drawing>
          <wp:inline distT="0" distB="0" distL="0" distR="0" wp14:anchorId="6DA480BC" wp14:editId="5AEB8B74">
            <wp:extent cx="4025735" cy="3019197"/>
            <wp:effectExtent l="0" t="0" r="0" b="0"/>
            <wp:docPr id="334" name="Рисунок 24" descr="WAI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  3D Surface х1,             t, oС (вход) vs. х2,           v, мл.jpg"/>
                    <pic:cNvPicPr/>
                  </pic:nvPicPr>
                  <pic:blipFill>
                    <a:blip r:embed="rId45"/>
                    <a:stretch>
                      <a:fillRect/>
                    </a:stretch>
                  </pic:blipFill>
                  <pic:spPr>
                    <a:xfrm>
                      <a:off x="0" y="0"/>
                      <a:ext cx="4023436" cy="3017472"/>
                    </a:xfrm>
                    <a:prstGeom prst="rect">
                      <a:avLst/>
                    </a:prstGeom>
                  </pic:spPr>
                </pic:pic>
              </a:graphicData>
            </a:graphic>
          </wp:inline>
        </w:drawing>
      </w:r>
    </w:p>
    <w:p w14:paraId="7FB6664D" w14:textId="77777777" w:rsidR="00F37B91" w:rsidRDefault="00F37B91" w:rsidP="0045071D">
      <w:pPr>
        <w:spacing w:after="0" w:line="240" w:lineRule="auto"/>
        <w:ind w:firstLine="567"/>
        <w:jc w:val="center"/>
        <w:rPr>
          <w:rFonts w:ascii="Times New Roman" w:hAnsi="Times New Roman"/>
          <w:sz w:val="28"/>
          <w:szCs w:val="28"/>
        </w:rPr>
      </w:pPr>
    </w:p>
    <w:p w14:paraId="39B1A203" w14:textId="47C8DC40" w:rsidR="0045071D" w:rsidRPr="00D568AC" w:rsidRDefault="0045071D" w:rsidP="0045071D">
      <w:pPr>
        <w:spacing w:after="0" w:line="240" w:lineRule="auto"/>
        <w:ind w:firstLine="567"/>
        <w:jc w:val="center"/>
        <w:rPr>
          <w:rFonts w:ascii="Times New Roman" w:hAnsi="Times New Roman"/>
          <w:sz w:val="10"/>
          <w:szCs w:val="10"/>
        </w:rPr>
      </w:pPr>
      <w:r w:rsidRPr="001406EB">
        <w:rPr>
          <w:rFonts w:ascii="Times New Roman" w:hAnsi="Times New Roman"/>
          <w:sz w:val="28"/>
          <w:szCs w:val="28"/>
        </w:rPr>
        <w:t>Рис</w:t>
      </w:r>
      <w:r w:rsidR="003E5DE7">
        <w:rPr>
          <w:rFonts w:ascii="Times New Roman" w:hAnsi="Times New Roman"/>
          <w:sz w:val="28"/>
          <w:szCs w:val="28"/>
        </w:rPr>
        <w:t>унок</w:t>
      </w:r>
      <w:r w:rsidRPr="00135486">
        <w:rPr>
          <w:rFonts w:ascii="Times New Roman" w:hAnsi="Times New Roman"/>
          <w:sz w:val="28"/>
          <w:szCs w:val="28"/>
        </w:rPr>
        <w:t xml:space="preserve"> </w:t>
      </w:r>
      <w:r w:rsidR="00E16FEE" w:rsidRPr="00E16FEE">
        <w:rPr>
          <w:rFonts w:ascii="Times New Roman" w:hAnsi="Times New Roman"/>
          <w:sz w:val="28"/>
          <w:szCs w:val="28"/>
        </w:rPr>
        <w:t>2</w:t>
      </w:r>
      <w:r w:rsidR="00FA6551">
        <w:rPr>
          <w:rFonts w:ascii="Times New Roman" w:hAnsi="Times New Roman"/>
          <w:sz w:val="28"/>
          <w:szCs w:val="28"/>
        </w:rPr>
        <w:t>8</w:t>
      </w:r>
      <w:r w:rsidRPr="001406EB">
        <w:rPr>
          <w:rFonts w:ascii="Times New Roman" w:hAnsi="Times New Roman"/>
          <w:sz w:val="28"/>
          <w:szCs w:val="28"/>
        </w:rPr>
        <w:t xml:space="preserve"> –</w:t>
      </w:r>
      <w:r w:rsidRPr="00135486">
        <w:rPr>
          <w:rFonts w:ascii="Times New Roman" w:hAnsi="Times New Roman"/>
          <w:sz w:val="28"/>
          <w:szCs w:val="28"/>
        </w:rPr>
        <w:t xml:space="preserve"> </w:t>
      </w:r>
      <w:r w:rsidRPr="001406EB">
        <w:rPr>
          <w:rFonts w:ascii="Times New Roman" w:hAnsi="Times New Roman"/>
          <w:sz w:val="28"/>
          <w:szCs w:val="28"/>
        </w:rPr>
        <w:t>Поверхность отклика зависимости</w:t>
      </w:r>
      <w:r w:rsidR="002721E6">
        <w:rPr>
          <w:rFonts w:ascii="Times New Roman" w:hAnsi="Times New Roman"/>
          <w:sz w:val="28"/>
          <w:szCs w:val="28"/>
        </w:rPr>
        <w:t xml:space="preserve"> индекса абсорбции воды</w:t>
      </w:r>
      <w:r w:rsidRPr="001406EB">
        <w:rPr>
          <w:rFonts w:ascii="Times New Roman" w:hAnsi="Times New Roman"/>
          <w:sz w:val="28"/>
          <w:szCs w:val="28"/>
        </w:rPr>
        <w:t xml:space="preserve"> от температуры на входе и скорост</w:t>
      </w:r>
      <w:r>
        <w:rPr>
          <w:rFonts w:ascii="Times New Roman" w:hAnsi="Times New Roman"/>
          <w:sz w:val="28"/>
          <w:szCs w:val="28"/>
        </w:rPr>
        <w:t>и подачи</w:t>
      </w:r>
    </w:p>
    <w:p w14:paraId="6EA13191" w14:textId="7DF80E25" w:rsidR="0045071D" w:rsidRPr="001406EB" w:rsidRDefault="0045071D" w:rsidP="0045071D">
      <w:pPr>
        <w:spacing w:after="0" w:line="240" w:lineRule="auto"/>
        <w:ind w:firstLine="567"/>
        <w:jc w:val="both"/>
        <w:rPr>
          <w:rFonts w:ascii="Times New Roman" w:hAnsi="Times New Roman"/>
          <w:sz w:val="28"/>
          <w:szCs w:val="28"/>
        </w:rPr>
      </w:pPr>
    </w:p>
    <w:p w14:paraId="641D58FB" w14:textId="77777777" w:rsidR="0058782B" w:rsidRDefault="0045071D" w:rsidP="0058782B">
      <w:pPr>
        <w:spacing w:after="0" w:line="240" w:lineRule="auto"/>
        <w:ind w:firstLine="567"/>
        <w:jc w:val="both"/>
        <w:outlineLvl w:val="0"/>
        <w:rPr>
          <w:rFonts w:ascii="Times New Roman" w:hAnsi="Times New Roman"/>
          <w:sz w:val="28"/>
          <w:szCs w:val="28"/>
        </w:rPr>
      </w:pPr>
      <w:r w:rsidRPr="003552FF">
        <w:rPr>
          <w:rFonts w:ascii="Times New Roman" w:hAnsi="Times New Roman"/>
          <w:sz w:val="28"/>
          <w:szCs w:val="28"/>
        </w:rPr>
        <w:t>Содержание влаги</w:t>
      </w:r>
      <w:r w:rsidR="003552FF">
        <w:rPr>
          <w:rFonts w:ascii="Times New Roman" w:hAnsi="Times New Roman"/>
          <w:sz w:val="28"/>
          <w:szCs w:val="28"/>
        </w:rPr>
        <w:t xml:space="preserve">. </w:t>
      </w:r>
      <w:r w:rsidRPr="00141774">
        <w:rPr>
          <w:rFonts w:ascii="Times New Roman" w:hAnsi="Times New Roman"/>
          <w:sz w:val="28"/>
          <w:szCs w:val="28"/>
        </w:rPr>
        <w:t xml:space="preserve">В результате расчетов было получено уравнение </w:t>
      </w:r>
      <w:r>
        <w:rPr>
          <w:rFonts w:ascii="Times New Roman" w:hAnsi="Times New Roman"/>
          <w:sz w:val="28"/>
          <w:szCs w:val="28"/>
        </w:rPr>
        <w:t xml:space="preserve">множественной регрессии:  </w:t>
      </w:r>
      <w:r w:rsidR="00D568AC">
        <w:rPr>
          <w:rFonts w:ascii="Times New Roman" w:hAnsi="Times New Roman"/>
          <w:sz w:val="28"/>
          <w:szCs w:val="28"/>
        </w:rPr>
        <w:t xml:space="preserve">       </w:t>
      </w:r>
    </w:p>
    <w:p w14:paraId="57A192E8" w14:textId="1015A260" w:rsidR="00B2774C" w:rsidRPr="008F01CF" w:rsidRDefault="0058782B" w:rsidP="0058782B">
      <w:pPr>
        <w:spacing w:after="0" w:line="240" w:lineRule="auto"/>
        <w:ind w:firstLine="567"/>
        <w:jc w:val="center"/>
        <w:outlineLvl w:val="0"/>
        <w:rPr>
          <w:rFonts w:ascii="Times New Roman" w:hAnsi="Times New Roman"/>
          <w:sz w:val="28"/>
          <w:szCs w:val="28"/>
        </w:rPr>
      </w:pPr>
      <w:r>
        <w:rPr>
          <w:noProof/>
          <w:lang w:eastAsia="ru-RU"/>
        </w:rPr>
        <w:drawing>
          <wp:inline distT="0" distB="0" distL="0" distR="0" wp14:anchorId="0530F31C" wp14:editId="5487835C">
            <wp:extent cx="3086100" cy="371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6100" cy="371475"/>
                    </a:xfrm>
                    <a:prstGeom prst="rect">
                      <a:avLst/>
                    </a:prstGeom>
                    <a:noFill/>
                    <a:ln>
                      <a:noFill/>
                    </a:ln>
                  </pic:spPr>
                </pic:pic>
              </a:graphicData>
            </a:graphic>
          </wp:inline>
        </w:drawing>
      </w:r>
    </w:p>
    <w:p w14:paraId="0B127D1E" w14:textId="38E849A1" w:rsidR="0045071D" w:rsidRDefault="00815185" w:rsidP="0045071D">
      <w:pPr>
        <w:spacing w:after="0" w:line="240" w:lineRule="auto"/>
        <w:ind w:firstLine="567"/>
        <w:jc w:val="both"/>
        <w:rPr>
          <w:rFonts w:ascii="Times New Roman" w:hAnsi="Times New Roman"/>
          <w:sz w:val="28"/>
          <w:szCs w:val="28"/>
        </w:rPr>
      </w:pPr>
      <w:r>
        <w:rPr>
          <w:rFonts w:ascii="Times New Roman" w:hAnsi="Times New Roman"/>
          <w:sz w:val="28"/>
          <w:szCs w:val="28"/>
        </w:rPr>
        <w:t xml:space="preserve">Было обнаружено, что </w:t>
      </w:r>
      <w:r w:rsidR="0045071D" w:rsidRPr="00141774">
        <w:rPr>
          <w:rFonts w:ascii="Times New Roman" w:hAnsi="Times New Roman"/>
          <w:sz w:val="28"/>
          <w:szCs w:val="28"/>
        </w:rPr>
        <w:t>увеличение температуры на входе на 1</w:t>
      </w:r>
      <w:r w:rsidR="0045071D" w:rsidRPr="00494AE0">
        <w:rPr>
          <w:rFonts w:ascii="Times New Roman" w:hAnsi="Times New Roman"/>
          <w:sz w:val="28"/>
          <w:szCs w:val="28"/>
          <w:vertAlign w:val="superscript"/>
          <w:lang w:val="en-US"/>
        </w:rPr>
        <w:t>o</w:t>
      </w:r>
      <w:r w:rsidR="0045071D">
        <w:rPr>
          <w:rFonts w:ascii="Times New Roman" w:hAnsi="Times New Roman"/>
          <w:sz w:val="28"/>
          <w:szCs w:val="28"/>
          <w:lang w:val="en-US"/>
        </w:rPr>
        <w:t>C</w:t>
      </w:r>
      <w:r w:rsidR="0045071D" w:rsidRPr="00141774">
        <w:rPr>
          <w:rFonts w:ascii="Times New Roman" w:hAnsi="Times New Roman"/>
          <w:sz w:val="28"/>
          <w:szCs w:val="28"/>
        </w:rPr>
        <w:t xml:space="preserve"> приводит к уменьшению содержания влаги в среднем на 0</w:t>
      </w:r>
      <w:r w:rsidR="0045071D" w:rsidRPr="00494AE0">
        <w:rPr>
          <w:rFonts w:ascii="Times New Roman" w:hAnsi="Times New Roman"/>
          <w:sz w:val="28"/>
          <w:szCs w:val="28"/>
        </w:rPr>
        <w:t>,</w:t>
      </w:r>
      <w:r w:rsidR="0045071D" w:rsidRPr="00141774">
        <w:rPr>
          <w:rFonts w:ascii="Times New Roman" w:hAnsi="Times New Roman"/>
          <w:sz w:val="28"/>
          <w:szCs w:val="28"/>
        </w:rPr>
        <w:t>0504%</w:t>
      </w:r>
      <w:r>
        <w:rPr>
          <w:rFonts w:ascii="Times New Roman" w:hAnsi="Times New Roman"/>
          <w:sz w:val="28"/>
          <w:szCs w:val="28"/>
        </w:rPr>
        <w:t>.</w:t>
      </w:r>
      <w:r w:rsidR="0045071D" w:rsidRPr="00141774">
        <w:rPr>
          <w:rFonts w:ascii="Times New Roman" w:hAnsi="Times New Roman"/>
          <w:sz w:val="28"/>
          <w:szCs w:val="28"/>
        </w:rPr>
        <w:t xml:space="preserve"> </w:t>
      </w:r>
      <w:r w:rsidRPr="00141774">
        <w:rPr>
          <w:rFonts w:ascii="Times New Roman" w:hAnsi="Times New Roman"/>
          <w:sz w:val="28"/>
          <w:szCs w:val="28"/>
        </w:rPr>
        <w:t>У</w:t>
      </w:r>
      <w:r w:rsidR="0045071D" w:rsidRPr="00141774">
        <w:rPr>
          <w:rFonts w:ascii="Times New Roman" w:hAnsi="Times New Roman"/>
          <w:sz w:val="28"/>
          <w:szCs w:val="28"/>
        </w:rPr>
        <w:t xml:space="preserve">величение </w:t>
      </w:r>
      <w:r w:rsidR="0045071D">
        <w:rPr>
          <w:rFonts w:ascii="Times New Roman" w:hAnsi="Times New Roman"/>
          <w:sz w:val="28"/>
          <w:szCs w:val="28"/>
        </w:rPr>
        <w:t>скорости</w:t>
      </w:r>
      <w:r w:rsidR="0045071D" w:rsidRPr="00141774">
        <w:rPr>
          <w:rFonts w:ascii="Times New Roman" w:hAnsi="Times New Roman"/>
          <w:sz w:val="28"/>
          <w:szCs w:val="28"/>
        </w:rPr>
        <w:t xml:space="preserve"> подачи </w:t>
      </w:r>
      <w:r w:rsidR="0045071D">
        <w:rPr>
          <w:rFonts w:ascii="Times New Roman" w:hAnsi="Times New Roman"/>
          <w:sz w:val="28"/>
          <w:szCs w:val="28"/>
        </w:rPr>
        <w:t xml:space="preserve">сырья </w:t>
      </w:r>
      <w:r w:rsidR="0045071D" w:rsidRPr="00141774">
        <w:rPr>
          <w:rFonts w:ascii="Times New Roman" w:hAnsi="Times New Roman"/>
          <w:sz w:val="28"/>
          <w:szCs w:val="28"/>
        </w:rPr>
        <w:t xml:space="preserve">на 1 </w:t>
      </w:r>
      <w:r>
        <w:rPr>
          <w:rFonts w:ascii="Times New Roman" w:hAnsi="Times New Roman"/>
          <w:sz w:val="28"/>
          <w:szCs w:val="28"/>
        </w:rPr>
        <w:t>мл/мин – к</w:t>
      </w:r>
      <w:r w:rsidR="0045071D" w:rsidRPr="00141774">
        <w:rPr>
          <w:rFonts w:ascii="Times New Roman" w:hAnsi="Times New Roman"/>
          <w:sz w:val="28"/>
          <w:szCs w:val="28"/>
        </w:rPr>
        <w:t xml:space="preserve"> увеличению содержания влаги в </w:t>
      </w:r>
      <w:r w:rsidR="0045071D">
        <w:rPr>
          <w:rFonts w:ascii="Times New Roman" w:hAnsi="Times New Roman"/>
          <w:sz w:val="28"/>
          <w:szCs w:val="28"/>
        </w:rPr>
        <w:t>готовом продукте</w:t>
      </w:r>
      <w:r w:rsidR="0045071D" w:rsidRPr="00141774">
        <w:rPr>
          <w:rFonts w:ascii="Times New Roman" w:hAnsi="Times New Roman"/>
          <w:sz w:val="28"/>
          <w:szCs w:val="28"/>
        </w:rPr>
        <w:t xml:space="preserve"> </w:t>
      </w:r>
      <w:r w:rsidR="0045071D">
        <w:rPr>
          <w:rFonts w:ascii="Times New Roman" w:hAnsi="Times New Roman"/>
          <w:sz w:val="28"/>
          <w:szCs w:val="28"/>
        </w:rPr>
        <w:t>в среднем на 0,</w:t>
      </w:r>
      <w:r w:rsidR="0045071D" w:rsidRPr="00141774">
        <w:rPr>
          <w:rFonts w:ascii="Times New Roman" w:hAnsi="Times New Roman"/>
          <w:sz w:val="28"/>
          <w:szCs w:val="28"/>
        </w:rPr>
        <w:t xml:space="preserve">069%. </w:t>
      </w:r>
      <w:r w:rsidR="00F37B91">
        <w:rPr>
          <w:rFonts w:ascii="Times New Roman" w:hAnsi="Times New Roman"/>
          <w:sz w:val="28"/>
          <w:szCs w:val="28"/>
        </w:rPr>
        <w:t>Соответственно, для достижения минимального значения содержания влаги в конечном продукте необходимо поддерживать высокую температуру при минимальном значении скорости подачи молочного сырья.</w:t>
      </w:r>
    </w:p>
    <w:p w14:paraId="0F0EAFF9" w14:textId="77777777" w:rsidR="00F37B91" w:rsidRDefault="00F37B91" w:rsidP="0045071D">
      <w:pPr>
        <w:spacing w:after="0" w:line="240" w:lineRule="auto"/>
        <w:ind w:firstLine="567"/>
        <w:jc w:val="both"/>
        <w:rPr>
          <w:rFonts w:ascii="Times New Roman" w:eastAsiaTheme="minorHAnsi" w:hAnsi="Times New Roman"/>
          <w:sz w:val="28"/>
          <w:szCs w:val="28"/>
        </w:rPr>
      </w:pPr>
    </w:p>
    <w:p w14:paraId="5F569800" w14:textId="77777777" w:rsidR="0045071D" w:rsidRDefault="0045071D" w:rsidP="0045071D">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951D55B" wp14:editId="1B2D895C">
            <wp:extent cx="3712568" cy="2782832"/>
            <wp:effectExtent l="0" t="0" r="2540" b="0"/>
            <wp:docPr id="335" name="Рисунок 335" descr="C:\Users\User\Desktop\матанализ\от Динары №3\3М поверхность х1,             t, oС (вход)   и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танализ\от Динары №3\3М поверхность х1,             t, oС (вход)   и х2,           v, мл.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6725" cy="2785948"/>
                    </a:xfrm>
                    <a:prstGeom prst="rect">
                      <a:avLst/>
                    </a:prstGeom>
                    <a:noFill/>
                    <a:ln>
                      <a:noFill/>
                    </a:ln>
                  </pic:spPr>
                </pic:pic>
              </a:graphicData>
            </a:graphic>
          </wp:inline>
        </w:drawing>
      </w:r>
    </w:p>
    <w:p w14:paraId="37F65BF7" w14:textId="77777777" w:rsidR="00EE098E" w:rsidRDefault="00EE098E" w:rsidP="0045071D">
      <w:pPr>
        <w:spacing w:after="0" w:line="240" w:lineRule="auto"/>
        <w:ind w:firstLine="567"/>
        <w:jc w:val="center"/>
        <w:rPr>
          <w:rFonts w:ascii="Times New Roman" w:hAnsi="Times New Roman"/>
          <w:sz w:val="28"/>
          <w:szCs w:val="28"/>
        </w:rPr>
      </w:pPr>
    </w:p>
    <w:p w14:paraId="0BC9CE2C" w14:textId="4F0618E8" w:rsidR="0045071D" w:rsidRDefault="001A6AA3" w:rsidP="0045071D">
      <w:pPr>
        <w:spacing w:after="0" w:line="240" w:lineRule="auto"/>
        <w:ind w:firstLine="567"/>
        <w:jc w:val="center"/>
        <w:rPr>
          <w:rFonts w:ascii="Times New Roman" w:hAnsi="Times New Roman"/>
          <w:sz w:val="28"/>
          <w:szCs w:val="28"/>
        </w:rPr>
      </w:pPr>
      <w:r>
        <w:rPr>
          <w:rFonts w:ascii="Times New Roman" w:hAnsi="Times New Roman"/>
          <w:sz w:val="28"/>
          <w:szCs w:val="28"/>
        </w:rPr>
        <w:t>Рисунок</w:t>
      </w:r>
      <w:r w:rsidR="0045071D">
        <w:rPr>
          <w:rFonts w:ascii="Times New Roman" w:hAnsi="Times New Roman"/>
          <w:sz w:val="28"/>
          <w:szCs w:val="28"/>
        </w:rPr>
        <w:t xml:space="preserve"> </w:t>
      </w:r>
      <w:r w:rsidR="007223E4">
        <w:rPr>
          <w:rFonts w:ascii="Times New Roman" w:hAnsi="Times New Roman"/>
          <w:sz w:val="28"/>
          <w:szCs w:val="28"/>
        </w:rPr>
        <w:t>2</w:t>
      </w:r>
      <w:r w:rsidR="00FA6551">
        <w:rPr>
          <w:rFonts w:ascii="Times New Roman" w:hAnsi="Times New Roman"/>
          <w:sz w:val="28"/>
          <w:szCs w:val="28"/>
        </w:rPr>
        <w:t>9</w:t>
      </w:r>
      <w:r>
        <w:rPr>
          <w:rFonts w:ascii="Times New Roman" w:hAnsi="Times New Roman"/>
          <w:sz w:val="28"/>
          <w:szCs w:val="28"/>
        </w:rPr>
        <w:t xml:space="preserve"> – </w:t>
      </w:r>
      <w:r w:rsidR="0045071D" w:rsidRPr="001406EB">
        <w:rPr>
          <w:rFonts w:ascii="Times New Roman" w:hAnsi="Times New Roman"/>
          <w:sz w:val="28"/>
          <w:szCs w:val="28"/>
        </w:rPr>
        <w:t>Поверхность отклика зависимости</w:t>
      </w:r>
      <w:r w:rsidR="002721E6">
        <w:rPr>
          <w:rFonts w:ascii="Times New Roman" w:hAnsi="Times New Roman"/>
          <w:sz w:val="28"/>
          <w:szCs w:val="28"/>
        </w:rPr>
        <w:t xml:space="preserve"> содержания влаги</w:t>
      </w:r>
      <w:r w:rsidR="0045071D" w:rsidRPr="001406EB">
        <w:rPr>
          <w:rFonts w:ascii="Times New Roman" w:hAnsi="Times New Roman"/>
          <w:sz w:val="28"/>
          <w:szCs w:val="28"/>
        </w:rPr>
        <w:t xml:space="preserve"> от температуры на входе и скорост</w:t>
      </w:r>
      <w:r w:rsidR="0045071D">
        <w:rPr>
          <w:rFonts w:ascii="Times New Roman" w:hAnsi="Times New Roman"/>
          <w:sz w:val="28"/>
          <w:szCs w:val="28"/>
        </w:rPr>
        <w:t xml:space="preserve">и подачи </w:t>
      </w:r>
    </w:p>
    <w:p w14:paraId="445F0A3E" w14:textId="4FB7A0B8" w:rsidR="003B52CB" w:rsidRDefault="003B52CB" w:rsidP="0045071D">
      <w:pPr>
        <w:spacing w:after="0" w:line="240" w:lineRule="auto"/>
        <w:ind w:firstLine="567"/>
        <w:jc w:val="center"/>
        <w:rPr>
          <w:rFonts w:ascii="Times New Roman" w:hAnsi="Times New Roman"/>
          <w:sz w:val="28"/>
          <w:szCs w:val="28"/>
        </w:rPr>
      </w:pPr>
    </w:p>
    <w:p w14:paraId="7F987959" w14:textId="77777777" w:rsidR="00EE098E" w:rsidRPr="001406EB" w:rsidRDefault="00EE098E" w:rsidP="00EE098E">
      <w:pPr>
        <w:spacing w:after="0" w:line="240" w:lineRule="auto"/>
        <w:ind w:firstLine="567"/>
        <w:jc w:val="center"/>
        <w:rPr>
          <w:rFonts w:ascii="Times New Roman" w:hAnsi="Times New Roman"/>
          <w:sz w:val="28"/>
          <w:szCs w:val="28"/>
        </w:rPr>
      </w:pPr>
      <w:r w:rsidRPr="001406EB">
        <w:rPr>
          <w:rFonts w:ascii="Times New Roman" w:hAnsi="Times New Roman"/>
          <w:noProof/>
          <w:sz w:val="28"/>
          <w:szCs w:val="28"/>
          <w:lang w:eastAsia="ru-RU"/>
        </w:rPr>
        <w:drawing>
          <wp:inline distT="0" distB="0" distL="0" distR="0" wp14:anchorId="63AAD6B4" wp14:editId="2BFBAAC8">
            <wp:extent cx="3729296" cy="2796873"/>
            <wp:effectExtent l="0" t="0" r="5080" b="3810"/>
            <wp:docPr id="336" name="Рисунок 19" descr="H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3D Surface х1,             t, oС (вход) vs. х2,           v, мл.jpg"/>
                    <pic:cNvPicPr/>
                  </pic:nvPicPr>
                  <pic:blipFill>
                    <a:blip r:embed="rId48"/>
                    <a:stretch>
                      <a:fillRect/>
                    </a:stretch>
                  </pic:blipFill>
                  <pic:spPr>
                    <a:xfrm>
                      <a:off x="0" y="0"/>
                      <a:ext cx="3736773" cy="2802481"/>
                    </a:xfrm>
                    <a:prstGeom prst="rect">
                      <a:avLst/>
                    </a:prstGeom>
                  </pic:spPr>
                </pic:pic>
              </a:graphicData>
            </a:graphic>
          </wp:inline>
        </w:drawing>
      </w:r>
    </w:p>
    <w:p w14:paraId="7E622FE9" w14:textId="77777777" w:rsidR="00EE098E" w:rsidRDefault="00EE098E" w:rsidP="00EE098E">
      <w:pPr>
        <w:spacing w:after="0" w:line="240" w:lineRule="auto"/>
        <w:ind w:firstLine="567"/>
        <w:jc w:val="center"/>
        <w:rPr>
          <w:rFonts w:ascii="Times New Roman" w:hAnsi="Times New Roman"/>
          <w:sz w:val="28"/>
          <w:szCs w:val="28"/>
        </w:rPr>
      </w:pPr>
    </w:p>
    <w:p w14:paraId="529D8231" w14:textId="70D38A01" w:rsidR="00EE098E" w:rsidRPr="00DE08FE" w:rsidRDefault="00EE098E" w:rsidP="00EE098E">
      <w:pPr>
        <w:spacing w:after="0" w:line="240" w:lineRule="auto"/>
        <w:ind w:firstLine="567"/>
        <w:jc w:val="center"/>
        <w:rPr>
          <w:rFonts w:ascii="Times New Roman" w:hAnsi="Times New Roman"/>
          <w:sz w:val="28"/>
          <w:szCs w:val="28"/>
        </w:rPr>
      </w:pPr>
      <w:r>
        <w:rPr>
          <w:rFonts w:ascii="Times New Roman" w:hAnsi="Times New Roman"/>
          <w:sz w:val="28"/>
          <w:szCs w:val="28"/>
        </w:rPr>
        <w:t>Рисунок 30</w:t>
      </w:r>
      <w:r w:rsidRPr="001406EB">
        <w:rPr>
          <w:rFonts w:ascii="Times New Roman" w:hAnsi="Times New Roman"/>
          <w:sz w:val="28"/>
          <w:szCs w:val="28"/>
        </w:rPr>
        <w:t xml:space="preserve"> – Поверхность отклика</w:t>
      </w:r>
      <w:r>
        <w:rPr>
          <w:rFonts w:ascii="Times New Roman" w:hAnsi="Times New Roman"/>
          <w:sz w:val="28"/>
          <w:szCs w:val="28"/>
        </w:rPr>
        <w:t xml:space="preserve"> зависимости</w:t>
      </w:r>
      <w:r w:rsidRPr="001406EB">
        <w:rPr>
          <w:rFonts w:ascii="Times New Roman" w:hAnsi="Times New Roman"/>
          <w:sz w:val="28"/>
          <w:szCs w:val="28"/>
        </w:rPr>
        <w:t xml:space="preserve"> гигроскопичности от температуры на входе и от скорости подачи</w:t>
      </w:r>
    </w:p>
    <w:p w14:paraId="61493D82" w14:textId="77777777" w:rsidR="00EE098E" w:rsidRDefault="00EE098E" w:rsidP="00D568AC">
      <w:pPr>
        <w:spacing w:after="0" w:line="240" w:lineRule="auto"/>
        <w:ind w:firstLine="567"/>
        <w:jc w:val="both"/>
        <w:rPr>
          <w:rFonts w:ascii="Times New Roman" w:hAnsi="Times New Roman"/>
          <w:sz w:val="28"/>
          <w:szCs w:val="28"/>
        </w:rPr>
      </w:pPr>
    </w:p>
    <w:p w14:paraId="57F72B59" w14:textId="17D4FF0C" w:rsidR="00F468D1" w:rsidRDefault="0045071D" w:rsidP="00D568AC">
      <w:pPr>
        <w:spacing w:after="0" w:line="240" w:lineRule="auto"/>
        <w:ind w:firstLine="567"/>
        <w:jc w:val="both"/>
        <w:rPr>
          <w:rFonts w:ascii="Times New Roman" w:hAnsi="Times New Roman"/>
          <w:sz w:val="28"/>
          <w:szCs w:val="28"/>
        </w:rPr>
      </w:pPr>
      <w:r w:rsidRPr="001A6AA3">
        <w:rPr>
          <w:rFonts w:ascii="Times New Roman" w:hAnsi="Times New Roman"/>
          <w:sz w:val="28"/>
          <w:szCs w:val="28"/>
        </w:rPr>
        <w:t>Г</w:t>
      </w:r>
      <w:r w:rsidR="001A6AA3">
        <w:rPr>
          <w:rFonts w:ascii="Times New Roman" w:hAnsi="Times New Roman"/>
          <w:sz w:val="28"/>
          <w:szCs w:val="28"/>
        </w:rPr>
        <w:t xml:space="preserve">игроскопичность. </w:t>
      </w:r>
      <w:r w:rsidRPr="001406EB">
        <w:rPr>
          <w:rFonts w:ascii="Times New Roman" w:hAnsi="Times New Roman"/>
          <w:sz w:val="28"/>
          <w:szCs w:val="28"/>
        </w:rPr>
        <w:t xml:space="preserve">В результате расчетов было получено уравнение множественной регрессии:  </w:t>
      </w:r>
      <w:r w:rsidR="00D568AC">
        <w:rPr>
          <w:rFonts w:ascii="Times New Roman" w:hAnsi="Times New Roman"/>
          <w:sz w:val="28"/>
          <w:szCs w:val="28"/>
        </w:rPr>
        <w:t xml:space="preserve"> </w:t>
      </w:r>
    </w:p>
    <w:p w14:paraId="0B5EE560" w14:textId="39B0A008" w:rsidR="003B52CB" w:rsidRPr="008F01CF" w:rsidRDefault="003B52CB" w:rsidP="003B52CB">
      <w:pPr>
        <w:spacing w:after="0" w:line="240" w:lineRule="auto"/>
        <w:ind w:firstLine="567"/>
        <w:jc w:val="center"/>
        <w:rPr>
          <w:rFonts w:ascii="Times New Roman" w:hAnsi="Times New Roman"/>
          <w:sz w:val="28"/>
          <w:szCs w:val="28"/>
        </w:rPr>
      </w:pPr>
      <w:r>
        <w:rPr>
          <w:noProof/>
          <w:lang w:eastAsia="ru-RU"/>
        </w:rPr>
        <w:drawing>
          <wp:inline distT="0" distB="0" distL="0" distR="0" wp14:anchorId="2E5647CE" wp14:editId="0DB0260E">
            <wp:extent cx="3019425" cy="3429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9425" cy="342900"/>
                    </a:xfrm>
                    <a:prstGeom prst="rect">
                      <a:avLst/>
                    </a:prstGeom>
                    <a:noFill/>
                    <a:ln>
                      <a:noFill/>
                    </a:ln>
                  </pic:spPr>
                </pic:pic>
              </a:graphicData>
            </a:graphic>
          </wp:inline>
        </w:drawing>
      </w:r>
    </w:p>
    <w:p w14:paraId="191D54B6" w14:textId="1A8C6FCC" w:rsidR="00DA483E" w:rsidRDefault="00DA483E" w:rsidP="0045071D">
      <w:pPr>
        <w:spacing w:after="0" w:line="240" w:lineRule="auto"/>
        <w:ind w:firstLine="567"/>
        <w:jc w:val="both"/>
        <w:rPr>
          <w:rFonts w:ascii="Times New Roman" w:hAnsi="Times New Roman"/>
          <w:sz w:val="28"/>
          <w:szCs w:val="28"/>
        </w:rPr>
      </w:pPr>
      <w:r>
        <w:rPr>
          <w:rFonts w:ascii="Times New Roman" w:hAnsi="Times New Roman"/>
          <w:sz w:val="28"/>
          <w:szCs w:val="28"/>
        </w:rPr>
        <w:t>Полученные данные указывают на то, что рост значения температуры на входе на 1</w:t>
      </w:r>
      <w:r w:rsidRPr="00DA483E">
        <w:rPr>
          <w:rFonts w:ascii="Times New Roman" w:hAnsi="Times New Roman"/>
          <w:sz w:val="28"/>
          <w:szCs w:val="28"/>
          <w:vertAlign w:val="superscript"/>
        </w:rPr>
        <w:t>о</w:t>
      </w:r>
      <w:r>
        <w:rPr>
          <w:rFonts w:ascii="Times New Roman" w:hAnsi="Times New Roman"/>
          <w:sz w:val="28"/>
          <w:szCs w:val="28"/>
        </w:rPr>
        <w:t>С соответствует к увеличению значения гигроскопичности на 0,351%, а повышение значения скорости подачи на 1 мл/мин – к снижению гигроскопичности на 0,172%. При этом 49,</w:t>
      </w:r>
      <w:r w:rsidRPr="001406EB">
        <w:rPr>
          <w:rFonts w:ascii="Times New Roman" w:hAnsi="Times New Roman"/>
          <w:sz w:val="28"/>
          <w:szCs w:val="28"/>
        </w:rPr>
        <w:t>45%</w:t>
      </w:r>
      <w:r>
        <w:rPr>
          <w:rFonts w:ascii="Times New Roman" w:hAnsi="Times New Roman"/>
          <w:sz w:val="28"/>
          <w:szCs w:val="28"/>
        </w:rPr>
        <w:t xml:space="preserve"> общей вариабельности значения гигроскопичности объясняется изменением выбранных факторов.</w:t>
      </w:r>
    </w:p>
    <w:p w14:paraId="5C2E5CAA" w14:textId="77777777" w:rsidR="00EE098E" w:rsidRPr="001406EB" w:rsidRDefault="00EE098E" w:rsidP="00EE098E">
      <w:pPr>
        <w:spacing w:after="0" w:line="240" w:lineRule="auto"/>
        <w:jc w:val="center"/>
        <w:rPr>
          <w:rFonts w:ascii="Times New Roman" w:hAnsi="Times New Roman"/>
          <w:sz w:val="28"/>
          <w:szCs w:val="28"/>
        </w:rPr>
      </w:pPr>
      <w:r w:rsidRPr="001406EB">
        <w:rPr>
          <w:rFonts w:ascii="Times New Roman" w:hAnsi="Times New Roman"/>
          <w:noProof/>
          <w:sz w:val="28"/>
          <w:szCs w:val="28"/>
          <w:lang w:eastAsia="ru-RU"/>
        </w:rPr>
        <w:lastRenderedPageBreak/>
        <w:drawing>
          <wp:inline distT="0" distB="0" distL="0" distR="0" wp14:anchorId="5FF1E9EC" wp14:editId="5EA7F18D">
            <wp:extent cx="2880103" cy="2160000"/>
            <wp:effectExtent l="0" t="0" r="0" b="0"/>
            <wp:docPr id="337" name="Рисунок 28" descr="y 5 1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 5 1 3D Surface х1,             t, oС (вход) vs. х2,           v, мл.jpg"/>
                    <pic:cNvPicPr/>
                  </pic:nvPicPr>
                  <pic:blipFill>
                    <a:blip r:embed="rId50"/>
                    <a:stretch>
                      <a:fillRect/>
                    </a:stretch>
                  </pic:blipFill>
                  <pic:spPr>
                    <a:xfrm>
                      <a:off x="0" y="0"/>
                      <a:ext cx="2880103" cy="2160000"/>
                    </a:xfrm>
                    <a:prstGeom prst="rect">
                      <a:avLst/>
                    </a:prstGeom>
                  </pic:spPr>
                </pic:pic>
              </a:graphicData>
            </a:graphic>
          </wp:inline>
        </w:drawing>
      </w:r>
      <w:r w:rsidRPr="00F468D1">
        <w:rPr>
          <w:rFonts w:ascii="Times New Roman" w:hAnsi="Times New Roman"/>
          <w:noProof/>
          <w:sz w:val="28"/>
          <w:szCs w:val="28"/>
          <w:lang w:eastAsia="ru-RU"/>
        </w:rPr>
        <w:t xml:space="preserve">  </w:t>
      </w:r>
      <w:r w:rsidRPr="001406EB">
        <w:rPr>
          <w:rFonts w:ascii="Times New Roman" w:hAnsi="Times New Roman"/>
          <w:noProof/>
          <w:sz w:val="28"/>
          <w:szCs w:val="28"/>
          <w:lang w:eastAsia="ru-RU"/>
        </w:rPr>
        <w:drawing>
          <wp:inline distT="0" distB="0" distL="0" distR="0" wp14:anchorId="6BEAA0DC" wp14:editId="232A14AE">
            <wp:extent cx="2880102" cy="2160000"/>
            <wp:effectExtent l="0" t="0" r="0" b="0"/>
            <wp:docPr id="338" name="Рисунок 29" descr="y5 2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5 2 3D Surface х1,             t, oС (вход) vs. х2,           v, мл.jpg"/>
                    <pic:cNvPicPr/>
                  </pic:nvPicPr>
                  <pic:blipFill>
                    <a:blip r:embed="rId51"/>
                    <a:stretch>
                      <a:fillRect/>
                    </a:stretch>
                  </pic:blipFill>
                  <pic:spPr>
                    <a:xfrm>
                      <a:off x="0" y="0"/>
                      <a:ext cx="2880102" cy="2160000"/>
                    </a:xfrm>
                    <a:prstGeom prst="rect">
                      <a:avLst/>
                    </a:prstGeom>
                  </pic:spPr>
                </pic:pic>
              </a:graphicData>
            </a:graphic>
          </wp:inline>
        </w:drawing>
      </w:r>
    </w:p>
    <w:p w14:paraId="79A5DD1E" w14:textId="77777777" w:rsidR="00EE098E" w:rsidRPr="008F01CF" w:rsidRDefault="00EE098E" w:rsidP="00EE098E">
      <w:pPr>
        <w:spacing w:after="0" w:line="240" w:lineRule="auto"/>
        <w:ind w:firstLine="567"/>
        <w:jc w:val="center"/>
        <w:rPr>
          <w:rFonts w:ascii="Times New Roman" w:hAnsi="Times New Roman"/>
          <w:sz w:val="28"/>
          <w:szCs w:val="28"/>
        </w:rPr>
      </w:pPr>
    </w:p>
    <w:p w14:paraId="43EB2D3A" w14:textId="6B20AF4C" w:rsidR="0045071D" w:rsidRPr="00E104EA" w:rsidRDefault="00EE098E" w:rsidP="00EE098E">
      <w:pPr>
        <w:spacing w:after="0" w:line="240" w:lineRule="auto"/>
        <w:ind w:firstLine="567"/>
        <w:jc w:val="center"/>
        <w:rPr>
          <w:rFonts w:ascii="Times New Roman" w:hAnsi="Times New Roman"/>
          <w:sz w:val="28"/>
          <w:szCs w:val="28"/>
        </w:rPr>
      </w:pPr>
      <w:r>
        <w:rPr>
          <w:rFonts w:ascii="Times New Roman" w:hAnsi="Times New Roman"/>
          <w:sz w:val="28"/>
          <w:szCs w:val="28"/>
        </w:rPr>
        <w:t>Рисунок 31 – П</w:t>
      </w:r>
      <w:r w:rsidRPr="001406EB">
        <w:rPr>
          <w:rFonts w:ascii="Times New Roman" w:hAnsi="Times New Roman"/>
          <w:sz w:val="28"/>
          <w:szCs w:val="28"/>
        </w:rPr>
        <w:t xml:space="preserve">оверхности отклика </w:t>
      </w:r>
      <w:r>
        <w:rPr>
          <w:rFonts w:ascii="Times New Roman" w:hAnsi="Times New Roman"/>
          <w:sz w:val="28"/>
          <w:szCs w:val="28"/>
        </w:rPr>
        <w:t xml:space="preserve">зависимости </w:t>
      </w:r>
      <w:r w:rsidRPr="001406EB">
        <w:rPr>
          <w:rFonts w:ascii="Times New Roman" w:hAnsi="Times New Roman"/>
          <w:sz w:val="28"/>
          <w:szCs w:val="28"/>
        </w:rPr>
        <w:t>насыпной плотности и</w:t>
      </w:r>
      <w:r>
        <w:rPr>
          <w:rFonts w:ascii="Times New Roman" w:hAnsi="Times New Roman"/>
          <w:sz w:val="28"/>
          <w:szCs w:val="28"/>
        </w:rPr>
        <w:t xml:space="preserve"> </w:t>
      </w:r>
      <w:r w:rsidRPr="001406EB">
        <w:rPr>
          <w:rFonts w:ascii="Times New Roman" w:hAnsi="Times New Roman"/>
          <w:sz w:val="28"/>
          <w:szCs w:val="28"/>
        </w:rPr>
        <w:t>плотности после утряски</w:t>
      </w:r>
      <w:r>
        <w:rPr>
          <w:rFonts w:ascii="Times New Roman" w:hAnsi="Times New Roman"/>
          <w:sz w:val="28"/>
          <w:szCs w:val="28"/>
        </w:rPr>
        <w:t xml:space="preserve"> от температуры на входе и скорости подачи</w:t>
      </w:r>
    </w:p>
    <w:p w14:paraId="3032E14A" w14:textId="77777777" w:rsidR="00D568AC" w:rsidRPr="001A6AA3" w:rsidRDefault="00D568AC" w:rsidP="0045071D">
      <w:pPr>
        <w:spacing w:after="0" w:line="240" w:lineRule="auto"/>
        <w:ind w:firstLine="567"/>
        <w:jc w:val="both"/>
        <w:rPr>
          <w:rFonts w:ascii="Times New Roman" w:hAnsi="Times New Roman"/>
          <w:sz w:val="28"/>
          <w:szCs w:val="28"/>
        </w:rPr>
      </w:pPr>
    </w:p>
    <w:p w14:paraId="2AF997D8" w14:textId="47F82E8B" w:rsidR="00F468D1" w:rsidRDefault="0045071D" w:rsidP="00D568AC">
      <w:pPr>
        <w:spacing w:after="0" w:line="240" w:lineRule="auto"/>
        <w:ind w:firstLine="567"/>
        <w:jc w:val="both"/>
        <w:rPr>
          <w:rFonts w:ascii="Times New Roman" w:hAnsi="Times New Roman"/>
          <w:sz w:val="28"/>
          <w:szCs w:val="28"/>
        </w:rPr>
      </w:pPr>
      <w:r w:rsidRPr="001A6AA3">
        <w:rPr>
          <w:rFonts w:ascii="Times New Roman" w:hAnsi="Times New Roman"/>
          <w:sz w:val="28"/>
          <w:szCs w:val="28"/>
        </w:rPr>
        <w:t>Н</w:t>
      </w:r>
      <w:r w:rsidR="001A6AA3" w:rsidRPr="001A6AA3">
        <w:rPr>
          <w:rFonts w:ascii="Times New Roman" w:hAnsi="Times New Roman"/>
          <w:sz w:val="28"/>
          <w:szCs w:val="28"/>
        </w:rPr>
        <w:t>асыпная плотность.</w:t>
      </w:r>
      <w:r w:rsidR="001A6AA3">
        <w:rPr>
          <w:rFonts w:ascii="Times New Roman" w:hAnsi="Times New Roman"/>
          <w:sz w:val="28"/>
          <w:szCs w:val="28"/>
        </w:rPr>
        <w:t xml:space="preserve"> </w:t>
      </w:r>
      <w:r w:rsidRPr="001406EB">
        <w:rPr>
          <w:rFonts w:ascii="Times New Roman" w:hAnsi="Times New Roman"/>
          <w:sz w:val="28"/>
          <w:szCs w:val="28"/>
        </w:rPr>
        <w:t xml:space="preserve">Уравнение регрессии (оценка уравнения регрессии) </w:t>
      </w:r>
      <w:r>
        <w:rPr>
          <w:rFonts w:ascii="Times New Roman" w:hAnsi="Times New Roman"/>
          <w:sz w:val="28"/>
          <w:szCs w:val="28"/>
        </w:rPr>
        <w:t>равна:</w:t>
      </w:r>
      <w:r w:rsidR="00D568AC">
        <w:rPr>
          <w:rFonts w:ascii="Times New Roman" w:hAnsi="Times New Roman"/>
          <w:sz w:val="28"/>
          <w:szCs w:val="28"/>
        </w:rPr>
        <w:t xml:space="preserve">                         </w:t>
      </w:r>
    </w:p>
    <w:p w14:paraId="171E69F5" w14:textId="77A5C9B0" w:rsidR="003B52CB" w:rsidRPr="008F01CF" w:rsidRDefault="003B52CB" w:rsidP="003B52CB">
      <w:pPr>
        <w:spacing w:after="0" w:line="240" w:lineRule="auto"/>
        <w:ind w:firstLine="567"/>
        <w:jc w:val="center"/>
        <w:rPr>
          <w:rFonts w:ascii="Times New Roman" w:hAnsi="Times New Roman"/>
          <w:sz w:val="28"/>
          <w:szCs w:val="28"/>
        </w:rPr>
      </w:pPr>
      <w:r>
        <w:rPr>
          <w:noProof/>
          <w:lang w:eastAsia="ru-RU"/>
        </w:rPr>
        <w:drawing>
          <wp:inline distT="0" distB="0" distL="0" distR="0" wp14:anchorId="7161EB95" wp14:editId="372DEB39">
            <wp:extent cx="3143250" cy="2952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0" cy="295275"/>
                    </a:xfrm>
                    <a:prstGeom prst="rect">
                      <a:avLst/>
                    </a:prstGeom>
                    <a:noFill/>
                    <a:ln>
                      <a:noFill/>
                    </a:ln>
                  </pic:spPr>
                </pic:pic>
              </a:graphicData>
            </a:graphic>
          </wp:inline>
        </w:drawing>
      </w:r>
    </w:p>
    <w:p w14:paraId="31756EF7" w14:textId="76A938FE" w:rsidR="00994A6A" w:rsidRDefault="00994A6A" w:rsidP="0045071D">
      <w:pPr>
        <w:spacing w:after="0" w:line="240" w:lineRule="auto"/>
        <w:ind w:firstLine="567"/>
        <w:jc w:val="both"/>
        <w:rPr>
          <w:rFonts w:ascii="Times New Roman" w:hAnsi="Times New Roman"/>
          <w:sz w:val="28"/>
          <w:szCs w:val="28"/>
        </w:rPr>
      </w:pPr>
      <w:r>
        <w:rPr>
          <w:rFonts w:ascii="Times New Roman" w:hAnsi="Times New Roman"/>
          <w:sz w:val="28"/>
          <w:szCs w:val="28"/>
        </w:rPr>
        <w:t>Было обнаружено, что повышение температуры на входе на 1</w:t>
      </w:r>
      <w:r w:rsidRPr="00994A6A">
        <w:rPr>
          <w:rFonts w:ascii="Times New Roman" w:hAnsi="Times New Roman"/>
          <w:sz w:val="28"/>
          <w:szCs w:val="28"/>
          <w:vertAlign w:val="superscript"/>
        </w:rPr>
        <w:t>о</w:t>
      </w:r>
      <w:r>
        <w:rPr>
          <w:rFonts w:ascii="Times New Roman" w:hAnsi="Times New Roman"/>
          <w:sz w:val="28"/>
          <w:szCs w:val="28"/>
        </w:rPr>
        <w:t>С соответствует снижению показателя насыпной плотности на 0</w:t>
      </w:r>
      <w:r w:rsidRPr="0030152C">
        <w:rPr>
          <w:rFonts w:ascii="Times New Roman" w:hAnsi="Times New Roman"/>
          <w:sz w:val="28"/>
          <w:szCs w:val="28"/>
        </w:rPr>
        <w:t>,</w:t>
      </w:r>
      <w:r w:rsidRPr="001406EB">
        <w:rPr>
          <w:rFonts w:ascii="Times New Roman" w:hAnsi="Times New Roman"/>
          <w:sz w:val="28"/>
          <w:szCs w:val="28"/>
        </w:rPr>
        <w:t>00687</w:t>
      </w:r>
      <w:r>
        <w:rPr>
          <w:rFonts w:ascii="Times New Roman" w:hAnsi="Times New Roman"/>
          <w:sz w:val="28"/>
          <w:szCs w:val="28"/>
        </w:rPr>
        <w:t xml:space="preserve"> кг/м</w:t>
      </w:r>
      <w:r w:rsidRPr="00994A6A">
        <w:rPr>
          <w:rFonts w:ascii="Times New Roman" w:hAnsi="Times New Roman"/>
          <w:sz w:val="28"/>
          <w:szCs w:val="28"/>
          <w:vertAlign w:val="superscript"/>
        </w:rPr>
        <w:t>3</w:t>
      </w:r>
      <w:r>
        <w:rPr>
          <w:rFonts w:ascii="Times New Roman" w:hAnsi="Times New Roman"/>
          <w:sz w:val="28"/>
          <w:szCs w:val="28"/>
        </w:rPr>
        <w:t>. В то же время повышение скорости подачи сырья на 1 мл/мин приводит к повышению насыпной плотности на 0</w:t>
      </w:r>
      <w:r w:rsidRPr="0030152C">
        <w:rPr>
          <w:rFonts w:ascii="Times New Roman" w:hAnsi="Times New Roman"/>
          <w:sz w:val="28"/>
          <w:szCs w:val="28"/>
        </w:rPr>
        <w:t>,</w:t>
      </w:r>
      <w:r w:rsidRPr="001406EB">
        <w:rPr>
          <w:rFonts w:ascii="Times New Roman" w:hAnsi="Times New Roman"/>
          <w:sz w:val="28"/>
          <w:szCs w:val="28"/>
        </w:rPr>
        <w:t>00536</w:t>
      </w:r>
      <w:r>
        <w:rPr>
          <w:rFonts w:ascii="Times New Roman" w:hAnsi="Times New Roman"/>
          <w:sz w:val="28"/>
          <w:szCs w:val="28"/>
        </w:rPr>
        <w:t xml:space="preserve"> кг/м</w:t>
      </w:r>
      <w:r w:rsidRPr="00994A6A">
        <w:rPr>
          <w:rFonts w:ascii="Times New Roman" w:hAnsi="Times New Roman"/>
          <w:sz w:val="28"/>
          <w:szCs w:val="28"/>
          <w:vertAlign w:val="superscript"/>
        </w:rPr>
        <w:t>3</w:t>
      </w:r>
      <w:r>
        <w:rPr>
          <w:rFonts w:ascii="Times New Roman" w:hAnsi="Times New Roman"/>
          <w:sz w:val="28"/>
          <w:szCs w:val="28"/>
        </w:rPr>
        <w:t>. Выявлено, что здесь 80</w:t>
      </w:r>
      <w:r w:rsidRPr="0030152C">
        <w:rPr>
          <w:rFonts w:ascii="Times New Roman" w:hAnsi="Times New Roman"/>
          <w:sz w:val="28"/>
          <w:szCs w:val="28"/>
        </w:rPr>
        <w:t>,</w:t>
      </w:r>
      <w:r w:rsidRPr="001406EB">
        <w:rPr>
          <w:rFonts w:ascii="Times New Roman" w:hAnsi="Times New Roman"/>
          <w:sz w:val="28"/>
          <w:szCs w:val="28"/>
        </w:rPr>
        <w:t>17% общей вариабельности насыпной плотности объясняется изменением факторов</w:t>
      </w:r>
      <w:r>
        <w:rPr>
          <w:rFonts w:ascii="Times New Roman" w:hAnsi="Times New Roman"/>
          <w:sz w:val="28"/>
          <w:szCs w:val="28"/>
        </w:rPr>
        <w:t xml:space="preserve"> температуры на входе и скорости подачи сырья.</w:t>
      </w:r>
    </w:p>
    <w:p w14:paraId="2202E0AE" w14:textId="1337D1D3" w:rsidR="00DA3DFD" w:rsidRDefault="0045071D" w:rsidP="00D568AC">
      <w:pPr>
        <w:spacing w:after="0" w:line="240" w:lineRule="auto"/>
        <w:ind w:firstLine="567"/>
        <w:jc w:val="both"/>
        <w:rPr>
          <w:rFonts w:ascii="Times New Roman" w:hAnsi="Times New Roman"/>
          <w:sz w:val="28"/>
          <w:szCs w:val="28"/>
        </w:rPr>
      </w:pPr>
      <w:r w:rsidRPr="001A6AA3">
        <w:rPr>
          <w:rFonts w:ascii="Times New Roman" w:hAnsi="Times New Roman"/>
          <w:sz w:val="28"/>
          <w:szCs w:val="28"/>
        </w:rPr>
        <w:t>П</w:t>
      </w:r>
      <w:r w:rsidR="001A6AA3">
        <w:rPr>
          <w:rFonts w:ascii="Times New Roman" w:hAnsi="Times New Roman"/>
          <w:sz w:val="28"/>
          <w:szCs w:val="28"/>
        </w:rPr>
        <w:t xml:space="preserve">лотность после утряски. </w:t>
      </w:r>
      <w:r w:rsidRPr="001406EB">
        <w:rPr>
          <w:rFonts w:ascii="Times New Roman" w:hAnsi="Times New Roman"/>
          <w:sz w:val="28"/>
          <w:szCs w:val="28"/>
        </w:rPr>
        <w:t xml:space="preserve">В результате расчетов было получено уравнение множественной регрессии:  </w:t>
      </w:r>
    </w:p>
    <w:p w14:paraId="5F7940ED" w14:textId="0866963A" w:rsidR="00AA3297" w:rsidRPr="008F01CF" w:rsidRDefault="00AA3297" w:rsidP="00AA3297">
      <w:pPr>
        <w:spacing w:after="0" w:line="240" w:lineRule="auto"/>
        <w:ind w:firstLine="567"/>
        <w:jc w:val="center"/>
        <w:rPr>
          <w:rFonts w:ascii="Times New Roman" w:hAnsi="Times New Roman"/>
          <w:sz w:val="28"/>
          <w:szCs w:val="28"/>
        </w:rPr>
      </w:pPr>
      <w:r>
        <w:rPr>
          <w:noProof/>
          <w:lang w:eastAsia="ru-RU"/>
        </w:rPr>
        <w:drawing>
          <wp:inline distT="0" distB="0" distL="0" distR="0" wp14:anchorId="066B5080" wp14:editId="65BC6B20">
            <wp:extent cx="3143250" cy="2952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0" cy="295275"/>
                    </a:xfrm>
                    <a:prstGeom prst="rect">
                      <a:avLst/>
                    </a:prstGeom>
                    <a:noFill/>
                    <a:ln>
                      <a:noFill/>
                    </a:ln>
                  </pic:spPr>
                </pic:pic>
              </a:graphicData>
            </a:graphic>
          </wp:inline>
        </w:drawing>
      </w:r>
    </w:p>
    <w:p w14:paraId="63722F14" w14:textId="275D9F71" w:rsidR="00F468D1" w:rsidRDefault="009B3EE0" w:rsidP="009B3EE0">
      <w:pPr>
        <w:spacing w:after="0" w:line="240" w:lineRule="auto"/>
        <w:ind w:firstLine="567"/>
        <w:jc w:val="both"/>
        <w:rPr>
          <w:rFonts w:ascii="Times New Roman" w:hAnsi="Times New Roman"/>
          <w:sz w:val="28"/>
          <w:szCs w:val="28"/>
        </w:rPr>
      </w:pPr>
      <w:r>
        <w:rPr>
          <w:rFonts w:ascii="Times New Roman" w:hAnsi="Times New Roman"/>
          <w:sz w:val="28"/>
          <w:szCs w:val="28"/>
        </w:rPr>
        <w:t>В</w:t>
      </w:r>
      <w:r w:rsidR="00994A6A">
        <w:rPr>
          <w:rFonts w:ascii="Times New Roman" w:hAnsi="Times New Roman"/>
          <w:sz w:val="28"/>
          <w:szCs w:val="28"/>
        </w:rPr>
        <w:t>ы</w:t>
      </w:r>
      <w:r>
        <w:rPr>
          <w:rFonts w:ascii="Times New Roman" w:hAnsi="Times New Roman"/>
          <w:sz w:val="28"/>
          <w:szCs w:val="28"/>
        </w:rPr>
        <w:t>воды можно сделать следующие: повышение температуры на входе на 1</w:t>
      </w:r>
      <w:r w:rsidRPr="009B3EE0">
        <w:rPr>
          <w:rFonts w:ascii="Times New Roman" w:hAnsi="Times New Roman"/>
          <w:sz w:val="28"/>
          <w:szCs w:val="28"/>
          <w:vertAlign w:val="superscript"/>
        </w:rPr>
        <w:t>о</w:t>
      </w:r>
      <w:r>
        <w:rPr>
          <w:rFonts w:ascii="Times New Roman" w:hAnsi="Times New Roman"/>
          <w:sz w:val="28"/>
          <w:szCs w:val="28"/>
        </w:rPr>
        <w:t>С приводит снижению плотности после утряски на 0</w:t>
      </w:r>
      <w:r w:rsidRPr="0030152C">
        <w:rPr>
          <w:rFonts w:ascii="Times New Roman" w:hAnsi="Times New Roman"/>
          <w:sz w:val="28"/>
          <w:szCs w:val="28"/>
        </w:rPr>
        <w:t>,</w:t>
      </w:r>
      <w:r w:rsidRPr="001406EB">
        <w:rPr>
          <w:rFonts w:ascii="Times New Roman" w:hAnsi="Times New Roman"/>
          <w:sz w:val="28"/>
          <w:szCs w:val="28"/>
        </w:rPr>
        <w:t>00723</w:t>
      </w:r>
      <w:r>
        <w:rPr>
          <w:rFonts w:ascii="Times New Roman" w:hAnsi="Times New Roman"/>
          <w:sz w:val="28"/>
          <w:szCs w:val="28"/>
        </w:rPr>
        <w:t xml:space="preserve"> кг/м</w:t>
      </w:r>
      <w:r w:rsidRPr="009B3EE0">
        <w:rPr>
          <w:rFonts w:ascii="Times New Roman" w:hAnsi="Times New Roman"/>
          <w:sz w:val="28"/>
          <w:szCs w:val="28"/>
          <w:vertAlign w:val="superscript"/>
        </w:rPr>
        <w:t>3</w:t>
      </w:r>
      <w:r>
        <w:rPr>
          <w:rFonts w:ascii="Times New Roman" w:hAnsi="Times New Roman"/>
          <w:sz w:val="28"/>
          <w:szCs w:val="28"/>
        </w:rPr>
        <w:t>, а повышение скорости подачи сырья на 1 мл/мин – увеличению на 0</w:t>
      </w:r>
      <w:r w:rsidRPr="0030152C">
        <w:rPr>
          <w:rFonts w:ascii="Times New Roman" w:hAnsi="Times New Roman"/>
          <w:sz w:val="28"/>
          <w:szCs w:val="28"/>
        </w:rPr>
        <w:t>,</w:t>
      </w:r>
      <w:r w:rsidRPr="001406EB">
        <w:rPr>
          <w:rFonts w:ascii="Times New Roman" w:hAnsi="Times New Roman"/>
          <w:sz w:val="28"/>
          <w:szCs w:val="28"/>
        </w:rPr>
        <w:t>00599</w:t>
      </w:r>
      <w:r>
        <w:rPr>
          <w:rFonts w:ascii="Times New Roman" w:hAnsi="Times New Roman"/>
          <w:sz w:val="28"/>
          <w:szCs w:val="28"/>
        </w:rPr>
        <w:t xml:space="preserve"> кг/м</w:t>
      </w:r>
      <w:r w:rsidRPr="009B3EE0">
        <w:rPr>
          <w:rFonts w:ascii="Times New Roman" w:hAnsi="Times New Roman"/>
          <w:sz w:val="28"/>
          <w:szCs w:val="28"/>
          <w:vertAlign w:val="superscript"/>
        </w:rPr>
        <w:t>3</w:t>
      </w:r>
      <w:r>
        <w:rPr>
          <w:rFonts w:ascii="Times New Roman" w:hAnsi="Times New Roman"/>
          <w:sz w:val="28"/>
          <w:szCs w:val="28"/>
        </w:rPr>
        <w:t xml:space="preserve">. Здесь </w:t>
      </w:r>
      <w:r w:rsidR="00AA3297">
        <w:rPr>
          <w:rFonts w:ascii="Times New Roman" w:hAnsi="Times New Roman"/>
          <w:sz w:val="28"/>
          <w:szCs w:val="28"/>
        </w:rPr>
        <w:t>78</w:t>
      </w:r>
      <w:r w:rsidR="00AA3297" w:rsidRPr="0030152C">
        <w:rPr>
          <w:rFonts w:ascii="Times New Roman" w:hAnsi="Times New Roman"/>
          <w:sz w:val="28"/>
          <w:szCs w:val="28"/>
        </w:rPr>
        <w:t>,</w:t>
      </w:r>
      <w:r w:rsidR="00AA3297" w:rsidRPr="001406EB">
        <w:rPr>
          <w:rFonts w:ascii="Times New Roman" w:hAnsi="Times New Roman"/>
          <w:sz w:val="28"/>
          <w:szCs w:val="28"/>
        </w:rPr>
        <w:t>72% общей вариабельности</w:t>
      </w:r>
      <w:r>
        <w:rPr>
          <w:rFonts w:ascii="Times New Roman" w:hAnsi="Times New Roman"/>
          <w:sz w:val="28"/>
          <w:szCs w:val="28"/>
        </w:rPr>
        <w:t xml:space="preserve"> значения плотности после утряски о</w:t>
      </w:r>
      <w:r w:rsidR="00AA3297" w:rsidRPr="001406EB">
        <w:rPr>
          <w:rFonts w:ascii="Times New Roman" w:hAnsi="Times New Roman"/>
          <w:sz w:val="28"/>
          <w:szCs w:val="28"/>
        </w:rPr>
        <w:t>бъясняется изменением выбранных факторов.</w:t>
      </w:r>
    </w:p>
    <w:p w14:paraId="4DBA73EA" w14:textId="35147BDA" w:rsidR="009B3EE0" w:rsidRDefault="009B3EE0" w:rsidP="009B3EE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целом </w:t>
      </w:r>
      <w:r w:rsidR="00F90FDF">
        <w:rPr>
          <w:rFonts w:ascii="Times New Roman" w:hAnsi="Times New Roman"/>
          <w:sz w:val="28"/>
          <w:szCs w:val="28"/>
        </w:rPr>
        <w:t xml:space="preserve">можно предположить, что влияние заданных факторов на результирующие значения насыпной плотности и плотности после утряски конечных продуктов не так велико.   </w:t>
      </w:r>
    </w:p>
    <w:p w14:paraId="6AD04B76" w14:textId="3EDDC07D" w:rsidR="0045071D" w:rsidRPr="0036278C" w:rsidRDefault="0045071D" w:rsidP="0045071D">
      <w:pPr>
        <w:spacing w:after="0" w:line="240" w:lineRule="auto"/>
        <w:ind w:firstLine="567"/>
        <w:jc w:val="center"/>
        <w:rPr>
          <w:rFonts w:ascii="Times New Roman" w:hAnsi="Times New Roman"/>
          <w:sz w:val="28"/>
          <w:szCs w:val="28"/>
        </w:rPr>
      </w:pPr>
    </w:p>
    <w:p w14:paraId="4EECE8D2" w14:textId="77777777" w:rsidR="00EE098E" w:rsidRPr="001406EB" w:rsidRDefault="00EE098E" w:rsidP="00EE098E">
      <w:pPr>
        <w:spacing w:after="0" w:line="240" w:lineRule="auto"/>
        <w:ind w:firstLine="567"/>
        <w:jc w:val="center"/>
        <w:rPr>
          <w:rFonts w:ascii="Times New Roman" w:eastAsia="Times New Roman" w:hAnsi="Times New Roman"/>
          <w:color w:val="000000"/>
          <w:sz w:val="28"/>
          <w:szCs w:val="28"/>
        </w:rPr>
      </w:pPr>
      <w:r w:rsidRPr="001406EB">
        <w:rPr>
          <w:rFonts w:ascii="Times New Roman" w:eastAsia="Times New Roman" w:hAnsi="Times New Roman"/>
          <w:noProof/>
          <w:color w:val="000000"/>
          <w:sz w:val="28"/>
          <w:szCs w:val="28"/>
          <w:lang w:eastAsia="ru-RU"/>
        </w:rPr>
        <w:lastRenderedPageBreak/>
        <w:drawing>
          <wp:inline distT="0" distB="0" distL="0" distR="0" wp14:anchorId="3F5FBA1E" wp14:editId="5673DCCD">
            <wp:extent cx="4320155" cy="3240000"/>
            <wp:effectExtent l="0" t="0" r="4445" b="0"/>
            <wp:docPr id="339" name="Рисунок 1" descr="a w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 3D Surface х1,             t, oС (вход) vs. х2,           v, мл.jpg"/>
                    <pic:cNvPicPr/>
                  </pic:nvPicPr>
                  <pic:blipFill>
                    <a:blip r:embed="rId53"/>
                    <a:stretch>
                      <a:fillRect/>
                    </a:stretch>
                  </pic:blipFill>
                  <pic:spPr>
                    <a:xfrm>
                      <a:off x="0" y="0"/>
                      <a:ext cx="4320155" cy="3240000"/>
                    </a:xfrm>
                    <a:prstGeom prst="rect">
                      <a:avLst/>
                    </a:prstGeom>
                  </pic:spPr>
                </pic:pic>
              </a:graphicData>
            </a:graphic>
          </wp:inline>
        </w:drawing>
      </w:r>
    </w:p>
    <w:p w14:paraId="71ACA178" w14:textId="77777777" w:rsidR="00EE098E" w:rsidRDefault="00EE098E" w:rsidP="00EE098E">
      <w:pPr>
        <w:spacing w:after="0" w:line="240" w:lineRule="auto"/>
        <w:ind w:firstLine="567"/>
        <w:jc w:val="center"/>
        <w:rPr>
          <w:rFonts w:ascii="Times New Roman" w:eastAsia="Times New Roman" w:hAnsi="Times New Roman"/>
          <w:color w:val="000000"/>
          <w:sz w:val="28"/>
          <w:szCs w:val="28"/>
          <w:lang w:val="en-US"/>
        </w:rPr>
      </w:pPr>
    </w:p>
    <w:p w14:paraId="06BB68FD" w14:textId="77777777" w:rsidR="00EE098E" w:rsidRPr="009F61D2" w:rsidRDefault="00EE098E" w:rsidP="00EE098E">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w:t>
      </w:r>
      <w:r w:rsidRPr="00BD58BF">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3</w:t>
      </w:r>
      <w:r w:rsidRPr="009F61D2">
        <w:rPr>
          <w:rFonts w:ascii="Times New Roman" w:eastAsia="Times New Roman" w:hAnsi="Times New Roman"/>
          <w:color w:val="000000"/>
          <w:sz w:val="28"/>
          <w:szCs w:val="28"/>
        </w:rPr>
        <w:t>2</w:t>
      </w:r>
      <w:r w:rsidRPr="00BD58BF">
        <w:rPr>
          <w:rFonts w:ascii="Times New Roman" w:eastAsia="Times New Roman" w:hAnsi="Times New Roman"/>
          <w:color w:val="000000"/>
          <w:sz w:val="28"/>
          <w:szCs w:val="28"/>
        </w:rPr>
        <w:t xml:space="preserve"> </w:t>
      </w:r>
      <w:r w:rsidRPr="001406EB">
        <w:rPr>
          <w:rFonts w:ascii="Times New Roman" w:eastAsia="Times New Roman" w:hAnsi="Times New Roman"/>
          <w:color w:val="000000"/>
          <w:sz w:val="28"/>
          <w:szCs w:val="28"/>
        </w:rPr>
        <w:t>–</w:t>
      </w:r>
      <w:r w:rsidRPr="00BD58BF">
        <w:rPr>
          <w:rFonts w:ascii="Times New Roman" w:eastAsia="Times New Roman" w:hAnsi="Times New Roman"/>
          <w:color w:val="000000"/>
          <w:sz w:val="28"/>
          <w:szCs w:val="28"/>
        </w:rPr>
        <w:t xml:space="preserve"> </w:t>
      </w:r>
      <w:r w:rsidRPr="001406EB">
        <w:rPr>
          <w:rFonts w:ascii="Times New Roman" w:eastAsia="Times New Roman" w:hAnsi="Times New Roman"/>
          <w:color w:val="000000"/>
          <w:sz w:val="28"/>
          <w:szCs w:val="28"/>
        </w:rPr>
        <w:t>Поверхность откли</w:t>
      </w:r>
      <w:r>
        <w:rPr>
          <w:rFonts w:ascii="Times New Roman" w:eastAsia="Times New Roman" w:hAnsi="Times New Roman"/>
          <w:color w:val="000000"/>
          <w:sz w:val="28"/>
          <w:szCs w:val="28"/>
        </w:rPr>
        <w:t>ка зависимости активности воды</w:t>
      </w:r>
    </w:p>
    <w:p w14:paraId="53EBE0BB" w14:textId="5EB77711" w:rsidR="0045071D" w:rsidRDefault="00EE098E" w:rsidP="00EE098E">
      <w:pPr>
        <w:spacing w:after="0" w:line="240" w:lineRule="auto"/>
        <w:ind w:firstLine="567"/>
        <w:jc w:val="center"/>
        <w:rPr>
          <w:rFonts w:ascii="Times New Roman" w:hAnsi="Times New Roman"/>
          <w:sz w:val="28"/>
          <w:szCs w:val="28"/>
        </w:rPr>
      </w:pPr>
      <w:r w:rsidRPr="001406EB">
        <w:rPr>
          <w:rFonts w:ascii="Times New Roman" w:eastAsia="Times New Roman" w:hAnsi="Times New Roman"/>
          <w:color w:val="000000"/>
          <w:sz w:val="28"/>
          <w:szCs w:val="28"/>
        </w:rPr>
        <w:t xml:space="preserve">от температуры </w:t>
      </w:r>
      <w:r>
        <w:rPr>
          <w:rFonts w:ascii="Times New Roman" w:eastAsia="Times New Roman" w:hAnsi="Times New Roman"/>
          <w:color w:val="000000"/>
          <w:sz w:val="28"/>
          <w:szCs w:val="28"/>
        </w:rPr>
        <w:t>на входе</w:t>
      </w:r>
      <w:r w:rsidRPr="001406EB">
        <w:rPr>
          <w:rFonts w:ascii="Times New Roman" w:eastAsia="Times New Roman" w:hAnsi="Times New Roman"/>
          <w:color w:val="000000"/>
          <w:sz w:val="28"/>
          <w:szCs w:val="28"/>
        </w:rPr>
        <w:t xml:space="preserve"> и скорости подачи</w:t>
      </w:r>
    </w:p>
    <w:p w14:paraId="0CE1D674" w14:textId="77777777" w:rsidR="00EE098E" w:rsidRPr="00DA3DFD" w:rsidRDefault="00EE098E" w:rsidP="0045071D">
      <w:pPr>
        <w:spacing w:after="0" w:line="240" w:lineRule="auto"/>
        <w:ind w:firstLine="567"/>
        <w:jc w:val="center"/>
        <w:rPr>
          <w:rFonts w:ascii="Times New Roman" w:hAnsi="Times New Roman"/>
          <w:sz w:val="28"/>
          <w:szCs w:val="28"/>
        </w:rPr>
      </w:pPr>
    </w:p>
    <w:p w14:paraId="35510257" w14:textId="67B6E5BE" w:rsidR="00F468D1" w:rsidRDefault="001A6AA3" w:rsidP="00D568AC">
      <w:pPr>
        <w:spacing w:after="0" w:line="240" w:lineRule="auto"/>
        <w:ind w:firstLine="567"/>
        <w:jc w:val="both"/>
        <w:rPr>
          <w:rFonts w:ascii="Times New Roman" w:hAnsi="Times New Roman"/>
          <w:sz w:val="28"/>
          <w:szCs w:val="28"/>
        </w:rPr>
      </w:pPr>
      <w:r w:rsidRPr="001A6AA3">
        <w:rPr>
          <w:rFonts w:ascii="Times New Roman" w:hAnsi="Times New Roman"/>
          <w:sz w:val="28"/>
          <w:szCs w:val="28"/>
        </w:rPr>
        <w:t>Активность воды</w:t>
      </w:r>
      <w:r>
        <w:rPr>
          <w:rFonts w:ascii="Times New Roman" w:hAnsi="Times New Roman"/>
          <w:sz w:val="28"/>
          <w:szCs w:val="28"/>
        </w:rPr>
        <w:t xml:space="preserve">. </w:t>
      </w:r>
      <w:r w:rsidR="0045071D" w:rsidRPr="001406EB">
        <w:rPr>
          <w:rFonts w:ascii="Times New Roman" w:hAnsi="Times New Roman"/>
          <w:sz w:val="28"/>
          <w:szCs w:val="28"/>
        </w:rPr>
        <w:t xml:space="preserve">Уравнение регрессии (оценка уравнения регрессии) </w:t>
      </w:r>
      <w:r w:rsidR="0045071D">
        <w:rPr>
          <w:rFonts w:ascii="Times New Roman" w:hAnsi="Times New Roman"/>
          <w:sz w:val="28"/>
          <w:szCs w:val="28"/>
        </w:rPr>
        <w:t>равна:</w:t>
      </w:r>
      <w:r w:rsidR="00D568AC">
        <w:rPr>
          <w:rFonts w:ascii="Times New Roman" w:hAnsi="Times New Roman"/>
          <w:sz w:val="28"/>
          <w:szCs w:val="28"/>
        </w:rPr>
        <w:t xml:space="preserve">                          </w:t>
      </w:r>
    </w:p>
    <w:p w14:paraId="6E9886EF" w14:textId="36FD32B2" w:rsidR="00AA3297" w:rsidRPr="008F01CF" w:rsidRDefault="00FB68AA" w:rsidP="00FB68AA">
      <w:pPr>
        <w:spacing w:after="0" w:line="240" w:lineRule="auto"/>
        <w:ind w:firstLine="567"/>
        <w:jc w:val="center"/>
        <w:rPr>
          <w:rFonts w:ascii="Times New Roman" w:hAnsi="Times New Roman"/>
          <w:sz w:val="28"/>
          <w:szCs w:val="28"/>
        </w:rPr>
      </w:pPr>
      <w:r>
        <w:rPr>
          <w:noProof/>
          <w:lang w:eastAsia="ru-RU"/>
        </w:rPr>
        <w:drawing>
          <wp:inline distT="0" distB="0" distL="0" distR="0" wp14:anchorId="1405D5BB" wp14:editId="70DBB009">
            <wp:extent cx="2962275" cy="2762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276225"/>
                    </a:xfrm>
                    <a:prstGeom prst="rect">
                      <a:avLst/>
                    </a:prstGeom>
                    <a:noFill/>
                    <a:ln>
                      <a:noFill/>
                    </a:ln>
                  </pic:spPr>
                </pic:pic>
              </a:graphicData>
            </a:graphic>
          </wp:inline>
        </w:drawing>
      </w:r>
    </w:p>
    <w:p w14:paraId="79C2822F" w14:textId="0D70694E" w:rsidR="0045071D" w:rsidRPr="008F01CF" w:rsidRDefault="00F90FDF" w:rsidP="0045071D">
      <w:pPr>
        <w:spacing w:after="0" w:line="240" w:lineRule="auto"/>
        <w:ind w:firstLine="567"/>
        <w:jc w:val="both"/>
        <w:rPr>
          <w:rFonts w:ascii="Times New Roman" w:hAnsi="Times New Roman"/>
          <w:sz w:val="28"/>
          <w:szCs w:val="28"/>
        </w:rPr>
      </w:pPr>
      <w:r>
        <w:rPr>
          <w:rFonts w:ascii="Times New Roman" w:hAnsi="Times New Roman"/>
          <w:sz w:val="28"/>
          <w:szCs w:val="28"/>
        </w:rPr>
        <w:t>Результаты вычислении показывают, что повышение температуры на входе на 1</w:t>
      </w:r>
      <w:r w:rsidRPr="00F90FDF">
        <w:rPr>
          <w:rFonts w:ascii="Times New Roman" w:hAnsi="Times New Roman"/>
          <w:sz w:val="28"/>
          <w:szCs w:val="28"/>
          <w:vertAlign w:val="superscript"/>
        </w:rPr>
        <w:t>о</w:t>
      </w:r>
      <w:r>
        <w:rPr>
          <w:rFonts w:ascii="Times New Roman" w:hAnsi="Times New Roman"/>
          <w:sz w:val="28"/>
          <w:szCs w:val="28"/>
        </w:rPr>
        <w:t xml:space="preserve">С сопровождается снижением значения активности </w:t>
      </w:r>
      <w:r w:rsidR="00D917EF">
        <w:rPr>
          <w:rFonts w:ascii="Times New Roman" w:hAnsi="Times New Roman"/>
          <w:sz w:val="28"/>
          <w:szCs w:val="28"/>
        </w:rPr>
        <w:t>воды на 0</w:t>
      </w:r>
      <w:r w:rsidR="00D917EF" w:rsidRPr="00BD58BF">
        <w:rPr>
          <w:rFonts w:ascii="Times New Roman" w:hAnsi="Times New Roman"/>
          <w:sz w:val="28"/>
          <w:szCs w:val="28"/>
        </w:rPr>
        <w:t>,</w:t>
      </w:r>
      <w:r w:rsidR="00D917EF" w:rsidRPr="001406EB">
        <w:rPr>
          <w:rFonts w:ascii="Times New Roman" w:hAnsi="Times New Roman"/>
          <w:sz w:val="28"/>
          <w:szCs w:val="28"/>
        </w:rPr>
        <w:t>00702</w:t>
      </w:r>
      <w:r w:rsidR="00D917EF">
        <w:rPr>
          <w:rFonts w:ascii="Times New Roman" w:hAnsi="Times New Roman"/>
          <w:sz w:val="28"/>
          <w:szCs w:val="28"/>
        </w:rPr>
        <w:t xml:space="preserve"> единиц. Тогда как при увеличении скорости подачи сырья на 1 мл/мин, было обнаружено увеличение значения активности воды на 0</w:t>
      </w:r>
      <w:r w:rsidR="00D917EF" w:rsidRPr="00BD58BF">
        <w:rPr>
          <w:rFonts w:ascii="Times New Roman" w:hAnsi="Times New Roman"/>
          <w:sz w:val="28"/>
          <w:szCs w:val="28"/>
        </w:rPr>
        <w:t>,</w:t>
      </w:r>
      <w:r w:rsidR="00D917EF" w:rsidRPr="001406EB">
        <w:rPr>
          <w:rFonts w:ascii="Times New Roman" w:hAnsi="Times New Roman"/>
          <w:sz w:val="28"/>
          <w:szCs w:val="28"/>
        </w:rPr>
        <w:t>0057 ед</w:t>
      </w:r>
      <w:r w:rsidR="00D917EF">
        <w:rPr>
          <w:rFonts w:ascii="Times New Roman" w:hAnsi="Times New Roman"/>
          <w:sz w:val="28"/>
          <w:szCs w:val="28"/>
        </w:rPr>
        <w:t>иниц. Также выя</w:t>
      </w:r>
      <w:r w:rsidR="00FB68AA" w:rsidRPr="001406EB">
        <w:rPr>
          <w:rFonts w:ascii="Times New Roman" w:hAnsi="Times New Roman"/>
          <w:sz w:val="28"/>
          <w:szCs w:val="28"/>
        </w:rPr>
        <w:t>влено</w:t>
      </w:r>
      <w:r w:rsidR="00FB68AA">
        <w:rPr>
          <w:rFonts w:ascii="Times New Roman" w:hAnsi="Times New Roman"/>
          <w:sz w:val="28"/>
          <w:szCs w:val="28"/>
        </w:rPr>
        <w:t xml:space="preserve">, что </w:t>
      </w:r>
      <w:r w:rsidR="00D917EF">
        <w:rPr>
          <w:rFonts w:ascii="Times New Roman" w:hAnsi="Times New Roman"/>
          <w:sz w:val="28"/>
          <w:szCs w:val="28"/>
        </w:rPr>
        <w:t>здесь</w:t>
      </w:r>
      <w:r w:rsidR="00FB68AA">
        <w:rPr>
          <w:rFonts w:ascii="Times New Roman" w:hAnsi="Times New Roman"/>
          <w:sz w:val="28"/>
          <w:szCs w:val="28"/>
        </w:rPr>
        <w:t xml:space="preserve"> 92</w:t>
      </w:r>
      <w:r w:rsidR="00FB68AA" w:rsidRPr="00BD58BF">
        <w:rPr>
          <w:rFonts w:ascii="Times New Roman" w:hAnsi="Times New Roman"/>
          <w:sz w:val="28"/>
          <w:szCs w:val="28"/>
        </w:rPr>
        <w:t>,</w:t>
      </w:r>
      <w:r w:rsidR="00FB68AA" w:rsidRPr="001406EB">
        <w:rPr>
          <w:rFonts w:ascii="Times New Roman" w:hAnsi="Times New Roman"/>
          <w:sz w:val="28"/>
          <w:szCs w:val="28"/>
        </w:rPr>
        <w:t xml:space="preserve">95% общей вариабельности активности воды объясняется изменением выбранных факторов. </w:t>
      </w:r>
      <w:r w:rsidR="00D917EF">
        <w:rPr>
          <w:rFonts w:ascii="Times New Roman" w:hAnsi="Times New Roman"/>
          <w:sz w:val="28"/>
          <w:szCs w:val="28"/>
        </w:rPr>
        <w:t>Поэтому для получения сухого порошка с наименьшим показателем активности воды необходимо поддерживать повышенную температуру при низкой скорости подачи сырья.</w:t>
      </w:r>
    </w:p>
    <w:p w14:paraId="17D9B778" w14:textId="7C5AF302" w:rsidR="009F61D2" w:rsidRDefault="0045071D" w:rsidP="00D568AC">
      <w:pPr>
        <w:spacing w:after="0" w:line="240" w:lineRule="auto"/>
        <w:ind w:firstLine="567"/>
        <w:jc w:val="both"/>
        <w:rPr>
          <w:rFonts w:ascii="Times New Roman" w:hAnsi="Times New Roman"/>
          <w:sz w:val="28"/>
        </w:rPr>
      </w:pPr>
      <w:r w:rsidRPr="009C624F">
        <w:rPr>
          <w:rFonts w:ascii="Times New Roman" w:eastAsia="Times New Roman" w:hAnsi="Times New Roman"/>
          <w:color w:val="000000"/>
          <w:sz w:val="28"/>
          <w:szCs w:val="28"/>
        </w:rPr>
        <w:t>Размеры частиц d(0,1), d(0,5), d(0,9)</w:t>
      </w:r>
      <w:r w:rsidR="009C624F">
        <w:rPr>
          <w:rFonts w:ascii="Times New Roman" w:eastAsia="Times New Roman" w:hAnsi="Times New Roman"/>
          <w:color w:val="000000"/>
          <w:sz w:val="28"/>
          <w:szCs w:val="28"/>
        </w:rPr>
        <w:t xml:space="preserve">. </w:t>
      </w:r>
      <w:r w:rsidRPr="00761DFC">
        <w:rPr>
          <w:rFonts w:ascii="Times New Roman" w:hAnsi="Times New Roman"/>
          <w:sz w:val="28"/>
        </w:rPr>
        <w:t>В результате расчетов было получено уравнение множественной регрессии:</w:t>
      </w:r>
      <w:r w:rsidR="00D568AC">
        <w:rPr>
          <w:rFonts w:ascii="Times New Roman" w:hAnsi="Times New Roman"/>
          <w:sz w:val="28"/>
        </w:rPr>
        <w:t xml:space="preserve"> </w:t>
      </w:r>
    </w:p>
    <w:p w14:paraId="48299BA5" w14:textId="6C247458" w:rsidR="00FB68AA" w:rsidRPr="009F61D2" w:rsidRDefault="00FB68AA" w:rsidP="00FB68AA">
      <w:pPr>
        <w:spacing w:after="0" w:line="240" w:lineRule="auto"/>
        <w:ind w:firstLine="567"/>
        <w:jc w:val="center"/>
        <w:rPr>
          <w:rFonts w:ascii="Times New Roman" w:hAnsi="Times New Roman"/>
          <w:sz w:val="28"/>
        </w:rPr>
      </w:pPr>
      <w:r>
        <w:rPr>
          <w:noProof/>
          <w:lang w:eastAsia="ru-RU"/>
        </w:rPr>
        <w:drawing>
          <wp:inline distT="0" distB="0" distL="0" distR="0" wp14:anchorId="7FFA2810" wp14:editId="18B829B3">
            <wp:extent cx="3324225" cy="2762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4225" cy="276225"/>
                    </a:xfrm>
                    <a:prstGeom prst="rect">
                      <a:avLst/>
                    </a:prstGeom>
                    <a:noFill/>
                    <a:ln>
                      <a:noFill/>
                    </a:ln>
                  </pic:spPr>
                </pic:pic>
              </a:graphicData>
            </a:graphic>
          </wp:inline>
        </w:drawing>
      </w:r>
    </w:p>
    <w:p w14:paraId="0FB31EDC" w14:textId="3DEB3859" w:rsidR="009F61D2" w:rsidRDefault="00D917EF" w:rsidP="00D568AC">
      <w:pPr>
        <w:spacing w:after="0" w:line="240" w:lineRule="auto"/>
        <w:ind w:firstLine="567"/>
        <w:jc w:val="both"/>
        <w:rPr>
          <w:rFonts w:ascii="Times New Roman" w:hAnsi="Times New Roman"/>
          <w:sz w:val="28"/>
        </w:rPr>
      </w:pPr>
      <w:r>
        <w:rPr>
          <w:rFonts w:ascii="Times New Roman" w:hAnsi="Times New Roman"/>
          <w:sz w:val="28"/>
          <w:lang w:val="kk-KZ"/>
        </w:rPr>
        <w:t xml:space="preserve">Обнаружено, что </w:t>
      </w:r>
      <w:r w:rsidR="009F61D2">
        <w:rPr>
          <w:rFonts w:ascii="Times New Roman" w:hAnsi="Times New Roman"/>
          <w:sz w:val="28"/>
          <w:lang w:val="kk-KZ"/>
        </w:rPr>
        <w:t>увеличени</w:t>
      </w:r>
      <w:r>
        <w:rPr>
          <w:rFonts w:ascii="Times New Roman" w:hAnsi="Times New Roman"/>
          <w:sz w:val="28"/>
          <w:lang w:val="kk-KZ"/>
        </w:rPr>
        <w:t>е</w:t>
      </w:r>
      <w:r w:rsidR="009F61D2" w:rsidRPr="00761DFC">
        <w:rPr>
          <w:rFonts w:ascii="Times New Roman" w:hAnsi="Times New Roman"/>
          <w:sz w:val="28"/>
        </w:rPr>
        <w:t xml:space="preserve"> </w:t>
      </w:r>
      <w:r w:rsidR="009F61D2" w:rsidRPr="00761DFC">
        <w:rPr>
          <w:rFonts w:ascii="Times New Roman" w:hAnsi="Times New Roman"/>
          <w:sz w:val="28"/>
          <w:lang w:val="kk-KZ"/>
        </w:rPr>
        <w:t xml:space="preserve">температуры на входе </w:t>
      </w:r>
      <w:r w:rsidR="009F61D2" w:rsidRPr="00761DFC">
        <w:rPr>
          <w:rFonts w:ascii="Times New Roman" w:hAnsi="Times New Roman"/>
          <w:sz w:val="28"/>
        </w:rPr>
        <w:t>на 1</w:t>
      </w:r>
      <w:r w:rsidR="009F61D2" w:rsidRPr="00761DFC">
        <w:rPr>
          <w:rFonts w:ascii="Times New Roman" w:hAnsi="Times New Roman"/>
          <w:sz w:val="28"/>
          <w:vertAlign w:val="superscript"/>
        </w:rPr>
        <w:t>о</w:t>
      </w:r>
      <w:r w:rsidR="009F61D2">
        <w:rPr>
          <w:rFonts w:ascii="Times New Roman" w:hAnsi="Times New Roman"/>
          <w:sz w:val="28"/>
        </w:rPr>
        <w:t>С</w:t>
      </w:r>
      <w:r w:rsidR="009F61D2" w:rsidRPr="00761DFC">
        <w:rPr>
          <w:rFonts w:ascii="Times New Roman" w:hAnsi="Times New Roman"/>
          <w:sz w:val="28"/>
        </w:rPr>
        <w:t xml:space="preserve"> приводит к уменьшению </w:t>
      </w:r>
      <w:r w:rsidR="009F61D2" w:rsidRPr="00761DFC">
        <w:rPr>
          <w:rFonts w:ascii="Times New Roman" w:hAnsi="Times New Roman"/>
          <w:sz w:val="28"/>
          <w:lang w:val="kk-KZ"/>
        </w:rPr>
        <w:t>диаметра частиц</w:t>
      </w:r>
      <w:r w:rsidR="009F61D2" w:rsidRPr="00761DFC">
        <w:rPr>
          <w:rFonts w:ascii="Times New Roman" w:hAnsi="Times New Roman"/>
          <w:sz w:val="28"/>
        </w:rPr>
        <w:t xml:space="preserve"> в среднем на 1</w:t>
      </w:r>
      <w:r w:rsidR="009F61D2">
        <w:rPr>
          <w:rFonts w:ascii="Times New Roman" w:hAnsi="Times New Roman"/>
          <w:sz w:val="28"/>
        </w:rPr>
        <w:t>,</w:t>
      </w:r>
      <w:r w:rsidR="009F61D2" w:rsidRPr="00761DFC">
        <w:rPr>
          <w:rFonts w:ascii="Times New Roman" w:hAnsi="Times New Roman"/>
          <w:sz w:val="28"/>
        </w:rPr>
        <w:t xml:space="preserve">568 </w:t>
      </w:r>
      <w:r>
        <w:rPr>
          <w:rFonts w:ascii="Times New Roman" w:hAnsi="Times New Roman"/>
          <w:sz w:val="28"/>
        </w:rPr>
        <w:t>мкм</w:t>
      </w:r>
      <w:r w:rsidR="00755AE7">
        <w:rPr>
          <w:rFonts w:ascii="Times New Roman" w:hAnsi="Times New Roman"/>
          <w:sz w:val="28"/>
        </w:rPr>
        <w:t>,</w:t>
      </w:r>
      <w:r w:rsidR="009F61D2" w:rsidRPr="00761DFC">
        <w:rPr>
          <w:rFonts w:ascii="Times New Roman" w:hAnsi="Times New Roman"/>
          <w:sz w:val="28"/>
        </w:rPr>
        <w:t xml:space="preserve"> </w:t>
      </w:r>
      <w:r w:rsidR="00755AE7">
        <w:rPr>
          <w:rFonts w:ascii="Times New Roman" w:hAnsi="Times New Roman"/>
          <w:sz w:val="28"/>
        </w:rPr>
        <w:t>повышение</w:t>
      </w:r>
      <w:r w:rsidR="009F61D2" w:rsidRPr="00761DFC">
        <w:rPr>
          <w:rFonts w:ascii="Times New Roman" w:hAnsi="Times New Roman"/>
          <w:sz w:val="28"/>
        </w:rPr>
        <w:t xml:space="preserve"> </w:t>
      </w:r>
      <w:r w:rsidR="009F61D2" w:rsidRPr="00761DFC">
        <w:rPr>
          <w:rFonts w:ascii="Times New Roman" w:hAnsi="Times New Roman"/>
          <w:sz w:val="28"/>
          <w:lang w:val="kk-KZ"/>
        </w:rPr>
        <w:t>скорости подачи сырья</w:t>
      </w:r>
      <w:r w:rsidR="009F61D2">
        <w:rPr>
          <w:rFonts w:ascii="Times New Roman" w:hAnsi="Times New Roman"/>
          <w:sz w:val="28"/>
          <w:lang w:val="kk-KZ"/>
        </w:rPr>
        <w:t xml:space="preserve"> на 1 </w:t>
      </w:r>
      <w:r w:rsidR="00755AE7">
        <w:rPr>
          <w:rFonts w:ascii="Times New Roman" w:hAnsi="Times New Roman"/>
          <w:sz w:val="28"/>
          <w:lang w:val="kk-KZ"/>
        </w:rPr>
        <w:t>мл/мин</w:t>
      </w:r>
      <w:r w:rsidR="009F61D2">
        <w:rPr>
          <w:rFonts w:ascii="Times New Roman" w:hAnsi="Times New Roman"/>
          <w:sz w:val="28"/>
          <w:lang w:val="kk-KZ"/>
        </w:rPr>
        <w:t>,</w:t>
      </w:r>
      <w:r w:rsidR="009F61D2" w:rsidRPr="00761DFC">
        <w:rPr>
          <w:rFonts w:ascii="Times New Roman" w:hAnsi="Times New Roman"/>
          <w:sz w:val="28"/>
          <w:lang w:val="kk-KZ"/>
        </w:rPr>
        <w:t xml:space="preserve"> приводит </w:t>
      </w:r>
      <w:r w:rsidR="009F61D2" w:rsidRPr="00761DFC">
        <w:rPr>
          <w:rFonts w:ascii="Times New Roman" w:hAnsi="Times New Roman"/>
          <w:sz w:val="28"/>
        </w:rPr>
        <w:t xml:space="preserve">к увеличению </w:t>
      </w:r>
      <w:r w:rsidR="009F61D2" w:rsidRPr="00761DFC">
        <w:rPr>
          <w:rFonts w:ascii="Times New Roman" w:hAnsi="Times New Roman"/>
          <w:sz w:val="28"/>
          <w:lang w:val="kk-KZ"/>
        </w:rPr>
        <w:t xml:space="preserve">диаметра частиц </w:t>
      </w:r>
      <w:r w:rsidR="00755AE7">
        <w:rPr>
          <w:rFonts w:ascii="Times New Roman" w:hAnsi="Times New Roman"/>
          <w:sz w:val="28"/>
          <w:lang w:val="kk-KZ"/>
        </w:rPr>
        <w:t>сухого молока</w:t>
      </w:r>
      <w:r w:rsidR="009F61D2">
        <w:rPr>
          <w:rFonts w:ascii="Times New Roman" w:hAnsi="Times New Roman"/>
          <w:sz w:val="28"/>
          <w:lang w:val="kk-KZ"/>
        </w:rPr>
        <w:t xml:space="preserve"> </w:t>
      </w:r>
      <w:r w:rsidR="009F61D2">
        <w:rPr>
          <w:rFonts w:ascii="Times New Roman" w:hAnsi="Times New Roman"/>
          <w:sz w:val="28"/>
        </w:rPr>
        <w:t>в среднем на 3,</w:t>
      </w:r>
      <w:r w:rsidR="009F61D2" w:rsidRPr="00761DFC">
        <w:rPr>
          <w:rFonts w:ascii="Times New Roman" w:hAnsi="Times New Roman"/>
          <w:sz w:val="28"/>
        </w:rPr>
        <w:t>392 м</w:t>
      </w:r>
      <w:r w:rsidR="00755AE7">
        <w:rPr>
          <w:rFonts w:ascii="Times New Roman" w:hAnsi="Times New Roman"/>
          <w:sz w:val="28"/>
        </w:rPr>
        <w:t>км</w:t>
      </w:r>
      <w:r w:rsidR="009F61D2" w:rsidRPr="00761DFC">
        <w:rPr>
          <w:rFonts w:ascii="Times New Roman" w:hAnsi="Times New Roman"/>
          <w:sz w:val="28"/>
        </w:rPr>
        <w:t xml:space="preserve">. </w:t>
      </w:r>
      <w:r w:rsidR="00755AE7">
        <w:rPr>
          <w:rFonts w:ascii="Times New Roman" w:hAnsi="Times New Roman"/>
          <w:sz w:val="28"/>
        </w:rPr>
        <w:t>Т. е. для получения сухого молока с наименьшими диаметрами частиц также необходимо высокая температура и низкая скорость подачи сырья.</w:t>
      </w:r>
    </w:p>
    <w:p w14:paraId="6BD70E63" w14:textId="344FEA12" w:rsidR="00FB68AA" w:rsidRPr="008F01CF" w:rsidRDefault="00FB68AA" w:rsidP="00D568AC">
      <w:pPr>
        <w:spacing w:after="0" w:line="240" w:lineRule="auto"/>
        <w:ind w:firstLine="567"/>
        <w:jc w:val="both"/>
        <w:rPr>
          <w:rFonts w:ascii="Times New Roman" w:hAnsi="Times New Roman"/>
          <w:sz w:val="28"/>
        </w:rPr>
      </w:pPr>
      <w:r w:rsidRPr="001406EB">
        <w:rPr>
          <w:rFonts w:ascii="Times New Roman" w:eastAsia="Times New Roman" w:hAnsi="Times New Roman"/>
          <w:color w:val="000000"/>
          <w:sz w:val="28"/>
          <w:szCs w:val="28"/>
        </w:rPr>
        <w:t>На рис</w:t>
      </w:r>
      <w:r>
        <w:rPr>
          <w:rFonts w:ascii="Times New Roman" w:eastAsia="Times New Roman" w:hAnsi="Times New Roman"/>
          <w:color w:val="000000"/>
          <w:sz w:val="28"/>
          <w:szCs w:val="28"/>
        </w:rPr>
        <w:t>унке 34</w:t>
      </w:r>
      <w:r w:rsidRPr="001406EB">
        <w:rPr>
          <w:rFonts w:ascii="Times New Roman" w:eastAsia="Times New Roman" w:hAnsi="Times New Roman"/>
          <w:color w:val="000000"/>
          <w:sz w:val="28"/>
          <w:szCs w:val="28"/>
        </w:rPr>
        <w:t xml:space="preserve"> показана зависимость от температуры на входе и скорости подачи верблюжьего молока на размеры частиц</w:t>
      </w:r>
      <w:r>
        <w:rPr>
          <w:rFonts w:ascii="Times New Roman" w:eastAsia="Times New Roman" w:hAnsi="Times New Roman"/>
          <w:color w:val="000000"/>
          <w:sz w:val="28"/>
          <w:szCs w:val="28"/>
        </w:rPr>
        <w:t xml:space="preserve"> СМ</w:t>
      </w:r>
      <w:r w:rsidRPr="001406EB">
        <w:rPr>
          <w:rFonts w:ascii="Times New Roman" w:eastAsia="Times New Roman" w:hAnsi="Times New Roman"/>
          <w:color w:val="000000"/>
          <w:sz w:val="28"/>
          <w:szCs w:val="28"/>
        </w:rPr>
        <w:t>. В среднем оптимальным является температура 15</w:t>
      </w:r>
      <w:r>
        <w:rPr>
          <w:rFonts w:ascii="Times New Roman" w:eastAsia="Times New Roman" w:hAnsi="Times New Roman"/>
          <w:color w:val="000000"/>
          <w:sz w:val="28"/>
          <w:szCs w:val="28"/>
        </w:rPr>
        <w:t>0-154</w:t>
      </w:r>
      <w:r w:rsidRPr="007F092F">
        <w:rPr>
          <w:rFonts w:ascii="Times New Roman" w:eastAsia="Times New Roman" w:hAnsi="Times New Roman"/>
          <w:color w:val="000000"/>
          <w:sz w:val="28"/>
          <w:szCs w:val="28"/>
          <w:vertAlign w:val="superscript"/>
        </w:rPr>
        <w:t>о</w:t>
      </w:r>
      <w:r w:rsidRPr="001406EB">
        <w:rPr>
          <w:rFonts w:ascii="Times New Roman" w:eastAsia="Times New Roman" w:hAnsi="Times New Roman"/>
          <w:color w:val="000000"/>
          <w:sz w:val="28"/>
          <w:szCs w:val="28"/>
        </w:rPr>
        <w:t>С и скорость подачи сырья 24-32</w:t>
      </w:r>
      <w:r>
        <w:rPr>
          <w:rFonts w:ascii="Times New Roman" w:eastAsia="Times New Roman" w:hAnsi="Times New Roman"/>
          <w:color w:val="000000"/>
          <w:sz w:val="28"/>
          <w:szCs w:val="28"/>
        </w:rPr>
        <w:t xml:space="preserve"> мл/мин.</w:t>
      </w:r>
    </w:p>
    <w:p w14:paraId="65B3919F" w14:textId="77777777" w:rsidR="009F61D2" w:rsidRPr="008F01CF" w:rsidRDefault="009F61D2" w:rsidP="00D568AC">
      <w:pPr>
        <w:spacing w:after="0" w:line="240" w:lineRule="auto"/>
        <w:ind w:firstLine="567"/>
        <w:jc w:val="both"/>
        <w:rPr>
          <w:rFonts w:ascii="Times New Roman" w:hAnsi="Times New Roman"/>
          <w:sz w:val="28"/>
        </w:rPr>
      </w:pPr>
    </w:p>
    <w:p w14:paraId="34E66757" w14:textId="77777777" w:rsidR="0045071D" w:rsidRPr="001406EB" w:rsidRDefault="0045071D" w:rsidP="0045071D">
      <w:pPr>
        <w:spacing w:after="0" w:line="240" w:lineRule="auto"/>
        <w:jc w:val="center"/>
        <w:rPr>
          <w:rFonts w:ascii="Times New Roman" w:eastAsia="Times New Roman" w:hAnsi="Times New Roman"/>
          <w:color w:val="000000"/>
          <w:sz w:val="28"/>
          <w:szCs w:val="28"/>
        </w:rPr>
      </w:pPr>
      <w:r w:rsidRPr="001406EB">
        <w:rPr>
          <w:rFonts w:ascii="Times New Roman" w:eastAsia="Times New Roman" w:hAnsi="Times New Roman"/>
          <w:noProof/>
          <w:color w:val="000000"/>
          <w:sz w:val="28"/>
          <w:szCs w:val="28"/>
          <w:lang w:eastAsia="ru-RU"/>
        </w:rPr>
        <w:lastRenderedPageBreak/>
        <w:drawing>
          <wp:inline distT="0" distB="0" distL="0" distR="0" wp14:anchorId="659DB5C2" wp14:editId="6E52D04E">
            <wp:extent cx="2880103" cy="2160000"/>
            <wp:effectExtent l="0" t="0" r="0" b="0"/>
            <wp:docPr id="340" name="Рисунок 4" descr="d 3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3 3D Surface х1,             t, oС (вход) vs. х2,           v, мл.jpg"/>
                    <pic:cNvPicPr/>
                  </pic:nvPicPr>
                  <pic:blipFill>
                    <a:blip r:embed="rId56"/>
                    <a:stretch>
                      <a:fillRect/>
                    </a:stretch>
                  </pic:blipFill>
                  <pic:spPr>
                    <a:xfrm>
                      <a:off x="0" y="0"/>
                      <a:ext cx="2880103" cy="2160000"/>
                    </a:xfrm>
                    <a:prstGeom prst="rect">
                      <a:avLst/>
                    </a:prstGeom>
                  </pic:spPr>
                </pic:pic>
              </a:graphicData>
            </a:graphic>
          </wp:inline>
        </w:drawing>
      </w:r>
      <w:r w:rsidR="009F61D2" w:rsidRPr="008F01CF">
        <w:rPr>
          <w:rFonts w:ascii="Times New Roman" w:eastAsia="Times New Roman" w:hAnsi="Times New Roman"/>
          <w:noProof/>
          <w:color w:val="000000"/>
          <w:sz w:val="28"/>
          <w:szCs w:val="28"/>
          <w:lang w:eastAsia="ru-RU"/>
        </w:rPr>
        <w:t xml:space="preserve">   </w:t>
      </w:r>
      <w:r w:rsidRPr="001406EB">
        <w:rPr>
          <w:rFonts w:ascii="Times New Roman" w:eastAsia="Times New Roman" w:hAnsi="Times New Roman"/>
          <w:noProof/>
          <w:color w:val="000000"/>
          <w:sz w:val="28"/>
          <w:szCs w:val="28"/>
          <w:lang w:eastAsia="ru-RU"/>
        </w:rPr>
        <w:drawing>
          <wp:inline distT="0" distB="0" distL="0" distR="0" wp14:anchorId="7A0E31B3" wp14:editId="0D95997D">
            <wp:extent cx="2880103" cy="2160000"/>
            <wp:effectExtent l="0" t="0" r="0" b="0"/>
            <wp:docPr id="341" name="Рисунок 3" descr="d 1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1 3D Surface х1,             t, oС (вход) vs. х2,           v, мл.jpg"/>
                    <pic:cNvPicPr/>
                  </pic:nvPicPr>
                  <pic:blipFill>
                    <a:blip r:embed="rId57"/>
                    <a:stretch>
                      <a:fillRect/>
                    </a:stretch>
                  </pic:blipFill>
                  <pic:spPr>
                    <a:xfrm>
                      <a:off x="0" y="0"/>
                      <a:ext cx="2880103" cy="2160000"/>
                    </a:xfrm>
                    <a:prstGeom prst="rect">
                      <a:avLst/>
                    </a:prstGeom>
                  </pic:spPr>
                </pic:pic>
              </a:graphicData>
            </a:graphic>
          </wp:inline>
        </w:drawing>
      </w:r>
      <w:r w:rsidRPr="001406EB">
        <w:rPr>
          <w:rFonts w:ascii="Times New Roman" w:eastAsia="Times New Roman" w:hAnsi="Times New Roman"/>
          <w:noProof/>
          <w:color w:val="000000"/>
          <w:sz w:val="28"/>
          <w:szCs w:val="28"/>
          <w:lang w:eastAsia="ru-RU"/>
        </w:rPr>
        <w:drawing>
          <wp:inline distT="0" distB="0" distL="0" distR="0" wp14:anchorId="3F2E14D2" wp14:editId="65E18FE8">
            <wp:extent cx="2880101" cy="2160000"/>
            <wp:effectExtent l="0" t="0" r="0" b="0"/>
            <wp:docPr id="342" name="Рисунок 5" descr="d2 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 3D Surface х1,             t, oС (вход) vs. х2,           v, мл.jpg"/>
                    <pic:cNvPicPr/>
                  </pic:nvPicPr>
                  <pic:blipFill>
                    <a:blip r:embed="rId58"/>
                    <a:stretch>
                      <a:fillRect/>
                    </a:stretch>
                  </pic:blipFill>
                  <pic:spPr>
                    <a:xfrm>
                      <a:off x="0" y="0"/>
                      <a:ext cx="2880101" cy="2160000"/>
                    </a:xfrm>
                    <a:prstGeom prst="rect">
                      <a:avLst/>
                    </a:prstGeom>
                  </pic:spPr>
                </pic:pic>
              </a:graphicData>
            </a:graphic>
          </wp:inline>
        </w:drawing>
      </w:r>
    </w:p>
    <w:p w14:paraId="061741A3" w14:textId="77777777" w:rsidR="009F61D2" w:rsidRPr="008F01CF" w:rsidRDefault="009F61D2" w:rsidP="0045071D">
      <w:pPr>
        <w:spacing w:after="0" w:line="240" w:lineRule="auto"/>
        <w:ind w:firstLine="567"/>
        <w:jc w:val="center"/>
        <w:rPr>
          <w:rFonts w:ascii="Times New Roman" w:eastAsia="Times New Roman" w:hAnsi="Times New Roman"/>
          <w:color w:val="000000"/>
          <w:sz w:val="28"/>
          <w:szCs w:val="28"/>
        </w:rPr>
      </w:pPr>
    </w:p>
    <w:p w14:paraId="453DB333" w14:textId="3B7E06EA" w:rsidR="0045071D" w:rsidRPr="009F61D2" w:rsidRDefault="0045071D" w:rsidP="0045071D">
      <w:pPr>
        <w:spacing w:after="0" w:line="240" w:lineRule="auto"/>
        <w:ind w:firstLine="567"/>
        <w:jc w:val="center"/>
        <w:rPr>
          <w:rFonts w:ascii="Times New Roman" w:eastAsia="Times New Roman" w:hAnsi="Times New Roman"/>
          <w:color w:val="000000"/>
          <w:sz w:val="28"/>
          <w:szCs w:val="28"/>
        </w:rPr>
      </w:pPr>
      <w:r w:rsidRPr="001406EB">
        <w:rPr>
          <w:rFonts w:ascii="Times New Roman" w:eastAsia="Times New Roman" w:hAnsi="Times New Roman"/>
          <w:color w:val="000000"/>
          <w:sz w:val="28"/>
          <w:szCs w:val="28"/>
        </w:rPr>
        <w:t>Рис</w:t>
      </w:r>
      <w:r w:rsidR="009C624F">
        <w:rPr>
          <w:rFonts w:ascii="Times New Roman" w:eastAsia="Times New Roman" w:hAnsi="Times New Roman"/>
          <w:color w:val="000000"/>
          <w:sz w:val="28"/>
          <w:szCs w:val="28"/>
        </w:rPr>
        <w:t>унок</w:t>
      </w:r>
      <w:r w:rsidR="007223E4">
        <w:rPr>
          <w:rFonts w:ascii="Times New Roman" w:eastAsia="Times New Roman" w:hAnsi="Times New Roman"/>
          <w:color w:val="000000"/>
          <w:sz w:val="28"/>
          <w:szCs w:val="28"/>
        </w:rPr>
        <w:t xml:space="preserve"> </w:t>
      </w:r>
      <w:r w:rsidR="00FA6551">
        <w:rPr>
          <w:rFonts w:ascii="Times New Roman" w:eastAsia="Times New Roman" w:hAnsi="Times New Roman"/>
          <w:color w:val="000000"/>
          <w:sz w:val="28"/>
          <w:szCs w:val="28"/>
        </w:rPr>
        <w:t>33</w:t>
      </w:r>
      <w:r>
        <w:rPr>
          <w:rFonts w:ascii="Times New Roman" w:eastAsia="Times New Roman" w:hAnsi="Times New Roman"/>
          <w:color w:val="000000"/>
          <w:sz w:val="28"/>
          <w:szCs w:val="28"/>
        </w:rPr>
        <w:t xml:space="preserve"> – </w:t>
      </w:r>
      <w:r w:rsidR="00A21424">
        <w:rPr>
          <w:rFonts w:ascii="Times New Roman" w:eastAsia="Times New Roman" w:hAnsi="Times New Roman"/>
          <w:color w:val="000000"/>
          <w:sz w:val="28"/>
          <w:szCs w:val="28"/>
        </w:rPr>
        <w:t>П</w:t>
      </w:r>
      <w:r w:rsidRPr="001406EB">
        <w:rPr>
          <w:rFonts w:ascii="Times New Roman" w:eastAsia="Times New Roman" w:hAnsi="Times New Roman"/>
          <w:color w:val="000000"/>
          <w:sz w:val="28"/>
          <w:szCs w:val="28"/>
        </w:rPr>
        <w:t>оверхност</w:t>
      </w:r>
      <w:r w:rsidR="00A21424">
        <w:rPr>
          <w:rFonts w:ascii="Times New Roman" w:eastAsia="Times New Roman" w:hAnsi="Times New Roman"/>
          <w:color w:val="000000"/>
          <w:sz w:val="28"/>
          <w:szCs w:val="28"/>
        </w:rPr>
        <w:t>и</w:t>
      </w:r>
      <w:r w:rsidRPr="001406EB">
        <w:rPr>
          <w:rFonts w:ascii="Times New Roman" w:eastAsia="Times New Roman" w:hAnsi="Times New Roman"/>
          <w:color w:val="000000"/>
          <w:sz w:val="28"/>
          <w:szCs w:val="28"/>
        </w:rPr>
        <w:t xml:space="preserve"> отклика</w:t>
      </w:r>
      <w:r w:rsidR="00A21424">
        <w:rPr>
          <w:rFonts w:ascii="Times New Roman" w:eastAsia="Times New Roman" w:hAnsi="Times New Roman"/>
          <w:color w:val="000000"/>
          <w:sz w:val="28"/>
          <w:szCs w:val="28"/>
        </w:rPr>
        <w:t xml:space="preserve"> зависимости</w:t>
      </w:r>
      <w:r w:rsidRPr="001406EB">
        <w:rPr>
          <w:rFonts w:ascii="Times New Roman" w:eastAsia="Times New Roman" w:hAnsi="Times New Roman"/>
          <w:color w:val="000000"/>
          <w:sz w:val="28"/>
          <w:szCs w:val="28"/>
        </w:rPr>
        <w:t xml:space="preserve"> размеров частиц от </w:t>
      </w:r>
      <w:r w:rsidR="00A21424">
        <w:rPr>
          <w:rFonts w:ascii="Times New Roman" w:eastAsia="Times New Roman" w:hAnsi="Times New Roman"/>
          <w:color w:val="000000"/>
          <w:sz w:val="28"/>
          <w:szCs w:val="28"/>
        </w:rPr>
        <w:t>температуры на входе и скорости подачи</w:t>
      </w:r>
    </w:p>
    <w:p w14:paraId="75E74127" w14:textId="1360150D" w:rsidR="00D568AC" w:rsidRDefault="00D568AC" w:rsidP="00D568AC">
      <w:pPr>
        <w:spacing w:after="0" w:line="240" w:lineRule="auto"/>
        <w:ind w:firstLine="567"/>
        <w:jc w:val="both"/>
        <w:rPr>
          <w:rFonts w:ascii="Times New Roman" w:eastAsia="Times New Roman" w:hAnsi="Times New Roman"/>
          <w:color w:val="000000"/>
          <w:sz w:val="28"/>
          <w:szCs w:val="28"/>
        </w:rPr>
      </w:pPr>
    </w:p>
    <w:p w14:paraId="43BB5BBF" w14:textId="4A6AC6F6" w:rsidR="0045071D" w:rsidRDefault="0045071D" w:rsidP="0045071D">
      <w:pPr>
        <w:spacing w:after="0" w:line="240" w:lineRule="auto"/>
        <w:ind w:firstLine="567"/>
        <w:jc w:val="both"/>
        <w:rPr>
          <w:rFonts w:ascii="Times New Roman" w:hAnsi="Times New Roman"/>
          <w:sz w:val="28"/>
          <w:szCs w:val="28"/>
        </w:rPr>
      </w:pPr>
      <w:r w:rsidRPr="009C624F">
        <w:rPr>
          <w:rFonts w:ascii="Times New Roman" w:eastAsia="Times New Roman" w:hAnsi="Times New Roman"/>
          <w:color w:val="000000"/>
          <w:sz w:val="28"/>
          <w:szCs w:val="28"/>
        </w:rPr>
        <w:t>Липкость</w:t>
      </w:r>
      <w:r w:rsidR="00EF47AC">
        <w:rPr>
          <w:rFonts w:ascii="Times New Roman" w:eastAsia="Times New Roman" w:hAnsi="Times New Roman"/>
          <w:color w:val="000000"/>
          <w:sz w:val="28"/>
          <w:szCs w:val="28"/>
        </w:rPr>
        <w:t xml:space="preserve">. </w:t>
      </w:r>
      <w:r w:rsidRPr="001406EB">
        <w:rPr>
          <w:rFonts w:ascii="Times New Roman" w:hAnsi="Times New Roman"/>
          <w:sz w:val="28"/>
          <w:szCs w:val="28"/>
        </w:rPr>
        <w:t xml:space="preserve">Уравнение регрессии (оценка уравнения регрессии) </w:t>
      </w:r>
      <w:r>
        <w:rPr>
          <w:rFonts w:ascii="Times New Roman" w:hAnsi="Times New Roman"/>
          <w:sz w:val="28"/>
          <w:szCs w:val="28"/>
        </w:rPr>
        <w:t>равна:</w:t>
      </w:r>
    </w:p>
    <w:p w14:paraId="7D5FA50E" w14:textId="005C3061" w:rsidR="00C13DBC" w:rsidRPr="008F01CF" w:rsidRDefault="00C13DBC" w:rsidP="00C13DBC">
      <w:pPr>
        <w:spacing w:after="0" w:line="240" w:lineRule="auto"/>
        <w:ind w:firstLine="567"/>
        <w:jc w:val="center"/>
        <w:rPr>
          <w:rFonts w:ascii="Times New Roman" w:hAnsi="Times New Roman"/>
          <w:sz w:val="28"/>
          <w:szCs w:val="28"/>
        </w:rPr>
      </w:pPr>
      <w:r>
        <w:rPr>
          <w:noProof/>
          <w:lang w:eastAsia="ru-RU"/>
        </w:rPr>
        <w:drawing>
          <wp:inline distT="0" distB="0" distL="0" distR="0" wp14:anchorId="22333D3B" wp14:editId="3EC0AA90">
            <wp:extent cx="3057525" cy="2762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7525" cy="276225"/>
                    </a:xfrm>
                    <a:prstGeom prst="rect">
                      <a:avLst/>
                    </a:prstGeom>
                    <a:noFill/>
                    <a:ln>
                      <a:noFill/>
                    </a:ln>
                  </pic:spPr>
                </pic:pic>
              </a:graphicData>
            </a:graphic>
          </wp:inline>
        </w:drawing>
      </w:r>
    </w:p>
    <w:p w14:paraId="15F3C495" w14:textId="31B61B7B" w:rsidR="0045071D" w:rsidRPr="0036278C" w:rsidRDefault="00755AE7" w:rsidP="0045071D">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Повышение </w:t>
      </w:r>
      <w:r w:rsidRPr="00125681">
        <w:rPr>
          <w:rFonts w:ascii="Times New Roman" w:hAnsi="Times New Roman"/>
          <w:sz w:val="28"/>
          <w:szCs w:val="28"/>
          <w:shd w:val="clear" w:color="auto" w:fill="FFFFFF"/>
        </w:rPr>
        <w:t>температуры на входе на 1</w:t>
      </w:r>
      <w:r w:rsidRPr="00755AE7">
        <w:rPr>
          <w:rFonts w:ascii="Times New Roman" w:hAnsi="Times New Roman"/>
          <w:sz w:val="28"/>
          <w:szCs w:val="28"/>
          <w:shd w:val="clear" w:color="auto" w:fill="FFFFFF"/>
          <w:vertAlign w:val="superscript"/>
        </w:rPr>
        <w:t>о</w:t>
      </w:r>
      <w:r>
        <w:rPr>
          <w:rFonts w:ascii="Times New Roman" w:hAnsi="Times New Roman"/>
          <w:sz w:val="28"/>
          <w:szCs w:val="28"/>
          <w:shd w:val="clear" w:color="auto" w:fill="FFFFFF"/>
        </w:rPr>
        <w:t>С</w:t>
      </w:r>
      <w:r w:rsidRPr="0012568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способствует</w:t>
      </w:r>
      <w:r w:rsidRPr="00125681">
        <w:rPr>
          <w:rFonts w:ascii="Times New Roman" w:hAnsi="Times New Roman"/>
          <w:sz w:val="28"/>
          <w:szCs w:val="28"/>
          <w:shd w:val="clear" w:color="auto" w:fill="FFFFFF"/>
        </w:rPr>
        <w:t xml:space="preserve"> уменьшению ли</w:t>
      </w:r>
      <w:r>
        <w:rPr>
          <w:rFonts w:ascii="Times New Roman" w:hAnsi="Times New Roman"/>
          <w:sz w:val="28"/>
          <w:szCs w:val="28"/>
          <w:shd w:val="clear" w:color="auto" w:fill="FFFFFF"/>
        </w:rPr>
        <w:t>пкости в среднем на 1,</w:t>
      </w:r>
      <w:r w:rsidRPr="00125681">
        <w:rPr>
          <w:rFonts w:ascii="Times New Roman" w:hAnsi="Times New Roman"/>
          <w:sz w:val="28"/>
          <w:szCs w:val="28"/>
          <w:shd w:val="clear" w:color="auto" w:fill="FFFFFF"/>
        </w:rPr>
        <w:t>321 ед.</w:t>
      </w:r>
      <w:r>
        <w:rPr>
          <w:rFonts w:ascii="Times New Roman" w:hAnsi="Times New Roman"/>
          <w:sz w:val="28"/>
          <w:szCs w:val="28"/>
          <w:shd w:val="clear" w:color="auto" w:fill="FFFFFF"/>
        </w:rPr>
        <w:t xml:space="preserve"> </w:t>
      </w:r>
      <w:r w:rsidRPr="00125681">
        <w:rPr>
          <w:rFonts w:ascii="Times New Roman" w:hAnsi="Times New Roman"/>
          <w:sz w:val="28"/>
          <w:szCs w:val="28"/>
          <w:shd w:val="clear" w:color="auto" w:fill="FFFFFF"/>
        </w:rPr>
        <w:t>изм.</w:t>
      </w:r>
      <w:r>
        <w:rPr>
          <w:rFonts w:ascii="Times New Roman" w:hAnsi="Times New Roman"/>
          <w:sz w:val="28"/>
          <w:szCs w:val="28"/>
          <w:shd w:val="clear" w:color="auto" w:fill="FFFFFF"/>
        </w:rPr>
        <w:t xml:space="preserve">, а </w:t>
      </w:r>
      <w:r w:rsidR="00C13DBC" w:rsidRPr="00125681">
        <w:rPr>
          <w:rFonts w:ascii="Times New Roman" w:hAnsi="Times New Roman"/>
          <w:sz w:val="28"/>
          <w:szCs w:val="28"/>
          <w:shd w:val="clear" w:color="auto" w:fill="FFFFFF"/>
        </w:rPr>
        <w:t>увеличени</w:t>
      </w:r>
      <w:r>
        <w:rPr>
          <w:rFonts w:ascii="Times New Roman" w:hAnsi="Times New Roman"/>
          <w:sz w:val="28"/>
          <w:szCs w:val="28"/>
          <w:shd w:val="clear" w:color="auto" w:fill="FFFFFF"/>
        </w:rPr>
        <w:t>е</w:t>
      </w:r>
      <w:r w:rsidR="00C13DBC" w:rsidRPr="00125681">
        <w:rPr>
          <w:rFonts w:ascii="Times New Roman" w:hAnsi="Times New Roman"/>
          <w:sz w:val="28"/>
          <w:szCs w:val="28"/>
          <w:shd w:val="clear" w:color="auto" w:fill="FFFFFF"/>
        </w:rPr>
        <w:t xml:space="preserve"> скорости подачи сырья на 1 </w:t>
      </w:r>
      <w:r>
        <w:rPr>
          <w:rFonts w:ascii="Times New Roman" w:hAnsi="Times New Roman"/>
          <w:sz w:val="28"/>
          <w:szCs w:val="28"/>
          <w:shd w:val="clear" w:color="auto" w:fill="FFFFFF"/>
        </w:rPr>
        <w:t>мл/мин – повышению</w:t>
      </w:r>
      <w:r w:rsidR="00C13DBC" w:rsidRPr="0012568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значения </w:t>
      </w:r>
      <w:r w:rsidR="00C13DBC" w:rsidRPr="00125681">
        <w:rPr>
          <w:rFonts w:ascii="Times New Roman" w:hAnsi="Times New Roman"/>
          <w:sz w:val="28"/>
          <w:szCs w:val="28"/>
          <w:shd w:val="clear" w:color="auto" w:fill="FFFFFF"/>
        </w:rPr>
        <w:t>ли</w:t>
      </w:r>
      <w:r w:rsidR="00C13DBC">
        <w:rPr>
          <w:rFonts w:ascii="Times New Roman" w:hAnsi="Times New Roman"/>
          <w:sz w:val="28"/>
          <w:szCs w:val="28"/>
          <w:shd w:val="clear" w:color="auto" w:fill="FFFFFF"/>
        </w:rPr>
        <w:t>п</w:t>
      </w:r>
      <w:r w:rsidR="00C13DBC" w:rsidRPr="00125681">
        <w:rPr>
          <w:rFonts w:ascii="Times New Roman" w:hAnsi="Times New Roman"/>
          <w:sz w:val="28"/>
          <w:szCs w:val="28"/>
          <w:shd w:val="clear" w:color="auto" w:fill="FFFFFF"/>
        </w:rPr>
        <w:t>кос</w:t>
      </w:r>
      <w:r w:rsidR="00C13DBC">
        <w:rPr>
          <w:rFonts w:ascii="Times New Roman" w:hAnsi="Times New Roman"/>
          <w:sz w:val="28"/>
          <w:szCs w:val="28"/>
          <w:shd w:val="clear" w:color="auto" w:fill="FFFFFF"/>
        </w:rPr>
        <w:t>т</w:t>
      </w:r>
      <w:r>
        <w:rPr>
          <w:rFonts w:ascii="Times New Roman" w:hAnsi="Times New Roman"/>
          <w:sz w:val="28"/>
          <w:szCs w:val="28"/>
          <w:shd w:val="clear" w:color="auto" w:fill="FFFFFF"/>
        </w:rPr>
        <w:t>и</w:t>
      </w:r>
      <w:r w:rsidR="00C13DBC">
        <w:rPr>
          <w:rFonts w:ascii="Times New Roman" w:hAnsi="Times New Roman"/>
          <w:sz w:val="28"/>
          <w:szCs w:val="28"/>
          <w:shd w:val="clear" w:color="auto" w:fill="FFFFFF"/>
        </w:rPr>
        <w:t xml:space="preserve"> в среднем на 3,</w:t>
      </w:r>
      <w:r w:rsidR="00C13DBC" w:rsidRPr="00125681">
        <w:rPr>
          <w:rFonts w:ascii="Times New Roman" w:hAnsi="Times New Roman"/>
          <w:sz w:val="28"/>
          <w:szCs w:val="28"/>
          <w:shd w:val="clear" w:color="auto" w:fill="FFFFFF"/>
        </w:rPr>
        <w:t>338 ед.</w:t>
      </w:r>
      <w:r w:rsidR="00C13DBC">
        <w:rPr>
          <w:rFonts w:ascii="Times New Roman" w:hAnsi="Times New Roman"/>
          <w:sz w:val="28"/>
          <w:szCs w:val="28"/>
          <w:shd w:val="clear" w:color="auto" w:fill="FFFFFF"/>
        </w:rPr>
        <w:t xml:space="preserve"> </w:t>
      </w:r>
      <w:r w:rsidR="00C13DBC" w:rsidRPr="00125681">
        <w:rPr>
          <w:rFonts w:ascii="Times New Roman" w:hAnsi="Times New Roman"/>
          <w:sz w:val="28"/>
          <w:szCs w:val="28"/>
          <w:shd w:val="clear" w:color="auto" w:fill="FFFFFF"/>
        </w:rPr>
        <w:t>изм.</w:t>
      </w:r>
      <w:r>
        <w:rPr>
          <w:rFonts w:ascii="Times New Roman" w:hAnsi="Times New Roman"/>
          <w:sz w:val="28"/>
          <w:szCs w:val="28"/>
          <w:shd w:val="clear" w:color="auto" w:fill="FFFFFF"/>
        </w:rPr>
        <w:t xml:space="preserve"> </w:t>
      </w:r>
      <w:r w:rsidR="00D22FC5">
        <w:rPr>
          <w:rFonts w:ascii="Times New Roman" w:hAnsi="Times New Roman"/>
          <w:sz w:val="28"/>
          <w:szCs w:val="28"/>
          <w:shd w:val="clear" w:color="auto" w:fill="FFFFFF"/>
        </w:rPr>
        <w:t>Выя</w:t>
      </w:r>
      <w:r w:rsidR="00C13DBC" w:rsidRPr="00125681">
        <w:rPr>
          <w:rFonts w:ascii="Times New Roman" w:hAnsi="Times New Roman"/>
          <w:sz w:val="28"/>
          <w:szCs w:val="28"/>
          <w:shd w:val="clear" w:color="auto" w:fill="FFFFFF"/>
        </w:rPr>
        <w:t>влено</w:t>
      </w:r>
      <w:r w:rsidR="00C13DBC">
        <w:rPr>
          <w:rFonts w:ascii="Times New Roman" w:hAnsi="Times New Roman"/>
          <w:sz w:val="28"/>
          <w:szCs w:val="28"/>
          <w:shd w:val="clear" w:color="auto" w:fill="FFFFFF"/>
        </w:rPr>
        <w:t xml:space="preserve">, что </w:t>
      </w:r>
      <w:r w:rsidR="00D22FC5">
        <w:rPr>
          <w:rFonts w:ascii="Times New Roman" w:hAnsi="Times New Roman"/>
          <w:sz w:val="28"/>
          <w:szCs w:val="28"/>
          <w:shd w:val="clear" w:color="auto" w:fill="FFFFFF"/>
        </w:rPr>
        <w:t xml:space="preserve">здесь </w:t>
      </w:r>
      <w:r w:rsidR="00C13DBC">
        <w:rPr>
          <w:rFonts w:ascii="Times New Roman" w:hAnsi="Times New Roman"/>
          <w:sz w:val="28"/>
          <w:szCs w:val="28"/>
          <w:shd w:val="clear" w:color="auto" w:fill="FFFFFF"/>
        </w:rPr>
        <w:t>98,</w:t>
      </w:r>
      <w:r w:rsidR="00C13DBC" w:rsidRPr="00125681">
        <w:rPr>
          <w:rFonts w:ascii="Times New Roman" w:hAnsi="Times New Roman"/>
          <w:sz w:val="28"/>
          <w:szCs w:val="28"/>
          <w:shd w:val="clear" w:color="auto" w:fill="FFFFFF"/>
        </w:rPr>
        <w:t>26% общей вариабельности липкости объясняется изменением, выбранных нами факторов.</w:t>
      </w:r>
    </w:p>
    <w:p w14:paraId="43C9566E" w14:textId="77777777" w:rsidR="0045071D" w:rsidRPr="001406EB" w:rsidRDefault="0045071D" w:rsidP="0045071D">
      <w:pPr>
        <w:spacing w:after="0" w:line="240" w:lineRule="auto"/>
        <w:ind w:firstLine="567"/>
        <w:jc w:val="center"/>
        <w:rPr>
          <w:rFonts w:ascii="Times New Roman" w:eastAsia="Times New Roman" w:hAnsi="Times New Roman"/>
          <w:noProof/>
          <w:color w:val="000000"/>
          <w:sz w:val="28"/>
          <w:szCs w:val="28"/>
        </w:rPr>
      </w:pPr>
      <w:r w:rsidRPr="001406EB">
        <w:rPr>
          <w:rFonts w:ascii="Times New Roman" w:eastAsia="Times New Roman" w:hAnsi="Times New Roman"/>
          <w:noProof/>
          <w:color w:val="000000"/>
          <w:sz w:val="28"/>
          <w:szCs w:val="28"/>
          <w:lang w:eastAsia="ru-RU"/>
        </w:rPr>
        <w:lastRenderedPageBreak/>
        <w:drawing>
          <wp:inline distT="0" distB="0" distL="0" distR="0" wp14:anchorId="195AAC66" wp14:editId="469474DC">
            <wp:extent cx="4320157" cy="3240000"/>
            <wp:effectExtent l="0" t="0" r="4445" b="0"/>
            <wp:docPr id="343" name="Рисунок 30" descr="липк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пкость.jpg"/>
                    <pic:cNvPicPr/>
                  </pic:nvPicPr>
                  <pic:blipFill>
                    <a:blip r:embed="rId60"/>
                    <a:stretch>
                      <a:fillRect/>
                    </a:stretch>
                  </pic:blipFill>
                  <pic:spPr>
                    <a:xfrm>
                      <a:off x="0" y="0"/>
                      <a:ext cx="4320157" cy="3240000"/>
                    </a:xfrm>
                    <a:prstGeom prst="rect">
                      <a:avLst/>
                    </a:prstGeom>
                  </pic:spPr>
                </pic:pic>
              </a:graphicData>
            </a:graphic>
          </wp:inline>
        </w:drawing>
      </w:r>
    </w:p>
    <w:p w14:paraId="4A32E245" w14:textId="77777777" w:rsidR="006304D5" w:rsidRDefault="006304D5" w:rsidP="0045071D">
      <w:pPr>
        <w:spacing w:after="0" w:line="240" w:lineRule="auto"/>
        <w:ind w:firstLine="567"/>
        <w:jc w:val="center"/>
        <w:rPr>
          <w:rFonts w:ascii="Times New Roman" w:eastAsia="Times New Roman" w:hAnsi="Times New Roman"/>
          <w:noProof/>
          <w:color w:val="000000"/>
          <w:sz w:val="28"/>
          <w:szCs w:val="28"/>
        </w:rPr>
      </w:pPr>
    </w:p>
    <w:p w14:paraId="1E058CAF" w14:textId="0743AC3A" w:rsidR="0045071D" w:rsidRPr="00125681" w:rsidRDefault="0045071D" w:rsidP="0045071D">
      <w:pPr>
        <w:spacing w:after="0" w:line="240" w:lineRule="auto"/>
        <w:ind w:firstLine="567"/>
        <w:jc w:val="center"/>
        <w:rPr>
          <w:rFonts w:ascii="Times New Roman" w:hAnsi="Times New Roman"/>
          <w:sz w:val="28"/>
          <w:szCs w:val="28"/>
        </w:rPr>
      </w:pPr>
      <w:r>
        <w:rPr>
          <w:rFonts w:ascii="Times New Roman" w:eastAsia="Times New Roman" w:hAnsi="Times New Roman"/>
          <w:noProof/>
          <w:color w:val="000000"/>
          <w:sz w:val="28"/>
          <w:szCs w:val="28"/>
        </w:rPr>
        <w:t>Рис</w:t>
      </w:r>
      <w:r w:rsidR="00EF47AC">
        <w:rPr>
          <w:rFonts w:ascii="Times New Roman" w:eastAsia="Times New Roman" w:hAnsi="Times New Roman"/>
          <w:noProof/>
          <w:color w:val="000000"/>
          <w:sz w:val="28"/>
          <w:szCs w:val="28"/>
        </w:rPr>
        <w:t>унок</w:t>
      </w:r>
      <w:r>
        <w:rPr>
          <w:rFonts w:ascii="Times New Roman" w:eastAsia="Times New Roman" w:hAnsi="Times New Roman"/>
          <w:noProof/>
          <w:color w:val="000000"/>
          <w:sz w:val="28"/>
          <w:szCs w:val="28"/>
        </w:rPr>
        <w:t xml:space="preserve"> </w:t>
      </w:r>
      <w:r w:rsidR="007223E4">
        <w:rPr>
          <w:rFonts w:ascii="Times New Roman" w:eastAsia="Times New Roman" w:hAnsi="Times New Roman"/>
          <w:noProof/>
          <w:color w:val="000000"/>
          <w:sz w:val="28"/>
          <w:szCs w:val="28"/>
        </w:rPr>
        <w:t>3</w:t>
      </w:r>
      <w:r w:rsidR="00FA6551">
        <w:rPr>
          <w:rFonts w:ascii="Times New Roman" w:eastAsia="Times New Roman" w:hAnsi="Times New Roman"/>
          <w:noProof/>
          <w:color w:val="000000"/>
          <w:sz w:val="28"/>
          <w:szCs w:val="28"/>
        </w:rPr>
        <w:t>4</w:t>
      </w:r>
      <w:r w:rsidRPr="001406EB">
        <w:rPr>
          <w:rFonts w:ascii="Times New Roman" w:eastAsia="Times New Roman" w:hAnsi="Times New Roman"/>
          <w:noProof/>
          <w:color w:val="000000"/>
          <w:sz w:val="28"/>
          <w:szCs w:val="28"/>
        </w:rPr>
        <w:t xml:space="preserve"> – </w:t>
      </w:r>
      <w:r w:rsidR="00A21424">
        <w:rPr>
          <w:rFonts w:ascii="Times New Roman" w:eastAsia="Times New Roman" w:hAnsi="Times New Roman"/>
          <w:noProof/>
          <w:color w:val="000000"/>
          <w:sz w:val="28"/>
          <w:szCs w:val="28"/>
        </w:rPr>
        <w:t>П</w:t>
      </w:r>
      <w:r w:rsidRPr="001406EB">
        <w:rPr>
          <w:rFonts w:ascii="Times New Roman" w:eastAsia="Times New Roman" w:hAnsi="Times New Roman"/>
          <w:noProof/>
          <w:color w:val="000000"/>
          <w:sz w:val="28"/>
          <w:szCs w:val="28"/>
        </w:rPr>
        <w:t xml:space="preserve">оверхности отклика </w:t>
      </w:r>
      <w:r>
        <w:rPr>
          <w:rFonts w:ascii="Times New Roman" w:eastAsia="Times New Roman" w:hAnsi="Times New Roman"/>
          <w:noProof/>
          <w:color w:val="000000"/>
          <w:sz w:val="28"/>
          <w:szCs w:val="28"/>
        </w:rPr>
        <w:t>з</w:t>
      </w:r>
      <w:r w:rsidRPr="001406EB">
        <w:rPr>
          <w:rFonts w:ascii="Times New Roman" w:eastAsia="Times New Roman" w:hAnsi="Times New Roman"/>
          <w:noProof/>
          <w:color w:val="000000"/>
          <w:sz w:val="28"/>
          <w:szCs w:val="28"/>
        </w:rPr>
        <w:t>ависимости</w:t>
      </w:r>
      <w:r w:rsidR="00A21424">
        <w:rPr>
          <w:rFonts w:ascii="Times New Roman" w:eastAsia="Times New Roman" w:hAnsi="Times New Roman"/>
          <w:noProof/>
          <w:color w:val="000000"/>
          <w:sz w:val="28"/>
          <w:szCs w:val="28"/>
        </w:rPr>
        <w:t xml:space="preserve"> липкости</w:t>
      </w:r>
      <w:r w:rsidRPr="001406EB">
        <w:rPr>
          <w:rFonts w:ascii="Times New Roman" w:eastAsia="Times New Roman" w:hAnsi="Times New Roman"/>
          <w:noProof/>
          <w:color w:val="000000"/>
          <w:sz w:val="28"/>
          <w:szCs w:val="28"/>
        </w:rPr>
        <w:t xml:space="preserve"> от температуры на вход</w:t>
      </w:r>
      <w:r w:rsidR="007223E4">
        <w:rPr>
          <w:rFonts w:ascii="Times New Roman" w:eastAsia="Times New Roman" w:hAnsi="Times New Roman"/>
          <w:noProof/>
          <w:color w:val="000000"/>
          <w:sz w:val="28"/>
          <w:szCs w:val="28"/>
        </w:rPr>
        <w:t>е и скорости подачи</w:t>
      </w:r>
    </w:p>
    <w:p w14:paraId="7C668356" w14:textId="77777777" w:rsidR="00D346D9" w:rsidRPr="008F01CF" w:rsidRDefault="00D346D9" w:rsidP="0045071D">
      <w:pPr>
        <w:spacing w:after="0" w:line="240" w:lineRule="auto"/>
        <w:ind w:firstLine="567"/>
        <w:jc w:val="both"/>
        <w:rPr>
          <w:rFonts w:ascii="Times New Roman" w:eastAsia="Times New Roman" w:hAnsi="Times New Roman"/>
          <w:noProof/>
          <w:color w:val="000000"/>
          <w:sz w:val="28"/>
          <w:szCs w:val="28"/>
        </w:rPr>
      </w:pPr>
    </w:p>
    <w:p w14:paraId="03C98803" w14:textId="77777777" w:rsidR="0045071D" w:rsidRPr="001406EB" w:rsidRDefault="0045071D" w:rsidP="0045071D">
      <w:pPr>
        <w:spacing w:after="0" w:line="240" w:lineRule="auto"/>
        <w:ind w:firstLine="567"/>
        <w:jc w:val="center"/>
        <w:rPr>
          <w:rFonts w:ascii="Times New Roman" w:eastAsia="Times New Roman" w:hAnsi="Times New Roman"/>
          <w:noProof/>
          <w:color w:val="000000"/>
          <w:sz w:val="28"/>
          <w:szCs w:val="28"/>
        </w:rPr>
      </w:pPr>
      <w:r w:rsidRPr="001406EB">
        <w:rPr>
          <w:rFonts w:ascii="Times New Roman" w:eastAsia="Times New Roman" w:hAnsi="Times New Roman"/>
          <w:noProof/>
          <w:color w:val="000000"/>
          <w:sz w:val="28"/>
          <w:szCs w:val="28"/>
          <w:lang w:eastAsia="ru-RU"/>
        </w:rPr>
        <w:drawing>
          <wp:inline distT="0" distB="0" distL="0" distR="0" wp14:anchorId="4853F16A" wp14:editId="57615303">
            <wp:extent cx="4320157" cy="3240000"/>
            <wp:effectExtent l="0" t="0" r="0" b="0"/>
            <wp:docPr id="344" name="Рисунок 6" descr="Desirability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rability Surface.jpg"/>
                    <pic:cNvPicPr/>
                  </pic:nvPicPr>
                  <pic:blipFill>
                    <a:blip r:embed="rId61"/>
                    <a:stretch>
                      <a:fillRect/>
                    </a:stretch>
                  </pic:blipFill>
                  <pic:spPr>
                    <a:xfrm>
                      <a:off x="0" y="0"/>
                      <a:ext cx="4320157" cy="3240000"/>
                    </a:xfrm>
                    <a:prstGeom prst="rect">
                      <a:avLst/>
                    </a:prstGeom>
                  </pic:spPr>
                </pic:pic>
              </a:graphicData>
            </a:graphic>
          </wp:inline>
        </w:drawing>
      </w:r>
    </w:p>
    <w:p w14:paraId="33D82D03" w14:textId="77777777" w:rsidR="006304D5" w:rsidRDefault="006304D5" w:rsidP="0045071D">
      <w:pPr>
        <w:spacing w:after="0" w:line="240" w:lineRule="auto"/>
        <w:ind w:firstLine="567"/>
        <w:jc w:val="center"/>
        <w:rPr>
          <w:rFonts w:ascii="Times New Roman" w:eastAsia="Times New Roman" w:hAnsi="Times New Roman"/>
          <w:noProof/>
          <w:color w:val="000000"/>
          <w:sz w:val="28"/>
          <w:szCs w:val="28"/>
        </w:rPr>
      </w:pPr>
    </w:p>
    <w:p w14:paraId="657381AD" w14:textId="21AE3947" w:rsidR="0045071D" w:rsidRDefault="0045071D" w:rsidP="0045071D">
      <w:pPr>
        <w:spacing w:after="0" w:line="240" w:lineRule="auto"/>
        <w:ind w:firstLine="567"/>
        <w:jc w:val="center"/>
        <w:rPr>
          <w:rFonts w:ascii="Times New Roman" w:eastAsia="Times New Roman" w:hAnsi="Times New Roman"/>
          <w:noProof/>
          <w:color w:val="000000"/>
          <w:sz w:val="28"/>
          <w:szCs w:val="28"/>
        </w:rPr>
      </w:pPr>
      <w:r w:rsidRPr="001406EB">
        <w:rPr>
          <w:rFonts w:ascii="Times New Roman" w:eastAsia="Times New Roman" w:hAnsi="Times New Roman"/>
          <w:noProof/>
          <w:color w:val="000000"/>
          <w:sz w:val="28"/>
          <w:szCs w:val="28"/>
        </w:rPr>
        <w:t>Рис</w:t>
      </w:r>
      <w:r w:rsidR="00EF47AC">
        <w:rPr>
          <w:rFonts w:ascii="Times New Roman" w:eastAsia="Times New Roman" w:hAnsi="Times New Roman"/>
          <w:noProof/>
          <w:color w:val="000000"/>
          <w:sz w:val="28"/>
          <w:szCs w:val="28"/>
        </w:rPr>
        <w:t>унок</w:t>
      </w:r>
      <w:r w:rsidR="007223E4">
        <w:rPr>
          <w:rFonts w:ascii="Times New Roman" w:eastAsia="Times New Roman" w:hAnsi="Times New Roman"/>
          <w:noProof/>
          <w:color w:val="000000"/>
          <w:sz w:val="28"/>
          <w:szCs w:val="28"/>
        </w:rPr>
        <w:t xml:space="preserve"> </w:t>
      </w:r>
      <w:r>
        <w:rPr>
          <w:rFonts w:ascii="Times New Roman" w:eastAsia="Times New Roman" w:hAnsi="Times New Roman"/>
          <w:noProof/>
          <w:color w:val="000000"/>
          <w:sz w:val="28"/>
          <w:szCs w:val="28"/>
        </w:rPr>
        <w:t>3</w:t>
      </w:r>
      <w:r w:rsidR="00FA6551">
        <w:rPr>
          <w:rFonts w:ascii="Times New Roman" w:eastAsia="Times New Roman" w:hAnsi="Times New Roman"/>
          <w:noProof/>
          <w:color w:val="000000"/>
          <w:sz w:val="28"/>
          <w:szCs w:val="28"/>
        </w:rPr>
        <w:t>5</w:t>
      </w:r>
      <w:r>
        <w:rPr>
          <w:rFonts w:ascii="Times New Roman" w:eastAsia="Times New Roman" w:hAnsi="Times New Roman"/>
          <w:noProof/>
          <w:color w:val="000000"/>
          <w:sz w:val="28"/>
          <w:szCs w:val="28"/>
        </w:rPr>
        <w:t xml:space="preserve"> – Ф</w:t>
      </w:r>
      <w:r w:rsidRPr="001406EB">
        <w:rPr>
          <w:rFonts w:ascii="Times New Roman" w:eastAsia="Times New Roman" w:hAnsi="Times New Roman"/>
          <w:noProof/>
          <w:color w:val="000000"/>
          <w:sz w:val="28"/>
          <w:szCs w:val="28"/>
        </w:rPr>
        <w:t>ункция желательности в целом для процесса</w:t>
      </w:r>
    </w:p>
    <w:p w14:paraId="28AF642C" w14:textId="77777777" w:rsidR="00C13DBC" w:rsidRPr="00D346D9" w:rsidRDefault="00C13DBC" w:rsidP="0045071D">
      <w:pPr>
        <w:spacing w:after="0" w:line="240" w:lineRule="auto"/>
        <w:ind w:firstLine="567"/>
        <w:jc w:val="center"/>
        <w:rPr>
          <w:rFonts w:ascii="Times New Roman" w:eastAsia="Times New Roman" w:hAnsi="Times New Roman"/>
          <w:noProof/>
          <w:color w:val="000000"/>
          <w:sz w:val="28"/>
          <w:szCs w:val="28"/>
        </w:rPr>
      </w:pPr>
    </w:p>
    <w:p w14:paraId="1B42B898" w14:textId="283B965A" w:rsidR="00D346D9" w:rsidRPr="001406EB" w:rsidRDefault="00D346D9" w:rsidP="00D346D9">
      <w:pPr>
        <w:spacing w:after="0" w:line="240" w:lineRule="auto"/>
        <w:ind w:firstLine="567"/>
        <w:jc w:val="both"/>
        <w:rPr>
          <w:rFonts w:ascii="Times New Roman" w:eastAsia="Times New Roman" w:hAnsi="Times New Roman"/>
          <w:noProof/>
          <w:color w:val="000000"/>
          <w:sz w:val="28"/>
          <w:szCs w:val="28"/>
        </w:rPr>
      </w:pPr>
      <w:r>
        <w:rPr>
          <w:rFonts w:ascii="Times New Roman" w:eastAsia="Times New Roman" w:hAnsi="Times New Roman"/>
          <w:noProof/>
          <w:color w:val="000000"/>
          <w:sz w:val="28"/>
          <w:szCs w:val="28"/>
        </w:rPr>
        <w:t>На рисунке 3</w:t>
      </w:r>
      <w:r w:rsidR="00FA6551">
        <w:rPr>
          <w:rFonts w:ascii="Times New Roman" w:eastAsia="Times New Roman" w:hAnsi="Times New Roman"/>
          <w:noProof/>
          <w:color w:val="000000"/>
          <w:sz w:val="28"/>
          <w:szCs w:val="28"/>
        </w:rPr>
        <w:t>5</w:t>
      </w:r>
      <w:r>
        <w:rPr>
          <w:rFonts w:ascii="Times New Roman" w:eastAsia="Times New Roman" w:hAnsi="Times New Roman"/>
          <w:noProof/>
          <w:color w:val="000000"/>
          <w:sz w:val="28"/>
          <w:szCs w:val="28"/>
        </w:rPr>
        <w:t xml:space="preserve"> представлена ф</w:t>
      </w:r>
      <w:r w:rsidRPr="001406EB">
        <w:rPr>
          <w:rFonts w:ascii="Times New Roman" w:eastAsia="Times New Roman" w:hAnsi="Times New Roman"/>
          <w:noProof/>
          <w:color w:val="000000"/>
          <w:sz w:val="28"/>
          <w:szCs w:val="28"/>
        </w:rPr>
        <w:t>ункция желательности</w:t>
      </w:r>
      <w:r>
        <w:rPr>
          <w:rFonts w:ascii="Times New Roman" w:eastAsia="Times New Roman" w:hAnsi="Times New Roman"/>
          <w:noProof/>
          <w:color w:val="000000"/>
          <w:sz w:val="28"/>
          <w:szCs w:val="28"/>
        </w:rPr>
        <w:t xml:space="preserve"> для процесса. Она </w:t>
      </w:r>
      <w:r w:rsidRPr="001406EB">
        <w:rPr>
          <w:rFonts w:ascii="Times New Roman" w:eastAsia="Times New Roman" w:hAnsi="Times New Roman"/>
          <w:noProof/>
          <w:color w:val="000000"/>
          <w:sz w:val="28"/>
          <w:szCs w:val="28"/>
        </w:rPr>
        <w:t>показывает в целом опптимальные параметры факторов для процесса. Из нее мы видим, что чем выше температура на входе тем должна быть ниже скорость подачи сырья.</w:t>
      </w:r>
    </w:p>
    <w:p w14:paraId="69B06486" w14:textId="77777777" w:rsidR="00DA3DFD" w:rsidRDefault="00DA3DFD" w:rsidP="0045071D">
      <w:pPr>
        <w:spacing w:after="0" w:line="240" w:lineRule="auto"/>
        <w:ind w:firstLine="567"/>
        <w:jc w:val="center"/>
        <w:rPr>
          <w:rFonts w:ascii="Times New Roman" w:eastAsia="Times New Roman" w:hAnsi="Times New Roman"/>
          <w:noProof/>
          <w:color w:val="000000"/>
          <w:sz w:val="28"/>
          <w:szCs w:val="28"/>
        </w:rPr>
      </w:pPr>
    </w:p>
    <w:p w14:paraId="2F0D698F" w14:textId="77777777" w:rsidR="0045071D" w:rsidRPr="00663E22" w:rsidRDefault="00790B15" w:rsidP="00236BAE">
      <w:pPr>
        <w:spacing w:after="0" w:line="240" w:lineRule="auto"/>
        <w:ind w:firstLine="567"/>
        <w:jc w:val="both"/>
        <w:rPr>
          <w:rFonts w:ascii="Times New Roman" w:eastAsia="Times New Roman" w:hAnsi="Times New Roman"/>
          <w:bCs/>
          <w:color w:val="3D3C3B"/>
          <w:sz w:val="28"/>
          <w:szCs w:val="28"/>
        </w:rPr>
      </w:pPr>
      <w:r w:rsidRPr="00663E22">
        <w:rPr>
          <w:rFonts w:ascii="Times New Roman" w:hAnsi="Times New Roman"/>
          <w:bCs/>
          <w:sz w:val="28"/>
          <w:szCs w:val="28"/>
        </w:rPr>
        <w:lastRenderedPageBreak/>
        <w:t>5.7</w:t>
      </w:r>
      <w:r w:rsidR="00236BAE" w:rsidRPr="00663E22">
        <w:rPr>
          <w:rFonts w:ascii="Times New Roman" w:hAnsi="Times New Roman"/>
          <w:bCs/>
          <w:sz w:val="28"/>
          <w:szCs w:val="28"/>
        </w:rPr>
        <w:t xml:space="preserve">.2 </w:t>
      </w:r>
      <w:r w:rsidR="0045071D" w:rsidRPr="00663E22">
        <w:rPr>
          <w:rFonts w:ascii="Times New Roman" w:hAnsi="Times New Roman"/>
          <w:bCs/>
          <w:sz w:val="28"/>
          <w:szCs w:val="28"/>
        </w:rPr>
        <w:t>Моделирование технологических параметров при распылительной сушке шубата</w:t>
      </w:r>
    </w:p>
    <w:p w14:paraId="3097569C" w14:textId="64055D0B" w:rsidR="002A56A2" w:rsidRPr="008F01CF" w:rsidRDefault="002A56A2" w:rsidP="002A56A2">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rPr>
        <w:t xml:space="preserve">Сводный график корреляционного анализа технологических параметров, применяемых при распылительной сушке шубата, представлен на рисунке </w:t>
      </w:r>
      <w:r w:rsidR="00DA3DFD">
        <w:rPr>
          <w:rFonts w:ascii="Times New Roman" w:hAnsi="Times New Roman"/>
          <w:sz w:val="28"/>
          <w:szCs w:val="28"/>
        </w:rPr>
        <w:t>3</w:t>
      </w:r>
      <w:r w:rsidR="006B4EE4">
        <w:rPr>
          <w:rFonts w:ascii="Times New Roman" w:hAnsi="Times New Roman"/>
          <w:sz w:val="28"/>
          <w:szCs w:val="28"/>
        </w:rPr>
        <w:t>6</w:t>
      </w:r>
      <w:r>
        <w:rPr>
          <w:rFonts w:ascii="Times New Roman" w:hAnsi="Times New Roman"/>
          <w:sz w:val="28"/>
          <w:szCs w:val="28"/>
        </w:rPr>
        <w:t xml:space="preserve">. </w:t>
      </w:r>
      <w:r w:rsidRPr="008233CE">
        <w:rPr>
          <w:rFonts w:ascii="Times New Roman" w:hAnsi="Times New Roman"/>
          <w:sz w:val="28"/>
          <w:szCs w:val="28"/>
          <w:shd w:val="clear" w:color="auto" w:fill="FFFFFF"/>
        </w:rPr>
        <w:t>Каждый фактор, как видно на графиках достаточно тесно связан с результатом</w:t>
      </w:r>
      <w:r>
        <w:rPr>
          <w:rFonts w:ascii="Times New Roman" w:hAnsi="Times New Roman"/>
          <w:sz w:val="28"/>
          <w:szCs w:val="28"/>
          <w:shd w:val="clear" w:color="auto" w:fill="FFFFFF"/>
        </w:rPr>
        <w:t>.</w:t>
      </w:r>
    </w:p>
    <w:p w14:paraId="38E27956" w14:textId="77777777" w:rsidR="00D346D9" w:rsidRPr="008F01CF" w:rsidRDefault="00D346D9" w:rsidP="002A56A2">
      <w:pPr>
        <w:spacing w:after="0" w:line="240" w:lineRule="auto"/>
        <w:ind w:firstLine="567"/>
        <w:jc w:val="both"/>
        <w:rPr>
          <w:rFonts w:ascii="Times New Roman" w:hAnsi="Times New Roman"/>
          <w:sz w:val="28"/>
          <w:szCs w:val="28"/>
          <w:shd w:val="clear" w:color="auto" w:fill="FFFFFF"/>
        </w:rPr>
      </w:pPr>
    </w:p>
    <w:p w14:paraId="6355A9D6" w14:textId="77777777" w:rsidR="0045071D" w:rsidRDefault="0045071D" w:rsidP="0045071D">
      <w:pPr>
        <w:tabs>
          <w:tab w:val="left" w:pos="2552"/>
        </w:tabs>
        <w:spacing w:after="0" w:line="240" w:lineRule="auto"/>
        <w:ind w:firstLine="567"/>
        <w:jc w:val="center"/>
        <w:rPr>
          <w:rFonts w:ascii="Times New Roman" w:hAnsi="Times New Roman"/>
          <w:sz w:val="28"/>
          <w:szCs w:val="28"/>
        </w:rPr>
      </w:pPr>
      <w:r w:rsidRPr="00F460E7">
        <w:rPr>
          <w:rFonts w:ascii="Times New Roman" w:hAnsi="Times New Roman"/>
          <w:noProof/>
          <w:sz w:val="28"/>
          <w:szCs w:val="28"/>
          <w:lang w:eastAsia="ru-RU"/>
        </w:rPr>
        <w:drawing>
          <wp:inline distT="0" distB="0" distL="0" distR="0" wp14:anchorId="4BBA7C52" wp14:editId="4C4034A6">
            <wp:extent cx="5510151" cy="4132466"/>
            <wp:effectExtent l="0" t="0" r="0" b="1905"/>
            <wp:docPr id="357" name="Рисунок 0" descr="Correlations (Spreadsheet1 14v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 (Spreadsheet1 14v14c).jpg"/>
                    <pic:cNvPicPr/>
                  </pic:nvPicPr>
                  <pic:blipFill>
                    <a:blip r:embed="rId62"/>
                    <a:stretch>
                      <a:fillRect/>
                    </a:stretch>
                  </pic:blipFill>
                  <pic:spPr>
                    <a:xfrm>
                      <a:off x="0" y="0"/>
                      <a:ext cx="5510794" cy="4132948"/>
                    </a:xfrm>
                    <a:prstGeom prst="rect">
                      <a:avLst/>
                    </a:prstGeom>
                  </pic:spPr>
                </pic:pic>
              </a:graphicData>
            </a:graphic>
          </wp:inline>
        </w:drawing>
      </w:r>
    </w:p>
    <w:p w14:paraId="68616F86" w14:textId="77777777" w:rsidR="00D346D9" w:rsidRDefault="00D346D9" w:rsidP="0045071D">
      <w:pPr>
        <w:tabs>
          <w:tab w:val="left" w:pos="2552"/>
        </w:tabs>
        <w:spacing w:after="0" w:line="240" w:lineRule="auto"/>
        <w:ind w:firstLine="567"/>
        <w:jc w:val="center"/>
        <w:rPr>
          <w:rFonts w:ascii="Times New Roman" w:hAnsi="Times New Roman"/>
          <w:sz w:val="28"/>
          <w:szCs w:val="28"/>
          <w:lang w:val="en-US"/>
        </w:rPr>
      </w:pPr>
    </w:p>
    <w:p w14:paraId="7D006063" w14:textId="78E7975E" w:rsidR="0045071D" w:rsidRPr="00236BAE" w:rsidRDefault="00236BAE" w:rsidP="0045071D">
      <w:pPr>
        <w:tabs>
          <w:tab w:val="left" w:pos="2552"/>
        </w:tabs>
        <w:spacing w:after="0" w:line="240" w:lineRule="auto"/>
        <w:ind w:firstLine="567"/>
        <w:jc w:val="center"/>
        <w:rPr>
          <w:rFonts w:ascii="Times New Roman" w:hAnsi="Times New Roman"/>
          <w:sz w:val="28"/>
          <w:szCs w:val="28"/>
        </w:rPr>
      </w:pPr>
      <w:r w:rsidRPr="00236BAE">
        <w:rPr>
          <w:rFonts w:ascii="Times New Roman" w:hAnsi="Times New Roman"/>
          <w:sz w:val="28"/>
          <w:szCs w:val="28"/>
        </w:rPr>
        <w:t>Рисунок</w:t>
      </w:r>
      <w:r w:rsidR="00DA3DFD">
        <w:rPr>
          <w:rFonts w:ascii="Times New Roman" w:hAnsi="Times New Roman"/>
          <w:sz w:val="28"/>
          <w:szCs w:val="28"/>
        </w:rPr>
        <w:t xml:space="preserve"> 3</w:t>
      </w:r>
      <w:r w:rsidR="006B4EE4">
        <w:rPr>
          <w:rFonts w:ascii="Times New Roman" w:hAnsi="Times New Roman"/>
          <w:sz w:val="28"/>
          <w:szCs w:val="28"/>
        </w:rPr>
        <w:t>6</w:t>
      </w:r>
      <w:r w:rsidR="0045071D" w:rsidRPr="00236BAE">
        <w:rPr>
          <w:rFonts w:ascii="Times New Roman" w:hAnsi="Times New Roman"/>
          <w:sz w:val="28"/>
          <w:szCs w:val="28"/>
        </w:rPr>
        <w:t xml:space="preserve"> – </w:t>
      </w:r>
      <w:r w:rsidR="0045071D" w:rsidRPr="00236BAE">
        <w:rPr>
          <w:rFonts w:ascii="Times New Roman" w:hAnsi="Times New Roman"/>
          <w:sz w:val="28"/>
          <w:szCs w:val="28"/>
          <w:lang w:val="en-US"/>
        </w:rPr>
        <w:t>C</w:t>
      </w:r>
      <w:r w:rsidR="0045071D" w:rsidRPr="00236BAE">
        <w:rPr>
          <w:rFonts w:ascii="Times New Roman" w:hAnsi="Times New Roman"/>
          <w:sz w:val="28"/>
          <w:szCs w:val="28"/>
        </w:rPr>
        <w:t>водный график корреляционного анализа</w:t>
      </w:r>
    </w:p>
    <w:p w14:paraId="127EA7B6" w14:textId="77777777" w:rsidR="0045071D" w:rsidRDefault="0045071D" w:rsidP="0045071D">
      <w:pPr>
        <w:tabs>
          <w:tab w:val="left" w:pos="2552"/>
        </w:tabs>
        <w:spacing w:after="0" w:line="240" w:lineRule="auto"/>
        <w:ind w:firstLine="567"/>
        <w:jc w:val="center"/>
        <w:rPr>
          <w:rFonts w:ascii="Times New Roman" w:hAnsi="Times New Roman"/>
          <w:sz w:val="28"/>
          <w:szCs w:val="28"/>
        </w:rPr>
      </w:pPr>
    </w:p>
    <w:p w14:paraId="0EEB9427" w14:textId="77777777" w:rsidR="00C13DBC" w:rsidRDefault="002A56A2" w:rsidP="00D568AC">
      <w:pPr>
        <w:spacing w:after="0" w:line="240" w:lineRule="auto"/>
        <w:ind w:firstLine="567"/>
        <w:jc w:val="both"/>
        <w:rPr>
          <w:rFonts w:ascii="Times New Roman" w:hAnsi="Times New Roman"/>
          <w:sz w:val="28"/>
          <w:szCs w:val="28"/>
          <w:shd w:val="clear" w:color="auto" w:fill="FFFFFF"/>
        </w:rPr>
      </w:pPr>
      <w:r w:rsidRPr="00236BAE">
        <w:rPr>
          <w:rFonts w:ascii="Times New Roman" w:eastAsia="Times New Roman" w:hAnsi="Times New Roman"/>
          <w:color w:val="000000"/>
          <w:sz w:val="28"/>
          <w:szCs w:val="28"/>
        </w:rPr>
        <w:t>Температура на выходе</w:t>
      </w:r>
      <w:r w:rsidR="00C13DBC">
        <w:rPr>
          <w:rFonts w:ascii="Times New Roman" w:eastAsia="Times New Roman" w:hAnsi="Times New Roman"/>
          <w:color w:val="000000"/>
          <w:sz w:val="28"/>
          <w:szCs w:val="28"/>
        </w:rPr>
        <w:t xml:space="preserve">. </w:t>
      </w:r>
      <w:r w:rsidR="0045071D" w:rsidRPr="005720A2">
        <w:rPr>
          <w:rFonts w:ascii="Times New Roman" w:hAnsi="Times New Roman"/>
          <w:sz w:val="28"/>
          <w:szCs w:val="28"/>
          <w:shd w:val="clear" w:color="auto" w:fill="FFFFFF"/>
        </w:rPr>
        <w:t xml:space="preserve">В результате расчетов было получено уравнение множественной регрессии: </w:t>
      </w:r>
      <w:r w:rsidR="00D568AC">
        <w:rPr>
          <w:rFonts w:ascii="Times New Roman" w:hAnsi="Times New Roman"/>
          <w:sz w:val="28"/>
          <w:szCs w:val="28"/>
          <w:shd w:val="clear" w:color="auto" w:fill="FFFFFF"/>
        </w:rPr>
        <w:t xml:space="preserve">     </w:t>
      </w:r>
    </w:p>
    <w:p w14:paraId="66E5EE4A" w14:textId="7B049722" w:rsidR="009E4FA5" w:rsidRPr="008F01CF" w:rsidRDefault="00C13DBC" w:rsidP="00C13DBC">
      <w:pPr>
        <w:spacing w:after="0" w:line="240" w:lineRule="auto"/>
        <w:ind w:firstLine="567"/>
        <w:jc w:val="center"/>
        <w:rPr>
          <w:rFonts w:ascii="Times New Roman" w:hAnsi="Times New Roman"/>
          <w:sz w:val="28"/>
          <w:szCs w:val="28"/>
          <w:shd w:val="clear" w:color="auto" w:fill="FFFFFF"/>
        </w:rPr>
      </w:pPr>
      <w:r>
        <w:rPr>
          <w:noProof/>
          <w:lang w:eastAsia="ru-RU"/>
        </w:rPr>
        <w:drawing>
          <wp:inline distT="0" distB="0" distL="0" distR="0" wp14:anchorId="44082ADB" wp14:editId="6FA3EE80">
            <wp:extent cx="3076575" cy="2952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6575" cy="295275"/>
                    </a:xfrm>
                    <a:prstGeom prst="rect">
                      <a:avLst/>
                    </a:prstGeom>
                    <a:noFill/>
                    <a:ln>
                      <a:noFill/>
                    </a:ln>
                  </pic:spPr>
                </pic:pic>
              </a:graphicData>
            </a:graphic>
          </wp:inline>
        </w:drawing>
      </w:r>
    </w:p>
    <w:p w14:paraId="517C7426" w14:textId="17D71784" w:rsidR="0045071D" w:rsidRDefault="00D22FC5" w:rsidP="00D22FC5">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Расчеты показывают, что повышение </w:t>
      </w:r>
      <w:r w:rsidRPr="005720A2">
        <w:rPr>
          <w:rFonts w:ascii="Times New Roman" w:hAnsi="Times New Roman"/>
          <w:sz w:val="28"/>
          <w:szCs w:val="28"/>
          <w:shd w:val="clear" w:color="auto" w:fill="FFFFFF"/>
        </w:rPr>
        <w:t>температуры на входе на 1</w:t>
      </w:r>
      <w:r w:rsidRPr="005720A2">
        <w:rPr>
          <w:rFonts w:ascii="Times New Roman" w:hAnsi="Times New Roman"/>
          <w:sz w:val="28"/>
          <w:szCs w:val="28"/>
          <w:shd w:val="clear" w:color="auto" w:fill="FFFFFF"/>
          <w:vertAlign w:val="superscript"/>
          <w:lang w:val="en-US"/>
        </w:rPr>
        <w:t>o</w:t>
      </w:r>
      <w:r w:rsidRPr="005720A2">
        <w:rPr>
          <w:rFonts w:ascii="Times New Roman" w:hAnsi="Times New Roman"/>
          <w:sz w:val="28"/>
          <w:szCs w:val="28"/>
          <w:shd w:val="clear" w:color="auto" w:fill="FFFFFF"/>
        </w:rPr>
        <w:t>С, приводит к увеличению температуры на выходе в среднем на 1,266</w:t>
      </w:r>
      <w:r w:rsidRPr="005720A2">
        <w:rPr>
          <w:rFonts w:ascii="Times New Roman" w:hAnsi="Times New Roman"/>
          <w:sz w:val="28"/>
          <w:szCs w:val="28"/>
          <w:shd w:val="clear" w:color="auto" w:fill="FFFFFF"/>
          <w:vertAlign w:val="superscript"/>
          <w:lang w:val="en-US"/>
        </w:rPr>
        <w:t>o</w:t>
      </w:r>
      <w:r w:rsidRPr="005720A2">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А </w:t>
      </w:r>
      <w:r w:rsidRPr="005720A2">
        <w:rPr>
          <w:rFonts w:ascii="Times New Roman" w:hAnsi="Times New Roman"/>
          <w:sz w:val="28"/>
          <w:szCs w:val="28"/>
          <w:shd w:val="clear" w:color="auto" w:fill="FFFFFF"/>
        </w:rPr>
        <w:t xml:space="preserve">увеличение скорости подачи продукта на 1 </w:t>
      </w:r>
      <w:r>
        <w:rPr>
          <w:rFonts w:ascii="Times New Roman" w:hAnsi="Times New Roman"/>
          <w:sz w:val="28"/>
          <w:szCs w:val="28"/>
          <w:shd w:val="clear" w:color="auto" w:fill="FFFFFF"/>
        </w:rPr>
        <w:t>мл/мин</w:t>
      </w:r>
      <w:r w:rsidRPr="005720A2">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способствует</w:t>
      </w:r>
      <w:r w:rsidRPr="005720A2">
        <w:rPr>
          <w:rFonts w:ascii="Times New Roman" w:hAnsi="Times New Roman"/>
          <w:sz w:val="28"/>
          <w:szCs w:val="28"/>
          <w:shd w:val="clear" w:color="auto" w:fill="FFFFFF"/>
        </w:rPr>
        <w:t xml:space="preserve"> к </w:t>
      </w:r>
      <w:r>
        <w:rPr>
          <w:rFonts w:ascii="Times New Roman" w:hAnsi="Times New Roman"/>
          <w:sz w:val="28"/>
          <w:szCs w:val="28"/>
          <w:shd w:val="clear" w:color="auto" w:fill="FFFFFF"/>
        </w:rPr>
        <w:t>сниж</w:t>
      </w:r>
      <w:r w:rsidRPr="005720A2">
        <w:rPr>
          <w:rFonts w:ascii="Times New Roman" w:hAnsi="Times New Roman"/>
          <w:sz w:val="28"/>
          <w:szCs w:val="28"/>
          <w:shd w:val="clear" w:color="auto" w:fill="FFFFFF"/>
        </w:rPr>
        <w:t>ению температуры на выходе в среднем на 0,867</w:t>
      </w:r>
      <w:r w:rsidRPr="005720A2">
        <w:rPr>
          <w:rFonts w:ascii="Times New Roman" w:hAnsi="Times New Roman"/>
          <w:sz w:val="28"/>
          <w:szCs w:val="28"/>
          <w:shd w:val="clear" w:color="auto" w:fill="FFFFFF"/>
          <w:vertAlign w:val="superscript"/>
          <w:lang w:val="en-US"/>
        </w:rPr>
        <w:t>o</w:t>
      </w:r>
      <w:r w:rsidRPr="005720A2">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Выявлено, </w:t>
      </w:r>
      <w:r w:rsidR="0045071D" w:rsidRPr="005720A2">
        <w:rPr>
          <w:rFonts w:ascii="Times New Roman" w:hAnsi="Times New Roman"/>
          <w:sz w:val="28"/>
          <w:szCs w:val="28"/>
          <w:shd w:val="clear" w:color="auto" w:fill="FFFFFF"/>
        </w:rPr>
        <w:t>что</w:t>
      </w:r>
      <w:r>
        <w:rPr>
          <w:rFonts w:ascii="Times New Roman" w:hAnsi="Times New Roman"/>
          <w:sz w:val="28"/>
          <w:szCs w:val="28"/>
          <w:shd w:val="clear" w:color="auto" w:fill="FFFFFF"/>
        </w:rPr>
        <w:t xml:space="preserve"> здесь</w:t>
      </w:r>
      <w:r w:rsidR="0045071D" w:rsidRPr="005720A2">
        <w:rPr>
          <w:rFonts w:ascii="Times New Roman" w:hAnsi="Times New Roman"/>
          <w:sz w:val="28"/>
          <w:szCs w:val="28"/>
          <w:shd w:val="clear" w:color="auto" w:fill="FFFFFF"/>
        </w:rPr>
        <w:t xml:space="preserve"> 97,61% общей вариабельности температуры на выходе объясняется изменением выбранных факторов.</w:t>
      </w:r>
    </w:p>
    <w:p w14:paraId="2E80B0FE" w14:textId="77777777" w:rsidR="00DA3DFD" w:rsidRDefault="00DA3DFD" w:rsidP="0045071D">
      <w:pPr>
        <w:spacing w:after="0" w:line="240" w:lineRule="auto"/>
        <w:ind w:firstLine="567"/>
        <w:jc w:val="both"/>
        <w:rPr>
          <w:rFonts w:ascii="Times New Roman" w:hAnsi="Times New Roman"/>
          <w:sz w:val="28"/>
          <w:szCs w:val="28"/>
          <w:shd w:val="clear" w:color="auto" w:fill="FFFFFF"/>
        </w:rPr>
      </w:pPr>
    </w:p>
    <w:p w14:paraId="1A12DC4A" w14:textId="77777777" w:rsidR="0045071D" w:rsidRDefault="0045071D" w:rsidP="00A05783">
      <w:pPr>
        <w:spacing w:after="0"/>
        <w:jc w:val="center"/>
        <w:rPr>
          <w:rFonts w:ascii="Times New Roman" w:eastAsiaTheme="minorHAnsi" w:hAnsi="Times New Roman"/>
          <w:sz w:val="28"/>
          <w:szCs w:val="28"/>
          <w:lang w:val="en-US"/>
        </w:rPr>
      </w:pPr>
      <w:r w:rsidRPr="00F14737">
        <w:rPr>
          <w:rFonts w:ascii="Times New Roman" w:eastAsiaTheme="minorHAnsi" w:hAnsi="Times New Roman"/>
          <w:noProof/>
          <w:sz w:val="28"/>
          <w:szCs w:val="28"/>
          <w:lang w:eastAsia="ru-RU"/>
        </w:rPr>
        <w:lastRenderedPageBreak/>
        <w:drawing>
          <wp:inline distT="0" distB="0" distL="0" distR="0" wp14:anchorId="56309C7F" wp14:editId="21F085F6">
            <wp:extent cx="4320150" cy="3240000"/>
            <wp:effectExtent l="0" t="0" r="0" b="0"/>
            <wp:docPr id="358" name="Рисунок 12" descr="3D Surface х1,             t, oС (вход) vs. х2,           v,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Surface х1,             t, oС (вход) vs. х2,           v, мл.jpg"/>
                    <pic:cNvPicPr/>
                  </pic:nvPicPr>
                  <pic:blipFill>
                    <a:blip r:embed="rId41"/>
                    <a:stretch>
                      <a:fillRect/>
                    </a:stretch>
                  </pic:blipFill>
                  <pic:spPr>
                    <a:xfrm>
                      <a:off x="0" y="0"/>
                      <a:ext cx="4320150" cy="3240000"/>
                    </a:xfrm>
                    <a:prstGeom prst="rect">
                      <a:avLst/>
                    </a:prstGeom>
                  </pic:spPr>
                </pic:pic>
              </a:graphicData>
            </a:graphic>
          </wp:inline>
        </w:drawing>
      </w:r>
    </w:p>
    <w:p w14:paraId="7FFF749A" w14:textId="77777777" w:rsidR="00EE098E" w:rsidRDefault="00EE098E" w:rsidP="00A05783">
      <w:pPr>
        <w:spacing w:after="0" w:line="240" w:lineRule="auto"/>
        <w:jc w:val="center"/>
        <w:rPr>
          <w:rFonts w:ascii="Times New Roman" w:eastAsiaTheme="minorHAnsi" w:hAnsi="Times New Roman"/>
          <w:sz w:val="28"/>
          <w:szCs w:val="28"/>
        </w:rPr>
      </w:pPr>
    </w:p>
    <w:p w14:paraId="6099B874" w14:textId="0616E201" w:rsidR="0045071D" w:rsidRDefault="0045071D" w:rsidP="00A05783">
      <w:pPr>
        <w:spacing w:after="0" w:line="240" w:lineRule="auto"/>
        <w:jc w:val="center"/>
        <w:rPr>
          <w:rFonts w:ascii="Times New Roman" w:eastAsiaTheme="minorHAnsi" w:hAnsi="Times New Roman"/>
          <w:sz w:val="28"/>
          <w:szCs w:val="28"/>
        </w:rPr>
      </w:pPr>
      <w:r>
        <w:rPr>
          <w:rFonts w:ascii="Times New Roman" w:eastAsiaTheme="minorHAnsi" w:hAnsi="Times New Roman"/>
          <w:sz w:val="28"/>
          <w:szCs w:val="28"/>
        </w:rPr>
        <w:t>Рис</w:t>
      </w:r>
      <w:r w:rsidR="005720A2">
        <w:rPr>
          <w:rFonts w:ascii="Times New Roman" w:eastAsiaTheme="minorHAnsi" w:hAnsi="Times New Roman"/>
          <w:sz w:val="28"/>
          <w:szCs w:val="28"/>
        </w:rPr>
        <w:t>унок</w:t>
      </w:r>
      <w:r w:rsidRPr="00F14737">
        <w:rPr>
          <w:rFonts w:ascii="Times New Roman" w:eastAsiaTheme="minorHAnsi" w:hAnsi="Times New Roman"/>
          <w:sz w:val="28"/>
          <w:szCs w:val="28"/>
        </w:rPr>
        <w:t xml:space="preserve"> </w:t>
      </w:r>
      <w:r w:rsidR="009E4FA5" w:rsidRPr="009E4FA5">
        <w:rPr>
          <w:rFonts w:ascii="Times New Roman" w:eastAsiaTheme="minorHAnsi" w:hAnsi="Times New Roman"/>
          <w:sz w:val="28"/>
          <w:szCs w:val="28"/>
        </w:rPr>
        <w:t>3</w:t>
      </w:r>
      <w:r w:rsidR="006B4EE4">
        <w:rPr>
          <w:rFonts w:ascii="Times New Roman" w:eastAsiaTheme="minorHAnsi" w:hAnsi="Times New Roman"/>
          <w:sz w:val="28"/>
          <w:szCs w:val="28"/>
        </w:rPr>
        <w:t>7</w:t>
      </w:r>
      <w:r w:rsidRPr="00F14737">
        <w:rPr>
          <w:rFonts w:ascii="Times New Roman" w:eastAsiaTheme="minorHAnsi" w:hAnsi="Times New Roman"/>
          <w:sz w:val="28"/>
          <w:szCs w:val="28"/>
        </w:rPr>
        <w:t xml:space="preserve"> </w:t>
      </w:r>
      <w:r>
        <w:rPr>
          <w:rFonts w:ascii="Times New Roman" w:eastAsiaTheme="minorHAnsi" w:hAnsi="Times New Roman"/>
          <w:sz w:val="28"/>
          <w:szCs w:val="28"/>
        </w:rPr>
        <w:t>– П</w:t>
      </w:r>
      <w:r w:rsidRPr="00F14737">
        <w:rPr>
          <w:rFonts w:ascii="Times New Roman" w:eastAsiaTheme="minorHAnsi" w:hAnsi="Times New Roman"/>
          <w:sz w:val="28"/>
          <w:szCs w:val="28"/>
        </w:rPr>
        <w:t>оверхность отклика</w:t>
      </w:r>
      <w:r w:rsidR="00A21424">
        <w:rPr>
          <w:rFonts w:ascii="Times New Roman" w:eastAsiaTheme="minorHAnsi" w:hAnsi="Times New Roman"/>
          <w:sz w:val="28"/>
          <w:szCs w:val="28"/>
        </w:rPr>
        <w:t xml:space="preserve"> зависимости</w:t>
      </w:r>
      <w:r w:rsidRPr="00F14737">
        <w:rPr>
          <w:rFonts w:ascii="Times New Roman" w:eastAsiaTheme="minorHAnsi" w:hAnsi="Times New Roman"/>
          <w:sz w:val="28"/>
          <w:szCs w:val="28"/>
        </w:rPr>
        <w:t xml:space="preserve"> температуры на входе </w:t>
      </w:r>
      <w:r w:rsidR="00A21424">
        <w:rPr>
          <w:rFonts w:ascii="Times New Roman" w:eastAsiaTheme="minorHAnsi" w:hAnsi="Times New Roman"/>
          <w:sz w:val="28"/>
          <w:szCs w:val="28"/>
        </w:rPr>
        <w:t>от температуры</w:t>
      </w:r>
      <w:r w:rsidRPr="00F14737">
        <w:rPr>
          <w:rFonts w:ascii="Times New Roman" w:eastAsiaTheme="minorHAnsi" w:hAnsi="Times New Roman"/>
          <w:sz w:val="28"/>
          <w:szCs w:val="28"/>
        </w:rPr>
        <w:t xml:space="preserve"> на выходе</w:t>
      </w:r>
      <w:r w:rsidR="00A21424">
        <w:rPr>
          <w:rFonts w:ascii="Times New Roman" w:eastAsiaTheme="minorHAnsi" w:hAnsi="Times New Roman"/>
          <w:sz w:val="28"/>
          <w:szCs w:val="28"/>
        </w:rPr>
        <w:t xml:space="preserve"> и скорости подачи</w:t>
      </w:r>
    </w:p>
    <w:p w14:paraId="36E8ED05" w14:textId="77777777" w:rsidR="00EE098E" w:rsidRDefault="00EE098E" w:rsidP="00A05783">
      <w:pPr>
        <w:spacing w:after="0" w:line="240" w:lineRule="auto"/>
        <w:jc w:val="center"/>
        <w:rPr>
          <w:rFonts w:ascii="Times New Roman" w:hAnsi="Times New Roman"/>
          <w:sz w:val="28"/>
          <w:szCs w:val="28"/>
        </w:rPr>
      </w:pPr>
    </w:p>
    <w:p w14:paraId="68F02AA4" w14:textId="77777777" w:rsidR="00EE098E" w:rsidRPr="00703DC7" w:rsidRDefault="00EE098E" w:rsidP="00EE098E">
      <w:pPr>
        <w:jc w:val="center"/>
        <w:rPr>
          <w:rFonts w:ascii="Times New Roman" w:eastAsiaTheme="minorHAnsi" w:hAnsi="Times New Roman"/>
          <w:sz w:val="28"/>
          <w:szCs w:val="28"/>
        </w:rPr>
      </w:pPr>
      <w:r w:rsidRPr="00703DC7">
        <w:rPr>
          <w:rFonts w:ascii="Times New Roman" w:eastAsiaTheme="minorHAnsi" w:hAnsi="Times New Roman"/>
          <w:noProof/>
          <w:sz w:val="28"/>
          <w:szCs w:val="28"/>
          <w:lang w:eastAsia="ru-RU"/>
        </w:rPr>
        <w:drawing>
          <wp:inline distT="0" distB="0" distL="0" distR="0" wp14:anchorId="13F719B0" wp14:editId="09A1250C">
            <wp:extent cx="4320144" cy="3240000"/>
            <wp:effectExtent l="0" t="0" r="0" b="0"/>
            <wp:docPr id="359" name="Рисунок 16" descr="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1.jpg"/>
                    <pic:cNvPicPr/>
                  </pic:nvPicPr>
                  <pic:blipFill>
                    <a:blip r:embed="rId64"/>
                    <a:stretch>
                      <a:fillRect/>
                    </a:stretch>
                  </pic:blipFill>
                  <pic:spPr>
                    <a:xfrm>
                      <a:off x="0" y="0"/>
                      <a:ext cx="4320144" cy="3240000"/>
                    </a:xfrm>
                    <a:prstGeom prst="rect">
                      <a:avLst/>
                    </a:prstGeom>
                  </pic:spPr>
                </pic:pic>
              </a:graphicData>
            </a:graphic>
          </wp:inline>
        </w:drawing>
      </w:r>
    </w:p>
    <w:p w14:paraId="0446357A" w14:textId="60A0CD76" w:rsidR="0045071D" w:rsidRPr="009E4FA5" w:rsidRDefault="00EE098E" w:rsidP="00EE098E">
      <w:pPr>
        <w:tabs>
          <w:tab w:val="left" w:pos="2552"/>
        </w:tabs>
        <w:spacing w:after="0" w:line="240" w:lineRule="auto"/>
        <w:ind w:firstLine="567"/>
        <w:jc w:val="center"/>
        <w:rPr>
          <w:rFonts w:ascii="Times New Roman" w:hAnsi="Times New Roman"/>
          <w:sz w:val="28"/>
          <w:szCs w:val="28"/>
        </w:rPr>
      </w:pPr>
      <w:r>
        <w:rPr>
          <w:rFonts w:ascii="Times New Roman" w:eastAsiaTheme="minorHAnsi" w:hAnsi="Times New Roman"/>
          <w:sz w:val="28"/>
          <w:szCs w:val="28"/>
        </w:rPr>
        <w:t>Рисунок</w:t>
      </w:r>
      <w:r w:rsidRPr="00703DC7">
        <w:rPr>
          <w:rFonts w:ascii="Times New Roman" w:eastAsiaTheme="minorHAnsi" w:hAnsi="Times New Roman"/>
          <w:sz w:val="28"/>
          <w:szCs w:val="28"/>
        </w:rPr>
        <w:t xml:space="preserve"> </w:t>
      </w:r>
      <w:r w:rsidRPr="00761DF4">
        <w:rPr>
          <w:rFonts w:ascii="Times New Roman" w:eastAsiaTheme="minorHAnsi" w:hAnsi="Times New Roman"/>
          <w:sz w:val="28"/>
          <w:szCs w:val="28"/>
        </w:rPr>
        <w:t>3</w:t>
      </w:r>
      <w:r>
        <w:rPr>
          <w:rFonts w:ascii="Times New Roman" w:eastAsiaTheme="minorHAnsi" w:hAnsi="Times New Roman"/>
          <w:sz w:val="28"/>
          <w:szCs w:val="28"/>
        </w:rPr>
        <w:t>8</w:t>
      </w:r>
      <w:r w:rsidRPr="00703DC7">
        <w:rPr>
          <w:rFonts w:ascii="Times New Roman" w:eastAsiaTheme="minorHAnsi" w:hAnsi="Times New Roman"/>
          <w:sz w:val="28"/>
          <w:szCs w:val="28"/>
        </w:rPr>
        <w:t xml:space="preserve"> </w:t>
      </w:r>
      <w:r>
        <w:rPr>
          <w:rFonts w:ascii="Times New Roman" w:eastAsiaTheme="minorHAnsi" w:hAnsi="Times New Roman"/>
          <w:sz w:val="28"/>
          <w:szCs w:val="28"/>
        </w:rPr>
        <w:t>–</w:t>
      </w:r>
      <w:r w:rsidRPr="00703DC7">
        <w:rPr>
          <w:rFonts w:ascii="Times New Roman" w:eastAsiaTheme="minorHAnsi" w:hAnsi="Times New Roman"/>
          <w:sz w:val="28"/>
          <w:szCs w:val="28"/>
        </w:rPr>
        <w:t xml:space="preserve"> Поверхность отклика зависимости</w:t>
      </w:r>
      <w:r>
        <w:rPr>
          <w:rFonts w:ascii="Times New Roman" w:eastAsiaTheme="minorHAnsi" w:hAnsi="Times New Roman"/>
          <w:sz w:val="28"/>
          <w:szCs w:val="28"/>
        </w:rPr>
        <w:t xml:space="preserve"> индекса растворимости в воде</w:t>
      </w:r>
      <w:r w:rsidRPr="00703DC7">
        <w:rPr>
          <w:rFonts w:ascii="Times New Roman" w:eastAsiaTheme="minorHAnsi" w:hAnsi="Times New Roman"/>
          <w:sz w:val="28"/>
          <w:szCs w:val="28"/>
        </w:rPr>
        <w:t xml:space="preserve"> от температуры на в</w:t>
      </w:r>
      <w:r>
        <w:rPr>
          <w:rFonts w:ascii="Times New Roman" w:eastAsiaTheme="minorHAnsi" w:hAnsi="Times New Roman"/>
          <w:sz w:val="28"/>
          <w:szCs w:val="28"/>
        </w:rPr>
        <w:t xml:space="preserve">ходе и </w:t>
      </w:r>
      <w:r w:rsidRPr="00703DC7">
        <w:rPr>
          <w:rFonts w:ascii="Times New Roman" w:eastAsiaTheme="minorHAnsi" w:hAnsi="Times New Roman"/>
          <w:sz w:val="28"/>
          <w:szCs w:val="28"/>
        </w:rPr>
        <w:t>скорости подачи сырья</w:t>
      </w:r>
    </w:p>
    <w:p w14:paraId="5C2317A1" w14:textId="77777777" w:rsidR="00EE098E" w:rsidRDefault="00EE098E" w:rsidP="006C7E4F">
      <w:pPr>
        <w:spacing w:after="0" w:line="240" w:lineRule="auto"/>
        <w:ind w:firstLine="567"/>
        <w:jc w:val="both"/>
        <w:rPr>
          <w:rFonts w:ascii="Times New Roman" w:eastAsia="Times New Roman" w:hAnsi="Times New Roman"/>
          <w:color w:val="000000"/>
          <w:sz w:val="28"/>
          <w:szCs w:val="28"/>
        </w:rPr>
      </w:pPr>
    </w:p>
    <w:p w14:paraId="1182055E" w14:textId="20D9BC8C" w:rsidR="0045071D" w:rsidRDefault="0045071D" w:rsidP="006C7E4F">
      <w:pPr>
        <w:spacing w:after="0" w:line="240" w:lineRule="auto"/>
        <w:ind w:firstLine="567"/>
        <w:jc w:val="both"/>
        <w:rPr>
          <w:rFonts w:ascii="Times New Roman" w:hAnsi="Times New Roman"/>
          <w:sz w:val="28"/>
          <w:szCs w:val="28"/>
        </w:rPr>
      </w:pPr>
      <w:r w:rsidRPr="005720A2">
        <w:rPr>
          <w:rFonts w:ascii="Times New Roman" w:eastAsia="Times New Roman" w:hAnsi="Times New Roman"/>
          <w:color w:val="000000"/>
          <w:sz w:val="28"/>
          <w:szCs w:val="28"/>
        </w:rPr>
        <w:t>И</w:t>
      </w:r>
      <w:r w:rsidR="005720A2" w:rsidRPr="005720A2">
        <w:rPr>
          <w:rFonts w:ascii="Times New Roman" w:eastAsia="Times New Roman" w:hAnsi="Times New Roman"/>
          <w:color w:val="000000"/>
          <w:sz w:val="28"/>
          <w:szCs w:val="28"/>
        </w:rPr>
        <w:t>ндекс растворимости в воде.</w:t>
      </w:r>
      <w:r w:rsidR="005720A2">
        <w:rPr>
          <w:rFonts w:ascii="Times New Roman" w:eastAsia="Times New Roman" w:hAnsi="Times New Roman"/>
          <w:color w:val="000000"/>
          <w:sz w:val="28"/>
          <w:szCs w:val="28"/>
        </w:rPr>
        <w:t xml:space="preserve"> </w:t>
      </w:r>
      <w:r w:rsidRPr="00B577B1">
        <w:rPr>
          <w:rFonts w:ascii="Times New Roman" w:hAnsi="Times New Roman"/>
          <w:sz w:val="28"/>
          <w:szCs w:val="28"/>
        </w:rPr>
        <w:t xml:space="preserve">В результате расчетов было получено уравнение множественной регрессии:  </w:t>
      </w:r>
    </w:p>
    <w:p w14:paraId="15DA7558" w14:textId="4B27DDB0" w:rsidR="006C7E4F" w:rsidRDefault="006C7E4F" w:rsidP="006C7E4F">
      <w:pPr>
        <w:spacing w:after="0" w:line="240" w:lineRule="auto"/>
        <w:ind w:firstLine="567"/>
        <w:jc w:val="center"/>
        <w:rPr>
          <w:rFonts w:ascii="Times New Roman" w:hAnsi="Times New Roman"/>
          <w:sz w:val="28"/>
          <w:szCs w:val="28"/>
        </w:rPr>
      </w:pPr>
      <w:r>
        <w:rPr>
          <w:noProof/>
          <w:lang w:eastAsia="ru-RU"/>
        </w:rPr>
        <w:drawing>
          <wp:inline distT="0" distB="0" distL="0" distR="0" wp14:anchorId="6CABAB3A" wp14:editId="5FCAD2B9">
            <wp:extent cx="4714875" cy="3810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4875" cy="381000"/>
                    </a:xfrm>
                    <a:prstGeom prst="rect">
                      <a:avLst/>
                    </a:prstGeom>
                    <a:noFill/>
                    <a:ln>
                      <a:noFill/>
                    </a:ln>
                  </pic:spPr>
                </pic:pic>
              </a:graphicData>
            </a:graphic>
          </wp:inline>
        </w:drawing>
      </w:r>
    </w:p>
    <w:p w14:paraId="53707C55" w14:textId="44E2D92A" w:rsidR="006C7E4F" w:rsidRPr="008F01CF" w:rsidRDefault="006C7E4F" w:rsidP="006C7E4F">
      <w:pPr>
        <w:spacing w:after="0" w:line="240" w:lineRule="auto"/>
        <w:ind w:firstLine="567"/>
        <w:jc w:val="both"/>
        <w:rPr>
          <w:rFonts w:ascii="Times New Roman" w:hAnsi="Times New Roman"/>
          <w:sz w:val="28"/>
          <w:szCs w:val="28"/>
        </w:rPr>
      </w:pPr>
      <w:r w:rsidRPr="00B577B1">
        <w:rPr>
          <w:rFonts w:ascii="Times New Roman" w:hAnsi="Times New Roman"/>
          <w:sz w:val="28"/>
          <w:szCs w:val="28"/>
        </w:rPr>
        <w:lastRenderedPageBreak/>
        <w:t xml:space="preserve">Исходя из расчетов и построенных графиков видно, что </w:t>
      </w:r>
      <w:r w:rsidR="002B1644">
        <w:rPr>
          <w:rFonts w:ascii="Times New Roman" w:hAnsi="Times New Roman"/>
          <w:sz w:val="28"/>
          <w:szCs w:val="28"/>
        </w:rPr>
        <w:t>повыш</w:t>
      </w:r>
      <w:r w:rsidR="002B1644" w:rsidRPr="00B577B1">
        <w:rPr>
          <w:rFonts w:ascii="Times New Roman" w:hAnsi="Times New Roman"/>
          <w:sz w:val="28"/>
          <w:szCs w:val="28"/>
        </w:rPr>
        <w:t>ение температуры на входе на 1</w:t>
      </w:r>
      <w:r w:rsidR="002B1644" w:rsidRPr="002B1644">
        <w:rPr>
          <w:rFonts w:ascii="Times New Roman" w:hAnsi="Times New Roman"/>
          <w:sz w:val="28"/>
          <w:szCs w:val="28"/>
          <w:vertAlign w:val="superscript"/>
        </w:rPr>
        <w:t>о</w:t>
      </w:r>
      <w:r w:rsidR="002B1644">
        <w:rPr>
          <w:rFonts w:ascii="Times New Roman" w:hAnsi="Times New Roman"/>
          <w:sz w:val="28"/>
          <w:szCs w:val="28"/>
        </w:rPr>
        <w:t>С</w:t>
      </w:r>
      <w:r w:rsidR="002B1644" w:rsidRPr="00B577B1">
        <w:rPr>
          <w:rFonts w:ascii="Times New Roman" w:hAnsi="Times New Roman"/>
          <w:sz w:val="28"/>
          <w:szCs w:val="28"/>
        </w:rPr>
        <w:t xml:space="preserve"> приводит к увеличению индекса растворимос</w:t>
      </w:r>
      <w:r w:rsidR="002B1644">
        <w:rPr>
          <w:rFonts w:ascii="Times New Roman" w:hAnsi="Times New Roman"/>
          <w:sz w:val="28"/>
          <w:szCs w:val="28"/>
        </w:rPr>
        <w:t>ти сухого шубата в среднем на 0</w:t>
      </w:r>
      <w:r w:rsidR="002B1644" w:rsidRPr="00703DC7">
        <w:rPr>
          <w:rFonts w:ascii="Times New Roman" w:hAnsi="Times New Roman"/>
          <w:sz w:val="28"/>
          <w:szCs w:val="28"/>
        </w:rPr>
        <w:t>,</w:t>
      </w:r>
      <w:r w:rsidR="002B1644" w:rsidRPr="00B577B1">
        <w:rPr>
          <w:rFonts w:ascii="Times New Roman" w:hAnsi="Times New Roman"/>
          <w:sz w:val="28"/>
          <w:szCs w:val="28"/>
        </w:rPr>
        <w:t>218</w:t>
      </w:r>
      <w:r w:rsidR="002B1644">
        <w:rPr>
          <w:rFonts w:ascii="Times New Roman" w:hAnsi="Times New Roman"/>
          <w:sz w:val="28"/>
          <w:szCs w:val="28"/>
        </w:rPr>
        <w:t>%</w:t>
      </w:r>
      <w:r w:rsidR="002B1644" w:rsidRPr="00B577B1">
        <w:rPr>
          <w:rFonts w:ascii="Times New Roman" w:hAnsi="Times New Roman"/>
          <w:sz w:val="28"/>
          <w:szCs w:val="28"/>
        </w:rPr>
        <w:t>.</w:t>
      </w:r>
      <w:r w:rsidR="002B1644">
        <w:rPr>
          <w:rFonts w:ascii="Times New Roman" w:hAnsi="Times New Roman"/>
          <w:sz w:val="28"/>
          <w:szCs w:val="28"/>
        </w:rPr>
        <w:t xml:space="preserve"> При этом рост </w:t>
      </w:r>
      <w:r w:rsidRPr="00B577B1">
        <w:rPr>
          <w:rFonts w:ascii="Times New Roman" w:hAnsi="Times New Roman"/>
          <w:sz w:val="28"/>
          <w:szCs w:val="28"/>
        </w:rPr>
        <w:t xml:space="preserve">скорости подачи сырья на 1 </w:t>
      </w:r>
      <w:r w:rsidR="002B1644">
        <w:rPr>
          <w:rFonts w:ascii="Times New Roman" w:hAnsi="Times New Roman"/>
          <w:sz w:val="28"/>
          <w:szCs w:val="28"/>
        </w:rPr>
        <w:t>мл/мин</w:t>
      </w:r>
      <w:r w:rsidRPr="00B577B1">
        <w:rPr>
          <w:rFonts w:ascii="Times New Roman" w:hAnsi="Times New Roman"/>
          <w:sz w:val="28"/>
          <w:szCs w:val="28"/>
        </w:rPr>
        <w:t xml:space="preserve"> приводит к уменьшению</w:t>
      </w:r>
      <w:r w:rsidR="002B1644">
        <w:rPr>
          <w:rFonts w:ascii="Times New Roman" w:hAnsi="Times New Roman"/>
          <w:sz w:val="28"/>
          <w:szCs w:val="28"/>
        </w:rPr>
        <w:t xml:space="preserve"> индекса</w:t>
      </w:r>
      <w:r w:rsidRPr="00B577B1">
        <w:rPr>
          <w:rFonts w:ascii="Times New Roman" w:hAnsi="Times New Roman"/>
          <w:sz w:val="28"/>
          <w:szCs w:val="28"/>
        </w:rPr>
        <w:t xml:space="preserve"> раст</w:t>
      </w:r>
      <w:r>
        <w:rPr>
          <w:rFonts w:ascii="Times New Roman" w:hAnsi="Times New Roman"/>
          <w:sz w:val="28"/>
          <w:szCs w:val="28"/>
        </w:rPr>
        <w:t>воримости в среднем на 1</w:t>
      </w:r>
      <w:r w:rsidRPr="00703DC7">
        <w:rPr>
          <w:rFonts w:ascii="Times New Roman" w:hAnsi="Times New Roman"/>
          <w:sz w:val="28"/>
          <w:szCs w:val="28"/>
        </w:rPr>
        <w:t>,</w:t>
      </w:r>
      <w:r w:rsidRPr="00B577B1">
        <w:rPr>
          <w:rFonts w:ascii="Times New Roman" w:hAnsi="Times New Roman"/>
          <w:sz w:val="28"/>
          <w:szCs w:val="28"/>
        </w:rPr>
        <w:t>018</w:t>
      </w:r>
      <w:r w:rsidR="002B1644">
        <w:rPr>
          <w:rFonts w:ascii="Times New Roman" w:hAnsi="Times New Roman"/>
          <w:sz w:val="28"/>
          <w:szCs w:val="28"/>
        </w:rPr>
        <w:t>%.</w:t>
      </w:r>
      <w:r w:rsidRPr="00B577B1">
        <w:rPr>
          <w:rFonts w:ascii="Times New Roman" w:hAnsi="Times New Roman"/>
          <w:sz w:val="28"/>
          <w:szCs w:val="28"/>
        </w:rPr>
        <w:t xml:space="preserve"> </w:t>
      </w:r>
    </w:p>
    <w:p w14:paraId="4DA2C6ED" w14:textId="50084948" w:rsidR="0045071D" w:rsidRDefault="0045071D" w:rsidP="0045071D">
      <w:pPr>
        <w:tabs>
          <w:tab w:val="left" w:pos="2552"/>
        </w:tabs>
        <w:spacing w:after="0" w:line="240" w:lineRule="auto"/>
        <w:ind w:firstLine="567"/>
        <w:jc w:val="center"/>
        <w:rPr>
          <w:rFonts w:ascii="Times New Roman" w:eastAsiaTheme="minorHAnsi" w:hAnsi="Times New Roman"/>
          <w:sz w:val="28"/>
          <w:szCs w:val="28"/>
        </w:rPr>
      </w:pPr>
      <w:r>
        <w:rPr>
          <w:rFonts w:ascii="Times New Roman" w:eastAsiaTheme="minorHAnsi" w:hAnsi="Times New Roman"/>
          <w:sz w:val="28"/>
          <w:szCs w:val="28"/>
        </w:rPr>
        <w:t xml:space="preserve"> </w:t>
      </w:r>
    </w:p>
    <w:p w14:paraId="4A005D65" w14:textId="77777777" w:rsidR="00EE098E" w:rsidRPr="00F460E7" w:rsidRDefault="00EE098E" w:rsidP="00EE098E">
      <w:pPr>
        <w:spacing w:line="240" w:lineRule="auto"/>
        <w:ind w:firstLine="720"/>
        <w:jc w:val="center"/>
        <w:rPr>
          <w:rFonts w:ascii="Times New Roman" w:hAnsi="Times New Roman"/>
          <w:sz w:val="28"/>
          <w:szCs w:val="28"/>
        </w:rPr>
      </w:pPr>
      <w:r w:rsidRPr="00F460E7">
        <w:rPr>
          <w:rFonts w:ascii="Times New Roman" w:hAnsi="Times New Roman"/>
          <w:noProof/>
          <w:sz w:val="28"/>
          <w:szCs w:val="28"/>
          <w:lang w:eastAsia="ru-RU"/>
        </w:rPr>
        <w:drawing>
          <wp:inline distT="0" distB="0" distL="0" distR="0" wp14:anchorId="5CBCEE8D" wp14:editId="57188B83">
            <wp:extent cx="4320152" cy="3240000"/>
            <wp:effectExtent l="0" t="0" r="0" b="0"/>
            <wp:docPr id="360" name="Рисунок 17" descr="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2.jpg"/>
                    <pic:cNvPicPr/>
                  </pic:nvPicPr>
                  <pic:blipFill>
                    <a:blip r:embed="rId66"/>
                    <a:stretch>
                      <a:fillRect/>
                    </a:stretch>
                  </pic:blipFill>
                  <pic:spPr>
                    <a:xfrm>
                      <a:off x="0" y="0"/>
                      <a:ext cx="4320152" cy="3240000"/>
                    </a:xfrm>
                    <a:prstGeom prst="rect">
                      <a:avLst/>
                    </a:prstGeom>
                  </pic:spPr>
                </pic:pic>
              </a:graphicData>
            </a:graphic>
          </wp:inline>
        </w:drawing>
      </w:r>
    </w:p>
    <w:p w14:paraId="78B65DEB" w14:textId="0B0BBF77" w:rsidR="00DA3DFD" w:rsidRDefault="00EE098E" w:rsidP="00EE098E">
      <w:pPr>
        <w:tabs>
          <w:tab w:val="left" w:pos="2552"/>
        </w:tabs>
        <w:spacing w:after="0" w:line="240" w:lineRule="auto"/>
        <w:ind w:firstLine="567"/>
        <w:jc w:val="center"/>
        <w:rPr>
          <w:rFonts w:ascii="Times New Roman" w:eastAsiaTheme="minorHAnsi" w:hAnsi="Times New Roman"/>
          <w:sz w:val="28"/>
          <w:szCs w:val="28"/>
        </w:rPr>
      </w:pPr>
      <w:r w:rsidRPr="00F460E7">
        <w:rPr>
          <w:rFonts w:ascii="Times New Roman" w:hAnsi="Times New Roman"/>
          <w:sz w:val="28"/>
          <w:szCs w:val="28"/>
        </w:rPr>
        <w:t>Рис</w:t>
      </w:r>
      <w:r>
        <w:rPr>
          <w:rFonts w:ascii="Times New Roman" w:hAnsi="Times New Roman"/>
          <w:sz w:val="28"/>
          <w:szCs w:val="28"/>
        </w:rPr>
        <w:t xml:space="preserve">унок </w:t>
      </w:r>
      <w:r w:rsidRPr="002A6370">
        <w:rPr>
          <w:rFonts w:ascii="Times New Roman" w:hAnsi="Times New Roman"/>
          <w:sz w:val="28"/>
          <w:szCs w:val="28"/>
        </w:rPr>
        <w:t>3</w:t>
      </w:r>
      <w:r>
        <w:rPr>
          <w:rFonts w:ascii="Times New Roman" w:hAnsi="Times New Roman"/>
          <w:sz w:val="28"/>
          <w:szCs w:val="28"/>
        </w:rPr>
        <w:t>9 –</w:t>
      </w:r>
      <w:r w:rsidRPr="00F460E7">
        <w:rPr>
          <w:rFonts w:ascii="Times New Roman" w:hAnsi="Times New Roman"/>
          <w:sz w:val="28"/>
          <w:szCs w:val="28"/>
        </w:rPr>
        <w:t xml:space="preserve"> Поверхность отклика зависимости</w:t>
      </w:r>
      <w:r>
        <w:rPr>
          <w:rFonts w:ascii="Times New Roman" w:hAnsi="Times New Roman"/>
          <w:sz w:val="28"/>
          <w:szCs w:val="28"/>
        </w:rPr>
        <w:t xml:space="preserve"> </w:t>
      </w:r>
      <w:r w:rsidRPr="00F460E7">
        <w:rPr>
          <w:rFonts w:ascii="Times New Roman" w:hAnsi="Times New Roman"/>
          <w:sz w:val="28"/>
          <w:szCs w:val="28"/>
        </w:rPr>
        <w:t>индекс</w:t>
      </w:r>
      <w:r>
        <w:rPr>
          <w:rFonts w:ascii="Times New Roman" w:hAnsi="Times New Roman"/>
          <w:sz w:val="28"/>
          <w:szCs w:val="28"/>
        </w:rPr>
        <w:t>а</w:t>
      </w:r>
      <w:r w:rsidRPr="00F460E7">
        <w:rPr>
          <w:rFonts w:ascii="Times New Roman" w:hAnsi="Times New Roman"/>
          <w:sz w:val="28"/>
          <w:szCs w:val="28"/>
        </w:rPr>
        <w:t xml:space="preserve"> абсорбции</w:t>
      </w:r>
      <w:r>
        <w:rPr>
          <w:rFonts w:ascii="Times New Roman" w:hAnsi="Times New Roman"/>
          <w:sz w:val="28"/>
          <w:szCs w:val="28"/>
        </w:rPr>
        <w:t xml:space="preserve"> воды</w:t>
      </w:r>
      <w:r w:rsidRPr="00F460E7">
        <w:rPr>
          <w:rFonts w:ascii="Times New Roman" w:hAnsi="Times New Roman"/>
          <w:sz w:val="28"/>
          <w:szCs w:val="28"/>
        </w:rPr>
        <w:t xml:space="preserve"> от температуры на входе и скорости подачи</w:t>
      </w:r>
    </w:p>
    <w:p w14:paraId="073DE8D3" w14:textId="41AAA926" w:rsidR="00DA3DFD" w:rsidRDefault="00DA3DFD" w:rsidP="00DA3DFD">
      <w:pPr>
        <w:tabs>
          <w:tab w:val="left" w:pos="2552"/>
        </w:tabs>
        <w:spacing w:after="0" w:line="240" w:lineRule="auto"/>
        <w:ind w:firstLine="567"/>
        <w:jc w:val="both"/>
        <w:rPr>
          <w:rFonts w:ascii="Times New Roman" w:eastAsiaTheme="minorHAnsi" w:hAnsi="Times New Roman"/>
          <w:sz w:val="28"/>
          <w:szCs w:val="28"/>
        </w:rPr>
      </w:pPr>
    </w:p>
    <w:p w14:paraId="6D19A238" w14:textId="687BF065" w:rsidR="00790B15" w:rsidRDefault="0045071D" w:rsidP="00D568AC">
      <w:pPr>
        <w:spacing w:after="0" w:line="240" w:lineRule="auto"/>
        <w:ind w:firstLine="567"/>
        <w:jc w:val="both"/>
        <w:rPr>
          <w:rFonts w:ascii="Times New Roman" w:hAnsi="Times New Roman"/>
          <w:sz w:val="28"/>
          <w:szCs w:val="28"/>
        </w:rPr>
      </w:pPr>
      <w:r w:rsidRPr="005720A2">
        <w:rPr>
          <w:rFonts w:ascii="Times New Roman" w:hAnsi="Times New Roman"/>
          <w:sz w:val="28"/>
          <w:szCs w:val="28"/>
        </w:rPr>
        <w:t>И</w:t>
      </w:r>
      <w:r w:rsidR="005720A2" w:rsidRPr="005720A2">
        <w:rPr>
          <w:rFonts w:ascii="Times New Roman" w:hAnsi="Times New Roman"/>
          <w:sz w:val="28"/>
          <w:szCs w:val="28"/>
        </w:rPr>
        <w:t>ндекс абсорбции воды.</w:t>
      </w:r>
      <w:r w:rsidR="005720A2">
        <w:rPr>
          <w:rFonts w:ascii="Times New Roman" w:hAnsi="Times New Roman"/>
          <w:sz w:val="28"/>
          <w:szCs w:val="28"/>
        </w:rPr>
        <w:t xml:space="preserve"> </w:t>
      </w:r>
      <w:r w:rsidRPr="006D1BAC">
        <w:rPr>
          <w:rFonts w:ascii="Times New Roman" w:hAnsi="Times New Roman"/>
          <w:sz w:val="28"/>
          <w:szCs w:val="28"/>
        </w:rPr>
        <w:t>Уравнение регрессии (оценка уравнения регрессии)</w:t>
      </w:r>
      <w:r>
        <w:rPr>
          <w:rFonts w:ascii="Times New Roman" w:hAnsi="Times New Roman"/>
          <w:sz w:val="28"/>
          <w:szCs w:val="28"/>
        </w:rPr>
        <w:t>:</w:t>
      </w:r>
      <w:r w:rsidRPr="006D1BAC">
        <w:rPr>
          <w:rFonts w:ascii="Times New Roman" w:hAnsi="Times New Roman"/>
          <w:sz w:val="28"/>
          <w:szCs w:val="28"/>
        </w:rPr>
        <w:t xml:space="preserve"> </w:t>
      </w:r>
      <w:r w:rsidR="00D568AC">
        <w:rPr>
          <w:rFonts w:ascii="Times New Roman" w:hAnsi="Times New Roman"/>
          <w:sz w:val="28"/>
          <w:szCs w:val="28"/>
        </w:rPr>
        <w:t xml:space="preserve">             </w:t>
      </w:r>
    </w:p>
    <w:p w14:paraId="75C23957" w14:textId="1D7CB8BD" w:rsidR="006C7E4F" w:rsidRPr="008F01CF" w:rsidRDefault="006C7E4F" w:rsidP="006C7E4F">
      <w:pPr>
        <w:spacing w:after="0" w:line="240" w:lineRule="auto"/>
        <w:ind w:firstLine="567"/>
        <w:jc w:val="center"/>
        <w:rPr>
          <w:rFonts w:ascii="Times New Roman" w:hAnsi="Times New Roman"/>
          <w:sz w:val="28"/>
          <w:szCs w:val="28"/>
        </w:rPr>
      </w:pPr>
      <w:r>
        <w:rPr>
          <w:noProof/>
          <w:lang w:eastAsia="ru-RU"/>
        </w:rPr>
        <w:drawing>
          <wp:inline distT="0" distB="0" distL="0" distR="0" wp14:anchorId="1DD6CCCD" wp14:editId="69F60077">
            <wp:extent cx="3086100" cy="3143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6100" cy="314325"/>
                    </a:xfrm>
                    <a:prstGeom prst="rect">
                      <a:avLst/>
                    </a:prstGeom>
                    <a:noFill/>
                    <a:ln>
                      <a:noFill/>
                    </a:ln>
                  </pic:spPr>
                </pic:pic>
              </a:graphicData>
            </a:graphic>
          </wp:inline>
        </w:drawing>
      </w:r>
    </w:p>
    <w:p w14:paraId="0F0C9A21" w14:textId="77777777" w:rsidR="00761DF4" w:rsidRPr="00761DF4" w:rsidRDefault="00761DF4" w:rsidP="00761DF4">
      <w:pPr>
        <w:spacing w:after="0" w:line="240" w:lineRule="auto"/>
        <w:ind w:firstLine="567"/>
        <w:jc w:val="center"/>
        <w:rPr>
          <w:rFonts w:ascii="Times New Roman" w:hAnsi="Times New Roman"/>
          <w:sz w:val="8"/>
          <w:szCs w:val="8"/>
          <w:lang w:val="en-US"/>
        </w:rPr>
      </w:pPr>
    </w:p>
    <w:p w14:paraId="28FDB02F" w14:textId="01556315" w:rsidR="006B4EE4" w:rsidRDefault="006B4EE4" w:rsidP="005720A2">
      <w:pPr>
        <w:spacing w:after="0" w:line="240" w:lineRule="auto"/>
        <w:ind w:firstLine="567"/>
        <w:jc w:val="both"/>
        <w:rPr>
          <w:rFonts w:ascii="Times New Roman" w:hAnsi="Times New Roman"/>
          <w:sz w:val="28"/>
          <w:szCs w:val="28"/>
        </w:rPr>
      </w:pPr>
      <w:r w:rsidRPr="006D1BAC">
        <w:rPr>
          <w:rFonts w:ascii="Times New Roman" w:hAnsi="Times New Roman"/>
          <w:sz w:val="28"/>
          <w:szCs w:val="28"/>
          <w:lang w:val="kk-KZ"/>
        </w:rPr>
        <w:t>У</w:t>
      </w:r>
      <w:r w:rsidRPr="006D1BAC">
        <w:rPr>
          <w:rFonts w:ascii="Times New Roman" w:hAnsi="Times New Roman"/>
          <w:sz w:val="28"/>
          <w:szCs w:val="28"/>
        </w:rPr>
        <w:t>величение</w:t>
      </w:r>
      <w:r w:rsidR="00B53A35">
        <w:rPr>
          <w:rFonts w:ascii="Times New Roman" w:hAnsi="Times New Roman"/>
          <w:sz w:val="28"/>
          <w:szCs w:val="28"/>
        </w:rPr>
        <w:t xml:space="preserve"> значения</w:t>
      </w:r>
      <w:r w:rsidRPr="006D1BAC">
        <w:rPr>
          <w:rFonts w:ascii="Times New Roman" w:hAnsi="Times New Roman"/>
          <w:sz w:val="28"/>
          <w:szCs w:val="28"/>
        </w:rPr>
        <w:t xml:space="preserve"> </w:t>
      </w:r>
      <w:r w:rsidRPr="006D1BAC">
        <w:rPr>
          <w:rFonts w:ascii="Times New Roman" w:hAnsi="Times New Roman"/>
          <w:sz w:val="28"/>
          <w:szCs w:val="28"/>
          <w:lang w:val="kk-KZ"/>
        </w:rPr>
        <w:t>температуры на входе</w:t>
      </w:r>
      <w:r>
        <w:rPr>
          <w:rFonts w:ascii="Times New Roman" w:hAnsi="Times New Roman"/>
          <w:sz w:val="28"/>
          <w:szCs w:val="28"/>
        </w:rPr>
        <w:t xml:space="preserve"> на 1</w:t>
      </w:r>
      <w:r w:rsidRPr="005720A2">
        <w:rPr>
          <w:rFonts w:ascii="Times New Roman" w:hAnsi="Times New Roman"/>
          <w:sz w:val="28"/>
          <w:szCs w:val="28"/>
          <w:vertAlign w:val="superscript"/>
        </w:rPr>
        <w:t>о</w:t>
      </w:r>
      <w:r>
        <w:rPr>
          <w:rFonts w:ascii="Times New Roman" w:hAnsi="Times New Roman"/>
          <w:sz w:val="28"/>
          <w:szCs w:val="28"/>
        </w:rPr>
        <w:t>С,</w:t>
      </w:r>
      <w:r w:rsidRPr="006D1BAC">
        <w:rPr>
          <w:rFonts w:ascii="Times New Roman" w:hAnsi="Times New Roman"/>
          <w:sz w:val="28"/>
          <w:szCs w:val="28"/>
        </w:rPr>
        <w:t xml:space="preserve"> приводит к уменьшению </w:t>
      </w:r>
      <w:r w:rsidRPr="006D1BAC">
        <w:rPr>
          <w:rFonts w:ascii="Times New Roman" w:hAnsi="Times New Roman"/>
          <w:sz w:val="28"/>
          <w:szCs w:val="28"/>
          <w:lang w:val="kk-KZ"/>
        </w:rPr>
        <w:t xml:space="preserve">индекса абсорбции </w:t>
      </w:r>
      <w:r>
        <w:rPr>
          <w:rFonts w:ascii="Times New Roman" w:hAnsi="Times New Roman"/>
          <w:sz w:val="28"/>
          <w:szCs w:val="28"/>
        </w:rPr>
        <w:t>в среднем на 0</w:t>
      </w:r>
      <w:r w:rsidRPr="00B514BE">
        <w:rPr>
          <w:rFonts w:ascii="Times New Roman" w:hAnsi="Times New Roman"/>
          <w:sz w:val="28"/>
          <w:szCs w:val="28"/>
        </w:rPr>
        <w:t>,</w:t>
      </w:r>
      <w:r w:rsidRPr="006D1BAC">
        <w:rPr>
          <w:rFonts w:ascii="Times New Roman" w:hAnsi="Times New Roman"/>
          <w:sz w:val="28"/>
          <w:szCs w:val="28"/>
        </w:rPr>
        <w:t>96</w:t>
      </w:r>
      <w:r w:rsidR="00B53A35">
        <w:rPr>
          <w:rFonts w:ascii="Times New Roman" w:hAnsi="Times New Roman"/>
          <w:sz w:val="28"/>
          <w:szCs w:val="28"/>
        </w:rPr>
        <w:t>%,</w:t>
      </w:r>
      <w:r w:rsidRPr="006D1BAC">
        <w:rPr>
          <w:rFonts w:ascii="Times New Roman" w:hAnsi="Times New Roman"/>
          <w:sz w:val="28"/>
          <w:szCs w:val="28"/>
        </w:rPr>
        <w:t xml:space="preserve"> увеличение </w:t>
      </w:r>
      <w:r w:rsidRPr="006D1BAC">
        <w:rPr>
          <w:rFonts w:ascii="Times New Roman" w:hAnsi="Times New Roman"/>
          <w:sz w:val="28"/>
          <w:szCs w:val="28"/>
          <w:lang w:val="kk-KZ"/>
        </w:rPr>
        <w:t xml:space="preserve">скорости подачи шубата </w:t>
      </w:r>
      <w:r w:rsidRPr="006D1BAC">
        <w:rPr>
          <w:rFonts w:ascii="Times New Roman" w:hAnsi="Times New Roman"/>
          <w:sz w:val="28"/>
          <w:szCs w:val="28"/>
        </w:rPr>
        <w:t xml:space="preserve">на 1 </w:t>
      </w:r>
      <w:r w:rsidR="00B53A35">
        <w:rPr>
          <w:rFonts w:ascii="Times New Roman" w:hAnsi="Times New Roman"/>
          <w:sz w:val="28"/>
          <w:szCs w:val="28"/>
        </w:rPr>
        <w:t>мл/мин,</w:t>
      </w:r>
      <w:r w:rsidRPr="006D1BAC">
        <w:rPr>
          <w:rFonts w:ascii="Times New Roman" w:hAnsi="Times New Roman"/>
          <w:sz w:val="28"/>
          <w:szCs w:val="28"/>
        </w:rPr>
        <w:t xml:space="preserve"> приводит к увеличению </w:t>
      </w:r>
      <w:r w:rsidRPr="006D1BAC">
        <w:rPr>
          <w:rFonts w:ascii="Times New Roman" w:hAnsi="Times New Roman"/>
          <w:sz w:val="28"/>
          <w:szCs w:val="28"/>
          <w:lang w:val="kk-KZ"/>
        </w:rPr>
        <w:t>индекса абсорбции</w:t>
      </w:r>
      <w:r>
        <w:rPr>
          <w:rFonts w:ascii="Times New Roman" w:hAnsi="Times New Roman"/>
          <w:sz w:val="28"/>
          <w:szCs w:val="28"/>
        </w:rPr>
        <w:t xml:space="preserve"> в среднем на 1</w:t>
      </w:r>
      <w:r w:rsidRPr="00B514BE">
        <w:rPr>
          <w:rFonts w:ascii="Times New Roman" w:hAnsi="Times New Roman"/>
          <w:sz w:val="28"/>
          <w:szCs w:val="28"/>
        </w:rPr>
        <w:t>,</w:t>
      </w:r>
      <w:r w:rsidRPr="006D1BAC">
        <w:rPr>
          <w:rFonts w:ascii="Times New Roman" w:hAnsi="Times New Roman"/>
          <w:sz w:val="28"/>
          <w:szCs w:val="28"/>
        </w:rPr>
        <w:t>086</w:t>
      </w:r>
      <w:r w:rsidR="00B53A35">
        <w:rPr>
          <w:rFonts w:ascii="Times New Roman" w:hAnsi="Times New Roman"/>
          <w:sz w:val="28"/>
          <w:szCs w:val="28"/>
        </w:rPr>
        <w:t>%</w:t>
      </w:r>
      <w:r w:rsidRPr="006D1BAC">
        <w:rPr>
          <w:rFonts w:ascii="Times New Roman" w:hAnsi="Times New Roman"/>
          <w:sz w:val="28"/>
          <w:szCs w:val="28"/>
        </w:rPr>
        <w:t>.</w:t>
      </w:r>
      <w:r>
        <w:rPr>
          <w:rFonts w:ascii="Times New Roman" w:hAnsi="Times New Roman"/>
          <w:sz w:val="28"/>
          <w:szCs w:val="28"/>
        </w:rPr>
        <w:t xml:space="preserve"> </w:t>
      </w:r>
    </w:p>
    <w:p w14:paraId="5B98126E" w14:textId="77777777" w:rsidR="000F2167" w:rsidRDefault="000F2167" w:rsidP="000F2167">
      <w:pPr>
        <w:spacing w:after="0" w:line="240" w:lineRule="auto"/>
        <w:ind w:firstLine="567"/>
        <w:jc w:val="both"/>
        <w:outlineLvl w:val="0"/>
        <w:rPr>
          <w:rFonts w:ascii="Times New Roman" w:eastAsiaTheme="minorHAnsi" w:hAnsi="Times New Roman"/>
          <w:sz w:val="28"/>
          <w:szCs w:val="28"/>
        </w:rPr>
      </w:pPr>
      <w:r w:rsidRPr="005720A2">
        <w:rPr>
          <w:rFonts w:ascii="Times New Roman" w:hAnsi="Times New Roman"/>
          <w:sz w:val="28"/>
          <w:szCs w:val="28"/>
        </w:rPr>
        <w:t>Содержание влаги</w:t>
      </w:r>
      <w:r>
        <w:rPr>
          <w:rFonts w:ascii="Times New Roman" w:hAnsi="Times New Roman"/>
          <w:sz w:val="28"/>
          <w:szCs w:val="28"/>
        </w:rPr>
        <w:t xml:space="preserve">. </w:t>
      </w:r>
      <w:r w:rsidRPr="00995ED9">
        <w:rPr>
          <w:rFonts w:ascii="Times New Roman" w:eastAsiaTheme="minorHAnsi" w:hAnsi="Times New Roman"/>
          <w:sz w:val="28"/>
          <w:szCs w:val="28"/>
        </w:rPr>
        <w:t xml:space="preserve">В результате расчетов было получено уравнение множественной регрессии:  </w:t>
      </w:r>
      <w:r>
        <w:rPr>
          <w:rFonts w:ascii="Times New Roman" w:eastAsiaTheme="minorHAnsi" w:hAnsi="Times New Roman"/>
          <w:sz w:val="28"/>
          <w:szCs w:val="28"/>
        </w:rPr>
        <w:t xml:space="preserve"> </w:t>
      </w:r>
    </w:p>
    <w:p w14:paraId="7407F2D5" w14:textId="77777777" w:rsidR="000F2167" w:rsidRDefault="000F2167" w:rsidP="000F2167">
      <w:pPr>
        <w:spacing w:after="0" w:line="240" w:lineRule="auto"/>
        <w:ind w:firstLine="567"/>
        <w:jc w:val="center"/>
        <w:outlineLvl w:val="0"/>
        <w:rPr>
          <w:rFonts w:ascii="Times New Roman" w:eastAsiaTheme="minorHAnsi" w:hAnsi="Times New Roman"/>
          <w:sz w:val="28"/>
          <w:szCs w:val="28"/>
        </w:rPr>
      </w:pPr>
      <w:r>
        <w:rPr>
          <w:noProof/>
          <w:lang w:eastAsia="ru-RU"/>
        </w:rPr>
        <w:drawing>
          <wp:inline distT="0" distB="0" distL="0" distR="0" wp14:anchorId="2880266F" wp14:editId="574F327C">
            <wp:extent cx="2171700" cy="2762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p>
    <w:p w14:paraId="211239E5" w14:textId="6CA72D8C" w:rsidR="005419DD" w:rsidRPr="008F01CF" w:rsidRDefault="00B53A35" w:rsidP="00727981">
      <w:pPr>
        <w:spacing w:after="0" w:line="24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Повышение температуры на входе на 1</w:t>
      </w:r>
      <w:r w:rsidRPr="00B53A35">
        <w:rPr>
          <w:rFonts w:ascii="Times New Roman" w:eastAsiaTheme="minorHAnsi" w:hAnsi="Times New Roman"/>
          <w:sz w:val="28"/>
          <w:szCs w:val="28"/>
          <w:vertAlign w:val="superscript"/>
        </w:rPr>
        <w:t>о</w:t>
      </w:r>
      <w:r>
        <w:rPr>
          <w:rFonts w:ascii="Times New Roman" w:eastAsiaTheme="minorHAnsi" w:hAnsi="Times New Roman"/>
          <w:sz w:val="28"/>
          <w:szCs w:val="28"/>
        </w:rPr>
        <w:t xml:space="preserve">С соответствует </w:t>
      </w:r>
      <w:r w:rsidR="00727981">
        <w:rPr>
          <w:rFonts w:ascii="Times New Roman" w:eastAsiaTheme="minorHAnsi" w:hAnsi="Times New Roman"/>
          <w:sz w:val="28"/>
          <w:szCs w:val="28"/>
        </w:rPr>
        <w:t>уменьшению содержания влаги на 0,</w:t>
      </w:r>
      <w:r w:rsidR="00727981" w:rsidRPr="00995ED9">
        <w:rPr>
          <w:rFonts w:ascii="Times New Roman" w:eastAsiaTheme="minorHAnsi" w:hAnsi="Times New Roman"/>
          <w:sz w:val="28"/>
          <w:szCs w:val="28"/>
        </w:rPr>
        <w:t>0515%</w:t>
      </w:r>
      <w:r w:rsidR="00727981">
        <w:rPr>
          <w:rFonts w:ascii="Times New Roman" w:eastAsiaTheme="minorHAnsi" w:hAnsi="Times New Roman"/>
          <w:sz w:val="28"/>
          <w:szCs w:val="28"/>
        </w:rPr>
        <w:t>, увеличение скорости подачи сырья на 1 мл/мин соответствует к увеличению содержания влаги в среднем на 0,</w:t>
      </w:r>
      <w:r w:rsidR="00727981" w:rsidRPr="00995ED9">
        <w:rPr>
          <w:rFonts w:ascii="Times New Roman" w:eastAsiaTheme="minorHAnsi" w:hAnsi="Times New Roman"/>
          <w:sz w:val="28"/>
          <w:szCs w:val="28"/>
        </w:rPr>
        <w:t>0813</w:t>
      </w:r>
      <w:r w:rsidR="00727981">
        <w:rPr>
          <w:rFonts w:ascii="Times New Roman" w:eastAsiaTheme="minorHAnsi" w:hAnsi="Times New Roman"/>
          <w:sz w:val="28"/>
          <w:szCs w:val="28"/>
        </w:rPr>
        <w:t>%.</w:t>
      </w:r>
    </w:p>
    <w:p w14:paraId="3F73DB53" w14:textId="77777777" w:rsidR="005419DD" w:rsidRDefault="005419DD" w:rsidP="0045071D">
      <w:pPr>
        <w:tabs>
          <w:tab w:val="left" w:pos="2552"/>
        </w:tabs>
        <w:spacing w:after="0" w:line="240" w:lineRule="auto"/>
        <w:ind w:firstLine="567"/>
        <w:jc w:val="center"/>
        <w:rPr>
          <w:rFonts w:ascii="Times New Roman" w:eastAsiaTheme="minorHAnsi" w:hAnsi="Times New Roman"/>
          <w:sz w:val="28"/>
          <w:szCs w:val="28"/>
        </w:rPr>
      </w:pPr>
    </w:p>
    <w:p w14:paraId="6027A9D4" w14:textId="2B88F035" w:rsidR="0045071D" w:rsidRDefault="0045071D" w:rsidP="0045071D">
      <w:pPr>
        <w:tabs>
          <w:tab w:val="left" w:pos="2552"/>
        </w:tabs>
        <w:spacing w:after="0" w:line="240" w:lineRule="auto"/>
        <w:ind w:firstLine="567"/>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14:anchorId="28810676" wp14:editId="41A12ADC">
            <wp:extent cx="3840480" cy="2878711"/>
            <wp:effectExtent l="0" t="0" r="7620" b="0"/>
            <wp:docPr id="361" name="Рисунок 361" descr="C:\Users\User\Desktop\матанализ\графики\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танализ\графики\у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3210" cy="2888253"/>
                    </a:xfrm>
                    <a:prstGeom prst="rect">
                      <a:avLst/>
                    </a:prstGeom>
                    <a:noFill/>
                    <a:ln>
                      <a:noFill/>
                    </a:ln>
                  </pic:spPr>
                </pic:pic>
              </a:graphicData>
            </a:graphic>
          </wp:inline>
        </w:drawing>
      </w:r>
    </w:p>
    <w:p w14:paraId="49016B65" w14:textId="77777777" w:rsidR="000F2167" w:rsidRDefault="000F2167" w:rsidP="0045071D">
      <w:pPr>
        <w:tabs>
          <w:tab w:val="left" w:pos="2552"/>
        </w:tabs>
        <w:spacing w:after="0" w:line="240" w:lineRule="auto"/>
        <w:ind w:firstLine="567"/>
        <w:jc w:val="center"/>
        <w:rPr>
          <w:rFonts w:ascii="Times New Roman" w:hAnsi="Times New Roman"/>
          <w:sz w:val="28"/>
          <w:szCs w:val="28"/>
        </w:rPr>
      </w:pPr>
    </w:p>
    <w:p w14:paraId="6CAB0700" w14:textId="142776B3" w:rsidR="0045071D" w:rsidRDefault="0045071D" w:rsidP="0045071D">
      <w:pPr>
        <w:tabs>
          <w:tab w:val="left" w:pos="2552"/>
        </w:tabs>
        <w:spacing w:after="0" w:line="240" w:lineRule="auto"/>
        <w:ind w:firstLine="567"/>
        <w:jc w:val="center"/>
        <w:rPr>
          <w:rFonts w:ascii="Times New Roman" w:hAnsi="Times New Roman"/>
          <w:sz w:val="28"/>
          <w:szCs w:val="28"/>
        </w:rPr>
      </w:pPr>
      <w:r w:rsidRPr="00F460E7">
        <w:rPr>
          <w:rFonts w:ascii="Times New Roman" w:hAnsi="Times New Roman"/>
          <w:sz w:val="28"/>
          <w:szCs w:val="28"/>
        </w:rPr>
        <w:t>Рис</w:t>
      </w:r>
      <w:r w:rsidR="005720A2">
        <w:rPr>
          <w:rFonts w:ascii="Times New Roman" w:hAnsi="Times New Roman"/>
          <w:sz w:val="28"/>
          <w:szCs w:val="28"/>
        </w:rPr>
        <w:t>унок</w:t>
      </w:r>
      <w:r w:rsidR="00790B15">
        <w:rPr>
          <w:rFonts w:ascii="Times New Roman" w:hAnsi="Times New Roman"/>
          <w:sz w:val="28"/>
          <w:szCs w:val="28"/>
        </w:rPr>
        <w:t xml:space="preserve"> </w:t>
      </w:r>
      <w:r w:rsidR="006B4EE4">
        <w:rPr>
          <w:rFonts w:ascii="Times New Roman" w:hAnsi="Times New Roman"/>
          <w:sz w:val="28"/>
          <w:szCs w:val="28"/>
        </w:rPr>
        <w:t>40</w:t>
      </w:r>
      <w:r>
        <w:rPr>
          <w:rFonts w:ascii="Times New Roman" w:hAnsi="Times New Roman"/>
          <w:sz w:val="28"/>
          <w:szCs w:val="28"/>
        </w:rPr>
        <w:t xml:space="preserve"> –</w:t>
      </w:r>
      <w:r w:rsidRPr="00F460E7">
        <w:rPr>
          <w:rFonts w:ascii="Times New Roman" w:hAnsi="Times New Roman"/>
          <w:sz w:val="28"/>
          <w:szCs w:val="28"/>
        </w:rPr>
        <w:t xml:space="preserve"> Поверхность отклика зависимости</w:t>
      </w:r>
      <w:r w:rsidR="001861B4">
        <w:rPr>
          <w:rFonts w:ascii="Times New Roman" w:hAnsi="Times New Roman"/>
          <w:sz w:val="28"/>
          <w:szCs w:val="28"/>
        </w:rPr>
        <w:t xml:space="preserve"> содержания влаги</w:t>
      </w:r>
      <w:r w:rsidRPr="00F460E7">
        <w:rPr>
          <w:rFonts w:ascii="Times New Roman" w:hAnsi="Times New Roman"/>
          <w:sz w:val="28"/>
          <w:szCs w:val="28"/>
        </w:rPr>
        <w:t xml:space="preserve"> от температуры на входе и скорости подачи </w:t>
      </w:r>
    </w:p>
    <w:p w14:paraId="28E5A23C" w14:textId="3DA6752A" w:rsidR="006E3A04" w:rsidRDefault="006E3A04" w:rsidP="006E3A04">
      <w:pPr>
        <w:tabs>
          <w:tab w:val="left" w:pos="2552"/>
        </w:tabs>
        <w:spacing w:after="0" w:line="240" w:lineRule="auto"/>
        <w:ind w:firstLine="567"/>
        <w:jc w:val="both"/>
        <w:rPr>
          <w:rFonts w:ascii="Times New Roman" w:eastAsiaTheme="minorHAnsi" w:hAnsi="Times New Roman"/>
          <w:sz w:val="28"/>
          <w:szCs w:val="28"/>
        </w:rPr>
      </w:pPr>
    </w:p>
    <w:p w14:paraId="38CD8D72" w14:textId="77777777" w:rsidR="000F2167" w:rsidRPr="00CD61EE" w:rsidRDefault="000F2167" w:rsidP="000F2167">
      <w:pPr>
        <w:spacing w:after="0" w:line="240" w:lineRule="auto"/>
        <w:ind w:firstLine="720"/>
        <w:jc w:val="center"/>
        <w:rPr>
          <w:rFonts w:ascii="Times New Roman" w:eastAsiaTheme="minorHAnsi" w:hAnsi="Times New Roman"/>
          <w:sz w:val="28"/>
          <w:szCs w:val="28"/>
        </w:rPr>
      </w:pPr>
      <w:r w:rsidRPr="00CD61EE">
        <w:rPr>
          <w:rFonts w:ascii="Times New Roman" w:eastAsiaTheme="minorHAnsi" w:hAnsi="Times New Roman"/>
          <w:noProof/>
          <w:sz w:val="28"/>
          <w:szCs w:val="28"/>
          <w:lang w:eastAsia="ru-RU"/>
        </w:rPr>
        <w:drawing>
          <wp:inline distT="0" distB="0" distL="0" distR="0" wp14:anchorId="6A1F9956" wp14:editId="470142A5">
            <wp:extent cx="3965912" cy="2943860"/>
            <wp:effectExtent l="0" t="0" r="0" b="8890"/>
            <wp:docPr id="362" name="Рисунок 19" descr="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4.jpg"/>
                    <pic:cNvPicPr/>
                  </pic:nvPicPr>
                  <pic:blipFill>
                    <a:blip r:embed="rId70"/>
                    <a:srcRect t="9009"/>
                    <a:stretch>
                      <a:fillRect/>
                    </a:stretch>
                  </pic:blipFill>
                  <pic:spPr>
                    <a:xfrm>
                      <a:off x="0" y="0"/>
                      <a:ext cx="3975703" cy="2951128"/>
                    </a:xfrm>
                    <a:prstGeom prst="rect">
                      <a:avLst/>
                    </a:prstGeom>
                  </pic:spPr>
                </pic:pic>
              </a:graphicData>
            </a:graphic>
          </wp:inline>
        </w:drawing>
      </w:r>
    </w:p>
    <w:p w14:paraId="40B814C6" w14:textId="77777777" w:rsidR="000F2167" w:rsidRDefault="000F2167" w:rsidP="000F2167">
      <w:pPr>
        <w:spacing w:after="0" w:line="240" w:lineRule="auto"/>
        <w:ind w:firstLine="720"/>
        <w:jc w:val="center"/>
        <w:outlineLvl w:val="0"/>
        <w:rPr>
          <w:rFonts w:ascii="Times New Roman" w:eastAsiaTheme="minorHAnsi" w:hAnsi="Times New Roman"/>
          <w:sz w:val="28"/>
          <w:szCs w:val="28"/>
          <w:lang w:val="en-US"/>
        </w:rPr>
      </w:pPr>
    </w:p>
    <w:p w14:paraId="35E9AA4B" w14:textId="648B4FA4" w:rsidR="000F2167" w:rsidRDefault="000F2167" w:rsidP="000F2167">
      <w:pPr>
        <w:tabs>
          <w:tab w:val="left" w:pos="2552"/>
        </w:tabs>
        <w:spacing w:after="0" w:line="24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Рисунок</w:t>
      </w:r>
      <w:r w:rsidRPr="00CD61EE">
        <w:rPr>
          <w:rFonts w:ascii="Times New Roman" w:eastAsiaTheme="minorHAnsi" w:hAnsi="Times New Roman"/>
          <w:sz w:val="28"/>
          <w:szCs w:val="28"/>
        </w:rPr>
        <w:t xml:space="preserve"> </w:t>
      </w:r>
      <w:r>
        <w:rPr>
          <w:rFonts w:ascii="Times New Roman" w:eastAsiaTheme="minorHAnsi" w:hAnsi="Times New Roman"/>
          <w:sz w:val="28"/>
          <w:szCs w:val="28"/>
        </w:rPr>
        <w:t>41</w:t>
      </w:r>
      <w:r w:rsidRPr="00DE08FE">
        <w:rPr>
          <w:rFonts w:ascii="Times New Roman" w:eastAsiaTheme="minorHAnsi" w:hAnsi="Times New Roman"/>
          <w:sz w:val="28"/>
          <w:szCs w:val="28"/>
        </w:rPr>
        <w:t xml:space="preserve"> </w:t>
      </w:r>
      <w:r>
        <w:rPr>
          <w:rFonts w:ascii="Times New Roman" w:eastAsiaTheme="minorHAnsi" w:hAnsi="Times New Roman"/>
          <w:sz w:val="28"/>
          <w:szCs w:val="28"/>
        </w:rPr>
        <w:t>–</w:t>
      </w:r>
      <w:r w:rsidRPr="00CD61EE">
        <w:rPr>
          <w:rFonts w:ascii="Times New Roman" w:eastAsiaTheme="minorHAnsi" w:hAnsi="Times New Roman"/>
          <w:sz w:val="28"/>
          <w:szCs w:val="28"/>
        </w:rPr>
        <w:t xml:space="preserve"> Поверхность отклика </w:t>
      </w:r>
      <w:r>
        <w:rPr>
          <w:rFonts w:ascii="Times New Roman" w:eastAsiaTheme="minorHAnsi" w:hAnsi="Times New Roman"/>
          <w:sz w:val="28"/>
          <w:szCs w:val="28"/>
        </w:rPr>
        <w:t xml:space="preserve">зависимости </w:t>
      </w:r>
      <w:r w:rsidRPr="00CD61EE">
        <w:rPr>
          <w:rFonts w:ascii="Times New Roman" w:eastAsiaTheme="minorHAnsi" w:hAnsi="Times New Roman"/>
          <w:sz w:val="28"/>
          <w:szCs w:val="28"/>
        </w:rPr>
        <w:t>гигроскопичности</w:t>
      </w:r>
      <w:r>
        <w:rPr>
          <w:rFonts w:ascii="Times New Roman" w:eastAsiaTheme="minorHAnsi" w:hAnsi="Times New Roman"/>
          <w:sz w:val="28"/>
          <w:szCs w:val="28"/>
        </w:rPr>
        <w:t xml:space="preserve"> от температуры на входе и скорости подачи</w:t>
      </w:r>
    </w:p>
    <w:p w14:paraId="4F7B231D" w14:textId="77777777" w:rsidR="00727981" w:rsidRDefault="00727981" w:rsidP="000F2167">
      <w:pPr>
        <w:tabs>
          <w:tab w:val="left" w:pos="2552"/>
        </w:tabs>
        <w:spacing w:after="0" w:line="240" w:lineRule="auto"/>
        <w:ind w:firstLine="567"/>
        <w:jc w:val="both"/>
        <w:rPr>
          <w:rFonts w:ascii="Times New Roman" w:eastAsiaTheme="minorHAnsi" w:hAnsi="Times New Roman"/>
          <w:sz w:val="28"/>
          <w:szCs w:val="28"/>
        </w:rPr>
      </w:pPr>
    </w:p>
    <w:p w14:paraId="74FB2FE2" w14:textId="77777777" w:rsidR="005419DD" w:rsidRDefault="005720A2" w:rsidP="005419DD">
      <w:pPr>
        <w:tabs>
          <w:tab w:val="left" w:pos="2552"/>
          <w:tab w:val="left" w:pos="3717"/>
        </w:tabs>
        <w:spacing w:after="0" w:line="24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Гигроскопичность. </w:t>
      </w:r>
      <w:r w:rsidR="0045071D" w:rsidRPr="00CD61EE">
        <w:rPr>
          <w:rFonts w:ascii="Times New Roman" w:eastAsiaTheme="minorHAnsi" w:hAnsi="Times New Roman"/>
          <w:sz w:val="28"/>
          <w:szCs w:val="28"/>
        </w:rPr>
        <w:t xml:space="preserve">В результате расчетов было получено уравнение множественной регрессии:  </w:t>
      </w:r>
      <w:r w:rsidR="006E3A04">
        <w:rPr>
          <w:rFonts w:ascii="Times New Roman" w:eastAsiaTheme="minorHAnsi" w:hAnsi="Times New Roman"/>
          <w:sz w:val="28"/>
          <w:szCs w:val="28"/>
        </w:rPr>
        <w:t xml:space="preserve">    </w:t>
      </w:r>
    </w:p>
    <w:p w14:paraId="508AC593" w14:textId="06EEB9E7" w:rsidR="00437848" w:rsidRPr="00860729" w:rsidRDefault="005419DD" w:rsidP="005419DD">
      <w:pPr>
        <w:tabs>
          <w:tab w:val="left" w:pos="2552"/>
          <w:tab w:val="left" w:pos="3717"/>
        </w:tabs>
        <w:spacing w:after="0" w:line="240" w:lineRule="auto"/>
        <w:ind w:firstLine="567"/>
        <w:jc w:val="center"/>
        <w:rPr>
          <w:rFonts w:ascii="Times New Roman" w:eastAsiaTheme="minorHAnsi" w:hAnsi="Times New Roman"/>
          <w:sz w:val="28"/>
          <w:szCs w:val="28"/>
        </w:rPr>
      </w:pPr>
      <w:r>
        <w:rPr>
          <w:noProof/>
          <w:lang w:eastAsia="ru-RU"/>
        </w:rPr>
        <w:drawing>
          <wp:inline distT="0" distB="0" distL="0" distR="0" wp14:anchorId="402B07B1" wp14:editId="3EE018DD">
            <wp:extent cx="2847975" cy="4191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7975" cy="419100"/>
                    </a:xfrm>
                    <a:prstGeom prst="rect">
                      <a:avLst/>
                    </a:prstGeom>
                    <a:noFill/>
                    <a:ln>
                      <a:noFill/>
                    </a:ln>
                  </pic:spPr>
                </pic:pic>
              </a:graphicData>
            </a:graphic>
          </wp:inline>
        </w:drawing>
      </w:r>
    </w:p>
    <w:p w14:paraId="31D4BBA5" w14:textId="3D248DD1" w:rsidR="00727981" w:rsidRDefault="00727981" w:rsidP="0045071D">
      <w:pPr>
        <w:spacing w:after="0" w:line="24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Соответственно, повышение температуры на входе на 1</w:t>
      </w:r>
      <w:r w:rsidRPr="00727981">
        <w:rPr>
          <w:rFonts w:ascii="Times New Roman" w:eastAsiaTheme="minorHAnsi" w:hAnsi="Times New Roman"/>
          <w:sz w:val="28"/>
          <w:szCs w:val="28"/>
          <w:vertAlign w:val="superscript"/>
        </w:rPr>
        <w:t>о</w:t>
      </w:r>
      <w:r>
        <w:rPr>
          <w:rFonts w:ascii="Times New Roman" w:eastAsiaTheme="minorHAnsi" w:hAnsi="Times New Roman"/>
          <w:sz w:val="28"/>
          <w:szCs w:val="28"/>
        </w:rPr>
        <w:t>С содействует к снижению гигроскопичности в среднем на 0</w:t>
      </w:r>
      <w:r w:rsidRPr="002C454A">
        <w:rPr>
          <w:rFonts w:ascii="Times New Roman" w:eastAsiaTheme="minorHAnsi" w:hAnsi="Times New Roman"/>
          <w:sz w:val="28"/>
          <w:szCs w:val="28"/>
        </w:rPr>
        <w:t>,</w:t>
      </w:r>
      <w:r w:rsidRPr="00CD61EE">
        <w:rPr>
          <w:rFonts w:ascii="Times New Roman" w:eastAsiaTheme="minorHAnsi" w:hAnsi="Times New Roman"/>
          <w:sz w:val="28"/>
          <w:szCs w:val="28"/>
        </w:rPr>
        <w:t>463%</w:t>
      </w:r>
      <w:r>
        <w:rPr>
          <w:rFonts w:ascii="Times New Roman" w:eastAsiaTheme="minorHAnsi" w:hAnsi="Times New Roman"/>
          <w:sz w:val="28"/>
          <w:szCs w:val="28"/>
        </w:rPr>
        <w:t>, а повышение скорости подачи на 1 мл/мин</w:t>
      </w:r>
      <w:r w:rsidR="00413816">
        <w:rPr>
          <w:rFonts w:ascii="Times New Roman" w:eastAsiaTheme="minorHAnsi" w:hAnsi="Times New Roman"/>
          <w:sz w:val="28"/>
          <w:szCs w:val="28"/>
        </w:rPr>
        <w:t xml:space="preserve"> приводит к увеличению значения гигроскопичности на 0</w:t>
      </w:r>
      <w:r w:rsidR="00413816" w:rsidRPr="002C454A">
        <w:rPr>
          <w:rFonts w:ascii="Times New Roman" w:eastAsiaTheme="minorHAnsi" w:hAnsi="Times New Roman"/>
          <w:sz w:val="28"/>
          <w:szCs w:val="28"/>
        </w:rPr>
        <w:t>,</w:t>
      </w:r>
      <w:r w:rsidR="00413816">
        <w:rPr>
          <w:rFonts w:ascii="Times New Roman" w:eastAsiaTheme="minorHAnsi" w:hAnsi="Times New Roman"/>
          <w:sz w:val="28"/>
          <w:szCs w:val="28"/>
        </w:rPr>
        <w:t>615%.</w:t>
      </w:r>
    </w:p>
    <w:p w14:paraId="197CBE0C" w14:textId="5586C083" w:rsidR="000F2167" w:rsidRPr="00A3553A" w:rsidRDefault="00727981" w:rsidP="00413816">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 </w:t>
      </w:r>
      <w:r w:rsidR="000F2167" w:rsidRPr="00A3553A">
        <w:rPr>
          <w:rFonts w:ascii="Times New Roman" w:eastAsiaTheme="minorHAnsi" w:hAnsi="Times New Roman"/>
          <w:noProof/>
          <w:sz w:val="28"/>
          <w:szCs w:val="28"/>
          <w:lang w:eastAsia="ru-RU"/>
        </w:rPr>
        <w:drawing>
          <wp:inline distT="0" distB="0" distL="0" distR="0" wp14:anchorId="728DDF67" wp14:editId="47C07731">
            <wp:extent cx="2880000" cy="2161832"/>
            <wp:effectExtent l="0" t="0" r="0" b="0"/>
            <wp:docPr id="363" name="Рисунок 20" descr="у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5.jpg"/>
                    <pic:cNvPicPr/>
                  </pic:nvPicPr>
                  <pic:blipFill>
                    <a:blip r:embed="rId72"/>
                    <a:srcRect t="9880"/>
                    <a:stretch>
                      <a:fillRect/>
                    </a:stretch>
                  </pic:blipFill>
                  <pic:spPr>
                    <a:xfrm>
                      <a:off x="0" y="0"/>
                      <a:ext cx="2880000" cy="2161832"/>
                    </a:xfrm>
                    <a:prstGeom prst="rect">
                      <a:avLst/>
                    </a:prstGeom>
                  </pic:spPr>
                </pic:pic>
              </a:graphicData>
            </a:graphic>
          </wp:inline>
        </w:drawing>
      </w:r>
      <w:r w:rsidR="000F2167">
        <w:rPr>
          <w:rFonts w:ascii="Times New Roman" w:eastAsiaTheme="minorHAnsi" w:hAnsi="Times New Roman"/>
          <w:noProof/>
          <w:sz w:val="28"/>
          <w:szCs w:val="28"/>
          <w:lang w:eastAsia="ru-RU"/>
        </w:rPr>
        <w:t xml:space="preserve">  </w:t>
      </w:r>
      <w:r w:rsidR="000F2167" w:rsidRPr="00A3553A">
        <w:rPr>
          <w:rFonts w:ascii="Times New Roman" w:eastAsiaTheme="minorHAnsi" w:hAnsi="Times New Roman"/>
          <w:noProof/>
          <w:sz w:val="28"/>
          <w:szCs w:val="28"/>
          <w:lang w:eastAsia="ru-RU"/>
        </w:rPr>
        <w:drawing>
          <wp:inline distT="0" distB="0" distL="0" distR="0" wp14:anchorId="3DA9678C" wp14:editId="26F62A0C">
            <wp:extent cx="2855042" cy="2160000"/>
            <wp:effectExtent l="0" t="0" r="2540" b="0"/>
            <wp:docPr id="364" name="Рисунок 27" descr="у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51.jpg"/>
                    <pic:cNvPicPr/>
                  </pic:nvPicPr>
                  <pic:blipFill>
                    <a:blip r:embed="rId73"/>
                    <a:srcRect t="10554"/>
                    <a:stretch>
                      <a:fillRect/>
                    </a:stretch>
                  </pic:blipFill>
                  <pic:spPr>
                    <a:xfrm>
                      <a:off x="0" y="0"/>
                      <a:ext cx="2855042" cy="2160000"/>
                    </a:xfrm>
                    <a:prstGeom prst="rect">
                      <a:avLst/>
                    </a:prstGeom>
                  </pic:spPr>
                </pic:pic>
              </a:graphicData>
            </a:graphic>
          </wp:inline>
        </w:drawing>
      </w:r>
    </w:p>
    <w:p w14:paraId="12BED199" w14:textId="77777777" w:rsidR="00235FE5" w:rsidRDefault="00235FE5" w:rsidP="000F2167">
      <w:pPr>
        <w:spacing w:after="0" w:line="240" w:lineRule="auto"/>
        <w:ind w:firstLine="720"/>
        <w:jc w:val="center"/>
        <w:outlineLvl w:val="0"/>
        <w:rPr>
          <w:rFonts w:ascii="Times New Roman" w:eastAsiaTheme="minorHAnsi" w:hAnsi="Times New Roman"/>
          <w:sz w:val="28"/>
          <w:szCs w:val="28"/>
        </w:rPr>
      </w:pPr>
    </w:p>
    <w:p w14:paraId="24EA2654" w14:textId="42ECD547" w:rsidR="0045071D" w:rsidRPr="00DE08FE" w:rsidRDefault="000F2167" w:rsidP="000F2167">
      <w:pPr>
        <w:spacing w:after="0" w:line="240" w:lineRule="auto"/>
        <w:ind w:firstLine="720"/>
        <w:jc w:val="center"/>
        <w:outlineLvl w:val="0"/>
        <w:rPr>
          <w:rFonts w:ascii="Times New Roman" w:eastAsiaTheme="minorHAnsi" w:hAnsi="Times New Roman"/>
          <w:sz w:val="28"/>
          <w:szCs w:val="28"/>
        </w:rPr>
      </w:pPr>
      <w:r w:rsidRPr="00A3553A">
        <w:rPr>
          <w:rFonts w:ascii="Times New Roman" w:eastAsiaTheme="minorHAnsi" w:hAnsi="Times New Roman"/>
          <w:sz w:val="28"/>
          <w:szCs w:val="28"/>
        </w:rPr>
        <w:t>Рис</w:t>
      </w:r>
      <w:r>
        <w:rPr>
          <w:rFonts w:ascii="Times New Roman" w:eastAsiaTheme="minorHAnsi" w:hAnsi="Times New Roman"/>
          <w:sz w:val="28"/>
          <w:szCs w:val="28"/>
        </w:rPr>
        <w:t>унок</w:t>
      </w:r>
      <w:r w:rsidRPr="00A3553A">
        <w:rPr>
          <w:rFonts w:ascii="Times New Roman" w:eastAsiaTheme="minorHAnsi" w:hAnsi="Times New Roman"/>
          <w:sz w:val="28"/>
          <w:szCs w:val="28"/>
        </w:rPr>
        <w:t xml:space="preserve"> </w:t>
      </w:r>
      <w:r>
        <w:rPr>
          <w:rFonts w:ascii="Times New Roman" w:eastAsiaTheme="minorHAnsi" w:hAnsi="Times New Roman"/>
          <w:sz w:val="28"/>
          <w:szCs w:val="28"/>
        </w:rPr>
        <w:t>42 –</w:t>
      </w:r>
      <w:r w:rsidRPr="00A3553A">
        <w:rPr>
          <w:rFonts w:ascii="Times New Roman" w:eastAsiaTheme="minorHAnsi" w:hAnsi="Times New Roman"/>
          <w:sz w:val="28"/>
          <w:szCs w:val="28"/>
        </w:rPr>
        <w:t xml:space="preserve"> Поверхности отклика</w:t>
      </w:r>
      <w:r>
        <w:rPr>
          <w:rFonts w:ascii="Times New Roman" w:eastAsiaTheme="minorHAnsi" w:hAnsi="Times New Roman"/>
          <w:sz w:val="28"/>
          <w:szCs w:val="28"/>
        </w:rPr>
        <w:t xml:space="preserve"> зависимости насыпной плотности и плотности после утряски от температуры на входе и скорости подачи</w:t>
      </w:r>
    </w:p>
    <w:p w14:paraId="45CD209C" w14:textId="77777777" w:rsidR="0045071D" w:rsidRPr="00790B15" w:rsidRDefault="0045071D" w:rsidP="0045071D">
      <w:pPr>
        <w:spacing w:after="0" w:line="240" w:lineRule="auto"/>
        <w:ind w:firstLine="720"/>
        <w:jc w:val="center"/>
        <w:outlineLvl w:val="0"/>
        <w:rPr>
          <w:rFonts w:ascii="Times New Roman" w:eastAsiaTheme="minorHAnsi" w:hAnsi="Times New Roman"/>
          <w:sz w:val="28"/>
          <w:szCs w:val="28"/>
        </w:rPr>
      </w:pPr>
    </w:p>
    <w:p w14:paraId="4941013C" w14:textId="61358AA4" w:rsidR="001319CC" w:rsidRDefault="001319CC" w:rsidP="006E3A04">
      <w:pPr>
        <w:spacing w:after="0" w:line="240" w:lineRule="auto"/>
        <w:ind w:firstLine="567"/>
        <w:jc w:val="both"/>
        <w:rPr>
          <w:rFonts w:ascii="Times New Roman" w:hAnsi="Times New Roman"/>
          <w:sz w:val="28"/>
          <w:szCs w:val="28"/>
        </w:rPr>
      </w:pPr>
      <w:r w:rsidRPr="001319CC">
        <w:rPr>
          <w:rFonts w:ascii="Times New Roman" w:hAnsi="Times New Roman"/>
          <w:sz w:val="28"/>
          <w:szCs w:val="28"/>
        </w:rPr>
        <w:t>Насыпная плотность.</w:t>
      </w:r>
      <w:r>
        <w:rPr>
          <w:rFonts w:ascii="Times New Roman" w:hAnsi="Times New Roman"/>
          <w:sz w:val="28"/>
          <w:szCs w:val="28"/>
        </w:rPr>
        <w:t xml:space="preserve"> </w:t>
      </w:r>
      <w:r w:rsidR="0045071D">
        <w:rPr>
          <w:rFonts w:ascii="Times New Roman" w:hAnsi="Times New Roman"/>
          <w:sz w:val="28"/>
          <w:szCs w:val="28"/>
        </w:rPr>
        <w:t>У</w:t>
      </w:r>
      <w:r w:rsidR="0045071D" w:rsidRPr="00F460E7">
        <w:rPr>
          <w:rFonts w:ascii="Times New Roman" w:hAnsi="Times New Roman"/>
          <w:sz w:val="28"/>
          <w:szCs w:val="28"/>
        </w:rPr>
        <w:t xml:space="preserve">равнение множественной регрессии для насыпной плотности: </w:t>
      </w:r>
    </w:p>
    <w:p w14:paraId="5E14903D" w14:textId="4C5CEB4C" w:rsidR="00893106" w:rsidRPr="00860729" w:rsidRDefault="00893106" w:rsidP="00893106">
      <w:pPr>
        <w:spacing w:after="0" w:line="240" w:lineRule="auto"/>
        <w:ind w:firstLine="567"/>
        <w:jc w:val="center"/>
        <w:rPr>
          <w:rFonts w:ascii="Times New Roman" w:hAnsi="Times New Roman"/>
          <w:sz w:val="28"/>
          <w:szCs w:val="28"/>
        </w:rPr>
      </w:pPr>
      <w:r>
        <w:rPr>
          <w:noProof/>
          <w:lang w:eastAsia="ru-RU"/>
        </w:rPr>
        <w:drawing>
          <wp:inline distT="0" distB="0" distL="0" distR="0" wp14:anchorId="289AB31D" wp14:editId="0A99E117">
            <wp:extent cx="3067050" cy="2476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7050" cy="247650"/>
                    </a:xfrm>
                    <a:prstGeom prst="rect">
                      <a:avLst/>
                    </a:prstGeom>
                    <a:noFill/>
                    <a:ln>
                      <a:noFill/>
                    </a:ln>
                  </pic:spPr>
                </pic:pic>
              </a:graphicData>
            </a:graphic>
          </wp:inline>
        </w:drawing>
      </w:r>
    </w:p>
    <w:p w14:paraId="5DD94737" w14:textId="77777777" w:rsidR="003B7ABC" w:rsidRPr="00860729" w:rsidRDefault="003B7ABC" w:rsidP="006E3A04">
      <w:pPr>
        <w:spacing w:after="0" w:line="240" w:lineRule="auto"/>
        <w:ind w:firstLine="567"/>
        <w:jc w:val="both"/>
        <w:rPr>
          <w:rFonts w:ascii="Times New Roman" w:hAnsi="Times New Roman"/>
          <w:sz w:val="8"/>
          <w:szCs w:val="8"/>
        </w:rPr>
      </w:pPr>
    </w:p>
    <w:p w14:paraId="72F83C90" w14:textId="4AED59BC" w:rsidR="00413816" w:rsidRDefault="00413816" w:rsidP="0045071D">
      <w:pPr>
        <w:spacing w:after="0" w:line="240" w:lineRule="auto"/>
        <w:ind w:firstLine="567"/>
        <w:jc w:val="both"/>
        <w:rPr>
          <w:rFonts w:ascii="Times New Roman" w:hAnsi="Times New Roman"/>
          <w:sz w:val="28"/>
          <w:szCs w:val="28"/>
        </w:rPr>
      </w:pPr>
      <w:r>
        <w:rPr>
          <w:rFonts w:ascii="Times New Roman" w:hAnsi="Times New Roman"/>
          <w:sz w:val="28"/>
          <w:szCs w:val="28"/>
        </w:rPr>
        <w:t>Повышение температуры на входе на 1</w:t>
      </w:r>
      <w:r w:rsidRPr="00CB5069">
        <w:rPr>
          <w:rFonts w:ascii="Times New Roman" w:hAnsi="Times New Roman"/>
          <w:sz w:val="28"/>
          <w:szCs w:val="28"/>
          <w:vertAlign w:val="superscript"/>
        </w:rPr>
        <w:t>о</w:t>
      </w:r>
      <w:r w:rsidRPr="00F460E7">
        <w:rPr>
          <w:rFonts w:ascii="Times New Roman" w:hAnsi="Times New Roman"/>
          <w:sz w:val="28"/>
          <w:szCs w:val="28"/>
        </w:rPr>
        <w:t>С</w:t>
      </w:r>
      <w:r>
        <w:rPr>
          <w:rFonts w:ascii="Times New Roman" w:hAnsi="Times New Roman"/>
          <w:sz w:val="28"/>
          <w:szCs w:val="28"/>
        </w:rPr>
        <w:t xml:space="preserve"> приводит к повышению насыпной плотности на 0,</w:t>
      </w:r>
      <w:r w:rsidRPr="00F460E7">
        <w:rPr>
          <w:rFonts w:ascii="Times New Roman" w:hAnsi="Times New Roman"/>
          <w:sz w:val="28"/>
          <w:szCs w:val="28"/>
        </w:rPr>
        <w:t>00395</w:t>
      </w:r>
      <w:r>
        <w:rPr>
          <w:rFonts w:ascii="Times New Roman" w:hAnsi="Times New Roman"/>
          <w:sz w:val="28"/>
          <w:szCs w:val="28"/>
        </w:rPr>
        <w:t xml:space="preserve"> кг/м</w:t>
      </w:r>
      <w:r w:rsidRPr="00413816">
        <w:rPr>
          <w:rFonts w:ascii="Times New Roman" w:hAnsi="Times New Roman"/>
          <w:sz w:val="28"/>
          <w:szCs w:val="28"/>
          <w:vertAlign w:val="superscript"/>
        </w:rPr>
        <w:t>3</w:t>
      </w:r>
      <w:r>
        <w:rPr>
          <w:rFonts w:ascii="Times New Roman" w:hAnsi="Times New Roman"/>
          <w:sz w:val="28"/>
          <w:szCs w:val="28"/>
        </w:rPr>
        <w:t xml:space="preserve">, а увеличение </w:t>
      </w:r>
      <w:r w:rsidR="0045071D" w:rsidRPr="00F460E7">
        <w:rPr>
          <w:rFonts w:ascii="Times New Roman" w:hAnsi="Times New Roman"/>
          <w:sz w:val="28"/>
          <w:szCs w:val="28"/>
        </w:rPr>
        <w:t>скорости подачи сырья на 1 мл/мин</w:t>
      </w:r>
      <w:r>
        <w:rPr>
          <w:rFonts w:ascii="Times New Roman" w:hAnsi="Times New Roman"/>
          <w:sz w:val="28"/>
          <w:szCs w:val="28"/>
        </w:rPr>
        <w:t xml:space="preserve"> – снижению </w:t>
      </w:r>
      <w:r w:rsidR="0045071D" w:rsidRPr="00F460E7">
        <w:rPr>
          <w:rFonts w:ascii="Times New Roman" w:hAnsi="Times New Roman"/>
          <w:sz w:val="28"/>
          <w:szCs w:val="28"/>
        </w:rPr>
        <w:t>насыпн</w:t>
      </w:r>
      <w:r>
        <w:rPr>
          <w:rFonts w:ascii="Times New Roman" w:hAnsi="Times New Roman"/>
          <w:sz w:val="28"/>
          <w:szCs w:val="28"/>
        </w:rPr>
        <w:t>ой</w:t>
      </w:r>
      <w:r w:rsidR="0045071D" w:rsidRPr="00F460E7">
        <w:rPr>
          <w:rFonts w:ascii="Times New Roman" w:hAnsi="Times New Roman"/>
          <w:sz w:val="28"/>
          <w:szCs w:val="28"/>
        </w:rPr>
        <w:t xml:space="preserve"> плотност</w:t>
      </w:r>
      <w:r>
        <w:rPr>
          <w:rFonts w:ascii="Times New Roman" w:hAnsi="Times New Roman"/>
          <w:sz w:val="28"/>
          <w:szCs w:val="28"/>
        </w:rPr>
        <w:t>и</w:t>
      </w:r>
      <w:r w:rsidR="0045071D" w:rsidRPr="00F460E7">
        <w:rPr>
          <w:rFonts w:ascii="Times New Roman" w:hAnsi="Times New Roman"/>
          <w:sz w:val="28"/>
          <w:szCs w:val="28"/>
        </w:rPr>
        <w:t xml:space="preserve"> на 0</w:t>
      </w:r>
      <w:r w:rsidR="0045071D">
        <w:rPr>
          <w:rFonts w:ascii="Times New Roman" w:hAnsi="Times New Roman"/>
          <w:sz w:val="28"/>
          <w:szCs w:val="28"/>
        </w:rPr>
        <w:t>,</w:t>
      </w:r>
      <w:r w:rsidR="0045071D" w:rsidRPr="00F460E7">
        <w:rPr>
          <w:rFonts w:ascii="Times New Roman" w:hAnsi="Times New Roman"/>
          <w:sz w:val="28"/>
          <w:szCs w:val="28"/>
        </w:rPr>
        <w:t>01</w:t>
      </w:r>
      <w:r w:rsidR="0045071D">
        <w:rPr>
          <w:rFonts w:ascii="Times New Roman" w:hAnsi="Times New Roman"/>
          <w:sz w:val="28"/>
          <w:szCs w:val="28"/>
        </w:rPr>
        <w:t>01</w:t>
      </w:r>
      <w:r>
        <w:rPr>
          <w:rFonts w:ascii="Times New Roman" w:hAnsi="Times New Roman"/>
          <w:sz w:val="28"/>
          <w:szCs w:val="28"/>
        </w:rPr>
        <w:t xml:space="preserve"> кг/м</w:t>
      </w:r>
      <w:r w:rsidRPr="00413816">
        <w:rPr>
          <w:rFonts w:ascii="Times New Roman" w:hAnsi="Times New Roman"/>
          <w:sz w:val="28"/>
          <w:szCs w:val="28"/>
          <w:vertAlign w:val="superscript"/>
        </w:rPr>
        <w:t>3</w:t>
      </w:r>
      <w:r>
        <w:rPr>
          <w:rFonts w:ascii="Times New Roman" w:hAnsi="Times New Roman"/>
          <w:sz w:val="28"/>
          <w:szCs w:val="28"/>
        </w:rPr>
        <w:t>.</w:t>
      </w:r>
    </w:p>
    <w:p w14:paraId="18DF218C" w14:textId="0637DC07" w:rsidR="0001117C" w:rsidRDefault="00790B15" w:rsidP="00790B15">
      <w:pPr>
        <w:spacing w:after="0" w:line="240" w:lineRule="auto"/>
        <w:ind w:firstLine="567"/>
        <w:jc w:val="both"/>
        <w:rPr>
          <w:rFonts w:ascii="Times New Roman" w:eastAsiaTheme="minorHAnsi" w:hAnsi="Times New Roman"/>
          <w:sz w:val="28"/>
          <w:szCs w:val="28"/>
        </w:rPr>
      </w:pPr>
      <w:r w:rsidRPr="001319CC">
        <w:rPr>
          <w:rFonts w:ascii="Times New Roman" w:hAnsi="Times New Roman"/>
          <w:sz w:val="28"/>
          <w:szCs w:val="28"/>
        </w:rPr>
        <w:t>Плотность после утряски</w:t>
      </w:r>
      <w:r>
        <w:rPr>
          <w:rFonts w:ascii="Times New Roman" w:hAnsi="Times New Roman"/>
          <w:sz w:val="28"/>
          <w:szCs w:val="28"/>
        </w:rPr>
        <w:t xml:space="preserve">. </w:t>
      </w:r>
      <w:r w:rsidRPr="00CB5069">
        <w:rPr>
          <w:rFonts w:ascii="Times New Roman" w:eastAsiaTheme="minorHAnsi" w:hAnsi="Times New Roman"/>
          <w:sz w:val="28"/>
          <w:szCs w:val="28"/>
        </w:rPr>
        <w:t xml:space="preserve">В результате расчетов было получено уравнение множественной регрессии: </w:t>
      </w:r>
    </w:p>
    <w:p w14:paraId="7139A4C1" w14:textId="1D33D317" w:rsidR="00893106" w:rsidRPr="00860729" w:rsidRDefault="00893106" w:rsidP="00893106">
      <w:pPr>
        <w:spacing w:after="0" w:line="240" w:lineRule="auto"/>
        <w:ind w:firstLine="567"/>
        <w:jc w:val="center"/>
        <w:rPr>
          <w:rFonts w:ascii="Times New Roman" w:eastAsiaTheme="minorHAnsi" w:hAnsi="Times New Roman"/>
          <w:sz w:val="28"/>
          <w:szCs w:val="28"/>
        </w:rPr>
      </w:pPr>
      <w:r>
        <w:rPr>
          <w:noProof/>
          <w:lang w:eastAsia="ru-RU"/>
        </w:rPr>
        <w:drawing>
          <wp:inline distT="0" distB="0" distL="0" distR="0" wp14:anchorId="704A7A64" wp14:editId="6F7CAE33">
            <wp:extent cx="3181350" cy="2571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81350" cy="257175"/>
                    </a:xfrm>
                    <a:prstGeom prst="rect">
                      <a:avLst/>
                    </a:prstGeom>
                    <a:noFill/>
                    <a:ln>
                      <a:noFill/>
                    </a:ln>
                  </pic:spPr>
                </pic:pic>
              </a:graphicData>
            </a:graphic>
          </wp:inline>
        </w:drawing>
      </w:r>
    </w:p>
    <w:p w14:paraId="4316B321" w14:textId="77777777" w:rsidR="0001117C" w:rsidRPr="00893106" w:rsidRDefault="0001117C" w:rsidP="0001117C">
      <w:pPr>
        <w:spacing w:after="0" w:line="240" w:lineRule="auto"/>
        <w:ind w:firstLine="567"/>
        <w:jc w:val="center"/>
        <w:rPr>
          <w:rFonts w:ascii="Times New Roman" w:eastAsiaTheme="minorHAnsi" w:hAnsi="Times New Roman"/>
          <w:sz w:val="8"/>
          <w:szCs w:val="8"/>
        </w:rPr>
      </w:pPr>
      <w:r w:rsidRPr="00893106">
        <w:rPr>
          <w:rFonts w:ascii="Times New Roman" w:eastAsiaTheme="minorHAnsi" w:hAnsi="Times New Roman"/>
          <w:sz w:val="8"/>
          <w:szCs w:val="8"/>
        </w:rPr>
        <w:t>\</w:t>
      </w:r>
    </w:p>
    <w:p w14:paraId="4A4C4E81" w14:textId="772A0045" w:rsidR="00413816" w:rsidRPr="00413816" w:rsidRDefault="00413816" w:rsidP="00790B15">
      <w:pPr>
        <w:tabs>
          <w:tab w:val="left" w:pos="2552"/>
        </w:tabs>
        <w:spacing w:after="0" w:line="24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Расчеты показали, что повышение</w:t>
      </w:r>
      <w:r w:rsidRPr="00CB5069">
        <w:rPr>
          <w:rFonts w:ascii="Times New Roman" w:eastAsiaTheme="minorHAnsi" w:hAnsi="Times New Roman"/>
          <w:sz w:val="28"/>
          <w:szCs w:val="28"/>
        </w:rPr>
        <w:t xml:space="preserve"> температуры на входе на 1</w:t>
      </w:r>
      <w:r w:rsidRPr="00413816">
        <w:rPr>
          <w:rFonts w:ascii="Times New Roman" w:eastAsiaTheme="minorHAnsi" w:hAnsi="Times New Roman"/>
          <w:sz w:val="28"/>
          <w:szCs w:val="28"/>
          <w:vertAlign w:val="superscript"/>
        </w:rPr>
        <w:t>о</w:t>
      </w:r>
      <w:r>
        <w:rPr>
          <w:rFonts w:ascii="Times New Roman" w:eastAsiaTheme="minorHAnsi" w:hAnsi="Times New Roman"/>
          <w:sz w:val="28"/>
          <w:szCs w:val="28"/>
        </w:rPr>
        <w:t>С</w:t>
      </w:r>
      <w:r w:rsidRPr="00CB5069">
        <w:rPr>
          <w:rFonts w:ascii="Times New Roman" w:eastAsiaTheme="minorHAnsi" w:hAnsi="Times New Roman"/>
          <w:sz w:val="28"/>
          <w:szCs w:val="28"/>
        </w:rPr>
        <w:t xml:space="preserve"> приводит к увеличению плотности после утряски в среднем на 0</w:t>
      </w:r>
      <w:r>
        <w:rPr>
          <w:rFonts w:ascii="Times New Roman" w:eastAsiaTheme="minorHAnsi" w:hAnsi="Times New Roman"/>
          <w:sz w:val="28"/>
          <w:szCs w:val="28"/>
        </w:rPr>
        <w:t>,</w:t>
      </w:r>
      <w:r w:rsidRPr="00CB5069">
        <w:rPr>
          <w:rFonts w:ascii="Times New Roman" w:eastAsiaTheme="minorHAnsi" w:hAnsi="Times New Roman"/>
          <w:sz w:val="28"/>
          <w:szCs w:val="28"/>
        </w:rPr>
        <w:t xml:space="preserve">00551 </w:t>
      </w:r>
      <w:r>
        <w:rPr>
          <w:rFonts w:ascii="Times New Roman" w:eastAsiaTheme="minorHAnsi" w:hAnsi="Times New Roman"/>
          <w:sz w:val="28"/>
          <w:szCs w:val="28"/>
        </w:rPr>
        <w:t>кг/м</w:t>
      </w:r>
      <w:r w:rsidRPr="00413816">
        <w:rPr>
          <w:rFonts w:ascii="Times New Roman" w:eastAsiaTheme="minorHAnsi" w:hAnsi="Times New Roman"/>
          <w:sz w:val="28"/>
          <w:szCs w:val="28"/>
          <w:vertAlign w:val="superscript"/>
        </w:rPr>
        <w:t>3</w:t>
      </w:r>
      <w:r w:rsidR="008B34A3">
        <w:rPr>
          <w:rFonts w:ascii="Times New Roman" w:eastAsiaTheme="minorHAnsi" w:hAnsi="Times New Roman"/>
          <w:sz w:val="28"/>
          <w:szCs w:val="28"/>
        </w:rPr>
        <w:t xml:space="preserve">, в то же время </w:t>
      </w:r>
    </w:p>
    <w:p w14:paraId="7FD61C98" w14:textId="27C676C7" w:rsidR="008B34A3" w:rsidRDefault="00790B15" w:rsidP="008B34A3">
      <w:pPr>
        <w:tabs>
          <w:tab w:val="left" w:pos="2552"/>
        </w:tabs>
        <w:spacing w:after="0" w:line="240" w:lineRule="auto"/>
        <w:jc w:val="both"/>
        <w:rPr>
          <w:rFonts w:ascii="Times New Roman" w:eastAsiaTheme="minorHAnsi" w:hAnsi="Times New Roman"/>
          <w:sz w:val="28"/>
          <w:szCs w:val="28"/>
        </w:rPr>
      </w:pPr>
      <w:r w:rsidRPr="00CB5069">
        <w:rPr>
          <w:rFonts w:ascii="Times New Roman" w:eastAsiaTheme="minorHAnsi" w:hAnsi="Times New Roman"/>
          <w:sz w:val="28"/>
          <w:szCs w:val="28"/>
        </w:rPr>
        <w:t xml:space="preserve">увеличение скорости подачи сырья на 1 мл/мин приводит к </w:t>
      </w:r>
      <w:r w:rsidR="008B34A3">
        <w:rPr>
          <w:rFonts w:ascii="Times New Roman" w:eastAsiaTheme="minorHAnsi" w:hAnsi="Times New Roman"/>
          <w:sz w:val="28"/>
          <w:szCs w:val="28"/>
        </w:rPr>
        <w:t>сниж</w:t>
      </w:r>
      <w:r w:rsidRPr="00CB5069">
        <w:rPr>
          <w:rFonts w:ascii="Times New Roman" w:eastAsiaTheme="minorHAnsi" w:hAnsi="Times New Roman"/>
          <w:sz w:val="28"/>
          <w:szCs w:val="28"/>
        </w:rPr>
        <w:t>ению плотности после утряски в среднем на 0</w:t>
      </w:r>
      <w:r>
        <w:rPr>
          <w:rFonts w:ascii="Times New Roman" w:eastAsiaTheme="minorHAnsi" w:hAnsi="Times New Roman"/>
          <w:sz w:val="28"/>
          <w:szCs w:val="28"/>
        </w:rPr>
        <w:t>,</w:t>
      </w:r>
      <w:r w:rsidRPr="00CB5069">
        <w:rPr>
          <w:rFonts w:ascii="Times New Roman" w:eastAsiaTheme="minorHAnsi" w:hAnsi="Times New Roman"/>
          <w:sz w:val="28"/>
          <w:szCs w:val="28"/>
        </w:rPr>
        <w:t>00397</w:t>
      </w:r>
      <w:r w:rsidR="008B34A3">
        <w:rPr>
          <w:rFonts w:ascii="Times New Roman" w:eastAsiaTheme="minorHAnsi" w:hAnsi="Times New Roman"/>
          <w:sz w:val="28"/>
          <w:szCs w:val="28"/>
        </w:rPr>
        <w:t xml:space="preserve"> кг/м</w:t>
      </w:r>
      <w:r w:rsidR="008B34A3" w:rsidRPr="00413816">
        <w:rPr>
          <w:rFonts w:ascii="Times New Roman" w:eastAsiaTheme="minorHAnsi" w:hAnsi="Times New Roman"/>
          <w:sz w:val="28"/>
          <w:szCs w:val="28"/>
          <w:vertAlign w:val="superscript"/>
        </w:rPr>
        <w:t>3</w:t>
      </w:r>
      <w:r w:rsidR="008B34A3" w:rsidRPr="008B34A3">
        <w:rPr>
          <w:rFonts w:ascii="Times New Roman" w:eastAsiaTheme="minorHAnsi" w:hAnsi="Times New Roman"/>
          <w:sz w:val="28"/>
          <w:szCs w:val="28"/>
        </w:rPr>
        <w:t>.</w:t>
      </w:r>
    </w:p>
    <w:p w14:paraId="2658BDB1" w14:textId="77777777" w:rsidR="00893106" w:rsidRDefault="0045071D" w:rsidP="006E3A04">
      <w:pPr>
        <w:spacing w:after="0" w:line="240" w:lineRule="auto"/>
        <w:ind w:firstLine="567"/>
        <w:jc w:val="both"/>
        <w:rPr>
          <w:rFonts w:ascii="Times New Roman" w:hAnsi="Times New Roman"/>
          <w:sz w:val="28"/>
          <w:szCs w:val="28"/>
        </w:rPr>
      </w:pPr>
      <w:r w:rsidRPr="001319CC">
        <w:rPr>
          <w:rFonts w:ascii="Times New Roman" w:hAnsi="Times New Roman"/>
          <w:sz w:val="28"/>
          <w:szCs w:val="28"/>
        </w:rPr>
        <w:t>Активность воды</w:t>
      </w:r>
      <w:r w:rsidR="001319CC">
        <w:rPr>
          <w:rFonts w:ascii="Times New Roman" w:hAnsi="Times New Roman"/>
          <w:sz w:val="28"/>
          <w:szCs w:val="28"/>
        </w:rPr>
        <w:t xml:space="preserve">. </w:t>
      </w:r>
      <w:r w:rsidRPr="00F460E7">
        <w:rPr>
          <w:rFonts w:ascii="Times New Roman" w:hAnsi="Times New Roman"/>
          <w:sz w:val="28"/>
          <w:szCs w:val="28"/>
        </w:rPr>
        <w:t>В результате расчетов было получено уравнение множественной регрессии:</w:t>
      </w:r>
    </w:p>
    <w:p w14:paraId="2EDAA249" w14:textId="202B338E" w:rsidR="0001117C" w:rsidRPr="00860729" w:rsidRDefault="009770D3" w:rsidP="009770D3">
      <w:pPr>
        <w:spacing w:after="0" w:line="240" w:lineRule="auto"/>
        <w:ind w:firstLine="567"/>
        <w:jc w:val="center"/>
        <w:rPr>
          <w:rFonts w:ascii="Times New Roman" w:hAnsi="Times New Roman"/>
          <w:sz w:val="28"/>
          <w:szCs w:val="28"/>
        </w:rPr>
      </w:pPr>
      <w:r>
        <w:rPr>
          <w:noProof/>
          <w:lang w:eastAsia="ru-RU"/>
        </w:rPr>
        <w:drawing>
          <wp:inline distT="0" distB="0" distL="0" distR="0" wp14:anchorId="4FA9B841" wp14:editId="6A8234A9">
            <wp:extent cx="2924175" cy="2762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4175" cy="276225"/>
                    </a:xfrm>
                    <a:prstGeom prst="rect">
                      <a:avLst/>
                    </a:prstGeom>
                    <a:noFill/>
                    <a:ln>
                      <a:noFill/>
                    </a:ln>
                  </pic:spPr>
                </pic:pic>
              </a:graphicData>
            </a:graphic>
          </wp:inline>
        </w:drawing>
      </w:r>
    </w:p>
    <w:p w14:paraId="709DC27B" w14:textId="06511927" w:rsidR="0045071D" w:rsidRPr="00860729" w:rsidRDefault="008B34A3" w:rsidP="0045071D">
      <w:pPr>
        <w:spacing w:after="0" w:line="240" w:lineRule="auto"/>
        <w:ind w:firstLine="567"/>
        <w:jc w:val="both"/>
        <w:rPr>
          <w:rFonts w:ascii="Times New Roman" w:hAnsi="Times New Roman"/>
          <w:sz w:val="28"/>
          <w:szCs w:val="28"/>
        </w:rPr>
      </w:pPr>
      <w:r>
        <w:rPr>
          <w:rFonts w:ascii="Times New Roman" w:hAnsi="Times New Roman"/>
          <w:sz w:val="28"/>
          <w:szCs w:val="28"/>
        </w:rPr>
        <w:t>Выявле</w:t>
      </w:r>
      <w:r w:rsidR="0045071D" w:rsidRPr="00F460E7">
        <w:rPr>
          <w:rFonts w:ascii="Times New Roman" w:hAnsi="Times New Roman"/>
          <w:sz w:val="28"/>
          <w:szCs w:val="28"/>
        </w:rPr>
        <w:t>но</w:t>
      </w:r>
      <w:r w:rsidR="0045071D" w:rsidRPr="00F17C50">
        <w:rPr>
          <w:rFonts w:ascii="Times New Roman" w:hAnsi="Times New Roman"/>
          <w:sz w:val="28"/>
          <w:szCs w:val="28"/>
        </w:rPr>
        <w:t>,</w:t>
      </w:r>
      <w:r w:rsidR="0045071D" w:rsidRPr="00F460E7">
        <w:rPr>
          <w:rFonts w:ascii="Times New Roman" w:hAnsi="Times New Roman"/>
          <w:sz w:val="28"/>
          <w:szCs w:val="28"/>
        </w:rPr>
        <w:t xml:space="preserve"> </w:t>
      </w:r>
      <w:r>
        <w:rPr>
          <w:rFonts w:ascii="Times New Roman" w:hAnsi="Times New Roman"/>
          <w:sz w:val="28"/>
          <w:szCs w:val="28"/>
        </w:rPr>
        <w:t xml:space="preserve">что </w:t>
      </w:r>
      <w:r w:rsidR="0045071D" w:rsidRPr="00F460E7">
        <w:rPr>
          <w:rFonts w:ascii="Times New Roman" w:hAnsi="Times New Roman"/>
          <w:sz w:val="28"/>
          <w:szCs w:val="28"/>
        </w:rPr>
        <w:t>при</w:t>
      </w:r>
      <w:r>
        <w:rPr>
          <w:rFonts w:ascii="Times New Roman" w:hAnsi="Times New Roman"/>
          <w:sz w:val="28"/>
          <w:szCs w:val="28"/>
        </w:rPr>
        <w:t xml:space="preserve"> </w:t>
      </w:r>
      <w:r w:rsidRPr="00F460E7">
        <w:rPr>
          <w:rFonts w:ascii="Times New Roman" w:hAnsi="Times New Roman"/>
          <w:sz w:val="28"/>
          <w:szCs w:val="28"/>
        </w:rPr>
        <w:t>увеличени</w:t>
      </w:r>
      <w:r>
        <w:rPr>
          <w:rFonts w:ascii="Times New Roman" w:hAnsi="Times New Roman"/>
          <w:sz w:val="28"/>
          <w:szCs w:val="28"/>
        </w:rPr>
        <w:t>и</w:t>
      </w:r>
      <w:r w:rsidRPr="00F460E7">
        <w:rPr>
          <w:rFonts w:ascii="Times New Roman" w:hAnsi="Times New Roman"/>
          <w:sz w:val="28"/>
          <w:szCs w:val="28"/>
        </w:rPr>
        <w:t xml:space="preserve"> температуры на входе на 1</w:t>
      </w:r>
      <w:r w:rsidRPr="00F17C50">
        <w:rPr>
          <w:rFonts w:ascii="Times New Roman" w:hAnsi="Times New Roman"/>
          <w:sz w:val="28"/>
          <w:szCs w:val="28"/>
          <w:vertAlign w:val="superscript"/>
          <w:lang w:val="en-US"/>
        </w:rPr>
        <w:t>o</w:t>
      </w:r>
      <w:r w:rsidRPr="00F460E7">
        <w:rPr>
          <w:rFonts w:ascii="Times New Roman" w:hAnsi="Times New Roman"/>
          <w:sz w:val="28"/>
          <w:szCs w:val="28"/>
        </w:rPr>
        <w:t xml:space="preserve">С </w:t>
      </w:r>
      <w:r>
        <w:rPr>
          <w:rFonts w:ascii="Times New Roman" w:hAnsi="Times New Roman"/>
          <w:sz w:val="28"/>
          <w:szCs w:val="28"/>
        </w:rPr>
        <w:t xml:space="preserve">наблюдается снижения показателя </w:t>
      </w:r>
      <w:r w:rsidRPr="00F460E7">
        <w:rPr>
          <w:rFonts w:ascii="Times New Roman" w:hAnsi="Times New Roman"/>
          <w:sz w:val="28"/>
          <w:szCs w:val="28"/>
        </w:rPr>
        <w:t>активности воды</w:t>
      </w:r>
      <w:r>
        <w:rPr>
          <w:rFonts w:ascii="Times New Roman" w:hAnsi="Times New Roman"/>
          <w:sz w:val="28"/>
          <w:szCs w:val="28"/>
        </w:rPr>
        <w:t xml:space="preserve"> в среднем на 0</w:t>
      </w:r>
      <w:r w:rsidRPr="00F17C50">
        <w:rPr>
          <w:rFonts w:ascii="Times New Roman" w:hAnsi="Times New Roman"/>
          <w:sz w:val="28"/>
          <w:szCs w:val="28"/>
        </w:rPr>
        <w:t>,</w:t>
      </w:r>
      <w:r w:rsidRPr="00F460E7">
        <w:rPr>
          <w:rFonts w:ascii="Times New Roman" w:hAnsi="Times New Roman"/>
          <w:sz w:val="28"/>
          <w:szCs w:val="28"/>
        </w:rPr>
        <w:t>00884 единицы.</w:t>
      </w:r>
      <w:r>
        <w:rPr>
          <w:rFonts w:ascii="Times New Roman" w:hAnsi="Times New Roman"/>
          <w:sz w:val="28"/>
          <w:szCs w:val="28"/>
        </w:rPr>
        <w:t xml:space="preserve"> Также обнаружено, что</w:t>
      </w:r>
      <w:r w:rsidR="00BA3174">
        <w:rPr>
          <w:rFonts w:ascii="Times New Roman" w:hAnsi="Times New Roman"/>
          <w:sz w:val="28"/>
          <w:szCs w:val="28"/>
        </w:rPr>
        <w:t xml:space="preserve"> при</w:t>
      </w:r>
      <w:r w:rsidR="0045071D" w:rsidRPr="00F460E7">
        <w:rPr>
          <w:rFonts w:ascii="Times New Roman" w:hAnsi="Times New Roman"/>
          <w:sz w:val="28"/>
          <w:szCs w:val="28"/>
        </w:rPr>
        <w:t xml:space="preserve"> увеличении скорости подачи сырья на 1 </w:t>
      </w:r>
      <w:r w:rsidR="00D56926">
        <w:rPr>
          <w:rFonts w:ascii="Times New Roman" w:hAnsi="Times New Roman"/>
          <w:sz w:val="28"/>
          <w:szCs w:val="28"/>
        </w:rPr>
        <w:t>м</w:t>
      </w:r>
      <w:r w:rsidR="00BA3174">
        <w:rPr>
          <w:rFonts w:ascii="Times New Roman" w:hAnsi="Times New Roman"/>
          <w:sz w:val="28"/>
          <w:szCs w:val="28"/>
        </w:rPr>
        <w:t>л/мин</w:t>
      </w:r>
      <w:r w:rsidR="0045071D" w:rsidRPr="00F17C50">
        <w:rPr>
          <w:rFonts w:ascii="Times New Roman" w:hAnsi="Times New Roman"/>
          <w:sz w:val="28"/>
          <w:szCs w:val="28"/>
        </w:rPr>
        <w:t>,</w:t>
      </w:r>
      <w:r w:rsidR="0045071D" w:rsidRPr="00F460E7">
        <w:rPr>
          <w:rFonts w:ascii="Times New Roman" w:hAnsi="Times New Roman"/>
          <w:sz w:val="28"/>
          <w:szCs w:val="28"/>
        </w:rPr>
        <w:t xml:space="preserve"> увеличивается активность воды </w:t>
      </w:r>
      <w:r w:rsidR="0045071D">
        <w:rPr>
          <w:rFonts w:ascii="Times New Roman" w:hAnsi="Times New Roman"/>
          <w:sz w:val="28"/>
          <w:szCs w:val="28"/>
        </w:rPr>
        <w:t>на 0</w:t>
      </w:r>
      <w:r w:rsidR="0045071D" w:rsidRPr="00F17C50">
        <w:rPr>
          <w:rFonts w:ascii="Times New Roman" w:hAnsi="Times New Roman"/>
          <w:sz w:val="28"/>
          <w:szCs w:val="28"/>
        </w:rPr>
        <w:t>,</w:t>
      </w:r>
      <w:r w:rsidR="0045071D" w:rsidRPr="00F460E7">
        <w:rPr>
          <w:rFonts w:ascii="Times New Roman" w:hAnsi="Times New Roman"/>
          <w:sz w:val="28"/>
          <w:szCs w:val="28"/>
        </w:rPr>
        <w:t>0068 ед</w:t>
      </w:r>
      <w:r w:rsidR="00BA3174">
        <w:rPr>
          <w:rFonts w:ascii="Times New Roman" w:hAnsi="Times New Roman"/>
          <w:sz w:val="28"/>
          <w:szCs w:val="28"/>
        </w:rPr>
        <w:t>иниц.</w:t>
      </w:r>
      <w:r w:rsidR="0045071D" w:rsidRPr="00F460E7">
        <w:rPr>
          <w:rFonts w:ascii="Times New Roman" w:hAnsi="Times New Roman"/>
          <w:sz w:val="28"/>
          <w:szCs w:val="28"/>
        </w:rPr>
        <w:t xml:space="preserve"> </w:t>
      </w:r>
    </w:p>
    <w:p w14:paraId="6F3ACD1F" w14:textId="77777777" w:rsidR="00AF280F" w:rsidRPr="00860729" w:rsidRDefault="00AF280F" w:rsidP="0045071D">
      <w:pPr>
        <w:spacing w:after="0" w:line="240" w:lineRule="auto"/>
        <w:ind w:firstLine="567"/>
        <w:jc w:val="both"/>
        <w:rPr>
          <w:rFonts w:ascii="Times New Roman" w:hAnsi="Times New Roman"/>
          <w:sz w:val="28"/>
          <w:szCs w:val="28"/>
        </w:rPr>
      </w:pPr>
    </w:p>
    <w:p w14:paraId="3DDC1E2A" w14:textId="77777777" w:rsidR="0045071D" w:rsidRDefault="0045071D" w:rsidP="0045071D">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37318C6" wp14:editId="518A4AA8">
            <wp:extent cx="4320000" cy="3238144"/>
            <wp:effectExtent l="0" t="0" r="4445" b="635"/>
            <wp:docPr id="365" name="Рисунок 365" descr="C:\Users\User\Desktop\матанализ\графики\у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танализ\графики\у 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0000" cy="3238144"/>
                    </a:xfrm>
                    <a:prstGeom prst="rect">
                      <a:avLst/>
                    </a:prstGeom>
                    <a:noFill/>
                    <a:ln>
                      <a:noFill/>
                    </a:ln>
                  </pic:spPr>
                </pic:pic>
              </a:graphicData>
            </a:graphic>
          </wp:inline>
        </w:drawing>
      </w:r>
    </w:p>
    <w:p w14:paraId="4910FB18" w14:textId="77777777" w:rsidR="00235FE5" w:rsidRDefault="00235FE5" w:rsidP="0045071D">
      <w:pPr>
        <w:spacing w:after="0" w:line="240" w:lineRule="auto"/>
        <w:ind w:firstLine="567"/>
        <w:jc w:val="center"/>
        <w:rPr>
          <w:rFonts w:ascii="Times New Roman" w:hAnsi="Times New Roman"/>
          <w:sz w:val="28"/>
          <w:szCs w:val="28"/>
        </w:rPr>
      </w:pPr>
    </w:p>
    <w:p w14:paraId="407E0D7F" w14:textId="3D7B9507" w:rsidR="0045071D" w:rsidRPr="00E92BBB" w:rsidRDefault="0045071D" w:rsidP="0045071D">
      <w:pPr>
        <w:spacing w:after="0" w:line="240" w:lineRule="auto"/>
        <w:ind w:firstLine="567"/>
        <w:jc w:val="center"/>
        <w:rPr>
          <w:rFonts w:ascii="Times New Roman" w:hAnsi="Times New Roman"/>
          <w:sz w:val="28"/>
          <w:szCs w:val="28"/>
        </w:rPr>
      </w:pPr>
      <w:r>
        <w:rPr>
          <w:rFonts w:ascii="Times New Roman" w:hAnsi="Times New Roman"/>
          <w:sz w:val="28"/>
          <w:szCs w:val="28"/>
        </w:rPr>
        <w:t>Рис</w:t>
      </w:r>
      <w:r w:rsidR="00D56926">
        <w:rPr>
          <w:rFonts w:ascii="Times New Roman" w:hAnsi="Times New Roman"/>
          <w:sz w:val="28"/>
          <w:szCs w:val="28"/>
        </w:rPr>
        <w:t>унок</w:t>
      </w:r>
      <w:r w:rsidR="00790B15">
        <w:rPr>
          <w:rFonts w:ascii="Times New Roman" w:hAnsi="Times New Roman"/>
          <w:sz w:val="28"/>
          <w:szCs w:val="28"/>
        </w:rPr>
        <w:t xml:space="preserve"> </w:t>
      </w:r>
      <w:r w:rsidR="00A070FB">
        <w:rPr>
          <w:rFonts w:ascii="Times New Roman" w:hAnsi="Times New Roman"/>
          <w:sz w:val="28"/>
          <w:szCs w:val="28"/>
        </w:rPr>
        <w:t>43</w:t>
      </w:r>
      <w:r>
        <w:rPr>
          <w:rFonts w:ascii="Times New Roman" w:hAnsi="Times New Roman"/>
          <w:sz w:val="28"/>
          <w:szCs w:val="28"/>
        </w:rPr>
        <w:t xml:space="preserve"> – </w:t>
      </w:r>
      <w:r w:rsidRPr="00A3553A">
        <w:rPr>
          <w:rFonts w:ascii="Times New Roman" w:eastAsiaTheme="minorHAnsi" w:hAnsi="Times New Roman"/>
          <w:sz w:val="28"/>
          <w:szCs w:val="28"/>
        </w:rPr>
        <w:t xml:space="preserve">Поверхности отклика </w:t>
      </w:r>
      <w:r w:rsidR="00731588">
        <w:rPr>
          <w:rFonts w:ascii="Times New Roman" w:eastAsiaTheme="minorHAnsi" w:hAnsi="Times New Roman"/>
          <w:sz w:val="28"/>
          <w:szCs w:val="28"/>
        </w:rPr>
        <w:t>зависимости</w:t>
      </w:r>
      <w:r>
        <w:rPr>
          <w:rFonts w:ascii="Times New Roman" w:eastAsiaTheme="minorHAnsi" w:hAnsi="Times New Roman"/>
          <w:sz w:val="28"/>
          <w:szCs w:val="28"/>
        </w:rPr>
        <w:t xml:space="preserve"> активности воды</w:t>
      </w:r>
      <w:r w:rsidR="00731588">
        <w:rPr>
          <w:rFonts w:ascii="Times New Roman" w:eastAsiaTheme="minorHAnsi" w:hAnsi="Times New Roman"/>
          <w:sz w:val="28"/>
          <w:szCs w:val="28"/>
        </w:rPr>
        <w:t xml:space="preserve"> от температуры на входе и скорости подачи</w:t>
      </w:r>
    </w:p>
    <w:p w14:paraId="3ED88B9E" w14:textId="77777777" w:rsidR="0045071D" w:rsidRPr="00790B15" w:rsidRDefault="0045071D" w:rsidP="0045071D">
      <w:pPr>
        <w:spacing w:after="0" w:line="240" w:lineRule="auto"/>
        <w:ind w:firstLine="567"/>
        <w:jc w:val="both"/>
        <w:rPr>
          <w:rFonts w:ascii="Times New Roman" w:eastAsiaTheme="minorHAnsi" w:hAnsi="Times New Roman"/>
          <w:sz w:val="28"/>
          <w:szCs w:val="28"/>
        </w:rPr>
      </w:pPr>
    </w:p>
    <w:p w14:paraId="1470F502" w14:textId="3465813D" w:rsidR="00790B15" w:rsidRDefault="0045071D" w:rsidP="006E3A04">
      <w:pPr>
        <w:spacing w:after="0" w:line="240" w:lineRule="auto"/>
        <w:ind w:firstLine="567"/>
        <w:jc w:val="both"/>
        <w:rPr>
          <w:rFonts w:ascii="Times New Roman" w:eastAsiaTheme="minorHAnsi" w:hAnsi="Times New Roman"/>
          <w:sz w:val="28"/>
          <w:szCs w:val="28"/>
        </w:rPr>
      </w:pPr>
      <w:r w:rsidRPr="00D56926">
        <w:rPr>
          <w:rFonts w:ascii="Times New Roman" w:eastAsiaTheme="minorHAnsi" w:hAnsi="Times New Roman"/>
          <w:sz w:val="28"/>
          <w:szCs w:val="28"/>
        </w:rPr>
        <w:t>Размеры частиц</w:t>
      </w:r>
      <w:r w:rsidRPr="00D56926">
        <w:rPr>
          <w:rFonts w:ascii="Times New Roman" w:eastAsia="Times New Roman" w:hAnsi="Times New Roman"/>
          <w:color w:val="000000"/>
          <w:sz w:val="28"/>
          <w:szCs w:val="28"/>
        </w:rPr>
        <w:t xml:space="preserve"> d(0,1)</w:t>
      </w:r>
      <w:r w:rsidR="00D56926">
        <w:rPr>
          <w:rFonts w:ascii="Times New Roman" w:eastAsia="Times New Roman" w:hAnsi="Times New Roman"/>
          <w:color w:val="000000"/>
          <w:sz w:val="28"/>
          <w:szCs w:val="28"/>
        </w:rPr>
        <w:t xml:space="preserve">. </w:t>
      </w:r>
      <w:r w:rsidRPr="006D1BAC">
        <w:rPr>
          <w:rFonts w:ascii="Times New Roman" w:eastAsiaTheme="minorHAnsi" w:hAnsi="Times New Roman"/>
          <w:sz w:val="28"/>
          <w:szCs w:val="28"/>
        </w:rPr>
        <w:t xml:space="preserve">В результате расчетов было получено уравнение множественной регрессии:  </w:t>
      </w:r>
      <w:r w:rsidR="006E3A04">
        <w:rPr>
          <w:rFonts w:ascii="Times New Roman" w:eastAsiaTheme="minorHAnsi" w:hAnsi="Times New Roman"/>
          <w:sz w:val="28"/>
          <w:szCs w:val="28"/>
        </w:rPr>
        <w:t xml:space="preserve">  </w:t>
      </w:r>
    </w:p>
    <w:p w14:paraId="351BD2E8" w14:textId="473D1F6F" w:rsidR="009770D3" w:rsidRDefault="009770D3" w:rsidP="009770D3">
      <w:pPr>
        <w:spacing w:after="0" w:line="240" w:lineRule="auto"/>
        <w:ind w:firstLine="567"/>
        <w:jc w:val="center"/>
        <w:rPr>
          <w:rFonts w:ascii="Times New Roman" w:eastAsiaTheme="minorHAnsi" w:hAnsi="Times New Roman"/>
          <w:sz w:val="28"/>
          <w:szCs w:val="28"/>
        </w:rPr>
      </w:pPr>
      <w:r>
        <w:rPr>
          <w:noProof/>
          <w:lang w:eastAsia="ru-RU"/>
        </w:rPr>
        <w:drawing>
          <wp:inline distT="0" distB="0" distL="0" distR="0" wp14:anchorId="45543DD9" wp14:editId="18992C17">
            <wp:extent cx="3067050" cy="2952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67050" cy="295275"/>
                    </a:xfrm>
                    <a:prstGeom prst="rect">
                      <a:avLst/>
                    </a:prstGeom>
                    <a:noFill/>
                    <a:ln>
                      <a:noFill/>
                    </a:ln>
                  </pic:spPr>
                </pic:pic>
              </a:graphicData>
            </a:graphic>
          </wp:inline>
        </w:drawing>
      </w:r>
    </w:p>
    <w:p w14:paraId="4C740194" w14:textId="77777777" w:rsidR="00AF280F" w:rsidRPr="00860729" w:rsidRDefault="00AF280F" w:rsidP="00790B15">
      <w:pPr>
        <w:spacing w:after="0" w:line="240" w:lineRule="auto"/>
        <w:ind w:firstLine="567"/>
        <w:jc w:val="center"/>
        <w:rPr>
          <w:rFonts w:ascii="Times New Roman" w:eastAsiaTheme="minorHAnsi" w:hAnsi="Times New Roman"/>
          <w:sz w:val="8"/>
          <w:szCs w:val="8"/>
          <w:shd w:val="clear" w:color="auto" w:fill="FFFFFF"/>
        </w:rPr>
      </w:pPr>
    </w:p>
    <w:p w14:paraId="73BB72A0" w14:textId="53BBC9C3" w:rsidR="0045071D" w:rsidRPr="006D1BAC" w:rsidRDefault="00BA3174" w:rsidP="0045071D">
      <w:pPr>
        <w:spacing w:after="0" w:line="240" w:lineRule="auto"/>
        <w:ind w:firstLine="567"/>
        <w:jc w:val="both"/>
        <w:rPr>
          <w:rFonts w:ascii="Times New Roman" w:eastAsiaTheme="minorHAnsi" w:hAnsi="Times New Roman"/>
          <w:sz w:val="28"/>
          <w:szCs w:val="28"/>
          <w:shd w:val="clear" w:color="auto" w:fill="FFFFFF"/>
        </w:rPr>
      </w:pPr>
      <w:r>
        <w:rPr>
          <w:rFonts w:ascii="Times New Roman" w:eastAsiaTheme="minorHAnsi" w:hAnsi="Times New Roman"/>
          <w:sz w:val="28"/>
          <w:szCs w:val="28"/>
          <w:shd w:val="clear" w:color="auto" w:fill="FFFFFF"/>
        </w:rPr>
        <w:t xml:space="preserve">Повышение </w:t>
      </w:r>
      <w:r w:rsidRPr="006D1BAC">
        <w:rPr>
          <w:rFonts w:ascii="Times New Roman" w:eastAsiaTheme="minorHAnsi" w:hAnsi="Times New Roman"/>
          <w:sz w:val="28"/>
          <w:szCs w:val="28"/>
          <w:shd w:val="clear" w:color="auto" w:fill="FFFFFF"/>
        </w:rPr>
        <w:t>температуры на входе на 1</w:t>
      </w:r>
      <w:r w:rsidRPr="006D1BAC">
        <w:rPr>
          <w:rFonts w:ascii="Times New Roman" w:eastAsiaTheme="minorHAnsi" w:hAnsi="Times New Roman"/>
          <w:sz w:val="28"/>
          <w:szCs w:val="28"/>
          <w:shd w:val="clear" w:color="auto" w:fill="FFFFFF"/>
          <w:vertAlign w:val="superscript"/>
          <w:lang w:val="en-US"/>
        </w:rPr>
        <w:t>o</w:t>
      </w:r>
      <w:r w:rsidRPr="006D1BAC">
        <w:rPr>
          <w:rFonts w:ascii="Times New Roman" w:eastAsiaTheme="minorHAnsi" w:hAnsi="Times New Roman"/>
          <w:sz w:val="28"/>
          <w:szCs w:val="28"/>
          <w:shd w:val="clear" w:color="auto" w:fill="FFFFFF"/>
        </w:rPr>
        <w:t>С приводит к уменьшению ра</w:t>
      </w:r>
      <w:r>
        <w:rPr>
          <w:rFonts w:ascii="Times New Roman" w:eastAsiaTheme="minorHAnsi" w:hAnsi="Times New Roman"/>
          <w:sz w:val="28"/>
          <w:szCs w:val="28"/>
          <w:shd w:val="clear" w:color="auto" w:fill="FFFFFF"/>
        </w:rPr>
        <w:t>змеров</w:t>
      </w:r>
      <w:r w:rsidRPr="006D1BAC">
        <w:rPr>
          <w:rFonts w:ascii="Times New Roman" w:eastAsiaTheme="minorHAnsi" w:hAnsi="Times New Roman"/>
          <w:sz w:val="28"/>
          <w:szCs w:val="28"/>
          <w:shd w:val="clear" w:color="auto" w:fill="FFFFFF"/>
        </w:rPr>
        <w:t xml:space="preserve"> частиц в среднем на 1,568 м</w:t>
      </w:r>
      <w:r>
        <w:rPr>
          <w:rFonts w:ascii="Times New Roman" w:eastAsiaTheme="minorHAnsi" w:hAnsi="Times New Roman"/>
          <w:sz w:val="28"/>
          <w:szCs w:val="28"/>
          <w:shd w:val="clear" w:color="auto" w:fill="FFFFFF"/>
        </w:rPr>
        <w:t>км</w:t>
      </w:r>
      <w:r w:rsidRPr="006D1BAC">
        <w:rPr>
          <w:rFonts w:ascii="Times New Roman" w:eastAsiaTheme="minorHAnsi" w:hAnsi="Times New Roman"/>
          <w:sz w:val="28"/>
          <w:szCs w:val="28"/>
          <w:shd w:val="clear" w:color="auto" w:fill="FFFFFF"/>
        </w:rPr>
        <w:t>.</w:t>
      </w:r>
      <w:r>
        <w:rPr>
          <w:rFonts w:ascii="Times New Roman" w:eastAsiaTheme="minorHAnsi" w:hAnsi="Times New Roman"/>
          <w:sz w:val="28"/>
          <w:szCs w:val="28"/>
          <w:shd w:val="clear" w:color="auto" w:fill="FFFFFF"/>
        </w:rPr>
        <w:t xml:space="preserve"> </w:t>
      </w:r>
      <w:r w:rsidRPr="006D1BAC">
        <w:rPr>
          <w:rFonts w:ascii="Times New Roman" w:eastAsiaTheme="minorHAnsi" w:hAnsi="Times New Roman"/>
          <w:sz w:val="28"/>
          <w:szCs w:val="28"/>
          <w:shd w:val="clear" w:color="auto" w:fill="FFFFFF"/>
        </w:rPr>
        <w:t>У</w:t>
      </w:r>
      <w:r w:rsidR="0045071D" w:rsidRPr="006D1BAC">
        <w:rPr>
          <w:rFonts w:ascii="Times New Roman" w:eastAsiaTheme="minorHAnsi" w:hAnsi="Times New Roman"/>
          <w:sz w:val="28"/>
          <w:szCs w:val="28"/>
          <w:shd w:val="clear" w:color="auto" w:fill="FFFFFF"/>
        </w:rPr>
        <w:t>величение скорости подачи сырья на 1 мл/мин</w:t>
      </w:r>
      <w:r>
        <w:rPr>
          <w:rFonts w:ascii="Times New Roman" w:eastAsiaTheme="minorHAnsi" w:hAnsi="Times New Roman"/>
          <w:sz w:val="28"/>
          <w:szCs w:val="28"/>
          <w:shd w:val="clear" w:color="auto" w:fill="FFFFFF"/>
        </w:rPr>
        <w:t xml:space="preserve"> же</w:t>
      </w:r>
      <w:r w:rsidR="0045071D" w:rsidRPr="006D1BAC">
        <w:rPr>
          <w:rFonts w:ascii="Times New Roman" w:eastAsiaTheme="minorHAnsi" w:hAnsi="Times New Roman"/>
          <w:sz w:val="28"/>
          <w:szCs w:val="28"/>
          <w:shd w:val="clear" w:color="auto" w:fill="FFFFFF"/>
        </w:rPr>
        <w:t xml:space="preserve"> приводит к увеличению ра</w:t>
      </w:r>
      <w:r>
        <w:rPr>
          <w:rFonts w:ascii="Times New Roman" w:eastAsiaTheme="minorHAnsi" w:hAnsi="Times New Roman"/>
          <w:sz w:val="28"/>
          <w:szCs w:val="28"/>
          <w:shd w:val="clear" w:color="auto" w:fill="FFFFFF"/>
        </w:rPr>
        <w:t>змеров</w:t>
      </w:r>
      <w:r w:rsidR="0045071D" w:rsidRPr="006D1BAC">
        <w:rPr>
          <w:rFonts w:ascii="Times New Roman" w:eastAsiaTheme="minorHAnsi" w:hAnsi="Times New Roman"/>
          <w:sz w:val="28"/>
          <w:szCs w:val="28"/>
          <w:shd w:val="clear" w:color="auto" w:fill="FFFFFF"/>
        </w:rPr>
        <w:t xml:space="preserve"> частиц в среднем на 3,392 мкм. </w:t>
      </w:r>
    </w:p>
    <w:p w14:paraId="79296AFE" w14:textId="0EEBBE31" w:rsidR="00AF280F" w:rsidRDefault="00D56926" w:rsidP="006E3A04">
      <w:pPr>
        <w:spacing w:after="0" w:line="240" w:lineRule="auto"/>
        <w:ind w:firstLine="567"/>
        <w:jc w:val="both"/>
        <w:rPr>
          <w:rFonts w:ascii="Times New Roman" w:eastAsiaTheme="minorHAnsi" w:hAnsi="Times New Roman"/>
          <w:sz w:val="28"/>
          <w:szCs w:val="28"/>
          <w:shd w:val="clear" w:color="auto" w:fill="FFFFFF"/>
        </w:rPr>
      </w:pPr>
      <w:r w:rsidRPr="00D56926">
        <w:rPr>
          <w:rFonts w:ascii="Times New Roman" w:eastAsiaTheme="minorHAnsi" w:hAnsi="Times New Roman"/>
          <w:sz w:val="28"/>
          <w:szCs w:val="28"/>
        </w:rPr>
        <w:t>Р</w:t>
      </w:r>
      <w:r w:rsidR="0045071D" w:rsidRPr="00D56926">
        <w:rPr>
          <w:rFonts w:ascii="Times New Roman" w:eastAsiaTheme="minorHAnsi" w:hAnsi="Times New Roman"/>
          <w:sz w:val="28"/>
          <w:szCs w:val="28"/>
        </w:rPr>
        <w:t>азмеры частиц</w:t>
      </w:r>
      <w:r w:rsidR="0045071D" w:rsidRPr="00D56926">
        <w:rPr>
          <w:rFonts w:ascii="Times New Roman" w:eastAsia="Times New Roman" w:hAnsi="Times New Roman"/>
          <w:sz w:val="28"/>
          <w:szCs w:val="28"/>
        </w:rPr>
        <w:t xml:space="preserve"> d(0,5)</w:t>
      </w:r>
      <w:r>
        <w:rPr>
          <w:rFonts w:ascii="Times New Roman" w:eastAsia="Times New Roman" w:hAnsi="Times New Roman"/>
          <w:sz w:val="28"/>
          <w:szCs w:val="28"/>
        </w:rPr>
        <w:t xml:space="preserve">. </w:t>
      </w:r>
      <w:r w:rsidR="0045071D" w:rsidRPr="006D1BAC">
        <w:rPr>
          <w:rFonts w:ascii="Times New Roman" w:eastAsiaTheme="minorHAnsi" w:hAnsi="Times New Roman"/>
          <w:sz w:val="28"/>
          <w:szCs w:val="28"/>
          <w:shd w:val="clear" w:color="auto" w:fill="FFFFFF"/>
        </w:rPr>
        <w:t>В результате расчетов было получено ура</w:t>
      </w:r>
      <w:r w:rsidR="00AF280F">
        <w:rPr>
          <w:rFonts w:ascii="Times New Roman" w:eastAsiaTheme="minorHAnsi" w:hAnsi="Times New Roman"/>
          <w:sz w:val="28"/>
          <w:szCs w:val="28"/>
          <w:shd w:val="clear" w:color="auto" w:fill="FFFFFF"/>
        </w:rPr>
        <w:t>внение множественной регрессии:</w:t>
      </w:r>
    </w:p>
    <w:p w14:paraId="04EC219D" w14:textId="4EF60243" w:rsidR="009770D3" w:rsidRPr="00AF280F" w:rsidRDefault="009770D3" w:rsidP="009770D3">
      <w:pPr>
        <w:spacing w:after="0" w:line="240" w:lineRule="auto"/>
        <w:ind w:firstLine="567"/>
        <w:jc w:val="center"/>
        <w:rPr>
          <w:rFonts w:ascii="Times New Roman" w:eastAsiaTheme="minorHAnsi" w:hAnsi="Times New Roman"/>
          <w:sz w:val="28"/>
          <w:szCs w:val="28"/>
          <w:shd w:val="clear" w:color="auto" w:fill="FFFFFF"/>
        </w:rPr>
      </w:pPr>
      <w:r>
        <w:rPr>
          <w:noProof/>
          <w:lang w:eastAsia="ru-RU"/>
        </w:rPr>
        <w:drawing>
          <wp:inline distT="0" distB="0" distL="0" distR="0" wp14:anchorId="395C40FA" wp14:editId="7435CC92">
            <wp:extent cx="2867025" cy="2762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7025" cy="276225"/>
                    </a:xfrm>
                    <a:prstGeom prst="rect">
                      <a:avLst/>
                    </a:prstGeom>
                    <a:noFill/>
                    <a:ln>
                      <a:noFill/>
                    </a:ln>
                  </pic:spPr>
                </pic:pic>
              </a:graphicData>
            </a:graphic>
          </wp:inline>
        </w:drawing>
      </w:r>
    </w:p>
    <w:p w14:paraId="032E4D03" w14:textId="31386A2D" w:rsidR="0045071D" w:rsidRPr="006D1BAC" w:rsidRDefault="00BA3174" w:rsidP="0045071D">
      <w:pPr>
        <w:spacing w:after="0" w:line="240" w:lineRule="auto"/>
        <w:ind w:firstLine="567"/>
        <w:jc w:val="both"/>
        <w:rPr>
          <w:rFonts w:ascii="Times New Roman" w:eastAsiaTheme="minorHAnsi" w:hAnsi="Times New Roman"/>
          <w:sz w:val="28"/>
          <w:szCs w:val="28"/>
          <w:shd w:val="clear" w:color="auto" w:fill="FFFFFF"/>
        </w:rPr>
      </w:pPr>
      <w:r>
        <w:rPr>
          <w:rFonts w:ascii="Times New Roman" w:eastAsiaTheme="minorHAnsi" w:hAnsi="Times New Roman"/>
          <w:sz w:val="28"/>
          <w:szCs w:val="28"/>
          <w:shd w:val="clear" w:color="auto" w:fill="FFFFFF"/>
        </w:rPr>
        <w:t xml:space="preserve">Повышение </w:t>
      </w:r>
      <w:r w:rsidRPr="006D1BAC">
        <w:rPr>
          <w:rFonts w:ascii="Times New Roman" w:eastAsiaTheme="minorHAnsi" w:hAnsi="Times New Roman"/>
          <w:sz w:val="28"/>
          <w:szCs w:val="28"/>
          <w:shd w:val="clear" w:color="auto" w:fill="FFFFFF"/>
        </w:rPr>
        <w:t>температуры на входе на 1</w:t>
      </w:r>
      <w:r w:rsidRPr="006D1BAC">
        <w:rPr>
          <w:rFonts w:ascii="Times New Roman" w:eastAsiaTheme="minorHAnsi" w:hAnsi="Times New Roman"/>
          <w:sz w:val="28"/>
          <w:szCs w:val="28"/>
          <w:shd w:val="clear" w:color="auto" w:fill="FFFFFF"/>
          <w:vertAlign w:val="superscript"/>
        </w:rPr>
        <w:t>о</w:t>
      </w:r>
      <w:r w:rsidRPr="006D1BAC">
        <w:rPr>
          <w:rFonts w:ascii="Times New Roman" w:eastAsiaTheme="minorHAnsi" w:hAnsi="Times New Roman"/>
          <w:sz w:val="28"/>
          <w:szCs w:val="28"/>
          <w:shd w:val="clear" w:color="auto" w:fill="FFFFFF"/>
        </w:rPr>
        <w:t>С приводит к уменьшению ра</w:t>
      </w:r>
      <w:r>
        <w:rPr>
          <w:rFonts w:ascii="Times New Roman" w:eastAsiaTheme="minorHAnsi" w:hAnsi="Times New Roman"/>
          <w:sz w:val="28"/>
          <w:szCs w:val="28"/>
          <w:shd w:val="clear" w:color="auto" w:fill="FFFFFF"/>
        </w:rPr>
        <w:t>змеров</w:t>
      </w:r>
      <w:r w:rsidRPr="006D1BAC">
        <w:rPr>
          <w:rFonts w:ascii="Times New Roman" w:eastAsiaTheme="minorHAnsi" w:hAnsi="Times New Roman"/>
          <w:sz w:val="28"/>
          <w:szCs w:val="28"/>
          <w:shd w:val="clear" w:color="auto" w:fill="FFFFFF"/>
        </w:rPr>
        <w:t xml:space="preserve"> частиц</w:t>
      </w:r>
      <w:r>
        <w:rPr>
          <w:rFonts w:ascii="Times New Roman" w:eastAsiaTheme="minorHAnsi" w:hAnsi="Times New Roman"/>
          <w:sz w:val="28"/>
          <w:szCs w:val="28"/>
          <w:shd w:val="clear" w:color="auto" w:fill="FFFFFF"/>
        </w:rPr>
        <w:t xml:space="preserve"> </w:t>
      </w:r>
      <w:r w:rsidRPr="006D1BAC">
        <w:rPr>
          <w:rFonts w:ascii="Times New Roman" w:eastAsiaTheme="minorHAnsi" w:hAnsi="Times New Roman"/>
          <w:sz w:val="28"/>
          <w:szCs w:val="28"/>
          <w:shd w:val="clear" w:color="auto" w:fill="FFFFFF"/>
        </w:rPr>
        <w:t>в среднем на 3,481 мкм.</w:t>
      </w:r>
      <w:r>
        <w:rPr>
          <w:rFonts w:ascii="Times New Roman" w:eastAsiaTheme="minorHAnsi" w:hAnsi="Times New Roman"/>
          <w:sz w:val="28"/>
          <w:szCs w:val="28"/>
          <w:shd w:val="clear" w:color="auto" w:fill="FFFFFF"/>
        </w:rPr>
        <w:t xml:space="preserve"> </w:t>
      </w:r>
      <w:r w:rsidRPr="006D1BAC">
        <w:rPr>
          <w:rFonts w:ascii="Times New Roman" w:eastAsiaTheme="minorHAnsi" w:hAnsi="Times New Roman"/>
          <w:sz w:val="28"/>
          <w:szCs w:val="28"/>
          <w:shd w:val="clear" w:color="auto" w:fill="FFFFFF"/>
        </w:rPr>
        <w:t>У</w:t>
      </w:r>
      <w:r w:rsidR="0045071D" w:rsidRPr="006D1BAC">
        <w:rPr>
          <w:rFonts w:ascii="Times New Roman" w:eastAsiaTheme="minorHAnsi" w:hAnsi="Times New Roman"/>
          <w:sz w:val="28"/>
          <w:szCs w:val="28"/>
          <w:shd w:val="clear" w:color="auto" w:fill="FFFFFF"/>
        </w:rPr>
        <w:t xml:space="preserve">величение скорости подачи сырья на 1 мл/мин </w:t>
      </w:r>
      <w:r>
        <w:rPr>
          <w:rFonts w:ascii="Times New Roman" w:eastAsiaTheme="minorHAnsi" w:hAnsi="Times New Roman"/>
          <w:sz w:val="28"/>
          <w:szCs w:val="28"/>
          <w:shd w:val="clear" w:color="auto" w:fill="FFFFFF"/>
        </w:rPr>
        <w:t>способствует</w:t>
      </w:r>
      <w:r w:rsidR="0045071D" w:rsidRPr="006D1BAC">
        <w:rPr>
          <w:rFonts w:ascii="Times New Roman" w:eastAsiaTheme="minorHAnsi" w:hAnsi="Times New Roman"/>
          <w:sz w:val="28"/>
          <w:szCs w:val="28"/>
          <w:shd w:val="clear" w:color="auto" w:fill="FFFFFF"/>
        </w:rPr>
        <w:t xml:space="preserve"> к увеличению ра</w:t>
      </w:r>
      <w:r>
        <w:rPr>
          <w:rFonts w:ascii="Times New Roman" w:eastAsiaTheme="minorHAnsi" w:hAnsi="Times New Roman"/>
          <w:sz w:val="28"/>
          <w:szCs w:val="28"/>
          <w:shd w:val="clear" w:color="auto" w:fill="FFFFFF"/>
        </w:rPr>
        <w:t>змеров</w:t>
      </w:r>
      <w:r w:rsidR="0045071D" w:rsidRPr="006D1BAC">
        <w:rPr>
          <w:rFonts w:ascii="Times New Roman" w:eastAsiaTheme="minorHAnsi" w:hAnsi="Times New Roman"/>
          <w:sz w:val="28"/>
          <w:szCs w:val="28"/>
          <w:shd w:val="clear" w:color="auto" w:fill="FFFFFF"/>
        </w:rPr>
        <w:t xml:space="preserve"> частиц </w:t>
      </w:r>
      <w:r>
        <w:rPr>
          <w:rFonts w:ascii="Times New Roman" w:eastAsiaTheme="minorHAnsi" w:hAnsi="Times New Roman"/>
          <w:sz w:val="28"/>
          <w:szCs w:val="28"/>
          <w:shd w:val="clear" w:color="auto" w:fill="FFFFFF"/>
        </w:rPr>
        <w:t>в</w:t>
      </w:r>
      <w:r w:rsidR="0045071D" w:rsidRPr="006D1BAC">
        <w:rPr>
          <w:rFonts w:ascii="Times New Roman" w:eastAsiaTheme="minorHAnsi" w:hAnsi="Times New Roman"/>
          <w:sz w:val="28"/>
          <w:szCs w:val="28"/>
          <w:shd w:val="clear" w:color="auto" w:fill="FFFFFF"/>
        </w:rPr>
        <w:t xml:space="preserve"> среднем на 6,506 мкм. </w:t>
      </w:r>
    </w:p>
    <w:p w14:paraId="224D19A6" w14:textId="77777777" w:rsidR="00AF280F" w:rsidRPr="00860729" w:rsidRDefault="0045071D" w:rsidP="006E3A04">
      <w:pPr>
        <w:spacing w:after="0" w:line="240" w:lineRule="auto"/>
        <w:ind w:firstLine="567"/>
        <w:jc w:val="both"/>
        <w:rPr>
          <w:rFonts w:ascii="Times New Roman" w:eastAsiaTheme="minorHAnsi" w:hAnsi="Times New Roman"/>
          <w:sz w:val="28"/>
          <w:szCs w:val="28"/>
          <w:shd w:val="clear" w:color="auto" w:fill="FFFFFF"/>
        </w:rPr>
      </w:pPr>
      <w:r w:rsidRPr="00D56926">
        <w:rPr>
          <w:rFonts w:ascii="Times New Roman" w:eastAsiaTheme="minorHAnsi" w:hAnsi="Times New Roman"/>
          <w:sz w:val="28"/>
          <w:szCs w:val="28"/>
        </w:rPr>
        <w:t>Размеры частиц</w:t>
      </w:r>
      <w:r w:rsidRPr="00D56926">
        <w:rPr>
          <w:rFonts w:ascii="Times New Roman" w:eastAsia="Times New Roman" w:hAnsi="Times New Roman"/>
          <w:sz w:val="28"/>
          <w:szCs w:val="28"/>
        </w:rPr>
        <w:t xml:space="preserve"> d(0,9)</w:t>
      </w:r>
      <w:r w:rsidR="00D56926">
        <w:rPr>
          <w:rFonts w:ascii="Times New Roman" w:eastAsia="Times New Roman" w:hAnsi="Times New Roman"/>
          <w:sz w:val="28"/>
          <w:szCs w:val="28"/>
        </w:rPr>
        <w:t xml:space="preserve">. </w:t>
      </w:r>
      <w:r w:rsidRPr="006D1BAC">
        <w:rPr>
          <w:rFonts w:ascii="Times New Roman" w:eastAsiaTheme="minorHAnsi" w:hAnsi="Times New Roman"/>
          <w:sz w:val="28"/>
          <w:szCs w:val="28"/>
          <w:shd w:val="clear" w:color="auto" w:fill="FFFFFF"/>
        </w:rPr>
        <w:t xml:space="preserve">В результате расчетов было получено уравнение множественной регрессии: </w:t>
      </w:r>
      <w:r w:rsidR="006E3A04">
        <w:rPr>
          <w:rFonts w:ascii="Times New Roman" w:eastAsiaTheme="minorHAnsi" w:hAnsi="Times New Roman"/>
          <w:sz w:val="28"/>
          <w:szCs w:val="28"/>
          <w:shd w:val="clear" w:color="auto" w:fill="FFFFFF"/>
        </w:rPr>
        <w:t xml:space="preserve">   </w:t>
      </w:r>
    </w:p>
    <w:p w14:paraId="02DDB992" w14:textId="77777777" w:rsidR="00AF280F" w:rsidRPr="00860729" w:rsidRDefault="00AF280F" w:rsidP="00AF280F">
      <w:pPr>
        <w:spacing w:after="0" w:line="240" w:lineRule="auto"/>
        <w:ind w:firstLine="567"/>
        <w:jc w:val="center"/>
        <w:rPr>
          <w:rFonts w:ascii="Times New Roman" w:eastAsiaTheme="minorHAnsi" w:hAnsi="Times New Roman"/>
          <w:sz w:val="8"/>
          <w:szCs w:val="8"/>
          <w:shd w:val="clear" w:color="auto" w:fill="FFFFFF"/>
        </w:rPr>
      </w:pPr>
    </w:p>
    <w:p w14:paraId="6E525D5A" w14:textId="5F79A3C9" w:rsidR="009770D3" w:rsidRDefault="009770D3" w:rsidP="00AF280F">
      <w:pPr>
        <w:spacing w:after="0" w:line="240" w:lineRule="auto"/>
        <w:ind w:firstLine="567"/>
        <w:jc w:val="center"/>
        <w:rPr>
          <w:rFonts w:ascii="Times New Roman" w:eastAsiaTheme="minorEastAsia" w:hAnsi="Times New Roman"/>
          <w:sz w:val="28"/>
          <w:szCs w:val="28"/>
          <w:shd w:val="clear" w:color="auto" w:fill="FFFFFF"/>
          <w:lang w:val="en-US"/>
        </w:rPr>
      </w:pPr>
      <w:r>
        <w:rPr>
          <w:noProof/>
          <w:lang w:eastAsia="ru-RU"/>
        </w:rPr>
        <w:drawing>
          <wp:inline distT="0" distB="0" distL="0" distR="0" wp14:anchorId="648961E0" wp14:editId="16874BF5">
            <wp:extent cx="3067050" cy="2762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7050" cy="276225"/>
                    </a:xfrm>
                    <a:prstGeom prst="rect">
                      <a:avLst/>
                    </a:prstGeom>
                    <a:noFill/>
                    <a:ln>
                      <a:noFill/>
                    </a:ln>
                  </pic:spPr>
                </pic:pic>
              </a:graphicData>
            </a:graphic>
          </wp:inline>
        </w:drawing>
      </w:r>
    </w:p>
    <w:p w14:paraId="2E6D085D" w14:textId="523EB0CF" w:rsidR="0045071D" w:rsidRPr="00AF280F" w:rsidRDefault="0045071D" w:rsidP="0045071D">
      <w:pPr>
        <w:spacing w:after="0" w:line="240" w:lineRule="auto"/>
        <w:ind w:firstLine="567"/>
        <w:jc w:val="both"/>
        <w:rPr>
          <w:rFonts w:ascii="Times New Roman" w:eastAsiaTheme="minorHAnsi" w:hAnsi="Times New Roman"/>
          <w:sz w:val="28"/>
          <w:szCs w:val="28"/>
          <w:shd w:val="clear" w:color="auto" w:fill="FFFFFF"/>
        </w:rPr>
      </w:pPr>
      <w:r w:rsidRPr="006D1BAC">
        <w:rPr>
          <w:rFonts w:ascii="Times New Roman" w:eastAsiaTheme="minorHAnsi" w:hAnsi="Times New Roman"/>
          <w:sz w:val="28"/>
          <w:szCs w:val="28"/>
          <w:shd w:val="clear" w:color="auto" w:fill="FFFFFF"/>
        </w:rPr>
        <w:t>При</w:t>
      </w:r>
      <w:r w:rsidR="00CC1B4D">
        <w:rPr>
          <w:rFonts w:ascii="Times New Roman" w:eastAsiaTheme="minorHAnsi" w:hAnsi="Times New Roman"/>
          <w:sz w:val="28"/>
          <w:szCs w:val="28"/>
          <w:shd w:val="clear" w:color="auto" w:fill="FFFFFF"/>
        </w:rPr>
        <w:t xml:space="preserve"> повышении </w:t>
      </w:r>
      <w:r w:rsidR="00CC1B4D" w:rsidRPr="006D1BAC">
        <w:rPr>
          <w:rFonts w:ascii="Times New Roman" w:eastAsiaTheme="minorHAnsi" w:hAnsi="Times New Roman"/>
          <w:sz w:val="28"/>
          <w:szCs w:val="28"/>
          <w:shd w:val="clear" w:color="auto" w:fill="FFFFFF"/>
        </w:rPr>
        <w:t>температуры на входе на 1</w:t>
      </w:r>
      <w:r w:rsidR="00CC1B4D" w:rsidRPr="006D1BAC">
        <w:rPr>
          <w:rFonts w:ascii="Times New Roman" w:eastAsiaTheme="minorHAnsi" w:hAnsi="Times New Roman"/>
          <w:sz w:val="28"/>
          <w:szCs w:val="28"/>
          <w:shd w:val="clear" w:color="auto" w:fill="FFFFFF"/>
          <w:vertAlign w:val="superscript"/>
        </w:rPr>
        <w:t>о</w:t>
      </w:r>
      <w:r w:rsidR="00CC1B4D" w:rsidRPr="006D1BAC">
        <w:rPr>
          <w:rFonts w:ascii="Times New Roman" w:eastAsiaTheme="minorHAnsi" w:hAnsi="Times New Roman"/>
          <w:sz w:val="28"/>
          <w:szCs w:val="28"/>
          <w:shd w:val="clear" w:color="auto" w:fill="FFFFFF"/>
        </w:rPr>
        <w:t xml:space="preserve">С </w:t>
      </w:r>
      <w:r w:rsidR="00CC1B4D">
        <w:rPr>
          <w:rFonts w:ascii="Times New Roman" w:eastAsiaTheme="minorHAnsi" w:hAnsi="Times New Roman"/>
          <w:sz w:val="28"/>
          <w:szCs w:val="28"/>
          <w:shd w:val="clear" w:color="auto" w:fill="FFFFFF"/>
        </w:rPr>
        <w:t>приводит к уменьшению размеров частиц в среднем на 5,528 мкм. У</w:t>
      </w:r>
      <w:r w:rsidRPr="006D1BAC">
        <w:rPr>
          <w:rFonts w:ascii="Times New Roman" w:eastAsiaTheme="minorHAnsi" w:hAnsi="Times New Roman"/>
          <w:sz w:val="28"/>
          <w:szCs w:val="28"/>
          <w:shd w:val="clear" w:color="auto" w:fill="FFFFFF"/>
        </w:rPr>
        <w:t>величени</w:t>
      </w:r>
      <w:r w:rsidR="00CC1B4D">
        <w:rPr>
          <w:rFonts w:ascii="Times New Roman" w:eastAsiaTheme="minorHAnsi" w:hAnsi="Times New Roman"/>
          <w:sz w:val="28"/>
          <w:szCs w:val="28"/>
          <w:shd w:val="clear" w:color="auto" w:fill="FFFFFF"/>
        </w:rPr>
        <w:t>е же</w:t>
      </w:r>
      <w:r w:rsidRPr="006D1BAC">
        <w:rPr>
          <w:rFonts w:ascii="Times New Roman" w:eastAsiaTheme="minorHAnsi" w:hAnsi="Times New Roman"/>
          <w:sz w:val="28"/>
          <w:szCs w:val="28"/>
          <w:shd w:val="clear" w:color="auto" w:fill="FFFFFF"/>
        </w:rPr>
        <w:t xml:space="preserve"> скорости подачи сырья на 1 мл/мин увеличивается </w:t>
      </w:r>
      <w:r w:rsidR="00CC1B4D">
        <w:rPr>
          <w:rFonts w:ascii="Times New Roman" w:eastAsiaTheme="minorHAnsi" w:hAnsi="Times New Roman"/>
          <w:sz w:val="28"/>
          <w:szCs w:val="28"/>
          <w:shd w:val="clear" w:color="auto" w:fill="FFFFFF"/>
        </w:rPr>
        <w:t>размеры</w:t>
      </w:r>
      <w:r w:rsidRPr="006D1BAC">
        <w:rPr>
          <w:rFonts w:ascii="Times New Roman" w:eastAsiaTheme="minorHAnsi" w:hAnsi="Times New Roman"/>
          <w:sz w:val="28"/>
          <w:szCs w:val="28"/>
          <w:shd w:val="clear" w:color="auto" w:fill="FFFFFF"/>
        </w:rPr>
        <w:t xml:space="preserve"> </w:t>
      </w:r>
      <w:r w:rsidR="00AF280F">
        <w:rPr>
          <w:rFonts w:ascii="Times New Roman" w:eastAsiaTheme="minorHAnsi" w:hAnsi="Times New Roman"/>
          <w:sz w:val="28"/>
          <w:szCs w:val="28"/>
          <w:shd w:val="clear" w:color="auto" w:fill="FFFFFF"/>
        </w:rPr>
        <w:t>частиц в среднем на 13,488 мкм.</w:t>
      </w:r>
    </w:p>
    <w:p w14:paraId="27E6AB2F" w14:textId="77777777" w:rsidR="00AF280F" w:rsidRPr="00AF280F" w:rsidRDefault="00AF280F" w:rsidP="0045071D">
      <w:pPr>
        <w:spacing w:after="0" w:line="240" w:lineRule="auto"/>
        <w:ind w:firstLine="567"/>
        <w:jc w:val="both"/>
        <w:rPr>
          <w:rFonts w:ascii="Times New Roman" w:eastAsiaTheme="minorHAnsi" w:hAnsi="Times New Roman"/>
          <w:sz w:val="28"/>
          <w:szCs w:val="28"/>
        </w:rPr>
      </w:pPr>
    </w:p>
    <w:p w14:paraId="5741E3EB" w14:textId="77777777" w:rsidR="0045071D" w:rsidRDefault="0045071D" w:rsidP="00790B15">
      <w:pPr>
        <w:spacing w:after="0" w:line="240" w:lineRule="auto"/>
        <w:jc w:val="center"/>
        <w:rPr>
          <w:rFonts w:ascii="Times New Roman" w:eastAsiaTheme="minorHAnsi" w:hAnsi="Times New Roman"/>
          <w:b/>
          <w:noProof/>
          <w:sz w:val="28"/>
          <w:szCs w:val="28"/>
        </w:rPr>
      </w:pPr>
      <w:r>
        <w:rPr>
          <w:rFonts w:ascii="Times New Roman" w:hAnsi="Times New Roman"/>
          <w:noProof/>
          <w:sz w:val="28"/>
          <w:szCs w:val="28"/>
          <w:lang w:eastAsia="ru-RU"/>
        </w:rPr>
        <w:lastRenderedPageBreak/>
        <w:drawing>
          <wp:inline distT="0" distB="0" distL="0" distR="0" wp14:anchorId="415EE9FF" wp14:editId="7143A2BE">
            <wp:extent cx="2881651" cy="2160000"/>
            <wp:effectExtent l="0" t="0" r="0" b="0"/>
            <wp:docPr id="366" name="Рисунок 366" descr="C:\Users\User\Desktop\матанализ\от Динары №3\у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атанализ\от Динары №3\у8 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1651" cy="2160000"/>
                    </a:xfrm>
                    <a:prstGeom prst="rect">
                      <a:avLst/>
                    </a:prstGeom>
                    <a:noFill/>
                    <a:ln>
                      <a:noFill/>
                    </a:ln>
                  </pic:spPr>
                </pic:pic>
              </a:graphicData>
            </a:graphic>
          </wp:inline>
        </w:drawing>
      </w:r>
      <w:r w:rsidR="00AF280F">
        <w:rPr>
          <w:rFonts w:ascii="Times New Roman" w:eastAsiaTheme="minorHAnsi" w:hAnsi="Times New Roman"/>
          <w:b/>
          <w:noProof/>
          <w:sz w:val="28"/>
          <w:szCs w:val="28"/>
          <w:lang w:val="en-US" w:eastAsia="ru-RU"/>
        </w:rPr>
        <w:t xml:space="preserve">  </w:t>
      </w:r>
      <w:r w:rsidRPr="00E92BBB">
        <w:rPr>
          <w:rFonts w:ascii="Times New Roman" w:eastAsiaTheme="minorHAnsi" w:hAnsi="Times New Roman"/>
          <w:b/>
          <w:noProof/>
          <w:sz w:val="28"/>
          <w:szCs w:val="28"/>
          <w:lang w:eastAsia="ru-RU"/>
        </w:rPr>
        <w:drawing>
          <wp:inline distT="0" distB="0" distL="0" distR="0" wp14:anchorId="4AC73B53" wp14:editId="583BB2FF">
            <wp:extent cx="2875254" cy="2160000"/>
            <wp:effectExtent l="0" t="0" r="0" b="0"/>
            <wp:docPr id="367" name="Рисунок 29" descr="у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82.jpg"/>
                    <pic:cNvPicPr/>
                  </pic:nvPicPr>
                  <pic:blipFill>
                    <a:blip r:embed="rId82"/>
                    <a:srcRect t="9777"/>
                    <a:stretch>
                      <a:fillRect/>
                    </a:stretch>
                  </pic:blipFill>
                  <pic:spPr>
                    <a:xfrm>
                      <a:off x="0" y="0"/>
                      <a:ext cx="2875254" cy="2160000"/>
                    </a:xfrm>
                    <a:prstGeom prst="rect">
                      <a:avLst/>
                    </a:prstGeom>
                  </pic:spPr>
                </pic:pic>
              </a:graphicData>
            </a:graphic>
          </wp:inline>
        </w:drawing>
      </w:r>
    </w:p>
    <w:p w14:paraId="0DA8DCC1" w14:textId="77777777" w:rsidR="00235FE5" w:rsidRPr="00235FE5" w:rsidRDefault="00235FE5" w:rsidP="00790B15">
      <w:pPr>
        <w:spacing w:after="0" w:line="240" w:lineRule="auto"/>
        <w:jc w:val="center"/>
        <w:rPr>
          <w:rFonts w:ascii="Times New Roman" w:eastAsiaTheme="minorHAnsi" w:hAnsi="Times New Roman"/>
          <w:noProof/>
          <w:sz w:val="10"/>
          <w:szCs w:val="10"/>
          <w:lang w:eastAsia="ru-RU"/>
        </w:rPr>
      </w:pPr>
    </w:p>
    <w:p w14:paraId="15D190E8" w14:textId="2B7DA17C" w:rsidR="0045071D" w:rsidRPr="00D7030A" w:rsidRDefault="0045071D" w:rsidP="00790B15">
      <w:pPr>
        <w:spacing w:after="0" w:line="240" w:lineRule="auto"/>
        <w:jc w:val="center"/>
        <w:rPr>
          <w:rFonts w:ascii="Times New Roman" w:hAnsi="Times New Roman"/>
          <w:sz w:val="28"/>
          <w:szCs w:val="28"/>
        </w:rPr>
      </w:pPr>
      <w:r w:rsidRPr="00E92BBB">
        <w:rPr>
          <w:rFonts w:ascii="Times New Roman" w:eastAsiaTheme="minorHAnsi" w:hAnsi="Times New Roman"/>
          <w:noProof/>
          <w:sz w:val="28"/>
          <w:szCs w:val="28"/>
          <w:lang w:eastAsia="ru-RU"/>
        </w:rPr>
        <w:drawing>
          <wp:inline distT="0" distB="0" distL="0" distR="0" wp14:anchorId="054EC44C" wp14:editId="39CD3B0D">
            <wp:extent cx="2872906" cy="2160000"/>
            <wp:effectExtent l="0" t="0" r="0" b="0"/>
            <wp:docPr id="368" name="Рисунок 95" descr="у 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8 3.jpg"/>
                    <pic:cNvPicPr/>
                  </pic:nvPicPr>
                  <pic:blipFill>
                    <a:blip r:embed="rId83"/>
                    <a:srcRect t="11878"/>
                    <a:stretch>
                      <a:fillRect/>
                    </a:stretch>
                  </pic:blipFill>
                  <pic:spPr>
                    <a:xfrm>
                      <a:off x="0" y="0"/>
                      <a:ext cx="2872906" cy="2160000"/>
                    </a:xfrm>
                    <a:prstGeom prst="rect">
                      <a:avLst/>
                    </a:prstGeom>
                  </pic:spPr>
                </pic:pic>
              </a:graphicData>
            </a:graphic>
          </wp:inline>
        </w:drawing>
      </w:r>
    </w:p>
    <w:p w14:paraId="7ADE481B" w14:textId="77777777" w:rsidR="00EB022D" w:rsidRDefault="00EB022D" w:rsidP="00281EAF">
      <w:pPr>
        <w:tabs>
          <w:tab w:val="left" w:pos="2552"/>
        </w:tabs>
        <w:spacing w:after="0" w:line="240" w:lineRule="auto"/>
        <w:ind w:firstLine="567"/>
        <w:jc w:val="center"/>
        <w:rPr>
          <w:rFonts w:ascii="Times New Roman" w:eastAsiaTheme="minorHAnsi" w:hAnsi="Times New Roman"/>
          <w:sz w:val="28"/>
          <w:szCs w:val="28"/>
          <w:shd w:val="clear" w:color="auto" w:fill="FFFFFF"/>
        </w:rPr>
      </w:pPr>
    </w:p>
    <w:p w14:paraId="4F1A5897" w14:textId="40C5AF2E" w:rsidR="0045071D" w:rsidRPr="00EB022D" w:rsidRDefault="0045071D" w:rsidP="00281EAF">
      <w:pPr>
        <w:tabs>
          <w:tab w:val="left" w:pos="2552"/>
        </w:tabs>
        <w:spacing w:after="0" w:line="240" w:lineRule="auto"/>
        <w:ind w:firstLine="567"/>
        <w:jc w:val="center"/>
        <w:rPr>
          <w:rFonts w:ascii="Times New Roman" w:eastAsiaTheme="minorHAnsi" w:hAnsi="Times New Roman"/>
          <w:sz w:val="28"/>
          <w:szCs w:val="28"/>
          <w:shd w:val="clear" w:color="auto" w:fill="FFFFFF"/>
        </w:rPr>
      </w:pPr>
      <w:r w:rsidRPr="00D56926">
        <w:rPr>
          <w:rFonts w:ascii="Times New Roman" w:eastAsiaTheme="minorHAnsi" w:hAnsi="Times New Roman"/>
          <w:sz w:val="28"/>
          <w:szCs w:val="28"/>
          <w:shd w:val="clear" w:color="auto" w:fill="FFFFFF"/>
        </w:rPr>
        <w:t xml:space="preserve">Рисунок </w:t>
      </w:r>
      <w:r w:rsidR="00A070FB">
        <w:rPr>
          <w:rFonts w:ascii="Times New Roman" w:eastAsiaTheme="minorHAnsi" w:hAnsi="Times New Roman"/>
          <w:sz w:val="28"/>
          <w:szCs w:val="28"/>
          <w:shd w:val="clear" w:color="auto" w:fill="FFFFFF"/>
        </w:rPr>
        <w:t>44</w:t>
      </w:r>
      <w:r w:rsidRPr="00D56926">
        <w:rPr>
          <w:rFonts w:ascii="Times New Roman" w:eastAsiaTheme="minorHAnsi" w:hAnsi="Times New Roman"/>
          <w:sz w:val="28"/>
          <w:szCs w:val="28"/>
          <w:shd w:val="clear" w:color="auto" w:fill="FFFFFF"/>
        </w:rPr>
        <w:t xml:space="preserve"> – Поверхност</w:t>
      </w:r>
      <w:r w:rsidR="00731588">
        <w:rPr>
          <w:rFonts w:ascii="Times New Roman" w:eastAsiaTheme="minorHAnsi" w:hAnsi="Times New Roman"/>
          <w:sz w:val="28"/>
          <w:szCs w:val="28"/>
          <w:shd w:val="clear" w:color="auto" w:fill="FFFFFF"/>
        </w:rPr>
        <w:t>и</w:t>
      </w:r>
      <w:r w:rsidRPr="00D56926">
        <w:rPr>
          <w:rFonts w:ascii="Times New Roman" w:eastAsiaTheme="minorHAnsi" w:hAnsi="Times New Roman"/>
          <w:sz w:val="28"/>
          <w:szCs w:val="28"/>
          <w:shd w:val="clear" w:color="auto" w:fill="FFFFFF"/>
        </w:rPr>
        <w:t xml:space="preserve"> отклика </w:t>
      </w:r>
      <w:r w:rsidR="00731588">
        <w:rPr>
          <w:rFonts w:ascii="Times New Roman" w:eastAsiaTheme="minorHAnsi" w:hAnsi="Times New Roman"/>
          <w:sz w:val="28"/>
          <w:szCs w:val="28"/>
          <w:shd w:val="clear" w:color="auto" w:fill="FFFFFF"/>
        </w:rPr>
        <w:t>зависимости</w:t>
      </w:r>
      <w:r w:rsidRPr="00D56926">
        <w:rPr>
          <w:rFonts w:ascii="Times New Roman" w:eastAsiaTheme="minorHAnsi" w:hAnsi="Times New Roman"/>
          <w:sz w:val="28"/>
          <w:szCs w:val="28"/>
          <w:shd w:val="clear" w:color="auto" w:fill="FFFFFF"/>
        </w:rPr>
        <w:t xml:space="preserve"> размер</w:t>
      </w:r>
      <w:r w:rsidR="00731588">
        <w:rPr>
          <w:rFonts w:ascii="Times New Roman" w:eastAsiaTheme="minorHAnsi" w:hAnsi="Times New Roman"/>
          <w:sz w:val="28"/>
          <w:szCs w:val="28"/>
          <w:shd w:val="clear" w:color="auto" w:fill="FFFFFF"/>
        </w:rPr>
        <w:t>ов</w:t>
      </w:r>
      <w:r w:rsidRPr="00D56926">
        <w:rPr>
          <w:rFonts w:ascii="Times New Roman" w:eastAsiaTheme="minorHAnsi" w:hAnsi="Times New Roman"/>
          <w:sz w:val="28"/>
          <w:szCs w:val="28"/>
          <w:shd w:val="clear" w:color="auto" w:fill="FFFFFF"/>
        </w:rPr>
        <w:t xml:space="preserve"> частиц </w:t>
      </w:r>
      <w:r w:rsidR="00EB022D">
        <w:rPr>
          <w:rFonts w:ascii="Times New Roman" w:eastAsiaTheme="minorHAnsi" w:hAnsi="Times New Roman"/>
          <w:sz w:val="28"/>
          <w:szCs w:val="28"/>
          <w:shd w:val="clear" w:color="auto" w:fill="FFFFFF"/>
        </w:rPr>
        <w:t>от температуры на входе и скорости подачи</w:t>
      </w:r>
    </w:p>
    <w:p w14:paraId="40C56C2D" w14:textId="77777777" w:rsidR="00A05783" w:rsidRPr="00D56926" w:rsidRDefault="00A05783" w:rsidP="00281EAF">
      <w:pPr>
        <w:tabs>
          <w:tab w:val="left" w:pos="2552"/>
        </w:tabs>
        <w:spacing w:after="0" w:line="240" w:lineRule="auto"/>
        <w:ind w:firstLine="567"/>
        <w:jc w:val="center"/>
        <w:rPr>
          <w:rFonts w:ascii="Times New Roman" w:eastAsiaTheme="minorHAnsi" w:hAnsi="Times New Roman"/>
          <w:sz w:val="28"/>
          <w:szCs w:val="28"/>
        </w:rPr>
      </w:pPr>
    </w:p>
    <w:p w14:paraId="70D3D396" w14:textId="0E44A6D5" w:rsidR="00AF280F" w:rsidRPr="006D1BAC" w:rsidRDefault="00AF280F" w:rsidP="00AF280F">
      <w:pPr>
        <w:spacing w:after="0" w:line="240" w:lineRule="auto"/>
        <w:ind w:firstLine="567"/>
        <w:jc w:val="both"/>
        <w:rPr>
          <w:rFonts w:ascii="Times New Roman" w:eastAsiaTheme="minorHAnsi" w:hAnsi="Times New Roman"/>
          <w:sz w:val="28"/>
          <w:szCs w:val="28"/>
        </w:rPr>
      </w:pPr>
      <w:r w:rsidRPr="006D1BAC">
        <w:rPr>
          <w:rFonts w:ascii="Times New Roman" w:eastAsiaTheme="minorHAnsi" w:hAnsi="Times New Roman"/>
          <w:sz w:val="28"/>
          <w:szCs w:val="28"/>
        </w:rPr>
        <w:t>В результате можно сделать вывод, что чем выше скорость подачи сырья, тем больше диаметр частиц, чем меньше температура на входе, тем больше диаметр частиц. Исходя из всех расчетов можно сделать вывод</w:t>
      </w:r>
      <w:r>
        <w:rPr>
          <w:rFonts w:ascii="Times New Roman" w:eastAsiaTheme="minorHAnsi" w:hAnsi="Times New Roman"/>
          <w:sz w:val="28"/>
          <w:szCs w:val="28"/>
        </w:rPr>
        <w:t>,</w:t>
      </w:r>
      <w:r w:rsidRPr="006D1BAC">
        <w:rPr>
          <w:rFonts w:ascii="Times New Roman" w:eastAsiaTheme="minorHAnsi" w:hAnsi="Times New Roman"/>
          <w:sz w:val="28"/>
          <w:szCs w:val="28"/>
        </w:rPr>
        <w:t xml:space="preserve"> что оптимальным является температурный режим от 150-152</w:t>
      </w:r>
      <w:r w:rsidRPr="006D1BAC">
        <w:rPr>
          <w:rFonts w:ascii="Times New Roman" w:eastAsiaTheme="minorHAnsi" w:hAnsi="Times New Roman"/>
          <w:sz w:val="28"/>
          <w:szCs w:val="28"/>
          <w:vertAlign w:val="superscript"/>
        </w:rPr>
        <w:t>о</w:t>
      </w:r>
      <w:r w:rsidRPr="006D1BAC">
        <w:rPr>
          <w:rFonts w:ascii="Times New Roman" w:eastAsiaTheme="minorHAnsi" w:hAnsi="Times New Roman"/>
          <w:sz w:val="28"/>
          <w:szCs w:val="28"/>
        </w:rPr>
        <w:t>С и скорость подачи от 28-32</w:t>
      </w:r>
      <w:r w:rsidR="00A070FB">
        <w:rPr>
          <w:rFonts w:ascii="Times New Roman" w:eastAsiaTheme="minorHAnsi" w:hAnsi="Times New Roman"/>
          <w:sz w:val="28"/>
          <w:szCs w:val="28"/>
        </w:rPr>
        <w:t xml:space="preserve"> </w:t>
      </w:r>
      <w:r w:rsidRPr="006D1BAC">
        <w:rPr>
          <w:rFonts w:ascii="Times New Roman" w:eastAsiaTheme="minorHAnsi" w:hAnsi="Times New Roman"/>
          <w:sz w:val="28"/>
          <w:szCs w:val="28"/>
        </w:rPr>
        <w:t>мл/мин.</w:t>
      </w:r>
    </w:p>
    <w:p w14:paraId="5C4E4581" w14:textId="77777777" w:rsidR="00A070FB" w:rsidRPr="002E068E" w:rsidRDefault="00A070FB" w:rsidP="0045071D">
      <w:pPr>
        <w:spacing w:after="0" w:line="240" w:lineRule="auto"/>
        <w:ind w:firstLine="567"/>
        <w:jc w:val="both"/>
        <w:rPr>
          <w:rFonts w:ascii="Times New Roman" w:eastAsiaTheme="minorEastAsia" w:hAnsi="Times New Roman"/>
          <w:sz w:val="28"/>
          <w:szCs w:val="28"/>
        </w:rPr>
      </w:pPr>
    </w:p>
    <w:p w14:paraId="1A5F7ED9" w14:textId="77777777" w:rsidR="0037587B" w:rsidRPr="002E068E" w:rsidRDefault="0037587B" w:rsidP="0045071D">
      <w:pPr>
        <w:spacing w:after="0" w:line="240" w:lineRule="auto"/>
        <w:ind w:firstLine="567"/>
        <w:jc w:val="both"/>
        <w:rPr>
          <w:rFonts w:ascii="Times New Roman" w:eastAsiaTheme="minorHAnsi" w:hAnsi="Times New Roman"/>
          <w:sz w:val="8"/>
          <w:szCs w:val="8"/>
        </w:rPr>
      </w:pPr>
    </w:p>
    <w:p w14:paraId="3B4714DB" w14:textId="77777777" w:rsidR="0045071D" w:rsidRPr="00F17C50" w:rsidRDefault="0045071D" w:rsidP="0045071D">
      <w:pPr>
        <w:spacing w:after="0" w:line="240" w:lineRule="auto"/>
        <w:ind w:firstLine="567"/>
        <w:jc w:val="center"/>
        <w:rPr>
          <w:rFonts w:ascii="Times New Roman" w:eastAsiaTheme="minorHAnsi" w:hAnsi="Times New Roman"/>
          <w:sz w:val="28"/>
          <w:szCs w:val="28"/>
        </w:rPr>
      </w:pPr>
      <w:r w:rsidRPr="00F17C50">
        <w:rPr>
          <w:rFonts w:ascii="Times New Roman" w:eastAsiaTheme="minorHAnsi" w:hAnsi="Times New Roman"/>
          <w:noProof/>
          <w:sz w:val="28"/>
          <w:szCs w:val="28"/>
          <w:lang w:eastAsia="ru-RU"/>
        </w:rPr>
        <w:lastRenderedPageBreak/>
        <w:drawing>
          <wp:inline distT="0" distB="0" distL="0" distR="0" wp14:anchorId="115F3858" wp14:editId="0D013A8C">
            <wp:extent cx="4320000" cy="3189114"/>
            <wp:effectExtent l="0" t="0" r="4445" b="0"/>
            <wp:docPr id="369" name="Рисунок 28" descr="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7.jpg"/>
                    <pic:cNvPicPr/>
                  </pic:nvPicPr>
                  <pic:blipFill>
                    <a:blip r:embed="rId84"/>
                    <a:srcRect t="10169"/>
                    <a:stretch>
                      <a:fillRect/>
                    </a:stretch>
                  </pic:blipFill>
                  <pic:spPr>
                    <a:xfrm>
                      <a:off x="0" y="0"/>
                      <a:ext cx="4320000" cy="3189114"/>
                    </a:xfrm>
                    <a:prstGeom prst="rect">
                      <a:avLst/>
                    </a:prstGeom>
                  </pic:spPr>
                </pic:pic>
              </a:graphicData>
            </a:graphic>
          </wp:inline>
        </w:drawing>
      </w:r>
    </w:p>
    <w:p w14:paraId="5732C416" w14:textId="77777777" w:rsidR="000F2167" w:rsidRDefault="000F2167" w:rsidP="002F6E7C">
      <w:pPr>
        <w:spacing w:after="0" w:line="240" w:lineRule="auto"/>
        <w:ind w:firstLine="567"/>
        <w:jc w:val="center"/>
        <w:rPr>
          <w:rFonts w:ascii="Times New Roman" w:eastAsiaTheme="minorHAnsi" w:hAnsi="Times New Roman"/>
          <w:sz w:val="28"/>
          <w:szCs w:val="28"/>
        </w:rPr>
      </w:pPr>
    </w:p>
    <w:p w14:paraId="30F7FBD6" w14:textId="4954D9C2" w:rsidR="0045071D" w:rsidRPr="000D56F8" w:rsidRDefault="0045071D" w:rsidP="002F6E7C">
      <w:pPr>
        <w:spacing w:after="0" w:line="240" w:lineRule="auto"/>
        <w:ind w:firstLine="567"/>
        <w:jc w:val="center"/>
        <w:rPr>
          <w:rFonts w:ascii="Times New Roman" w:eastAsiaTheme="minorHAnsi" w:hAnsi="Times New Roman"/>
          <w:sz w:val="28"/>
          <w:szCs w:val="28"/>
        </w:rPr>
      </w:pPr>
      <w:r w:rsidRPr="000D56F8">
        <w:rPr>
          <w:rFonts w:ascii="Times New Roman" w:eastAsiaTheme="minorHAnsi" w:hAnsi="Times New Roman"/>
          <w:sz w:val="28"/>
          <w:szCs w:val="28"/>
        </w:rPr>
        <w:t xml:space="preserve">Рисунок </w:t>
      </w:r>
      <w:r w:rsidR="00790B15">
        <w:rPr>
          <w:rFonts w:ascii="Times New Roman" w:eastAsiaTheme="minorHAnsi" w:hAnsi="Times New Roman"/>
          <w:sz w:val="28"/>
          <w:szCs w:val="28"/>
        </w:rPr>
        <w:t>4</w:t>
      </w:r>
      <w:r w:rsidR="00A070FB">
        <w:rPr>
          <w:rFonts w:ascii="Times New Roman" w:eastAsiaTheme="minorHAnsi" w:hAnsi="Times New Roman"/>
          <w:sz w:val="28"/>
          <w:szCs w:val="28"/>
        </w:rPr>
        <w:t>5</w:t>
      </w:r>
      <w:r w:rsidRPr="000D56F8">
        <w:rPr>
          <w:rFonts w:ascii="Times New Roman" w:eastAsiaTheme="minorHAnsi" w:hAnsi="Times New Roman"/>
          <w:sz w:val="28"/>
          <w:szCs w:val="28"/>
        </w:rPr>
        <w:t xml:space="preserve"> – </w:t>
      </w:r>
      <w:r w:rsidR="00EB022D">
        <w:rPr>
          <w:rFonts w:ascii="Times New Roman" w:eastAsiaTheme="minorHAnsi" w:hAnsi="Times New Roman"/>
          <w:sz w:val="28"/>
          <w:szCs w:val="28"/>
        </w:rPr>
        <w:t>Поверхность отклика зависимости липкости от температуры на входе и скорости подачи</w:t>
      </w:r>
    </w:p>
    <w:p w14:paraId="34851842" w14:textId="41CD520F" w:rsidR="00790B15" w:rsidRDefault="00790B15" w:rsidP="0045071D">
      <w:pPr>
        <w:tabs>
          <w:tab w:val="left" w:pos="2552"/>
        </w:tabs>
        <w:spacing w:after="0" w:line="240" w:lineRule="auto"/>
        <w:ind w:firstLine="567"/>
        <w:jc w:val="center"/>
        <w:rPr>
          <w:rFonts w:ascii="Times New Roman" w:eastAsiaTheme="minorHAnsi" w:hAnsi="Times New Roman"/>
          <w:sz w:val="28"/>
          <w:szCs w:val="28"/>
        </w:rPr>
      </w:pPr>
    </w:p>
    <w:p w14:paraId="25860635" w14:textId="77777777" w:rsidR="000F2167" w:rsidRPr="00860729" w:rsidRDefault="000F2167" w:rsidP="000F2167">
      <w:pPr>
        <w:spacing w:after="0" w:line="240" w:lineRule="auto"/>
        <w:ind w:firstLine="567"/>
        <w:jc w:val="both"/>
        <w:rPr>
          <w:rFonts w:ascii="Times New Roman" w:eastAsiaTheme="minorHAnsi" w:hAnsi="Times New Roman"/>
          <w:sz w:val="28"/>
          <w:szCs w:val="28"/>
        </w:rPr>
      </w:pPr>
      <w:r w:rsidRPr="00D56926">
        <w:rPr>
          <w:rFonts w:ascii="Times New Roman" w:eastAsiaTheme="minorHAnsi" w:hAnsi="Times New Roman"/>
          <w:sz w:val="28"/>
          <w:szCs w:val="28"/>
        </w:rPr>
        <w:t>Липкость</w:t>
      </w:r>
      <w:r>
        <w:rPr>
          <w:rFonts w:ascii="Times New Roman" w:eastAsiaTheme="minorHAnsi" w:hAnsi="Times New Roman"/>
          <w:sz w:val="28"/>
          <w:szCs w:val="28"/>
        </w:rPr>
        <w:t xml:space="preserve">. </w:t>
      </w:r>
      <w:r w:rsidRPr="00F17C50">
        <w:rPr>
          <w:rFonts w:ascii="Times New Roman" w:eastAsiaTheme="minorHAnsi" w:hAnsi="Times New Roman"/>
          <w:sz w:val="28"/>
          <w:szCs w:val="28"/>
        </w:rPr>
        <w:t>В результате расчетов было получено уравнение множественной регрессии:</w:t>
      </w:r>
      <w:r>
        <w:rPr>
          <w:rFonts w:ascii="Times New Roman" w:eastAsiaTheme="minorHAnsi" w:hAnsi="Times New Roman"/>
          <w:sz w:val="28"/>
          <w:szCs w:val="28"/>
        </w:rPr>
        <w:t xml:space="preserve">                        </w:t>
      </w:r>
    </w:p>
    <w:p w14:paraId="21A8E6E3" w14:textId="77777777" w:rsidR="000F2167" w:rsidRDefault="000F2167" w:rsidP="000F2167">
      <w:pPr>
        <w:spacing w:after="0" w:line="240" w:lineRule="auto"/>
        <w:ind w:firstLine="567"/>
        <w:jc w:val="center"/>
        <w:rPr>
          <w:rFonts w:ascii="Times New Roman" w:eastAsiaTheme="minorEastAsia" w:hAnsi="Times New Roman"/>
          <w:sz w:val="28"/>
          <w:szCs w:val="28"/>
          <w:lang w:val="en-US"/>
        </w:rPr>
      </w:pPr>
      <w:r>
        <w:rPr>
          <w:noProof/>
          <w:lang w:eastAsia="ru-RU"/>
        </w:rPr>
        <w:drawing>
          <wp:inline distT="0" distB="0" distL="0" distR="0" wp14:anchorId="2778554A" wp14:editId="4E6CB7CC">
            <wp:extent cx="305752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57525" cy="323850"/>
                    </a:xfrm>
                    <a:prstGeom prst="rect">
                      <a:avLst/>
                    </a:prstGeom>
                    <a:noFill/>
                    <a:ln>
                      <a:noFill/>
                    </a:ln>
                  </pic:spPr>
                </pic:pic>
              </a:graphicData>
            </a:graphic>
          </wp:inline>
        </w:drawing>
      </w:r>
    </w:p>
    <w:p w14:paraId="67AE5ED1" w14:textId="59313221" w:rsidR="000F2167" w:rsidRPr="00A070FB" w:rsidRDefault="000F2167" w:rsidP="000F2167">
      <w:pPr>
        <w:spacing w:after="0" w:line="240" w:lineRule="auto"/>
        <w:ind w:firstLine="567"/>
        <w:jc w:val="both"/>
        <w:rPr>
          <w:rFonts w:ascii="Times New Roman" w:eastAsiaTheme="minorEastAsia" w:hAnsi="Times New Roman"/>
          <w:sz w:val="28"/>
          <w:szCs w:val="28"/>
        </w:rPr>
      </w:pPr>
      <w:r>
        <w:rPr>
          <w:rFonts w:ascii="Times New Roman" w:eastAsiaTheme="minorHAnsi" w:hAnsi="Times New Roman"/>
          <w:sz w:val="28"/>
          <w:szCs w:val="28"/>
        </w:rPr>
        <w:t>Это уравнение объясняет,</w:t>
      </w:r>
      <w:r w:rsidRPr="00F17C50">
        <w:rPr>
          <w:rFonts w:ascii="Times New Roman" w:eastAsiaTheme="minorHAnsi" w:hAnsi="Times New Roman"/>
          <w:sz w:val="28"/>
          <w:szCs w:val="28"/>
        </w:rPr>
        <w:t xml:space="preserve"> </w:t>
      </w:r>
      <w:r w:rsidR="00CC1B4D">
        <w:rPr>
          <w:rFonts w:ascii="Times New Roman" w:eastAsiaTheme="minorHAnsi" w:hAnsi="Times New Roman"/>
          <w:sz w:val="28"/>
          <w:szCs w:val="28"/>
        </w:rPr>
        <w:t>что повышение температуры на входе на 1</w:t>
      </w:r>
      <w:r w:rsidR="00CC1B4D">
        <w:rPr>
          <w:rFonts w:ascii="Times New Roman" w:eastAsiaTheme="minorHAnsi" w:hAnsi="Times New Roman"/>
          <w:sz w:val="28"/>
          <w:szCs w:val="28"/>
          <w:vertAlign w:val="superscript"/>
        </w:rPr>
        <w:t>о</w:t>
      </w:r>
      <w:r w:rsidR="00CC1B4D" w:rsidRPr="00F17C50">
        <w:rPr>
          <w:rFonts w:ascii="Times New Roman" w:eastAsiaTheme="minorHAnsi" w:hAnsi="Times New Roman"/>
          <w:sz w:val="28"/>
          <w:szCs w:val="28"/>
        </w:rPr>
        <w:t>С приводит к уменьшению</w:t>
      </w:r>
      <w:r w:rsidR="00CC1B4D">
        <w:rPr>
          <w:rFonts w:ascii="Times New Roman" w:eastAsiaTheme="minorHAnsi" w:hAnsi="Times New Roman"/>
          <w:sz w:val="28"/>
          <w:szCs w:val="28"/>
        </w:rPr>
        <w:t xml:space="preserve"> липкости в среднем на 1,</w:t>
      </w:r>
      <w:r w:rsidR="00CC1B4D" w:rsidRPr="00F17C50">
        <w:rPr>
          <w:rFonts w:ascii="Times New Roman" w:eastAsiaTheme="minorHAnsi" w:hAnsi="Times New Roman"/>
          <w:sz w:val="28"/>
          <w:szCs w:val="28"/>
        </w:rPr>
        <w:t>012 ед.</w:t>
      </w:r>
      <w:r w:rsidR="00CC1B4D">
        <w:rPr>
          <w:rFonts w:ascii="Times New Roman" w:eastAsiaTheme="minorHAnsi" w:hAnsi="Times New Roman"/>
          <w:sz w:val="28"/>
          <w:szCs w:val="28"/>
        </w:rPr>
        <w:t xml:space="preserve"> изм., а </w:t>
      </w:r>
      <w:r w:rsidRPr="00F17C50">
        <w:rPr>
          <w:rFonts w:ascii="Times New Roman" w:eastAsiaTheme="minorHAnsi" w:hAnsi="Times New Roman"/>
          <w:sz w:val="28"/>
          <w:szCs w:val="28"/>
        </w:rPr>
        <w:t>увеличение скорости подачи на 1 мл/мин приводит к увеличению</w:t>
      </w:r>
      <w:r>
        <w:rPr>
          <w:rFonts w:ascii="Times New Roman" w:eastAsiaTheme="minorHAnsi" w:hAnsi="Times New Roman"/>
          <w:sz w:val="28"/>
          <w:szCs w:val="28"/>
        </w:rPr>
        <w:t xml:space="preserve"> липкости в среднем на 1,708 ед</w:t>
      </w:r>
      <w:r w:rsidR="00CC1B4D">
        <w:rPr>
          <w:rFonts w:ascii="Times New Roman" w:eastAsiaTheme="minorHAnsi" w:hAnsi="Times New Roman"/>
          <w:sz w:val="28"/>
          <w:szCs w:val="28"/>
        </w:rPr>
        <w:t>.</w:t>
      </w:r>
      <w:r>
        <w:rPr>
          <w:rFonts w:ascii="Times New Roman" w:eastAsiaTheme="minorHAnsi" w:hAnsi="Times New Roman"/>
          <w:sz w:val="28"/>
          <w:szCs w:val="28"/>
        </w:rPr>
        <w:t xml:space="preserve"> изм</w:t>
      </w:r>
      <w:r w:rsidR="00CC1B4D">
        <w:rPr>
          <w:rFonts w:ascii="Times New Roman" w:eastAsiaTheme="minorHAnsi" w:hAnsi="Times New Roman"/>
          <w:sz w:val="28"/>
          <w:szCs w:val="28"/>
        </w:rPr>
        <w:t>.</w:t>
      </w:r>
      <w:r w:rsidRPr="00F17C50">
        <w:rPr>
          <w:rFonts w:ascii="Times New Roman" w:eastAsiaTheme="minorHAnsi" w:hAnsi="Times New Roman"/>
          <w:sz w:val="28"/>
          <w:szCs w:val="28"/>
        </w:rPr>
        <w:t xml:space="preserve"> </w:t>
      </w:r>
    </w:p>
    <w:p w14:paraId="1258DBF2" w14:textId="77777777" w:rsidR="00A070FB" w:rsidRPr="006E3A04" w:rsidRDefault="00A070FB" w:rsidP="0045071D">
      <w:pPr>
        <w:tabs>
          <w:tab w:val="left" w:pos="2552"/>
        </w:tabs>
        <w:spacing w:after="0" w:line="240" w:lineRule="auto"/>
        <w:ind w:firstLine="567"/>
        <w:jc w:val="center"/>
        <w:rPr>
          <w:rFonts w:ascii="Times New Roman" w:eastAsiaTheme="minorHAnsi" w:hAnsi="Times New Roman"/>
          <w:sz w:val="28"/>
          <w:szCs w:val="28"/>
        </w:rPr>
      </w:pPr>
    </w:p>
    <w:p w14:paraId="71007BCF" w14:textId="77777777" w:rsidR="00C56837" w:rsidRPr="008413B8" w:rsidRDefault="00790B15" w:rsidP="00F53F3B">
      <w:pPr>
        <w:spacing w:after="0" w:line="240" w:lineRule="auto"/>
        <w:ind w:right="-1" w:firstLine="567"/>
        <w:contextualSpacing/>
        <w:jc w:val="both"/>
        <w:rPr>
          <w:rFonts w:ascii="Times New Roman" w:eastAsia="Times New Roman" w:hAnsi="Times New Roman"/>
          <w:b/>
          <w:sz w:val="28"/>
          <w:szCs w:val="28"/>
        </w:rPr>
      </w:pPr>
      <w:r>
        <w:rPr>
          <w:rFonts w:ascii="Times New Roman" w:eastAsia="Times New Roman" w:hAnsi="Times New Roman"/>
          <w:b/>
          <w:sz w:val="28"/>
          <w:szCs w:val="28"/>
        </w:rPr>
        <w:t>5.8</w:t>
      </w:r>
      <w:r w:rsidR="00C56837" w:rsidRPr="008413B8">
        <w:rPr>
          <w:rFonts w:ascii="Times New Roman" w:eastAsia="Times New Roman" w:hAnsi="Times New Roman"/>
          <w:b/>
          <w:sz w:val="28"/>
          <w:szCs w:val="28"/>
        </w:rPr>
        <w:t xml:space="preserve"> Расчет экономической эффективности производства сухого цельного верблюжьего молока и сухого шубата</w:t>
      </w:r>
    </w:p>
    <w:p w14:paraId="3A9A9A41" w14:textId="77777777" w:rsidR="00F53F3B" w:rsidRPr="00860729" w:rsidRDefault="00F53F3B" w:rsidP="00F53F3B">
      <w:pPr>
        <w:spacing w:after="0" w:line="240" w:lineRule="auto"/>
        <w:ind w:firstLine="567"/>
        <w:jc w:val="both"/>
        <w:rPr>
          <w:rFonts w:ascii="Times New Roman" w:eastAsia="Times New Roman" w:hAnsi="Times New Roman"/>
          <w:sz w:val="28"/>
          <w:lang w:eastAsia="ru-RU"/>
        </w:rPr>
      </w:pPr>
      <w:r w:rsidRPr="00F53F3B">
        <w:rPr>
          <w:rFonts w:ascii="Times New Roman" w:eastAsia="Times New Roman" w:hAnsi="Times New Roman"/>
          <w:sz w:val="28"/>
          <w:lang w:eastAsia="ru-RU"/>
        </w:rPr>
        <w:t>Расчет стоимости сырья и основных материалов С</w:t>
      </w:r>
      <w:r w:rsidRPr="00F53F3B">
        <w:rPr>
          <w:rFonts w:ascii="Times New Roman" w:eastAsia="Times New Roman" w:hAnsi="Times New Roman"/>
          <w:sz w:val="28"/>
          <w:vertAlign w:val="subscript"/>
          <w:lang w:eastAsia="ru-RU"/>
        </w:rPr>
        <w:t xml:space="preserve">с.о. </w:t>
      </w:r>
      <w:r w:rsidRPr="00F53F3B">
        <w:rPr>
          <w:rFonts w:ascii="Times New Roman" w:eastAsia="Times New Roman" w:hAnsi="Times New Roman"/>
          <w:sz w:val="28"/>
          <w:lang w:eastAsia="ru-RU"/>
        </w:rPr>
        <w:t>определяли на ос</w:t>
      </w:r>
      <w:r w:rsidR="00281EAF">
        <w:rPr>
          <w:rFonts w:ascii="Times New Roman" w:eastAsia="Times New Roman" w:hAnsi="Times New Roman"/>
          <w:sz w:val="28"/>
          <w:lang w:eastAsia="ru-RU"/>
        </w:rPr>
        <w:t>новании формулы</w:t>
      </w:r>
      <w:r w:rsidRPr="00F53F3B">
        <w:rPr>
          <w:rFonts w:ascii="Times New Roman" w:eastAsia="Times New Roman" w:hAnsi="Times New Roman"/>
          <w:sz w:val="28"/>
          <w:lang w:eastAsia="ru-RU"/>
        </w:rPr>
        <w:t>:</w:t>
      </w:r>
    </w:p>
    <w:p w14:paraId="581C7260" w14:textId="77777777" w:rsidR="0047240A" w:rsidRPr="00860729" w:rsidRDefault="0047240A" w:rsidP="00F53F3B">
      <w:pPr>
        <w:spacing w:after="0" w:line="240" w:lineRule="auto"/>
        <w:ind w:firstLine="567"/>
        <w:jc w:val="both"/>
        <w:rPr>
          <w:rFonts w:ascii="Times New Roman" w:eastAsia="Times New Roman" w:hAnsi="Times New Roman"/>
          <w:sz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1"/>
        <w:gridCol w:w="683"/>
      </w:tblGrid>
      <w:tr w:rsidR="0047240A" w14:paraId="1CEA0C6B" w14:textId="77777777" w:rsidTr="0047240A">
        <w:tc>
          <w:tcPr>
            <w:tcW w:w="9171" w:type="dxa"/>
          </w:tcPr>
          <w:p w14:paraId="565CA0A5" w14:textId="77777777" w:rsidR="0047240A" w:rsidRDefault="00185886" w:rsidP="0047240A">
            <w:pPr>
              <w:jc w:val="center"/>
              <w:rPr>
                <w:rFonts w:ascii="Times New Roman" w:eastAsia="Times New Roman" w:hAnsi="Times New Roman"/>
                <w:sz w:val="28"/>
                <w:lang w:val="en-US"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lang w:eastAsia="ru-RU"/>
                      </w:rPr>
                      <m:t>С</m:t>
                    </m:r>
                  </m:e>
                  <m:sub>
                    <m:r>
                      <w:rPr>
                        <w:rFonts w:ascii="Cambria Math" w:eastAsia="Times New Roman" w:hAnsi="Cambria Math"/>
                        <w:sz w:val="28"/>
                        <w:lang w:eastAsia="ru-RU"/>
                      </w:rPr>
                      <m:t>с.о.</m:t>
                    </m:r>
                  </m:sub>
                </m:sSub>
                <m:r>
                  <w:rPr>
                    <w:rFonts w:ascii="Cambria Math" w:eastAsia="Times New Roman" w:hAnsi="Cambria Math"/>
                    <w:sz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lang w:eastAsia="ru-RU"/>
                      </w:rPr>
                      <m:t>Н</m:t>
                    </m:r>
                  </m:e>
                  <m:sub>
                    <m:r>
                      <w:rPr>
                        <w:rFonts w:ascii="Cambria Math" w:eastAsia="Times New Roman" w:hAnsi="Cambria Math"/>
                        <w:sz w:val="28"/>
                        <w:lang w:val="en-US" w:eastAsia="ru-RU"/>
                      </w:rPr>
                      <m:t>pi</m:t>
                    </m:r>
                  </m:sub>
                </m:sSub>
                <m:r>
                  <w:rPr>
                    <w:rFonts w:ascii="Cambria Math" w:eastAsia="Times New Roman" w:hAnsi="Cambria Math"/>
                    <w:sz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lang w:eastAsia="ru-RU"/>
                      </w:rPr>
                      <m:t>В</m:t>
                    </m:r>
                  </m:e>
                  <m:sub>
                    <m:r>
                      <w:rPr>
                        <w:rFonts w:ascii="Cambria Math" w:eastAsia="Times New Roman" w:hAnsi="Cambria Math"/>
                        <w:sz w:val="28"/>
                        <w:lang w:val="en-US" w:eastAsia="ru-RU"/>
                      </w:rPr>
                      <m:t>i</m:t>
                    </m:r>
                  </m:sub>
                </m:sSub>
                <m:r>
                  <w:rPr>
                    <w:rFonts w:ascii="Cambria Math" w:eastAsia="Times New Roman" w:hAnsi="Cambria Math"/>
                    <w:sz w:val="28"/>
                    <w:lang w:eastAsia="ru-RU"/>
                  </w:rPr>
                  <m:t>*Ц</m:t>
                </m:r>
              </m:oMath>
            </m:oMathPara>
          </w:p>
        </w:tc>
        <w:tc>
          <w:tcPr>
            <w:tcW w:w="683" w:type="dxa"/>
          </w:tcPr>
          <w:p w14:paraId="3A8BB6A1" w14:textId="08DBB937" w:rsidR="0047240A" w:rsidRDefault="0047240A" w:rsidP="0047240A">
            <w:pPr>
              <w:jc w:val="right"/>
              <w:rPr>
                <w:rFonts w:ascii="Times New Roman" w:eastAsia="Times New Roman" w:hAnsi="Times New Roman"/>
                <w:sz w:val="28"/>
                <w:lang w:val="en-US" w:eastAsia="ru-RU"/>
              </w:rPr>
            </w:pPr>
            <w:r w:rsidRPr="00F53F3B">
              <w:rPr>
                <w:rFonts w:ascii="Times New Roman" w:eastAsia="Times New Roman" w:hAnsi="Times New Roman"/>
                <w:sz w:val="28"/>
                <w:lang w:eastAsia="ru-RU"/>
              </w:rPr>
              <w:t>(</w:t>
            </w:r>
            <w:r>
              <w:rPr>
                <w:rFonts w:ascii="Times New Roman" w:eastAsia="Times New Roman" w:hAnsi="Times New Roman"/>
                <w:sz w:val="28"/>
                <w:lang w:eastAsia="ru-RU"/>
              </w:rPr>
              <w:t>1</w:t>
            </w:r>
            <w:r w:rsidR="006304D5">
              <w:rPr>
                <w:rFonts w:ascii="Times New Roman" w:eastAsia="Times New Roman" w:hAnsi="Times New Roman"/>
                <w:sz w:val="28"/>
                <w:lang w:eastAsia="ru-RU"/>
              </w:rPr>
              <w:t>3</w:t>
            </w:r>
            <w:r w:rsidRPr="00F53F3B">
              <w:rPr>
                <w:rFonts w:ascii="Times New Roman" w:eastAsia="Times New Roman" w:hAnsi="Times New Roman"/>
                <w:sz w:val="28"/>
                <w:lang w:eastAsia="ru-RU"/>
              </w:rPr>
              <w:t>)</w:t>
            </w:r>
          </w:p>
        </w:tc>
      </w:tr>
    </w:tbl>
    <w:p w14:paraId="59EB14C0" w14:textId="77777777" w:rsidR="00F53F3B" w:rsidRPr="00F53F3B" w:rsidRDefault="00F53F3B" w:rsidP="00281EAF">
      <w:pPr>
        <w:tabs>
          <w:tab w:val="left" w:pos="7513"/>
        </w:tabs>
        <w:spacing w:after="0" w:line="240" w:lineRule="auto"/>
        <w:ind w:firstLine="567"/>
        <w:jc w:val="center"/>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           </w:t>
      </w:r>
      <w:r w:rsidR="00281EAF">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 xml:space="preserve">    </w:t>
      </w:r>
      <w:r w:rsidR="00281EAF">
        <w:rPr>
          <w:rFonts w:ascii="Times New Roman" w:eastAsia="Times New Roman" w:hAnsi="Times New Roman"/>
          <w:sz w:val="28"/>
          <w:lang w:eastAsia="ru-RU"/>
        </w:rPr>
        <w:t xml:space="preserve">  </w:t>
      </w:r>
    </w:p>
    <w:p w14:paraId="2A87E637" w14:textId="77777777" w:rsidR="00F53F3B" w:rsidRPr="00F53F3B" w:rsidRDefault="00F53F3B" w:rsidP="0047240A">
      <w:pPr>
        <w:spacing w:after="0" w:line="240" w:lineRule="auto"/>
        <w:ind w:firstLine="567"/>
        <w:jc w:val="both"/>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lang w:eastAsia="ru-RU"/>
              </w:rPr>
              <m:t>Н</m:t>
            </m:r>
          </m:e>
          <m:sub>
            <m:r>
              <w:rPr>
                <w:rFonts w:ascii="Cambria Math" w:eastAsia="Times New Roman" w:hAnsi="Cambria Math"/>
                <w:sz w:val="28"/>
                <w:lang w:val="en-US" w:eastAsia="ru-RU"/>
              </w:rPr>
              <m:t>pi</m:t>
            </m:r>
          </m:sub>
        </m:sSub>
      </m:oMath>
      <w:r w:rsidRPr="00F53F3B">
        <w:rPr>
          <w:rFonts w:ascii="Times New Roman" w:eastAsia="Times New Roman" w:hAnsi="Times New Roman"/>
          <w:sz w:val="28"/>
          <w:lang w:eastAsia="ru-RU"/>
        </w:rPr>
        <w:t xml:space="preserve"> – норма расхода </w:t>
      </w:r>
      <w:r w:rsidRPr="00F53F3B">
        <w:rPr>
          <w:rFonts w:ascii="Times New Roman" w:eastAsia="Times New Roman" w:hAnsi="Times New Roman"/>
          <w:sz w:val="28"/>
          <w:lang w:val="en-US" w:eastAsia="ru-RU"/>
        </w:rPr>
        <w:t>i</w:t>
      </w:r>
      <w:r w:rsidRPr="00F53F3B">
        <w:rPr>
          <w:rFonts w:ascii="Times New Roman" w:eastAsia="Times New Roman" w:hAnsi="Times New Roman"/>
          <w:sz w:val="28"/>
          <w:lang w:eastAsia="ru-RU"/>
        </w:rPr>
        <w:t>-го сырья на 1 т готовой продукции, т;</w:t>
      </w:r>
      <w:r w:rsidR="0047240A" w:rsidRPr="0047240A">
        <w:rPr>
          <w:rFonts w:ascii="Times New Roman" w:eastAsia="Times New Roman" w:hAnsi="Times New Roman"/>
          <w:sz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lang w:eastAsia="ru-RU"/>
              </w:rPr>
              <m:t>В</m:t>
            </m:r>
          </m:e>
          <m:sub>
            <m:r>
              <w:rPr>
                <w:rFonts w:ascii="Cambria Math" w:eastAsia="Times New Roman" w:hAnsi="Cambria Math"/>
                <w:sz w:val="28"/>
                <w:lang w:val="en-US" w:eastAsia="ru-RU"/>
              </w:rPr>
              <m:t>i</m:t>
            </m:r>
          </m:sub>
        </m:sSub>
      </m:oMath>
      <w:r w:rsidRPr="00F53F3B">
        <w:rPr>
          <w:rFonts w:ascii="Times New Roman" w:eastAsia="Times New Roman" w:hAnsi="Times New Roman"/>
          <w:sz w:val="28"/>
          <w:lang w:eastAsia="ru-RU"/>
        </w:rPr>
        <w:t xml:space="preserve"> – выпуск готовой продукции в единицу времени, т;</w:t>
      </w:r>
      <w:r w:rsidR="0047240A" w:rsidRPr="0047240A">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Ц – стоимость сырья и основных материалов на выпуск 1 т готовой продукции, тг.</w:t>
      </w:r>
    </w:p>
    <w:p w14:paraId="3A978500" w14:textId="26BC8105" w:rsidR="00F53F3B" w:rsidRPr="00F53F3B" w:rsidRDefault="00F53F3B" w:rsidP="00F53F3B">
      <w:pPr>
        <w:spacing w:after="0" w:line="240" w:lineRule="auto"/>
        <w:ind w:firstLine="567"/>
        <w:jc w:val="both"/>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Расчет стоимости сырья и основных материалов представлены в таблицах </w:t>
      </w:r>
      <w:r w:rsidR="006304D5">
        <w:rPr>
          <w:rFonts w:ascii="Times New Roman" w:eastAsia="Times New Roman" w:hAnsi="Times New Roman"/>
          <w:sz w:val="28"/>
          <w:lang w:eastAsia="ru-RU"/>
        </w:rPr>
        <w:t>18</w:t>
      </w:r>
      <w:r w:rsidRPr="00F53F3B">
        <w:rPr>
          <w:rFonts w:ascii="Times New Roman" w:eastAsia="Times New Roman" w:hAnsi="Times New Roman"/>
          <w:color w:val="FF0000"/>
          <w:sz w:val="28"/>
          <w:lang w:eastAsia="ru-RU"/>
        </w:rPr>
        <w:t xml:space="preserve"> </w:t>
      </w:r>
      <w:r w:rsidRPr="00F53F3B">
        <w:rPr>
          <w:rFonts w:ascii="Times New Roman" w:eastAsia="Times New Roman" w:hAnsi="Times New Roman"/>
          <w:sz w:val="28"/>
          <w:lang w:eastAsia="ru-RU"/>
        </w:rPr>
        <w:t>и</w:t>
      </w:r>
      <w:r w:rsidRPr="00F53F3B">
        <w:rPr>
          <w:rFonts w:ascii="Times New Roman" w:eastAsia="Times New Roman" w:hAnsi="Times New Roman"/>
          <w:color w:val="FF0000"/>
          <w:sz w:val="28"/>
          <w:lang w:eastAsia="ru-RU"/>
        </w:rPr>
        <w:t xml:space="preserve"> </w:t>
      </w:r>
      <w:r w:rsidR="0047240A" w:rsidRPr="0047240A">
        <w:rPr>
          <w:rFonts w:ascii="Times New Roman" w:eastAsia="Times New Roman" w:hAnsi="Times New Roman"/>
          <w:sz w:val="28"/>
          <w:lang w:eastAsia="ru-RU"/>
        </w:rPr>
        <w:t>1</w:t>
      </w:r>
      <w:r w:rsidR="006304D5">
        <w:rPr>
          <w:rFonts w:ascii="Times New Roman" w:eastAsia="Times New Roman" w:hAnsi="Times New Roman"/>
          <w:sz w:val="28"/>
          <w:lang w:eastAsia="ru-RU"/>
        </w:rPr>
        <w:t>9</w:t>
      </w:r>
      <w:r w:rsidRPr="00F53F3B">
        <w:rPr>
          <w:rFonts w:ascii="Times New Roman" w:eastAsia="Times New Roman" w:hAnsi="Times New Roman"/>
          <w:sz w:val="28"/>
          <w:lang w:eastAsia="ru-RU"/>
        </w:rPr>
        <w:t xml:space="preserve">. Нормы расхода сырья установили согласно полученным данным, указанным в результатах исследований. Цены на единицу сырья – сырого верблюжьего молока и закваски для шубата – взяты на основе среднерыночной цены по региону.   </w:t>
      </w:r>
    </w:p>
    <w:p w14:paraId="61D6339B" w14:textId="77777777" w:rsidR="00F53F3B" w:rsidRPr="00F53F3B" w:rsidRDefault="00F53F3B" w:rsidP="00F53F3B">
      <w:pPr>
        <w:spacing w:after="0" w:line="240" w:lineRule="auto"/>
        <w:ind w:firstLine="567"/>
        <w:jc w:val="both"/>
        <w:rPr>
          <w:rFonts w:ascii="Times New Roman" w:eastAsia="Times New Roman" w:hAnsi="Times New Roman"/>
          <w:sz w:val="28"/>
          <w:lang w:eastAsia="ru-RU"/>
        </w:rPr>
      </w:pPr>
    </w:p>
    <w:p w14:paraId="71869CA5" w14:textId="57B551AC" w:rsidR="00F53F3B" w:rsidRPr="00F53F3B" w:rsidRDefault="00F53F3B" w:rsidP="00663E22">
      <w:pPr>
        <w:spacing w:after="0" w:line="240" w:lineRule="auto"/>
        <w:jc w:val="both"/>
        <w:rPr>
          <w:rFonts w:ascii="Times New Roman" w:eastAsia="Times New Roman" w:hAnsi="Times New Roman"/>
          <w:sz w:val="28"/>
          <w:lang w:eastAsia="ru-RU"/>
        </w:rPr>
      </w:pPr>
      <w:r w:rsidRPr="00F53F3B">
        <w:rPr>
          <w:rFonts w:ascii="Times New Roman" w:eastAsia="Times New Roman" w:hAnsi="Times New Roman"/>
          <w:sz w:val="28"/>
          <w:lang w:eastAsia="ru-RU"/>
        </w:rPr>
        <w:lastRenderedPageBreak/>
        <w:t xml:space="preserve">Таблица </w:t>
      </w:r>
      <w:r w:rsidR="006304D5">
        <w:rPr>
          <w:rFonts w:ascii="Times New Roman" w:eastAsia="Times New Roman" w:hAnsi="Times New Roman"/>
          <w:sz w:val="28"/>
          <w:lang w:eastAsia="ru-RU"/>
        </w:rPr>
        <w:t>18</w:t>
      </w:r>
      <w:r w:rsidR="00281EAF">
        <w:rPr>
          <w:rFonts w:ascii="Times New Roman" w:eastAsia="Times New Roman" w:hAnsi="Times New Roman"/>
          <w:sz w:val="28"/>
          <w:lang w:eastAsia="ru-RU"/>
        </w:rPr>
        <w:t xml:space="preserve"> – </w:t>
      </w:r>
      <w:r w:rsidRPr="00F53F3B">
        <w:rPr>
          <w:rFonts w:ascii="Times New Roman" w:eastAsia="Times New Roman" w:hAnsi="Times New Roman"/>
          <w:sz w:val="28"/>
          <w:lang w:eastAsia="ru-RU"/>
        </w:rPr>
        <w:t xml:space="preserve">Стоимость сырья для производства </w:t>
      </w:r>
      <w:r w:rsidR="00E97367">
        <w:rPr>
          <w:rFonts w:ascii="Times New Roman" w:eastAsia="Times New Roman" w:hAnsi="Times New Roman"/>
          <w:sz w:val="28"/>
          <w:lang w:eastAsia="ru-RU"/>
        </w:rPr>
        <w:t xml:space="preserve">СЦВМ </w:t>
      </w:r>
      <w:r w:rsidRPr="00F53F3B">
        <w:rPr>
          <w:rFonts w:ascii="Times New Roman" w:eastAsia="Times New Roman" w:hAnsi="Times New Roman"/>
          <w:sz w:val="28"/>
          <w:lang w:eastAsia="ru-RU"/>
        </w:rPr>
        <w:t xml:space="preserve">и </w:t>
      </w:r>
      <w:r w:rsidR="00E97367">
        <w:rPr>
          <w:rFonts w:ascii="Times New Roman" w:eastAsia="Times New Roman" w:hAnsi="Times New Roman"/>
          <w:sz w:val="28"/>
          <w:lang w:eastAsia="ru-RU"/>
        </w:rPr>
        <w:t>СШ</w:t>
      </w:r>
      <w:r w:rsidRPr="00F53F3B">
        <w:rPr>
          <w:rFonts w:ascii="Times New Roman" w:eastAsia="Times New Roman" w:hAnsi="Times New Roman"/>
          <w:sz w:val="28"/>
          <w:lang w:eastAsia="ru-RU"/>
        </w:rPr>
        <w:t xml:space="preserve"> распылительной сушки</w:t>
      </w:r>
    </w:p>
    <w:tbl>
      <w:tblPr>
        <w:tblStyle w:val="100"/>
        <w:tblW w:w="0" w:type="auto"/>
        <w:jc w:val="center"/>
        <w:tblLook w:val="04A0" w:firstRow="1" w:lastRow="0" w:firstColumn="1" w:lastColumn="0" w:noHBand="0" w:noVBand="1"/>
      </w:tblPr>
      <w:tblGrid>
        <w:gridCol w:w="2401"/>
        <w:gridCol w:w="1701"/>
        <w:gridCol w:w="1394"/>
        <w:gridCol w:w="1323"/>
        <w:gridCol w:w="1418"/>
        <w:gridCol w:w="1382"/>
      </w:tblGrid>
      <w:tr w:rsidR="00F53F3B" w:rsidRPr="00F53F3B" w14:paraId="0A329492" w14:textId="77777777" w:rsidTr="00663E22">
        <w:trPr>
          <w:jc w:val="center"/>
        </w:trPr>
        <w:tc>
          <w:tcPr>
            <w:tcW w:w="2401" w:type="dxa"/>
            <w:vMerge w:val="restart"/>
            <w:tcBorders>
              <w:top w:val="single" w:sz="4" w:space="0" w:color="auto"/>
              <w:left w:val="single" w:sz="4" w:space="0" w:color="auto"/>
              <w:bottom w:val="single" w:sz="4" w:space="0" w:color="auto"/>
              <w:right w:val="single" w:sz="4" w:space="0" w:color="auto"/>
            </w:tcBorders>
          </w:tcPr>
          <w:p w14:paraId="54344FE4" w14:textId="77777777" w:rsidR="00F53F3B" w:rsidRPr="00F53F3B" w:rsidRDefault="00F53F3B" w:rsidP="00F53F3B">
            <w:pPr>
              <w:jc w:val="center"/>
              <w:rPr>
                <w:rFonts w:ascii="Times New Roman" w:eastAsia="Times New Roman" w:hAnsi="Times New Roman"/>
                <w:sz w:val="24"/>
              </w:rPr>
            </w:pPr>
          </w:p>
          <w:p w14:paraId="75E9B1AB"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Наименование сырья</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BE9C897" w14:textId="77777777" w:rsidR="00663E22" w:rsidRPr="0030773E" w:rsidRDefault="00663E22" w:rsidP="00F53F3B">
            <w:pPr>
              <w:jc w:val="center"/>
              <w:rPr>
                <w:rFonts w:ascii="Times New Roman" w:eastAsia="Times New Roman" w:hAnsi="Times New Roman"/>
                <w:sz w:val="24"/>
              </w:rPr>
            </w:pPr>
          </w:p>
          <w:p w14:paraId="2151F724" w14:textId="33D8B6CE"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Цена единицы сырья, тг/кг</w:t>
            </w:r>
          </w:p>
        </w:tc>
        <w:tc>
          <w:tcPr>
            <w:tcW w:w="2717" w:type="dxa"/>
            <w:gridSpan w:val="2"/>
            <w:tcBorders>
              <w:top w:val="single" w:sz="4" w:space="0" w:color="auto"/>
              <w:left w:val="single" w:sz="4" w:space="0" w:color="auto"/>
              <w:bottom w:val="single" w:sz="4" w:space="0" w:color="auto"/>
              <w:right w:val="single" w:sz="4" w:space="0" w:color="auto"/>
            </w:tcBorders>
            <w:hideMark/>
          </w:tcPr>
          <w:p w14:paraId="6082EA08" w14:textId="77777777" w:rsidR="00F53F3B" w:rsidRPr="00F53F3B" w:rsidRDefault="00F53F3B" w:rsidP="00E97367">
            <w:pPr>
              <w:jc w:val="center"/>
              <w:rPr>
                <w:rFonts w:ascii="Times New Roman" w:eastAsia="Times New Roman" w:hAnsi="Times New Roman"/>
                <w:sz w:val="24"/>
              </w:rPr>
            </w:pPr>
            <w:r w:rsidRPr="00F53F3B">
              <w:rPr>
                <w:rFonts w:ascii="Times New Roman" w:eastAsia="Times New Roman" w:hAnsi="Times New Roman"/>
                <w:sz w:val="24"/>
              </w:rPr>
              <w:t>С</w:t>
            </w:r>
            <w:r w:rsidR="00E97367" w:rsidRPr="00E97367">
              <w:rPr>
                <w:rFonts w:ascii="Times New Roman" w:eastAsia="Times New Roman" w:hAnsi="Times New Roman"/>
                <w:sz w:val="24"/>
              </w:rPr>
              <w:t>ЦВМ</w:t>
            </w:r>
          </w:p>
        </w:tc>
        <w:tc>
          <w:tcPr>
            <w:tcW w:w="2800" w:type="dxa"/>
            <w:gridSpan w:val="2"/>
            <w:tcBorders>
              <w:top w:val="single" w:sz="4" w:space="0" w:color="auto"/>
              <w:left w:val="single" w:sz="4" w:space="0" w:color="auto"/>
              <w:bottom w:val="single" w:sz="4" w:space="0" w:color="auto"/>
              <w:right w:val="single" w:sz="4" w:space="0" w:color="auto"/>
            </w:tcBorders>
            <w:hideMark/>
          </w:tcPr>
          <w:p w14:paraId="19591976" w14:textId="77777777" w:rsidR="00F53F3B" w:rsidRPr="00F53F3B" w:rsidRDefault="00F53F3B" w:rsidP="00E97367">
            <w:pPr>
              <w:jc w:val="center"/>
              <w:rPr>
                <w:rFonts w:ascii="Times New Roman" w:eastAsia="Times New Roman" w:hAnsi="Times New Roman"/>
                <w:sz w:val="24"/>
              </w:rPr>
            </w:pPr>
            <w:r w:rsidRPr="00F53F3B">
              <w:rPr>
                <w:rFonts w:ascii="Times New Roman" w:eastAsia="Times New Roman" w:hAnsi="Times New Roman"/>
                <w:sz w:val="24"/>
              </w:rPr>
              <w:t>С</w:t>
            </w:r>
            <w:r w:rsidR="00E97367" w:rsidRPr="00E97367">
              <w:rPr>
                <w:rFonts w:ascii="Times New Roman" w:eastAsia="Times New Roman" w:hAnsi="Times New Roman"/>
                <w:sz w:val="24"/>
              </w:rPr>
              <w:t>Ш</w:t>
            </w:r>
          </w:p>
        </w:tc>
      </w:tr>
      <w:tr w:rsidR="00F53F3B" w:rsidRPr="00F53F3B" w14:paraId="4F0FF986" w14:textId="77777777" w:rsidTr="00663E22">
        <w:trPr>
          <w:jc w:val="center"/>
        </w:trPr>
        <w:tc>
          <w:tcPr>
            <w:tcW w:w="2401" w:type="dxa"/>
            <w:vMerge/>
            <w:tcBorders>
              <w:top w:val="single" w:sz="4" w:space="0" w:color="auto"/>
              <w:left w:val="single" w:sz="4" w:space="0" w:color="auto"/>
              <w:bottom w:val="single" w:sz="4" w:space="0" w:color="auto"/>
              <w:right w:val="single" w:sz="4" w:space="0" w:color="auto"/>
            </w:tcBorders>
            <w:vAlign w:val="center"/>
            <w:hideMark/>
          </w:tcPr>
          <w:p w14:paraId="517A4A34" w14:textId="77777777" w:rsidR="00F53F3B" w:rsidRPr="00F53F3B" w:rsidRDefault="00F53F3B" w:rsidP="00F53F3B">
            <w:pPr>
              <w:rPr>
                <w:rFonts w:ascii="Times New Roman" w:eastAsia="Times New Roman" w:hAnsi="Times New Roman"/>
                <w:sz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7D8A53" w14:textId="77777777" w:rsidR="00F53F3B" w:rsidRPr="00F53F3B" w:rsidRDefault="00F53F3B" w:rsidP="00F53F3B">
            <w:pPr>
              <w:rPr>
                <w:rFonts w:ascii="Times New Roman" w:eastAsia="Times New Roman" w:hAnsi="Times New Roman"/>
                <w:sz w:val="24"/>
              </w:rPr>
            </w:pPr>
          </w:p>
        </w:tc>
        <w:tc>
          <w:tcPr>
            <w:tcW w:w="1394" w:type="dxa"/>
            <w:tcBorders>
              <w:top w:val="single" w:sz="4" w:space="0" w:color="auto"/>
              <w:left w:val="single" w:sz="4" w:space="0" w:color="auto"/>
              <w:bottom w:val="single" w:sz="4" w:space="0" w:color="auto"/>
              <w:right w:val="single" w:sz="4" w:space="0" w:color="auto"/>
            </w:tcBorders>
            <w:hideMark/>
          </w:tcPr>
          <w:p w14:paraId="7A307F65"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Норма расхода сырья, кг/т</w:t>
            </w:r>
          </w:p>
        </w:tc>
        <w:tc>
          <w:tcPr>
            <w:tcW w:w="1323" w:type="dxa"/>
            <w:tcBorders>
              <w:top w:val="single" w:sz="4" w:space="0" w:color="auto"/>
              <w:left w:val="single" w:sz="4" w:space="0" w:color="auto"/>
              <w:bottom w:val="single" w:sz="4" w:space="0" w:color="auto"/>
              <w:right w:val="single" w:sz="4" w:space="0" w:color="auto"/>
            </w:tcBorders>
            <w:hideMark/>
          </w:tcPr>
          <w:p w14:paraId="31943F7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Стоимость сырья, тг</w:t>
            </w:r>
          </w:p>
        </w:tc>
        <w:tc>
          <w:tcPr>
            <w:tcW w:w="1418" w:type="dxa"/>
            <w:tcBorders>
              <w:top w:val="single" w:sz="4" w:space="0" w:color="auto"/>
              <w:left w:val="single" w:sz="4" w:space="0" w:color="auto"/>
              <w:bottom w:val="single" w:sz="4" w:space="0" w:color="auto"/>
              <w:right w:val="single" w:sz="4" w:space="0" w:color="auto"/>
            </w:tcBorders>
            <w:hideMark/>
          </w:tcPr>
          <w:p w14:paraId="1F52FF10"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Норма расхода сырья, кг/т</w:t>
            </w:r>
          </w:p>
        </w:tc>
        <w:tc>
          <w:tcPr>
            <w:tcW w:w="1382" w:type="dxa"/>
            <w:tcBorders>
              <w:top w:val="single" w:sz="4" w:space="0" w:color="auto"/>
              <w:left w:val="single" w:sz="4" w:space="0" w:color="auto"/>
              <w:bottom w:val="single" w:sz="4" w:space="0" w:color="auto"/>
              <w:right w:val="single" w:sz="4" w:space="0" w:color="auto"/>
            </w:tcBorders>
            <w:hideMark/>
          </w:tcPr>
          <w:p w14:paraId="4E0FCBF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Стоимость сырья, тг</w:t>
            </w:r>
          </w:p>
        </w:tc>
      </w:tr>
      <w:tr w:rsidR="00F53F3B" w:rsidRPr="00F53F3B" w14:paraId="5AD13724" w14:textId="77777777" w:rsidTr="00663E22">
        <w:trPr>
          <w:jc w:val="center"/>
        </w:trPr>
        <w:tc>
          <w:tcPr>
            <w:tcW w:w="2401" w:type="dxa"/>
            <w:tcBorders>
              <w:top w:val="single" w:sz="4" w:space="0" w:color="auto"/>
              <w:left w:val="single" w:sz="4" w:space="0" w:color="auto"/>
              <w:bottom w:val="single" w:sz="4" w:space="0" w:color="auto"/>
              <w:right w:val="single" w:sz="4" w:space="0" w:color="auto"/>
            </w:tcBorders>
            <w:hideMark/>
          </w:tcPr>
          <w:p w14:paraId="32E47820"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Верблюжье молоко</w:t>
            </w:r>
          </w:p>
        </w:tc>
        <w:tc>
          <w:tcPr>
            <w:tcW w:w="1701" w:type="dxa"/>
            <w:tcBorders>
              <w:top w:val="single" w:sz="4" w:space="0" w:color="auto"/>
              <w:left w:val="single" w:sz="4" w:space="0" w:color="auto"/>
              <w:bottom w:val="single" w:sz="4" w:space="0" w:color="auto"/>
              <w:right w:val="single" w:sz="4" w:space="0" w:color="auto"/>
            </w:tcBorders>
            <w:hideMark/>
          </w:tcPr>
          <w:p w14:paraId="01E1336E" w14:textId="27650025" w:rsidR="00F53F3B" w:rsidRPr="00CB78DC" w:rsidRDefault="00CB78DC" w:rsidP="00F53F3B">
            <w:pPr>
              <w:jc w:val="center"/>
              <w:rPr>
                <w:rFonts w:ascii="Times New Roman" w:eastAsia="Times New Roman" w:hAnsi="Times New Roman"/>
                <w:sz w:val="24"/>
                <w:lang w:val="en-US"/>
              </w:rPr>
            </w:pPr>
            <w:r>
              <w:rPr>
                <w:rFonts w:ascii="Times New Roman" w:eastAsia="Times New Roman" w:hAnsi="Times New Roman"/>
                <w:sz w:val="24"/>
                <w:lang w:val="en-US"/>
              </w:rPr>
              <w:t>1000</w:t>
            </w:r>
          </w:p>
        </w:tc>
        <w:tc>
          <w:tcPr>
            <w:tcW w:w="1394" w:type="dxa"/>
            <w:tcBorders>
              <w:top w:val="single" w:sz="4" w:space="0" w:color="auto"/>
              <w:left w:val="single" w:sz="4" w:space="0" w:color="auto"/>
              <w:bottom w:val="single" w:sz="4" w:space="0" w:color="auto"/>
              <w:right w:val="single" w:sz="4" w:space="0" w:color="auto"/>
            </w:tcBorders>
            <w:hideMark/>
          </w:tcPr>
          <w:p w14:paraId="377EA13C"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8438,85</w:t>
            </w:r>
          </w:p>
        </w:tc>
        <w:tc>
          <w:tcPr>
            <w:tcW w:w="1323" w:type="dxa"/>
            <w:tcBorders>
              <w:top w:val="single" w:sz="4" w:space="0" w:color="auto"/>
              <w:left w:val="single" w:sz="4" w:space="0" w:color="auto"/>
              <w:bottom w:val="single" w:sz="4" w:space="0" w:color="auto"/>
              <w:right w:val="single" w:sz="4" w:space="0" w:color="auto"/>
            </w:tcBorders>
            <w:hideMark/>
          </w:tcPr>
          <w:p w14:paraId="0FFC3CF7" w14:textId="14B15E2D" w:rsidR="00F53F3B" w:rsidRPr="0047240A" w:rsidRDefault="00CB78DC" w:rsidP="00F53F3B">
            <w:pPr>
              <w:jc w:val="center"/>
              <w:rPr>
                <w:rFonts w:ascii="Times New Roman" w:eastAsia="Times New Roman" w:hAnsi="Times New Roman"/>
                <w:sz w:val="24"/>
                <w:lang w:val="en-US"/>
              </w:rPr>
            </w:pPr>
            <w:r>
              <w:rPr>
                <w:rFonts w:ascii="Times New Roman" w:eastAsia="Times New Roman" w:hAnsi="Times New Roman"/>
                <w:sz w:val="24"/>
                <w:lang w:val="en-US"/>
              </w:rPr>
              <w:t>8438850</w:t>
            </w:r>
          </w:p>
        </w:tc>
        <w:tc>
          <w:tcPr>
            <w:tcW w:w="1418" w:type="dxa"/>
            <w:tcBorders>
              <w:top w:val="single" w:sz="4" w:space="0" w:color="auto"/>
              <w:left w:val="single" w:sz="4" w:space="0" w:color="auto"/>
              <w:bottom w:val="single" w:sz="4" w:space="0" w:color="auto"/>
              <w:right w:val="single" w:sz="4" w:space="0" w:color="auto"/>
            </w:tcBorders>
            <w:hideMark/>
          </w:tcPr>
          <w:p w14:paraId="5ABB82C1"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9642,52</w:t>
            </w:r>
          </w:p>
        </w:tc>
        <w:tc>
          <w:tcPr>
            <w:tcW w:w="1382" w:type="dxa"/>
            <w:tcBorders>
              <w:top w:val="single" w:sz="4" w:space="0" w:color="auto"/>
              <w:left w:val="single" w:sz="4" w:space="0" w:color="auto"/>
              <w:bottom w:val="single" w:sz="4" w:space="0" w:color="auto"/>
              <w:right w:val="single" w:sz="4" w:space="0" w:color="auto"/>
            </w:tcBorders>
            <w:hideMark/>
          </w:tcPr>
          <w:p w14:paraId="66941AB3" w14:textId="65659D42" w:rsidR="00F53F3B" w:rsidRPr="00CB78DC" w:rsidRDefault="00CB78DC" w:rsidP="00F53F3B">
            <w:pPr>
              <w:jc w:val="center"/>
              <w:rPr>
                <w:rFonts w:ascii="Times New Roman" w:eastAsia="Times New Roman" w:hAnsi="Times New Roman"/>
                <w:sz w:val="24"/>
                <w:lang w:val="en-US"/>
              </w:rPr>
            </w:pPr>
            <w:r>
              <w:rPr>
                <w:rFonts w:ascii="Times New Roman" w:eastAsia="Times New Roman" w:hAnsi="Times New Roman"/>
                <w:sz w:val="24"/>
                <w:lang w:val="en-US"/>
              </w:rPr>
              <w:t>9642520</w:t>
            </w:r>
          </w:p>
        </w:tc>
      </w:tr>
      <w:tr w:rsidR="00F53F3B" w:rsidRPr="00F53F3B" w14:paraId="55E78B00" w14:textId="77777777" w:rsidTr="00663E22">
        <w:trPr>
          <w:jc w:val="center"/>
        </w:trPr>
        <w:tc>
          <w:tcPr>
            <w:tcW w:w="2401" w:type="dxa"/>
            <w:tcBorders>
              <w:top w:val="single" w:sz="4" w:space="0" w:color="auto"/>
              <w:left w:val="single" w:sz="4" w:space="0" w:color="auto"/>
              <w:bottom w:val="single" w:sz="4" w:space="0" w:color="auto"/>
              <w:right w:val="single" w:sz="4" w:space="0" w:color="auto"/>
            </w:tcBorders>
            <w:hideMark/>
          </w:tcPr>
          <w:p w14:paraId="273D526C"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Закваска для шубата</w:t>
            </w:r>
          </w:p>
        </w:tc>
        <w:tc>
          <w:tcPr>
            <w:tcW w:w="1701" w:type="dxa"/>
            <w:tcBorders>
              <w:top w:val="single" w:sz="4" w:space="0" w:color="auto"/>
              <w:left w:val="single" w:sz="4" w:space="0" w:color="auto"/>
              <w:bottom w:val="single" w:sz="4" w:space="0" w:color="auto"/>
              <w:right w:val="single" w:sz="4" w:space="0" w:color="auto"/>
            </w:tcBorders>
            <w:hideMark/>
          </w:tcPr>
          <w:p w14:paraId="768FB3C0" w14:textId="77777777" w:rsidR="00F53F3B" w:rsidRPr="00F53F3B" w:rsidRDefault="0047240A" w:rsidP="00F53F3B">
            <w:pPr>
              <w:jc w:val="center"/>
              <w:rPr>
                <w:rFonts w:ascii="Times New Roman" w:eastAsia="Times New Roman" w:hAnsi="Times New Roman"/>
                <w:sz w:val="24"/>
              </w:rPr>
            </w:pPr>
            <w:r>
              <w:rPr>
                <w:rFonts w:ascii="Times New Roman" w:eastAsia="Times New Roman" w:hAnsi="Times New Roman"/>
                <w:sz w:val="24"/>
              </w:rPr>
              <w:t>1</w:t>
            </w:r>
            <w:r w:rsidR="003C4A0A">
              <w:rPr>
                <w:rFonts w:ascii="Times New Roman" w:eastAsia="Times New Roman" w:hAnsi="Times New Roman"/>
                <w:sz w:val="24"/>
                <w:lang w:val="en-US"/>
              </w:rPr>
              <w:t>5</w:t>
            </w:r>
            <w:r w:rsidR="00F53F3B" w:rsidRPr="00F53F3B">
              <w:rPr>
                <w:rFonts w:ascii="Times New Roman" w:eastAsia="Times New Roman" w:hAnsi="Times New Roman"/>
                <w:sz w:val="24"/>
              </w:rPr>
              <w:t>000</w:t>
            </w:r>
          </w:p>
        </w:tc>
        <w:tc>
          <w:tcPr>
            <w:tcW w:w="1394" w:type="dxa"/>
            <w:tcBorders>
              <w:top w:val="single" w:sz="4" w:space="0" w:color="auto"/>
              <w:left w:val="single" w:sz="4" w:space="0" w:color="auto"/>
              <w:bottom w:val="single" w:sz="4" w:space="0" w:color="auto"/>
              <w:right w:val="single" w:sz="4" w:space="0" w:color="auto"/>
            </w:tcBorders>
            <w:hideMark/>
          </w:tcPr>
          <w:p w14:paraId="01EFC7A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w:t>
            </w:r>
          </w:p>
        </w:tc>
        <w:tc>
          <w:tcPr>
            <w:tcW w:w="1323" w:type="dxa"/>
            <w:tcBorders>
              <w:top w:val="single" w:sz="4" w:space="0" w:color="auto"/>
              <w:left w:val="single" w:sz="4" w:space="0" w:color="auto"/>
              <w:bottom w:val="single" w:sz="4" w:space="0" w:color="auto"/>
              <w:right w:val="single" w:sz="4" w:space="0" w:color="auto"/>
            </w:tcBorders>
            <w:hideMark/>
          </w:tcPr>
          <w:p w14:paraId="66CA677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w:t>
            </w:r>
          </w:p>
        </w:tc>
        <w:tc>
          <w:tcPr>
            <w:tcW w:w="1418" w:type="dxa"/>
            <w:tcBorders>
              <w:top w:val="single" w:sz="4" w:space="0" w:color="auto"/>
              <w:left w:val="single" w:sz="4" w:space="0" w:color="auto"/>
              <w:bottom w:val="single" w:sz="4" w:space="0" w:color="auto"/>
              <w:right w:val="single" w:sz="4" w:space="0" w:color="auto"/>
            </w:tcBorders>
            <w:hideMark/>
          </w:tcPr>
          <w:p w14:paraId="7DF13E37"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2</w:t>
            </w:r>
          </w:p>
        </w:tc>
        <w:tc>
          <w:tcPr>
            <w:tcW w:w="1382" w:type="dxa"/>
            <w:tcBorders>
              <w:top w:val="single" w:sz="4" w:space="0" w:color="auto"/>
              <w:left w:val="single" w:sz="4" w:space="0" w:color="auto"/>
              <w:bottom w:val="single" w:sz="4" w:space="0" w:color="auto"/>
              <w:right w:val="single" w:sz="4" w:space="0" w:color="auto"/>
            </w:tcBorders>
            <w:hideMark/>
          </w:tcPr>
          <w:p w14:paraId="2AECB4F9" w14:textId="77777777" w:rsidR="00F53F3B" w:rsidRPr="003C4A0A" w:rsidRDefault="003C4A0A" w:rsidP="00F53F3B">
            <w:pPr>
              <w:jc w:val="center"/>
              <w:rPr>
                <w:rFonts w:ascii="Times New Roman" w:eastAsia="Times New Roman" w:hAnsi="Times New Roman"/>
                <w:sz w:val="24"/>
                <w:lang w:val="en-US"/>
              </w:rPr>
            </w:pPr>
            <w:r>
              <w:rPr>
                <w:rFonts w:ascii="Times New Roman" w:eastAsia="Times New Roman" w:hAnsi="Times New Roman"/>
                <w:sz w:val="24"/>
                <w:lang w:val="en-US"/>
              </w:rPr>
              <w:t>30000</w:t>
            </w:r>
          </w:p>
        </w:tc>
      </w:tr>
      <w:tr w:rsidR="00F53F3B" w:rsidRPr="00F53F3B" w14:paraId="587B0A82" w14:textId="77777777" w:rsidTr="00663E22">
        <w:trPr>
          <w:jc w:val="center"/>
        </w:trPr>
        <w:tc>
          <w:tcPr>
            <w:tcW w:w="4102" w:type="dxa"/>
            <w:gridSpan w:val="2"/>
            <w:tcBorders>
              <w:top w:val="single" w:sz="4" w:space="0" w:color="auto"/>
              <w:left w:val="single" w:sz="4" w:space="0" w:color="auto"/>
              <w:bottom w:val="single" w:sz="4" w:space="0" w:color="auto"/>
              <w:right w:val="single" w:sz="4" w:space="0" w:color="auto"/>
            </w:tcBorders>
            <w:hideMark/>
          </w:tcPr>
          <w:p w14:paraId="2ECC50F9"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Итого:</w:t>
            </w:r>
          </w:p>
        </w:tc>
        <w:tc>
          <w:tcPr>
            <w:tcW w:w="2717" w:type="dxa"/>
            <w:gridSpan w:val="2"/>
            <w:tcBorders>
              <w:top w:val="single" w:sz="4" w:space="0" w:color="auto"/>
              <w:left w:val="single" w:sz="4" w:space="0" w:color="auto"/>
              <w:bottom w:val="single" w:sz="4" w:space="0" w:color="auto"/>
              <w:right w:val="single" w:sz="4" w:space="0" w:color="auto"/>
            </w:tcBorders>
            <w:hideMark/>
          </w:tcPr>
          <w:p w14:paraId="6F4B2F5B" w14:textId="67E5D24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                        </w:t>
            </w:r>
            <w:r w:rsidR="00CB78DC">
              <w:rPr>
                <w:rFonts w:ascii="Times New Roman" w:eastAsia="Times New Roman" w:hAnsi="Times New Roman"/>
                <w:sz w:val="24"/>
              </w:rPr>
              <w:t>8438850</w:t>
            </w:r>
          </w:p>
        </w:tc>
        <w:tc>
          <w:tcPr>
            <w:tcW w:w="2800" w:type="dxa"/>
            <w:gridSpan w:val="2"/>
            <w:tcBorders>
              <w:top w:val="single" w:sz="4" w:space="0" w:color="auto"/>
              <w:left w:val="single" w:sz="4" w:space="0" w:color="auto"/>
              <w:bottom w:val="single" w:sz="4" w:space="0" w:color="auto"/>
              <w:right w:val="single" w:sz="4" w:space="0" w:color="auto"/>
            </w:tcBorders>
            <w:hideMark/>
          </w:tcPr>
          <w:p w14:paraId="32649A2A" w14:textId="13C4E25B" w:rsidR="00F53F3B" w:rsidRPr="00CB78DC" w:rsidRDefault="00F53F3B" w:rsidP="00F53F3B">
            <w:pPr>
              <w:jc w:val="center"/>
              <w:rPr>
                <w:rFonts w:ascii="Times New Roman" w:eastAsia="Times New Roman" w:hAnsi="Times New Roman"/>
                <w:sz w:val="24"/>
                <w:lang w:val="en-US"/>
              </w:rPr>
            </w:pPr>
            <w:r w:rsidRPr="00F53F3B">
              <w:rPr>
                <w:rFonts w:ascii="Times New Roman" w:eastAsia="Times New Roman" w:hAnsi="Times New Roman"/>
                <w:sz w:val="24"/>
              </w:rPr>
              <w:t xml:space="preserve">                         </w:t>
            </w:r>
            <w:r w:rsidR="00CB78DC">
              <w:rPr>
                <w:rFonts w:ascii="Times New Roman" w:eastAsia="Times New Roman" w:hAnsi="Times New Roman"/>
                <w:sz w:val="24"/>
                <w:lang w:val="en-US"/>
              </w:rPr>
              <w:t>96</w:t>
            </w:r>
            <w:r w:rsidR="00ED4C4A">
              <w:rPr>
                <w:rFonts w:ascii="Times New Roman" w:eastAsia="Times New Roman" w:hAnsi="Times New Roman"/>
                <w:sz w:val="24"/>
                <w:lang w:val="en-US"/>
              </w:rPr>
              <w:t>72520</w:t>
            </w:r>
          </w:p>
        </w:tc>
      </w:tr>
    </w:tbl>
    <w:p w14:paraId="1E171C71" w14:textId="77777777" w:rsidR="00A070FB" w:rsidRDefault="00A070FB" w:rsidP="00663E22">
      <w:pPr>
        <w:spacing w:after="0" w:line="240" w:lineRule="auto"/>
        <w:jc w:val="both"/>
        <w:rPr>
          <w:rFonts w:ascii="Times New Roman" w:eastAsia="Times New Roman" w:hAnsi="Times New Roman"/>
          <w:sz w:val="28"/>
          <w:lang w:eastAsia="ru-RU"/>
        </w:rPr>
      </w:pPr>
    </w:p>
    <w:p w14:paraId="034F017C" w14:textId="5F8EDDDB" w:rsidR="00F53F3B" w:rsidRPr="00F53F3B" w:rsidRDefault="00F53F3B" w:rsidP="00663E22">
      <w:pPr>
        <w:spacing w:after="0" w:line="240" w:lineRule="auto"/>
        <w:jc w:val="both"/>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Таблица </w:t>
      </w:r>
      <w:r w:rsidR="003C4A0A" w:rsidRPr="003C4A0A">
        <w:rPr>
          <w:rFonts w:ascii="Times New Roman" w:eastAsia="Times New Roman" w:hAnsi="Times New Roman"/>
          <w:sz w:val="28"/>
          <w:lang w:eastAsia="ru-RU"/>
        </w:rPr>
        <w:t>1</w:t>
      </w:r>
      <w:r w:rsidR="006304D5">
        <w:rPr>
          <w:rFonts w:ascii="Times New Roman" w:eastAsia="Times New Roman" w:hAnsi="Times New Roman"/>
          <w:sz w:val="28"/>
          <w:lang w:eastAsia="ru-RU"/>
        </w:rPr>
        <w:t>9</w:t>
      </w:r>
      <w:r w:rsidR="00281EAF">
        <w:rPr>
          <w:rFonts w:ascii="Times New Roman" w:eastAsia="Times New Roman" w:hAnsi="Times New Roman"/>
          <w:sz w:val="28"/>
          <w:lang w:eastAsia="ru-RU"/>
        </w:rPr>
        <w:t xml:space="preserve"> – </w:t>
      </w:r>
      <w:r w:rsidRPr="00F53F3B">
        <w:rPr>
          <w:rFonts w:ascii="Times New Roman" w:eastAsia="Times New Roman" w:hAnsi="Times New Roman"/>
          <w:sz w:val="28"/>
          <w:lang w:eastAsia="ru-RU"/>
        </w:rPr>
        <w:t xml:space="preserve">Стоимость сырья для производства </w:t>
      </w:r>
      <w:r w:rsidR="00E97367">
        <w:rPr>
          <w:rFonts w:ascii="Times New Roman" w:eastAsia="Times New Roman" w:hAnsi="Times New Roman"/>
          <w:sz w:val="28"/>
          <w:lang w:eastAsia="ru-RU"/>
        </w:rPr>
        <w:t xml:space="preserve">СЦВМ и СШ </w:t>
      </w:r>
      <w:r w:rsidRPr="00F53F3B">
        <w:rPr>
          <w:rFonts w:ascii="Times New Roman" w:eastAsia="Times New Roman" w:hAnsi="Times New Roman"/>
          <w:sz w:val="28"/>
          <w:lang w:eastAsia="ru-RU"/>
        </w:rPr>
        <w:t>сублимационной сушки</w:t>
      </w:r>
    </w:p>
    <w:tbl>
      <w:tblPr>
        <w:tblStyle w:val="100"/>
        <w:tblW w:w="0" w:type="auto"/>
        <w:jc w:val="center"/>
        <w:tblLook w:val="04A0" w:firstRow="1" w:lastRow="0" w:firstColumn="1" w:lastColumn="0" w:noHBand="0" w:noVBand="1"/>
      </w:tblPr>
      <w:tblGrid>
        <w:gridCol w:w="2401"/>
        <w:gridCol w:w="1701"/>
        <w:gridCol w:w="1394"/>
        <w:gridCol w:w="1323"/>
        <w:gridCol w:w="1418"/>
        <w:gridCol w:w="1382"/>
      </w:tblGrid>
      <w:tr w:rsidR="00F53F3B" w:rsidRPr="00F53F3B" w14:paraId="5E208AE4" w14:textId="77777777" w:rsidTr="00663E22">
        <w:trPr>
          <w:jc w:val="center"/>
        </w:trPr>
        <w:tc>
          <w:tcPr>
            <w:tcW w:w="2401" w:type="dxa"/>
            <w:vMerge w:val="restart"/>
            <w:tcBorders>
              <w:top w:val="single" w:sz="4" w:space="0" w:color="auto"/>
              <w:left w:val="single" w:sz="4" w:space="0" w:color="auto"/>
              <w:bottom w:val="single" w:sz="4" w:space="0" w:color="auto"/>
              <w:right w:val="single" w:sz="4" w:space="0" w:color="auto"/>
            </w:tcBorders>
          </w:tcPr>
          <w:p w14:paraId="08F8A6E0" w14:textId="77777777" w:rsidR="00F53F3B" w:rsidRPr="00F53F3B" w:rsidRDefault="00F53F3B" w:rsidP="00F53F3B">
            <w:pPr>
              <w:jc w:val="center"/>
              <w:rPr>
                <w:rFonts w:ascii="Times New Roman" w:eastAsia="Times New Roman" w:hAnsi="Times New Roman"/>
                <w:sz w:val="24"/>
              </w:rPr>
            </w:pPr>
          </w:p>
          <w:p w14:paraId="46269507"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Наименование сырья</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12FFA1C"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Цена единицы сырья, тг/кг</w:t>
            </w:r>
          </w:p>
        </w:tc>
        <w:tc>
          <w:tcPr>
            <w:tcW w:w="2717" w:type="dxa"/>
            <w:gridSpan w:val="2"/>
            <w:tcBorders>
              <w:top w:val="single" w:sz="4" w:space="0" w:color="auto"/>
              <w:left w:val="single" w:sz="4" w:space="0" w:color="auto"/>
              <w:bottom w:val="single" w:sz="4" w:space="0" w:color="auto"/>
              <w:right w:val="single" w:sz="4" w:space="0" w:color="auto"/>
            </w:tcBorders>
            <w:hideMark/>
          </w:tcPr>
          <w:p w14:paraId="389AE727" w14:textId="77777777" w:rsidR="00F53F3B" w:rsidRPr="00F53F3B" w:rsidRDefault="00E97367" w:rsidP="00F53F3B">
            <w:pPr>
              <w:jc w:val="center"/>
              <w:rPr>
                <w:rFonts w:ascii="Times New Roman" w:eastAsia="Times New Roman" w:hAnsi="Times New Roman"/>
                <w:sz w:val="24"/>
              </w:rPr>
            </w:pPr>
            <w:r w:rsidRPr="00E97367">
              <w:rPr>
                <w:rFonts w:ascii="Times New Roman" w:eastAsia="Times New Roman" w:hAnsi="Times New Roman"/>
                <w:sz w:val="24"/>
              </w:rPr>
              <w:t>СЦВМ</w:t>
            </w:r>
          </w:p>
        </w:tc>
        <w:tc>
          <w:tcPr>
            <w:tcW w:w="2800" w:type="dxa"/>
            <w:gridSpan w:val="2"/>
            <w:tcBorders>
              <w:top w:val="single" w:sz="4" w:space="0" w:color="auto"/>
              <w:left w:val="single" w:sz="4" w:space="0" w:color="auto"/>
              <w:bottom w:val="single" w:sz="4" w:space="0" w:color="auto"/>
              <w:right w:val="single" w:sz="4" w:space="0" w:color="auto"/>
            </w:tcBorders>
            <w:hideMark/>
          </w:tcPr>
          <w:p w14:paraId="29A29AFC" w14:textId="77777777" w:rsidR="00F53F3B" w:rsidRPr="00F53F3B" w:rsidRDefault="00E97367" w:rsidP="00F53F3B">
            <w:pPr>
              <w:jc w:val="center"/>
              <w:rPr>
                <w:rFonts w:ascii="Times New Roman" w:eastAsia="Times New Roman" w:hAnsi="Times New Roman"/>
                <w:sz w:val="24"/>
              </w:rPr>
            </w:pPr>
            <w:r w:rsidRPr="00F53F3B">
              <w:rPr>
                <w:rFonts w:ascii="Times New Roman" w:eastAsia="Times New Roman" w:hAnsi="Times New Roman"/>
                <w:sz w:val="24"/>
              </w:rPr>
              <w:t>С</w:t>
            </w:r>
            <w:r w:rsidRPr="00E97367">
              <w:rPr>
                <w:rFonts w:ascii="Times New Roman" w:eastAsia="Times New Roman" w:hAnsi="Times New Roman"/>
                <w:sz w:val="24"/>
              </w:rPr>
              <w:t>Ш</w:t>
            </w:r>
          </w:p>
        </w:tc>
      </w:tr>
      <w:tr w:rsidR="00F53F3B" w:rsidRPr="00F53F3B" w14:paraId="13B4B5E3" w14:textId="77777777" w:rsidTr="00663E22">
        <w:trPr>
          <w:jc w:val="center"/>
        </w:trPr>
        <w:tc>
          <w:tcPr>
            <w:tcW w:w="2401" w:type="dxa"/>
            <w:vMerge/>
            <w:tcBorders>
              <w:top w:val="single" w:sz="4" w:space="0" w:color="auto"/>
              <w:left w:val="single" w:sz="4" w:space="0" w:color="auto"/>
              <w:bottom w:val="single" w:sz="4" w:space="0" w:color="auto"/>
              <w:right w:val="single" w:sz="4" w:space="0" w:color="auto"/>
            </w:tcBorders>
            <w:vAlign w:val="center"/>
            <w:hideMark/>
          </w:tcPr>
          <w:p w14:paraId="217D2266" w14:textId="77777777" w:rsidR="00F53F3B" w:rsidRPr="00F53F3B" w:rsidRDefault="00F53F3B" w:rsidP="00F53F3B">
            <w:pPr>
              <w:rPr>
                <w:rFonts w:ascii="Times New Roman" w:eastAsia="Times New Roman" w:hAnsi="Times New Roman"/>
                <w:sz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9D672A" w14:textId="77777777" w:rsidR="00F53F3B" w:rsidRPr="00F53F3B" w:rsidRDefault="00F53F3B" w:rsidP="00F53F3B">
            <w:pPr>
              <w:rPr>
                <w:rFonts w:ascii="Times New Roman" w:eastAsia="Times New Roman" w:hAnsi="Times New Roman"/>
                <w:sz w:val="24"/>
              </w:rPr>
            </w:pPr>
          </w:p>
        </w:tc>
        <w:tc>
          <w:tcPr>
            <w:tcW w:w="1394" w:type="dxa"/>
            <w:tcBorders>
              <w:top w:val="single" w:sz="4" w:space="0" w:color="auto"/>
              <w:left w:val="single" w:sz="4" w:space="0" w:color="auto"/>
              <w:bottom w:val="single" w:sz="4" w:space="0" w:color="auto"/>
              <w:right w:val="single" w:sz="4" w:space="0" w:color="auto"/>
            </w:tcBorders>
            <w:hideMark/>
          </w:tcPr>
          <w:p w14:paraId="298B945F"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Норма расхода сырья, кг/т</w:t>
            </w:r>
          </w:p>
        </w:tc>
        <w:tc>
          <w:tcPr>
            <w:tcW w:w="1323" w:type="dxa"/>
            <w:tcBorders>
              <w:top w:val="single" w:sz="4" w:space="0" w:color="auto"/>
              <w:left w:val="single" w:sz="4" w:space="0" w:color="auto"/>
              <w:bottom w:val="single" w:sz="4" w:space="0" w:color="auto"/>
              <w:right w:val="single" w:sz="4" w:space="0" w:color="auto"/>
            </w:tcBorders>
            <w:hideMark/>
          </w:tcPr>
          <w:p w14:paraId="6AC7B961"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Стоимость сырья, тг</w:t>
            </w:r>
          </w:p>
        </w:tc>
        <w:tc>
          <w:tcPr>
            <w:tcW w:w="1418" w:type="dxa"/>
            <w:tcBorders>
              <w:top w:val="single" w:sz="4" w:space="0" w:color="auto"/>
              <w:left w:val="single" w:sz="4" w:space="0" w:color="auto"/>
              <w:bottom w:val="single" w:sz="4" w:space="0" w:color="auto"/>
              <w:right w:val="single" w:sz="4" w:space="0" w:color="auto"/>
            </w:tcBorders>
            <w:hideMark/>
          </w:tcPr>
          <w:p w14:paraId="0B1FB946"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Норма расхода сырья, кг/т</w:t>
            </w:r>
          </w:p>
        </w:tc>
        <w:tc>
          <w:tcPr>
            <w:tcW w:w="1382" w:type="dxa"/>
            <w:tcBorders>
              <w:top w:val="single" w:sz="4" w:space="0" w:color="auto"/>
              <w:left w:val="single" w:sz="4" w:space="0" w:color="auto"/>
              <w:bottom w:val="single" w:sz="4" w:space="0" w:color="auto"/>
              <w:right w:val="single" w:sz="4" w:space="0" w:color="auto"/>
            </w:tcBorders>
            <w:hideMark/>
          </w:tcPr>
          <w:p w14:paraId="5B136FCB"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Стоимость сырья, тг</w:t>
            </w:r>
          </w:p>
        </w:tc>
      </w:tr>
      <w:tr w:rsidR="00F53F3B" w:rsidRPr="00F53F3B" w14:paraId="28CAF884" w14:textId="77777777" w:rsidTr="00663E22">
        <w:trPr>
          <w:jc w:val="center"/>
        </w:trPr>
        <w:tc>
          <w:tcPr>
            <w:tcW w:w="2401" w:type="dxa"/>
            <w:tcBorders>
              <w:top w:val="single" w:sz="4" w:space="0" w:color="auto"/>
              <w:left w:val="single" w:sz="4" w:space="0" w:color="auto"/>
              <w:bottom w:val="single" w:sz="4" w:space="0" w:color="auto"/>
              <w:right w:val="single" w:sz="4" w:space="0" w:color="auto"/>
            </w:tcBorders>
            <w:hideMark/>
          </w:tcPr>
          <w:p w14:paraId="16B2719A"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Верблюжье молоко</w:t>
            </w:r>
          </w:p>
        </w:tc>
        <w:tc>
          <w:tcPr>
            <w:tcW w:w="1701" w:type="dxa"/>
            <w:tcBorders>
              <w:top w:val="single" w:sz="4" w:space="0" w:color="auto"/>
              <w:left w:val="single" w:sz="4" w:space="0" w:color="auto"/>
              <w:bottom w:val="single" w:sz="4" w:space="0" w:color="auto"/>
              <w:right w:val="single" w:sz="4" w:space="0" w:color="auto"/>
            </w:tcBorders>
            <w:hideMark/>
          </w:tcPr>
          <w:p w14:paraId="56BCD3E5" w14:textId="0488EB70" w:rsidR="00F53F3B" w:rsidRPr="00CB78DC" w:rsidRDefault="00CB78DC" w:rsidP="00CB78DC">
            <w:pPr>
              <w:jc w:val="center"/>
              <w:rPr>
                <w:rFonts w:ascii="Times New Roman" w:eastAsia="Times New Roman" w:hAnsi="Times New Roman"/>
                <w:sz w:val="24"/>
                <w:lang w:val="en-US"/>
              </w:rPr>
            </w:pPr>
            <w:r>
              <w:rPr>
                <w:rFonts w:ascii="Times New Roman" w:eastAsia="Times New Roman" w:hAnsi="Times New Roman"/>
                <w:sz w:val="24"/>
                <w:lang w:val="en-US"/>
              </w:rPr>
              <w:t>1000</w:t>
            </w:r>
          </w:p>
        </w:tc>
        <w:tc>
          <w:tcPr>
            <w:tcW w:w="1394" w:type="dxa"/>
            <w:tcBorders>
              <w:top w:val="single" w:sz="4" w:space="0" w:color="auto"/>
              <w:left w:val="single" w:sz="4" w:space="0" w:color="auto"/>
              <w:bottom w:val="single" w:sz="4" w:space="0" w:color="auto"/>
              <w:right w:val="single" w:sz="4" w:space="0" w:color="auto"/>
            </w:tcBorders>
            <w:hideMark/>
          </w:tcPr>
          <w:p w14:paraId="2519E5D0"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6920,42</w:t>
            </w:r>
          </w:p>
        </w:tc>
        <w:tc>
          <w:tcPr>
            <w:tcW w:w="1323" w:type="dxa"/>
            <w:tcBorders>
              <w:top w:val="single" w:sz="4" w:space="0" w:color="auto"/>
              <w:left w:val="single" w:sz="4" w:space="0" w:color="auto"/>
              <w:bottom w:val="single" w:sz="4" w:space="0" w:color="auto"/>
              <w:right w:val="single" w:sz="4" w:space="0" w:color="auto"/>
            </w:tcBorders>
            <w:hideMark/>
          </w:tcPr>
          <w:p w14:paraId="6D922C6F" w14:textId="5667D73F" w:rsidR="00F53F3B" w:rsidRPr="00ED4C4A" w:rsidRDefault="00ED4C4A" w:rsidP="00ED4C4A">
            <w:pPr>
              <w:jc w:val="center"/>
              <w:rPr>
                <w:rFonts w:ascii="Times New Roman" w:eastAsia="Times New Roman" w:hAnsi="Times New Roman"/>
                <w:sz w:val="24"/>
                <w:lang w:val="en-US"/>
              </w:rPr>
            </w:pPr>
            <w:r>
              <w:rPr>
                <w:rFonts w:ascii="Times New Roman" w:eastAsia="Times New Roman" w:hAnsi="Times New Roman"/>
                <w:sz w:val="24"/>
                <w:lang w:val="en-US"/>
              </w:rPr>
              <w:t>6920420</w:t>
            </w:r>
          </w:p>
        </w:tc>
        <w:tc>
          <w:tcPr>
            <w:tcW w:w="1418" w:type="dxa"/>
            <w:tcBorders>
              <w:top w:val="single" w:sz="4" w:space="0" w:color="auto"/>
              <w:left w:val="single" w:sz="4" w:space="0" w:color="auto"/>
              <w:bottom w:val="single" w:sz="4" w:space="0" w:color="auto"/>
              <w:right w:val="single" w:sz="4" w:space="0" w:color="auto"/>
            </w:tcBorders>
            <w:hideMark/>
          </w:tcPr>
          <w:p w14:paraId="1BBF904B"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7706,57</w:t>
            </w:r>
          </w:p>
        </w:tc>
        <w:tc>
          <w:tcPr>
            <w:tcW w:w="1382" w:type="dxa"/>
            <w:tcBorders>
              <w:top w:val="single" w:sz="4" w:space="0" w:color="auto"/>
              <w:left w:val="single" w:sz="4" w:space="0" w:color="auto"/>
              <w:bottom w:val="single" w:sz="4" w:space="0" w:color="auto"/>
              <w:right w:val="single" w:sz="4" w:space="0" w:color="auto"/>
            </w:tcBorders>
            <w:hideMark/>
          </w:tcPr>
          <w:p w14:paraId="1F0F4B5D" w14:textId="3A0B400E" w:rsidR="00F53F3B" w:rsidRPr="00ED4C4A" w:rsidRDefault="00ED4C4A" w:rsidP="00F53F3B">
            <w:pPr>
              <w:jc w:val="center"/>
              <w:rPr>
                <w:rFonts w:ascii="Times New Roman" w:eastAsia="Times New Roman" w:hAnsi="Times New Roman"/>
                <w:sz w:val="24"/>
                <w:lang w:val="en-US"/>
              </w:rPr>
            </w:pPr>
            <w:r>
              <w:rPr>
                <w:rFonts w:ascii="Times New Roman" w:eastAsia="Times New Roman" w:hAnsi="Times New Roman"/>
                <w:sz w:val="24"/>
                <w:lang w:val="en-US"/>
              </w:rPr>
              <w:t>7706570</w:t>
            </w:r>
          </w:p>
        </w:tc>
      </w:tr>
      <w:tr w:rsidR="00F53F3B" w:rsidRPr="00F53F3B" w14:paraId="4019E7EF" w14:textId="77777777" w:rsidTr="00663E22">
        <w:trPr>
          <w:jc w:val="center"/>
        </w:trPr>
        <w:tc>
          <w:tcPr>
            <w:tcW w:w="2401" w:type="dxa"/>
            <w:tcBorders>
              <w:top w:val="single" w:sz="4" w:space="0" w:color="auto"/>
              <w:left w:val="single" w:sz="4" w:space="0" w:color="auto"/>
              <w:bottom w:val="single" w:sz="4" w:space="0" w:color="auto"/>
              <w:right w:val="single" w:sz="4" w:space="0" w:color="auto"/>
            </w:tcBorders>
            <w:hideMark/>
          </w:tcPr>
          <w:p w14:paraId="0DACAF9B"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Закваска для шубата</w:t>
            </w:r>
          </w:p>
        </w:tc>
        <w:tc>
          <w:tcPr>
            <w:tcW w:w="1701" w:type="dxa"/>
            <w:tcBorders>
              <w:top w:val="single" w:sz="4" w:space="0" w:color="auto"/>
              <w:left w:val="single" w:sz="4" w:space="0" w:color="auto"/>
              <w:bottom w:val="single" w:sz="4" w:space="0" w:color="auto"/>
              <w:right w:val="single" w:sz="4" w:space="0" w:color="auto"/>
            </w:tcBorders>
            <w:hideMark/>
          </w:tcPr>
          <w:p w14:paraId="34D98402" w14:textId="77777777" w:rsidR="00F53F3B" w:rsidRPr="00F53F3B" w:rsidRDefault="00F53F3B" w:rsidP="003C4A0A">
            <w:pPr>
              <w:jc w:val="center"/>
              <w:rPr>
                <w:rFonts w:ascii="Times New Roman" w:eastAsia="Times New Roman" w:hAnsi="Times New Roman"/>
                <w:sz w:val="24"/>
              </w:rPr>
            </w:pPr>
            <w:r w:rsidRPr="00F53F3B">
              <w:rPr>
                <w:rFonts w:ascii="Times New Roman" w:eastAsia="Times New Roman" w:hAnsi="Times New Roman"/>
                <w:sz w:val="24"/>
              </w:rPr>
              <w:t>1</w:t>
            </w:r>
            <w:r w:rsidR="003C4A0A">
              <w:rPr>
                <w:rFonts w:ascii="Times New Roman" w:eastAsia="Times New Roman" w:hAnsi="Times New Roman"/>
                <w:sz w:val="24"/>
                <w:lang w:val="en-US"/>
              </w:rPr>
              <w:t>5</w:t>
            </w:r>
            <w:r w:rsidRPr="00F53F3B">
              <w:rPr>
                <w:rFonts w:ascii="Times New Roman" w:eastAsia="Times New Roman" w:hAnsi="Times New Roman"/>
                <w:sz w:val="24"/>
              </w:rPr>
              <w:t>000</w:t>
            </w:r>
          </w:p>
        </w:tc>
        <w:tc>
          <w:tcPr>
            <w:tcW w:w="1394" w:type="dxa"/>
            <w:tcBorders>
              <w:top w:val="single" w:sz="4" w:space="0" w:color="auto"/>
              <w:left w:val="single" w:sz="4" w:space="0" w:color="auto"/>
              <w:bottom w:val="single" w:sz="4" w:space="0" w:color="auto"/>
              <w:right w:val="single" w:sz="4" w:space="0" w:color="auto"/>
            </w:tcBorders>
            <w:hideMark/>
          </w:tcPr>
          <w:p w14:paraId="17AA0B2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w:t>
            </w:r>
          </w:p>
        </w:tc>
        <w:tc>
          <w:tcPr>
            <w:tcW w:w="1323" w:type="dxa"/>
            <w:tcBorders>
              <w:top w:val="single" w:sz="4" w:space="0" w:color="auto"/>
              <w:left w:val="single" w:sz="4" w:space="0" w:color="auto"/>
              <w:bottom w:val="single" w:sz="4" w:space="0" w:color="auto"/>
              <w:right w:val="single" w:sz="4" w:space="0" w:color="auto"/>
            </w:tcBorders>
            <w:hideMark/>
          </w:tcPr>
          <w:p w14:paraId="7179D8FC"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w:t>
            </w:r>
          </w:p>
        </w:tc>
        <w:tc>
          <w:tcPr>
            <w:tcW w:w="1418" w:type="dxa"/>
            <w:tcBorders>
              <w:top w:val="single" w:sz="4" w:space="0" w:color="auto"/>
              <w:left w:val="single" w:sz="4" w:space="0" w:color="auto"/>
              <w:bottom w:val="single" w:sz="4" w:space="0" w:color="auto"/>
              <w:right w:val="single" w:sz="4" w:space="0" w:color="auto"/>
            </w:tcBorders>
            <w:hideMark/>
          </w:tcPr>
          <w:p w14:paraId="6A86403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2</w:t>
            </w:r>
          </w:p>
        </w:tc>
        <w:tc>
          <w:tcPr>
            <w:tcW w:w="1382" w:type="dxa"/>
            <w:tcBorders>
              <w:top w:val="single" w:sz="4" w:space="0" w:color="auto"/>
              <w:left w:val="single" w:sz="4" w:space="0" w:color="auto"/>
              <w:bottom w:val="single" w:sz="4" w:space="0" w:color="auto"/>
              <w:right w:val="single" w:sz="4" w:space="0" w:color="auto"/>
            </w:tcBorders>
            <w:hideMark/>
          </w:tcPr>
          <w:p w14:paraId="3B5B7EBD" w14:textId="77777777" w:rsidR="00F53F3B" w:rsidRPr="00F53F3B" w:rsidRDefault="003C4A0A" w:rsidP="00F53F3B">
            <w:pPr>
              <w:jc w:val="center"/>
              <w:rPr>
                <w:rFonts w:ascii="Times New Roman" w:eastAsia="Times New Roman" w:hAnsi="Times New Roman"/>
                <w:sz w:val="24"/>
              </w:rPr>
            </w:pPr>
            <w:r>
              <w:rPr>
                <w:rFonts w:ascii="Times New Roman" w:eastAsia="Times New Roman" w:hAnsi="Times New Roman"/>
                <w:sz w:val="24"/>
                <w:lang w:val="en-US"/>
              </w:rPr>
              <w:t>30</w:t>
            </w:r>
            <w:r w:rsidR="00F53F3B" w:rsidRPr="00F53F3B">
              <w:rPr>
                <w:rFonts w:ascii="Times New Roman" w:eastAsia="Times New Roman" w:hAnsi="Times New Roman"/>
                <w:sz w:val="24"/>
              </w:rPr>
              <w:t>000</w:t>
            </w:r>
          </w:p>
        </w:tc>
      </w:tr>
      <w:tr w:rsidR="00F53F3B" w:rsidRPr="00F53F3B" w14:paraId="4F7E2A2C" w14:textId="77777777" w:rsidTr="00663E22">
        <w:trPr>
          <w:jc w:val="center"/>
        </w:trPr>
        <w:tc>
          <w:tcPr>
            <w:tcW w:w="4102" w:type="dxa"/>
            <w:gridSpan w:val="2"/>
            <w:tcBorders>
              <w:top w:val="single" w:sz="4" w:space="0" w:color="auto"/>
              <w:left w:val="single" w:sz="4" w:space="0" w:color="auto"/>
              <w:bottom w:val="single" w:sz="4" w:space="0" w:color="auto"/>
              <w:right w:val="single" w:sz="4" w:space="0" w:color="auto"/>
            </w:tcBorders>
            <w:hideMark/>
          </w:tcPr>
          <w:p w14:paraId="3CE39C68"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Итого:</w:t>
            </w:r>
          </w:p>
        </w:tc>
        <w:tc>
          <w:tcPr>
            <w:tcW w:w="2717" w:type="dxa"/>
            <w:gridSpan w:val="2"/>
            <w:tcBorders>
              <w:top w:val="single" w:sz="4" w:space="0" w:color="auto"/>
              <w:left w:val="single" w:sz="4" w:space="0" w:color="auto"/>
              <w:bottom w:val="single" w:sz="4" w:space="0" w:color="auto"/>
              <w:right w:val="single" w:sz="4" w:space="0" w:color="auto"/>
            </w:tcBorders>
            <w:hideMark/>
          </w:tcPr>
          <w:p w14:paraId="02F420CB" w14:textId="30CD86D7" w:rsidR="00F53F3B" w:rsidRPr="00F53F3B" w:rsidRDefault="003C4A0A" w:rsidP="003C4A0A">
            <w:pPr>
              <w:jc w:val="center"/>
              <w:rPr>
                <w:rFonts w:ascii="Times New Roman" w:eastAsia="Times New Roman" w:hAnsi="Times New Roman"/>
                <w:sz w:val="24"/>
              </w:rPr>
            </w:pPr>
            <w:r>
              <w:rPr>
                <w:rFonts w:ascii="Times New Roman" w:eastAsia="Times New Roman" w:hAnsi="Times New Roman"/>
                <w:sz w:val="24"/>
                <w:lang w:val="en-US"/>
              </w:rPr>
              <w:t xml:space="preserve">                       </w:t>
            </w:r>
            <w:r w:rsidR="00ED4C4A">
              <w:rPr>
                <w:rFonts w:ascii="Times New Roman" w:eastAsia="Times New Roman" w:hAnsi="Times New Roman"/>
                <w:sz w:val="24"/>
                <w:lang w:val="en-US"/>
              </w:rPr>
              <w:t>6920420</w:t>
            </w:r>
          </w:p>
        </w:tc>
        <w:tc>
          <w:tcPr>
            <w:tcW w:w="2800" w:type="dxa"/>
            <w:gridSpan w:val="2"/>
            <w:tcBorders>
              <w:top w:val="single" w:sz="4" w:space="0" w:color="auto"/>
              <w:left w:val="single" w:sz="4" w:space="0" w:color="auto"/>
              <w:bottom w:val="single" w:sz="4" w:space="0" w:color="auto"/>
              <w:right w:val="single" w:sz="4" w:space="0" w:color="auto"/>
            </w:tcBorders>
            <w:hideMark/>
          </w:tcPr>
          <w:p w14:paraId="6A9ACB82" w14:textId="1A5E840F"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               </w:t>
            </w:r>
            <w:r w:rsidR="00ED4C4A">
              <w:rPr>
                <w:rFonts w:ascii="Times New Roman" w:eastAsia="Times New Roman" w:hAnsi="Times New Roman"/>
                <w:sz w:val="24"/>
                <w:lang w:val="en-US"/>
              </w:rPr>
              <w:t xml:space="preserve">       </w:t>
            </w:r>
            <w:r w:rsidRPr="00F53F3B">
              <w:rPr>
                <w:rFonts w:ascii="Times New Roman" w:eastAsia="Times New Roman" w:hAnsi="Times New Roman"/>
                <w:sz w:val="24"/>
              </w:rPr>
              <w:t xml:space="preserve">  </w:t>
            </w:r>
            <w:r w:rsidR="00ED4C4A">
              <w:rPr>
                <w:rFonts w:ascii="Times New Roman" w:eastAsia="Times New Roman" w:hAnsi="Times New Roman"/>
                <w:sz w:val="24"/>
                <w:lang w:val="en-US"/>
              </w:rPr>
              <w:t>7736570</w:t>
            </w:r>
            <w:r w:rsidRPr="00F53F3B">
              <w:rPr>
                <w:rFonts w:ascii="Times New Roman" w:eastAsia="Times New Roman" w:hAnsi="Times New Roman"/>
                <w:sz w:val="24"/>
              </w:rPr>
              <w:t xml:space="preserve">        </w:t>
            </w:r>
          </w:p>
        </w:tc>
      </w:tr>
    </w:tbl>
    <w:p w14:paraId="3624B2B3" w14:textId="77777777" w:rsidR="00F53F3B" w:rsidRPr="00F53F3B" w:rsidRDefault="00F53F3B" w:rsidP="00F53F3B">
      <w:pPr>
        <w:spacing w:after="0" w:line="240" w:lineRule="auto"/>
        <w:ind w:firstLine="567"/>
        <w:rPr>
          <w:rFonts w:ascii="Times New Roman" w:eastAsia="Times New Roman" w:hAnsi="Times New Roman"/>
          <w:sz w:val="28"/>
          <w:lang w:eastAsia="ru-RU"/>
        </w:rPr>
      </w:pPr>
    </w:p>
    <w:p w14:paraId="38E85944" w14:textId="77777777" w:rsidR="00F53F3B" w:rsidRPr="00860729" w:rsidRDefault="00F53F3B" w:rsidP="00F53F3B">
      <w:pPr>
        <w:spacing w:after="0" w:line="240" w:lineRule="auto"/>
        <w:ind w:firstLine="567"/>
        <w:jc w:val="both"/>
        <w:rPr>
          <w:rFonts w:ascii="Times New Roman" w:eastAsia="Times New Roman" w:hAnsi="Times New Roman"/>
          <w:sz w:val="28"/>
          <w:lang w:eastAsia="ru-RU"/>
        </w:rPr>
      </w:pPr>
      <w:r w:rsidRPr="00F53F3B">
        <w:rPr>
          <w:rFonts w:ascii="Times New Roman" w:eastAsia="Times New Roman" w:hAnsi="Times New Roman"/>
          <w:sz w:val="28"/>
          <w:lang w:eastAsia="ru-RU"/>
        </w:rPr>
        <w:t>Расчет с</w:t>
      </w:r>
      <w:r w:rsidR="00E97367">
        <w:rPr>
          <w:rFonts w:ascii="Times New Roman" w:eastAsia="Times New Roman" w:hAnsi="Times New Roman"/>
          <w:sz w:val="28"/>
          <w:lang w:eastAsia="ru-RU"/>
        </w:rPr>
        <w:t>тоимости энергозатрат определяли</w:t>
      </w:r>
      <w:r w:rsidRPr="00F53F3B">
        <w:rPr>
          <w:rFonts w:ascii="Times New Roman" w:eastAsia="Times New Roman" w:hAnsi="Times New Roman"/>
          <w:sz w:val="28"/>
          <w:lang w:eastAsia="ru-RU"/>
        </w:rPr>
        <w:t xml:space="preserve"> по формуле:</w:t>
      </w:r>
    </w:p>
    <w:p w14:paraId="44B5502F" w14:textId="77777777" w:rsidR="003C4A0A" w:rsidRPr="00860729" w:rsidRDefault="003C4A0A" w:rsidP="00F53F3B">
      <w:pPr>
        <w:spacing w:after="0" w:line="240" w:lineRule="auto"/>
        <w:ind w:firstLine="567"/>
        <w:jc w:val="both"/>
        <w:rPr>
          <w:rFonts w:ascii="Times New Roman" w:eastAsia="Times New Roman" w:hAnsi="Times New Roman"/>
          <w:sz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1"/>
        <w:gridCol w:w="683"/>
      </w:tblGrid>
      <w:tr w:rsidR="003C4A0A" w14:paraId="7FD177BF" w14:textId="77777777" w:rsidTr="003C4A0A">
        <w:tc>
          <w:tcPr>
            <w:tcW w:w="9171" w:type="dxa"/>
          </w:tcPr>
          <w:p w14:paraId="7AD1E3AD" w14:textId="77777777" w:rsidR="003C4A0A" w:rsidRDefault="00185886" w:rsidP="003C4A0A">
            <w:pPr>
              <w:jc w:val="center"/>
              <w:rPr>
                <w:rFonts w:ascii="Times New Roman" w:eastAsia="Times New Roman" w:hAnsi="Times New Roman"/>
                <w:sz w:val="28"/>
                <w:lang w:val="en-US"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lang w:eastAsia="ru-RU"/>
                      </w:rPr>
                      <m:t>С</m:t>
                    </m:r>
                  </m:e>
                  <m:sub>
                    <m:r>
                      <w:rPr>
                        <w:rFonts w:ascii="Cambria Math" w:eastAsia="Times New Roman" w:hAnsi="Cambria Math"/>
                        <w:sz w:val="28"/>
                        <w:lang w:eastAsia="ru-RU"/>
                      </w:rPr>
                      <m:t>эн</m:t>
                    </m:r>
                  </m:sub>
                </m:sSub>
                <m:r>
                  <w:rPr>
                    <w:rFonts w:ascii="Cambria Math" w:eastAsia="Times New Roman" w:hAnsi="Cambria Math"/>
                    <w:sz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lang w:eastAsia="ru-RU"/>
                      </w:rPr>
                      <m:t>Н</m:t>
                    </m:r>
                  </m:e>
                  <m:sub>
                    <m:r>
                      <w:rPr>
                        <w:rFonts w:ascii="Cambria Math" w:eastAsia="Times New Roman" w:hAnsi="Cambria Math"/>
                        <w:sz w:val="28"/>
                        <w:lang w:val="en-US" w:eastAsia="ru-RU"/>
                      </w:rPr>
                      <m:t>p</m:t>
                    </m:r>
                  </m:sub>
                </m:sSub>
                <m:r>
                  <w:rPr>
                    <w:rFonts w:ascii="Cambria Math" w:eastAsia="Times New Roman" w:hAnsi="Cambria Math"/>
                    <w:sz w:val="28"/>
                    <w:lang w:eastAsia="ru-RU"/>
                  </w:rPr>
                  <m:t>*В*Ц</m:t>
                </m:r>
              </m:oMath>
            </m:oMathPara>
          </w:p>
        </w:tc>
        <w:tc>
          <w:tcPr>
            <w:tcW w:w="683" w:type="dxa"/>
          </w:tcPr>
          <w:p w14:paraId="6118646C" w14:textId="24FC83A5" w:rsidR="003C4A0A" w:rsidRDefault="003C4A0A" w:rsidP="003C4A0A">
            <w:pPr>
              <w:jc w:val="right"/>
              <w:rPr>
                <w:rFonts w:ascii="Times New Roman" w:eastAsia="Times New Roman" w:hAnsi="Times New Roman"/>
                <w:sz w:val="28"/>
                <w:lang w:val="en-US" w:eastAsia="ru-RU"/>
              </w:rPr>
            </w:pPr>
            <w:r w:rsidRPr="00F53F3B">
              <w:rPr>
                <w:rFonts w:ascii="Times New Roman" w:eastAsia="Times New Roman" w:hAnsi="Times New Roman"/>
                <w:sz w:val="28"/>
                <w:lang w:eastAsia="ru-RU"/>
              </w:rPr>
              <w:t>(</w:t>
            </w:r>
            <w:r>
              <w:rPr>
                <w:rFonts w:ascii="Times New Roman" w:eastAsia="Times New Roman" w:hAnsi="Times New Roman"/>
                <w:sz w:val="28"/>
                <w:lang w:eastAsia="ru-RU"/>
              </w:rPr>
              <w:t>1</w:t>
            </w:r>
            <w:r w:rsidR="006304D5">
              <w:rPr>
                <w:rFonts w:ascii="Times New Roman" w:eastAsia="Times New Roman" w:hAnsi="Times New Roman"/>
                <w:sz w:val="28"/>
                <w:lang w:eastAsia="ru-RU"/>
              </w:rPr>
              <w:t>4</w:t>
            </w:r>
            <w:r w:rsidRPr="00F53F3B">
              <w:rPr>
                <w:rFonts w:ascii="Times New Roman" w:eastAsia="Times New Roman" w:hAnsi="Times New Roman"/>
                <w:sz w:val="28"/>
                <w:lang w:eastAsia="ru-RU"/>
              </w:rPr>
              <w:t>)</w:t>
            </w:r>
          </w:p>
        </w:tc>
      </w:tr>
    </w:tbl>
    <w:p w14:paraId="21EBC589" w14:textId="77777777" w:rsidR="00F53F3B" w:rsidRPr="00F53F3B" w:rsidRDefault="00F53F3B" w:rsidP="00F53F3B">
      <w:pPr>
        <w:spacing w:after="0" w:line="240" w:lineRule="auto"/>
        <w:ind w:firstLine="567"/>
        <w:jc w:val="center"/>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         </w:t>
      </w:r>
      <w:r w:rsidR="00281EAF">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 xml:space="preserve">   </w:t>
      </w:r>
      <w:r w:rsidR="00281EAF">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 xml:space="preserve">   </w:t>
      </w:r>
      <w:r w:rsidR="00790B15">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 xml:space="preserve">     </w:t>
      </w:r>
    </w:p>
    <w:p w14:paraId="6D05E904" w14:textId="77777777" w:rsidR="00F53F3B" w:rsidRPr="00F53F3B" w:rsidRDefault="00F53F3B" w:rsidP="00F53F3B">
      <w:pPr>
        <w:spacing w:after="0" w:line="240" w:lineRule="auto"/>
        <w:ind w:firstLine="567"/>
        <w:jc w:val="both"/>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lang w:eastAsia="ru-RU"/>
              </w:rPr>
              <m:t>Н</m:t>
            </m:r>
          </m:e>
          <m:sub>
            <m:r>
              <w:rPr>
                <w:rFonts w:ascii="Cambria Math" w:eastAsia="Times New Roman" w:hAnsi="Cambria Math"/>
                <w:sz w:val="28"/>
                <w:lang w:val="en-US" w:eastAsia="ru-RU"/>
              </w:rPr>
              <m:t>p</m:t>
            </m:r>
          </m:sub>
        </m:sSub>
      </m:oMath>
      <w:r w:rsidRPr="00F53F3B">
        <w:rPr>
          <w:rFonts w:ascii="Times New Roman" w:eastAsia="Times New Roman" w:hAnsi="Times New Roman"/>
          <w:sz w:val="28"/>
          <w:lang w:eastAsia="ru-RU"/>
        </w:rPr>
        <w:t xml:space="preserve"> – норма расхода энергозатрат на 1 т готовой продукции, кВт/ч;</w:t>
      </w:r>
      <w:r w:rsidR="003C4A0A" w:rsidRPr="003C4A0A">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В – выпуск готовой продукции в единицу времени, т;</w:t>
      </w:r>
      <w:r w:rsidR="003C4A0A" w:rsidRPr="003C4A0A">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Ц – цена энергозатрат на 1 т готовой продукции, тг.</w:t>
      </w:r>
    </w:p>
    <w:p w14:paraId="16C92CE6" w14:textId="4720C637" w:rsidR="00F53F3B" w:rsidRPr="00F53F3B" w:rsidRDefault="00F53F3B" w:rsidP="00F53F3B">
      <w:pPr>
        <w:spacing w:after="0" w:line="240" w:lineRule="auto"/>
        <w:ind w:firstLine="567"/>
        <w:jc w:val="both"/>
        <w:rPr>
          <w:rFonts w:ascii="Times New Roman" w:eastAsia="Times New Roman" w:hAnsi="Times New Roman"/>
          <w:sz w:val="28"/>
          <w:lang w:eastAsia="ru-RU"/>
        </w:rPr>
      </w:pPr>
      <w:r w:rsidRPr="00F53F3B">
        <w:rPr>
          <w:rFonts w:ascii="Times New Roman" w:eastAsia="Times New Roman" w:hAnsi="Times New Roman"/>
          <w:sz w:val="28"/>
          <w:lang w:eastAsia="ru-RU"/>
        </w:rPr>
        <w:t>Расчет стоимости</w:t>
      </w:r>
      <w:r w:rsidR="00281EAF">
        <w:rPr>
          <w:rFonts w:ascii="Times New Roman" w:eastAsia="Times New Roman" w:hAnsi="Times New Roman"/>
          <w:sz w:val="28"/>
          <w:lang w:eastAsia="ru-RU"/>
        </w:rPr>
        <w:t xml:space="preserve"> энергозатрат на производство 1</w:t>
      </w:r>
      <w:r w:rsidRPr="00F53F3B">
        <w:rPr>
          <w:rFonts w:ascii="Times New Roman" w:eastAsia="Times New Roman" w:hAnsi="Times New Roman"/>
          <w:sz w:val="28"/>
          <w:lang w:eastAsia="ru-RU"/>
        </w:rPr>
        <w:t xml:space="preserve">т </w:t>
      </w:r>
      <w:r w:rsidR="00E97367">
        <w:rPr>
          <w:rFonts w:ascii="Times New Roman" w:eastAsia="Times New Roman" w:hAnsi="Times New Roman"/>
          <w:sz w:val="28"/>
          <w:lang w:eastAsia="ru-RU"/>
        </w:rPr>
        <w:t xml:space="preserve">СЦВМ и СШ </w:t>
      </w:r>
      <w:r w:rsidR="00281EAF">
        <w:rPr>
          <w:rFonts w:ascii="Times New Roman" w:eastAsia="Times New Roman" w:hAnsi="Times New Roman"/>
          <w:sz w:val="28"/>
          <w:lang w:eastAsia="ru-RU"/>
        </w:rPr>
        <w:t xml:space="preserve">представлены в таблице </w:t>
      </w:r>
      <w:r w:rsidR="00790B15">
        <w:rPr>
          <w:rFonts w:ascii="Times New Roman" w:eastAsia="Times New Roman" w:hAnsi="Times New Roman"/>
          <w:sz w:val="28"/>
          <w:lang w:eastAsia="ru-RU"/>
        </w:rPr>
        <w:t>2</w:t>
      </w:r>
      <w:r w:rsidR="003504C6">
        <w:rPr>
          <w:rFonts w:ascii="Times New Roman" w:eastAsia="Times New Roman" w:hAnsi="Times New Roman"/>
          <w:sz w:val="28"/>
          <w:lang w:eastAsia="ru-RU"/>
        </w:rPr>
        <w:t>0</w:t>
      </w:r>
      <w:r w:rsidRPr="00F53F3B">
        <w:rPr>
          <w:rFonts w:ascii="Times New Roman" w:eastAsia="Times New Roman" w:hAnsi="Times New Roman"/>
          <w:sz w:val="28"/>
          <w:lang w:eastAsia="ru-RU"/>
        </w:rPr>
        <w:t>. Для упрощения расчетов рассмотрим расход энергозатрат на непосредственно сам процесс сушки. При этом стоимость энергозатрат для подготовки верблюжьего молока и шубата до сушки примем 25 тг/кг. Цены за потребляемую электроэнергию и воду получены согласно тарифам организации по электроснабжению, водоснабжению и водоотведению г.</w:t>
      </w:r>
      <w:r w:rsidR="00E97367">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Алматы. В качестве тарифной ставки на пар рассчитана стоимость объема природного газа (тг/м</w:t>
      </w:r>
      <w:r w:rsidRPr="00F53F3B">
        <w:rPr>
          <w:rFonts w:ascii="Times New Roman" w:eastAsia="Times New Roman" w:hAnsi="Times New Roman"/>
          <w:sz w:val="28"/>
          <w:vertAlign w:val="superscript"/>
          <w:lang w:eastAsia="ru-RU"/>
        </w:rPr>
        <w:t>3</w:t>
      </w:r>
      <w:r w:rsidRPr="00F53F3B">
        <w:rPr>
          <w:rFonts w:ascii="Times New Roman" w:eastAsia="Times New Roman" w:hAnsi="Times New Roman"/>
          <w:sz w:val="28"/>
          <w:lang w:eastAsia="ru-RU"/>
        </w:rPr>
        <w:t xml:space="preserve">), необходимой для получения 1т пара на парогенераторах средней мощности.         </w:t>
      </w:r>
    </w:p>
    <w:p w14:paraId="3ECC4381" w14:textId="77777777" w:rsidR="00F53F3B" w:rsidRPr="00F53F3B" w:rsidRDefault="00F53F3B" w:rsidP="00F53F3B">
      <w:pPr>
        <w:spacing w:after="0" w:line="240" w:lineRule="auto"/>
        <w:ind w:firstLine="567"/>
        <w:jc w:val="both"/>
        <w:rPr>
          <w:rFonts w:ascii="Times New Roman" w:eastAsia="Times New Roman" w:hAnsi="Times New Roman"/>
          <w:sz w:val="28"/>
          <w:lang w:eastAsia="ru-RU"/>
        </w:rPr>
      </w:pPr>
    </w:p>
    <w:p w14:paraId="3D467E6F" w14:textId="59654CBC" w:rsidR="00F53F3B" w:rsidRPr="00F53F3B" w:rsidRDefault="00F53F3B" w:rsidP="00663E22">
      <w:pPr>
        <w:spacing w:after="0" w:line="240" w:lineRule="auto"/>
        <w:jc w:val="both"/>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Таблица </w:t>
      </w:r>
      <w:r w:rsidR="00790B15">
        <w:rPr>
          <w:rFonts w:ascii="Times New Roman" w:eastAsia="Times New Roman" w:hAnsi="Times New Roman"/>
          <w:sz w:val="28"/>
          <w:lang w:eastAsia="ru-RU"/>
        </w:rPr>
        <w:t>2</w:t>
      </w:r>
      <w:r w:rsidR="003504C6">
        <w:rPr>
          <w:rFonts w:ascii="Times New Roman" w:eastAsia="Times New Roman" w:hAnsi="Times New Roman"/>
          <w:sz w:val="28"/>
          <w:lang w:eastAsia="ru-RU"/>
        </w:rPr>
        <w:t>0</w:t>
      </w:r>
      <w:r w:rsidR="00281EAF">
        <w:rPr>
          <w:rFonts w:ascii="Times New Roman" w:eastAsia="Times New Roman" w:hAnsi="Times New Roman"/>
          <w:sz w:val="28"/>
          <w:lang w:eastAsia="ru-RU"/>
        </w:rPr>
        <w:t xml:space="preserve"> – </w:t>
      </w:r>
      <w:r w:rsidRPr="00F53F3B">
        <w:rPr>
          <w:rFonts w:ascii="Times New Roman" w:eastAsia="Times New Roman" w:hAnsi="Times New Roman"/>
          <w:sz w:val="28"/>
          <w:lang w:eastAsia="ru-RU"/>
        </w:rPr>
        <w:t>Стоимость энергозатрат для производства</w:t>
      </w:r>
      <w:r w:rsidR="003C4A0A" w:rsidRPr="003C4A0A">
        <w:rPr>
          <w:rFonts w:ascii="Times New Roman" w:eastAsia="Times New Roman" w:hAnsi="Times New Roman"/>
          <w:sz w:val="28"/>
          <w:lang w:eastAsia="ru-RU"/>
        </w:rPr>
        <w:t xml:space="preserve"> 1</w:t>
      </w:r>
      <w:r w:rsidR="003C4A0A">
        <w:rPr>
          <w:rFonts w:ascii="Times New Roman" w:eastAsia="Times New Roman" w:hAnsi="Times New Roman"/>
          <w:sz w:val="28"/>
          <w:lang w:eastAsia="ru-RU"/>
        </w:rPr>
        <w:t>т</w:t>
      </w:r>
      <w:r w:rsidRPr="00F53F3B">
        <w:rPr>
          <w:rFonts w:ascii="Times New Roman" w:eastAsia="Times New Roman" w:hAnsi="Times New Roman"/>
          <w:sz w:val="28"/>
          <w:lang w:eastAsia="ru-RU"/>
        </w:rPr>
        <w:t xml:space="preserve"> </w:t>
      </w:r>
      <w:r w:rsidR="00E97367">
        <w:rPr>
          <w:rFonts w:ascii="Times New Roman" w:eastAsia="Times New Roman" w:hAnsi="Times New Roman"/>
          <w:sz w:val="28"/>
          <w:lang w:eastAsia="ru-RU"/>
        </w:rPr>
        <w:t>СЦВМ и СШ</w:t>
      </w:r>
    </w:p>
    <w:tbl>
      <w:tblPr>
        <w:tblStyle w:val="100"/>
        <w:tblW w:w="0" w:type="auto"/>
        <w:jc w:val="center"/>
        <w:tblLook w:val="04A0" w:firstRow="1" w:lastRow="0" w:firstColumn="1" w:lastColumn="0" w:noHBand="0" w:noVBand="1"/>
      </w:tblPr>
      <w:tblGrid>
        <w:gridCol w:w="1918"/>
        <w:gridCol w:w="1337"/>
        <w:gridCol w:w="1548"/>
        <w:gridCol w:w="1557"/>
        <w:gridCol w:w="1687"/>
        <w:gridCol w:w="1524"/>
      </w:tblGrid>
      <w:tr w:rsidR="00F53F3B" w:rsidRPr="00F53F3B" w14:paraId="645D3B93" w14:textId="77777777" w:rsidTr="00E97367">
        <w:trPr>
          <w:jc w:val="center"/>
        </w:trPr>
        <w:tc>
          <w:tcPr>
            <w:tcW w:w="1918" w:type="dxa"/>
            <w:vMerge w:val="restart"/>
            <w:tcBorders>
              <w:top w:val="single" w:sz="4" w:space="0" w:color="auto"/>
              <w:left w:val="single" w:sz="4" w:space="0" w:color="auto"/>
              <w:bottom w:val="single" w:sz="4" w:space="0" w:color="auto"/>
              <w:right w:val="single" w:sz="4" w:space="0" w:color="auto"/>
            </w:tcBorders>
          </w:tcPr>
          <w:p w14:paraId="546D489B" w14:textId="77777777" w:rsidR="00F53F3B" w:rsidRPr="00F53F3B" w:rsidRDefault="00F53F3B" w:rsidP="00F53F3B">
            <w:pPr>
              <w:jc w:val="center"/>
              <w:rPr>
                <w:rFonts w:ascii="Times New Roman" w:eastAsia="Times New Roman" w:hAnsi="Times New Roman"/>
                <w:sz w:val="24"/>
              </w:rPr>
            </w:pPr>
          </w:p>
          <w:p w14:paraId="7F874BC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Наименование </w:t>
            </w:r>
          </w:p>
        </w:tc>
        <w:tc>
          <w:tcPr>
            <w:tcW w:w="1337" w:type="dxa"/>
            <w:vMerge w:val="restart"/>
            <w:tcBorders>
              <w:top w:val="single" w:sz="4" w:space="0" w:color="auto"/>
              <w:left w:val="single" w:sz="4" w:space="0" w:color="auto"/>
              <w:bottom w:val="single" w:sz="4" w:space="0" w:color="auto"/>
              <w:right w:val="single" w:sz="4" w:space="0" w:color="auto"/>
            </w:tcBorders>
          </w:tcPr>
          <w:p w14:paraId="04741474" w14:textId="77777777" w:rsidR="00F53F3B" w:rsidRPr="00F53F3B" w:rsidRDefault="00F53F3B" w:rsidP="00F53F3B">
            <w:pPr>
              <w:jc w:val="center"/>
              <w:rPr>
                <w:rFonts w:ascii="Times New Roman" w:eastAsia="Times New Roman" w:hAnsi="Times New Roman"/>
                <w:sz w:val="24"/>
              </w:rPr>
            </w:pPr>
          </w:p>
          <w:p w14:paraId="744147E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Цена, тенге</w:t>
            </w:r>
          </w:p>
        </w:tc>
        <w:tc>
          <w:tcPr>
            <w:tcW w:w="3105" w:type="dxa"/>
            <w:gridSpan w:val="2"/>
            <w:tcBorders>
              <w:top w:val="single" w:sz="4" w:space="0" w:color="auto"/>
              <w:left w:val="single" w:sz="4" w:space="0" w:color="auto"/>
              <w:bottom w:val="single" w:sz="4" w:space="0" w:color="auto"/>
              <w:right w:val="single" w:sz="4" w:space="0" w:color="auto"/>
            </w:tcBorders>
            <w:hideMark/>
          </w:tcPr>
          <w:p w14:paraId="07717298" w14:textId="77777777" w:rsidR="00F53F3B" w:rsidRPr="00F53F3B" w:rsidRDefault="00E97367" w:rsidP="00F53F3B">
            <w:pPr>
              <w:jc w:val="center"/>
              <w:rPr>
                <w:rFonts w:ascii="Times New Roman" w:eastAsia="Times New Roman" w:hAnsi="Times New Roman"/>
                <w:sz w:val="24"/>
              </w:rPr>
            </w:pPr>
            <w:r w:rsidRPr="00E97367">
              <w:rPr>
                <w:rFonts w:ascii="Times New Roman" w:eastAsia="Times New Roman" w:hAnsi="Times New Roman"/>
                <w:sz w:val="24"/>
              </w:rPr>
              <w:t xml:space="preserve">СЦВМ и СШ </w:t>
            </w:r>
            <w:r w:rsidR="00F53F3B" w:rsidRPr="00F53F3B">
              <w:rPr>
                <w:rFonts w:ascii="Times New Roman" w:eastAsia="Times New Roman" w:hAnsi="Times New Roman"/>
                <w:sz w:val="24"/>
              </w:rPr>
              <w:t>распылительной сушки</w:t>
            </w:r>
          </w:p>
        </w:tc>
        <w:tc>
          <w:tcPr>
            <w:tcW w:w="3211" w:type="dxa"/>
            <w:gridSpan w:val="2"/>
            <w:tcBorders>
              <w:top w:val="single" w:sz="4" w:space="0" w:color="auto"/>
              <w:left w:val="single" w:sz="4" w:space="0" w:color="auto"/>
              <w:bottom w:val="single" w:sz="4" w:space="0" w:color="auto"/>
              <w:right w:val="single" w:sz="4" w:space="0" w:color="auto"/>
            </w:tcBorders>
            <w:hideMark/>
          </w:tcPr>
          <w:p w14:paraId="2645F1E2" w14:textId="77777777" w:rsidR="00F53F3B" w:rsidRPr="00F53F3B" w:rsidRDefault="00E97367" w:rsidP="00F53F3B">
            <w:pPr>
              <w:jc w:val="center"/>
              <w:rPr>
                <w:rFonts w:ascii="Times New Roman" w:eastAsia="Times New Roman" w:hAnsi="Times New Roman"/>
                <w:sz w:val="24"/>
              </w:rPr>
            </w:pPr>
            <w:r w:rsidRPr="00E97367">
              <w:rPr>
                <w:rFonts w:ascii="Times New Roman" w:eastAsia="Times New Roman" w:hAnsi="Times New Roman"/>
                <w:sz w:val="24"/>
              </w:rPr>
              <w:t xml:space="preserve">СЦВМ и СШ </w:t>
            </w:r>
            <w:r w:rsidR="00F53F3B" w:rsidRPr="00F53F3B">
              <w:rPr>
                <w:rFonts w:ascii="Times New Roman" w:eastAsia="Times New Roman" w:hAnsi="Times New Roman"/>
                <w:sz w:val="24"/>
              </w:rPr>
              <w:t>сублимационной сушки</w:t>
            </w:r>
          </w:p>
        </w:tc>
      </w:tr>
      <w:tr w:rsidR="00F53F3B" w:rsidRPr="00F53F3B" w14:paraId="48B5C4CA" w14:textId="77777777" w:rsidTr="00E9736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35363" w14:textId="77777777" w:rsidR="00F53F3B" w:rsidRPr="00F53F3B" w:rsidRDefault="00F53F3B" w:rsidP="00F53F3B">
            <w:pPr>
              <w:rPr>
                <w:rFonts w:ascii="Times New Roman" w:eastAsia="Times New Roman"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2E6C3" w14:textId="77777777" w:rsidR="00F53F3B" w:rsidRPr="00F53F3B" w:rsidRDefault="00F53F3B" w:rsidP="00F53F3B">
            <w:pPr>
              <w:rPr>
                <w:rFonts w:ascii="Times New Roman" w:eastAsia="Times New Roman" w:hAnsi="Times New Roman"/>
                <w:sz w:val="24"/>
              </w:rPr>
            </w:pPr>
          </w:p>
        </w:tc>
        <w:tc>
          <w:tcPr>
            <w:tcW w:w="1548" w:type="dxa"/>
            <w:tcBorders>
              <w:top w:val="single" w:sz="4" w:space="0" w:color="auto"/>
              <w:left w:val="single" w:sz="4" w:space="0" w:color="auto"/>
              <w:bottom w:val="single" w:sz="4" w:space="0" w:color="auto"/>
              <w:right w:val="single" w:sz="4" w:space="0" w:color="auto"/>
            </w:tcBorders>
            <w:hideMark/>
          </w:tcPr>
          <w:p w14:paraId="2C3BB2F7"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Норма расхода </w:t>
            </w:r>
          </w:p>
        </w:tc>
        <w:tc>
          <w:tcPr>
            <w:tcW w:w="1557" w:type="dxa"/>
            <w:tcBorders>
              <w:top w:val="single" w:sz="4" w:space="0" w:color="auto"/>
              <w:left w:val="single" w:sz="4" w:space="0" w:color="auto"/>
              <w:bottom w:val="single" w:sz="4" w:space="0" w:color="auto"/>
              <w:right w:val="single" w:sz="4" w:space="0" w:color="auto"/>
            </w:tcBorders>
            <w:hideMark/>
          </w:tcPr>
          <w:p w14:paraId="094D6555"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Стоимость, тенге</w:t>
            </w:r>
          </w:p>
        </w:tc>
        <w:tc>
          <w:tcPr>
            <w:tcW w:w="1687" w:type="dxa"/>
            <w:tcBorders>
              <w:top w:val="single" w:sz="4" w:space="0" w:color="auto"/>
              <w:left w:val="single" w:sz="4" w:space="0" w:color="auto"/>
              <w:bottom w:val="single" w:sz="4" w:space="0" w:color="auto"/>
              <w:right w:val="single" w:sz="4" w:space="0" w:color="auto"/>
            </w:tcBorders>
            <w:hideMark/>
          </w:tcPr>
          <w:p w14:paraId="793518CF"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Норма расхода </w:t>
            </w:r>
          </w:p>
        </w:tc>
        <w:tc>
          <w:tcPr>
            <w:tcW w:w="1524" w:type="dxa"/>
            <w:tcBorders>
              <w:top w:val="single" w:sz="4" w:space="0" w:color="auto"/>
              <w:left w:val="single" w:sz="4" w:space="0" w:color="auto"/>
              <w:bottom w:val="single" w:sz="4" w:space="0" w:color="auto"/>
              <w:right w:val="single" w:sz="4" w:space="0" w:color="auto"/>
            </w:tcBorders>
            <w:hideMark/>
          </w:tcPr>
          <w:p w14:paraId="0505C07A"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Стоимость, тенге</w:t>
            </w:r>
          </w:p>
        </w:tc>
      </w:tr>
      <w:tr w:rsidR="00F53F3B" w:rsidRPr="00F53F3B" w14:paraId="2061BED9" w14:textId="77777777" w:rsidTr="00E97367">
        <w:trPr>
          <w:jc w:val="center"/>
        </w:trPr>
        <w:tc>
          <w:tcPr>
            <w:tcW w:w="1918" w:type="dxa"/>
            <w:tcBorders>
              <w:top w:val="single" w:sz="4" w:space="0" w:color="auto"/>
              <w:left w:val="single" w:sz="4" w:space="0" w:color="auto"/>
              <w:bottom w:val="single" w:sz="4" w:space="0" w:color="auto"/>
              <w:right w:val="single" w:sz="4" w:space="0" w:color="auto"/>
            </w:tcBorders>
            <w:hideMark/>
          </w:tcPr>
          <w:p w14:paraId="004B4344"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Электроэнергия, кВт/ч</w:t>
            </w:r>
          </w:p>
        </w:tc>
        <w:tc>
          <w:tcPr>
            <w:tcW w:w="1337" w:type="dxa"/>
            <w:tcBorders>
              <w:top w:val="single" w:sz="4" w:space="0" w:color="auto"/>
              <w:left w:val="single" w:sz="4" w:space="0" w:color="auto"/>
              <w:bottom w:val="single" w:sz="4" w:space="0" w:color="auto"/>
              <w:right w:val="single" w:sz="4" w:space="0" w:color="auto"/>
            </w:tcBorders>
            <w:hideMark/>
          </w:tcPr>
          <w:p w14:paraId="62603EEC"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18,32</w:t>
            </w:r>
          </w:p>
        </w:tc>
        <w:tc>
          <w:tcPr>
            <w:tcW w:w="1548" w:type="dxa"/>
            <w:tcBorders>
              <w:top w:val="single" w:sz="4" w:space="0" w:color="auto"/>
              <w:left w:val="single" w:sz="4" w:space="0" w:color="auto"/>
              <w:bottom w:val="single" w:sz="4" w:space="0" w:color="auto"/>
              <w:right w:val="single" w:sz="4" w:space="0" w:color="auto"/>
            </w:tcBorders>
            <w:hideMark/>
          </w:tcPr>
          <w:p w14:paraId="215ADEEC"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713,6</w:t>
            </w:r>
          </w:p>
        </w:tc>
        <w:tc>
          <w:tcPr>
            <w:tcW w:w="1557" w:type="dxa"/>
            <w:tcBorders>
              <w:top w:val="single" w:sz="4" w:space="0" w:color="auto"/>
              <w:left w:val="single" w:sz="4" w:space="0" w:color="auto"/>
              <w:bottom w:val="single" w:sz="4" w:space="0" w:color="auto"/>
              <w:right w:val="single" w:sz="4" w:space="0" w:color="auto"/>
            </w:tcBorders>
            <w:hideMark/>
          </w:tcPr>
          <w:p w14:paraId="3626B6E9"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13073,15</w:t>
            </w:r>
          </w:p>
        </w:tc>
        <w:tc>
          <w:tcPr>
            <w:tcW w:w="1687" w:type="dxa"/>
            <w:tcBorders>
              <w:top w:val="single" w:sz="4" w:space="0" w:color="auto"/>
              <w:left w:val="single" w:sz="4" w:space="0" w:color="auto"/>
              <w:bottom w:val="single" w:sz="4" w:space="0" w:color="auto"/>
              <w:right w:val="single" w:sz="4" w:space="0" w:color="auto"/>
            </w:tcBorders>
            <w:hideMark/>
          </w:tcPr>
          <w:p w14:paraId="0643E4CF"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3840</w:t>
            </w:r>
          </w:p>
        </w:tc>
        <w:tc>
          <w:tcPr>
            <w:tcW w:w="1524" w:type="dxa"/>
            <w:tcBorders>
              <w:top w:val="single" w:sz="4" w:space="0" w:color="auto"/>
              <w:left w:val="single" w:sz="4" w:space="0" w:color="auto"/>
              <w:bottom w:val="single" w:sz="4" w:space="0" w:color="auto"/>
              <w:right w:val="single" w:sz="4" w:space="0" w:color="auto"/>
            </w:tcBorders>
            <w:hideMark/>
          </w:tcPr>
          <w:p w14:paraId="75AD9CB5"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70348,8</w:t>
            </w:r>
          </w:p>
        </w:tc>
      </w:tr>
      <w:tr w:rsidR="00F53F3B" w:rsidRPr="00F53F3B" w14:paraId="17AF4DF7" w14:textId="77777777" w:rsidTr="00E97367">
        <w:trPr>
          <w:jc w:val="center"/>
        </w:trPr>
        <w:tc>
          <w:tcPr>
            <w:tcW w:w="1918" w:type="dxa"/>
            <w:tcBorders>
              <w:top w:val="single" w:sz="4" w:space="0" w:color="auto"/>
              <w:left w:val="single" w:sz="4" w:space="0" w:color="auto"/>
              <w:bottom w:val="single" w:sz="4" w:space="0" w:color="auto"/>
              <w:right w:val="single" w:sz="4" w:space="0" w:color="auto"/>
            </w:tcBorders>
            <w:hideMark/>
          </w:tcPr>
          <w:p w14:paraId="60E33E4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Пар, т</w:t>
            </w:r>
          </w:p>
        </w:tc>
        <w:tc>
          <w:tcPr>
            <w:tcW w:w="1337" w:type="dxa"/>
            <w:tcBorders>
              <w:top w:val="single" w:sz="4" w:space="0" w:color="auto"/>
              <w:left w:val="single" w:sz="4" w:space="0" w:color="auto"/>
              <w:bottom w:val="single" w:sz="4" w:space="0" w:color="auto"/>
              <w:right w:val="single" w:sz="4" w:space="0" w:color="auto"/>
            </w:tcBorders>
            <w:hideMark/>
          </w:tcPr>
          <w:p w14:paraId="08DA2E60"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1379,12</w:t>
            </w:r>
          </w:p>
        </w:tc>
        <w:tc>
          <w:tcPr>
            <w:tcW w:w="1548" w:type="dxa"/>
            <w:tcBorders>
              <w:top w:val="single" w:sz="4" w:space="0" w:color="auto"/>
              <w:left w:val="single" w:sz="4" w:space="0" w:color="auto"/>
              <w:bottom w:val="single" w:sz="4" w:space="0" w:color="auto"/>
              <w:right w:val="single" w:sz="4" w:space="0" w:color="auto"/>
            </w:tcBorders>
            <w:hideMark/>
          </w:tcPr>
          <w:p w14:paraId="3531CBE7"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7,77</w:t>
            </w:r>
          </w:p>
        </w:tc>
        <w:tc>
          <w:tcPr>
            <w:tcW w:w="1557" w:type="dxa"/>
            <w:tcBorders>
              <w:top w:val="single" w:sz="4" w:space="0" w:color="auto"/>
              <w:left w:val="single" w:sz="4" w:space="0" w:color="auto"/>
              <w:bottom w:val="single" w:sz="4" w:space="0" w:color="auto"/>
              <w:right w:val="single" w:sz="4" w:space="0" w:color="auto"/>
            </w:tcBorders>
            <w:hideMark/>
          </w:tcPr>
          <w:p w14:paraId="52682B24"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10715,76</w:t>
            </w:r>
          </w:p>
        </w:tc>
        <w:tc>
          <w:tcPr>
            <w:tcW w:w="1687" w:type="dxa"/>
            <w:tcBorders>
              <w:top w:val="single" w:sz="4" w:space="0" w:color="auto"/>
              <w:left w:val="single" w:sz="4" w:space="0" w:color="auto"/>
              <w:bottom w:val="single" w:sz="4" w:space="0" w:color="auto"/>
              <w:right w:val="single" w:sz="4" w:space="0" w:color="auto"/>
            </w:tcBorders>
            <w:hideMark/>
          </w:tcPr>
          <w:p w14:paraId="014BF63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w:t>
            </w:r>
          </w:p>
        </w:tc>
        <w:tc>
          <w:tcPr>
            <w:tcW w:w="1524" w:type="dxa"/>
            <w:tcBorders>
              <w:top w:val="single" w:sz="4" w:space="0" w:color="auto"/>
              <w:left w:val="single" w:sz="4" w:space="0" w:color="auto"/>
              <w:bottom w:val="single" w:sz="4" w:space="0" w:color="auto"/>
              <w:right w:val="single" w:sz="4" w:space="0" w:color="auto"/>
            </w:tcBorders>
            <w:hideMark/>
          </w:tcPr>
          <w:p w14:paraId="5A30A824"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w:t>
            </w:r>
          </w:p>
        </w:tc>
      </w:tr>
      <w:tr w:rsidR="00F53F3B" w:rsidRPr="00F53F3B" w14:paraId="19DBDA17" w14:textId="77777777" w:rsidTr="00E97367">
        <w:trPr>
          <w:jc w:val="center"/>
        </w:trPr>
        <w:tc>
          <w:tcPr>
            <w:tcW w:w="1918" w:type="dxa"/>
            <w:tcBorders>
              <w:top w:val="single" w:sz="4" w:space="0" w:color="auto"/>
              <w:left w:val="single" w:sz="4" w:space="0" w:color="auto"/>
              <w:bottom w:val="single" w:sz="4" w:space="0" w:color="auto"/>
              <w:right w:val="single" w:sz="4" w:space="0" w:color="auto"/>
            </w:tcBorders>
            <w:hideMark/>
          </w:tcPr>
          <w:p w14:paraId="3B4EB65A"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Вода, м</w:t>
            </w:r>
            <w:r w:rsidRPr="00F53F3B">
              <w:rPr>
                <w:rFonts w:ascii="Times New Roman" w:eastAsia="Times New Roman" w:hAnsi="Times New Roman"/>
                <w:sz w:val="24"/>
                <w:vertAlign w:val="superscript"/>
              </w:rPr>
              <w:t>3</w:t>
            </w:r>
          </w:p>
        </w:tc>
        <w:tc>
          <w:tcPr>
            <w:tcW w:w="1337" w:type="dxa"/>
            <w:tcBorders>
              <w:top w:val="single" w:sz="4" w:space="0" w:color="auto"/>
              <w:left w:val="single" w:sz="4" w:space="0" w:color="auto"/>
              <w:bottom w:val="single" w:sz="4" w:space="0" w:color="auto"/>
              <w:right w:val="single" w:sz="4" w:space="0" w:color="auto"/>
            </w:tcBorders>
            <w:hideMark/>
          </w:tcPr>
          <w:p w14:paraId="55B6685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152,73</w:t>
            </w:r>
          </w:p>
        </w:tc>
        <w:tc>
          <w:tcPr>
            <w:tcW w:w="1548" w:type="dxa"/>
            <w:tcBorders>
              <w:top w:val="single" w:sz="4" w:space="0" w:color="auto"/>
              <w:left w:val="single" w:sz="4" w:space="0" w:color="auto"/>
              <w:bottom w:val="single" w:sz="4" w:space="0" w:color="auto"/>
              <w:right w:val="single" w:sz="4" w:space="0" w:color="auto"/>
            </w:tcBorders>
            <w:hideMark/>
          </w:tcPr>
          <w:p w14:paraId="51CCF285"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8,92</w:t>
            </w:r>
          </w:p>
        </w:tc>
        <w:tc>
          <w:tcPr>
            <w:tcW w:w="1557" w:type="dxa"/>
            <w:tcBorders>
              <w:top w:val="single" w:sz="4" w:space="0" w:color="auto"/>
              <w:left w:val="single" w:sz="4" w:space="0" w:color="auto"/>
              <w:bottom w:val="single" w:sz="4" w:space="0" w:color="auto"/>
              <w:right w:val="single" w:sz="4" w:space="0" w:color="auto"/>
            </w:tcBorders>
            <w:hideMark/>
          </w:tcPr>
          <w:p w14:paraId="3E80C54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1362,35</w:t>
            </w:r>
          </w:p>
        </w:tc>
        <w:tc>
          <w:tcPr>
            <w:tcW w:w="1687" w:type="dxa"/>
            <w:tcBorders>
              <w:top w:val="single" w:sz="4" w:space="0" w:color="auto"/>
              <w:left w:val="single" w:sz="4" w:space="0" w:color="auto"/>
              <w:bottom w:val="single" w:sz="4" w:space="0" w:color="auto"/>
              <w:right w:val="single" w:sz="4" w:space="0" w:color="auto"/>
            </w:tcBorders>
            <w:hideMark/>
          </w:tcPr>
          <w:p w14:paraId="6D1C7939"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w:t>
            </w:r>
          </w:p>
        </w:tc>
        <w:tc>
          <w:tcPr>
            <w:tcW w:w="1524" w:type="dxa"/>
            <w:tcBorders>
              <w:top w:val="single" w:sz="4" w:space="0" w:color="auto"/>
              <w:left w:val="single" w:sz="4" w:space="0" w:color="auto"/>
              <w:bottom w:val="single" w:sz="4" w:space="0" w:color="auto"/>
              <w:right w:val="single" w:sz="4" w:space="0" w:color="auto"/>
            </w:tcBorders>
            <w:hideMark/>
          </w:tcPr>
          <w:p w14:paraId="78637065"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w:t>
            </w:r>
          </w:p>
        </w:tc>
      </w:tr>
      <w:tr w:rsidR="00F53F3B" w:rsidRPr="00F53F3B" w14:paraId="7562B247" w14:textId="77777777" w:rsidTr="00E97367">
        <w:trPr>
          <w:jc w:val="center"/>
        </w:trPr>
        <w:tc>
          <w:tcPr>
            <w:tcW w:w="3255" w:type="dxa"/>
            <w:gridSpan w:val="2"/>
            <w:tcBorders>
              <w:top w:val="single" w:sz="4" w:space="0" w:color="auto"/>
              <w:left w:val="single" w:sz="4" w:space="0" w:color="auto"/>
              <w:bottom w:val="single" w:sz="4" w:space="0" w:color="auto"/>
              <w:right w:val="single" w:sz="4" w:space="0" w:color="auto"/>
            </w:tcBorders>
            <w:hideMark/>
          </w:tcPr>
          <w:p w14:paraId="224A6086"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Итого:</w:t>
            </w:r>
          </w:p>
        </w:tc>
        <w:tc>
          <w:tcPr>
            <w:tcW w:w="3105" w:type="dxa"/>
            <w:gridSpan w:val="2"/>
            <w:tcBorders>
              <w:top w:val="single" w:sz="4" w:space="0" w:color="auto"/>
              <w:left w:val="single" w:sz="4" w:space="0" w:color="auto"/>
              <w:bottom w:val="single" w:sz="4" w:space="0" w:color="auto"/>
              <w:right w:val="single" w:sz="4" w:space="0" w:color="auto"/>
            </w:tcBorders>
            <w:hideMark/>
          </w:tcPr>
          <w:p w14:paraId="1A65C90D" w14:textId="77777777" w:rsidR="00F53F3B" w:rsidRPr="00F53F3B" w:rsidRDefault="00F53F3B" w:rsidP="00F53F3B">
            <w:pPr>
              <w:tabs>
                <w:tab w:val="left" w:pos="1993"/>
              </w:tabs>
              <w:jc w:val="center"/>
              <w:rPr>
                <w:rFonts w:ascii="Times New Roman" w:eastAsia="Times New Roman" w:hAnsi="Times New Roman"/>
                <w:sz w:val="24"/>
              </w:rPr>
            </w:pPr>
            <w:r w:rsidRPr="00F53F3B">
              <w:rPr>
                <w:rFonts w:ascii="Times New Roman" w:eastAsia="Times New Roman" w:hAnsi="Times New Roman"/>
                <w:sz w:val="24"/>
              </w:rPr>
              <w:t xml:space="preserve">                       25151,26</w:t>
            </w:r>
          </w:p>
        </w:tc>
        <w:tc>
          <w:tcPr>
            <w:tcW w:w="3211" w:type="dxa"/>
            <w:gridSpan w:val="2"/>
            <w:tcBorders>
              <w:top w:val="single" w:sz="4" w:space="0" w:color="auto"/>
              <w:left w:val="single" w:sz="4" w:space="0" w:color="auto"/>
              <w:bottom w:val="single" w:sz="4" w:space="0" w:color="auto"/>
              <w:right w:val="single" w:sz="4" w:space="0" w:color="auto"/>
            </w:tcBorders>
            <w:hideMark/>
          </w:tcPr>
          <w:p w14:paraId="4DDEBF6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                           70348,8</w:t>
            </w:r>
          </w:p>
        </w:tc>
      </w:tr>
    </w:tbl>
    <w:p w14:paraId="665E4D65" w14:textId="77777777" w:rsidR="00F53F3B" w:rsidRPr="00F53F3B" w:rsidRDefault="00F53F3B" w:rsidP="00F53F3B">
      <w:pPr>
        <w:spacing w:after="0" w:line="240" w:lineRule="auto"/>
        <w:ind w:firstLine="567"/>
        <w:jc w:val="center"/>
        <w:rPr>
          <w:rFonts w:ascii="Times New Roman" w:eastAsia="Times New Roman" w:hAnsi="Times New Roman"/>
          <w:sz w:val="28"/>
          <w:lang w:eastAsia="ru-RU"/>
        </w:rPr>
      </w:pPr>
    </w:p>
    <w:p w14:paraId="4ACC026B" w14:textId="7D215020" w:rsidR="00F53F3B" w:rsidRPr="00F53F3B" w:rsidRDefault="008F5CA7" w:rsidP="00F53F3B">
      <w:pPr>
        <w:spacing w:after="0" w:line="240" w:lineRule="auto"/>
        <w:ind w:firstLine="567"/>
        <w:jc w:val="both"/>
        <w:rPr>
          <w:rFonts w:ascii="Times New Roman" w:eastAsia="Times New Roman" w:hAnsi="Times New Roman"/>
          <w:sz w:val="28"/>
          <w:lang w:eastAsia="ru-RU"/>
        </w:rPr>
      </w:pPr>
      <w:r>
        <w:rPr>
          <w:rFonts w:ascii="Times New Roman" w:eastAsia="Times New Roman" w:hAnsi="Times New Roman"/>
          <w:sz w:val="28"/>
          <w:lang w:eastAsia="ru-RU"/>
        </w:rPr>
        <w:t>При расчете стоимости тары на 1</w:t>
      </w:r>
      <w:r w:rsidR="00F53F3B" w:rsidRPr="00F53F3B">
        <w:rPr>
          <w:rFonts w:ascii="Times New Roman" w:eastAsia="Times New Roman" w:hAnsi="Times New Roman"/>
          <w:sz w:val="28"/>
          <w:lang w:eastAsia="ru-RU"/>
        </w:rPr>
        <w:t xml:space="preserve">т готовой продукции учитываем, что она фасуется в фольгированные пакеты объемом 50, 100 и 500 г. Фольгированные пакеты собираются в картонные короба, вместимостью 15 кг. Следовательно, на транспортировки 1000 кг готовой продукции потребуется 67 шт картонных коробок, средняя стоимость которых стоит 350 тг. Расчет потребности и стоимости </w:t>
      </w:r>
      <w:r>
        <w:rPr>
          <w:rFonts w:ascii="Times New Roman" w:eastAsia="Times New Roman" w:hAnsi="Times New Roman"/>
          <w:sz w:val="28"/>
          <w:lang w:eastAsia="ru-RU"/>
        </w:rPr>
        <w:t xml:space="preserve">необходимой тары представлен в таблице </w:t>
      </w:r>
      <w:r w:rsidR="00790B15">
        <w:rPr>
          <w:rFonts w:ascii="Times New Roman" w:eastAsia="Times New Roman" w:hAnsi="Times New Roman"/>
          <w:sz w:val="28"/>
          <w:lang w:eastAsia="ru-RU"/>
        </w:rPr>
        <w:t>2</w:t>
      </w:r>
      <w:r w:rsidR="003504C6">
        <w:rPr>
          <w:rFonts w:ascii="Times New Roman" w:eastAsia="Times New Roman" w:hAnsi="Times New Roman"/>
          <w:sz w:val="28"/>
          <w:lang w:eastAsia="ru-RU"/>
        </w:rPr>
        <w:t>1</w:t>
      </w:r>
      <w:r w:rsidR="00F53F3B" w:rsidRPr="00F53F3B">
        <w:rPr>
          <w:rFonts w:ascii="Times New Roman" w:eastAsia="Times New Roman" w:hAnsi="Times New Roman"/>
          <w:sz w:val="28"/>
          <w:lang w:eastAsia="ru-RU"/>
        </w:rPr>
        <w:t>.</w:t>
      </w:r>
    </w:p>
    <w:p w14:paraId="6DD9D062" w14:textId="77777777" w:rsidR="00663E22" w:rsidRDefault="00663E22" w:rsidP="008F5CA7">
      <w:pPr>
        <w:spacing w:after="0" w:line="240" w:lineRule="auto"/>
        <w:ind w:firstLine="567"/>
        <w:jc w:val="both"/>
        <w:rPr>
          <w:rFonts w:ascii="Times New Roman" w:eastAsia="Times New Roman" w:hAnsi="Times New Roman"/>
          <w:sz w:val="28"/>
          <w:lang w:eastAsia="ru-RU"/>
        </w:rPr>
      </w:pPr>
    </w:p>
    <w:p w14:paraId="0F859DD6" w14:textId="3E7EDF02" w:rsidR="00F53F3B" w:rsidRPr="00F53F3B" w:rsidRDefault="008F5CA7" w:rsidP="00663E22">
      <w:pPr>
        <w:spacing w:after="0" w:line="240" w:lineRule="auto"/>
        <w:jc w:val="both"/>
        <w:rPr>
          <w:rFonts w:ascii="Times New Roman" w:eastAsia="Times New Roman" w:hAnsi="Times New Roman"/>
          <w:sz w:val="28"/>
          <w:lang w:eastAsia="ru-RU"/>
        </w:rPr>
      </w:pPr>
      <w:r>
        <w:rPr>
          <w:rFonts w:ascii="Times New Roman" w:eastAsia="Times New Roman" w:hAnsi="Times New Roman"/>
          <w:sz w:val="28"/>
          <w:lang w:eastAsia="ru-RU"/>
        </w:rPr>
        <w:t xml:space="preserve">Таблица </w:t>
      </w:r>
      <w:r w:rsidR="00790B15">
        <w:rPr>
          <w:rFonts w:ascii="Times New Roman" w:eastAsia="Times New Roman" w:hAnsi="Times New Roman"/>
          <w:sz w:val="28"/>
          <w:lang w:eastAsia="ru-RU"/>
        </w:rPr>
        <w:t>2</w:t>
      </w:r>
      <w:r w:rsidR="003504C6">
        <w:rPr>
          <w:rFonts w:ascii="Times New Roman" w:eastAsia="Times New Roman" w:hAnsi="Times New Roman"/>
          <w:sz w:val="28"/>
          <w:lang w:eastAsia="ru-RU"/>
        </w:rPr>
        <w:t>1</w:t>
      </w:r>
      <w:r>
        <w:rPr>
          <w:rFonts w:ascii="Times New Roman" w:eastAsia="Times New Roman" w:hAnsi="Times New Roman"/>
          <w:sz w:val="28"/>
          <w:lang w:eastAsia="ru-RU"/>
        </w:rPr>
        <w:t xml:space="preserve"> – </w:t>
      </w:r>
      <w:r w:rsidR="00F53F3B" w:rsidRPr="00F53F3B">
        <w:rPr>
          <w:rFonts w:ascii="Times New Roman" w:eastAsia="Times New Roman" w:hAnsi="Times New Roman"/>
          <w:sz w:val="28"/>
          <w:lang w:eastAsia="ru-RU"/>
        </w:rPr>
        <w:t xml:space="preserve">Стоимость тары для производства </w:t>
      </w:r>
      <w:r w:rsidR="00A267AA">
        <w:rPr>
          <w:rFonts w:ascii="Times New Roman" w:eastAsia="Times New Roman" w:hAnsi="Times New Roman"/>
          <w:sz w:val="28"/>
          <w:lang w:eastAsia="ru-RU"/>
        </w:rPr>
        <w:t xml:space="preserve">1т </w:t>
      </w:r>
      <w:r w:rsidR="00E97367">
        <w:rPr>
          <w:rFonts w:ascii="Times New Roman" w:eastAsia="Times New Roman" w:hAnsi="Times New Roman"/>
          <w:sz w:val="28"/>
          <w:lang w:eastAsia="ru-RU"/>
        </w:rPr>
        <w:t>СЦВМ и СШ</w:t>
      </w:r>
    </w:p>
    <w:tbl>
      <w:tblPr>
        <w:tblStyle w:val="100"/>
        <w:tblW w:w="0" w:type="auto"/>
        <w:jc w:val="center"/>
        <w:tblLook w:val="04A0" w:firstRow="1" w:lastRow="0" w:firstColumn="1" w:lastColumn="0" w:noHBand="0" w:noVBand="1"/>
      </w:tblPr>
      <w:tblGrid>
        <w:gridCol w:w="1777"/>
        <w:gridCol w:w="1748"/>
        <w:gridCol w:w="1967"/>
        <w:gridCol w:w="1178"/>
        <w:gridCol w:w="1671"/>
        <w:gridCol w:w="1383"/>
      </w:tblGrid>
      <w:tr w:rsidR="00F53F3B" w:rsidRPr="00F53F3B" w14:paraId="4230340E" w14:textId="77777777" w:rsidTr="008F5CA7">
        <w:trPr>
          <w:jc w:val="center"/>
        </w:trPr>
        <w:tc>
          <w:tcPr>
            <w:tcW w:w="1777" w:type="dxa"/>
            <w:tcBorders>
              <w:top w:val="single" w:sz="4" w:space="0" w:color="auto"/>
              <w:left w:val="single" w:sz="4" w:space="0" w:color="auto"/>
              <w:bottom w:val="single" w:sz="4" w:space="0" w:color="auto"/>
              <w:right w:val="single" w:sz="4" w:space="0" w:color="auto"/>
            </w:tcBorders>
            <w:hideMark/>
          </w:tcPr>
          <w:p w14:paraId="1404E1DA"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Объем тары готовой продукции, г</w:t>
            </w:r>
          </w:p>
        </w:tc>
        <w:tc>
          <w:tcPr>
            <w:tcW w:w="1748" w:type="dxa"/>
            <w:tcBorders>
              <w:top w:val="single" w:sz="4" w:space="0" w:color="auto"/>
              <w:left w:val="single" w:sz="4" w:space="0" w:color="auto"/>
              <w:bottom w:val="single" w:sz="4" w:space="0" w:color="auto"/>
              <w:right w:val="single" w:sz="4" w:space="0" w:color="auto"/>
            </w:tcBorders>
            <w:hideMark/>
          </w:tcPr>
          <w:p w14:paraId="1A592A2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План производства, кг</w:t>
            </w:r>
          </w:p>
        </w:tc>
        <w:tc>
          <w:tcPr>
            <w:tcW w:w="1967" w:type="dxa"/>
            <w:tcBorders>
              <w:top w:val="single" w:sz="4" w:space="0" w:color="auto"/>
              <w:left w:val="single" w:sz="4" w:space="0" w:color="auto"/>
              <w:bottom w:val="single" w:sz="4" w:space="0" w:color="auto"/>
              <w:right w:val="single" w:sz="4" w:space="0" w:color="auto"/>
            </w:tcBorders>
            <w:hideMark/>
          </w:tcPr>
          <w:p w14:paraId="69B22E3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Вид тары</w:t>
            </w:r>
          </w:p>
        </w:tc>
        <w:tc>
          <w:tcPr>
            <w:tcW w:w="1178" w:type="dxa"/>
            <w:tcBorders>
              <w:top w:val="single" w:sz="4" w:space="0" w:color="auto"/>
              <w:left w:val="single" w:sz="4" w:space="0" w:color="auto"/>
              <w:bottom w:val="single" w:sz="4" w:space="0" w:color="auto"/>
              <w:right w:val="single" w:sz="4" w:space="0" w:color="auto"/>
            </w:tcBorders>
            <w:hideMark/>
          </w:tcPr>
          <w:p w14:paraId="73A317D1"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Цена за единицу, тг</w:t>
            </w:r>
          </w:p>
        </w:tc>
        <w:tc>
          <w:tcPr>
            <w:tcW w:w="1671" w:type="dxa"/>
            <w:tcBorders>
              <w:top w:val="single" w:sz="4" w:space="0" w:color="auto"/>
              <w:left w:val="single" w:sz="4" w:space="0" w:color="auto"/>
              <w:bottom w:val="single" w:sz="4" w:space="0" w:color="auto"/>
              <w:right w:val="single" w:sz="4" w:space="0" w:color="auto"/>
            </w:tcBorders>
            <w:hideMark/>
          </w:tcPr>
          <w:p w14:paraId="52D59D18"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Потребность, шт</w:t>
            </w:r>
          </w:p>
        </w:tc>
        <w:tc>
          <w:tcPr>
            <w:tcW w:w="1383" w:type="dxa"/>
            <w:tcBorders>
              <w:top w:val="single" w:sz="4" w:space="0" w:color="auto"/>
              <w:left w:val="single" w:sz="4" w:space="0" w:color="auto"/>
              <w:bottom w:val="single" w:sz="4" w:space="0" w:color="auto"/>
              <w:right w:val="single" w:sz="4" w:space="0" w:color="auto"/>
            </w:tcBorders>
            <w:hideMark/>
          </w:tcPr>
          <w:p w14:paraId="67F87869"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Стоимость, тг</w:t>
            </w:r>
          </w:p>
        </w:tc>
      </w:tr>
      <w:tr w:rsidR="00F53F3B" w:rsidRPr="00F53F3B" w14:paraId="4356D50E" w14:textId="77777777" w:rsidTr="008F5CA7">
        <w:trPr>
          <w:jc w:val="center"/>
        </w:trPr>
        <w:tc>
          <w:tcPr>
            <w:tcW w:w="1777" w:type="dxa"/>
            <w:tcBorders>
              <w:top w:val="single" w:sz="4" w:space="0" w:color="auto"/>
              <w:left w:val="single" w:sz="4" w:space="0" w:color="auto"/>
              <w:bottom w:val="single" w:sz="4" w:space="0" w:color="auto"/>
              <w:right w:val="single" w:sz="4" w:space="0" w:color="auto"/>
            </w:tcBorders>
            <w:hideMark/>
          </w:tcPr>
          <w:p w14:paraId="4E49C3B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50</w:t>
            </w:r>
          </w:p>
        </w:tc>
        <w:tc>
          <w:tcPr>
            <w:tcW w:w="1748" w:type="dxa"/>
            <w:tcBorders>
              <w:top w:val="single" w:sz="4" w:space="0" w:color="auto"/>
              <w:left w:val="single" w:sz="4" w:space="0" w:color="auto"/>
              <w:bottom w:val="single" w:sz="4" w:space="0" w:color="auto"/>
              <w:right w:val="single" w:sz="4" w:space="0" w:color="auto"/>
            </w:tcBorders>
            <w:hideMark/>
          </w:tcPr>
          <w:p w14:paraId="7EE734E0"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250</w:t>
            </w:r>
          </w:p>
        </w:tc>
        <w:tc>
          <w:tcPr>
            <w:tcW w:w="1967" w:type="dxa"/>
            <w:vMerge w:val="restart"/>
            <w:tcBorders>
              <w:top w:val="single" w:sz="4" w:space="0" w:color="auto"/>
              <w:left w:val="single" w:sz="4" w:space="0" w:color="auto"/>
              <w:bottom w:val="single" w:sz="4" w:space="0" w:color="auto"/>
              <w:right w:val="single" w:sz="4" w:space="0" w:color="auto"/>
            </w:tcBorders>
            <w:hideMark/>
          </w:tcPr>
          <w:p w14:paraId="06E461F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Фольгированные пакетики</w:t>
            </w:r>
          </w:p>
        </w:tc>
        <w:tc>
          <w:tcPr>
            <w:tcW w:w="1178" w:type="dxa"/>
            <w:tcBorders>
              <w:top w:val="single" w:sz="4" w:space="0" w:color="auto"/>
              <w:left w:val="single" w:sz="4" w:space="0" w:color="auto"/>
              <w:bottom w:val="single" w:sz="4" w:space="0" w:color="auto"/>
              <w:right w:val="single" w:sz="4" w:space="0" w:color="auto"/>
            </w:tcBorders>
            <w:hideMark/>
          </w:tcPr>
          <w:p w14:paraId="028E6266"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30</w:t>
            </w:r>
          </w:p>
        </w:tc>
        <w:tc>
          <w:tcPr>
            <w:tcW w:w="1671" w:type="dxa"/>
            <w:tcBorders>
              <w:top w:val="single" w:sz="4" w:space="0" w:color="auto"/>
              <w:left w:val="single" w:sz="4" w:space="0" w:color="auto"/>
              <w:bottom w:val="single" w:sz="4" w:space="0" w:color="auto"/>
              <w:right w:val="single" w:sz="4" w:space="0" w:color="auto"/>
            </w:tcBorders>
            <w:hideMark/>
          </w:tcPr>
          <w:p w14:paraId="2B61A298"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5000</w:t>
            </w:r>
          </w:p>
        </w:tc>
        <w:tc>
          <w:tcPr>
            <w:tcW w:w="1383" w:type="dxa"/>
            <w:tcBorders>
              <w:top w:val="single" w:sz="4" w:space="0" w:color="auto"/>
              <w:left w:val="single" w:sz="4" w:space="0" w:color="auto"/>
              <w:bottom w:val="single" w:sz="4" w:space="0" w:color="auto"/>
              <w:right w:val="single" w:sz="4" w:space="0" w:color="auto"/>
            </w:tcBorders>
            <w:hideMark/>
          </w:tcPr>
          <w:p w14:paraId="5BA77C4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150000</w:t>
            </w:r>
          </w:p>
        </w:tc>
      </w:tr>
      <w:tr w:rsidR="00F53F3B" w:rsidRPr="00F53F3B" w14:paraId="0BA66463" w14:textId="77777777" w:rsidTr="008F5CA7">
        <w:trPr>
          <w:jc w:val="center"/>
        </w:trPr>
        <w:tc>
          <w:tcPr>
            <w:tcW w:w="1777" w:type="dxa"/>
            <w:tcBorders>
              <w:top w:val="single" w:sz="4" w:space="0" w:color="auto"/>
              <w:left w:val="single" w:sz="4" w:space="0" w:color="auto"/>
              <w:bottom w:val="single" w:sz="4" w:space="0" w:color="auto"/>
              <w:right w:val="single" w:sz="4" w:space="0" w:color="auto"/>
            </w:tcBorders>
            <w:hideMark/>
          </w:tcPr>
          <w:p w14:paraId="7538553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100</w:t>
            </w:r>
          </w:p>
        </w:tc>
        <w:tc>
          <w:tcPr>
            <w:tcW w:w="1748" w:type="dxa"/>
            <w:tcBorders>
              <w:top w:val="single" w:sz="4" w:space="0" w:color="auto"/>
              <w:left w:val="single" w:sz="4" w:space="0" w:color="auto"/>
              <w:bottom w:val="single" w:sz="4" w:space="0" w:color="auto"/>
              <w:right w:val="single" w:sz="4" w:space="0" w:color="auto"/>
            </w:tcBorders>
            <w:hideMark/>
          </w:tcPr>
          <w:p w14:paraId="0D295A9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250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4732D" w14:textId="77777777" w:rsidR="00F53F3B" w:rsidRPr="00F53F3B" w:rsidRDefault="00F53F3B" w:rsidP="00F53F3B">
            <w:pPr>
              <w:rPr>
                <w:rFonts w:ascii="Times New Roman" w:eastAsia="Times New Roman" w:hAnsi="Times New Roman"/>
                <w:sz w:val="24"/>
              </w:rPr>
            </w:pPr>
          </w:p>
        </w:tc>
        <w:tc>
          <w:tcPr>
            <w:tcW w:w="1178" w:type="dxa"/>
            <w:tcBorders>
              <w:top w:val="single" w:sz="4" w:space="0" w:color="auto"/>
              <w:left w:val="single" w:sz="4" w:space="0" w:color="auto"/>
              <w:bottom w:val="single" w:sz="4" w:space="0" w:color="auto"/>
              <w:right w:val="single" w:sz="4" w:space="0" w:color="auto"/>
            </w:tcBorders>
            <w:hideMark/>
          </w:tcPr>
          <w:p w14:paraId="22433A8D"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40</w:t>
            </w:r>
          </w:p>
        </w:tc>
        <w:tc>
          <w:tcPr>
            <w:tcW w:w="1671" w:type="dxa"/>
            <w:tcBorders>
              <w:top w:val="single" w:sz="4" w:space="0" w:color="auto"/>
              <w:left w:val="single" w:sz="4" w:space="0" w:color="auto"/>
              <w:bottom w:val="single" w:sz="4" w:space="0" w:color="auto"/>
              <w:right w:val="single" w:sz="4" w:space="0" w:color="auto"/>
            </w:tcBorders>
            <w:hideMark/>
          </w:tcPr>
          <w:p w14:paraId="0829E55A"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2500</w:t>
            </w:r>
          </w:p>
        </w:tc>
        <w:tc>
          <w:tcPr>
            <w:tcW w:w="1383" w:type="dxa"/>
            <w:tcBorders>
              <w:top w:val="single" w:sz="4" w:space="0" w:color="auto"/>
              <w:left w:val="single" w:sz="4" w:space="0" w:color="auto"/>
              <w:bottom w:val="single" w:sz="4" w:space="0" w:color="auto"/>
              <w:right w:val="single" w:sz="4" w:space="0" w:color="auto"/>
            </w:tcBorders>
            <w:hideMark/>
          </w:tcPr>
          <w:p w14:paraId="4A507507"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100000</w:t>
            </w:r>
          </w:p>
        </w:tc>
      </w:tr>
      <w:tr w:rsidR="00F53F3B" w:rsidRPr="00F53F3B" w14:paraId="510AE185" w14:textId="77777777" w:rsidTr="008F5CA7">
        <w:trPr>
          <w:jc w:val="center"/>
        </w:trPr>
        <w:tc>
          <w:tcPr>
            <w:tcW w:w="1777" w:type="dxa"/>
            <w:tcBorders>
              <w:top w:val="single" w:sz="4" w:space="0" w:color="auto"/>
              <w:left w:val="single" w:sz="4" w:space="0" w:color="auto"/>
              <w:bottom w:val="single" w:sz="4" w:space="0" w:color="auto"/>
              <w:right w:val="single" w:sz="4" w:space="0" w:color="auto"/>
            </w:tcBorders>
            <w:hideMark/>
          </w:tcPr>
          <w:p w14:paraId="0965F17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500</w:t>
            </w:r>
          </w:p>
        </w:tc>
        <w:tc>
          <w:tcPr>
            <w:tcW w:w="1748" w:type="dxa"/>
            <w:tcBorders>
              <w:top w:val="single" w:sz="4" w:space="0" w:color="auto"/>
              <w:left w:val="single" w:sz="4" w:space="0" w:color="auto"/>
              <w:bottom w:val="single" w:sz="4" w:space="0" w:color="auto"/>
              <w:right w:val="single" w:sz="4" w:space="0" w:color="auto"/>
            </w:tcBorders>
            <w:hideMark/>
          </w:tcPr>
          <w:p w14:paraId="26EC873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B4867" w14:textId="77777777" w:rsidR="00F53F3B" w:rsidRPr="00F53F3B" w:rsidRDefault="00F53F3B" w:rsidP="00F53F3B">
            <w:pPr>
              <w:rPr>
                <w:rFonts w:ascii="Times New Roman" w:eastAsia="Times New Roman" w:hAnsi="Times New Roman"/>
                <w:sz w:val="24"/>
              </w:rPr>
            </w:pPr>
          </w:p>
        </w:tc>
        <w:tc>
          <w:tcPr>
            <w:tcW w:w="1178" w:type="dxa"/>
            <w:tcBorders>
              <w:top w:val="single" w:sz="4" w:space="0" w:color="auto"/>
              <w:left w:val="single" w:sz="4" w:space="0" w:color="auto"/>
              <w:bottom w:val="single" w:sz="4" w:space="0" w:color="auto"/>
              <w:right w:val="single" w:sz="4" w:space="0" w:color="auto"/>
            </w:tcBorders>
            <w:hideMark/>
          </w:tcPr>
          <w:p w14:paraId="5AE57CF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80</w:t>
            </w:r>
          </w:p>
        </w:tc>
        <w:tc>
          <w:tcPr>
            <w:tcW w:w="1671" w:type="dxa"/>
            <w:tcBorders>
              <w:top w:val="single" w:sz="4" w:space="0" w:color="auto"/>
              <w:left w:val="single" w:sz="4" w:space="0" w:color="auto"/>
              <w:bottom w:val="single" w:sz="4" w:space="0" w:color="auto"/>
              <w:right w:val="single" w:sz="4" w:space="0" w:color="auto"/>
            </w:tcBorders>
            <w:hideMark/>
          </w:tcPr>
          <w:p w14:paraId="30F72E7A"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1000</w:t>
            </w:r>
          </w:p>
        </w:tc>
        <w:tc>
          <w:tcPr>
            <w:tcW w:w="1383" w:type="dxa"/>
            <w:tcBorders>
              <w:top w:val="single" w:sz="4" w:space="0" w:color="auto"/>
              <w:left w:val="single" w:sz="4" w:space="0" w:color="auto"/>
              <w:bottom w:val="single" w:sz="4" w:space="0" w:color="auto"/>
              <w:right w:val="single" w:sz="4" w:space="0" w:color="auto"/>
            </w:tcBorders>
            <w:hideMark/>
          </w:tcPr>
          <w:p w14:paraId="15BEBAA4"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80000</w:t>
            </w:r>
          </w:p>
        </w:tc>
      </w:tr>
      <w:tr w:rsidR="00F53F3B" w:rsidRPr="00F53F3B" w14:paraId="682FCFC9" w14:textId="77777777" w:rsidTr="008F5CA7">
        <w:trPr>
          <w:jc w:val="center"/>
        </w:trPr>
        <w:tc>
          <w:tcPr>
            <w:tcW w:w="1777" w:type="dxa"/>
            <w:tcBorders>
              <w:top w:val="single" w:sz="4" w:space="0" w:color="auto"/>
              <w:left w:val="single" w:sz="4" w:space="0" w:color="auto"/>
              <w:bottom w:val="single" w:sz="4" w:space="0" w:color="auto"/>
              <w:right w:val="single" w:sz="4" w:space="0" w:color="auto"/>
            </w:tcBorders>
            <w:hideMark/>
          </w:tcPr>
          <w:p w14:paraId="297A9125"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Итого:</w:t>
            </w:r>
          </w:p>
        </w:tc>
        <w:tc>
          <w:tcPr>
            <w:tcW w:w="7947" w:type="dxa"/>
            <w:gridSpan w:val="5"/>
            <w:tcBorders>
              <w:top w:val="single" w:sz="4" w:space="0" w:color="auto"/>
              <w:left w:val="single" w:sz="4" w:space="0" w:color="auto"/>
              <w:bottom w:val="single" w:sz="4" w:space="0" w:color="auto"/>
              <w:right w:val="single" w:sz="4" w:space="0" w:color="auto"/>
            </w:tcBorders>
            <w:hideMark/>
          </w:tcPr>
          <w:p w14:paraId="5E1F0C8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                                                                                                  330000</w:t>
            </w:r>
          </w:p>
        </w:tc>
      </w:tr>
    </w:tbl>
    <w:p w14:paraId="0D4335D4" w14:textId="77777777" w:rsidR="00F53F3B" w:rsidRPr="00F53F3B" w:rsidRDefault="00F53F3B" w:rsidP="00F53F3B">
      <w:pPr>
        <w:spacing w:after="0" w:line="240" w:lineRule="auto"/>
        <w:ind w:firstLine="567"/>
        <w:jc w:val="center"/>
        <w:rPr>
          <w:rFonts w:ascii="Times New Roman" w:eastAsia="Times New Roman" w:hAnsi="Times New Roman"/>
          <w:sz w:val="28"/>
          <w:lang w:eastAsia="ru-RU"/>
        </w:rPr>
      </w:pPr>
    </w:p>
    <w:p w14:paraId="6674B764" w14:textId="1CFD5B07" w:rsidR="00F53F3B" w:rsidRPr="00F53F3B" w:rsidRDefault="00F53F3B" w:rsidP="00F53F3B">
      <w:pPr>
        <w:spacing w:after="0" w:line="240" w:lineRule="auto"/>
        <w:ind w:firstLine="567"/>
        <w:jc w:val="both"/>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Если принять, что средняя мощность цеха по производству </w:t>
      </w:r>
      <w:r w:rsidR="00E97367">
        <w:rPr>
          <w:rFonts w:ascii="Times New Roman" w:eastAsia="Times New Roman" w:hAnsi="Times New Roman"/>
          <w:sz w:val="28"/>
          <w:lang w:eastAsia="ru-RU"/>
        </w:rPr>
        <w:t xml:space="preserve">СЦВМ </w:t>
      </w:r>
      <w:r w:rsidRPr="00F53F3B">
        <w:rPr>
          <w:rFonts w:ascii="Times New Roman" w:eastAsia="Times New Roman" w:hAnsi="Times New Roman"/>
          <w:sz w:val="28"/>
          <w:lang w:eastAsia="ru-RU"/>
        </w:rPr>
        <w:t>составляет 1000 кг за смену по сырью (или 100 кг по готовой продукции), то количественный состав рабочего персонала можно рассмотреть в таком порядке: технолог – 1, лаборант – 1, механик – 1, операторы – 3, грузчик – 1. В</w:t>
      </w:r>
      <w:r w:rsidR="00B17282">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этом случае фонд заработной платы составит в среднем 1000000 тг/мес. Учитывая вышеуказанные данные, фонд заработной платы в разрезе на 1 т готовой продукции составит 417000 тг.</w:t>
      </w:r>
    </w:p>
    <w:p w14:paraId="26AC6C11" w14:textId="196DC340" w:rsidR="00F53F3B" w:rsidRDefault="00F53F3B" w:rsidP="00E97367">
      <w:pPr>
        <w:spacing w:after="0" w:line="240" w:lineRule="auto"/>
        <w:ind w:firstLine="567"/>
        <w:jc w:val="both"/>
        <w:rPr>
          <w:rFonts w:ascii="Times New Roman" w:eastAsia="Times New Roman" w:hAnsi="Times New Roman"/>
          <w:sz w:val="28"/>
          <w:lang w:eastAsia="ru-RU"/>
        </w:rPr>
      </w:pPr>
      <w:r w:rsidRPr="00F53F3B">
        <w:rPr>
          <w:rFonts w:ascii="Times New Roman" w:eastAsia="Times New Roman" w:hAnsi="Times New Roman"/>
          <w:sz w:val="28"/>
          <w:lang w:eastAsia="ru-RU"/>
        </w:rPr>
        <w:t xml:space="preserve">Расчет плановой калькуляции себестоимости товарной продукции на производство </w:t>
      </w:r>
      <w:r w:rsidR="00E97367">
        <w:rPr>
          <w:rFonts w:ascii="Times New Roman" w:eastAsia="Times New Roman" w:hAnsi="Times New Roman"/>
          <w:sz w:val="28"/>
          <w:lang w:eastAsia="ru-RU"/>
        </w:rPr>
        <w:t>СЦВМ</w:t>
      </w:r>
      <w:r w:rsidR="00E97367" w:rsidRPr="00F53F3B">
        <w:rPr>
          <w:rFonts w:ascii="Times New Roman" w:eastAsia="Times New Roman" w:hAnsi="Times New Roman"/>
          <w:sz w:val="28"/>
          <w:lang w:eastAsia="ru-RU"/>
        </w:rPr>
        <w:t xml:space="preserve"> </w:t>
      </w:r>
      <w:r w:rsidRPr="00F53F3B">
        <w:rPr>
          <w:rFonts w:ascii="Times New Roman" w:eastAsia="Times New Roman" w:hAnsi="Times New Roman"/>
          <w:sz w:val="28"/>
          <w:lang w:eastAsia="ru-RU"/>
        </w:rPr>
        <w:t xml:space="preserve">и </w:t>
      </w:r>
      <w:r w:rsidR="00E97367">
        <w:rPr>
          <w:rFonts w:ascii="Times New Roman" w:eastAsia="Times New Roman" w:hAnsi="Times New Roman"/>
          <w:sz w:val="28"/>
          <w:lang w:eastAsia="ru-RU"/>
        </w:rPr>
        <w:t>СШ</w:t>
      </w:r>
      <w:r w:rsidRPr="00F53F3B">
        <w:rPr>
          <w:rFonts w:ascii="Times New Roman" w:eastAsia="Times New Roman" w:hAnsi="Times New Roman"/>
          <w:sz w:val="28"/>
          <w:lang w:eastAsia="ru-RU"/>
        </w:rPr>
        <w:t xml:space="preserve"> показана в таблице </w:t>
      </w:r>
      <w:r w:rsidR="00790B15">
        <w:rPr>
          <w:rFonts w:ascii="Times New Roman" w:eastAsia="Times New Roman" w:hAnsi="Times New Roman"/>
          <w:sz w:val="28"/>
          <w:lang w:eastAsia="ru-RU"/>
        </w:rPr>
        <w:t>2</w:t>
      </w:r>
      <w:r w:rsidR="003504C6">
        <w:rPr>
          <w:rFonts w:ascii="Times New Roman" w:eastAsia="Times New Roman" w:hAnsi="Times New Roman"/>
          <w:sz w:val="28"/>
          <w:lang w:eastAsia="ru-RU"/>
        </w:rPr>
        <w:t>2</w:t>
      </w:r>
      <w:r w:rsidRPr="00F53F3B">
        <w:rPr>
          <w:rFonts w:ascii="Times New Roman" w:eastAsia="Times New Roman" w:hAnsi="Times New Roman"/>
          <w:sz w:val="28"/>
          <w:lang w:eastAsia="ru-RU"/>
        </w:rPr>
        <w:t xml:space="preserve">. Здесь </w:t>
      </w:r>
      <w:r w:rsidR="00E97367">
        <w:rPr>
          <w:rFonts w:ascii="Times New Roman" w:eastAsia="Times New Roman" w:hAnsi="Times New Roman"/>
          <w:sz w:val="28"/>
          <w:lang w:eastAsia="ru-RU"/>
        </w:rPr>
        <w:t>следует</w:t>
      </w:r>
      <w:r w:rsidRPr="00F53F3B">
        <w:rPr>
          <w:rFonts w:ascii="Times New Roman" w:eastAsia="Times New Roman" w:hAnsi="Times New Roman"/>
          <w:sz w:val="28"/>
          <w:lang w:eastAsia="ru-RU"/>
        </w:rPr>
        <w:t xml:space="preserve"> отметить, что в себестоимость не входи</w:t>
      </w:r>
      <w:r w:rsidR="00E97367">
        <w:rPr>
          <w:rFonts w:ascii="Times New Roman" w:eastAsia="Times New Roman" w:hAnsi="Times New Roman"/>
          <w:sz w:val="28"/>
          <w:lang w:eastAsia="ru-RU"/>
        </w:rPr>
        <w:t>ло</w:t>
      </w:r>
      <w:r w:rsidRPr="00F53F3B">
        <w:rPr>
          <w:rFonts w:ascii="Times New Roman" w:eastAsia="Times New Roman" w:hAnsi="Times New Roman"/>
          <w:sz w:val="28"/>
          <w:lang w:eastAsia="ru-RU"/>
        </w:rPr>
        <w:t xml:space="preserve"> стоимость приобретаемого оборудования и аренда (ил</w:t>
      </w:r>
      <w:r w:rsidR="00972973">
        <w:rPr>
          <w:rFonts w:ascii="Times New Roman" w:eastAsia="Times New Roman" w:hAnsi="Times New Roman"/>
          <w:sz w:val="28"/>
          <w:lang w:eastAsia="ru-RU"/>
        </w:rPr>
        <w:t xml:space="preserve">и строительство) помещений цеха, также норма выхода процесса рассчитывался на основе проведенных исследований.   </w:t>
      </w:r>
    </w:p>
    <w:p w14:paraId="3FBAA1DE" w14:textId="77777777" w:rsidR="00790B15" w:rsidRPr="00F53F3B" w:rsidRDefault="00790B15" w:rsidP="00E97367">
      <w:pPr>
        <w:spacing w:after="0" w:line="240" w:lineRule="auto"/>
        <w:ind w:firstLine="567"/>
        <w:jc w:val="both"/>
        <w:rPr>
          <w:rFonts w:ascii="Times New Roman" w:eastAsia="Times New Roman" w:hAnsi="Times New Roman"/>
          <w:sz w:val="28"/>
          <w:lang w:eastAsia="ru-RU"/>
        </w:rPr>
      </w:pPr>
    </w:p>
    <w:p w14:paraId="75E08561" w14:textId="42313967" w:rsidR="00F53F3B" w:rsidRPr="00F53F3B" w:rsidRDefault="008F5CA7" w:rsidP="00663E22">
      <w:pPr>
        <w:spacing w:after="0" w:line="240" w:lineRule="auto"/>
        <w:jc w:val="both"/>
        <w:rPr>
          <w:rFonts w:ascii="Times New Roman" w:eastAsia="Times New Roman" w:hAnsi="Times New Roman"/>
          <w:sz w:val="28"/>
          <w:lang w:eastAsia="ru-RU"/>
        </w:rPr>
      </w:pPr>
      <w:r>
        <w:rPr>
          <w:rFonts w:ascii="Times New Roman" w:eastAsia="Times New Roman" w:hAnsi="Times New Roman"/>
          <w:sz w:val="28"/>
          <w:lang w:eastAsia="ru-RU"/>
        </w:rPr>
        <w:t xml:space="preserve">Таблица </w:t>
      </w:r>
      <w:r w:rsidR="00790B15">
        <w:rPr>
          <w:rFonts w:ascii="Times New Roman" w:eastAsia="Times New Roman" w:hAnsi="Times New Roman"/>
          <w:sz w:val="28"/>
          <w:lang w:eastAsia="ru-RU"/>
        </w:rPr>
        <w:t>2</w:t>
      </w:r>
      <w:r w:rsidR="003504C6">
        <w:rPr>
          <w:rFonts w:ascii="Times New Roman" w:eastAsia="Times New Roman" w:hAnsi="Times New Roman"/>
          <w:sz w:val="28"/>
          <w:lang w:eastAsia="ru-RU"/>
        </w:rPr>
        <w:t>2</w:t>
      </w:r>
      <w:r w:rsidR="00790B15">
        <w:rPr>
          <w:rFonts w:ascii="Times New Roman" w:eastAsia="Times New Roman" w:hAnsi="Times New Roman"/>
          <w:sz w:val="28"/>
          <w:lang w:eastAsia="ru-RU"/>
        </w:rPr>
        <w:t xml:space="preserve"> </w:t>
      </w:r>
      <w:r>
        <w:rPr>
          <w:rFonts w:ascii="Times New Roman" w:eastAsia="Times New Roman" w:hAnsi="Times New Roman"/>
          <w:sz w:val="28"/>
          <w:lang w:eastAsia="ru-RU"/>
        </w:rPr>
        <w:t xml:space="preserve">– </w:t>
      </w:r>
      <w:r w:rsidR="00F53F3B" w:rsidRPr="00F53F3B">
        <w:rPr>
          <w:rFonts w:ascii="Times New Roman" w:eastAsia="Times New Roman" w:hAnsi="Times New Roman"/>
          <w:sz w:val="28"/>
          <w:lang w:eastAsia="ru-RU"/>
        </w:rPr>
        <w:t xml:space="preserve">Плановая себестоимость товарной продукции на производство </w:t>
      </w:r>
      <w:r w:rsidR="00E97367">
        <w:rPr>
          <w:rFonts w:ascii="Times New Roman" w:eastAsia="Times New Roman" w:hAnsi="Times New Roman"/>
          <w:sz w:val="28"/>
          <w:lang w:eastAsia="ru-RU"/>
        </w:rPr>
        <w:t>СЦВМ</w:t>
      </w:r>
      <w:r w:rsidR="00E97367" w:rsidRPr="00F53F3B">
        <w:rPr>
          <w:rFonts w:ascii="Times New Roman" w:eastAsia="Times New Roman" w:hAnsi="Times New Roman"/>
          <w:sz w:val="28"/>
          <w:lang w:eastAsia="ru-RU"/>
        </w:rPr>
        <w:t xml:space="preserve"> и </w:t>
      </w:r>
      <w:r w:rsidR="00E97367">
        <w:rPr>
          <w:rFonts w:ascii="Times New Roman" w:eastAsia="Times New Roman" w:hAnsi="Times New Roman"/>
          <w:sz w:val="28"/>
          <w:lang w:eastAsia="ru-RU"/>
        </w:rPr>
        <w:t>СШ</w:t>
      </w:r>
    </w:p>
    <w:tbl>
      <w:tblPr>
        <w:tblStyle w:val="100"/>
        <w:tblW w:w="0" w:type="auto"/>
        <w:jc w:val="center"/>
        <w:tblLayout w:type="fixed"/>
        <w:tblLook w:val="04A0" w:firstRow="1" w:lastRow="0" w:firstColumn="1" w:lastColumn="0" w:noHBand="0" w:noVBand="1"/>
      </w:tblPr>
      <w:tblGrid>
        <w:gridCol w:w="1789"/>
        <w:gridCol w:w="2039"/>
        <w:gridCol w:w="1984"/>
        <w:gridCol w:w="1985"/>
        <w:gridCol w:w="1895"/>
      </w:tblGrid>
      <w:tr w:rsidR="00F53F3B" w:rsidRPr="00F53F3B" w14:paraId="6C50C6C8" w14:textId="77777777" w:rsidTr="00637BAD">
        <w:trPr>
          <w:jc w:val="center"/>
        </w:trPr>
        <w:tc>
          <w:tcPr>
            <w:tcW w:w="1789" w:type="dxa"/>
            <w:vMerge w:val="restart"/>
            <w:tcBorders>
              <w:top w:val="single" w:sz="4" w:space="0" w:color="auto"/>
              <w:left w:val="single" w:sz="4" w:space="0" w:color="auto"/>
              <w:bottom w:val="single" w:sz="4" w:space="0" w:color="auto"/>
              <w:right w:val="single" w:sz="4" w:space="0" w:color="auto"/>
            </w:tcBorders>
          </w:tcPr>
          <w:p w14:paraId="4169E23C" w14:textId="77777777" w:rsidR="00F53F3B" w:rsidRPr="00F53F3B" w:rsidRDefault="00F53F3B" w:rsidP="00F53F3B">
            <w:pPr>
              <w:jc w:val="center"/>
              <w:rPr>
                <w:rFonts w:ascii="Times New Roman" w:eastAsia="Times New Roman" w:hAnsi="Times New Roman"/>
                <w:sz w:val="24"/>
              </w:rPr>
            </w:pPr>
          </w:p>
          <w:p w14:paraId="1618E55A"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Статьи калькуляции</w:t>
            </w:r>
            <w:r w:rsidR="0064619A">
              <w:rPr>
                <w:rFonts w:ascii="Times New Roman" w:eastAsia="Times New Roman" w:hAnsi="Times New Roman"/>
                <w:sz w:val="24"/>
              </w:rPr>
              <w:t>, тг</w:t>
            </w:r>
          </w:p>
        </w:tc>
        <w:tc>
          <w:tcPr>
            <w:tcW w:w="7903" w:type="dxa"/>
            <w:gridSpan w:val="4"/>
            <w:tcBorders>
              <w:top w:val="single" w:sz="4" w:space="0" w:color="auto"/>
              <w:left w:val="single" w:sz="4" w:space="0" w:color="auto"/>
              <w:bottom w:val="single" w:sz="4" w:space="0" w:color="auto"/>
              <w:right w:val="single" w:sz="4" w:space="0" w:color="auto"/>
            </w:tcBorders>
            <w:hideMark/>
          </w:tcPr>
          <w:p w14:paraId="54236118"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Наименование готовой продукции</w:t>
            </w:r>
          </w:p>
        </w:tc>
      </w:tr>
      <w:tr w:rsidR="00F53F3B" w:rsidRPr="00F53F3B" w14:paraId="06105D4C" w14:textId="77777777" w:rsidTr="00637BAD">
        <w:trPr>
          <w:jc w:val="center"/>
        </w:trPr>
        <w:tc>
          <w:tcPr>
            <w:tcW w:w="1789" w:type="dxa"/>
            <w:vMerge/>
            <w:tcBorders>
              <w:top w:val="single" w:sz="4" w:space="0" w:color="auto"/>
              <w:left w:val="single" w:sz="4" w:space="0" w:color="auto"/>
              <w:bottom w:val="single" w:sz="4" w:space="0" w:color="auto"/>
              <w:right w:val="single" w:sz="4" w:space="0" w:color="auto"/>
            </w:tcBorders>
            <w:vAlign w:val="center"/>
            <w:hideMark/>
          </w:tcPr>
          <w:p w14:paraId="71E6EA87" w14:textId="77777777" w:rsidR="00F53F3B" w:rsidRPr="00F53F3B" w:rsidRDefault="00F53F3B" w:rsidP="00F53F3B">
            <w:pPr>
              <w:rPr>
                <w:rFonts w:ascii="Times New Roman" w:eastAsia="Times New Roman" w:hAnsi="Times New Roman"/>
                <w:sz w:val="24"/>
              </w:rPr>
            </w:pPr>
          </w:p>
        </w:tc>
        <w:tc>
          <w:tcPr>
            <w:tcW w:w="2039" w:type="dxa"/>
            <w:tcBorders>
              <w:top w:val="single" w:sz="4" w:space="0" w:color="auto"/>
              <w:left w:val="single" w:sz="4" w:space="0" w:color="auto"/>
              <w:bottom w:val="single" w:sz="4" w:space="0" w:color="auto"/>
              <w:right w:val="single" w:sz="4" w:space="0" w:color="auto"/>
            </w:tcBorders>
            <w:hideMark/>
          </w:tcPr>
          <w:p w14:paraId="42C03142" w14:textId="77777777" w:rsidR="00F53F3B" w:rsidRPr="00F53F3B" w:rsidRDefault="00E97367" w:rsidP="00F53F3B">
            <w:pPr>
              <w:jc w:val="center"/>
              <w:rPr>
                <w:rFonts w:ascii="Times New Roman" w:eastAsia="Times New Roman" w:hAnsi="Times New Roman"/>
                <w:sz w:val="24"/>
              </w:rPr>
            </w:pPr>
            <w:r w:rsidRPr="00E97367">
              <w:rPr>
                <w:rFonts w:ascii="Times New Roman" w:eastAsia="Times New Roman" w:hAnsi="Times New Roman"/>
                <w:sz w:val="24"/>
              </w:rPr>
              <w:t>СЦВМ</w:t>
            </w:r>
            <w:r w:rsidR="00F53F3B" w:rsidRPr="00F53F3B">
              <w:rPr>
                <w:rFonts w:ascii="Times New Roman" w:eastAsia="Times New Roman" w:hAnsi="Times New Roman"/>
                <w:sz w:val="24"/>
              </w:rPr>
              <w:t xml:space="preserve"> распылительной сушки</w:t>
            </w:r>
          </w:p>
        </w:tc>
        <w:tc>
          <w:tcPr>
            <w:tcW w:w="1984" w:type="dxa"/>
            <w:tcBorders>
              <w:top w:val="single" w:sz="4" w:space="0" w:color="auto"/>
              <w:left w:val="single" w:sz="4" w:space="0" w:color="auto"/>
              <w:bottom w:val="single" w:sz="4" w:space="0" w:color="auto"/>
              <w:right w:val="single" w:sz="4" w:space="0" w:color="auto"/>
            </w:tcBorders>
            <w:hideMark/>
          </w:tcPr>
          <w:p w14:paraId="622E8053" w14:textId="77777777" w:rsidR="00F53F3B" w:rsidRPr="00F53F3B" w:rsidRDefault="00B468BD" w:rsidP="00F53F3B">
            <w:pPr>
              <w:jc w:val="center"/>
              <w:rPr>
                <w:rFonts w:ascii="Times New Roman" w:eastAsia="Times New Roman" w:hAnsi="Times New Roman"/>
                <w:sz w:val="24"/>
              </w:rPr>
            </w:pPr>
            <w:r w:rsidRPr="00B468BD">
              <w:rPr>
                <w:rFonts w:ascii="Times New Roman" w:eastAsia="Times New Roman" w:hAnsi="Times New Roman"/>
                <w:sz w:val="24"/>
              </w:rPr>
              <w:t xml:space="preserve">СШ </w:t>
            </w:r>
            <w:r w:rsidR="00F53F3B" w:rsidRPr="00F53F3B">
              <w:rPr>
                <w:rFonts w:ascii="Times New Roman" w:eastAsia="Times New Roman" w:hAnsi="Times New Roman"/>
                <w:sz w:val="24"/>
              </w:rPr>
              <w:t>распылительной сушки</w:t>
            </w:r>
          </w:p>
        </w:tc>
        <w:tc>
          <w:tcPr>
            <w:tcW w:w="1985" w:type="dxa"/>
            <w:tcBorders>
              <w:top w:val="single" w:sz="4" w:space="0" w:color="auto"/>
              <w:left w:val="single" w:sz="4" w:space="0" w:color="auto"/>
              <w:bottom w:val="single" w:sz="4" w:space="0" w:color="auto"/>
              <w:right w:val="single" w:sz="4" w:space="0" w:color="auto"/>
            </w:tcBorders>
            <w:hideMark/>
          </w:tcPr>
          <w:p w14:paraId="2CFDD7B4" w14:textId="77777777" w:rsidR="00F53F3B" w:rsidRPr="00F53F3B" w:rsidRDefault="00B468BD" w:rsidP="00F53F3B">
            <w:pPr>
              <w:jc w:val="center"/>
              <w:rPr>
                <w:rFonts w:ascii="Times New Roman" w:eastAsia="Times New Roman" w:hAnsi="Times New Roman"/>
                <w:sz w:val="24"/>
              </w:rPr>
            </w:pPr>
            <w:r w:rsidRPr="00B468BD">
              <w:rPr>
                <w:rFonts w:ascii="Times New Roman" w:eastAsia="Times New Roman" w:hAnsi="Times New Roman"/>
                <w:sz w:val="24"/>
              </w:rPr>
              <w:t xml:space="preserve">СЦВМ </w:t>
            </w:r>
            <w:r w:rsidR="00F53F3B" w:rsidRPr="00F53F3B">
              <w:rPr>
                <w:rFonts w:ascii="Times New Roman" w:eastAsia="Times New Roman" w:hAnsi="Times New Roman"/>
                <w:sz w:val="24"/>
              </w:rPr>
              <w:t>сублимационной сушки</w:t>
            </w:r>
          </w:p>
        </w:tc>
        <w:tc>
          <w:tcPr>
            <w:tcW w:w="1895" w:type="dxa"/>
            <w:tcBorders>
              <w:top w:val="single" w:sz="4" w:space="0" w:color="auto"/>
              <w:left w:val="single" w:sz="4" w:space="0" w:color="auto"/>
              <w:bottom w:val="single" w:sz="4" w:space="0" w:color="auto"/>
              <w:right w:val="single" w:sz="4" w:space="0" w:color="auto"/>
            </w:tcBorders>
            <w:hideMark/>
          </w:tcPr>
          <w:p w14:paraId="2148EF48" w14:textId="77777777" w:rsidR="00F53F3B" w:rsidRPr="00F53F3B" w:rsidRDefault="00B468BD" w:rsidP="00F53F3B">
            <w:pPr>
              <w:jc w:val="center"/>
              <w:rPr>
                <w:rFonts w:ascii="Times New Roman" w:eastAsia="Times New Roman" w:hAnsi="Times New Roman"/>
                <w:sz w:val="24"/>
              </w:rPr>
            </w:pPr>
            <w:r w:rsidRPr="00B468BD">
              <w:rPr>
                <w:rFonts w:ascii="Times New Roman" w:eastAsia="Times New Roman" w:hAnsi="Times New Roman"/>
                <w:sz w:val="24"/>
              </w:rPr>
              <w:t xml:space="preserve">СШ </w:t>
            </w:r>
            <w:r w:rsidR="00F53F3B" w:rsidRPr="00F53F3B">
              <w:rPr>
                <w:rFonts w:ascii="Times New Roman" w:eastAsia="Times New Roman" w:hAnsi="Times New Roman"/>
                <w:sz w:val="24"/>
              </w:rPr>
              <w:t>сублимационной сушки</w:t>
            </w:r>
          </w:p>
        </w:tc>
      </w:tr>
      <w:tr w:rsidR="00F53F3B" w:rsidRPr="00F53F3B" w14:paraId="41CB622B"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3CD7F2AB"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Сырье и основные материалы</w:t>
            </w:r>
          </w:p>
        </w:tc>
        <w:tc>
          <w:tcPr>
            <w:tcW w:w="2039" w:type="dxa"/>
            <w:tcBorders>
              <w:top w:val="single" w:sz="4" w:space="0" w:color="auto"/>
              <w:left w:val="single" w:sz="4" w:space="0" w:color="auto"/>
              <w:bottom w:val="single" w:sz="4" w:space="0" w:color="auto"/>
              <w:right w:val="single" w:sz="4" w:space="0" w:color="auto"/>
            </w:tcBorders>
            <w:hideMark/>
          </w:tcPr>
          <w:p w14:paraId="43855D97" w14:textId="4E5CD9F8" w:rsidR="00F53F3B" w:rsidRPr="00F53F3B" w:rsidRDefault="00590B3E" w:rsidP="00F53F3B">
            <w:pPr>
              <w:jc w:val="center"/>
              <w:rPr>
                <w:rFonts w:ascii="Times New Roman" w:eastAsia="Times New Roman" w:hAnsi="Times New Roman"/>
                <w:sz w:val="24"/>
              </w:rPr>
            </w:pPr>
            <w:r>
              <w:rPr>
                <w:rFonts w:ascii="Times New Roman" w:eastAsia="Times New Roman" w:hAnsi="Times New Roman"/>
                <w:sz w:val="24"/>
                <w:lang w:val="en-US"/>
              </w:rPr>
              <w:t>8438850</w:t>
            </w:r>
          </w:p>
        </w:tc>
        <w:tc>
          <w:tcPr>
            <w:tcW w:w="1984" w:type="dxa"/>
            <w:tcBorders>
              <w:top w:val="single" w:sz="4" w:space="0" w:color="auto"/>
              <w:left w:val="single" w:sz="4" w:space="0" w:color="auto"/>
              <w:bottom w:val="single" w:sz="4" w:space="0" w:color="auto"/>
              <w:right w:val="single" w:sz="4" w:space="0" w:color="auto"/>
            </w:tcBorders>
            <w:hideMark/>
          </w:tcPr>
          <w:p w14:paraId="6E645107" w14:textId="69930273" w:rsidR="00F53F3B" w:rsidRPr="00F53F3B" w:rsidRDefault="00F367C3" w:rsidP="00F53F3B">
            <w:pPr>
              <w:jc w:val="center"/>
              <w:rPr>
                <w:rFonts w:ascii="Times New Roman" w:eastAsia="Times New Roman" w:hAnsi="Times New Roman"/>
                <w:sz w:val="24"/>
              </w:rPr>
            </w:pPr>
            <w:r>
              <w:rPr>
                <w:rFonts w:ascii="Times New Roman" w:eastAsia="Times New Roman" w:hAnsi="Times New Roman"/>
                <w:sz w:val="24"/>
              </w:rPr>
              <w:t>9672520</w:t>
            </w:r>
          </w:p>
        </w:tc>
        <w:tc>
          <w:tcPr>
            <w:tcW w:w="1985" w:type="dxa"/>
            <w:tcBorders>
              <w:top w:val="single" w:sz="4" w:space="0" w:color="auto"/>
              <w:left w:val="single" w:sz="4" w:space="0" w:color="auto"/>
              <w:bottom w:val="single" w:sz="4" w:space="0" w:color="auto"/>
              <w:right w:val="single" w:sz="4" w:space="0" w:color="auto"/>
            </w:tcBorders>
            <w:hideMark/>
          </w:tcPr>
          <w:p w14:paraId="19857E52" w14:textId="1C7FDBCC" w:rsidR="00F53F3B" w:rsidRPr="00F53F3B" w:rsidRDefault="00F367C3" w:rsidP="00F53F3B">
            <w:pPr>
              <w:jc w:val="center"/>
              <w:rPr>
                <w:rFonts w:ascii="Times New Roman" w:eastAsia="Times New Roman" w:hAnsi="Times New Roman"/>
                <w:sz w:val="24"/>
              </w:rPr>
            </w:pPr>
            <w:r>
              <w:rPr>
                <w:rFonts w:ascii="Times New Roman" w:eastAsia="Times New Roman" w:hAnsi="Times New Roman"/>
                <w:sz w:val="24"/>
              </w:rPr>
              <w:t>6920420</w:t>
            </w:r>
          </w:p>
        </w:tc>
        <w:tc>
          <w:tcPr>
            <w:tcW w:w="1895" w:type="dxa"/>
            <w:tcBorders>
              <w:top w:val="single" w:sz="4" w:space="0" w:color="auto"/>
              <w:left w:val="single" w:sz="4" w:space="0" w:color="auto"/>
              <w:bottom w:val="single" w:sz="4" w:space="0" w:color="auto"/>
              <w:right w:val="single" w:sz="4" w:space="0" w:color="auto"/>
            </w:tcBorders>
            <w:hideMark/>
          </w:tcPr>
          <w:p w14:paraId="314BBE2C" w14:textId="3EC2AD23" w:rsidR="00F53F3B" w:rsidRPr="00F53F3B" w:rsidRDefault="00F367C3" w:rsidP="00F53F3B">
            <w:pPr>
              <w:jc w:val="center"/>
              <w:rPr>
                <w:rFonts w:ascii="Times New Roman" w:eastAsia="Times New Roman" w:hAnsi="Times New Roman"/>
                <w:sz w:val="24"/>
              </w:rPr>
            </w:pPr>
            <w:r>
              <w:rPr>
                <w:rFonts w:ascii="Times New Roman" w:eastAsia="Times New Roman" w:hAnsi="Times New Roman"/>
                <w:sz w:val="24"/>
              </w:rPr>
              <w:t>7736570</w:t>
            </w:r>
          </w:p>
        </w:tc>
      </w:tr>
      <w:tr w:rsidR="00F53F3B" w:rsidRPr="00F53F3B" w14:paraId="5C3F5637"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3281F0B3"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Энергозатраты </w:t>
            </w:r>
          </w:p>
        </w:tc>
        <w:tc>
          <w:tcPr>
            <w:tcW w:w="2039" w:type="dxa"/>
            <w:tcBorders>
              <w:top w:val="single" w:sz="4" w:space="0" w:color="auto"/>
              <w:left w:val="single" w:sz="4" w:space="0" w:color="auto"/>
              <w:bottom w:val="single" w:sz="4" w:space="0" w:color="auto"/>
              <w:right w:val="single" w:sz="4" w:space="0" w:color="auto"/>
            </w:tcBorders>
            <w:hideMark/>
          </w:tcPr>
          <w:p w14:paraId="3DFBDE24"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50151,26</w:t>
            </w:r>
          </w:p>
        </w:tc>
        <w:tc>
          <w:tcPr>
            <w:tcW w:w="1984" w:type="dxa"/>
            <w:tcBorders>
              <w:top w:val="single" w:sz="4" w:space="0" w:color="auto"/>
              <w:left w:val="single" w:sz="4" w:space="0" w:color="auto"/>
              <w:bottom w:val="single" w:sz="4" w:space="0" w:color="auto"/>
              <w:right w:val="single" w:sz="4" w:space="0" w:color="auto"/>
            </w:tcBorders>
            <w:hideMark/>
          </w:tcPr>
          <w:p w14:paraId="0285E020"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50151,26</w:t>
            </w:r>
          </w:p>
        </w:tc>
        <w:tc>
          <w:tcPr>
            <w:tcW w:w="1985" w:type="dxa"/>
            <w:tcBorders>
              <w:top w:val="single" w:sz="4" w:space="0" w:color="auto"/>
              <w:left w:val="single" w:sz="4" w:space="0" w:color="auto"/>
              <w:bottom w:val="single" w:sz="4" w:space="0" w:color="auto"/>
              <w:right w:val="single" w:sz="4" w:space="0" w:color="auto"/>
            </w:tcBorders>
            <w:hideMark/>
          </w:tcPr>
          <w:p w14:paraId="64F3E551"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95348,8</w:t>
            </w:r>
          </w:p>
        </w:tc>
        <w:tc>
          <w:tcPr>
            <w:tcW w:w="1895" w:type="dxa"/>
            <w:tcBorders>
              <w:top w:val="single" w:sz="4" w:space="0" w:color="auto"/>
              <w:left w:val="single" w:sz="4" w:space="0" w:color="auto"/>
              <w:bottom w:val="single" w:sz="4" w:space="0" w:color="auto"/>
              <w:right w:val="single" w:sz="4" w:space="0" w:color="auto"/>
            </w:tcBorders>
            <w:hideMark/>
          </w:tcPr>
          <w:p w14:paraId="7BB14F62"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95348,8</w:t>
            </w:r>
          </w:p>
        </w:tc>
      </w:tr>
      <w:tr w:rsidR="00F53F3B" w:rsidRPr="00F53F3B" w14:paraId="0496E174"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04DB6050"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Тара </w:t>
            </w:r>
          </w:p>
        </w:tc>
        <w:tc>
          <w:tcPr>
            <w:tcW w:w="7903" w:type="dxa"/>
            <w:gridSpan w:val="4"/>
            <w:tcBorders>
              <w:top w:val="single" w:sz="4" w:space="0" w:color="auto"/>
              <w:left w:val="single" w:sz="4" w:space="0" w:color="auto"/>
              <w:bottom w:val="single" w:sz="4" w:space="0" w:color="auto"/>
              <w:right w:val="single" w:sz="4" w:space="0" w:color="auto"/>
            </w:tcBorders>
            <w:hideMark/>
          </w:tcPr>
          <w:p w14:paraId="6F0A98DA"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353450</w:t>
            </w:r>
          </w:p>
        </w:tc>
      </w:tr>
      <w:tr w:rsidR="00F53F3B" w:rsidRPr="00F53F3B" w14:paraId="1C5FA137"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2B53D52A" w14:textId="77777777" w:rsidR="00F53F3B" w:rsidRPr="00F53F3B" w:rsidRDefault="00F53F3B" w:rsidP="008F5CA7">
            <w:pPr>
              <w:jc w:val="center"/>
              <w:rPr>
                <w:rFonts w:ascii="Times New Roman" w:eastAsia="Times New Roman" w:hAnsi="Times New Roman"/>
                <w:sz w:val="24"/>
              </w:rPr>
            </w:pPr>
            <w:r w:rsidRPr="00F53F3B">
              <w:rPr>
                <w:rFonts w:ascii="Times New Roman" w:eastAsia="Times New Roman" w:hAnsi="Times New Roman"/>
                <w:sz w:val="24"/>
              </w:rPr>
              <w:t>Ф</w:t>
            </w:r>
            <w:r w:rsidR="008F5CA7">
              <w:rPr>
                <w:rFonts w:ascii="Times New Roman" w:eastAsia="Times New Roman" w:hAnsi="Times New Roman"/>
                <w:sz w:val="24"/>
              </w:rPr>
              <w:t>ОТ</w:t>
            </w:r>
          </w:p>
        </w:tc>
        <w:tc>
          <w:tcPr>
            <w:tcW w:w="7903" w:type="dxa"/>
            <w:gridSpan w:val="4"/>
            <w:tcBorders>
              <w:top w:val="single" w:sz="4" w:space="0" w:color="auto"/>
              <w:left w:val="single" w:sz="4" w:space="0" w:color="auto"/>
              <w:bottom w:val="single" w:sz="4" w:space="0" w:color="auto"/>
              <w:right w:val="single" w:sz="4" w:space="0" w:color="auto"/>
            </w:tcBorders>
            <w:hideMark/>
          </w:tcPr>
          <w:p w14:paraId="4A2584AC"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417000</w:t>
            </w:r>
          </w:p>
        </w:tc>
      </w:tr>
      <w:tr w:rsidR="00F53F3B" w:rsidRPr="00F53F3B" w14:paraId="6B9ADC18"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1BB86F95"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Накладные расходы</w:t>
            </w:r>
          </w:p>
        </w:tc>
        <w:tc>
          <w:tcPr>
            <w:tcW w:w="7903" w:type="dxa"/>
            <w:gridSpan w:val="4"/>
            <w:tcBorders>
              <w:top w:val="single" w:sz="4" w:space="0" w:color="auto"/>
              <w:left w:val="single" w:sz="4" w:space="0" w:color="auto"/>
              <w:bottom w:val="single" w:sz="4" w:space="0" w:color="auto"/>
              <w:right w:val="single" w:sz="4" w:space="0" w:color="auto"/>
            </w:tcBorders>
            <w:hideMark/>
          </w:tcPr>
          <w:p w14:paraId="0D9D6E3D"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20000</w:t>
            </w:r>
          </w:p>
        </w:tc>
      </w:tr>
      <w:tr w:rsidR="00F53F3B" w:rsidRPr="00F53F3B" w14:paraId="7FFD2249"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2EFA7EE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Себестоимость за 1</w:t>
            </w:r>
            <w:r w:rsidR="00600CD4">
              <w:rPr>
                <w:rFonts w:ascii="Times New Roman" w:eastAsia="Times New Roman" w:hAnsi="Times New Roman"/>
                <w:sz w:val="24"/>
              </w:rPr>
              <w:t xml:space="preserve"> </w:t>
            </w:r>
            <w:r w:rsidRPr="00F53F3B">
              <w:rPr>
                <w:rFonts w:ascii="Times New Roman" w:eastAsia="Times New Roman" w:hAnsi="Times New Roman"/>
                <w:sz w:val="24"/>
              </w:rPr>
              <w:t>т</w:t>
            </w:r>
          </w:p>
        </w:tc>
        <w:tc>
          <w:tcPr>
            <w:tcW w:w="2039" w:type="dxa"/>
            <w:tcBorders>
              <w:top w:val="single" w:sz="4" w:space="0" w:color="auto"/>
              <w:left w:val="single" w:sz="4" w:space="0" w:color="auto"/>
              <w:bottom w:val="single" w:sz="4" w:space="0" w:color="auto"/>
              <w:right w:val="single" w:sz="4" w:space="0" w:color="auto"/>
            </w:tcBorders>
            <w:hideMark/>
          </w:tcPr>
          <w:p w14:paraId="5AE42DD3" w14:textId="0657FE97" w:rsidR="00F53F3B" w:rsidRPr="00F53F3B" w:rsidRDefault="003677F4" w:rsidP="00F53F3B">
            <w:pPr>
              <w:jc w:val="center"/>
              <w:rPr>
                <w:rFonts w:ascii="Times New Roman" w:eastAsia="Times New Roman" w:hAnsi="Times New Roman"/>
                <w:sz w:val="24"/>
              </w:rPr>
            </w:pPr>
            <w:r>
              <w:rPr>
                <w:rFonts w:ascii="Times New Roman" w:eastAsia="Times New Roman" w:hAnsi="Times New Roman"/>
                <w:sz w:val="24"/>
              </w:rPr>
              <w:t>8926001</w:t>
            </w:r>
            <w:r w:rsidR="00AD4D5D" w:rsidRPr="00AD4D5D">
              <w:rPr>
                <w:rFonts w:ascii="Times New Roman" w:eastAsia="Times New Roman" w:hAnsi="Times New Roman"/>
                <w:sz w:val="24"/>
              </w:rPr>
              <w:t>,26</w:t>
            </w:r>
          </w:p>
        </w:tc>
        <w:tc>
          <w:tcPr>
            <w:tcW w:w="1984" w:type="dxa"/>
            <w:tcBorders>
              <w:top w:val="single" w:sz="4" w:space="0" w:color="auto"/>
              <w:left w:val="single" w:sz="4" w:space="0" w:color="auto"/>
              <w:bottom w:val="single" w:sz="4" w:space="0" w:color="auto"/>
              <w:right w:val="single" w:sz="4" w:space="0" w:color="auto"/>
            </w:tcBorders>
            <w:hideMark/>
          </w:tcPr>
          <w:p w14:paraId="7EBEEEC9" w14:textId="282BD2E2" w:rsidR="00F53F3B" w:rsidRPr="00F53F3B" w:rsidRDefault="003677F4" w:rsidP="00F53F3B">
            <w:pPr>
              <w:jc w:val="center"/>
              <w:rPr>
                <w:rFonts w:ascii="Times New Roman" w:eastAsia="Times New Roman" w:hAnsi="Times New Roman"/>
                <w:sz w:val="24"/>
              </w:rPr>
            </w:pPr>
            <w:r>
              <w:rPr>
                <w:rFonts w:ascii="Times New Roman" w:eastAsia="Times New Roman" w:hAnsi="Times New Roman"/>
                <w:sz w:val="24"/>
              </w:rPr>
              <w:t>10513121,26</w:t>
            </w:r>
          </w:p>
        </w:tc>
        <w:tc>
          <w:tcPr>
            <w:tcW w:w="1985" w:type="dxa"/>
            <w:tcBorders>
              <w:top w:val="single" w:sz="4" w:space="0" w:color="auto"/>
              <w:left w:val="single" w:sz="4" w:space="0" w:color="auto"/>
              <w:bottom w:val="single" w:sz="4" w:space="0" w:color="auto"/>
              <w:right w:val="single" w:sz="4" w:space="0" w:color="auto"/>
            </w:tcBorders>
            <w:hideMark/>
          </w:tcPr>
          <w:p w14:paraId="7DDB8DE0" w14:textId="22E4335D" w:rsidR="00F53F3B" w:rsidRPr="00F53F3B" w:rsidRDefault="003677F4" w:rsidP="00F53F3B">
            <w:pPr>
              <w:jc w:val="center"/>
              <w:rPr>
                <w:rFonts w:ascii="Times New Roman" w:eastAsia="Times New Roman" w:hAnsi="Times New Roman"/>
                <w:sz w:val="24"/>
              </w:rPr>
            </w:pPr>
            <w:r>
              <w:rPr>
                <w:rFonts w:ascii="Times New Roman" w:eastAsia="Times New Roman" w:hAnsi="Times New Roman"/>
                <w:sz w:val="24"/>
              </w:rPr>
              <w:t>7806218,8</w:t>
            </w:r>
          </w:p>
        </w:tc>
        <w:tc>
          <w:tcPr>
            <w:tcW w:w="1895" w:type="dxa"/>
            <w:tcBorders>
              <w:top w:val="single" w:sz="4" w:space="0" w:color="auto"/>
              <w:left w:val="single" w:sz="4" w:space="0" w:color="auto"/>
              <w:bottom w:val="single" w:sz="4" w:space="0" w:color="auto"/>
              <w:right w:val="single" w:sz="4" w:space="0" w:color="auto"/>
            </w:tcBorders>
            <w:hideMark/>
          </w:tcPr>
          <w:p w14:paraId="6ADECA20" w14:textId="027726AF" w:rsidR="00F53F3B" w:rsidRPr="00F53F3B" w:rsidRDefault="003677F4" w:rsidP="00F53F3B">
            <w:pPr>
              <w:jc w:val="center"/>
              <w:rPr>
                <w:rFonts w:ascii="Times New Roman" w:eastAsia="Times New Roman" w:hAnsi="Times New Roman"/>
                <w:sz w:val="24"/>
              </w:rPr>
            </w:pPr>
            <w:r>
              <w:rPr>
                <w:rFonts w:ascii="Times New Roman" w:eastAsia="Times New Roman" w:hAnsi="Times New Roman"/>
                <w:sz w:val="24"/>
              </w:rPr>
              <w:t>8622368,8</w:t>
            </w:r>
          </w:p>
        </w:tc>
      </w:tr>
      <w:tr w:rsidR="00F53F3B" w:rsidRPr="00F53F3B" w14:paraId="64784496"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2D1943AE"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 xml:space="preserve">Себестоимость </w:t>
            </w:r>
            <w:r w:rsidRPr="00F53F3B">
              <w:rPr>
                <w:rFonts w:ascii="Times New Roman" w:eastAsia="Times New Roman" w:hAnsi="Times New Roman"/>
                <w:sz w:val="24"/>
              </w:rPr>
              <w:lastRenderedPageBreak/>
              <w:t xml:space="preserve">за 50 г </w:t>
            </w:r>
          </w:p>
        </w:tc>
        <w:tc>
          <w:tcPr>
            <w:tcW w:w="2039" w:type="dxa"/>
            <w:tcBorders>
              <w:top w:val="single" w:sz="4" w:space="0" w:color="auto"/>
              <w:left w:val="single" w:sz="4" w:space="0" w:color="auto"/>
              <w:bottom w:val="single" w:sz="4" w:space="0" w:color="auto"/>
              <w:right w:val="single" w:sz="4" w:space="0" w:color="auto"/>
            </w:tcBorders>
            <w:hideMark/>
          </w:tcPr>
          <w:p w14:paraId="3D46391C" w14:textId="1291226C"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lastRenderedPageBreak/>
              <w:t>446,30</w:t>
            </w:r>
          </w:p>
        </w:tc>
        <w:tc>
          <w:tcPr>
            <w:tcW w:w="1984" w:type="dxa"/>
            <w:tcBorders>
              <w:top w:val="single" w:sz="4" w:space="0" w:color="auto"/>
              <w:left w:val="single" w:sz="4" w:space="0" w:color="auto"/>
              <w:bottom w:val="single" w:sz="4" w:space="0" w:color="auto"/>
              <w:right w:val="single" w:sz="4" w:space="0" w:color="auto"/>
            </w:tcBorders>
            <w:hideMark/>
          </w:tcPr>
          <w:p w14:paraId="4A09CB47" w14:textId="1CF4D930"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525,65</w:t>
            </w:r>
          </w:p>
        </w:tc>
        <w:tc>
          <w:tcPr>
            <w:tcW w:w="1985" w:type="dxa"/>
            <w:tcBorders>
              <w:top w:val="single" w:sz="4" w:space="0" w:color="auto"/>
              <w:left w:val="single" w:sz="4" w:space="0" w:color="auto"/>
              <w:bottom w:val="single" w:sz="4" w:space="0" w:color="auto"/>
              <w:right w:val="single" w:sz="4" w:space="0" w:color="auto"/>
            </w:tcBorders>
            <w:hideMark/>
          </w:tcPr>
          <w:p w14:paraId="74C8300B" w14:textId="47B9576A"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390,31</w:t>
            </w:r>
          </w:p>
        </w:tc>
        <w:tc>
          <w:tcPr>
            <w:tcW w:w="1895" w:type="dxa"/>
            <w:tcBorders>
              <w:top w:val="single" w:sz="4" w:space="0" w:color="auto"/>
              <w:left w:val="single" w:sz="4" w:space="0" w:color="auto"/>
              <w:bottom w:val="single" w:sz="4" w:space="0" w:color="auto"/>
              <w:right w:val="single" w:sz="4" w:space="0" w:color="auto"/>
            </w:tcBorders>
            <w:hideMark/>
          </w:tcPr>
          <w:p w14:paraId="3EE7FA40" w14:textId="3C04B5D1"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431,12</w:t>
            </w:r>
          </w:p>
        </w:tc>
      </w:tr>
      <w:tr w:rsidR="00F53F3B" w:rsidRPr="00F53F3B" w14:paraId="01F298CA"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74EC1870"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Себестоимость за 100 г</w:t>
            </w:r>
          </w:p>
        </w:tc>
        <w:tc>
          <w:tcPr>
            <w:tcW w:w="2039" w:type="dxa"/>
            <w:tcBorders>
              <w:top w:val="single" w:sz="4" w:space="0" w:color="auto"/>
              <w:left w:val="single" w:sz="4" w:space="0" w:color="auto"/>
              <w:bottom w:val="single" w:sz="4" w:space="0" w:color="auto"/>
              <w:right w:val="single" w:sz="4" w:space="0" w:color="auto"/>
            </w:tcBorders>
            <w:hideMark/>
          </w:tcPr>
          <w:p w14:paraId="20727ABF" w14:textId="64E2489F"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892,60</w:t>
            </w:r>
          </w:p>
        </w:tc>
        <w:tc>
          <w:tcPr>
            <w:tcW w:w="1984" w:type="dxa"/>
            <w:tcBorders>
              <w:top w:val="single" w:sz="4" w:space="0" w:color="auto"/>
              <w:left w:val="single" w:sz="4" w:space="0" w:color="auto"/>
              <w:bottom w:val="single" w:sz="4" w:space="0" w:color="auto"/>
              <w:right w:val="single" w:sz="4" w:space="0" w:color="auto"/>
            </w:tcBorders>
            <w:hideMark/>
          </w:tcPr>
          <w:p w14:paraId="62DBC72E" w14:textId="0BAFDC35"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1051,31</w:t>
            </w:r>
          </w:p>
        </w:tc>
        <w:tc>
          <w:tcPr>
            <w:tcW w:w="1985" w:type="dxa"/>
            <w:tcBorders>
              <w:top w:val="single" w:sz="4" w:space="0" w:color="auto"/>
              <w:left w:val="single" w:sz="4" w:space="0" w:color="auto"/>
              <w:bottom w:val="single" w:sz="4" w:space="0" w:color="auto"/>
              <w:right w:val="single" w:sz="4" w:space="0" w:color="auto"/>
            </w:tcBorders>
            <w:hideMark/>
          </w:tcPr>
          <w:p w14:paraId="247508BA" w14:textId="2591DCEB"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780,62</w:t>
            </w:r>
          </w:p>
        </w:tc>
        <w:tc>
          <w:tcPr>
            <w:tcW w:w="1895" w:type="dxa"/>
            <w:tcBorders>
              <w:top w:val="single" w:sz="4" w:space="0" w:color="auto"/>
              <w:left w:val="single" w:sz="4" w:space="0" w:color="auto"/>
              <w:bottom w:val="single" w:sz="4" w:space="0" w:color="auto"/>
              <w:right w:val="single" w:sz="4" w:space="0" w:color="auto"/>
            </w:tcBorders>
            <w:hideMark/>
          </w:tcPr>
          <w:p w14:paraId="38DC9951" w14:textId="411969DE"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862,24</w:t>
            </w:r>
          </w:p>
        </w:tc>
      </w:tr>
      <w:tr w:rsidR="00F53F3B" w:rsidRPr="00F53F3B" w14:paraId="69400C92" w14:textId="77777777" w:rsidTr="00637BAD">
        <w:trPr>
          <w:jc w:val="center"/>
        </w:trPr>
        <w:tc>
          <w:tcPr>
            <w:tcW w:w="1789" w:type="dxa"/>
            <w:tcBorders>
              <w:top w:val="single" w:sz="4" w:space="0" w:color="auto"/>
              <w:left w:val="single" w:sz="4" w:space="0" w:color="auto"/>
              <w:bottom w:val="single" w:sz="4" w:space="0" w:color="auto"/>
              <w:right w:val="single" w:sz="4" w:space="0" w:color="auto"/>
            </w:tcBorders>
            <w:hideMark/>
          </w:tcPr>
          <w:p w14:paraId="52DC211F" w14:textId="77777777" w:rsidR="00F53F3B" w:rsidRPr="00F53F3B" w:rsidRDefault="00F53F3B" w:rsidP="00F53F3B">
            <w:pPr>
              <w:jc w:val="center"/>
              <w:rPr>
                <w:rFonts w:ascii="Times New Roman" w:eastAsia="Times New Roman" w:hAnsi="Times New Roman"/>
                <w:sz w:val="24"/>
              </w:rPr>
            </w:pPr>
            <w:r w:rsidRPr="00F53F3B">
              <w:rPr>
                <w:rFonts w:ascii="Times New Roman" w:eastAsia="Times New Roman" w:hAnsi="Times New Roman"/>
                <w:sz w:val="24"/>
              </w:rPr>
              <w:t>Себестоимость за 500 г</w:t>
            </w:r>
          </w:p>
        </w:tc>
        <w:tc>
          <w:tcPr>
            <w:tcW w:w="2039" w:type="dxa"/>
            <w:tcBorders>
              <w:top w:val="single" w:sz="4" w:space="0" w:color="auto"/>
              <w:left w:val="single" w:sz="4" w:space="0" w:color="auto"/>
              <w:bottom w:val="single" w:sz="4" w:space="0" w:color="auto"/>
              <w:right w:val="single" w:sz="4" w:space="0" w:color="auto"/>
            </w:tcBorders>
            <w:hideMark/>
          </w:tcPr>
          <w:p w14:paraId="61EF94C1" w14:textId="2C6E6B65"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4463,00</w:t>
            </w:r>
          </w:p>
        </w:tc>
        <w:tc>
          <w:tcPr>
            <w:tcW w:w="1984" w:type="dxa"/>
            <w:tcBorders>
              <w:top w:val="single" w:sz="4" w:space="0" w:color="auto"/>
              <w:left w:val="single" w:sz="4" w:space="0" w:color="auto"/>
              <w:bottom w:val="single" w:sz="4" w:space="0" w:color="auto"/>
              <w:right w:val="single" w:sz="4" w:space="0" w:color="auto"/>
            </w:tcBorders>
            <w:hideMark/>
          </w:tcPr>
          <w:p w14:paraId="3F2A8F93" w14:textId="58738085"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5256,56</w:t>
            </w:r>
          </w:p>
        </w:tc>
        <w:tc>
          <w:tcPr>
            <w:tcW w:w="1985" w:type="dxa"/>
            <w:tcBorders>
              <w:top w:val="single" w:sz="4" w:space="0" w:color="auto"/>
              <w:left w:val="single" w:sz="4" w:space="0" w:color="auto"/>
              <w:bottom w:val="single" w:sz="4" w:space="0" w:color="auto"/>
              <w:right w:val="single" w:sz="4" w:space="0" w:color="auto"/>
            </w:tcBorders>
            <w:hideMark/>
          </w:tcPr>
          <w:p w14:paraId="5ED2BD9D" w14:textId="4884413D"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3903,11</w:t>
            </w:r>
          </w:p>
        </w:tc>
        <w:tc>
          <w:tcPr>
            <w:tcW w:w="1895" w:type="dxa"/>
            <w:tcBorders>
              <w:top w:val="single" w:sz="4" w:space="0" w:color="auto"/>
              <w:left w:val="single" w:sz="4" w:space="0" w:color="auto"/>
              <w:bottom w:val="single" w:sz="4" w:space="0" w:color="auto"/>
              <w:right w:val="single" w:sz="4" w:space="0" w:color="auto"/>
            </w:tcBorders>
            <w:hideMark/>
          </w:tcPr>
          <w:p w14:paraId="55C10740" w14:textId="7A912705" w:rsidR="00F53F3B" w:rsidRPr="00F53F3B" w:rsidRDefault="005B6593" w:rsidP="00F53F3B">
            <w:pPr>
              <w:jc w:val="center"/>
              <w:rPr>
                <w:rFonts w:ascii="Times New Roman" w:eastAsia="Times New Roman" w:hAnsi="Times New Roman"/>
                <w:sz w:val="24"/>
              </w:rPr>
            </w:pPr>
            <w:r>
              <w:rPr>
                <w:rFonts w:ascii="Times New Roman" w:eastAsia="Times New Roman" w:hAnsi="Times New Roman"/>
                <w:sz w:val="24"/>
              </w:rPr>
              <w:t>4311,18</w:t>
            </w:r>
          </w:p>
        </w:tc>
      </w:tr>
    </w:tbl>
    <w:p w14:paraId="592F3393" w14:textId="77777777" w:rsidR="00F53F3B" w:rsidRDefault="00F53F3B" w:rsidP="00C56837">
      <w:pPr>
        <w:spacing w:after="0" w:line="240" w:lineRule="auto"/>
        <w:ind w:right="-1" w:firstLine="567"/>
        <w:jc w:val="both"/>
        <w:rPr>
          <w:rFonts w:ascii="Times New Roman" w:eastAsia="Times New Roman" w:hAnsi="Times New Roman"/>
          <w:b/>
          <w:sz w:val="28"/>
          <w:szCs w:val="28"/>
        </w:rPr>
      </w:pPr>
    </w:p>
    <w:p w14:paraId="02DA75E2" w14:textId="7FDC6567" w:rsidR="00B32F83" w:rsidRPr="00067EF5" w:rsidRDefault="00067EF5" w:rsidP="00CD3C90">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 xml:space="preserve">Стоимость </w:t>
      </w:r>
      <w:r w:rsidRPr="00067EF5">
        <w:rPr>
          <w:rFonts w:ascii="Times New Roman" w:eastAsia="Times New Roman" w:hAnsi="Times New Roman"/>
          <w:sz w:val="28"/>
          <w:szCs w:val="28"/>
        </w:rPr>
        <w:t>оборудовани</w:t>
      </w:r>
      <w:r>
        <w:rPr>
          <w:rFonts w:ascii="Times New Roman" w:eastAsia="Times New Roman" w:hAnsi="Times New Roman"/>
          <w:sz w:val="28"/>
          <w:szCs w:val="28"/>
        </w:rPr>
        <w:t>я</w:t>
      </w:r>
      <w:r w:rsidRPr="00067EF5">
        <w:rPr>
          <w:rFonts w:ascii="Times New Roman" w:eastAsia="Times New Roman" w:hAnsi="Times New Roman"/>
          <w:sz w:val="28"/>
          <w:szCs w:val="28"/>
        </w:rPr>
        <w:t xml:space="preserve"> </w:t>
      </w:r>
      <w:r w:rsidR="00CD3C90">
        <w:rPr>
          <w:rFonts w:ascii="Times New Roman" w:eastAsia="Times New Roman" w:hAnsi="Times New Roman"/>
          <w:sz w:val="28"/>
          <w:szCs w:val="28"/>
        </w:rPr>
        <w:t>для</w:t>
      </w:r>
      <w:r w:rsidRPr="00067EF5">
        <w:rPr>
          <w:rFonts w:ascii="Times New Roman" w:eastAsia="Times New Roman" w:hAnsi="Times New Roman"/>
          <w:sz w:val="28"/>
          <w:szCs w:val="28"/>
        </w:rPr>
        <w:t xml:space="preserve"> распылительной и сублимационной сушк</w:t>
      </w:r>
      <w:r w:rsidR="00CD3C90">
        <w:rPr>
          <w:rFonts w:ascii="Times New Roman" w:eastAsia="Times New Roman" w:hAnsi="Times New Roman"/>
          <w:sz w:val="28"/>
          <w:szCs w:val="28"/>
        </w:rPr>
        <w:t>и</w:t>
      </w:r>
      <w:r w:rsidRPr="00067EF5">
        <w:rPr>
          <w:rFonts w:ascii="Times New Roman" w:eastAsia="Times New Roman" w:hAnsi="Times New Roman"/>
          <w:sz w:val="28"/>
          <w:szCs w:val="28"/>
        </w:rPr>
        <w:t xml:space="preserve"> молока </w:t>
      </w:r>
      <w:r w:rsidR="00CD3C90">
        <w:rPr>
          <w:rFonts w:ascii="Times New Roman" w:eastAsia="Times New Roman" w:hAnsi="Times New Roman"/>
          <w:sz w:val="28"/>
          <w:szCs w:val="28"/>
        </w:rPr>
        <w:t xml:space="preserve">– разные, </w:t>
      </w:r>
      <w:r>
        <w:rPr>
          <w:rFonts w:ascii="Times New Roman" w:eastAsia="Times New Roman" w:hAnsi="Times New Roman"/>
          <w:sz w:val="28"/>
          <w:szCs w:val="28"/>
        </w:rPr>
        <w:t>в зависимости от производителя. Но если брать средние цены и</w:t>
      </w:r>
      <w:r w:rsidR="00CD3C90">
        <w:rPr>
          <w:rFonts w:ascii="Times New Roman" w:eastAsia="Times New Roman" w:hAnsi="Times New Roman"/>
          <w:sz w:val="28"/>
          <w:szCs w:val="28"/>
        </w:rPr>
        <w:t xml:space="preserve"> </w:t>
      </w:r>
      <w:r>
        <w:rPr>
          <w:rFonts w:ascii="Times New Roman" w:eastAsia="Times New Roman" w:hAnsi="Times New Roman"/>
          <w:sz w:val="28"/>
          <w:szCs w:val="28"/>
        </w:rPr>
        <w:t xml:space="preserve">предположить, что примерный срок окупаемости оборудования при его полной загрузке составляет 5 лет (1200 рабочих дней), то </w:t>
      </w:r>
      <w:r w:rsidR="0064619A">
        <w:rPr>
          <w:rFonts w:ascii="Times New Roman" w:eastAsia="Times New Roman" w:hAnsi="Times New Roman"/>
          <w:sz w:val="28"/>
          <w:szCs w:val="28"/>
        </w:rPr>
        <w:t xml:space="preserve">средняя </w:t>
      </w:r>
      <w:r>
        <w:rPr>
          <w:rFonts w:ascii="Times New Roman" w:eastAsia="Times New Roman" w:hAnsi="Times New Roman"/>
          <w:sz w:val="28"/>
          <w:szCs w:val="28"/>
        </w:rPr>
        <w:t xml:space="preserve">наценка на единицу выпускаемой продукции составит: для СЦВМ и СШ распылительной сушки – не более </w:t>
      </w:r>
      <w:r w:rsidR="00CD3C90">
        <w:rPr>
          <w:rFonts w:ascii="Times New Roman" w:eastAsia="Times New Roman" w:hAnsi="Times New Roman"/>
          <w:sz w:val="28"/>
          <w:szCs w:val="28"/>
        </w:rPr>
        <w:t>2</w:t>
      </w:r>
      <w:r w:rsidR="0064619A">
        <w:rPr>
          <w:rFonts w:ascii="Times New Roman" w:eastAsia="Times New Roman" w:hAnsi="Times New Roman"/>
          <w:sz w:val="28"/>
          <w:szCs w:val="28"/>
        </w:rPr>
        <w:t>0</w:t>
      </w:r>
      <w:r>
        <w:rPr>
          <w:rFonts w:ascii="Times New Roman" w:eastAsia="Times New Roman" w:hAnsi="Times New Roman"/>
          <w:sz w:val="28"/>
          <w:szCs w:val="28"/>
        </w:rPr>
        <w:t xml:space="preserve">%, а для сублимационной сушки – не более 30%. </w:t>
      </w:r>
      <w:r w:rsidR="0064619A">
        <w:rPr>
          <w:rFonts w:ascii="Times New Roman" w:eastAsia="Times New Roman" w:hAnsi="Times New Roman"/>
          <w:sz w:val="28"/>
          <w:szCs w:val="28"/>
        </w:rPr>
        <w:t>Полная себестоимость с учетом эти</w:t>
      </w:r>
      <w:r w:rsidR="008F5CA7">
        <w:rPr>
          <w:rFonts w:ascii="Times New Roman" w:eastAsia="Times New Roman" w:hAnsi="Times New Roman"/>
          <w:sz w:val="28"/>
          <w:szCs w:val="28"/>
        </w:rPr>
        <w:t xml:space="preserve">х вычислений показана в таблице </w:t>
      </w:r>
      <w:r w:rsidR="00790B15">
        <w:rPr>
          <w:rFonts w:ascii="Times New Roman" w:eastAsia="Times New Roman" w:hAnsi="Times New Roman"/>
          <w:sz w:val="28"/>
          <w:szCs w:val="28"/>
        </w:rPr>
        <w:t>2</w:t>
      </w:r>
      <w:r w:rsidR="003504C6">
        <w:rPr>
          <w:rFonts w:ascii="Times New Roman" w:eastAsia="Times New Roman" w:hAnsi="Times New Roman"/>
          <w:sz w:val="28"/>
          <w:szCs w:val="28"/>
        </w:rPr>
        <w:t>3</w:t>
      </w:r>
      <w:r w:rsidR="0064619A">
        <w:rPr>
          <w:rFonts w:ascii="Times New Roman" w:eastAsia="Times New Roman" w:hAnsi="Times New Roman"/>
          <w:sz w:val="28"/>
          <w:szCs w:val="28"/>
        </w:rPr>
        <w:t>.</w:t>
      </w:r>
    </w:p>
    <w:p w14:paraId="11E90CA9" w14:textId="77777777" w:rsidR="0064619A" w:rsidRDefault="0064619A" w:rsidP="00C56837">
      <w:pPr>
        <w:spacing w:after="0" w:line="240" w:lineRule="auto"/>
        <w:ind w:right="-1" w:firstLine="567"/>
        <w:jc w:val="both"/>
        <w:rPr>
          <w:rFonts w:ascii="Times New Roman" w:eastAsia="Times New Roman" w:hAnsi="Times New Roman"/>
          <w:sz w:val="28"/>
          <w:szCs w:val="28"/>
        </w:rPr>
      </w:pPr>
    </w:p>
    <w:p w14:paraId="349773A8" w14:textId="1FC66595" w:rsidR="00B32F83" w:rsidRDefault="008F5CA7" w:rsidP="00663E22">
      <w:pPr>
        <w:spacing w:after="0" w:line="240" w:lineRule="auto"/>
        <w:ind w:right="-1"/>
        <w:jc w:val="both"/>
        <w:rPr>
          <w:rFonts w:ascii="Times New Roman" w:eastAsia="Times New Roman" w:hAnsi="Times New Roman"/>
          <w:sz w:val="28"/>
          <w:szCs w:val="28"/>
        </w:rPr>
      </w:pPr>
      <w:r>
        <w:rPr>
          <w:rFonts w:ascii="Times New Roman" w:eastAsia="Times New Roman" w:hAnsi="Times New Roman"/>
          <w:sz w:val="28"/>
          <w:szCs w:val="28"/>
        </w:rPr>
        <w:t xml:space="preserve">Таблица </w:t>
      </w:r>
      <w:r w:rsidR="00790B15">
        <w:rPr>
          <w:rFonts w:ascii="Times New Roman" w:eastAsia="Times New Roman" w:hAnsi="Times New Roman"/>
          <w:sz w:val="28"/>
          <w:szCs w:val="28"/>
        </w:rPr>
        <w:t>2</w:t>
      </w:r>
      <w:r w:rsidR="003504C6">
        <w:rPr>
          <w:rFonts w:ascii="Times New Roman" w:eastAsia="Times New Roman" w:hAnsi="Times New Roman"/>
          <w:sz w:val="28"/>
          <w:szCs w:val="28"/>
        </w:rPr>
        <w:t>3</w:t>
      </w:r>
      <w:r>
        <w:rPr>
          <w:rFonts w:ascii="Times New Roman" w:eastAsia="Times New Roman" w:hAnsi="Times New Roman"/>
          <w:sz w:val="28"/>
          <w:szCs w:val="28"/>
        </w:rPr>
        <w:t xml:space="preserve"> – </w:t>
      </w:r>
      <w:r w:rsidR="0064619A">
        <w:rPr>
          <w:rFonts w:ascii="Times New Roman" w:eastAsia="Times New Roman" w:hAnsi="Times New Roman"/>
          <w:sz w:val="28"/>
          <w:szCs w:val="28"/>
        </w:rPr>
        <w:t>Полная себестоимость готовой продукции</w:t>
      </w:r>
    </w:p>
    <w:tbl>
      <w:tblPr>
        <w:tblStyle w:val="100"/>
        <w:tblW w:w="0" w:type="auto"/>
        <w:jc w:val="center"/>
        <w:tblLayout w:type="fixed"/>
        <w:tblLook w:val="04A0" w:firstRow="1" w:lastRow="0" w:firstColumn="1" w:lastColumn="0" w:noHBand="0" w:noVBand="1"/>
      </w:tblPr>
      <w:tblGrid>
        <w:gridCol w:w="1844"/>
        <w:gridCol w:w="2039"/>
        <w:gridCol w:w="1984"/>
        <w:gridCol w:w="1985"/>
        <w:gridCol w:w="1895"/>
      </w:tblGrid>
      <w:tr w:rsidR="0064619A" w:rsidRPr="00F53F3B" w14:paraId="4FFAB8C3" w14:textId="77777777" w:rsidTr="00D66721">
        <w:trPr>
          <w:jc w:val="center"/>
        </w:trPr>
        <w:tc>
          <w:tcPr>
            <w:tcW w:w="1844" w:type="dxa"/>
            <w:tcBorders>
              <w:top w:val="single" w:sz="4" w:space="0" w:color="auto"/>
              <w:left w:val="single" w:sz="4" w:space="0" w:color="auto"/>
              <w:bottom w:val="single" w:sz="4" w:space="0" w:color="auto"/>
              <w:right w:val="single" w:sz="4" w:space="0" w:color="auto"/>
            </w:tcBorders>
          </w:tcPr>
          <w:p w14:paraId="313CD0B8" w14:textId="77777777" w:rsidR="0064619A" w:rsidRDefault="0064619A" w:rsidP="00791E16">
            <w:pPr>
              <w:jc w:val="center"/>
              <w:rPr>
                <w:rFonts w:ascii="Times New Roman" w:eastAsia="Times New Roman" w:hAnsi="Times New Roman"/>
                <w:sz w:val="24"/>
              </w:rPr>
            </w:pPr>
          </w:p>
          <w:p w14:paraId="051FF0C6" w14:textId="77777777" w:rsidR="0064619A" w:rsidRPr="00F53F3B" w:rsidRDefault="0064619A" w:rsidP="00791E16">
            <w:pPr>
              <w:jc w:val="center"/>
              <w:rPr>
                <w:rFonts w:ascii="Times New Roman" w:eastAsia="Times New Roman" w:hAnsi="Times New Roman"/>
                <w:sz w:val="24"/>
              </w:rPr>
            </w:pPr>
            <w:r>
              <w:rPr>
                <w:rFonts w:ascii="Times New Roman" w:eastAsia="Times New Roman" w:hAnsi="Times New Roman"/>
                <w:sz w:val="24"/>
              </w:rPr>
              <w:t xml:space="preserve">Наименование </w:t>
            </w:r>
          </w:p>
        </w:tc>
        <w:tc>
          <w:tcPr>
            <w:tcW w:w="2039" w:type="dxa"/>
            <w:tcBorders>
              <w:top w:val="single" w:sz="4" w:space="0" w:color="auto"/>
              <w:left w:val="single" w:sz="4" w:space="0" w:color="auto"/>
              <w:bottom w:val="single" w:sz="4" w:space="0" w:color="auto"/>
              <w:right w:val="single" w:sz="4" w:space="0" w:color="auto"/>
            </w:tcBorders>
          </w:tcPr>
          <w:p w14:paraId="35648BCF" w14:textId="77777777" w:rsidR="0064619A" w:rsidRPr="0064619A" w:rsidRDefault="0064619A" w:rsidP="0064619A">
            <w:pPr>
              <w:jc w:val="center"/>
              <w:rPr>
                <w:rFonts w:ascii="Times New Roman" w:hAnsi="Times New Roman"/>
                <w:sz w:val="24"/>
              </w:rPr>
            </w:pPr>
            <w:r w:rsidRPr="0064619A">
              <w:rPr>
                <w:rFonts w:ascii="Times New Roman" w:hAnsi="Times New Roman"/>
                <w:sz w:val="24"/>
              </w:rPr>
              <w:t>СЦВМ распылительной сушки</w:t>
            </w:r>
          </w:p>
        </w:tc>
        <w:tc>
          <w:tcPr>
            <w:tcW w:w="1984" w:type="dxa"/>
            <w:tcBorders>
              <w:top w:val="single" w:sz="4" w:space="0" w:color="auto"/>
              <w:left w:val="single" w:sz="4" w:space="0" w:color="auto"/>
              <w:bottom w:val="single" w:sz="4" w:space="0" w:color="auto"/>
              <w:right w:val="single" w:sz="4" w:space="0" w:color="auto"/>
            </w:tcBorders>
          </w:tcPr>
          <w:p w14:paraId="6D5460A9" w14:textId="77777777" w:rsidR="0064619A" w:rsidRPr="0064619A" w:rsidRDefault="0064619A" w:rsidP="0064619A">
            <w:pPr>
              <w:jc w:val="center"/>
              <w:rPr>
                <w:rFonts w:ascii="Times New Roman" w:hAnsi="Times New Roman"/>
                <w:sz w:val="24"/>
              </w:rPr>
            </w:pPr>
            <w:r w:rsidRPr="0064619A">
              <w:rPr>
                <w:rFonts w:ascii="Times New Roman" w:hAnsi="Times New Roman"/>
                <w:sz w:val="24"/>
              </w:rPr>
              <w:t>СШ распылительной сушки</w:t>
            </w:r>
          </w:p>
        </w:tc>
        <w:tc>
          <w:tcPr>
            <w:tcW w:w="1985" w:type="dxa"/>
            <w:tcBorders>
              <w:top w:val="single" w:sz="4" w:space="0" w:color="auto"/>
              <w:left w:val="single" w:sz="4" w:space="0" w:color="auto"/>
              <w:bottom w:val="single" w:sz="4" w:space="0" w:color="auto"/>
              <w:right w:val="single" w:sz="4" w:space="0" w:color="auto"/>
            </w:tcBorders>
          </w:tcPr>
          <w:p w14:paraId="590D12C7" w14:textId="77777777" w:rsidR="0064619A" w:rsidRPr="0064619A" w:rsidRDefault="0064619A" w:rsidP="0064619A">
            <w:pPr>
              <w:jc w:val="center"/>
              <w:rPr>
                <w:rFonts w:ascii="Times New Roman" w:hAnsi="Times New Roman"/>
                <w:sz w:val="24"/>
              </w:rPr>
            </w:pPr>
            <w:r w:rsidRPr="0064619A">
              <w:rPr>
                <w:rFonts w:ascii="Times New Roman" w:hAnsi="Times New Roman"/>
                <w:sz w:val="24"/>
              </w:rPr>
              <w:t>СЦВМ сублимационной сушки</w:t>
            </w:r>
          </w:p>
        </w:tc>
        <w:tc>
          <w:tcPr>
            <w:tcW w:w="1895" w:type="dxa"/>
            <w:tcBorders>
              <w:top w:val="single" w:sz="4" w:space="0" w:color="auto"/>
              <w:left w:val="single" w:sz="4" w:space="0" w:color="auto"/>
              <w:bottom w:val="single" w:sz="4" w:space="0" w:color="auto"/>
              <w:right w:val="single" w:sz="4" w:space="0" w:color="auto"/>
            </w:tcBorders>
          </w:tcPr>
          <w:p w14:paraId="65963EF9" w14:textId="77777777" w:rsidR="0064619A" w:rsidRPr="0064619A" w:rsidRDefault="0064619A" w:rsidP="0064619A">
            <w:pPr>
              <w:jc w:val="center"/>
              <w:rPr>
                <w:rFonts w:ascii="Times New Roman" w:hAnsi="Times New Roman"/>
                <w:sz w:val="24"/>
              </w:rPr>
            </w:pPr>
            <w:r w:rsidRPr="0064619A">
              <w:rPr>
                <w:rFonts w:ascii="Times New Roman" w:hAnsi="Times New Roman"/>
                <w:sz w:val="24"/>
              </w:rPr>
              <w:t>СШ сублимационной сушки</w:t>
            </w:r>
          </w:p>
        </w:tc>
      </w:tr>
      <w:tr w:rsidR="00D66721" w:rsidRPr="00F53F3B" w14:paraId="2630D11F" w14:textId="77777777" w:rsidTr="00D66721">
        <w:trPr>
          <w:jc w:val="center"/>
        </w:trPr>
        <w:tc>
          <w:tcPr>
            <w:tcW w:w="1844" w:type="dxa"/>
            <w:tcBorders>
              <w:top w:val="single" w:sz="4" w:space="0" w:color="auto"/>
              <w:left w:val="single" w:sz="4" w:space="0" w:color="auto"/>
              <w:bottom w:val="single" w:sz="4" w:space="0" w:color="auto"/>
              <w:right w:val="single" w:sz="4" w:space="0" w:color="auto"/>
            </w:tcBorders>
            <w:hideMark/>
          </w:tcPr>
          <w:p w14:paraId="608EF6AA" w14:textId="77777777" w:rsidR="00D66721" w:rsidRPr="00F53F3B" w:rsidRDefault="00D66721" w:rsidP="00791E16">
            <w:pPr>
              <w:jc w:val="center"/>
              <w:rPr>
                <w:rFonts w:ascii="Times New Roman" w:eastAsia="Times New Roman" w:hAnsi="Times New Roman"/>
                <w:sz w:val="24"/>
              </w:rPr>
            </w:pPr>
            <w:r w:rsidRPr="00F53F3B">
              <w:rPr>
                <w:rFonts w:ascii="Times New Roman" w:eastAsia="Times New Roman" w:hAnsi="Times New Roman"/>
                <w:sz w:val="24"/>
              </w:rPr>
              <w:t>Себе</w:t>
            </w:r>
            <w:r>
              <w:rPr>
                <w:rFonts w:ascii="Times New Roman" w:eastAsia="Times New Roman" w:hAnsi="Times New Roman"/>
                <w:sz w:val="24"/>
              </w:rPr>
              <w:t>стоимость за 50 г, тг</w:t>
            </w:r>
          </w:p>
        </w:tc>
        <w:tc>
          <w:tcPr>
            <w:tcW w:w="2039" w:type="dxa"/>
            <w:tcBorders>
              <w:top w:val="single" w:sz="4" w:space="0" w:color="auto"/>
              <w:left w:val="single" w:sz="4" w:space="0" w:color="auto"/>
              <w:bottom w:val="single" w:sz="4" w:space="0" w:color="auto"/>
              <w:right w:val="single" w:sz="4" w:space="0" w:color="auto"/>
            </w:tcBorders>
            <w:hideMark/>
          </w:tcPr>
          <w:p w14:paraId="6799D230" w14:textId="56CFA0B6" w:rsidR="00D66721" w:rsidRPr="00D66721" w:rsidRDefault="00CD3C90" w:rsidP="00D66721">
            <w:pPr>
              <w:jc w:val="center"/>
              <w:rPr>
                <w:rFonts w:ascii="Times New Roman" w:hAnsi="Times New Roman"/>
                <w:sz w:val="24"/>
              </w:rPr>
            </w:pPr>
            <w:r>
              <w:rPr>
                <w:rFonts w:ascii="Times New Roman" w:hAnsi="Times New Roman"/>
                <w:sz w:val="24"/>
              </w:rPr>
              <w:t>535,56</w:t>
            </w:r>
          </w:p>
        </w:tc>
        <w:tc>
          <w:tcPr>
            <w:tcW w:w="1984" w:type="dxa"/>
            <w:tcBorders>
              <w:top w:val="single" w:sz="4" w:space="0" w:color="auto"/>
              <w:left w:val="single" w:sz="4" w:space="0" w:color="auto"/>
              <w:bottom w:val="single" w:sz="4" w:space="0" w:color="auto"/>
              <w:right w:val="single" w:sz="4" w:space="0" w:color="auto"/>
            </w:tcBorders>
            <w:hideMark/>
          </w:tcPr>
          <w:p w14:paraId="13217400" w14:textId="13E350F2" w:rsidR="00D66721" w:rsidRPr="00D66721" w:rsidRDefault="00890235" w:rsidP="00D66721">
            <w:pPr>
              <w:jc w:val="center"/>
              <w:rPr>
                <w:rFonts w:ascii="Times New Roman" w:hAnsi="Times New Roman"/>
                <w:sz w:val="24"/>
              </w:rPr>
            </w:pPr>
            <w:r>
              <w:rPr>
                <w:rFonts w:ascii="Times New Roman" w:hAnsi="Times New Roman"/>
                <w:sz w:val="24"/>
              </w:rPr>
              <w:t>630,78</w:t>
            </w:r>
          </w:p>
        </w:tc>
        <w:tc>
          <w:tcPr>
            <w:tcW w:w="1985" w:type="dxa"/>
            <w:tcBorders>
              <w:top w:val="single" w:sz="4" w:space="0" w:color="auto"/>
              <w:left w:val="single" w:sz="4" w:space="0" w:color="auto"/>
              <w:bottom w:val="single" w:sz="4" w:space="0" w:color="auto"/>
              <w:right w:val="single" w:sz="4" w:space="0" w:color="auto"/>
            </w:tcBorders>
            <w:hideMark/>
          </w:tcPr>
          <w:p w14:paraId="056BE172" w14:textId="58FE1ED6" w:rsidR="00D66721" w:rsidRPr="00D66721" w:rsidRDefault="00890235" w:rsidP="00D66721">
            <w:pPr>
              <w:jc w:val="center"/>
              <w:rPr>
                <w:rFonts w:ascii="Times New Roman" w:hAnsi="Times New Roman"/>
                <w:sz w:val="24"/>
              </w:rPr>
            </w:pPr>
            <w:r>
              <w:rPr>
                <w:rFonts w:ascii="Times New Roman" w:hAnsi="Times New Roman"/>
                <w:sz w:val="24"/>
              </w:rPr>
              <w:t>507,40</w:t>
            </w:r>
          </w:p>
        </w:tc>
        <w:tc>
          <w:tcPr>
            <w:tcW w:w="1895" w:type="dxa"/>
            <w:tcBorders>
              <w:top w:val="single" w:sz="4" w:space="0" w:color="auto"/>
              <w:left w:val="single" w:sz="4" w:space="0" w:color="auto"/>
              <w:bottom w:val="single" w:sz="4" w:space="0" w:color="auto"/>
              <w:right w:val="single" w:sz="4" w:space="0" w:color="auto"/>
            </w:tcBorders>
            <w:hideMark/>
          </w:tcPr>
          <w:p w14:paraId="16B483CB" w14:textId="32AB7CF2" w:rsidR="00D66721" w:rsidRPr="00D66721" w:rsidRDefault="00890235" w:rsidP="00D66721">
            <w:pPr>
              <w:jc w:val="center"/>
              <w:rPr>
                <w:rFonts w:ascii="Times New Roman" w:hAnsi="Times New Roman"/>
                <w:sz w:val="24"/>
              </w:rPr>
            </w:pPr>
            <w:r>
              <w:rPr>
                <w:rFonts w:ascii="Times New Roman" w:hAnsi="Times New Roman"/>
                <w:sz w:val="24"/>
              </w:rPr>
              <w:t>560,46</w:t>
            </w:r>
          </w:p>
        </w:tc>
      </w:tr>
      <w:tr w:rsidR="00D66721" w:rsidRPr="00F53F3B" w14:paraId="1AA0054E" w14:textId="77777777" w:rsidTr="00D66721">
        <w:trPr>
          <w:jc w:val="center"/>
        </w:trPr>
        <w:tc>
          <w:tcPr>
            <w:tcW w:w="1844" w:type="dxa"/>
            <w:tcBorders>
              <w:top w:val="single" w:sz="4" w:space="0" w:color="auto"/>
              <w:left w:val="single" w:sz="4" w:space="0" w:color="auto"/>
              <w:bottom w:val="single" w:sz="4" w:space="0" w:color="auto"/>
              <w:right w:val="single" w:sz="4" w:space="0" w:color="auto"/>
            </w:tcBorders>
            <w:hideMark/>
          </w:tcPr>
          <w:p w14:paraId="39D36BF4" w14:textId="77777777" w:rsidR="00D66721" w:rsidRPr="00F53F3B" w:rsidRDefault="00D66721" w:rsidP="00791E16">
            <w:pPr>
              <w:jc w:val="center"/>
              <w:rPr>
                <w:rFonts w:ascii="Times New Roman" w:eastAsia="Times New Roman" w:hAnsi="Times New Roman"/>
                <w:sz w:val="24"/>
              </w:rPr>
            </w:pPr>
            <w:r w:rsidRPr="00F53F3B">
              <w:rPr>
                <w:rFonts w:ascii="Times New Roman" w:eastAsia="Times New Roman" w:hAnsi="Times New Roman"/>
                <w:sz w:val="24"/>
              </w:rPr>
              <w:t>Себестоимость за 100 г</w:t>
            </w:r>
            <w:r>
              <w:rPr>
                <w:rFonts w:ascii="Times New Roman" w:eastAsia="Times New Roman" w:hAnsi="Times New Roman"/>
                <w:sz w:val="24"/>
              </w:rPr>
              <w:t>, тг</w:t>
            </w:r>
          </w:p>
        </w:tc>
        <w:tc>
          <w:tcPr>
            <w:tcW w:w="2039" w:type="dxa"/>
            <w:tcBorders>
              <w:top w:val="single" w:sz="4" w:space="0" w:color="auto"/>
              <w:left w:val="single" w:sz="4" w:space="0" w:color="auto"/>
              <w:bottom w:val="single" w:sz="4" w:space="0" w:color="auto"/>
              <w:right w:val="single" w:sz="4" w:space="0" w:color="auto"/>
            </w:tcBorders>
            <w:hideMark/>
          </w:tcPr>
          <w:p w14:paraId="7EE1335F" w14:textId="2730A5F7" w:rsidR="00D66721" w:rsidRPr="00D66721" w:rsidRDefault="00CD3C90" w:rsidP="00D66721">
            <w:pPr>
              <w:jc w:val="center"/>
              <w:rPr>
                <w:rFonts w:ascii="Times New Roman" w:hAnsi="Times New Roman"/>
                <w:sz w:val="24"/>
              </w:rPr>
            </w:pPr>
            <w:r>
              <w:rPr>
                <w:rFonts w:ascii="Times New Roman" w:hAnsi="Times New Roman"/>
                <w:sz w:val="24"/>
              </w:rPr>
              <w:t>1071,12</w:t>
            </w:r>
          </w:p>
        </w:tc>
        <w:tc>
          <w:tcPr>
            <w:tcW w:w="1984" w:type="dxa"/>
            <w:tcBorders>
              <w:top w:val="single" w:sz="4" w:space="0" w:color="auto"/>
              <w:left w:val="single" w:sz="4" w:space="0" w:color="auto"/>
              <w:bottom w:val="single" w:sz="4" w:space="0" w:color="auto"/>
              <w:right w:val="single" w:sz="4" w:space="0" w:color="auto"/>
            </w:tcBorders>
            <w:hideMark/>
          </w:tcPr>
          <w:p w14:paraId="207CCB82" w14:textId="01DB6B75" w:rsidR="00D66721" w:rsidRPr="00D66721" w:rsidRDefault="00890235" w:rsidP="00D66721">
            <w:pPr>
              <w:jc w:val="center"/>
              <w:rPr>
                <w:rFonts w:ascii="Times New Roman" w:hAnsi="Times New Roman"/>
                <w:sz w:val="24"/>
              </w:rPr>
            </w:pPr>
            <w:r>
              <w:rPr>
                <w:rFonts w:ascii="Times New Roman" w:hAnsi="Times New Roman"/>
                <w:sz w:val="24"/>
              </w:rPr>
              <w:t>1261,57</w:t>
            </w:r>
          </w:p>
        </w:tc>
        <w:tc>
          <w:tcPr>
            <w:tcW w:w="1985" w:type="dxa"/>
            <w:tcBorders>
              <w:top w:val="single" w:sz="4" w:space="0" w:color="auto"/>
              <w:left w:val="single" w:sz="4" w:space="0" w:color="auto"/>
              <w:bottom w:val="single" w:sz="4" w:space="0" w:color="auto"/>
              <w:right w:val="single" w:sz="4" w:space="0" w:color="auto"/>
            </w:tcBorders>
            <w:hideMark/>
          </w:tcPr>
          <w:p w14:paraId="6E9807C6" w14:textId="51465BE6" w:rsidR="00D66721" w:rsidRPr="00D66721" w:rsidRDefault="00890235" w:rsidP="00D66721">
            <w:pPr>
              <w:jc w:val="center"/>
              <w:rPr>
                <w:rFonts w:ascii="Times New Roman" w:hAnsi="Times New Roman"/>
                <w:sz w:val="24"/>
              </w:rPr>
            </w:pPr>
            <w:r>
              <w:rPr>
                <w:rFonts w:ascii="Times New Roman" w:hAnsi="Times New Roman"/>
                <w:sz w:val="24"/>
              </w:rPr>
              <w:t>1014,81</w:t>
            </w:r>
          </w:p>
        </w:tc>
        <w:tc>
          <w:tcPr>
            <w:tcW w:w="1895" w:type="dxa"/>
            <w:tcBorders>
              <w:top w:val="single" w:sz="4" w:space="0" w:color="auto"/>
              <w:left w:val="single" w:sz="4" w:space="0" w:color="auto"/>
              <w:bottom w:val="single" w:sz="4" w:space="0" w:color="auto"/>
              <w:right w:val="single" w:sz="4" w:space="0" w:color="auto"/>
            </w:tcBorders>
            <w:hideMark/>
          </w:tcPr>
          <w:p w14:paraId="596F370E" w14:textId="10BA3081" w:rsidR="00D66721" w:rsidRPr="00D66721" w:rsidRDefault="00890235" w:rsidP="00D66721">
            <w:pPr>
              <w:jc w:val="center"/>
              <w:rPr>
                <w:rFonts w:ascii="Times New Roman" w:hAnsi="Times New Roman"/>
                <w:sz w:val="24"/>
              </w:rPr>
            </w:pPr>
            <w:r>
              <w:rPr>
                <w:rFonts w:ascii="Times New Roman" w:hAnsi="Times New Roman"/>
                <w:sz w:val="24"/>
              </w:rPr>
              <w:t>1120,91</w:t>
            </w:r>
          </w:p>
        </w:tc>
      </w:tr>
      <w:tr w:rsidR="00D66721" w:rsidRPr="00F53F3B" w14:paraId="302D0495" w14:textId="77777777" w:rsidTr="00D66721">
        <w:trPr>
          <w:jc w:val="center"/>
        </w:trPr>
        <w:tc>
          <w:tcPr>
            <w:tcW w:w="1844" w:type="dxa"/>
            <w:tcBorders>
              <w:top w:val="single" w:sz="4" w:space="0" w:color="auto"/>
              <w:left w:val="single" w:sz="4" w:space="0" w:color="auto"/>
              <w:bottom w:val="single" w:sz="4" w:space="0" w:color="auto"/>
              <w:right w:val="single" w:sz="4" w:space="0" w:color="auto"/>
            </w:tcBorders>
            <w:hideMark/>
          </w:tcPr>
          <w:p w14:paraId="07F8466C" w14:textId="77777777" w:rsidR="00D66721" w:rsidRPr="00F53F3B" w:rsidRDefault="00D66721" w:rsidP="00791E16">
            <w:pPr>
              <w:jc w:val="center"/>
              <w:rPr>
                <w:rFonts w:ascii="Times New Roman" w:eastAsia="Times New Roman" w:hAnsi="Times New Roman"/>
                <w:sz w:val="24"/>
              </w:rPr>
            </w:pPr>
            <w:r w:rsidRPr="00F53F3B">
              <w:rPr>
                <w:rFonts w:ascii="Times New Roman" w:eastAsia="Times New Roman" w:hAnsi="Times New Roman"/>
                <w:sz w:val="24"/>
              </w:rPr>
              <w:t>Себестоимость за 500 г</w:t>
            </w:r>
            <w:r>
              <w:rPr>
                <w:rFonts w:ascii="Times New Roman" w:eastAsia="Times New Roman" w:hAnsi="Times New Roman"/>
                <w:sz w:val="24"/>
              </w:rPr>
              <w:t>, тг</w:t>
            </w:r>
          </w:p>
        </w:tc>
        <w:tc>
          <w:tcPr>
            <w:tcW w:w="2039" w:type="dxa"/>
            <w:tcBorders>
              <w:top w:val="single" w:sz="4" w:space="0" w:color="auto"/>
              <w:left w:val="single" w:sz="4" w:space="0" w:color="auto"/>
              <w:bottom w:val="single" w:sz="4" w:space="0" w:color="auto"/>
              <w:right w:val="single" w:sz="4" w:space="0" w:color="auto"/>
            </w:tcBorders>
            <w:hideMark/>
          </w:tcPr>
          <w:p w14:paraId="5AB262D7" w14:textId="7C13FB2A" w:rsidR="00D66721" w:rsidRPr="00D66721" w:rsidRDefault="00CD3C90" w:rsidP="00D66721">
            <w:pPr>
              <w:jc w:val="center"/>
              <w:rPr>
                <w:rFonts w:ascii="Times New Roman" w:hAnsi="Times New Roman"/>
                <w:sz w:val="24"/>
              </w:rPr>
            </w:pPr>
            <w:r>
              <w:rPr>
                <w:rFonts w:ascii="Times New Roman" w:hAnsi="Times New Roman"/>
                <w:sz w:val="24"/>
              </w:rPr>
              <w:t>5355,6</w:t>
            </w:r>
          </w:p>
        </w:tc>
        <w:tc>
          <w:tcPr>
            <w:tcW w:w="1984" w:type="dxa"/>
            <w:tcBorders>
              <w:top w:val="single" w:sz="4" w:space="0" w:color="auto"/>
              <w:left w:val="single" w:sz="4" w:space="0" w:color="auto"/>
              <w:bottom w:val="single" w:sz="4" w:space="0" w:color="auto"/>
              <w:right w:val="single" w:sz="4" w:space="0" w:color="auto"/>
            </w:tcBorders>
            <w:hideMark/>
          </w:tcPr>
          <w:p w14:paraId="0886C87F" w14:textId="400E8772" w:rsidR="00D66721" w:rsidRPr="00D66721" w:rsidRDefault="00890235" w:rsidP="00D66721">
            <w:pPr>
              <w:jc w:val="center"/>
              <w:rPr>
                <w:rFonts w:ascii="Times New Roman" w:hAnsi="Times New Roman"/>
                <w:sz w:val="24"/>
              </w:rPr>
            </w:pPr>
            <w:r>
              <w:rPr>
                <w:rFonts w:ascii="Times New Roman" w:hAnsi="Times New Roman"/>
                <w:sz w:val="24"/>
              </w:rPr>
              <w:t>6307,87</w:t>
            </w:r>
          </w:p>
        </w:tc>
        <w:tc>
          <w:tcPr>
            <w:tcW w:w="1985" w:type="dxa"/>
            <w:tcBorders>
              <w:top w:val="single" w:sz="4" w:space="0" w:color="auto"/>
              <w:left w:val="single" w:sz="4" w:space="0" w:color="auto"/>
              <w:bottom w:val="single" w:sz="4" w:space="0" w:color="auto"/>
              <w:right w:val="single" w:sz="4" w:space="0" w:color="auto"/>
            </w:tcBorders>
            <w:hideMark/>
          </w:tcPr>
          <w:p w14:paraId="35C66350" w14:textId="27CD87D4" w:rsidR="00D66721" w:rsidRPr="00D66721" w:rsidRDefault="00890235" w:rsidP="00D66721">
            <w:pPr>
              <w:jc w:val="center"/>
              <w:rPr>
                <w:rFonts w:ascii="Times New Roman" w:hAnsi="Times New Roman"/>
                <w:sz w:val="24"/>
              </w:rPr>
            </w:pPr>
            <w:r>
              <w:rPr>
                <w:rFonts w:ascii="Times New Roman" w:hAnsi="Times New Roman"/>
                <w:sz w:val="24"/>
              </w:rPr>
              <w:t>4683,73</w:t>
            </w:r>
          </w:p>
        </w:tc>
        <w:tc>
          <w:tcPr>
            <w:tcW w:w="1895" w:type="dxa"/>
            <w:tcBorders>
              <w:top w:val="single" w:sz="4" w:space="0" w:color="auto"/>
              <w:left w:val="single" w:sz="4" w:space="0" w:color="auto"/>
              <w:bottom w:val="single" w:sz="4" w:space="0" w:color="auto"/>
              <w:right w:val="single" w:sz="4" w:space="0" w:color="auto"/>
            </w:tcBorders>
            <w:hideMark/>
          </w:tcPr>
          <w:p w14:paraId="16DCD03A" w14:textId="16025C42" w:rsidR="00D66721" w:rsidRPr="00D66721" w:rsidRDefault="00890235" w:rsidP="00D66721">
            <w:pPr>
              <w:jc w:val="center"/>
              <w:rPr>
                <w:rFonts w:ascii="Times New Roman" w:hAnsi="Times New Roman"/>
                <w:sz w:val="24"/>
              </w:rPr>
            </w:pPr>
            <w:r>
              <w:rPr>
                <w:rFonts w:ascii="Times New Roman" w:hAnsi="Times New Roman"/>
                <w:sz w:val="24"/>
              </w:rPr>
              <w:t>5604,53</w:t>
            </w:r>
          </w:p>
        </w:tc>
      </w:tr>
    </w:tbl>
    <w:p w14:paraId="4A1594DB" w14:textId="77777777" w:rsidR="00A72DD2" w:rsidRDefault="00A72DD2" w:rsidP="00C56837">
      <w:pPr>
        <w:spacing w:after="0" w:line="240" w:lineRule="auto"/>
        <w:ind w:right="-1" w:firstLine="567"/>
        <w:jc w:val="both"/>
        <w:rPr>
          <w:rFonts w:ascii="Times New Roman" w:eastAsia="Times New Roman" w:hAnsi="Times New Roman"/>
          <w:sz w:val="28"/>
          <w:szCs w:val="28"/>
        </w:rPr>
      </w:pPr>
    </w:p>
    <w:p w14:paraId="38FC6F66" w14:textId="33613102" w:rsidR="00FC6750" w:rsidRDefault="00490440" w:rsidP="00C56837">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sz w:val="28"/>
          <w:szCs w:val="28"/>
        </w:rPr>
        <w:t>Мировые цены на СЦВМ составляют в среднем от 5 до 12</w:t>
      </w:r>
      <w:r w:rsidR="00B32F83">
        <w:rPr>
          <w:rFonts w:ascii="Times New Roman" w:eastAsia="Times New Roman" w:hAnsi="Times New Roman"/>
          <w:sz w:val="28"/>
          <w:szCs w:val="28"/>
        </w:rPr>
        <w:t xml:space="preserve"> долларов США</w:t>
      </w:r>
      <w:r>
        <w:rPr>
          <w:rFonts w:ascii="Times New Roman" w:eastAsia="Times New Roman" w:hAnsi="Times New Roman"/>
          <w:sz w:val="28"/>
          <w:szCs w:val="28"/>
        </w:rPr>
        <w:t xml:space="preserve"> за унцию, т.</w:t>
      </w:r>
      <w:r w:rsidR="00663E22">
        <w:rPr>
          <w:rFonts w:ascii="Times New Roman" w:eastAsia="Times New Roman" w:hAnsi="Times New Roman"/>
          <w:sz w:val="28"/>
          <w:szCs w:val="28"/>
        </w:rPr>
        <w:t xml:space="preserve"> </w:t>
      </w:r>
      <w:r>
        <w:rPr>
          <w:rFonts w:ascii="Times New Roman" w:eastAsia="Times New Roman" w:hAnsi="Times New Roman"/>
          <w:sz w:val="28"/>
          <w:szCs w:val="28"/>
        </w:rPr>
        <w:t xml:space="preserve">е. </w:t>
      </w:r>
      <w:r w:rsidR="00B32F83">
        <w:rPr>
          <w:rFonts w:ascii="Times New Roman" w:eastAsia="Times New Roman" w:hAnsi="Times New Roman"/>
          <w:sz w:val="28"/>
          <w:szCs w:val="28"/>
        </w:rPr>
        <w:t>получается от 17</w:t>
      </w:r>
      <w:r w:rsidR="009C2809">
        <w:rPr>
          <w:rFonts w:ascii="Times New Roman" w:eastAsia="Times New Roman" w:hAnsi="Times New Roman"/>
          <w:sz w:val="28"/>
          <w:szCs w:val="28"/>
        </w:rPr>
        <w:t>6 до 424 долларов США</w:t>
      </w:r>
      <w:r w:rsidR="000B38BA">
        <w:rPr>
          <w:rFonts w:ascii="Times New Roman" w:eastAsia="Times New Roman" w:hAnsi="Times New Roman"/>
          <w:sz w:val="28"/>
          <w:szCs w:val="28"/>
        </w:rPr>
        <w:t xml:space="preserve"> за кг (</w:t>
      </w:r>
      <w:r w:rsidR="006C5787">
        <w:rPr>
          <w:rFonts w:ascii="Times New Roman" w:eastAsia="Times New Roman" w:hAnsi="Times New Roman"/>
          <w:sz w:val="28"/>
          <w:szCs w:val="28"/>
        </w:rPr>
        <w:t xml:space="preserve">от </w:t>
      </w:r>
      <w:r w:rsidR="000B38BA">
        <w:rPr>
          <w:rFonts w:ascii="Times New Roman" w:eastAsia="Times New Roman" w:hAnsi="Times New Roman"/>
          <w:sz w:val="28"/>
          <w:szCs w:val="28"/>
        </w:rPr>
        <w:t>7</w:t>
      </w:r>
      <w:r w:rsidR="006C5787">
        <w:rPr>
          <w:rFonts w:ascii="Times New Roman" w:eastAsia="Times New Roman" w:hAnsi="Times New Roman"/>
          <w:sz w:val="28"/>
          <w:szCs w:val="28"/>
        </w:rPr>
        <w:t>56</w:t>
      </w:r>
      <w:r w:rsidR="000B38BA">
        <w:rPr>
          <w:rFonts w:ascii="Times New Roman" w:eastAsia="Times New Roman" w:hAnsi="Times New Roman"/>
          <w:sz w:val="28"/>
          <w:szCs w:val="28"/>
        </w:rPr>
        <w:t>80</w:t>
      </w:r>
      <w:r w:rsidR="006C5787">
        <w:rPr>
          <w:rFonts w:ascii="Times New Roman" w:eastAsia="Times New Roman" w:hAnsi="Times New Roman"/>
          <w:sz w:val="28"/>
          <w:szCs w:val="28"/>
        </w:rPr>
        <w:t xml:space="preserve"> до </w:t>
      </w:r>
      <w:r w:rsidR="00B32F83">
        <w:rPr>
          <w:rFonts w:ascii="Times New Roman" w:eastAsia="Times New Roman" w:hAnsi="Times New Roman"/>
          <w:sz w:val="28"/>
          <w:szCs w:val="28"/>
        </w:rPr>
        <w:t>1</w:t>
      </w:r>
      <w:r w:rsidR="000B38BA">
        <w:rPr>
          <w:rFonts w:ascii="Times New Roman" w:eastAsia="Times New Roman" w:hAnsi="Times New Roman"/>
          <w:sz w:val="28"/>
          <w:szCs w:val="28"/>
        </w:rPr>
        <w:t>8</w:t>
      </w:r>
      <w:r w:rsidR="006C5787">
        <w:rPr>
          <w:rFonts w:ascii="Times New Roman" w:eastAsia="Times New Roman" w:hAnsi="Times New Roman"/>
          <w:sz w:val="28"/>
          <w:szCs w:val="28"/>
        </w:rPr>
        <w:t>23</w:t>
      </w:r>
      <w:r w:rsidR="000B38BA">
        <w:rPr>
          <w:rFonts w:ascii="Times New Roman" w:eastAsia="Times New Roman" w:hAnsi="Times New Roman"/>
          <w:sz w:val="28"/>
          <w:szCs w:val="28"/>
        </w:rPr>
        <w:t>2</w:t>
      </w:r>
      <w:r w:rsidR="00B32F83">
        <w:rPr>
          <w:rFonts w:ascii="Times New Roman" w:eastAsia="Times New Roman" w:hAnsi="Times New Roman"/>
          <w:sz w:val="28"/>
          <w:szCs w:val="28"/>
        </w:rPr>
        <w:t>0 тг/кг).</w:t>
      </w:r>
      <w:r w:rsidR="009C2809">
        <w:rPr>
          <w:rFonts w:ascii="Times New Roman" w:eastAsia="Times New Roman" w:hAnsi="Times New Roman"/>
          <w:sz w:val="28"/>
          <w:szCs w:val="28"/>
        </w:rPr>
        <w:t xml:space="preserve"> </w:t>
      </w:r>
      <w:r w:rsidR="009C2809" w:rsidRPr="009C2809">
        <w:rPr>
          <w:rFonts w:ascii="Times New Roman" w:eastAsia="Times New Roman" w:hAnsi="Times New Roman"/>
          <w:sz w:val="28"/>
          <w:szCs w:val="28"/>
        </w:rPr>
        <w:t>Соответственно, даже при средних отпускных ценах</w:t>
      </w:r>
      <w:r w:rsidR="009C2809">
        <w:rPr>
          <w:rFonts w:ascii="Times New Roman" w:eastAsia="Times New Roman" w:hAnsi="Times New Roman"/>
          <w:sz w:val="28"/>
          <w:szCs w:val="28"/>
        </w:rPr>
        <w:t xml:space="preserve"> на местные рынки</w:t>
      </w:r>
      <w:r w:rsidR="009C2809" w:rsidRPr="009C2809">
        <w:rPr>
          <w:rFonts w:ascii="Times New Roman" w:eastAsia="Times New Roman" w:hAnsi="Times New Roman"/>
          <w:sz w:val="28"/>
          <w:szCs w:val="28"/>
        </w:rPr>
        <w:t xml:space="preserve"> рентабельность производства </w:t>
      </w:r>
      <w:r w:rsidR="000B38BA">
        <w:rPr>
          <w:rFonts w:ascii="Times New Roman" w:eastAsia="Times New Roman" w:hAnsi="Times New Roman"/>
          <w:sz w:val="28"/>
          <w:szCs w:val="28"/>
        </w:rPr>
        <w:t>составит более</w:t>
      </w:r>
      <w:r w:rsidR="009C2809" w:rsidRPr="009C2809">
        <w:rPr>
          <w:rFonts w:ascii="Times New Roman" w:eastAsia="Times New Roman" w:hAnsi="Times New Roman"/>
          <w:sz w:val="28"/>
          <w:szCs w:val="28"/>
        </w:rPr>
        <w:t xml:space="preserve"> </w:t>
      </w:r>
      <w:r w:rsidR="000B38BA">
        <w:rPr>
          <w:rFonts w:ascii="Times New Roman" w:eastAsia="Times New Roman" w:hAnsi="Times New Roman"/>
          <w:sz w:val="28"/>
          <w:szCs w:val="28"/>
        </w:rPr>
        <w:t>3</w:t>
      </w:r>
      <w:r w:rsidR="009C2809" w:rsidRPr="009C2809">
        <w:rPr>
          <w:rFonts w:ascii="Times New Roman" w:eastAsia="Times New Roman" w:hAnsi="Times New Roman"/>
          <w:sz w:val="28"/>
          <w:szCs w:val="28"/>
        </w:rPr>
        <w:t xml:space="preserve">0%. </w:t>
      </w:r>
      <w:r w:rsidR="00B32F83">
        <w:rPr>
          <w:rFonts w:ascii="Times New Roman" w:eastAsia="Times New Roman" w:hAnsi="Times New Roman"/>
          <w:sz w:val="28"/>
          <w:szCs w:val="28"/>
        </w:rPr>
        <w:t xml:space="preserve"> </w:t>
      </w:r>
      <w:r>
        <w:rPr>
          <w:rFonts w:ascii="Times New Roman" w:eastAsia="Times New Roman" w:hAnsi="Times New Roman"/>
          <w:sz w:val="28"/>
          <w:szCs w:val="28"/>
        </w:rPr>
        <w:t xml:space="preserve"> </w:t>
      </w:r>
    </w:p>
    <w:p w14:paraId="474A6DBA" w14:textId="77777777" w:rsidR="00790B15" w:rsidRDefault="00790B15" w:rsidP="00C56837">
      <w:pPr>
        <w:spacing w:after="0" w:line="240" w:lineRule="auto"/>
        <w:ind w:right="-1" w:firstLine="567"/>
        <w:jc w:val="both"/>
        <w:rPr>
          <w:rFonts w:ascii="Times New Roman" w:eastAsia="Times New Roman" w:hAnsi="Times New Roman"/>
          <w:b/>
          <w:sz w:val="28"/>
          <w:szCs w:val="28"/>
        </w:rPr>
      </w:pPr>
    </w:p>
    <w:p w14:paraId="0D6051F7" w14:textId="5662F42A" w:rsidR="00BB08DF" w:rsidRPr="00BB08DF" w:rsidRDefault="00663E22" w:rsidP="00BB08DF">
      <w:pPr>
        <w:spacing w:after="0" w:line="240" w:lineRule="auto"/>
        <w:ind w:firstLine="567"/>
        <w:jc w:val="both"/>
        <w:rPr>
          <w:rFonts w:ascii="Times New Roman" w:eastAsiaTheme="minorHAnsi" w:hAnsi="Times New Roman"/>
          <w:b/>
          <w:sz w:val="28"/>
        </w:rPr>
      </w:pPr>
      <w:r>
        <w:rPr>
          <w:rFonts w:ascii="Times New Roman" w:eastAsiaTheme="minorHAnsi" w:hAnsi="Times New Roman"/>
          <w:b/>
          <w:sz w:val="28"/>
        </w:rPr>
        <w:t>Выводы</w:t>
      </w:r>
      <w:r w:rsidR="00BB08DF" w:rsidRPr="00BB08DF">
        <w:rPr>
          <w:rFonts w:ascii="Times New Roman" w:eastAsiaTheme="minorHAnsi" w:hAnsi="Times New Roman"/>
          <w:b/>
          <w:sz w:val="28"/>
        </w:rPr>
        <w:t xml:space="preserve"> по пято</w:t>
      </w:r>
      <w:r>
        <w:rPr>
          <w:rFonts w:ascii="Times New Roman" w:eastAsiaTheme="minorHAnsi" w:hAnsi="Times New Roman"/>
          <w:b/>
          <w:sz w:val="28"/>
        </w:rPr>
        <w:t>му</w:t>
      </w:r>
      <w:r w:rsidR="00BB08DF" w:rsidRPr="00BB08DF">
        <w:rPr>
          <w:rFonts w:ascii="Times New Roman" w:eastAsiaTheme="minorHAnsi" w:hAnsi="Times New Roman"/>
          <w:b/>
          <w:sz w:val="28"/>
        </w:rPr>
        <w:t xml:space="preserve"> </w:t>
      </w:r>
      <w:r>
        <w:rPr>
          <w:rFonts w:ascii="Times New Roman" w:eastAsiaTheme="minorHAnsi" w:hAnsi="Times New Roman"/>
          <w:b/>
          <w:sz w:val="28"/>
        </w:rPr>
        <w:t>разделу</w:t>
      </w:r>
    </w:p>
    <w:p w14:paraId="43351898" w14:textId="77777777" w:rsidR="00BB08DF" w:rsidRPr="00BB08DF" w:rsidRDefault="00BB08DF" w:rsidP="00BB08DF">
      <w:pPr>
        <w:spacing w:after="0" w:line="240" w:lineRule="auto"/>
        <w:ind w:firstLine="567"/>
        <w:jc w:val="both"/>
        <w:rPr>
          <w:rFonts w:ascii="Times New Roman" w:eastAsiaTheme="minorHAnsi" w:hAnsi="Times New Roman"/>
          <w:sz w:val="28"/>
        </w:rPr>
      </w:pPr>
      <w:r w:rsidRPr="00BB08DF">
        <w:rPr>
          <w:rFonts w:ascii="Times New Roman" w:eastAsiaTheme="minorHAnsi" w:hAnsi="Times New Roman"/>
          <w:sz w:val="28"/>
        </w:rPr>
        <w:t>По органолептическим показателям СЦВМ и СШ имели разные характеристики: образцы распылительной сушки по структуре были мелкодисперсными, состоящими из агломерированных частиц, а по цвету преобладал желтоватый оттенок; частицы образцов сублимационной сушки имели хлопьевидными, а цвет был молочно-белым.</w:t>
      </w:r>
    </w:p>
    <w:p w14:paraId="66FD4AF8" w14:textId="77777777" w:rsidR="00BB08DF" w:rsidRPr="00BB08DF" w:rsidRDefault="00BB08DF" w:rsidP="00BB08DF">
      <w:pPr>
        <w:spacing w:after="0" w:line="240" w:lineRule="auto"/>
        <w:ind w:firstLine="567"/>
        <w:jc w:val="both"/>
        <w:rPr>
          <w:rFonts w:ascii="Times New Roman" w:eastAsiaTheme="minorHAnsi" w:hAnsi="Times New Roman"/>
          <w:sz w:val="28"/>
        </w:rPr>
      </w:pPr>
      <w:r w:rsidRPr="00BB08DF">
        <w:rPr>
          <w:rFonts w:ascii="Times New Roman" w:eastAsiaTheme="minorHAnsi" w:hAnsi="Times New Roman"/>
          <w:sz w:val="28"/>
        </w:rPr>
        <w:t>Химический состав обоих образцов были идентичными, за исключением содержания влаги – у СЦВМ и СШ распылительной сушки оно было меньше, по сравнению с сублимированным образцом.</w:t>
      </w:r>
    </w:p>
    <w:p w14:paraId="1E31FE70" w14:textId="77777777" w:rsidR="00BB08DF" w:rsidRPr="00BB08DF" w:rsidRDefault="00BB08DF" w:rsidP="00BB08DF">
      <w:pPr>
        <w:spacing w:after="0" w:line="240" w:lineRule="auto"/>
        <w:ind w:firstLine="567"/>
        <w:jc w:val="both"/>
        <w:rPr>
          <w:rFonts w:ascii="Times New Roman" w:eastAsiaTheme="minorHAnsi" w:hAnsi="Times New Roman"/>
          <w:sz w:val="28"/>
        </w:rPr>
      </w:pPr>
      <w:r w:rsidRPr="00BB08DF">
        <w:rPr>
          <w:rFonts w:ascii="Times New Roman" w:eastAsiaTheme="minorHAnsi" w:hAnsi="Times New Roman"/>
          <w:sz w:val="28"/>
        </w:rPr>
        <w:t>В образцах распылительной сушки содержание водорастворимых витаминов были больше, чем в образцах сублимационной сушки.</w:t>
      </w:r>
    </w:p>
    <w:p w14:paraId="7EFAC934" w14:textId="0B0B12CA" w:rsidR="00BB08DF" w:rsidRPr="00BB08DF" w:rsidRDefault="00BB08DF" w:rsidP="00BB08DF">
      <w:pPr>
        <w:spacing w:after="0" w:line="240" w:lineRule="auto"/>
        <w:ind w:firstLine="567"/>
        <w:jc w:val="both"/>
        <w:rPr>
          <w:rFonts w:ascii="Times New Roman" w:eastAsiaTheme="minorHAnsi" w:hAnsi="Times New Roman"/>
          <w:sz w:val="28"/>
        </w:rPr>
      </w:pPr>
      <w:r w:rsidRPr="00BB08DF">
        <w:rPr>
          <w:rFonts w:ascii="Times New Roman" w:eastAsiaTheme="minorHAnsi" w:hAnsi="Times New Roman"/>
          <w:sz w:val="28"/>
        </w:rPr>
        <w:t>Качественный состав аминокислот были идентичными у обоих образцов, однако в СЦВМ и СШ сублимационной сушки общее количество аминокислот было больше, чем в образцах распылительной сушки.</w:t>
      </w:r>
      <w:r w:rsidR="006C5787">
        <w:rPr>
          <w:rFonts w:ascii="Times New Roman" w:eastAsiaTheme="minorHAnsi" w:hAnsi="Times New Roman"/>
          <w:sz w:val="28"/>
        </w:rPr>
        <w:t xml:space="preserve"> Также было установлено, что в образцах СЦВМ и СШ сублимационной сушки при восстановлении количественное содержание аминокислот не сильно подвергалось изменению.</w:t>
      </w:r>
    </w:p>
    <w:p w14:paraId="7605CAC5" w14:textId="77777777" w:rsidR="00BB08DF" w:rsidRPr="00BB08DF" w:rsidRDefault="00BB08DF" w:rsidP="00BB08DF">
      <w:pPr>
        <w:spacing w:after="0" w:line="240" w:lineRule="auto"/>
        <w:ind w:firstLine="567"/>
        <w:jc w:val="both"/>
        <w:rPr>
          <w:rFonts w:ascii="Times New Roman" w:eastAsiaTheme="minorHAnsi" w:hAnsi="Times New Roman"/>
          <w:sz w:val="28"/>
        </w:rPr>
      </w:pPr>
      <w:r w:rsidRPr="00BB08DF">
        <w:rPr>
          <w:rFonts w:ascii="Times New Roman" w:eastAsiaTheme="minorHAnsi" w:hAnsi="Times New Roman"/>
          <w:sz w:val="28"/>
        </w:rPr>
        <w:lastRenderedPageBreak/>
        <w:t>Было обнаружено, что по физическим свойствам СЦВМ и СШ распылительной сушки показали лучший результат, кроме выхода процесса – здесь показатели сублимированных образцов были чуть выше.</w:t>
      </w:r>
    </w:p>
    <w:p w14:paraId="5740E392" w14:textId="77777777" w:rsidR="00BB08DF" w:rsidRPr="00BB08DF" w:rsidRDefault="00BB08DF" w:rsidP="00BB08DF">
      <w:pPr>
        <w:spacing w:after="0" w:line="240" w:lineRule="auto"/>
        <w:ind w:firstLine="567"/>
        <w:jc w:val="both"/>
        <w:rPr>
          <w:rFonts w:ascii="Times New Roman" w:eastAsiaTheme="minorHAnsi" w:hAnsi="Times New Roman"/>
          <w:sz w:val="28"/>
        </w:rPr>
      </w:pPr>
      <w:r w:rsidRPr="00BB08DF">
        <w:rPr>
          <w:rFonts w:ascii="Times New Roman" w:eastAsiaTheme="minorHAnsi" w:hAnsi="Times New Roman"/>
          <w:sz w:val="28"/>
        </w:rPr>
        <w:t>По микробиологическим показателям все образцы имели удовлетворительный результат</w:t>
      </w:r>
      <w:r w:rsidR="00BD5740">
        <w:rPr>
          <w:rFonts w:ascii="Times New Roman" w:eastAsiaTheme="minorHAnsi" w:hAnsi="Times New Roman"/>
          <w:sz w:val="28"/>
        </w:rPr>
        <w:t xml:space="preserve"> и срок хранения более 6 месяцев</w:t>
      </w:r>
      <w:r w:rsidRPr="00BB08DF">
        <w:rPr>
          <w:rFonts w:ascii="Times New Roman" w:eastAsiaTheme="minorHAnsi" w:hAnsi="Times New Roman"/>
          <w:sz w:val="28"/>
        </w:rPr>
        <w:t>.</w:t>
      </w:r>
    </w:p>
    <w:p w14:paraId="6F67498E" w14:textId="77777777" w:rsidR="00BB08DF" w:rsidRPr="00BB08DF" w:rsidRDefault="00BB08DF" w:rsidP="00BB08DF">
      <w:pPr>
        <w:spacing w:after="0" w:line="240" w:lineRule="auto"/>
        <w:ind w:firstLine="567"/>
        <w:jc w:val="both"/>
        <w:rPr>
          <w:rFonts w:ascii="Times New Roman" w:eastAsiaTheme="minorHAnsi" w:hAnsi="Times New Roman"/>
          <w:sz w:val="28"/>
        </w:rPr>
      </w:pPr>
      <w:r w:rsidRPr="00BB08DF">
        <w:rPr>
          <w:rFonts w:ascii="Times New Roman" w:eastAsiaTheme="minorHAnsi" w:hAnsi="Times New Roman"/>
          <w:sz w:val="28"/>
        </w:rPr>
        <w:t>Изучение морфологии поверхности СЦВМ и СШ показало, что частицы порошка после распылительной сушки были в форме агломератов и имели меньший размер, тогда как в результате сублимационной сушки частицы получались более крупны</w:t>
      </w:r>
      <w:r w:rsidR="006963AF">
        <w:rPr>
          <w:rFonts w:ascii="Times New Roman" w:eastAsiaTheme="minorHAnsi" w:hAnsi="Times New Roman"/>
          <w:sz w:val="28"/>
        </w:rPr>
        <w:t>ми</w:t>
      </w:r>
      <w:r w:rsidRPr="00BB08DF">
        <w:rPr>
          <w:rFonts w:ascii="Times New Roman" w:eastAsiaTheme="minorHAnsi" w:hAnsi="Times New Roman"/>
          <w:sz w:val="28"/>
        </w:rPr>
        <w:t xml:space="preserve"> и имели кристалловидную форму.</w:t>
      </w:r>
    </w:p>
    <w:p w14:paraId="687DAD8B" w14:textId="77777777" w:rsidR="00BB08DF" w:rsidRPr="00BB08DF" w:rsidRDefault="00BB08DF" w:rsidP="00BB08DF">
      <w:pPr>
        <w:spacing w:after="0" w:line="240" w:lineRule="auto"/>
        <w:ind w:firstLine="567"/>
        <w:jc w:val="both"/>
        <w:rPr>
          <w:rFonts w:ascii="Times New Roman" w:eastAsiaTheme="minorHAnsi" w:hAnsi="Times New Roman"/>
          <w:sz w:val="28"/>
        </w:rPr>
      </w:pPr>
      <w:r w:rsidRPr="00BB08DF">
        <w:rPr>
          <w:rFonts w:ascii="Times New Roman" w:eastAsiaTheme="minorHAnsi" w:hAnsi="Times New Roman"/>
          <w:sz w:val="28"/>
        </w:rPr>
        <w:t>Был проведен статистический анализ полученных данных и математическое обоснование выбранных технологических параметров – были определены зависимости результирующих факторов от изменения входных параметров.</w:t>
      </w:r>
    </w:p>
    <w:p w14:paraId="38778922" w14:textId="77777777" w:rsidR="007A476D" w:rsidRDefault="00BB08DF" w:rsidP="00BB08DF">
      <w:pPr>
        <w:spacing w:after="0" w:line="240" w:lineRule="auto"/>
        <w:ind w:right="-1" w:firstLine="567"/>
        <w:jc w:val="both"/>
        <w:rPr>
          <w:rFonts w:ascii="Times New Roman" w:eastAsiaTheme="minorHAnsi" w:hAnsi="Times New Roman"/>
          <w:sz w:val="28"/>
        </w:rPr>
      </w:pPr>
      <w:r w:rsidRPr="00BB08DF">
        <w:rPr>
          <w:rFonts w:ascii="Times New Roman" w:eastAsiaTheme="minorHAnsi" w:hAnsi="Times New Roman"/>
          <w:sz w:val="28"/>
        </w:rPr>
        <w:t>По результатам расчетов экономической эффективности производства СЦВМ и СШ были получены плановая и полная себестоимость готовой продукции.</w:t>
      </w:r>
    </w:p>
    <w:p w14:paraId="5CD4BCCF" w14:textId="77777777" w:rsidR="00BD5740" w:rsidRPr="007A476D" w:rsidRDefault="00B76D61" w:rsidP="00BB08DF">
      <w:pPr>
        <w:spacing w:after="0" w:line="240" w:lineRule="auto"/>
        <w:ind w:right="-1" w:firstLine="567"/>
        <w:jc w:val="both"/>
        <w:rPr>
          <w:rFonts w:ascii="Times New Roman" w:eastAsia="Times New Roman" w:hAnsi="Times New Roman"/>
          <w:sz w:val="28"/>
          <w:szCs w:val="28"/>
          <w:lang w:eastAsia="ru-RU"/>
        </w:rPr>
      </w:pPr>
      <w:r>
        <w:rPr>
          <w:rFonts w:ascii="Times New Roman" w:eastAsiaTheme="minorHAnsi" w:hAnsi="Times New Roman"/>
          <w:sz w:val="28"/>
        </w:rPr>
        <w:t>Установлено, что п</w:t>
      </w:r>
      <w:r w:rsidR="00BD5740">
        <w:rPr>
          <w:rFonts w:ascii="Times New Roman" w:eastAsiaTheme="minorHAnsi" w:hAnsi="Times New Roman"/>
          <w:sz w:val="28"/>
        </w:rPr>
        <w:t>о физико-химическим, микробиологическим показателям, биологической и пищевой ценности</w:t>
      </w:r>
      <w:r>
        <w:rPr>
          <w:rFonts w:ascii="Times New Roman" w:eastAsiaTheme="minorHAnsi" w:hAnsi="Times New Roman"/>
          <w:sz w:val="28"/>
        </w:rPr>
        <w:t>, а также по себестоимости готовой продукции, для производства сухих молочных продуктов более предпочтителен метод распылительной сушки.</w:t>
      </w:r>
      <w:r w:rsidR="00BD5740">
        <w:rPr>
          <w:rFonts w:ascii="Times New Roman" w:eastAsiaTheme="minorHAnsi" w:hAnsi="Times New Roman"/>
          <w:sz w:val="28"/>
        </w:rPr>
        <w:t xml:space="preserve"> </w:t>
      </w:r>
    </w:p>
    <w:p w14:paraId="685C3AC5" w14:textId="77777777" w:rsidR="00C56837" w:rsidRPr="00F90A7C" w:rsidRDefault="00C56837" w:rsidP="00C56837">
      <w:pPr>
        <w:spacing w:after="0" w:line="240" w:lineRule="auto"/>
        <w:ind w:right="-1" w:firstLine="567"/>
        <w:jc w:val="both"/>
        <w:rPr>
          <w:rFonts w:ascii="Times New Roman" w:eastAsia="Times New Roman" w:hAnsi="Times New Roman"/>
          <w:sz w:val="28"/>
          <w:szCs w:val="28"/>
          <w:lang w:eastAsia="ru-RU"/>
        </w:rPr>
      </w:pPr>
    </w:p>
    <w:p w14:paraId="35479526" w14:textId="77777777" w:rsidR="00F90A7C" w:rsidRDefault="00F90A7C" w:rsidP="00053D0E">
      <w:pPr>
        <w:spacing w:after="0" w:line="240" w:lineRule="auto"/>
        <w:ind w:firstLine="567"/>
        <w:jc w:val="both"/>
        <w:rPr>
          <w:rFonts w:ascii="Times New Roman" w:eastAsia="Times New Roman" w:hAnsi="Times New Roman"/>
          <w:noProof/>
          <w:sz w:val="28"/>
          <w:szCs w:val="28"/>
          <w:lang w:eastAsia="ru-RU"/>
        </w:rPr>
      </w:pPr>
    </w:p>
    <w:p w14:paraId="163196C4" w14:textId="77777777" w:rsidR="00B76D61" w:rsidRDefault="00B76D61" w:rsidP="00053D0E">
      <w:pPr>
        <w:spacing w:after="0" w:line="240" w:lineRule="auto"/>
        <w:ind w:firstLine="567"/>
        <w:jc w:val="both"/>
        <w:rPr>
          <w:rFonts w:ascii="Times New Roman" w:eastAsia="Times New Roman" w:hAnsi="Times New Roman"/>
          <w:noProof/>
          <w:sz w:val="28"/>
          <w:szCs w:val="28"/>
          <w:lang w:eastAsia="ru-RU"/>
        </w:rPr>
      </w:pPr>
    </w:p>
    <w:p w14:paraId="0771AD61" w14:textId="77777777" w:rsidR="00F90A7C" w:rsidRDefault="00F90A7C" w:rsidP="00053D0E">
      <w:pPr>
        <w:spacing w:after="0" w:line="240" w:lineRule="auto"/>
        <w:ind w:firstLine="567"/>
        <w:jc w:val="both"/>
        <w:rPr>
          <w:rFonts w:ascii="Times New Roman" w:eastAsia="Times New Roman" w:hAnsi="Times New Roman"/>
          <w:noProof/>
          <w:sz w:val="28"/>
          <w:szCs w:val="28"/>
          <w:lang w:eastAsia="ru-RU"/>
        </w:rPr>
      </w:pPr>
    </w:p>
    <w:p w14:paraId="2F15235A" w14:textId="77777777" w:rsidR="00F90A7C" w:rsidRDefault="00F90A7C" w:rsidP="00053D0E">
      <w:pPr>
        <w:spacing w:after="0" w:line="240" w:lineRule="auto"/>
        <w:ind w:firstLine="567"/>
        <w:jc w:val="both"/>
        <w:rPr>
          <w:rFonts w:ascii="Times New Roman" w:eastAsia="Times New Roman" w:hAnsi="Times New Roman"/>
          <w:noProof/>
          <w:sz w:val="28"/>
          <w:szCs w:val="28"/>
          <w:lang w:eastAsia="ru-RU"/>
        </w:rPr>
      </w:pPr>
    </w:p>
    <w:p w14:paraId="58FA079D" w14:textId="77777777" w:rsidR="00F90A7C" w:rsidRDefault="00F90A7C" w:rsidP="00053D0E">
      <w:pPr>
        <w:spacing w:after="0" w:line="240" w:lineRule="auto"/>
        <w:ind w:firstLine="567"/>
        <w:jc w:val="both"/>
        <w:rPr>
          <w:rFonts w:ascii="Times New Roman" w:eastAsia="Times New Roman" w:hAnsi="Times New Roman"/>
          <w:noProof/>
          <w:sz w:val="28"/>
          <w:szCs w:val="28"/>
          <w:lang w:eastAsia="ru-RU"/>
        </w:rPr>
      </w:pPr>
    </w:p>
    <w:p w14:paraId="0B02FCA9" w14:textId="77777777" w:rsidR="00F90A7C" w:rsidRDefault="00F90A7C" w:rsidP="00053D0E">
      <w:pPr>
        <w:spacing w:after="0" w:line="240" w:lineRule="auto"/>
        <w:ind w:firstLine="567"/>
        <w:jc w:val="both"/>
        <w:rPr>
          <w:rFonts w:ascii="Times New Roman" w:eastAsia="Times New Roman" w:hAnsi="Times New Roman"/>
          <w:noProof/>
          <w:sz w:val="28"/>
          <w:szCs w:val="28"/>
          <w:lang w:eastAsia="ru-RU"/>
        </w:rPr>
      </w:pPr>
    </w:p>
    <w:p w14:paraId="0CA3A515" w14:textId="77777777" w:rsidR="00612933" w:rsidRDefault="00612933" w:rsidP="00846DEF">
      <w:pPr>
        <w:spacing w:after="0" w:line="240" w:lineRule="auto"/>
        <w:ind w:firstLine="567"/>
        <w:jc w:val="center"/>
        <w:rPr>
          <w:rFonts w:ascii="Times New Roman" w:hAnsi="Times New Roman"/>
          <w:b/>
          <w:sz w:val="28"/>
        </w:rPr>
      </w:pPr>
    </w:p>
    <w:p w14:paraId="7D00C741" w14:textId="77777777" w:rsidR="00612933" w:rsidRDefault="00612933" w:rsidP="00846DEF">
      <w:pPr>
        <w:spacing w:after="0" w:line="240" w:lineRule="auto"/>
        <w:ind w:firstLine="567"/>
        <w:jc w:val="center"/>
        <w:rPr>
          <w:rFonts w:ascii="Times New Roman" w:hAnsi="Times New Roman"/>
          <w:b/>
          <w:sz w:val="28"/>
        </w:rPr>
      </w:pPr>
    </w:p>
    <w:p w14:paraId="21E90466" w14:textId="77777777" w:rsidR="00612933" w:rsidRDefault="00612933" w:rsidP="00846DEF">
      <w:pPr>
        <w:spacing w:after="0" w:line="240" w:lineRule="auto"/>
        <w:ind w:firstLine="567"/>
        <w:jc w:val="center"/>
        <w:rPr>
          <w:rFonts w:ascii="Times New Roman" w:hAnsi="Times New Roman"/>
          <w:b/>
          <w:sz w:val="28"/>
        </w:rPr>
      </w:pPr>
    </w:p>
    <w:p w14:paraId="035A733B" w14:textId="77777777" w:rsidR="00612933" w:rsidRDefault="00612933" w:rsidP="00846DEF">
      <w:pPr>
        <w:spacing w:after="0" w:line="240" w:lineRule="auto"/>
        <w:ind w:firstLine="567"/>
        <w:jc w:val="center"/>
        <w:rPr>
          <w:rFonts w:ascii="Times New Roman" w:hAnsi="Times New Roman"/>
          <w:b/>
          <w:sz w:val="28"/>
        </w:rPr>
      </w:pPr>
    </w:p>
    <w:p w14:paraId="40035E6C" w14:textId="77777777" w:rsidR="00612933" w:rsidRDefault="00612933" w:rsidP="00846DEF">
      <w:pPr>
        <w:spacing w:after="0" w:line="240" w:lineRule="auto"/>
        <w:ind w:firstLine="567"/>
        <w:jc w:val="center"/>
        <w:rPr>
          <w:rFonts w:ascii="Times New Roman" w:hAnsi="Times New Roman"/>
          <w:b/>
          <w:sz w:val="28"/>
        </w:rPr>
      </w:pPr>
    </w:p>
    <w:p w14:paraId="5C4A33B8" w14:textId="77777777" w:rsidR="00612933" w:rsidRDefault="00612933" w:rsidP="00846DEF">
      <w:pPr>
        <w:spacing w:after="0" w:line="240" w:lineRule="auto"/>
        <w:ind w:firstLine="567"/>
        <w:jc w:val="center"/>
        <w:rPr>
          <w:rFonts w:ascii="Times New Roman" w:hAnsi="Times New Roman"/>
          <w:b/>
          <w:sz w:val="28"/>
        </w:rPr>
      </w:pPr>
    </w:p>
    <w:p w14:paraId="25AEF58F" w14:textId="77777777" w:rsidR="00612933" w:rsidRDefault="00612933" w:rsidP="00846DEF">
      <w:pPr>
        <w:spacing w:after="0" w:line="240" w:lineRule="auto"/>
        <w:ind w:firstLine="567"/>
        <w:jc w:val="center"/>
        <w:rPr>
          <w:rFonts w:ascii="Times New Roman" w:hAnsi="Times New Roman"/>
          <w:b/>
          <w:sz w:val="28"/>
        </w:rPr>
      </w:pPr>
    </w:p>
    <w:p w14:paraId="440F2F03" w14:textId="77777777" w:rsidR="00612933" w:rsidRDefault="00612933" w:rsidP="00846DEF">
      <w:pPr>
        <w:spacing w:after="0" w:line="240" w:lineRule="auto"/>
        <w:ind w:firstLine="567"/>
        <w:jc w:val="center"/>
        <w:rPr>
          <w:rFonts w:ascii="Times New Roman" w:hAnsi="Times New Roman"/>
          <w:b/>
          <w:sz w:val="28"/>
        </w:rPr>
      </w:pPr>
    </w:p>
    <w:p w14:paraId="158B6B8C" w14:textId="77777777" w:rsidR="00612933" w:rsidRDefault="00612933" w:rsidP="00846DEF">
      <w:pPr>
        <w:spacing w:after="0" w:line="240" w:lineRule="auto"/>
        <w:ind w:firstLine="567"/>
        <w:jc w:val="center"/>
        <w:rPr>
          <w:rFonts w:ascii="Times New Roman" w:hAnsi="Times New Roman"/>
          <w:b/>
          <w:sz w:val="28"/>
        </w:rPr>
      </w:pPr>
    </w:p>
    <w:p w14:paraId="20A98B17" w14:textId="77777777" w:rsidR="00612933" w:rsidRDefault="00612933" w:rsidP="00846DEF">
      <w:pPr>
        <w:spacing w:after="0" w:line="240" w:lineRule="auto"/>
        <w:ind w:firstLine="567"/>
        <w:jc w:val="center"/>
        <w:rPr>
          <w:rFonts w:ascii="Times New Roman" w:hAnsi="Times New Roman"/>
          <w:b/>
          <w:sz w:val="28"/>
        </w:rPr>
      </w:pPr>
    </w:p>
    <w:p w14:paraId="2349B1CC" w14:textId="77777777" w:rsidR="00612933" w:rsidRDefault="00612933" w:rsidP="00846DEF">
      <w:pPr>
        <w:spacing w:after="0" w:line="240" w:lineRule="auto"/>
        <w:ind w:firstLine="567"/>
        <w:jc w:val="center"/>
        <w:rPr>
          <w:rFonts w:ascii="Times New Roman" w:hAnsi="Times New Roman"/>
          <w:b/>
          <w:sz w:val="28"/>
        </w:rPr>
      </w:pPr>
    </w:p>
    <w:p w14:paraId="5D369AAD" w14:textId="77777777" w:rsidR="00612933" w:rsidRDefault="00612933" w:rsidP="00846DEF">
      <w:pPr>
        <w:spacing w:after="0" w:line="240" w:lineRule="auto"/>
        <w:ind w:firstLine="567"/>
        <w:jc w:val="center"/>
        <w:rPr>
          <w:rFonts w:ascii="Times New Roman" w:hAnsi="Times New Roman"/>
          <w:b/>
          <w:sz w:val="28"/>
        </w:rPr>
      </w:pPr>
    </w:p>
    <w:p w14:paraId="12D8C833" w14:textId="77777777" w:rsidR="00612933" w:rsidRDefault="00612933" w:rsidP="00846DEF">
      <w:pPr>
        <w:spacing w:after="0" w:line="240" w:lineRule="auto"/>
        <w:ind w:firstLine="567"/>
        <w:jc w:val="center"/>
        <w:rPr>
          <w:rFonts w:ascii="Times New Roman" w:hAnsi="Times New Roman"/>
          <w:b/>
          <w:sz w:val="28"/>
        </w:rPr>
      </w:pPr>
    </w:p>
    <w:p w14:paraId="21850ED7" w14:textId="77777777" w:rsidR="00612933" w:rsidRDefault="00612933" w:rsidP="00846DEF">
      <w:pPr>
        <w:spacing w:after="0" w:line="240" w:lineRule="auto"/>
        <w:ind w:firstLine="567"/>
        <w:jc w:val="center"/>
        <w:rPr>
          <w:rFonts w:ascii="Times New Roman" w:hAnsi="Times New Roman"/>
          <w:b/>
          <w:sz w:val="28"/>
        </w:rPr>
      </w:pPr>
    </w:p>
    <w:p w14:paraId="08971E6F" w14:textId="4F5D0291" w:rsidR="00612933" w:rsidRDefault="00612933" w:rsidP="00846DEF">
      <w:pPr>
        <w:spacing w:after="0" w:line="240" w:lineRule="auto"/>
        <w:ind w:firstLine="567"/>
        <w:jc w:val="center"/>
        <w:rPr>
          <w:rFonts w:ascii="Times New Roman" w:hAnsi="Times New Roman"/>
          <w:b/>
          <w:sz w:val="28"/>
        </w:rPr>
      </w:pPr>
    </w:p>
    <w:p w14:paraId="3E3841B4" w14:textId="0F3D65BE" w:rsidR="00CC1B4D" w:rsidRDefault="00CC1B4D" w:rsidP="00846DEF">
      <w:pPr>
        <w:spacing w:after="0" w:line="240" w:lineRule="auto"/>
        <w:ind w:firstLine="567"/>
        <w:jc w:val="center"/>
        <w:rPr>
          <w:rFonts w:ascii="Times New Roman" w:hAnsi="Times New Roman"/>
          <w:b/>
          <w:sz w:val="28"/>
        </w:rPr>
      </w:pPr>
    </w:p>
    <w:p w14:paraId="4174EB36" w14:textId="77777777" w:rsidR="00CC1B4D" w:rsidRDefault="00CC1B4D" w:rsidP="00846DEF">
      <w:pPr>
        <w:spacing w:after="0" w:line="240" w:lineRule="auto"/>
        <w:ind w:firstLine="567"/>
        <w:jc w:val="center"/>
        <w:rPr>
          <w:rFonts w:ascii="Times New Roman" w:hAnsi="Times New Roman"/>
          <w:b/>
          <w:sz w:val="28"/>
        </w:rPr>
      </w:pPr>
    </w:p>
    <w:p w14:paraId="65EA3B05" w14:textId="77777777" w:rsidR="00846DEF" w:rsidRDefault="00846DEF" w:rsidP="00B17282">
      <w:pPr>
        <w:spacing w:after="0" w:line="240" w:lineRule="auto"/>
        <w:ind w:firstLine="567"/>
        <w:jc w:val="center"/>
        <w:rPr>
          <w:rFonts w:ascii="Times New Roman" w:hAnsi="Times New Roman"/>
          <w:b/>
          <w:sz w:val="28"/>
        </w:rPr>
      </w:pPr>
      <w:r>
        <w:rPr>
          <w:rFonts w:ascii="Times New Roman" w:hAnsi="Times New Roman"/>
          <w:b/>
          <w:sz w:val="28"/>
        </w:rPr>
        <w:lastRenderedPageBreak/>
        <w:t>ЗАКЛЮЧЕНИЕ</w:t>
      </w:r>
    </w:p>
    <w:p w14:paraId="65E7262D" w14:textId="77777777" w:rsidR="00846DEF" w:rsidRDefault="00846DEF" w:rsidP="00846DEF">
      <w:pPr>
        <w:spacing w:after="0" w:line="240" w:lineRule="auto"/>
        <w:ind w:firstLine="567"/>
        <w:jc w:val="center"/>
        <w:rPr>
          <w:rFonts w:ascii="Times New Roman" w:hAnsi="Times New Roman"/>
          <w:b/>
          <w:sz w:val="28"/>
        </w:rPr>
      </w:pPr>
    </w:p>
    <w:p w14:paraId="6FB073BF" w14:textId="77777777" w:rsidR="00846DEF" w:rsidRDefault="00846DEF" w:rsidP="00846DEF">
      <w:pPr>
        <w:pStyle w:val="a3"/>
        <w:numPr>
          <w:ilvl w:val="0"/>
          <w:numId w:val="25"/>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Проведен анализ литературных источников, научно-исследовательских работ отечественных и зарубежных ученых в области изучения верблюжьего молока, производства сухого молока и процессов сушки продуктов. Установлены перспективы использования верблюжьего молока и шубата в качестве молочного сырья в технологии производства сухих молочных продуктов. Обоснованы возможность применения распылительной и сублимационной методов сушки верблюжьего молока.</w:t>
      </w:r>
    </w:p>
    <w:p w14:paraId="5F5559B3" w14:textId="77777777" w:rsidR="00846DEF" w:rsidRDefault="00B76D61" w:rsidP="00846DEF">
      <w:pPr>
        <w:pStyle w:val="a3"/>
        <w:numPr>
          <w:ilvl w:val="0"/>
          <w:numId w:val="25"/>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Определен</w:t>
      </w:r>
      <w:r w:rsidR="00846DEF">
        <w:rPr>
          <w:rFonts w:ascii="Times New Roman" w:hAnsi="Times New Roman" w:cs="Times New Roman"/>
          <w:sz w:val="28"/>
        </w:rPr>
        <w:t xml:space="preserve"> химический состав, содержание водорастворимых витаминов и аминокислотного состава верблюжьего молока и шубата. Согласно исследованиям, они были богаты на витамины, в особенности на витамин С и В</w:t>
      </w:r>
      <w:r w:rsidR="00846DEF">
        <w:rPr>
          <w:rFonts w:ascii="Times New Roman" w:hAnsi="Times New Roman" w:cs="Times New Roman"/>
          <w:sz w:val="28"/>
          <w:vertAlign w:val="subscript"/>
        </w:rPr>
        <w:t>2</w:t>
      </w:r>
      <w:r w:rsidR="00846DEF">
        <w:rPr>
          <w:rFonts w:ascii="Times New Roman" w:hAnsi="Times New Roman" w:cs="Times New Roman"/>
          <w:sz w:val="28"/>
        </w:rPr>
        <w:t xml:space="preserve">: в верблюжьем молоке их содержание составил 220 и 36 мг/л, а в шубате – </w:t>
      </w:r>
      <w:r>
        <w:rPr>
          <w:rFonts w:ascii="Times New Roman" w:hAnsi="Times New Roman" w:cs="Times New Roman"/>
          <w:sz w:val="28"/>
        </w:rPr>
        <w:t>2</w:t>
      </w:r>
      <w:r w:rsidR="00846DEF">
        <w:rPr>
          <w:rFonts w:ascii="Times New Roman" w:hAnsi="Times New Roman" w:cs="Times New Roman"/>
          <w:sz w:val="28"/>
        </w:rPr>
        <w:t xml:space="preserve">44 и 35 мг/л соответственно. Анализ аминокислотного состава верблюжьего молока и шубата показал, что процентное содержание незаменимых аминокислот с боковой разветвленной цепью (валин, изолейцин и лейцин) составил 19,4 и 18,2% соответственно. </w:t>
      </w:r>
    </w:p>
    <w:p w14:paraId="685F16D8" w14:textId="77777777" w:rsidR="00846DEF" w:rsidRDefault="00846DEF" w:rsidP="00846DEF">
      <w:pPr>
        <w:pStyle w:val="a3"/>
        <w:numPr>
          <w:ilvl w:val="0"/>
          <w:numId w:val="25"/>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Разработаны технологии производства СЦВМ и СШ с использованием распылительной и сублимационной сушки. Установлено, что включение вторичной принудительной агломерации частиц в распылительную сушку приводит к образованию агломератов со структурой «виноградная гроздь», которые способствовали улучшению физических свойств. В технологии производства </w:t>
      </w:r>
      <w:r w:rsidR="00B76D61">
        <w:rPr>
          <w:rFonts w:ascii="Times New Roman" w:hAnsi="Times New Roman" w:cs="Times New Roman"/>
          <w:sz w:val="28"/>
        </w:rPr>
        <w:t>сухих молочных продуктов</w:t>
      </w:r>
      <w:r>
        <w:rPr>
          <w:rFonts w:ascii="Times New Roman" w:hAnsi="Times New Roman" w:cs="Times New Roman"/>
          <w:sz w:val="28"/>
        </w:rPr>
        <w:t xml:space="preserve"> применялась длительная низкотемпературная пастеризация (</w:t>
      </w:r>
      <w:r>
        <w:rPr>
          <w:rFonts w:ascii="Times New Roman" w:hAnsi="Times New Roman"/>
          <w:sz w:val="28"/>
        </w:rPr>
        <w:t>65±2</w:t>
      </w:r>
      <w:r>
        <w:rPr>
          <w:rFonts w:ascii="Times New Roman" w:hAnsi="Times New Roman"/>
          <w:sz w:val="28"/>
          <w:vertAlign w:val="superscript"/>
        </w:rPr>
        <w:t>о</w:t>
      </w:r>
      <w:r>
        <w:rPr>
          <w:rFonts w:ascii="Times New Roman" w:hAnsi="Times New Roman"/>
          <w:sz w:val="28"/>
        </w:rPr>
        <w:t>С, 30-35 мин</w:t>
      </w:r>
      <w:r w:rsidR="00B76D61">
        <w:rPr>
          <w:rFonts w:ascii="Times New Roman" w:hAnsi="Times New Roman" w:cs="Times New Roman"/>
          <w:sz w:val="28"/>
        </w:rPr>
        <w:t>) и щадящее выпаривание (</w:t>
      </w:r>
      <w:r w:rsidR="00B76D61" w:rsidRPr="0096588F">
        <w:rPr>
          <w:rFonts w:ascii="Times New Roman" w:hAnsi="Times New Roman"/>
          <w:sz w:val="28"/>
        </w:rPr>
        <w:t>6</w:t>
      </w:r>
      <w:r w:rsidR="00B76D61">
        <w:rPr>
          <w:rFonts w:ascii="Times New Roman" w:hAnsi="Times New Roman"/>
          <w:sz w:val="28"/>
        </w:rPr>
        <w:t>0</w:t>
      </w:r>
      <w:r w:rsidR="00B76D61" w:rsidRPr="0096588F">
        <w:rPr>
          <w:rFonts w:ascii="Times New Roman" w:hAnsi="Times New Roman"/>
          <w:sz w:val="28"/>
        </w:rPr>
        <w:t>±2</w:t>
      </w:r>
      <w:r w:rsidR="00B76D61" w:rsidRPr="0096588F">
        <w:rPr>
          <w:rFonts w:ascii="Times New Roman" w:hAnsi="Times New Roman"/>
          <w:sz w:val="28"/>
          <w:vertAlign w:val="superscript"/>
        </w:rPr>
        <w:t>о</w:t>
      </w:r>
      <w:r w:rsidR="00B76D61" w:rsidRPr="0096588F">
        <w:rPr>
          <w:rFonts w:ascii="Times New Roman" w:hAnsi="Times New Roman"/>
          <w:sz w:val="28"/>
        </w:rPr>
        <w:t xml:space="preserve">С, </w:t>
      </w:r>
      <w:r w:rsidR="00B76D61">
        <w:rPr>
          <w:rFonts w:ascii="Times New Roman" w:hAnsi="Times New Roman"/>
          <w:sz w:val="28"/>
        </w:rPr>
        <w:t>20 кПа, до достижения 40-50% СВ</w:t>
      </w:r>
      <w:r w:rsidR="00B76D61">
        <w:rPr>
          <w:rFonts w:ascii="Times New Roman" w:hAnsi="Times New Roman" w:cs="Times New Roman"/>
          <w:sz w:val="28"/>
        </w:rPr>
        <w:t>)</w:t>
      </w:r>
      <w:r>
        <w:rPr>
          <w:rFonts w:ascii="Times New Roman" w:hAnsi="Times New Roman"/>
          <w:sz w:val="28"/>
          <w:szCs w:val="28"/>
        </w:rPr>
        <w:t>.</w:t>
      </w:r>
    </w:p>
    <w:p w14:paraId="22FC4F1C" w14:textId="24885F29" w:rsidR="009A2A69" w:rsidRDefault="00846DEF" w:rsidP="00846DEF">
      <w:pPr>
        <w:pStyle w:val="a3"/>
        <w:numPr>
          <w:ilvl w:val="0"/>
          <w:numId w:val="25"/>
        </w:numPr>
        <w:spacing w:after="0" w:line="240" w:lineRule="auto"/>
        <w:ind w:left="0" w:firstLine="567"/>
        <w:jc w:val="both"/>
        <w:rPr>
          <w:rFonts w:ascii="Times New Roman" w:hAnsi="Times New Roman" w:cs="Times New Roman"/>
          <w:sz w:val="28"/>
        </w:rPr>
      </w:pPr>
      <w:r w:rsidRPr="009A2A69">
        <w:rPr>
          <w:rFonts w:ascii="Times New Roman" w:hAnsi="Times New Roman" w:cs="Times New Roman"/>
          <w:sz w:val="28"/>
        </w:rPr>
        <w:t>Полученные СЦВМ и СШ обладали следующими органолептическими характеристиками: образцы распылительной сушки представляли собой мелкораспыленный сухой порошок с отдельными агломерированными частицами, цветность которых имел</w:t>
      </w:r>
      <w:r w:rsidRPr="009A2A69">
        <w:rPr>
          <w:rFonts w:ascii="Times New Roman" w:eastAsia="Times New Roman" w:hAnsi="Times New Roman"/>
          <w:sz w:val="28"/>
          <w:szCs w:val="28"/>
        </w:rPr>
        <w:t xml:space="preserve"> темный, красноватый и ярко выраженный желтый оттенок; структура образцов сублимационной сушки состояли из более крупных хлопьевидных частиц, имевших</w:t>
      </w:r>
      <w:r w:rsidRPr="009A2A69">
        <w:rPr>
          <w:rFonts w:ascii="Times New Roman" w:hAnsi="Times New Roman" w:cs="Times New Roman"/>
          <w:sz w:val="28"/>
        </w:rPr>
        <w:t xml:space="preserve"> более светлый, зеленоватый и менее желтый оттенок.</w:t>
      </w:r>
      <w:r w:rsidR="009A2A69" w:rsidRPr="009A2A69">
        <w:rPr>
          <w:rFonts w:ascii="Times New Roman" w:hAnsi="Times New Roman" w:cs="Times New Roman"/>
          <w:sz w:val="28"/>
        </w:rPr>
        <w:t xml:space="preserve"> </w:t>
      </w:r>
      <w:r w:rsidRPr="009A2A69">
        <w:rPr>
          <w:rFonts w:ascii="Times New Roman" w:hAnsi="Times New Roman" w:cs="Times New Roman"/>
          <w:sz w:val="28"/>
        </w:rPr>
        <w:t>Анализ витаминного состава СЦВМ и СШ показал, что после сушки их количественное содержание уменьшились, но также</w:t>
      </w:r>
      <w:r w:rsidR="008A1B8A">
        <w:rPr>
          <w:rFonts w:ascii="Times New Roman" w:hAnsi="Times New Roman" w:cs="Times New Roman"/>
          <w:sz w:val="28"/>
        </w:rPr>
        <w:t>,</w:t>
      </w:r>
      <w:r w:rsidRPr="009A2A69">
        <w:rPr>
          <w:rFonts w:ascii="Times New Roman" w:hAnsi="Times New Roman" w:cs="Times New Roman"/>
          <w:sz w:val="28"/>
        </w:rPr>
        <w:t xml:space="preserve"> как и в исходном сырье, преобладающим витамином была аскорбиновая кислота. </w:t>
      </w:r>
    </w:p>
    <w:p w14:paraId="4473BB90" w14:textId="77777777" w:rsidR="00846DEF" w:rsidRPr="009A2A69" w:rsidRDefault="00846DEF" w:rsidP="00846DEF">
      <w:pPr>
        <w:pStyle w:val="a3"/>
        <w:numPr>
          <w:ilvl w:val="0"/>
          <w:numId w:val="25"/>
        </w:numPr>
        <w:spacing w:after="0" w:line="240" w:lineRule="auto"/>
        <w:ind w:left="0" w:firstLine="567"/>
        <w:jc w:val="both"/>
        <w:rPr>
          <w:rFonts w:ascii="Times New Roman" w:hAnsi="Times New Roman" w:cs="Times New Roman"/>
          <w:sz w:val="28"/>
        </w:rPr>
      </w:pPr>
      <w:r w:rsidRPr="009A2A69">
        <w:rPr>
          <w:rFonts w:ascii="Times New Roman" w:hAnsi="Times New Roman" w:cs="Times New Roman"/>
          <w:sz w:val="28"/>
        </w:rPr>
        <w:t>В результате исследования аминокислотного состава СЦВМ установлено, что при распылительной сушке их общее содержание увеличился в 5 раз (</w:t>
      </w:r>
      <w:r w:rsidR="00B76D61" w:rsidRPr="009A2A69">
        <w:rPr>
          <w:rFonts w:ascii="Times New Roman" w:hAnsi="Times New Roman" w:cs="Times New Roman"/>
          <w:sz w:val="28"/>
        </w:rPr>
        <w:t>11585 мг/100г</w:t>
      </w:r>
      <w:r w:rsidRPr="009A2A69">
        <w:rPr>
          <w:rFonts w:ascii="Times New Roman" w:hAnsi="Times New Roman" w:cs="Times New Roman"/>
          <w:sz w:val="28"/>
        </w:rPr>
        <w:t>), а при сублимационной сушке – более 6 раз (</w:t>
      </w:r>
      <w:r w:rsidR="00B76D61" w:rsidRPr="009A2A69">
        <w:rPr>
          <w:rFonts w:ascii="Times New Roman" w:hAnsi="Times New Roman" w:cs="Times New Roman"/>
          <w:sz w:val="28"/>
        </w:rPr>
        <w:t>14334</w:t>
      </w:r>
      <w:r w:rsidRPr="009A2A69">
        <w:rPr>
          <w:rFonts w:ascii="Times New Roman" w:hAnsi="Times New Roman" w:cs="Times New Roman"/>
          <w:sz w:val="28"/>
        </w:rPr>
        <w:t xml:space="preserve"> </w:t>
      </w:r>
      <w:r w:rsidR="00B76D61" w:rsidRPr="009A2A69">
        <w:rPr>
          <w:rFonts w:ascii="Times New Roman" w:hAnsi="Times New Roman" w:cs="Times New Roman"/>
          <w:sz w:val="28"/>
        </w:rPr>
        <w:t>мг/100г</w:t>
      </w:r>
      <w:r w:rsidRPr="009A2A69">
        <w:rPr>
          <w:rFonts w:ascii="Times New Roman" w:hAnsi="Times New Roman" w:cs="Times New Roman"/>
          <w:sz w:val="28"/>
        </w:rPr>
        <w:t xml:space="preserve">). Такая же тенденция наблюдалась и в СШ: количественное содержание аминокислот в образце распылительной сушки составил </w:t>
      </w:r>
      <w:r w:rsidR="00B76D61" w:rsidRPr="009A2A69">
        <w:rPr>
          <w:rFonts w:ascii="Times New Roman" w:hAnsi="Times New Roman" w:cs="Times New Roman"/>
          <w:sz w:val="28"/>
        </w:rPr>
        <w:t>15220 м</w:t>
      </w:r>
      <w:r w:rsidRPr="009A2A69">
        <w:rPr>
          <w:rFonts w:ascii="Times New Roman" w:hAnsi="Times New Roman" w:cs="Times New Roman"/>
          <w:sz w:val="28"/>
        </w:rPr>
        <w:t>г</w:t>
      </w:r>
      <w:r w:rsidR="00B76D61" w:rsidRPr="009A2A69">
        <w:rPr>
          <w:rFonts w:ascii="Times New Roman" w:hAnsi="Times New Roman" w:cs="Times New Roman"/>
          <w:sz w:val="28"/>
        </w:rPr>
        <w:t>/100г</w:t>
      </w:r>
      <w:r w:rsidRPr="009A2A69">
        <w:rPr>
          <w:rFonts w:ascii="Times New Roman" w:hAnsi="Times New Roman" w:cs="Times New Roman"/>
          <w:sz w:val="28"/>
        </w:rPr>
        <w:t xml:space="preserve">, а в сублимированном образце – </w:t>
      </w:r>
      <w:r w:rsidR="009A2A69" w:rsidRPr="009A2A69">
        <w:rPr>
          <w:rFonts w:ascii="Times New Roman" w:hAnsi="Times New Roman" w:cs="Times New Roman"/>
          <w:sz w:val="28"/>
        </w:rPr>
        <w:t>19895 м</w:t>
      </w:r>
      <w:r w:rsidRPr="009A2A69">
        <w:rPr>
          <w:rFonts w:ascii="Times New Roman" w:hAnsi="Times New Roman" w:cs="Times New Roman"/>
          <w:sz w:val="28"/>
        </w:rPr>
        <w:t>г</w:t>
      </w:r>
      <w:r w:rsidR="009A2A69" w:rsidRPr="009A2A69">
        <w:rPr>
          <w:rFonts w:ascii="Times New Roman" w:hAnsi="Times New Roman" w:cs="Times New Roman"/>
          <w:sz w:val="28"/>
        </w:rPr>
        <w:t>/100г</w:t>
      </w:r>
      <w:r w:rsidRPr="009A2A69">
        <w:rPr>
          <w:rFonts w:ascii="Times New Roman" w:hAnsi="Times New Roman" w:cs="Times New Roman"/>
          <w:sz w:val="28"/>
        </w:rPr>
        <w:t>, что соответственно на 7,5 и 9,8 раза больше, чем в исходном сырье.</w:t>
      </w:r>
    </w:p>
    <w:p w14:paraId="26EF6DB6" w14:textId="77777777" w:rsidR="00846DEF" w:rsidRDefault="00846DEF" w:rsidP="00846DEF">
      <w:pPr>
        <w:pStyle w:val="a3"/>
        <w:numPr>
          <w:ilvl w:val="0"/>
          <w:numId w:val="25"/>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Определение физических свойств</w:t>
      </w:r>
      <w:r>
        <w:t xml:space="preserve"> </w:t>
      </w:r>
      <w:r>
        <w:rPr>
          <w:rFonts w:ascii="Times New Roman" w:hAnsi="Times New Roman" w:cs="Times New Roman"/>
          <w:sz w:val="28"/>
        </w:rPr>
        <w:t xml:space="preserve">СЦВМ и СШ показало, что образцы распылительной сушки обладали улучшенными характеристиками по </w:t>
      </w:r>
      <w:r>
        <w:rPr>
          <w:rFonts w:ascii="Times New Roman" w:hAnsi="Times New Roman" w:cs="Times New Roman"/>
          <w:sz w:val="28"/>
        </w:rPr>
        <w:lastRenderedPageBreak/>
        <w:t xml:space="preserve">сравнению к образцам сублимационной сушки. В частности, первые имели лучшую растворимость, низкую гигроскопичность и активность воды, высокую насыпную плотность и меньшее значение размеров частиц. Однако выход процесса был больше у СЦВМ и СШ сублимационной сушки, которые равнялись 14,45 и 12,95% соответственно. </w:t>
      </w:r>
    </w:p>
    <w:p w14:paraId="4A50B642" w14:textId="77777777" w:rsidR="00846DEF" w:rsidRDefault="00846DEF" w:rsidP="00846DEF">
      <w:pPr>
        <w:pStyle w:val="a3"/>
        <w:numPr>
          <w:ilvl w:val="0"/>
          <w:numId w:val="25"/>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По результатам микробиологических исследований образцов по истечении 15 дней и 6 месяцев после производства сухих продуктов, </w:t>
      </w:r>
      <w:r>
        <w:rPr>
          <w:rFonts w:ascii="Times New Roman" w:hAnsi="Times New Roman"/>
          <w:sz w:val="28"/>
        </w:rPr>
        <w:t>патогенные и болезнетворные микроорганизмы и бактерии, приводящие продукт в негодность,</w:t>
      </w:r>
      <w:r>
        <w:t xml:space="preserve"> </w:t>
      </w:r>
      <w:r>
        <w:rPr>
          <w:rFonts w:ascii="Times New Roman" w:hAnsi="Times New Roman"/>
          <w:sz w:val="28"/>
        </w:rPr>
        <w:t>не обнаружены.</w:t>
      </w:r>
      <w:r w:rsidR="009A2A69">
        <w:rPr>
          <w:rFonts w:ascii="Times New Roman" w:hAnsi="Times New Roman"/>
          <w:sz w:val="28"/>
        </w:rPr>
        <w:t xml:space="preserve"> Установлено</w:t>
      </w:r>
      <w:r>
        <w:rPr>
          <w:rFonts w:ascii="Times New Roman" w:hAnsi="Times New Roman"/>
          <w:sz w:val="28"/>
        </w:rPr>
        <w:t>, что срок хранения СЦВМ и СШ составляют более шести месяцев.</w:t>
      </w:r>
    </w:p>
    <w:p w14:paraId="156CE556" w14:textId="77777777" w:rsidR="00846DEF" w:rsidRDefault="00846DEF" w:rsidP="00846DEF">
      <w:pPr>
        <w:pStyle w:val="a3"/>
        <w:numPr>
          <w:ilvl w:val="0"/>
          <w:numId w:val="25"/>
        </w:numPr>
        <w:spacing w:after="0" w:line="240" w:lineRule="auto"/>
        <w:ind w:left="0" w:firstLine="567"/>
        <w:jc w:val="both"/>
        <w:rPr>
          <w:rFonts w:ascii="Times New Roman" w:hAnsi="Times New Roman" w:cs="Times New Roman"/>
          <w:sz w:val="28"/>
        </w:rPr>
      </w:pPr>
      <w:r>
        <w:rPr>
          <w:rFonts w:ascii="Times New Roman" w:hAnsi="Times New Roman"/>
          <w:sz w:val="28"/>
        </w:rPr>
        <w:t xml:space="preserve">Методами математического моделирования обоснованы технологические параметры </w:t>
      </w:r>
      <w:r w:rsidR="009A2A69">
        <w:rPr>
          <w:rFonts w:ascii="Times New Roman" w:hAnsi="Times New Roman"/>
          <w:sz w:val="28"/>
        </w:rPr>
        <w:t xml:space="preserve">распылительной сушки </w:t>
      </w:r>
      <w:r>
        <w:rPr>
          <w:rFonts w:ascii="Times New Roman" w:hAnsi="Times New Roman"/>
          <w:sz w:val="28"/>
        </w:rPr>
        <w:t>и оптимальные режимы производства СЦВМ и СШ</w:t>
      </w:r>
      <w:r w:rsidR="009A2A69">
        <w:rPr>
          <w:rFonts w:ascii="Times New Roman" w:hAnsi="Times New Roman"/>
          <w:sz w:val="28"/>
        </w:rPr>
        <w:t xml:space="preserve"> (температура на входе 150</w:t>
      </w:r>
      <w:r w:rsidR="009A2A69" w:rsidRPr="009A2A69">
        <w:rPr>
          <w:rFonts w:ascii="Times New Roman" w:hAnsi="Times New Roman"/>
          <w:sz w:val="28"/>
          <w:vertAlign w:val="superscript"/>
        </w:rPr>
        <w:t>о</w:t>
      </w:r>
      <w:r w:rsidR="009A2A69">
        <w:rPr>
          <w:rFonts w:ascii="Times New Roman" w:hAnsi="Times New Roman"/>
          <w:sz w:val="28"/>
        </w:rPr>
        <w:t>С, скорость подачи 30 мл/мин)</w:t>
      </w:r>
      <w:r>
        <w:rPr>
          <w:rFonts w:ascii="Times New Roman" w:hAnsi="Times New Roman"/>
          <w:sz w:val="28"/>
        </w:rPr>
        <w:t>.</w:t>
      </w:r>
      <w:r w:rsidR="009A2A69">
        <w:rPr>
          <w:rFonts w:ascii="Times New Roman" w:hAnsi="Times New Roman"/>
          <w:sz w:val="28"/>
        </w:rPr>
        <w:t xml:space="preserve"> </w:t>
      </w:r>
    </w:p>
    <w:p w14:paraId="0DA6C22D" w14:textId="77777777" w:rsidR="00846DEF" w:rsidRDefault="00846DEF" w:rsidP="00846DEF">
      <w:pPr>
        <w:pStyle w:val="a3"/>
        <w:numPr>
          <w:ilvl w:val="0"/>
          <w:numId w:val="25"/>
        </w:numPr>
        <w:spacing w:after="0" w:line="240" w:lineRule="auto"/>
        <w:ind w:left="0" w:firstLine="567"/>
        <w:jc w:val="both"/>
        <w:rPr>
          <w:rFonts w:ascii="Times New Roman" w:hAnsi="Times New Roman" w:cs="Times New Roman"/>
          <w:sz w:val="28"/>
        </w:rPr>
      </w:pPr>
      <w:r>
        <w:rPr>
          <w:rFonts w:ascii="Times New Roman" w:hAnsi="Times New Roman"/>
          <w:sz w:val="28"/>
        </w:rPr>
        <w:t xml:space="preserve">Расчет экономической эффективности показал, что внедрение разработанной технологии позволит получить продукт с высокой надбавочной стоимостью и экспортным потенциалом. </w:t>
      </w:r>
    </w:p>
    <w:p w14:paraId="5173F916" w14:textId="172D48AF" w:rsidR="00846DEF" w:rsidRDefault="00846DEF" w:rsidP="00846DEF">
      <w:pPr>
        <w:spacing w:after="0" w:line="240" w:lineRule="auto"/>
        <w:jc w:val="both"/>
        <w:rPr>
          <w:rFonts w:ascii="Times New Roman" w:hAnsi="Times New Roman"/>
          <w:sz w:val="28"/>
        </w:rPr>
      </w:pPr>
    </w:p>
    <w:p w14:paraId="174041E9" w14:textId="3F4A2E87" w:rsidR="00EF336C" w:rsidRDefault="00EF336C" w:rsidP="00846DEF">
      <w:pPr>
        <w:spacing w:after="0" w:line="240" w:lineRule="auto"/>
        <w:jc w:val="both"/>
        <w:rPr>
          <w:rFonts w:ascii="Times New Roman" w:hAnsi="Times New Roman"/>
          <w:sz w:val="28"/>
        </w:rPr>
      </w:pPr>
    </w:p>
    <w:p w14:paraId="1BE7B96D" w14:textId="23C14FE9" w:rsidR="00EF336C" w:rsidRDefault="00EF336C" w:rsidP="00846DEF">
      <w:pPr>
        <w:spacing w:after="0" w:line="240" w:lineRule="auto"/>
        <w:jc w:val="both"/>
        <w:rPr>
          <w:rFonts w:ascii="Times New Roman" w:hAnsi="Times New Roman"/>
          <w:sz w:val="28"/>
        </w:rPr>
      </w:pPr>
    </w:p>
    <w:p w14:paraId="4A2351CB" w14:textId="4805C2C5" w:rsidR="00EF336C" w:rsidRDefault="00EF336C" w:rsidP="00846DEF">
      <w:pPr>
        <w:spacing w:after="0" w:line="240" w:lineRule="auto"/>
        <w:jc w:val="both"/>
        <w:rPr>
          <w:rFonts w:ascii="Times New Roman" w:hAnsi="Times New Roman"/>
          <w:sz w:val="28"/>
        </w:rPr>
      </w:pPr>
    </w:p>
    <w:p w14:paraId="200DDA3B" w14:textId="4E79DB08" w:rsidR="00EF336C" w:rsidRDefault="00EF336C" w:rsidP="00846DEF">
      <w:pPr>
        <w:spacing w:after="0" w:line="240" w:lineRule="auto"/>
        <w:jc w:val="both"/>
        <w:rPr>
          <w:rFonts w:ascii="Times New Roman" w:hAnsi="Times New Roman"/>
          <w:sz w:val="28"/>
        </w:rPr>
      </w:pPr>
    </w:p>
    <w:p w14:paraId="33D49454" w14:textId="7D4B2CDC" w:rsidR="00EF336C" w:rsidRDefault="00EF336C" w:rsidP="00846DEF">
      <w:pPr>
        <w:spacing w:after="0" w:line="240" w:lineRule="auto"/>
        <w:jc w:val="both"/>
        <w:rPr>
          <w:rFonts w:ascii="Times New Roman" w:hAnsi="Times New Roman"/>
          <w:sz w:val="28"/>
        </w:rPr>
      </w:pPr>
    </w:p>
    <w:p w14:paraId="4804E5AA" w14:textId="7EEB7A67" w:rsidR="00EF336C" w:rsidRDefault="00EF336C" w:rsidP="00846DEF">
      <w:pPr>
        <w:spacing w:after="0" w:line="240" w:lineRule="auto"/>
        <w:jc w:val="both"/>
        <w:rPr>
          <w:rFonts w:ascii="Times New Roman" w:hAnsi="Times New Roman"/>
          <w:sz w:val="28"/>
        </w:rPr>
      </w:pPr>
    </w:p>
    <w:p w14:paraId="2AC3C4D8" w14:textId="33635D06" w:rsidR="00EF336C" w:rsidRDefault="00EF336C" w:rsidP="00846DEF">
      <w:pPr>
        <w:spacing w:after="0" w:line="240" w:lineRule="auto"/>
        <w:jc w:val="both"/>
        <w:rPr>
          <w:rFonts w:ascii="Times New Roman" w:hAnsi="Times New Roman"/>
          <w:sz w:val="28"/>
        </w:rPr>
      </w:pPr>
    </w:p>
    <w:p w14:paraId="05F47EC2" w14:textId="0FAF8836" w:rsidR="00EF336C" w:rsidRDefault="00EF336C" w:rsidP="00846DEF">
      <w:pPr>
        <w:spacing w:after="0" w:line="240" w:lineRule="auto"/>
        <w:jc w:val="both"/>
        <w:rPr>
          <w:rFonts w:ascii="Times New Roman" w:hAnsi="Times New Roman"/>
          <w:sz w:val="28"/>
        </w:rPr>
      </w:pPr>
    </w:p>
    <w:p w14:paraId="5C0927C7" w14:textId="6647E4EB" w:rsidR="00EF336C" w:rsidRDefault="00EF336C" w:rsidP="00846DEF">
      <w:pPr>
        <w:spacing w:after="0" w:line="240" w:lineRule="auto"/>
        <w:jc w:val="both"/>
        <w:rPr>
          <w:rFonts w:ascii="Times New Roman" w:hAnsi="Times New Roman"/>
          <w:sz w:val="28"/>
        </w:rPr>
      </w:pPr>
    </w:p>
    <w:p w14:paraId="6F25ED3A" w14:textId="1D0AAC74" w:rsidR="00EF336C" w:rsidRDefault="00EF336C" w:rsidP="00846DEF">
      <w:pPr>
        <w:spacing w:after="0" w:line="240" w:lineRule="auto"/>
        <w:jc w:val="both"/>
        <w:rPr>
          <w:rFonts w:ascii="Times New Roman" w:hAnsi="Times New Roman"/>
          <w:sz w:val="28"/>
        </w:rPr>
      </w:pPr>
    </w:p>
    <w:p w14:paraId="3D86A4A6" w14:textId="71674B38" w:rsidR="00EF336C" w:rsidRDefault="00EF336C" w:rsidP="00846DEF">
      <w:pPr>
        <w:spacing w:after="0" w:line="240" w:lineRule="auto"/>
        <w:jc w:val="both"/>
        <w:rPr>
          <w:rFonts w:ascii="Times New Roman" w:hAnsi="Times New Roman"/>
          <w:sz w:val="28"/>
        </w:rPr>
      </w:pPr>
    </w:p>
    <w:p w14:paraId="22BD9829" w14:textId="5E831743" w:rsidR="00EF336C" w:rsidRDefault="00EF336C" w:rsidP="00846DEF">
      <w:pPr>
        <w:spacing w:after="0" w:line="240" w:lineRule="auto"/>
        <w:jc w:val="both"/>
        <w:rPr>
          <w:rFonts w:ascii="Times New Roman" w:hAnsi="Times New Roman"/>
          <w:sz w:val="28"/>
        </w:rPr>
      </w:pPr>
    </w:p>
    <w:p w14:paraId="66205249" w14:textId="01019869" w:rsidR="00EF336C" w:rsidRDefault="00EF336C" w:rsidP="00846DEF">
      <w:pPr>
        <w:spacing w:after="0" w:line="240" w:lineRule="auto"/>
        <w:jc w:val="both"/>
        <w:rPr>
          <w:rFonts w:ascii="Times New Roman" w:hAnsi="Times New Roman"/>
          <w:sz w:val="28"/>
        </w:rPr>
      </w:pPr>
    </w:p>
    <w:p w14:paraId="3540981C" w14:textId="0A184B35" w:rsidR="00EF336C" w:rsidRDefault="00EF336C" w:rsidP="00846DEF">
      <w:pPr>
        <w:spacing w:after="0" w:line="240" w:lineRule="auto"/>
        <w:jc w:val="both"/>
        <w:rPr>
          <w:rFonts w:ascii="Times New Roman" w:hAnsi="Times New Roman"/>
          <w:sz w:val="28"/>
        </w:rPr>
      </w:pPr>
    </w:p>
    <w:p w14:paraId="6109F7D9" w14:textId="56761BE1" w:rsidR="00EF336C" w:rsidRDefault="00EF336C" w:rsidP="00846DEF">
      <w:pPr>
        <w:spacing w:after="0" w:line="240" w:lineRule="auto"/>
        <w:jc w:val="both"/>
        <w:rPr>
          <w:rFonts w:ascii="Times New Roman" w:hAnsi="Times New Roman"/>
          <w:sz w:val="28"/>
        </w:rPr>
      </w:pPr>
    </w:p>
    <w:p w14:paraId="0C187962" w14:textId="21F554A2" w:rsidR="00EF336C" w:rsidRDefault="00EF336C" w:rsidP="00846DEF">
      <w:pPr>
        <w:spacing w:after="0" w:line="240" w:lineRule="auto"/>
        <w:jc w:val="both"/>
        <w:rPr>
          <w:rFonts w:ascii="Times New Roman" w:hAnsi="Times New Roman"/>
          <w:sz w:val="28"/>
        </w:rPr>
      </w:pPr>
    </w:p>
    <w:p w14:paraId="5BBC8EE3" w14:textId="6BC2719B" w:rsidR="00EF336C" w:rsidRDefault="00EF336C" w:rsidP="00846DEF">
      <w:pPr>
        <w:spacing w:after="0" w:line="240" w:lineRule="auto"/>
        <w:jc w:val="both"/>
        <w:rPr>
          <w:rFonts w:ascii="Times New Roman" w:hAnsi="Times New Roman"/>
          <w:sz w:val="28"/>
        </w:rPr>
      </w:pPr>
    </w:p>
    <w:p w14:paraId="1D8D2AAA" w14:textId="4BAA9034" w:rsidR="00EF336C" w:rsidRDefault="00EF336C" w:rsidP="00846DEF">
      <w:pPr>
        <w:spacing w:after="0" w:line="240" w:lineRule="auto"/>
        <w:jc w:val="both"/>
        <w:rPr>
          <w:rFonts w:ascii="Times New Roman" w:hAnsi="Times New Roman"/>
          <w:sz w:val="28"/>
        </w:rPr>
      </w:pPr>
    </w:p>
    <w:p w14:paraId="696AE990" w14:textId="458F2EE0" w:rsidR="00EF336C" w:rsidRDefault="00EF336C" w:rsidP="00846DEF">
      <w:pPr>
        <w:spacing w:after="0" w:line="240" w:lineRule="auto"/>
        <w:jc w:val="both"/>
        <w:rPr>
          <w:rFonts w:ascii="Times New Roman" w:hAnsi="Times New Roman"/>
          <w:sz w:val="28"/>
        </w:rPr>
      </w:pPr>
    </w:p>
    <w:p w14:paraId="210620FE" w14:textId="032C6D0B" w:rsidR="00EF336C" w:rsidRDefault="00EF336C" w:rsidP="00846DEF">
      <w:pPr>
        <w:spacing w:after="0" w:line="240" w:lineRule="auto"/>
        <w:jc w:val="both"/>
        <w:rPr>
          <w:rFonts w:ascii="Times New Roman" w:hAnsi="Times New Roman"/>
          <w:sz w:val="28"/>
        </w:rPr>
      </w:pPr>
    </w:p>
    <w:p w14:paraId="5A5FFE62" w14:textId="2FAEE912" w:rsidR="00EF336C" w:rsidRDefault="00EF336C" w:rsidP="00846DEF">
      <w:pPr>
        <w:spacing w:after="0" w:line="240" w:lineRule="auto"/>
        <w:jc w:val="both"/>
        <w:rPr>
          <w:rFonts w:ascii="Times New Roman" w:hAnsi="Times New Roman"/>
          <w:sz w:val="28"/>
        </w:rPr>
      </w:pPr>
    </w:p>
    <w:p w14:paraId="64301E7F" w14:textId="250EC881" w:rsidR="00EF336C" w:rsidRDefault="00EF336C" w:rsidP="00846DEF">
      <w:pPr>
        <w:spacing w:after="0" w:line="240" w:lineRule="auto"/>
        <w:jc w:val="both"/>
        <w:rPr>
          <w:rFonts w:ascii="Times New Roman" w:hAnsi="Times New Roman"/>
          <w:sz w:val="28"/>
        </w:rPr>
      </w:pPr>
    </w:p>
    <w:p w14:paraId="432EB296" w14:textId="71860765" w:rsidR="00EF336C" w:rsidRDefault="00EF336C" w:rsidP="00846DEF">
      <w:pPr>
        <w:spacing w:after="0" w:line="240" w:lineRule="auto"/>
        <w:jc w:val="both"/>
        <w:rPr>
          <w:rFonts w:ascii="Times New Roman" w:hAnsi="Times New Roman"/>
          <w:sz w:val="28"/>
        </w:rPr>
      </w:pPr>
    </w:p>
    <w:p w14:paraId="3DD6A4E7" w14:textId="6E810B74" w:rsidR="00EF336C" w:rsidRDefault="00EF336C" w:rsidP="00846DEF">
      <w:pPr>
        <w:spacing w:after="0" w:line="240" w:lineRule="auto"/>
        <w:jc w:val="both"/>
        <w:rPr>
          <w:rFonts w:ascii="Times New Roman" w:hAnsi="Times New Roman"/>
          <w:sz w:val="28"/>
        </w:rPr>
      </w:pPr>
    </w:p>
    <w:p w14:paraId="67A163AA" w14:textId="35795AC8" w:rsidR="00EF336C" w:rsidRDefault="00EF336C" w:rsidP="00846DEF">
      <w:pPr>
        <w:spacing w:after="0" w:line="240" w:lineRule="auto"/>
        <w:jc w:val="both"/>
        <w:rPr>
          <w:rFonts w:ascii="Times New Roman" w:hAnsi="Times New Roman"/>
          <w:sz w:val="28"/>
        </w:rPr>
      </w:pPr>
    </w:p>
    <w:p w14:paraId="0B9C8553" w14:textId="0EB36C64" w:rsidR="00EF336C" w:rsidRDefault="00EF336C" w:rsidP="00846DEF">
      <w:pPr>
        <w:spacing w:after="0" w:line="240" w:lineRule="auto"/>
        <w:jc w:val="both"/>
        <w:rPr>
          <w:rFonts w:ascii="Times New Roman" w:hAnsi="Times New Roman"/>
          <w:sz w:val="28"/>
        </w:rPr>
      </w:pPr>
    </w:p>
    <w:p w14:paraId="24B37C50" w14:textId="77777777" w:rsidR="00EF336C" w:rsidRPr="0059170E" w:rsidRDefault="00EF336C" w:rsidP="00B17282">
      <w:pPr>
        <w:spacing w:after="0" w:line="240" w:lineRule="auto"/>
        <w:ind w:firstLine="567"/>
        <w:jc w:val="center"/>
        <w:rPr>
          <w:rFonts w:ascii="Times New Roman" w:hAnsi="Times New Roman"/>
          <w:b/>
          <w:sz w:val="28"/>
        </w:rPr>
      </w:pPr>
      <w:r w:rsidRPr="0059170E">
        <w:rPr>
          <w:rFonts w:ascii="Times New Roman" w:hAnsi="Times New Roman"/>
          <w:b/>
          <w:sz w:val="28"/>
        </w:rPr>
        <w:lastRenderedPageBreak/>
        <w:t>СПИСОК ИСПОЛЬЗОВАННЫХ ИСТОЧНИКОВ</w:t>
      </w:r>
    </w:p>
    <w:p w14:paraId="14B4D471" w14:textId="77777777" w:rsidR="00EF336C" w:rsidRPr="0059170E" w:rsidRDefault="00EF336C" w:rsidP="00EF336C">
      <w:pPr>
        <w:spacing w:after="0" w:line="240" w:lineRule="auto"/>
        <w:jc w:val="both"/>
        <w:rPr>
          <w:rFonts w:ascii="Times New Roman" w:hAnsi="Times New Roman"/>
          <w:sz w:val="28"/>
        </w:rPr>
      </w:pPr>
    </w:p>
    <w:p w14:paraId="7846C28C" w14:textId="169FC365" w:rsidR="00EF336C" w:rsidRPr="00DE1064" w:rsidRDefault="00DE1064"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 xml:space="preserve"> </w:t>
      </w:r>
      <w:r w:rsidR="00E01901">
        <w:rPr>
          <w:rFonts w:ascii="Times New Roman" w:hAnsi="Times New Roman"/>
          <w:sz w:val="28"/>
        </w:rPr>
        <w:t xml:space="preserve">        </w:t>
      </w:r>
      <w:r w:rsidR="00EF336C" w:rsidRPr="00DE1064">
        <w:rPr>
          <w:rFonts w:ascii="Times New Roman" w:hAnsi="Times New Roman"/>
          <w:sz w:val="28"/>
        </w:rPr>
        <w:t xml:space="preserve">Официальная статистика численности поголовья верблюдов в Казахстане.  </w:t>
      </w:r>
      <w:hyperlink r:id="rId86" w:history="1">
        <w:r w:rsidR="00EF336C" w:rsidRPr="00DE1064">
          <w:rPr>
            <w:rStyle w:val="a6"/>
            <w:rFonts w:ascii="Times New Roman" w:hAnsi="Times New Roman"/>
            <w:sz w:val="28"/>
          </w:rPr>
          <w:t>http://stat.gov.kz</w:t>
        </w:r>
      </w:hyperlink>
      <w:r w:rsidR="00EF336C" w:rsidRPr="00DE1064">
        <w:rPr>
          <w:rFonts w:ascii="Times New Roman" w:hAnsi="Times New Roman"/>
          <w:sz w:val="28"/>
        </w:rPr>
        <w:t xml:space="preserve">. </w:t>
      </w:r>
      <w:r w:rsidR="00E01901">
        <w:rPr>
          <w:rFonts w:ascii="Times New Roman" w:hAnsi="Times New Roman"/>
          <w:sz w:val="28"/>
        </w:rPr>
        <w:t>(</w:t>
      </w:r>
      <w:r w:rsidR="00EF336C" w:rsidRPr="00DE1064">
        <w:rPr>
          <w:rFonts w:ascii="Times New Roman" w:hAnsi="Times New Roman"/>
          <w:sz w:val="28"/>
        </w:rPr>
        <w:t>01.04.2019.</w:t>
      </w:r>
      <w:r w:rsidR="00E01901">
        <w:rPr>
          <w:rFonts w:ascii="Times New Roman" w:hAnsi="Times New Roman"/>
          <w:sz w:val="28"/>
        </w:rPr>
        <w:t>)</w:t>
      </w:r>
      <w:r w:rsidR="00EF336C" w:rsidRPr="00DE1064">
        <w:rPr>
          <w:rFonts w:ascii="Times New Roman" w:hAnsi="Times New Roman"/>
          <w:sz w:val="28"/>
        </w:rPr>
        <w:t xml:space="preserve"> </w:t>
      </w:r>
    </w:p>
    <w:p w14:paraId="4DA26A59" w14:textId="2B0EF034"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ab/>
        <w:t>Государственная программа развития агропромышленного комплекса Республики Казахстан на 2017-2021 годы, Астана, Акорда, 14 февраля 2017 года.</w:t>
      </w:r>
    </w:p>
    <w:p w14:paraId="6AD6AAFA" w14:textId="3F7904A7" w:rsidR="00EF336C" w:rsidRPr="00DE1064" w:rsidRDefault="00DE1064" w:rsidP="00DE1064">
      <w:pPr>
        <w:pStyle w:val="a3"/>
        <w:numPr>
          <w:ilvl w:val="0"/>
          <w:numId w:val="29"/>
        </w:numPr>
        <w:spacing w:after="0" w:line="240" w:lineRule="auto"/>
        <w:ind w:left="0" w:firstLine="567"/>
        <w:jc w:val="both"/>
        <w:rPr>
          <w:rFonts w:ascii="Times New Roman" w:hAnsi="Times New Roman"/>
          <w:sz w:val="28"/>
        </w:rPr>
      </w:pPr>
      <w:r>
        <w:rPr>
          <w:rFonts w:ascii="Times New Roman" w:hAnsi="Times New Roman"/>
          <w:sz w:val="28"/>
        </w:rPr>
        <w:t xml:space="preserve"> </w:t>
      </w:r>
      <w:r w:rsidR="00E01901">
        <w:rPr>
          <w:rFonts w:ascii="Times New Roman" w:hAnsi="Times New Roman"/>
          <w:sz w:val="28"/>
        </w:rPr>
        <w:t xml:space="preserve">         </w:t>
      </w:r>
      <w:r w:rsidR="00EF336C" w:rsidRPr="00DE1064">
        <w:rPr>
          <w:rFonts w:ascii="Times New Roman" w:hAnsi="Times New Roman"/>
          <w:sz w:val="28"/>
        </w:rPr>
        <w:t>Гаврилова Н.Б. Биотехнология комбинированных молочных продуктов. – Омск: Вариант-Сибирь, 2004. – 224с.</w:t>
      </w:r>
    </w:p>
    <w:p w14:paraId="486A2012" w14:textId="303AA521"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ab/>
        <w:t>Тулемисова К.А., Бондаренко В.М., Савицкая И.С., Чупринина Р.П., Грачева Н.М., Жубанова А.А. Пробиотические препараты и механизм их действия // Биотехнология. Теория и практика. – 2004. –  №2. – С. 124-128.</w:t>
      </w:r>
    </w:p>
    <w:p w14:paraId="2A5D3812" w14:textId="57FE3591"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ab/>
        <w:t xml:space="preserve">Мыркалымов Б.С., Шингисов А.У., Нурсейтова З.Т. Сушка овечьего молока // Международный журнал прикладных и фундаментальных исследований. – 2015. –  №8. – С. 325-328.     </w:t>
      </w:r>
    </w:p>
    <w:p w14:paraId="553CC2BC" w14:textId="6B3DCE22"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ab/>
        <w:t xml:space="preserve">Чоманов У.Ч., Омаралиева А.М., Тултабаева Т.Ч. Перспективы расширения ассортимента кисломолочных продуктов из верблюжьего молока // Матер.междунар.науч.-практ.конф. «Научное обеспечение устойчивого развития агропромышленного комплекса Республики Казахстан, Сибири, Монголии и Республики Беларусь». – Алматы: Бастау, 2002. – С. 304-305.   </w:t>
      </w:r>
    </w:p>
    <w:p w14:paraId="170788FB" w14:textId="27154D02"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ab/>
        <w:t>Шарманов Т.Ш., Жангабылов А.К. Лечебные свойства кумыса и  шубата. –  Алма-Ата: Ғылым, 1991. – 176с.</w:t>
      </w:r>
    </w:p>
    <w:p w14:paraId="171EC121" w14:textId="3ABBE1EA"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ab/>
        <w:t>Черняев С.И. Разработка новых функциональных молочных продуктов. – М.: ГВЦ Минсельхоза России, 2002. – 300с.</w:t>
      </w:r>
    </w:p>
    <w:p w14:paraId="11E3CE75" w14:textId="42E9E420" w:rsidR="00EF336C" w:rsidRPr="00DE1064" w:rsidRDefault="00DE1064" w:rsidP="00DE1064">
      <w:pPr>
        <w:pStyle w:val="a3"/>
        <w:numPr>
          <w:ilvl w:val="0"/>
          <w:numId w:val="29"/>
        </w:numPr>
        <w:spacing w:after="0" w:line="240" w:lineRule="auto"/>
        <w:ind w:left="0" w:firstLine="567"/>
        <w:jc w:val="both"/>
        <w:rPr>
          <w:rFonts w:ascii="Times New Roman" w:hAnsi="Times New Roman"/>
          <w:sz w:val="28"/>
          <w:lang w:val="en-US"/>
        </w:rPr>
      </w:pPr>
      <w:r w:rsidRPr="005D7CA8">
        <w:rPr>
          <w:rFonts w:ascii="Times New Roman" w:hAnsi="Times New Roman"/>
          <w:sz w:val="28"/>
        </w:rPr>
        <w:t xml:space="preserve"> </w:t>
      </w:r>
      <w:r w:rsidR="00E01901" w:rsidRPr="005D7CA8">
        <w:rPr>
          <w:rFonts w:ascii="Times New Roman" w:hAnsi="Times New Roman"/>
          <w:sz w:val="28"/>
        </w:rPr>
        <w:t xml:space="preserve">         </w:t>
      </w:r>
      <w:r w:rsidR="00EF336C" w:rsidRPr="00DE1064">
        <w:rPr>
          <w:rFonts w:ascii="Times New Roman" w:hAnsi="Times New Roman"/>
          <w:sz w:val="28"/>
          <w:lang w:val="en-US"/>
        </w:rPr>
        <w:t xml:space="preserve">AbdAlmageed E.S.T.E. Properties of milk powder made from the milk of cow, goat and camel: </w:t>
      </w:r>
      <w:r w:rsidR="00EF336C" w:rsidRPr="00DE1064">
        <w:rPr>
          <w:rFonts w:ascii="Times New Roman" w:hAnsi="Times New Roman"/>
          <w:sz w:val="28"/>
        </w:rPr>
        <w:t>а</w:t>
      </w:r>
      <w:r w:rsidR="00EF336C" w:rsidRPr="00DE1064">
        <w:rPr>
          <w:rFonts w:ascii="Times New Roman" w:hAnsi="Times New Roman"/>
          <w:sz w:val="28"/>
          <w:lang w:val="en-US"/>
        </w:rPr>
        <w:t xml:space="preserve"> dissertation of M.Sc in Food Science and Technology / University of Khartoum. – Khartoum, 2009. – P. 1-3.</w:t>
      </w:r>
    </w:p>
    <w:p w14:paraId="6B740C35" w14:textId="4B9AAB59"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Thomas M.E.C., Scher J., Desobry S. Milk powder ageing: effect on physical and functional properties // Critical Reviews in Food Science and Nutrition. – 2004. –  Vol.44, № 5. – P. 297-322. </w:t>
      </w:r>
    </w:p>
    <w:p w14:paraId="5E0545D0" w14:textId="0A6E2B93"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Wu H., Guang X., Al-Fageeh M.B. et al. Camelid genomes reveal evolution and adaptation to desert environments // Nature Communications. – 2014. – № 5. – P. 51-88.</w:t>
      </w:r>
    </w:p>
    <w:p w14:paraId="0B542072" w14:textId="63E342F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Gader A.G.M.A., Abdulqader A.A. The unique medicinal properties of camel products: A review of the scientific evidence // Journal of Taibah University Medical Sciences. – 2016. – Vol.11, № 2. – P. 98-103. </w:t>
      </w:r>
    </w:p>
    <w:p w14:paraId="356D6DC3" w14:textId="6FEA8BE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Brezovečki A., Čagalj M., Dermit Z.F., Mikulec N., Ljoljić D.B., Neven A. Camel milk and milk products // Mljekarstvo. – 2015. – Vol.65, № 2. – P. 81-90.</w:t>
      </w:r>
    </w:p>
    <w:p w14:paraId="42189C18" w14:textId="124AC42E"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FAO stat. </w:t>
      </w:r>
      <w:hyperlink r:id="rId87" w:history="1">
        <w:r w:rsidRPr="00DE1064">
          <w:rPr>
            <w:rStyle w:val="a6"/>
            <w:rFonts w:ascii="Times New Roman" w:hAnsi="Times New Roman"/>
            <w:sz w:val="28"/>
            <w:lang w:val="en-US"/>
          </w:rPr>
          <w:t>http://faostat3.fao.org</w:t>
        </w:r>
      </w:hyperlink>
      <w:r w:rsidRPr="00DE1064">
        <w:rPr>
          <w:rFonts w:ascii="Times New Roman" w:hAnsi="Times New Roman"/>
          <w:sz w:val="28"/>
          <w:lang w:val="en-US"/>
        </w:rPr>
        <w:t xml:space="preserve">. </w:t>
      </w:r>
      <w:r w:rsidR="00E01901" w:rsidRPr="008B6EA4">
        <w:rPr>
          <w:rFonts w:ascii="Times New Roman" w:hAnsi="Times New Roman"/>
          <w:sz w:val="28"/>
          <w:lang w:val="en-US"/>
        </w:rPr>
        <w:t>(20.03.2018.)</w:t>
      </w:r>
    </w:p>
    <w:p w14:paraId="45291EC8" w14:textId="2B69B903"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FAO stat. Camel milk. </w:t>
      </w:r>
      <w:hyperlink r:id="rId88" w:history="1">
        <w:r w:rsidRPr="00DE1064">
          <w:rPr>
            <w:rStyle w:val="a6"/>
            <w:rFonts w:ascii="Times New Roman" w:hAnsi="Times New Roman"/>
            <w:sz w:val="28"/>
            <w:lang w:val="en-US"/>
          </w:rPr>
          <w:t>www</w:t>
        </w:r>
        <w:r w:rsidRPr="00D01394">
          <w:rPr>
            <w:rStyle w:val="a6"/>
            <w:rFonts w:ascii="Times New Roman" w:hAnsi="Times New Roman"/>
            <w:sz w:val="28"/>
          </w:rPr>
          <w:t>.</w:t>
        </w:r>
        <w:r w:rsidRPr="00DE1064">
          <w:rPr>
            <w:rStyle w:val="a6"/>
            <w:rFonts w:ascii="Times New Roman" w:hAnsi="Times New Roman"/>
            <w:sz w:val="28"/>
            <w:lang w:val="en-US"/>
          </w:rPr>
          <w:t>fao</w:t>
        </w:r>
        <w:r w:rsidRPr="00D01394">
          <w:rPr>
            <w:rStyle w:val="a6"/>
            <w:rFonts w:ascii="Times New Roman" w:hAnsi="Times New Roman"/>
            <w:sz w:val="28"/>
          </w:rPr>
          <w:t>.</w:t>
        </w:r>
        <w:r w:rsidRPr="00DE1064">
          <w:rPr>
            <w:rStyle w:val="a6"/>
            <w:rFonts w:ascii="Times New Roman" w:hAnsi="Times New Roman"/>
            <w:sz w:val="28"/>
            <w:lang w:val="en-US"/>
          </w:rPr>
          <w:t>org</w:t>
        </w:r>
        <w:r w:rsidRPr="00D01394">
          <w:rPr>
            <w:rStyle w:val="a6"/>
            <w:rFonts w:ascii="Times New Roman" w:hAnsi="Times New Roman"/>
            <w:sz w:val="28"/>
          </w:rPr>
          <w:t>/</w:t>
        </w:r>
        <w:r w:rsidRPr="00DE1064">
          <w:rPr>
            <w:rStyle w:val="a6"/>
            <w:rFonts w:ascii="Times New Roman" w:hAnsi="Times New Roman"/>
            <w:sz w:val="28"/>
            <w:lang w:val="en-US"/>
          </w:rPr>
          <w:t>ag</w:t>
        </w:r>
        <w:r w:rsidRPr="00D01394">
          <w:rPr>
            <w:rStyle w:val="a6"/>
            <w:rFonts w:ascii="Times New Roman" w:hAnsi="Times New Roman"/>
            <w:sz w:val="28"/>
          </w:rPr>
          <w:t>/</w:t>
        </w:r>
        <w:r w:rsidRPr="00DE1064">
          <w:rPr>
            <w:rStyle w:val="a6"/>
            <w:rFonts w:ascii="Times New Roman" w:hAnsi="Times New Roman"/>
            <w:sz w:val="28"/>
            <w:lang w:val="en-US"/>
          </w:rPr>
          <w:t>againfo</w:t>
        </w:r>
        <w:r w:rsidRPr="00D01394">
          <w:rPr>
            <w:rStyle w:val="a6"/>
            <w:rFonts w:ascii="Times New Roman" w:hAnsi="Times New Roman"/>
            <w:sz w:val="28"/>
          </w:rPr>
          <w:t>/</w:t>
        </w:r>
        <w:r w:rsidRPr="00DE1064">
          <w:rPr>
            <w:rStyle w:val="a6"/>
            <w:rFonts w:ascii="Times New Roman" w:hAnsi="Times New Roman"/>
            <w:sz w:val="28"/>
            <w:lang w:val="en-US"/>
          </w:rPr>
          <w:t>themes</w:t>
        </w:r>
        <w:r w:rsidRPr="00D01394">
          <w:rPr>
            <w:rStyle w:val="a6"/>
            <w:rFonts w:ascii="Times New Roman" w:hAnsi="Times New Roman"/>
            <w:sz w:val="28"/>
          </w:rPr>
          <w:t>/</w:t>
        </w:r>
        <w:r w:rsidRPr="00DE1064">
          <w:rPr>
            <w:rStyle w:val="a6"/>
            <w:rFonts w:ascii="Times New Roman" w:hAnsi="Times New Roman"/>
            <w:sz w:val="28"/>
            <w:lang w:val="en-US"/>
          </w:rPr>
          <w:t>en</w:t>
        </w:r>
        <w:r w:rsidRPr="00D01394">
          <w:rPr>
            <w:rStyle w:val="a6"/>
            <w:rFonts w:ascii="Times New Roman" w:hAnsi="Times New Roman"/>
            <w:sz w:val="28"/>
          </w:rPr>
          <w:t>/</w:t>
        </w:r>
        <w:r w:rsidRPr="00DE1064">
          <w:rPr>
            <w:rStyle w:val="a6"/>
            <w:rFonts w:ascii="Times New Roman" w:hAnsi="Times New Roman"/>
            <w:sz w:val="28"/>
            <w:lang w:val="en-US"/>
          </w:rPr>
          <w:t>dairy</w:t>
        </w:r>
        <w:r w:rsidRPr="00D01394">
          <w:rPr>
            <w:rStyle w:val="a6"/>
            <w:rFonts w:ascii="Times New Roman" w:hAnsi="Times New Roman"/>
            <w:sz w:val="28"/>
          </w:rPr>
          <w:t>/</w:t>
        </w:r>
        <w:r w:rsidRPr="00DE1064">
          <w:rPr>
            <w:rStyle w:val="a6"/>
            <w:rFonts w:ascii="Times New Roman" w:hAnsi="Times New Roman"/>
            <w:sz w:val="28"/>
            <w:lang w:val="en-US"/>
          </w:rPr>
          <w:t>camel</w:t>
        </w:r>
        <w:r w:rsidRPr="00D01394">
          <w:rPr>
            <w:rStyle w:val="a6"/>
            <w:rFonts w:ascii="Times New Roman" w:hAnsi="Times New Roman"/>
            <w:sz w:val="28"/>
          </w:rPr>
          <w:t>.</w:t>
        </w:r>
        <w:r w:rsidRPr="00DE1064">
          <w:rPr>
            <w:rStyle w:val="a6"/>
            <w:rFonts w:ascii="Times New Roman" w:hAnsi="Times New Roman"/>
            <w:sz w:val="28"/>
            <w:lang w:val="en-US"/>
          </w:rPr>
          <w:t>html</w:t>
        </w:r>
      </w:hyperlink>
      <w:r w:rsidRPr="00D01394">
        <w:rPr>
          <w:rFonts w:ascii="Times New Roman" w:hAnsi="Times New Roman"/>
          <w:sz w:val="28"/>
        </w:rPr>
        <w:t xml:space="preserve">. </w:t>
      </w:r>
      <w:r w:rsidR="00E01901">
        <w:rPr>
          <w:rFonts w:ascii="Times New Roman" w:hAnsi="Times New Roman"/>
          <w:sz w:val="28"/>
        </w:rPr>
        <w:t>(14.07.2019.)</w:t>
      </w:r>
    </w:p>
    <w:p w14:paraId="558EC53B" w14:textId="3316923B"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Farah Z., Mollet M., Younan M., Dahir R. Camel dairy in Somalia: limiting factors and development potential // Livestock Science. – 2007. – Vol.110, № 1-2. – P. 187-191.</w:t>
      </w:r>
    </w:p>
    <w:p w14:paraId="61315BD2" w14:textId="548105E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lastRenderedPageBreak/>
        <w:t>Khan B.B., Iqbal A. Production and composition of camel milk // Pak. Agri. Sci. –  2001. – Vol.38, № 3-4. – P. 64-68.</w:t>
      </w:r>
    </w:p>
    <w:p w14:paraId="3D9C7D00" w14:textId="425DCCD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Knoess K.H., Makjdum A.J., Rafig M., Hafeez M. Milk production potential of the dromedary with special reference to the province of Punjab // World Animal Rev. – 1986. – Vol.57. – P. 11-21. </w:t>
      </w:r>
    </w:p>
    <w:p w14:paraId="3774508D" w14:textId="7DCFDDA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Ismail M.D., AI-Mutairi S.E. Production parameters of Saudi camels under improved management system // In Proc. Int. Conf. Camel Production and Improvement. – Tobruk, Libya, 1990.</w:t>
      </w:r>
    </w:p>
    <w:p w14:paraId="04430C1D" w14:textId="6F25B1B9"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Farah Z. Composition and characteristics of camel milk // 1 Dairy Res. – 1993. –  Vol.60. – P. 603-626.</w:t>
      </w:r>
    </w:p>
    <w:p w14:paraId="1B3474AD" w14:textId="650960E2"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Konuspayeva G., Faye B., Loiseau G. Variability of vitamin C content in camel milk from Kazakhstan // J. Camelid Sci. – 2011. – Vol.4. – P. 63-69.</w:t>
      </w:r>
    </w:p>
    <w:p w14:paraId="466CD6E8" w14:textId="38EFEF1D"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Singh M.B., Lakshminarayana J., Fotedar R. Nutritional status of adult population of Raika community in Jodhupur desert district of Rajasthan // J. Hum. Ecol. –  2009. – Vol.26, № 2. – P. 77-80.</w:t>
      </w:r>
    </w:p>
    <w:p w14:paraId="587D55C0" w14:textId="618CC630"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Shabo Y., Brazel R., Margoulis M., Yagil R. Camel's milk for food allergies in children // Immunol. Allerg. – 2005. – Vol.7. – P. 796-798.</w:t>
      </w:r>
    </w:p>
    <w:p w14:paraId="5B4F8DED" w14:textId="0AEF684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Hanna J. Over the hump. In: Jack Hanna’s Animal Adventures // TV series (USA). – 2001.</w:t>
      </w:r>
    </w:p>
    <w:p w14:paraId="16049B83" w14:textId="57B039CF"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Konuspayeva G. Variabilité Physico-Chimique et Biochimque dulait des grands Camélidés (Camelus bactrianus, Camelus dromedaries et hybrids) au Kazakhstan: Thése Doctrat / University of Montpelleir. – France, 2007. </w:t>
      </w:r>
    </w:p>
    <w:p w14:paraId="49CE9EF8" w14:textId="2154728B"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Ahmed A.A.H., Sayed R.G., Sayed M. Nutritional value and sanitary evaluation of raw Camel's milk // Emir. J. Food Agric. – 2014. – Vol.26, № 4. – P. 317-326.</w:t>
      </w:r>
    </w:p>
    <w:p w14:paraId="16B57AA5" w14:textId="2BFBC3EE"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Meiloud G.M., Bouraya I.N.O., Samb A., Houmeida A. Composition of Mauritanian camel milk: Results of First Study // Intern. J. Agric. Biol. – 2011. –  Vol.13, № 1. – P. 145-147.</w:t>
      </w:r>
    </w:p>
    <w:p w14:paraId="4B2ECAA8" w14:textId="406939DE"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Shuiep E.S., Elzubeir E.M., Ibtisam O.A., El-Owni O., Musa H.H. Influence of seasons and management on composition of raw camel (Camelus dromedaries) milk in Khartoum state // Sudan. Trop. Subtrop. Agro. Ecos. – 2008. – Vol.8. – P. 101-106.</w:t>
      </w:r>
    </w:p>
    <w:p w14:paraId="5D216A25" w14:textId="2B71FA8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Faye B., Konuspayeva G., Messad S., Loiseau G. Discriminant milk components of bacterian camel (Camelus bacterianus), dromedary (Camelus dromedarius) and hybrid // Dairy Sci. Tech. – 2008. – Vol.88. – P. 6.</w:t>
      </w:r>
    </w:p>
    <w:p w14:paraId="65F1E27C" w14:textId="75937F97"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Khaskheli M., Arain M.A., Chaudhry S., Soomro A.H., Qureshi T.A. Physico-chemical quality of camel milk // Journal of Agriculture &amp; Social Sciences. –  2005. – Vol.1, № 2. – P.164-166.</w:t>
      </w:r>
    </w:p>
    <w:p w14:paraId="0B8A8F1C" w14:textId="38A0FB1A"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Yoganandi J., Mehta B.M., Wadhwani K.N., Darji V.B., Aparnathi K.D. Comparison of physico-chemical properties of camel milk with cow milk and buffalo milk // Journal of Camel Practice and Research. – 2015. – Vol.21, № 2. –  P. 253-258.</w:t>
      </w:r>
    </w:p>
    <w:p w14:paraId="5DA0D367" w14:textId="18E62247"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lastRenderedPageBreak/>
        <w:t>Raghvendar S., Shukla K.S., Sahani S.M., Bhakat C. Chemical and physico-chemical properties of camel milk at different stages of lactation // International Conference on Camel Milk. – Sadri, Rajasthan, India, 2004.</w:t>
      </w:r>
    </w:p>
    <w:p w14:paraId="7DDAF307" w14:textId="71E9001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Gansaikhan O., Batsukh T.S., Ichinhorloo Z. Physicochemical quality of Bactrian camel milk // Mongolian Journal of Chemistry. – 2011. – Vol.12, № 38. – P. 50-52.</w:t>
      </w:r>
    </w:p>
    <w:p w14:paraId="53AA40DD" w14:textId="2D905D24"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Elhosseny M., Gwida M., Elsherbini M., Abu Samra R., Al Ashmawy M. Evaluation of physicochemical properties and microbiological quality of camel milk from Egypt // Journal of Dairy, Veterinary &amp; Animal Research. – 2018. –  Vol.7, № 3. – P. 92‒97.</w:t>
      </w:r>
    </w:p>
    <w:p w14:paraId="458738B9" w14:textId="6344E193"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Abbas S., Ashraf H., Nazir A., Sarfraz L. Physicochemical analysis and composition of camel milk // J. “International Reseachers”. – 2013. – Vol.2, № 2. –  P. 83-98.</w:t>
      </w:r>
    </w:p>
    <w:p w14:paraId="6F97F442" w14:textId="0DEA040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Desai B.B. Handbook of Nutrition and Diet. – New York: Marcel Dekker Inc., 2000. – P. 798.</w:t>
      </w:r>
    </w:p>
    <w:p w14:paraId="33828D20" w14:textId="276E66E2"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Prokopov T., Tanchev S. Methods of food preservation. Food safety. – Boston, M.A.: Springer, 2007. – P. 3-26.</w:t>
      </w:r>
    </w:p>
    <w:p w14:paraId="326CD5EC" w14:textId="7D3076C6"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 xml:space="preserve">Ишевский А.Л., Давыдов И.Л. Замораживание как метод консервирования пищевых продуктов // Теория и практика переработки мяса. – 2017. – №2. –  С. 43-59. </w:t>
      </w:r>
    </w:p>
    <w:p w14:paraId="14579BA6" w14:textId="075FE69D"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Куцакова В.Е., Фролов С.В. Осмотические явления в пищевых продуктах. Посол рыбы и мяса: учебно-методическое пособие. – СПб.: НИУ ИТМО, ИХиБТ,  2014. – 41 c.</w:t>
      </w:r>
    </w:p>
    <w:p w14:paraId="7FFAEBC5" w14:textId="29093089"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 xml:space="preserve">Чекулаева Л.В., Полянский К.К., Голубева Л.В. Технология продуктов консервирования молока и молочного сырья: учебное пособие для вузов. –  М.: ДеЛипринт, 2002. – С. 5-6. </w:t>
      </w:r>
    </w:p>
    <w:p w14:paraId="5833D4CF" w14:textId="1549D093"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 xml:space="preserve">Антипов А.В., Дугаров Ц.Б. Сублимационная сушка как метод консервирования продуктов // Переработка молока. – 2012. – № 11. – C. 30-32. </w:t>
      </w:r>
    </w:p>
    <w:p w14:paraId="2A56CFFE" w14:textId="6C851442"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Чоманов У.Ч., Шингисов А.У. Совершенствование технологии вакуум-сублимационной сушки кумыса и шубата. Монография. – Алматы: «378», 2016. – С. 25-26.</w:t>
      </w:r>
    </w:p>
    <w:p w14:paraId="5F760822" w14:textId="7F1E8B17"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rPr>
        <w:t>Семенов Г.В., Булкин М.С., Кузенков А.В. Современные направления научных исследований и технические решения по интенсификации процесса сублимационной сушки в пищевой промышленности, фармпроизводствах и прикладной биотехнологии // Научный журнал НИУ ИТМО. Серия</w:t>
      </w:r>
      <w:r w:rsidRPr="00DE1064">
        <w:rPr>
          <w:rFonts w:ascii="Times New Roman" w:hAnsi="Times New Roman"/>
          <w:sz w:val="28"/>
          <w:lang w:val="en-US"/>
        </w:rPr>
        <w:t xml:space="preserve"> «</w:t>
      </w:r>
      <w:r w:rsidRPr="00DE1064">
        <w:rPr>
          <w:rFonts w:ascii="Times New Roman" w:hAnsi="Times New Roman"/>
          <w:sz w:val="28"/>
        </w:rPr>
        <w:t>Процессы</w:t>
      </w:r>
      <w:r w:rsidRPr="00DE1064">
        <w:rPr>
          <w:rFonts w:ascii="Times New Roman" w:hAnsi="Times New Roman"/>
          <w:sz w:val="28"/>
          <w:lang w:val="en-US"/>
        </w:rPr>
        <w:t xml:space="preserve"> </w:t>
      </w:r>
      <w:r w:rsidRPr="00DE1064">
        <w:rPr>
          <w:rFonts w:ascii="Times New Roman" w:hAnsi="Times New Roman"/>
          <w:sz w:val="28"/>
        </w:rPr>
        <w:t>и</w:t>
      </w:r>
      <w:r w:rsidRPr="00DE1064">
        <w:rPr>
          <w:rFonts w:ascii="Times New Roman" w:hAnsi="Times New Roman"/>
          <w:sz w:val="28"/>
          <w:lang w:val="en-US"/>
        </w:rPr>
        <w:t xml:space="preserve"> </w:t>
      </w:r>
      <w:r w:rsidRPr="00DE1064">
        <w:rPr>
          <w:rFonts w:ascii="Times New Roman" w:hAnsi="Times New Roman"/>
          <w:sz w:val="28"/>
        </w:rPr>
        <w:t>аппараты</w:t>
      </w:r>
      <w:r w:rsidRPr="00DE1064">
        <w:rPr>
          <w:rFonts w:ascii="Times New Roman" w:hAnsi="Times New Roman"/>
          <w:sz w:val="28"/>
          <w:lang w:val="en-US"/>
        </w:rPr>
        <w:t xml:space="preserve"> </w:t>
      </w:r>
      <w:r w:rsidRPr="00DE1064">
        <w:rPr>
          <w:rFonts w:ascii="Times New Roman" w:hAnsi="Times New Roman"/>
          <w:sz w:val="28"/>
        </w:rPr>
        <w:t>пищевых</w:t>
      </w:r>
      <w:r w:rsidRPr="00DE1064">
        <w:rPr>
          <w:rFonts w:ascii="Times New Roman" w:hAnsi="Times New Roman"/>
          <w:sz w:val="28"/>
          <w:lang w:val="en-US"/>
        </w:rPr>
        <w:t xml:space="preserve"> </w:t>
      </w:r>
      <w:r w:rsidRPr="00DE1064">
        <w:rPr>
          <w:rFonts w:ascii="Times New Roman" w:hAnsi="Times New Roman"/>
          <w:sz w:val="28"/>
        </w:rPr>
        <w:t>производств</w:t>
      </w:r>
      <w:r w:rsidRPr="00DE1064">
        <w:rPr>
          <w:rFonts w:ascii="Times New Roman" w:hAnsi="Times New Roman"/>
          <w:sz w:val="28"/>
          <w:lang w:val="en-US"/>
        </w:rPr>
        <w:t xml:space="preserve">». – 2015. – №1. – </w:t>
      </w:r>
      <w:r w:rsidRPr="00DE1064">
        <w:rPr>
          <w:rFonts w:ascii="Times New Roman" w:hAnsi="Times New Roman"/>
          <w:sz w:val="28"/>
        </w:rPr>
        <w:t>С</w:t>
      </w:r>
      <w:r w:rsidRPr="00DE1064">
        <w:rPr>
          <w:rFonts w:ascii="Times New Roman" w:hAnsi="Times New Roman"/>
          <w:sz w:val="28"/>
          <w:lang w:val="en-US"/>
        </w:rPr>
        <w:t>. 187-202.</w:t>
      </w:r>
    </w:p>
    <w:p w14:paraId="4E22D76B" w14:textId="48E94EBA"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AbdAlmageed E.S.T.E. Properties of milk powder made from the milk of cow, goat and camel: </w:t>
      </w:r>
      <w:r w:rsidRPr="00DE1064">
        <w:rPr>
          <w:rFonts w:ascii="Times New Roman" w:hAnsi="Times New Roman"/>
          <w:sz w:val="28"/>
        </w:rPr>
        <w:t>а</w:t>
      </w:r>
      <w:r w:rsidRPr="00DE1064">
        <w:rPr>
          <w:rFonts w:ascii="Times New Roman" w:hAnsi="Times New Roman"/>
          <w:sz w:val="28"/>
          <w:lang w:val="en-US"/>
        </w:rPr>
        <w:t xml:space="preserve"> dissertation of M.Sc in Food Science and Technology / University of Khartoum. – Khartoum, 2009. – P. 15-17.</w:t>
      </w:r>
    </w:p>
    <w:p w14:paraId="29AF0042" w14:textId="6EA02329"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Mujumdar A.S. Handbook of industrial drying. – Cambridge: CRC Press, 2007. – 710 p.</w:t>
      </w:r>
    </w:p>
    <w:p w14:paraId="39A9BC65" w14:textId="5E71634D"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Westergaard V. Milk powder technology: Evaporation and spray drying. – Copenhagen: Niro A/S, 2004 – P. 69-70.</w:t>
      </w:r>
    </w:p>
    <w:p w14:paraId="3FAD2F0E" w14:textId="533FD8A8"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lastRenderedPageBreak/>
        <w:t xml:space="preserve">Аралбаев Н.А., Диханбаева Ф.Т., Серикбаева А.Д. Получение сухого верблюжьего молока распылительным и сублимационным методами сушки // Матер.респ.научн.-практ.конф. молодых ученых «Наука. Образование. Молодежь». – Алматы: АТУ, 2018. – С. 59-60. </w:t>
      </w:r>
    </w:p>
    <w:p w14:paraId="71F3070C" w14:textId="12D1FF7B"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 xml:space="preserve">Главатских Н.Г. Повышение качества сублимационной сушки термолабильных кисломолочных продуктов путем использования энергосберегающих электротехнологий и электрооборудования: автореф. … канд.тех.наук: 05.20.02. – СПб, 2004. – С. 5-7. </w:t>
      </w:r>
    </w:p>
    <w:p w14:paraId="136244D5" w14:textId="1D5BD16D"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Liu K.S. Soy beans: chemistry, technology, and utilization. – New York: Chapman and Hall, 1997 – P. 15-19.</w:t>
      </w:r>
    </w:p>
    <w:p w14:paraId="3BF76164" w14:textId="34777224"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Perez-Munoz F., Flores R.A. Characterization of spray drying system for soy milk // Drying Technology. – 1997. – Vol.15. – 1043 </w:t>
      </w:r>
      <w:r w:rsidRPr="00DE1064">
        <w:rPr>
          <w:rFonts w:ascii="Times New Roman" w:hAnsi="Times New Roman"/>
          <w:sz w:val="28"/>
        </w:rPr>
        <w:t>р</w:t>
      </w:r>
      <w:r w:rsidRPr="00DE1064">
        <w:rPr>
          <w:rFonts w:ascii="Times New Roman" w:hAnsi="Times New Roman"/>
          <w:sz w:val="28"/>
          <w:lang w:val="en-US"/>
        </w:rPr>
        <w:t>.</w:t>
      </w:r>
    </w:p>
    <w:p w14:paraId="1C601425" w14:textId="047FD952"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Sulieman A.M.E, Elamin O.M., Elkhalifa E.A., Laleye L. A comparative study of physicochemical properties of freeze-dried camel’s milk and cow's milk powder // Discourse Journal of Agriculture and Food Sciences. – 2018. – Vol.6, №2. – P. 11-16.</w:t>
      </w:r>
    </w:p>
    <w:p w14:paraId="2CF1889D" w14:textId="18793064"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Barkouti A., Turchiuli C., Carcel J.A. Milk powder agglomerate growth and properties in fluidized bed agglomeration // Dairy Science and Technology. – 2013. – Vol.93. – 523 p. </w:t>
      </w:r>
    </w:p>
    <w:p w14:paraId="4912B937" w14:textId="657446D8"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Tamime A.Y. Dairy powders and concentrated products. – New Jersey: John Wiley &amp; Sons, 2009. – P. 195-199.</w:t>
      </w:r>
    </w:p>
    <w:p w14:paraId="6E584613" w14:textId="526AAAB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Dhanalakshmi K., Ghosal S., Bhattacharya S. Agglomeration of food powder and applications // Critical Reviews in Food Science and Nutrition. – 2011. – Vol.51, №5. – P. 432-441. </w:t>
      </w:r>
    </w:p>
    <w:p w14:paraId="4B85319A" w14:textId="43535028"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Путилов К.А. Термодинамика. – М.: Наука, 1971. – 376 с.</w:t>
      </w:r>
    </w:p>
    <w:p w14:paraId="4FCCAD99" w14:textId="4509385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Mohammod S, Rahman A, Mujumdar A.S. Atmospheric Freeze Drying. Progress in Food Preservation. – New Jersey: John Wiley &amp; Sons, 2012. – P. 143-160. </w:t>
      </w:r>
    </w:p>
    <w:p w14:paraId="7A2C9973" w14:textId="28EDCA5E"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Пиляева А.С., Ивкова И.А. Способы сушки кисломолочных продуктов // Вестник ОмГАУ. Технические науки. – 2011. – №4. – С. 201-203.</w:t>
      </w:r>
    </w:p>
    <w:p w14:paraId="1C07CCF0" w14:textId="5479D7F8"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Датхаев У.М., Синявский Ю.А., Дайырова С.М. Технология получения сухого кобыльего молока методом сублимации // International scientific review. – 2016. – №5 (15). – С. 10-12.</w:t>
      </w:r>
    </w:p>
    <w:p w14:paraId="724DC5E9" w14:textId="71FFB58C"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Глущенко Н.А. Технология, сооружения и оборудование для хранения и переработки сельскохозяйственной продукции: учебное пособие для вузов. –  Великий Новгород: ИПЦ НовГУ, 2002. – С. 17-19.</w:t>
      </w:r>
    </w:p>
    <w:p w14:paraId="2CAE7AB9" w14:textId="6878D7B9"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Ibrahim A.H., Khalifa, S.A. Effect of freeze-drying on camel’s milk nutritional properties // International Food Research Journal. – 2015. – Vol.22, №4 – P. 1438-1445.</w:t>
      </w:r>
    </w:p>
    <w:p w14:paraId="3CA6E772" w14:textId="18436CAB"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Liu Y., Zhao Y., Feng X. Energy analysis for a freeze-drying process // Applied Thermal Engineering. – 2008. – Vol.28. – P. 675-690.</w:t>
      </w:r>
    </w:p>
    <w:p w14:paraId="6A09CAE4" w14:textId="5451A7B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George J.P., Datta A.K. Development and validation of heat and mass transfer models for freeze-drying of vegetable slices // Journal of Food Engineering. – 2002. – Vol.52. – P. 89-93.</w:t>
      </w:r>
    </w:p>
    <w:p w14:paraId="14B97BCD" w14:textId="200E91FE"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lastRenderedPageBreak/>
        <w:t>Tsinontides S.C., Rajniak P., Pham D., Hunke W.A., Placek J., Reynolds S.D. Freeze drying-principles and practice for successful scale-up to manufacturing // International Journal of Pharmaceutics. – 2004. – Vol.280. – P. 1-16.</w:t>
      </w:r>
    </w:p>
    <w:p w14:paraId="2ACF1B53" w14:textId="22FDF397"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Pan Z., Shih C., McHugh T.H., Hirschberg E. Study of banana dehydration using sequential infrared radiation heating and freeze-drying // LWT-Food Sci. Technol. – 2008. – Vol.41. – P. 1944-1951.</w:t>
      </w:r>
    </w:p>
    <w:p w14:paraId="66580D4D" w14:textId="3CE46A1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Franks F. Freeze-drying of bioproducts: Putting principles into practice // Eur. J. Pharm. Biopharm. – 1998. – Vol.45. – P. 221-229.</w:t>
      </w:r>
    </w:p>
    <w:p w14:paraId="5B032E1E" w14:textId="0D0F165C"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Rindler V., Lüneberger S., Schwindke P., Heschel I., Rau G. Freeze-drying of red blood cells at ultra-low temperatures // Cryobiology. – 1999. – Vol.38. – P. 2-15.</w:t>
      </w:r>
    </w:p>
    <w:p w14:paraId="240D2B5D" w14:textId="14BEB7A4"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Dincer I. Refrigeration systems and applications. – Chichester: John Wiley &amp; Sons, 2003. – P. 534-536.</w:t>
      </w:r>
    </w:p>
    <w:p w14:paraId="284548EE" w14:textId="4814F0CC"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Диханбаева Ф.Т. Перспективы использования сублимационной сушки в получении сухих молочных продуктов на основе верблюжьего молока // Матер.респ.научн.-практ.конф. молодых ученых «Наука. Образование. Молодежь». – Алматы: АТУ, 2017. – С. 7-8.</w:t>
      </w:r>
    </w:p>
    <w:p w14:paraId="050BAA81" w14:textId="6F6068A5"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Н.А.,Диханбаева Ф.Т. Сублимационная сушка – как способ получения сухих молочных продуктов из верблюжьего молока // Матер.межд.научн.-практ.конф. «Инновационное развитие пищевой, легкой промышленности и индустрии гостеприимства». – Алматы: АТУ, 2017. – С. 63-64.</w:t>
      </w:r>
    </w:p>
    <w:p w14:paraId="2B98DAC0" w14:textId="3314949A"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Flink J.M. Energy analysis in dehydration processes // Food Technol. – 1977. – Vol.31. – P. 76-83.</w:t>
      </w:r>
    </w:p>
    <w:p w14:paraId="220CC0F5" w14:textId="6102ADBB"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Ratti C. Hot air and freeze-drying of high-value foods: a review // J. Food Eng. –  2001. – Vol.49. – P. 311-319.</w:t>
      </w:r>
    </w:p>
    <w:p w14:paraId="5E533C3C" w14:textId="5D568E4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Dincer I. One energetic, exergetic and environmental aspects of drying systems // Int. J. Energy Res. – 2002. – Vol.26. – P. 717-727.</w:t>
      </w:r>
    </w:p>
    <w:p w14:paraId="3A3AC3B5" w14:textId="6A746928"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Rogers S., Wu W.D., Saunders J., Chen X.D. Characteristics of milk powders produced by spray-freeze drying // Drying Technology. – 2008. – Vol.26. – P. 404-412.</w:t>
      </w:r>
    </w:p>
    <w:p w14:paraId="7B72BE88" w14:textId="604B4C9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Engstrom J.D., Lai E.S., Ludher B.S., Chen B., Milner T.E., Williams 3rd R.O., Kitto G.B., Johnston K.P. Formation of stable submicron protein particles by thin film freezing // Pharm Res. – 2008. – Vol.25, № 6. – P. 1334-1346.</w:t>
      </w:r>
    </w:p>
    <w:p w14:paraId="7C04680E" w14:textId="4F23DB97"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Hu J., Johnson K.P., Williams 3rd R.O. Rapid dissolving high potency danazol powders produced by spray freezing into liquid process // Int. J. Pharm. – 2004. –  Vol.271. – P. 145-154.</w:t>
      </w:r>
    </w:p>
    <w:p w14:paraId="5018DCA4" w14:textId="55CC4A18"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Kim E.H.J., Chen X.D., Pearce D. Surface characterization of four industrial spray-dried dairy powder sin relation to chemical composition, structure and wetting property // Colloid. Surf. – 2002. – Vol.26. – P. 197-212.</w:t>
      </w:r>
    </w:p>
    <w:p w14:paraId="64D56DA5" w14:textId="3A71F229"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Millqvist-Fureby A., Elofsson U., Bergenstahl B. Surface composition of spray-dried milk protein-stabilised emulsions in relation to pre-heat treatment of proteins // Colloids Surf B Biointerfaces. – 2001. – Vol.21, № 1-3. – P. 47-58. </w:t>
      </w:r>
    </w:p>
    <w:p w14:paraId="6ADC4C9F" w14:textId="29CE9E10"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lastRenderedPageBreak/>
        <w:t>Hindmarsh J.P., Russell A.B., Chen X.D. Experimental and numerical analysis of the temperature transition of a suspended freezing water droplet // International Journal of Heat and Mass Transfer. – 2003. – Vol.46, № 7. – P. 1199-1213.</w:t>
      </w:r>
    </w:p>
    <w:p w14:paraId="20746F5E" w14:textId="64FFFF4A"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Krokida M.K., Maroulis Z.B. Effect of drying method on shrinkage and porosity // Drying Technology. – 1997. – Vol.15, № 10. – P. 951-966.</w:t>
      </w:r>
    </w:p>
    <w:p w14:paraId="2DE12983" w14:textId="7CD2A49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Rahman M.S. Food properties handbook. – 1st edition. – Boca Raton: CRC Press, 1995. – P. 87-92. </w:t>
      </w:r>
    </w:p>
    <w:p w14:paraId="3202618E" w14:textId="7FF64B2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Yu Z., Johnston K.P., Williams 3rd R.O. A novel particle engineering technology: spray-freezing into liquid // Int J. Pharm. – 2002. – Vol.242, № 1-2. – P. 93-100.</w:t>
      </w:r>
    </w:p>
    <w:p w14:paraId="20654BB2" w14:textId="475F6B0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Felisaz F., Steinmann R., Thompson A., Stojanoff  V. The sufficient condition for an extreme in the classical action as an eigenvalue problem // American Journal of Physics. – 1978. – Vol.48. – P. 767-770.</w:t>
      </w:r>
    </w:p>
    <w:p w14:paraId="6915AD99" w14:textId="095F90F8"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Engstrom J.D., Simpson D.T., Cloonan C., Lai E.S., Williams 3rd R.O., Barrie Kitto G., Johnston K.P. Stable high surface area lactate dehydrogenase particles produced by spray freezing into liquid nitrogen // European Journal of Pharmaceutics and Biopharmaceutics: Official Journal of Arbeitsgemeinschaft fur Pharmazeutische Verfahrenstechnik. – 2007. – Vol.65, № 2. – P. 163-174.</w:t>
      </w:r>
    </w:p>
    <w:p w14:paraId="7FB1C0C9" w14:textId="33CE5D2B"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Costantino H.R., Firouzabadian L., Hogeland K., Wu C., Beganski C., Carrasquillo K.G., Cordova M., Griebenow K., Zale S.E., Tracy M.A. Protein spray-freeze drying. Effect of atomization conditions on particle size and stability // Pharm Res. – 2000. – Vol.17, № 11. – P. 1374-83.</w:t>
      </w:r>
    </w:p>
    <w:p w14:paraId="613DE909" w14:textId="7B1B1F73"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Hindmarsh J.P., Russell A.B., Chen X.D. NMR Verification of Single Droplet Freezing Models // AIChE Journal. – 2005. – Vol.51, № 10. – P. 2640-2648.</w:t>
      </w:r>
    </w:p>
    <w:p w14:paraId="1F21EE97" w14:textId="0E205D9A"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Yu Z., Johnston K.P., Williams 3rd R.O. Spray freezing into liquid versus spray-freeze drying: influence of atomization on protein aggregation and biological activity // European Journal of Pharmaceutical Sciences. – 2006. – Vol.27, № 1. –  P. 9-18.</w:t>
      </w:r>
    </w:p>
    <w:p w14:paraId="73CAD50B" w14:textId="2D779ED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May J.C., Rey L., Lee C. Evaluation of some selected vaccines and other biological products irradiated by gamma rays, electron beams and X-Rays // Radial Phys Chem. – 2002. – Vol.63, № 3-6. – P. 709-711. </w:t>
      </w:r>
    </w:p>
    <w:p w14:paraId="475BFE0F" w14:textId="58E05367"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Di Matteo P., Donsi G., Ferrari G. The role of heat and mass transfer phenomena in atmospheric freeze-drying of foods in a fluidised bed// J. Food Eng. – 2003. – Vol.59, № 2-3. – P. 267-275.</w:t>
      </w:r>
    </w:p>
    <w:p w14:paraId="2F2E510E" w14:textId="10AD272B"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Leuenberger H., Plitzko M., Puchkov M. Spray freeze drying in a fluidized bed at normal and low pressure // Drying technology. – 2006. – Vol.24, № 6. – P. 711-719.</w:t>
      </w:r>
    </w:p>
    <w:p w14:paraId="1EE84421" w14:textId="2F495DE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Mumenthaler M., Leuenberger H. Atmospheric spray-freeze drying: a suitable alternative in freeze-drying technology // International Journal of Pharmaceutics. – 1991. – Vol.72, № 2. – P. 97-110.</w:t>
      </w:r>
    </w:p>
    <w:p w14:paraId="4F8A68C0" w14:textId="657097F8"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Al-Hakim K., Stapley A.G.E. Morphology of spray-dried and spray-freeze-dried whey powders // In: Proceedings of the 14th International Drying Symposium. –  2004. – P. 1720-1726.</w:t>
      </w:r>
    </w:p>
    <w:p w14:paraId="0BE16186" w14:textId="727D558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lastRenderedPageBreak/>
        <w:t>Sweeney L.G., Wang Z., Loebenberg R., Wong J.P., Lange C.F., Finlay W.H. Spray-freeze-dried liposomal ciprofloxacin powder for inhaled aerosol drug delivery // Int. J. Pharm. – 2005. – Vol.305, № 1-2. – P. 180-185.</w:t>
      </w:r>
    </w:p>
    <w:p w14:paraId="60670800" w14:textId="0BC03D2E"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J.O.C.E., DIRECTIVE 2001/114/CE DU CONSEIL du 20 décembre 2001 relative àcertainslaits de conserve partiel le mentouto tallement déshydratés destinés à l’alimentationhumaine – Annexe I: Dénominations et Définitions des Produits. – 2002.</w:t>
      </w:r>
    </w:p>
    <w:p w14:paraId="6BAADC49" w14:textId="47EB3C7B"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Park C.W., Drake M.A. The distribution of fat in dried dairy particles determines flavor release and flavor stability // J. Food Sci. – 2014. – Vol.79, № 4. – P. 452-459.</w:t>
      </w:r>
    </w:p>
    <w:p w14:paraId="14D1D921" w14:textId="1A60B619"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Nelson B.K., Lynch J.M., Barbano D.M. Impact of milk preacidification with CO2 on Cheddar cheese composition and yield // J. Dairy Sci. – 2004. – Vol.87, № 11. – P. 3581-3589.</w:t>
      </w:r>
    </w:p>
    <w:p w14:paraId="51837D29" w14:textId="0BE9A6C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Evans J.P., Zulewska J., Newbold M., Drake M.A., Barbano D.M. Comparison of composition, sensory and volatile components of thirty four percent whey protein and serum protein concentrates // J. Dairy Sci. – 2009. – Vol.92, № 10. – P. 4773-4791.</w:t>
      </w:r>
    </w:p>
    <w:p w14:paraId="3C65743F" w14:textId="2CD8E4DA"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Tamime A.Y., Robinson R.K. Tamime and Robinson’s Yoghurt Science and Technology. – 3rd edition. – Cambridge: CRC Press Wood head, 2007. – 791 </w:t>
      </w:r>
      <w:r w:rsidRPr="00DE1064">
        <w:rPr>
          <w:rFonts w:ascii="Times New Roman" w:hAnsi="Times New Roman"/>
          <w:sz w:val="28"/>
        </w:rPr>
        <w:t>р</w:t>
      </w:r>
      <w:r w:rsidRPr="00DE1064">
        <w:rPr>
          <w:rFonts w:ascii="Times New Roman" w:hAnsi="Times New Roman"/>
          <w:sz w:val="28"/>
          <w:lang w:val="en-US"/>
        </w:rPr>
        <w:t xml:space="preserve">. </w:t>
      </w:r>
    </w:p>
    <w:p w14:paraId="1B297360" w14:textId="358B5695"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Мусина О.Н. Обзор мировых технологий получения сухих молочных продуктов // Переработка молока. – 2009. – №7. – С. 38-39.</w:t>
      </w:r>
    </w:p>
    <w:p w14:paraId="203BDF3A" w14:textId="1B1F0A89"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 xml:space="preserve">Фокин В.В. Совершенствование сублимационной сушки термолабильных продуктов с помощью ультразвуковых колебаний // Хранение и переработка сельхозсырья. – 2004. – №3. – С. 28. </w:t>
      </w:r>
    </w:p>
    <w:p w14:paraId="33EF7423" w14:textId="25CF8698"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Диханбаева Ф.Т., Серикбаева А.Д. Определение плотности и содержания влаги сухого верблюжьего молока // Матер.межд.научн.-практ.конф. «Инновационные технологии и безопасность пищевых продуктов». – Краснодар: КубГТУ, 2018. – С. 45-48.</w:t>
      </w:r>
    </w:p>
    <w:p w14:paraId="044721CF" w14:textId="4D2927FA"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Диханбаева Ф.Т., Серикбаева А.Д. Сравнительное изучение некоторых физических свойств сухого верблюжьего молока и шубата // Сборник статей по матер.межд.научн.-практ.конф. «Продукты питания, как фактор формирования здоровья нации: проблемы регионов и пути их решения». – Улан-Удэ: ВСГУТУ, 2018. – С. 13-22.</w:t>
      </w:r>
    </w:p>
    <w:p w14:paraId="37E8B36E" w14:textId="5C2ED273"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Carlos A.F., Marcos V.S., Lucinéia M., Moreno J.F.G. Effect of microbiological characteristics of raw milk on the quality of whole milk powder // Brazilian Journal of Microbiology. – 2000. – Vol.31, № 2 – P. 95-98.</w:t>
      </w:r>
    </w:p>
    <w:p w14:paraId="75384365" w14:textId="00AE1938"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lang w:val="en-US"/>
        </w:rPr>
        <w:t xml:space="preserve">Van Mil P.J.J.M., Jans A.J. Storage stability of whole milk powder: Effects of process and storage conditions on product properties // Neth. </w:t>
      </w:r>
      <w:r w:rsidRPr="00DE1064">
        <w:rPr>
          <w:rFonts w:ascii="Times New Roman" w:hAnsi="Times New Roman"/>
          <w:sz w:val="28"/>
        </w:rPr>
        <w:t xml:space="preserve">Milk Dairy J. – 1991. – Vol.45, № 3. – P. 145-167.  </w:t>
      </w:r>
    </w:p>
    <w:p w14:paraId="0A7E81FD" w14:textId="70C7B26E"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Диханбаева Ф.Т., Серикбаева А.Д. Определение индекса растворимости в воде и индекса абсорбции воды сухого верблюжьего молока // Вестник технологического университета Таджикистана. – Душанбе, 2018. – № 2(33). – С.10-14.</w:t>
      </w:r>
    </w:p>
    <w:p w14:paraId="324D89F9" w14:textId="1A213363"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lastRenderedPageBreak/>
        <w:t>Walstra P., Noomen A., Geurts T.J., van Boekel M. Dairy Technology: Principles of Milk Properties and Processes // International Journal of Dairy Technology. –  2005. – Vol.52. – P. 55-59.</w:t>
      </w:r>
    </w:p>
    <w:p w14:paraId="63B2DEBC" w14:textId="07B288C7"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Кулажанов К.С., Аралбаев Н.А. Диханбаева Ф.Т., Серикбаева А.Д., Юсоф Ю.А. Исследование растворимости и плотности сухого верблюжьего молока, полученного методом сублимационной сушки // Вестник АТУ. – Алматы, 2019. – № 3(124). – С. 47-51.</w:t>
      </w:r>
    </w:p>
    <w:p w14:paraId="6017C4DC" w14:textId="5CAC7AC3"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Buma T.J. Free fat and physical structure of spray-dried whole milk. – Wageningen: WUR, 1971. – 131p.</w:t>
      </w:r>
    </w:p>
    <w:p w14:paraId="0AE821B6" w14:textId="09A45ABA"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Серикбаева А.Д. Исследование растворимости сухого молока на основе плотности частиц // Сборник материалов межд.научн.-практ.конф. молодых ученых «Научный взгляд молодых: поиски, инновации в АПК». – Алматы: КазНАУ, 2017. – С. 134-138.</w:t>
      </w:r>
    </w:p>
    <w:p w14:paraId="06620B47" w14:textId="2B78E834"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Zouari A., Schuck P., Perrone I.T., Gaucheron F. Physicochemical properties of spray dried camel milk powder: a comparative study with cow milk powder // 6th European Drying Conference Liège. – Belgium, 2017. </w:t>
      </w:r>
    </w:p>
    <w:p w14:paraId="7A575332" w14:textId="771DDE12"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Диханбаева Ф.Т., Серикбаева А.Д. Определение активности воды и гигроскопичности сухого верблюжьего молока и шубата, полученные методом сублимационной сушки // Материалы межд.научн.-практ.конф. «Инновационное развитие пищевой, легкой промышленности и индустрии гостеприимства». – Алматы: АТУ, 2018. – С. 241-243.</w:t>
      </w:r>
    </w:p>
    <w:p w14:paraId="031F8C0B" w14:textId="21E2A50B"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rPr>
        <w:t>Аралбаев Н.А., Диханбаева Ф.Т., Серикбаева А.Д., Набиева Ж.С. Определение размеров частиц сухого цельного верблюжьего молока // Вестник гос. университета им. Шакарима</w:t>
      </w:r>
      <w:r w:rsidRPr="00DE1064">
        <w:rPr>
          <w:rFonts w:ascii="Times New Roman" w:hAnsi="Times New Roman"/>
          <w:sz w:val="28"/>
          <w:lang w:val="en-US"/>
        </w:rPr>
        <w:t xml:space="preserve"> </w:t>
      </w:r>
      <w:r w:rsidRPr="00DE1064">
        <w:rPr>
          <w:rFonts w:ascii="Times New Roman" w:hAnsi="Times New Roman"/>
          <w:sz w:val="28"/>
        </w:rPr>
        <w:t>г</w:t>
      </w:r>
      <w:r w:rsidRPr="00DE1064">
        <w:rPr>
          <w:rFonts w:ascii="Times New Roman" w:hAnsi="Times New Roman"/>
          <w:sz w:val="28"/>
          <w:lang w:val="en-US"/>
        </w:rPr>
        <w:t>.</w:t>
      </w:r>
      <w:r w:rsidRPr="00DE1064">
        <w:rPr>
          <w:rFonts w:ascii="Times New Roman" w:hAnsi="Times New Roman"/>
          <w:sz w:val="28"/>
        </w:rPr>
        <w:t>Семей</w:t>
      </w:r>
      <w:r w:rsidRPr="00DE1064">
        <w:rPr>
          <w:rFonts w:ascii="Times New Roman" w:hAnsi="Times New Roman"/>
          <w:sz w:val="28"/>
          <w:lang w:val="en-US"/>
        </w:rPr>
        <w:t xml:space="preserve">. – 2019. – № 4(88). – </w:t>
      </w:r>
      <w:r w:rsidRPr="00DE1064">
        <w:rPr>
          <w:rFonts w:ascii="Times New Roman" w:hAnsi="Times New Roman"/>
          <w:sz w:val="28"/>
        </w:rPr>
        <w:t>С</w:t>
      </w:r>
      <w:r w:rsidRPr="00DE1064">
        <w:rPr>
          <w:rFonts w:ascii="Times New Roman" w:hAnsi="Times New Roman"/>
          <w:sz w:val="28"/>
          <w:lang w:val="en-US"/>
        </w:rPr>
        <w:t>. 168-171.</w:t>
      </w:r>
    </w:p>
    <w:p w14:paraId="6C4C449B" w14:textId="6CCBD76D"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Patil M.R., Khedkar C.D., Chavan S.D., Patil P.S. Studies on physico-chemical properties of skim milk powder sold in Maharashtra // Asian J. Dairy and Food Res. – 2016. – Vol.35, № 4. – P. 261-269.</w:t>
      </w:r>
    </w:p>
    <w:p w14:paraId="44F0DA82" w14:textId="67772CD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Cristina S., Mihaela-Ancuna R., Dumitras D.E., Gus C., Jimborean M.A., Socaci S.A., Laslo C. Physico-chemical </w:t>
      </w:r>
      <w:r w:rsidRPr="00DE1064">
        <w:rPr>
          <w:rFonts w:ascii="Times New Roman" w:hAnsi="Times New Roman"/>
          <w:sz w:val="28"/>
        </w:rPr>
        <w:t>с</w:t>
      </w:r>
      <w:r w:rsidRPr="00DE1064">
        <w:rPr>
          <w:rFonts w:ascii="Times New Roman" w:hAnsi="Times New Roman"/>
          <w:sz w:val="28"/>
          <w:lang w:val="en-US"/>
        </w:rPr>
        <w:t xml:space="preserve">hanges in whole milk powder during different storage conditions // Bulletin UASVM. Agriculture. – 2008. – Vol.65, № 2. – </w:t>
      </w:r>
      <w:r w:rsidRPr="00DE1064">
        <w:rPr>
          <w:rFonts w:ascii="Times New Roman" w:hAnsi="Times New Roman"/>
          <w:sz w:val="28"/>
        </w:rPr>
        <w:t>Р</w:t>
      </w:r>
      <w:r w:rsidRPr="00DE1064">
        <w:rPr>
          <w:rFonts w:ascii="Times New Roman" w:hAnsi="Times New Roman"/>
          <w:sz w:val="28"/>
          <w:lang w:val="en-US"/>
        </w:rPr>
        <w:t>. 400-404.</w:t>
      </w:r>
    </w:p>
    <w:p w14:paraId="66FB82DE" w14:textId="0A7DB7D8"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Davis B.I., Siddique A., Park Y.W. Effects of Different Storage Time and Temperature on Physicochemical Properties and Fatty Acid Profiles of Commercial Powder Goat Milk Products // J. Adv. Dairy. Res. – 2017. – Vol.5, №4 – 193 p.  </w:t>
      </w:r>
    </w:p>
    <w:p w14:paraId="59D87017" w14:textId="1556D4D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Perera P., Munasinghe H., Marapana R.A.U.J. Quality Assessment of Selected Dairy Products in Sri Lankan Market // Journal of Food Quality. – 2019. – Vol.3. – P. 11-21.</w:t>
      </w:r>
    </w:p>
    <w:p w14:paraId="5F50FC58" w14:textId="20065821"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Sulieman A.M.E., Elamin O.M., Elkhalifa A.E., Laleye L. Comparison of Physicochemical Properties of Spray-dried Camel’s Milk and Cow's Milk Powder // International Journal of Food Science and Nutrition Engineering. – 2014. – Vol.4, № 1. – P. 15-19.</w:t>
      </w:r>
    </w:p>
    <w:p w14:paraId="40ED9B94" w14:textId="6137193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lastRenderedPageBreak/>
        <w:t>Thomas M.E.C., Scher J., Desobry-Banon S., Desobry S. Milk Powders Ageing: Effect on Physical and Functional Properties // Critical Reviews in Food Science and Nutrition. – 2004. – Vol.44, № 5 – P. 297-322.</w:t>
      </w:r>
    </w:p>
    <w:p w14:paraId="76764DE9" w14:textId="368B95E0"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Foster K.D., Bronlund J.E., Paterson A.H.J. The contribution of milk fat towards the caking of dairy powders // International Dairy Journal. – 2005. – Vol.15, № 1. – P. 85-91.</w:t>
      </w:r>
    </w:p>
    <w:p w14:paraId="3397D8FC" w14:textId="1CF94DE2"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Nijdam J.J., Longrish T.A. The effect of surface composition on the functional properties of milk powder // Journal of Food Engineering. – 2006. – Vol.77, № 4. – P. 919- 925.</w:t>
      </w:r>
    </w:p>
    <w:p w14:paraId="636C0067" w14:textId="66B7A67C"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Farkye N., Smith K., Schonrock T.F. An overview of changes in the characteristics, functionality and nutritional value of skim milk powder during storage // U.S. Dairy Export Council. – 2001.</w:t>
      </w:r>
    </w:p>
    <w:p w14:paraId="41586CD9" w14:textId="1491B8A9"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Chen L., Daniel M.R., Coolbear T. Detection and impact of protease and lipase activities in milk and milk powders // International Dairy J. – 2003. – Vol.13, № 4. – P. 255-275.</w:t>
      </w:r>
    </w:p>
    <w:p w14:paraId="78549D37" w14:textId="0B2F6CD8"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Kha T.C., Nguyen M.N., Roach P.D. Effects of spray drying conditions on the physicochemical and antioxidant properties of the Gac (Momordica cochinchinensis) fruit aril powder // J. Food Eng. – 2010. – Vol.98, № 3. – P. 385-392.  </w:t>
      </w:r>
    </w:p>
    <w:p w14:paraId="612045C2" w14:textId="05CFA6D2"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Labuza T.P. Moisture sorption: Practical aspects of isotherm measurement and use. – Minnesota: American Association of Cereal Chemists, 1984. – 150 p.</w:t>
      </w:r>
    </w:p>
    <w:p w14:paraId="2E210A34" w14:textId="6405C277"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Tonon R.V., Brabet C., Hubinger M.D. Influence of process conditions on the physicochemical properties of acai (Euterpe oleraceae Mart.) powder produced by spray drying // J. Food Eng. – 2008. – Vol.88, № 3. – P. 411-418.</w:t>
      </w:r>
    </w:p>
    <w:p w14:paraId="449147DB" w14:textId="37200300"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Amidon G.E., Secreast P.J., Mudie D. Particle, powder and compact characterization. Developing solid oral dosage forms: Pharmaceutical theory and practice // Elsevier Science and Technology. – 2009. – Vol.8. – P. 163-186.</w:t>
      </w:r>
    </w:p>
    <w:p w14:paraId="147E63AB" w14:textId="7A09115D"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Farkye Y.N., Obisa L.S.P.C. Acquisition of Aqua Lab CX-2T to measure water activity in milk powder. – Pullman: Decagon Devices, Inc., 1998. – 78 p.</w:t>
      </w:r>
    </w:p>
    <w:p w14:paraId="4FC2590F" w14:textId="3B9320D2"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Chen W.Z., Hoseney R.C. Adhesion testing apparatus and method for flowable materials such as wheat Hlynka. Rheological properties of dough and their significance in the bread making process // Baker's Dig. – 1994. – Vol.44, № 2. – P. 46-57.</w:t>
      </w:r>
    </w:p>
    <w:p w14:paraId="6DDF684B" w14:textId="24D75C52"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Ferrari C.C., Marconi G.S.P., Alvim I.D., Mauricio J. Storage stability of spray-dried blackberry powder produced with maltodextrin or gum Arabic // Drying Technology. – 2013. – Vol.31, № 4. – P. 470-478.</w:t>
      </w:r>
    </w:p>
    <w:p w14:paraId="2EB0E8E7" w14:textId="5F923BEA" w:rsidR="00EF336C" w:rsidRPr="00D0139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Международная</w:t>
      </w:r>
      <w:r w:rsidRPr="00D50E80">
        <w:rPr>
          <w:rFonts w:ascii="Times New Roman" w:hAnsi="Times New Roman"/>
          <w:sz w:val="28"/>
        </w:rPr>
        <w:t xml:space="preserve"> </w:t>
      </w:r>
      <w:r w:rsidRPr="00DE1064">
        <w:rPr>
          <w:rFonts w:ascii="Times New Roman" w:hAnsi="Times New Roman"/>
          <w:sz w:val="28"/>
        </w:rPr>
        <w:t>комиссия</w:t>
      </w:r>
      <w:r w:rsidRPr="00D50E80">
        <w:rPr>
          <w:rFonts w:ascii="Times New Roman" w:hAnsi="Times New Roman"/>
          <w:sz w:val="28"/>
        </w:rPr>
        <w:t xml:space="preserve"> </w:t>
      </w:r>
      <w:r w:rsidRPr="00DE1064">
        <w:rPr>
          <w:rFonts w:ascii="Times New Roman" w:hAnsi="Times New Roman"/>
          <w:sz w:val="28"/>
        </w:rPr>
        <w:t>по</w:t>
      </w:r>
      <w:r w:rsidRPr="00D50E80">
        <w:rPr>
          <w:rFonts w:ascii="Times New Roman" w:hAnsi="Times New Roman"/>
          <w:sz w:val="28"/>
        </w:rPr>
        <w:t xml:space="preserve"> </w:t>
      </w:r>
      <w:r w:rsidRPr="00DE1064">
        <w:rPr>
          <w:rFonts w:ascii="Times New Roman" w:hAnsi="Times New Roman"/>
          <w:sz w:val="28"/>
        </w:rPr>
        <w:t>освещению</w:t>
      </w:r>
      <w:r w:rsidRPr="00D50E80">
        <w:rPr>
          <w:rFonts w:ascii="Times New Roman" w:hAnsi="Times New Roman"/>
          <w:sz w:val="28"/>
        </w:rPr>
        <w:t xml:space="preserve"> (</w:t>
      </w:r>
      <w:r w:rsidRPr="00DE1064">
        <w:rPr>
          <w:rFonts w:ascii="Times New Roman" w:hAnsi="Times New Roman"/>
          <w:sz w:val="28"/>
          <w:lang w:val="en-US"/>
        </w:rPr>
        <w:t>Commission</w:t>
      </w:r>
      <w:r w:rsidRPr="00D50E80">
        <w:rPr>
          <w:rFonts w:ascii="Times New Roman" w:hAnsi="Times New Roman"/>
          <w:sz w:val="28"/>
        </w:rPr>
        <w:t xml:space="preserve"> </w:t>
      </w:r>
      <w:r w:rsidRPr="00DE1064">
        <w:rPr>
          <w:rFonts w:ascii="Times New Roman" w:hAnsi="Times New Roman"/>
          <w:sz w:val="28"/>
          <w:lang w:val="en-US"/>
        </w:rPr>
        <w:t>internationale</w:t>
      </w:r>
      <w:r w:rsidRPr="00D50E80">
        <w:rPr>
          <w:rFonts w:ascii="Times New Roman" w:hAnsi="Times New Roman"/>
          <w:sz w:val="28"/>
        </w:rPr>
        <w:t xml:space="preserve"> </w:t>
      </w:r>
      <w:r w:rsidRPr="00DE1064">
        <w:rPr>
          <w:rFonts w:ascii="Times New Roman" w:hAnsi="Times New Roman"/>
          <w:sz w:val="28"/>
          <w:lang w:val="en-US"/>
        </w:rPr>
        <w:t>de</w:t>
      </w:r>
      <w:r w:rsidRPr="00D50E80">
        <w:rPr>
          <w:rFonts w:ascii="Times New Roman" w:hAnsi="Times New Roman"/>
          <w:sz w:val="28"/>
        </w:rPr>
        <w:t xml:space="preserve"> </w:t>
      </w:r>
      <w:r w:rsidRPr="00DE1064">
        <w:rPr>
          <w:rFonts w:ascii="Times New Roman" w:hAnsi="Times New Roman"/>
          <w:sz w:val="28"/>
          <w:lang w:val="en-US"/>
        </w:rPr>
        <w:t>l</w:t>
      </w:r>
      <w:r w:rsidRPr="00D50E80">
        <w:rPr>
          <w:rFonts w:ascii="Times New Roman" w:hAnsi="Times New Roman"/>
          <w:sz w:val="28"/>
        </w:rPr>
        <w:t>'é</w:t>
      </w:r>
      <w:r w:rsidRPr="00DE1064">
        <w:rPr>
          <w:rFonts w:ascii="Times New Roman" w:hAnsi="Times New Roman"/>
          <w:sz w:val="28"/>
          <w:lang w:val="en-US"/>
        </w:rPr>
        <w:t>clairage</w:t>
      </w:r>
      <w:r w:rsidRPr="00D50E80">
        <w:rPr>
          <w:rFonts w:ascii="Times New Roman" w:hAnsi="Times New Roman"/>
          <w:sz w:val="28"/>
        </w:rPr>
        <w:t xml:space="preserve">). </w:t>
      </w:r>
      <w:hyperlink r:id="rId89" w:history="1">
        <w:r w:rsidRPr="00DE1064">
          <w:rPr>
            <w:rStyle w:val="a6"/>
            <w:rFonts w:ascii="Times New Roman" w:hAnsi="Times New Roman"/>
            <w:sz w:val="28"/>
            <w:lang w:val="en-US"/>
          </w:rPr>
          <w:t>http</w:t>
        </w:r>
        <w:r w:rsidRPr="00D01394">
          <w:rPr>
            <w:rStyle w:val="a6"/>
            <w:rFonts w:ascii="Times New Roman" w:hAnsi="Times New Roman"/>
            <w:sz w:val="28"/>
          </w:rPr>
          <w:t>://</w:t>
        </w:r>
        <w:r w:rsidRPr="00DE1064">
          <w:rPr>
            <w:rStyle w:val="a6"/>
            <w:rFonts w:ascii="Times New Roman" w:hAnsi="Times New Roman"/>
            <w:sz w:val="28"/>
            <w:lang w:val="en-US"/>
          </w:rPr>
          <w:t>cie</w:t>
        </w:r>
        <w:r w:rsidRPr="00D01394">
          <w:rPr>
            <w:rStyle w:val="a6"/>
            <w:rFonts w:ascii="Times New Roman" w:hAnsi="Times New Roman"/>
            <w:sz w:val="28"/>
          </w:rPr>
          <w:t>.</w:t>
        </w:r>
        <w:r w:rsidRPr="00DE1064">
          <w:rPr>
            <w:rStyle w:val="a6"/>
            <w:rFonts w:ascii="Times New Roman" w:hAnsi="Times New Roman"/>
            <w:sz w:val="28"/>
            <w:lang w:val="en-US"/>
          </w:rPr>
          <w:t>co</w:t>
        </w:r>
        <w:r w:rsidRPr="00D01394">
          <w:rPr>
            <w:rStyle w:val="a6"/>
            <w:rFonts w:ascii="Times New Roman" w:hAnsi="Times New Roman"/>
            <w:sz w:val="28"/>
          </w:rPr>
          <w:t>.</w:t>
        </w:r>
        <w:r w:rsidRPr="00DE1064">
          <w:rPr>
            <w:rStyle w:val="a6"/>
            <w:rFonts w:ascii="Times New Roman" w:hAnsi="Times New Roman"/>
            <w:sz w:val="28"/>
            <w:lang w:val="en-US"/>
          </w:rPr>
          <w:t>at</w:t>
        </w:r>
      </w:hyperlink>
      <w:r w:rsidRPr="00D01394">
        <w:rPr>
          <w:rFonts w:ascii="Times New Roman" w:hAnsi="Times New Roman"/>
          <w:sz w:val="28"/>
        </w:rPr>
        <w:t xml:space="preserve">. </w:t>
      </w:r>
      <w:r w:rsidR="00E01901">
        <w:rPr>
          <w:rFonts w:ascii="Times New Roman" w:hAnsi="Times New Roman"/>
          <w:sz w:val="28"/>
        </w:rPr>
        <w:t>(21.01.2018.)</w:t>
      </w:r>
      <w:r w:rsidRPr="00D01394">
        <w:rPr>
          <w:rFonts w:ascii="Times New Roman" w:hAnsi="Times New Roman"/>
          <w:sz w:val="28"/>
        </w:rPr>
        <w:t xml:space="preserve"> </w:t>
      </w:r>
    </w:p>
    <w:p w14:paraId="53E3AFDF" w14:textId="55859632" w:rsidR="00EF336C"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Ferrari C.C., Germer S.P.M., De Aguirre J.M. Effects of spray-drying conditions on the physicochemical properties of blackberry powder // Drying Technol. – 2012. – Vol.30, № 2. – P. 154-163.</w:t>
      </w:r>
    </w:p>
    <w:p w14:paraId="00DFF2C8" w14:textId="77777777" w:rsidR="003504C6" w:rsidRPr="00DE1064" w:rsidRDefault="003504C6" w:rsidP="003504C6">
      <w:pPr>
        <w:pStyle w:val="a3"/>
        <w:spacing w:after="0" w:line="240" w:lineRule="auto"/>
        <w:ind w:left="567"/>
        <w:jc w:val="both"/>
        <w:rPr>
          <w:rFonts w:ascii="Times New Roman" w:hAnsi="Times New Roman"/>
          <w:sz w:val="28"/>
          <w:lang w:val="en-US"/>
        </w:rPr>
      </w:pPr>
    </w:p>
    <w:p w14:paraId="60DEE290" w14:textId="6856AD64"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rPr>
        <w:lastRenderedPageBreak/>
        <w:t>Нармұратова</w:t>
      </w:r>
      <w:r w:rsidRPr="00DE1064">
        <w:rPr>
          <w:rFonts w:ascii="Times New Roman" w:hAnsi="Times New Roman"/>
          <w:sz w:val="28"/>
          <w:lang w:val="en-US"/>
        </w:rPr>
        <w:t xml:space="preserve"> </w:t>
      </w:r>
      <w:r w:rsidRPr="00DE1064">
        <w:rPr>
          <w:rFonts w:ascii="Times New Roman" w:hAnsi="Times New Roman"/>
          <w:sz w:val="28"/>
        </w:rPr>
        <w:t>Ж</w:t>
      </w:r>
      <w:r w:rsidRPr="00DE1064">
        <w:rPr>
          <w:rFonts w:ascii="Times New Roman" w:hAnsi="Times New Roman"/>
          <w:sz w:val="28"/>
          <w:lang w:val="en-US"/>
        </w:rPr>
        <w:t>.</w:t>
      </w:r>
      <w:r w:rsidRPr="00DE1064">
        <w:rPr>
          <w:rFonts w:ascii="Times New Roman" w:hAnsi="Times New Roman"/>
          <w:sz w:val="28"/>
        </w:rPr>
        <w:t>Б</w:t>
      </w:r>
      <w:r w:rsidRPr="00DE1064">
        <w:rPr>
          <w:rFonts w:ascii="Times New Roman" w:hAnsi="Times New Roman"/>
          <w:sz w:val="28"/>
          <w:lang w:val="en-US"/>
        </w:rPr>
        <w:t xml:space="preserve">., </w:t>
      </w:r>
      <w:r w:rsidRPr="00DE1064">
        <w:rPr>
          <w:rFonts w:ascii="Times New Roman" w:hAnsi="Times New Roman"/>
          <w:sz w:val="28"/>
        </w:rPr>
        <w:t>Нармұратова</w:t>
      </w:r>
      <w:r w:rsidRPr="00DE1064">
        <w:rPr>
          <w:rFonts w:ascii="Times New Roman" w:hAnsi="Times New Roman"/>
          <w:sz w:val="28"/>
          <w:lang w:val="en-US"/>
        </w:rPr>
        <w:t xml:space="preserve"> </w:t>
      </w:r>
      <w:r w:rsidRPr="00DE1064">
        <w:rPr>
          <w:rFonts w:ascii="Times New Roman" w:hAnsi="Times New Roman"/>
          <w:sz w:val="28"/>
        </w:rPr>
        <w:t>М</w:t>
      </w:r>
      <w:r w:rsidRPr="00DE1064">
        <w:rPr>
          <w:rFonts w:ascii="Times New Roman" w:hAnsi="Times New Roman"/>
          <w:sz w:val="28"/>
          <w:lang w:val="en-US"/>
        </w:rPr>
        <w:t>.</w:t>
      </w:r>
      <w:r w:rsidRPr="00DE1064">
        <w:rPr>
          <w:rFonts w:ascii="Times New Roman" w:hAnsi="Times New Roman"/>
          <w:sz w:val="28"/>
        </w:rPr>
        <w:t>Х</w:t>
      </w:r>
      <w:r w:rsidRPr="00DE1064">
        <w:rPr>
          <w:rFonts w:ascii="Times New Roman" w:hAnsi="Times New Roman"/>
          <w:sz w:val="28"/>
          <w:lang w:val="en-US"/>
        </w:rPr>
        <w:t xml:space="preserve">., </w:t>
      </w:r>
      <w:r w:rsidRPr="00DE1064">
        <w:rPr>
          <w:rFonts w:ascii="Times New Roman" w:hAnsi="Times New Roman"/>
          <w:sz w:val="28"/>
        </w:rPr>
        <w:t>Аралбаев</w:t>
      </w:r>
      <w:r w:rsidRPr="00DE1064">
        <w:rPr>
          <w:rFonts w:ascii="Times New Roman" w:hAnsi="Times New Roman"/>
          <w:sz w:val="28"/>
          <w:lang w:val="en-US"/>
        </w:rPr>
        <w:t xml:space="preserve"> </w:t>
      </w:r>
      <w:r w:rsidRPr="00DE1064">
        <w:rPr>
          <w:rFonts w:ascii="Times New Roman" w:hAnsi="Times New Roman"/>
          <w:sz w:val="28"/>
        </w:rPr>
        <w:t>Н</w:t>
      </w:r>
      <w:r w:rsidRPr="00DE1064">
        <w:rPr>
          <w:rFonts w:ascii="Times New Roman" w:hAnsi="Times New Roman"/>
          <w:sz w:val="28"/>
          <w:lang w:val="en-US"/>
        </w:rPr>
        <w:t>.</w:t>
      </w:r>
      <w:r w:rsidRPr="00DE1064">
        <w:rPr>
          <w:rFonts w:ascii="Times New Roman" w:hAnsi="Times New Roman"/>
          <w:sz w:val="28"/>
        </w:rPr>
        <w:t>А</w:t>
      </w:r>
      <w:r w:rsidRPr="00DE1064">
        <w:rPr>
          <w:rFonts w:ascii="Times New Roman" w:hAnsi="Times New Roman"/>
          <w:sz w:val="28"/>
          <w:lang w:val="en-US"/>
        </w:rPr>
        <w:t xml:space="preserve">. </w:t>
      </w:r>
      <w:r w:rsidRPr="00DE1064">
        <w:rPr>
          <w:rFonts w:ascii="Times New Roman" w:hAnsi="Times New Roman"/>
          <w:sz w:val="28"/>
        </w:rPr>
        <w:t>Бие</w:t>
      </w:r>
      <w:r w:rsidRPr="00DE1064">
        <w:rPr>
          <w:rFonts w:ascii="Times New Roman" w:hAnsi="Times New Roman"/>
          <w:sz w:val="28"/>
          <w:lang w:val="en-US"/>
        </w:rPr>
        <w:t xml:space="preserve">, </w:t>
      </w:r>
      <w:r w:rsidRPr="00DE1064">
        <w:rPr>
          <w:rFonts w:ascii="Times New Roman" w:hAnsi="Times New Roman"/>
          <w:sz w:val="28"/>
        </w:rPr>
        <w:t>қымыз</w:t>
      </w:r>
      <w:r w:rsidRPr="00DE1064">
        <w:rPr>
          <w:rFonts w:ascii="Times New Roman" w:hAnsi="Times New Roman"/>
          <w:sz w:val="28"/>
          <w:lang w:val="en-US"/>
        </w:rPr>
        <w:t xml:space="preserve"> </w:t>
      </w:r>
      <w:r w:rsidRPr="00DE1064">
        <w:rPr>
          <w:rFonts w:ascii="Times New Roman" w:hAnsi="Times New Roman"/>
          <w:sz w:val="28"/>
        </w:rPr>
        <w:t>ж</w:t>
      </w:r>
      <w:r w:rsidRPr="00DE1064">
        <w:rPr>
          <w:rFonts w:ascii="Times New Roman" w:hAnsi="Times New Roman"/>
          <w:sz w:val="28"/>
          <w:lang w:val="en-US"/>
        </w:rPr>
        <w:t>ə</w:t>
      </w:r>
      <w:r w:rsidRPr="00DE1064">
        <w:rPr>
          <w:rFonts w:ascii="Times New Roman" w:hAnsi="Times New Roman"/>
          <w:sz w:val="28"/>
        </w:rPr>
        <w:t>не</w:t>
      </w:r>
      <w:r w:rsidRPr="00DE1064">
        <w:rPr>
          <w:rFonts w:ascii="Times New Roman" w:hAnsi="Times New Roman"/>
          <w:sz w:val="28"/>
          <w:lang w:val="en-US"/>
        </w:rPr>
        <w:t xml:space="preserve"> </w:t>
      </w:r>
      <w:r w:rsidRPr="00DE1064">
        <w:rPr>
          <w:rFonts w:ascii="Times New Roman" w:hAnsi="Times New Roman"/>
          <w:sz w:val="28"/>
        </w:rPr>
        <w:t>сиыр</w:t>
      </w:r>
      <w:r w:rsidRPr="00DE1064">
        <w:rPr>
          <w:rFonts w:ascii="Times New Roman" w:hAnsi="Times New Roman"/>
          <w:sz w:val="28"/>
          <w:lang w:val="en-US"/>
        </w:rPr>
        <w:t xml:space="preserve"> </w:t>
      </w:r>
      <w:r w:rsidRPr="00DE1064">
        <w:rPr>
          <w:rFonts w:ascii="Times New Roman" w:hAnsi="Times New Roman"/>
          <w:sz w:val="28"/>
        </w:rPr>
        <w:t>сүтінің</w:t>
      </w:r>
      <w:r w:rsidRPr="00DE1064">
        <w:rPr>
          <w:rFonts w:ascii="Times New Roman" w:hAnsi="Times New Roman"/>
          <w:sz w:val="28"/>
          <w:lang w:val="en-US"/>
        </w:rPr>
        <w:t xml:space="preserve"> </w:t>
      </w:r>
      <w:r w:rsidRPr="00DE1064">
        <w:rPr>
          <w:rFonts w:ascii="Times New Roman" w:hAnsi="Times New Roman"/>
          <w:sz w:val="28"/>
        </w:rPr>
        <w:t>физика</w:t>
      </w:r>
      <w:r w:rsidRPr="00DE1064">
        <w:rPr>
          <w:rFonts w:ascii="Times New Roman" w:hAnsi="Times New Roman"/>
          <w:sz w:val="28"/>
          <w:lang w:val="en-US"/>
        </w:rPr>
        <w:t>-</w:t>
      </w:r>
      <w:r w:rsidRPr="00DE1064">
        <w:rPr>
          <w:rFonts w:ascii="Times New Roman" w:hAnsi="Times New Roman"/>
          <w:sz w:val="28"/>
        </w:rPr>
        <w:t>химиялық</w:t>
      </w:r>
      <w:r w:rsidRPr="00DE1064">
        <w:rPr>
          <w:rFonts w:ascii="Times New Roman" w:hAnsi="Times New Roman"/>
          <w:sz w:val="28"/>
          <w:lang w:val="en-US"/>
        </w:rPr>
        <w:t xml:space="preserve"> </w:t>
      </w:r>
      <w:r w:rsidRPr="00DE1064">
        <w:rPr>
          <w:rFonts w:ascii="Times New Roman" w:hAnsi="Times New Roman"/>
          <w:sz w:val="28"/>
        </w:rPr>
        <w:t>қасиеттерін</w:t>
      </w:r>
      <w:r w:rsidRPr="00DE1064">
        <w:rPr>
          <w:rFonts w:ascii="Times New Roman" w:hAnsi="Times New Roman"/>
          <w:sz w:val="28"/>
          <w:lang w:val="en-US"/>
        </w:rPr>
        <w:t xml:space="preserve"> </w:t>
      </w:r>
      <w:r w:rsidRPr="00DE1064">
        <w:rPr>
          <w:rFonts w:ascii="Times New Roman" w:hAnsi="Times New Roman"/>
          <w:sz w:val="28"/>
        </w:rPr>
        <w:t>салыстырмалы</w:t>
      </w:r>
      <w:r w:rsidRPr="00DE1064">
        <w:rPr>
          <w:rFonts w:ascii="Times New Roman" w:hAnsi="Times New Roman"/>
          <w:sz w:val="28"/>
          <w:lang w:val="en-US"/>
        </w:rPr>
        <w:t xml:space="preserve"> </w:t>
      </w:r>
      <w:r w:rsidRPr="00DE1064">
        <w:rPr>
          <w:rFonts w:ascii="Times New Roman" w:hAnsi="Times New Roman"/>
          <w:sz w:val="28"/>
        </w:rPr>
        <w:t>зерттеу</w:t>
      </w:r>
      <w:r w:rsidRPr="00DE1064">
        <w:rPr>
          <w:rFonts w:ascii="Times New Roman" w:hAnsi="Times New Roman"/>
          <w:sz w:val="28"/>
          <w:lang w:val="en-US"/>
        </w:rPr>
        <w:t xml:space="preserve"> // </w:t>
      </w:r>
      <w:r w:rsidRPr="00DE1064">
        <w:rPr>
          <w:rFonts w:ascii="Times New Roman" w:hAnsi="Times New Roman"/>
          <w:sz w:val="28"/>
        </w:rPr>
        <w:t>Ізденістер</w:t>
      </w:r>
      <w:r w:rsidRPr="00DE1064">
        <w:rPr>
          <w:rFonts w:ascii="Times New Roman" w:hAnsi="Times New Roman"/>
          <w:sz w:val="28"/>
          <w:lang w:val="en-US"/>
        </w:rPr>
        <w:t xml:space="preserve">, </w:t>
      </w:r>
      <w:r w:rsidRPr="00DE1064">
        <w:rPr>
          <w:rFonts w:ascii="Times New Roman" w:hAnsi="Times New Roman"/>
          <w:sz w:val="28"/>
        </w:rPr>
        <w:t>н</w:t>
      </w:r>
      <w:r w:rsidRPr="00DE1064">
        <w:rPr>
          <w:rFonts w:ascii="Times New Roman" w:hAnsi="Times New Roman"/>
          <w:sz w:val="28"/>
          <w:lang w:val="en-US"/>
        </w:rPr>
        <w:t>ə</w:t>
      </w:r>
      <w:r w:rsidRPr="00DE1064">
        <w:rPr>
          <w:rFonts w:ascii="Times New Roman" w:hAnsi="Times New Roman"/>
          <w:sz w:val="28"/>
        </w:rPr>
        <w:t>тижелер</w:t>
      </w:r>
      <w:r w:rsidRPr="00DE1064">
        <w:rPr>
          <w:rFonts w:ascii="Times New Roman" w:hAnsi="Times New Roman"/>
          <w:sz w:val="28"/>
          <w:lang w:val="en-US"/>
        </w:rPr>
        <w:t xml:space="preserve"> – </w:t>
      </w:r>
      <w:r w:rsidRPr="00DE1064">
        <w:rPr>
          <w:rFonts w:ascii="Times New Roman" w:hAnsi="Times New Roman"/>
          <w:sz w:val="28"/>
        </w:rPr>
        <w:t>Исследования</w:t>
      </w:r>
      <w:r w:rsidRPr="00DE1064">
        <w:rPr>
          <w:rFonts w:ascii="Times New Roman" w:hAnsi="Times New Roman"/>
          <w:sz w:val="28"/>
          <w:lang w:val="en-US"/>
        </w:rPr>
        <w:t xml:space="preserve">, </w:t>
      </w:r>
      <w:r w:rsidRPr="00DE1064">
        <w:rPr>
          <w:rFonts w:ascii="Times New Roman" w:hAnsi="Times New Roman"/>
          <w:sz w:val="28"/>
        </w:rPr>
        <w:t>результаты</w:t>
      </w:r>
      <w:r w:rsidRPr="00DE1064">
        <w:rPr>
          <w:rFonts w:ascii="Times New Roman" w:hAnsi="Times New Roman"/>
          <w:sz w:val="28"/>
          <w:lang w:val="en-US"/>
        </w:rPr>
        <w:t xml:space="preserve">. – 2019. – № 1(81). – </w:t>
      </w:r>
      <w:r w:rsidRPr="00DE1064">
        <w:rPr>
          <w:rFonts w:ascii="Times New Roman" w:hAnsi="Times New Roman"/>
          <w:sz w:val="28"/>
        </w:rPr>
        <w:t>С</w:t>
      </w:r>
      <w:r w:rsidRPr="00DE1064">
        <w:rPr>
          <w:rFonts w:ascii="Times New Roman" w:hAnsi="Times New Roman"/>
          <w:sz w:val="28"/>
          <w:lang w:val="en-US"/>
        </w:rPr>
        <w:t>. 73-79.</w:t>
      </w:r>
    </w:p>
    <w:p w14:paraId="61A6A55F" w14:textId="2DEAA17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rPr>
        <w:t>Мұхтарханова</w:t>
      </w:r>
      <w:r w:rsidRPr="00DE1064">
        <w:rPr>
          <w:rFonts w:ascii="Times New Roman" w:hAnsi="Times New Roman"/>
          <w:sz w:val="28"/>
          <w:lang w:val="en-US"/>
        </w:rPr>
        <w:t xml:space="preserve"> </w:t>
      </w:r>
      <w:r w:rsidRPr="00DE1064">
        <w:rPr>
          <w:rFonts w:ascii="Times New Roman" w:hAnsi="Times New Roman"/>
          <w:sz w:val="28"/>
        </w:rPr>
        <w:t>Р</w:t>
      </w:r>
      <w:r w:rsidRPr="00DE1064">
        <w:rPr>
          <w:rFonts w:ascii="Times New Roman" w:hAnsi="Times New Roman"/>
          <w:sz w:val="28"/>
          <w:lang w:val="en-US"/>
        </w:rPr>
        <w:t>.</w:t>
      </w:r>
      <w:r w:rsidRPr="00DE1064">
        <w:rPr>
          <w:rFonts w:ascii="Times New Roman" w:hAnsi="Times New Roman"/>
          <w:sz w:val="28"/>
        </w:rPr>
        <w:t>Б</w:t>
      </w:r>
      <w:r w:rsidRPr="00DE1064">
        <w:rPr>
          <w:rFonts w:ascii="Times New Roman" w:hAnsi="Times New Roman"/>
          <w:sz w:val="28"/>
          <w:lang w:val="en-US"/>
        </w:rPr>
        <w:t xml:space="preserve">. </w:t>
      </w:r>
      <w:r w:rsidRPr="00DE1064">
        <w:rPr>
          <w:rFonts w:ascii="Times New Roman" w:hAnsi="Times New Roman"/>
          <w:sz w:val="28"/>
        </w:rPr>
        <w:t>Өсімдік</w:t>
      </w:r>
      <w:r w:rsidRPr="00DE1064">
        <w:rPr>
          <w:rFonts w:ascii="Times New Roman" w:hAnsi="Times New Roman"/>
          <w:sz w:val="28"/>
          <w:lang w:val="en-US"/>
        </w:rPr>
        <w:t xml:space="preserve"> </w:t>
      </w:r>
      <w:r w:rsidRPr="00DE1064">
        <w:rPr>
          <w:rFonts w:ascii="Times New Roman" w:hAnsi="Times New Roman"/>
          <w:sz w:val="28"/>
        </w:rPr>
        <w:t>ақуызын</w:t>
      </w:r>
      <w:r w:rsidRPr="00DE1064">
        <w:rPr>
          <w:rFonts w:ascii="Times New Roman" w:hAnsi="Times New Roman"/>
          <w:sz w:val="28"/>
          <w:lang w:val="en-US"/>
        </w:rPr>
        <w:t xml:space="preserve"> </w:t>
      </w:r>
      <w:r w:rsidRPr="00DE1064">
        <w:rPr>
          <w:rFonts w:ascii="Times New Roman" w:hAnsi="Times New Roman"/>
          <w:sz w:val="28"/>
        </w:rPr>
        <w:t>қолданып</w:t>
      </w:r>
      <w:r w:rsidRPr="00DE1064">
        <w:rPr>
          <w:rFonts w:ascii="Times New Roman" w:hAnsi="Times New Roman"/>
          <w:sz w:val="28"/>
          <w:lang w:val="en-US"/>
        </w:rPr>
        <w:t xml:space="preserve"> </w:t>
      </w:r>
      <w:r w:rsidRPr="00DE1064">
        <w:rPr>
          <w:rFonts w:ascii="Times New Roman" w:hAnsi="Times New Roman"/>
          <w:sz w:val="28"/>
        </w:rPr>
        <w:t>ешкі</w:t>
      </w:r>
      <w:r w:rsidRPr="00DE1064">
        <w:rPr>
          <w:rFonts w:ascii="Times New Roman" w:hAnsi="Times New Roman"/>
          <w:sz w:val="28"/>
          <w:lang w:val="en-US"/>
        </w:rPr>
        <w:t xml:space="preserve"> </w:t>
      </w:r>
      <w:r w:rsidRPr="00DE1064">
        <w:rPr>
          <w:rFonts w:ascii="Times New Roman" w:hAnsi="Times New Roman"/>
          <w:sz w:val="28"/>
        </w:rPr>
        <w:t>сүтінен</w:t>
      </w:r>
      <w:r w:rsidRPr="00DE1064">
        <w:rPr>
          <w:rFonts w:ascii="Times New Roman" w:hAnsi="Times New Roman"/>
          <w:sz w:val="28"/>
          <w:lang w:val="en-US"/>
        </w:rPr>
        <w:t xml:space="preserve"> </w:t>
      </w:r>
      <w:r w:rsidRPr="00DE1064">
        <w:rPr>
          <w:rFonts w:ascii="Times New Roman" w:hAnsi="Times New Roman"/>
          <w:sz w:val="28"/>
        </w:rPr>
        <w:t>жұмсақ</w:t>
      </w:r>
      <w:r w:rsidRPr="00DE1064">
        <w:rPr>
          <w:rFonts w:ascii="Times New Roman" w:hAnsi="Times New Roman"/>
          <w:sz w:val="28"/>
          <w:lang w:val="en-US"/>
        </w:rPr>
        <w:t xml:space="preserve"> </w:t>
      </w:r>
      <w:r w:rsidRPr="00DE1064">
        <w:rPr>
          <w:rFonts w:ascii="Times New Roman" w:hAnsi="Times New Roman"/>
          <w:sz w:val="28"/>
        </w:rPr>
        <w:t>сыр</w:t>
      </w:r>
      <w:r w:rsidRPr="00DE1064">
        <w:rPr>
          <w:rFonts w:ascii="Times New Roman" w:hAnsi="Times New Roman"/>
          <w:sz w:val="28"/>
          <w:lang w:val="en-US"/>
        </w:rPr>
        <w:t xml:space="preserve"> </w:t>
      </w:r>
      <w:r w:rsidRPr="00DE1064">
        <w:rPr>
          <w:rFonts w:ascii="Times New Roman" w:hAnsi="Times New Roman"/>
          <w:sz w:val="28"/>
        </w:rPr>
        <w:t>өндіру</w:t>
      </w:r>
      <w:r w:rsidRPr="00DE1064">
        <w:rPr>
          <w:rFonts w:ascii="Times New Roman" w:hAnsi="Times New Roman"/>
          <w:sz w:val="28"/>
          <w:lang w:val="en-US"/>
        </w:rPr>
        <w:t xml:space="preserve"> </w:t>
      </w:r>
      <w:r w:rsidRPr="00DE1064">
        <w:rPr>
          <w:rFonts w:ascii="Times New Roman" w:hAnsi="Times New Roman"/>
          <w:sz w:val="28"/>
        </w:rPr>
        <w:t>технологиясын</w:t>
      </w:r>
      <w:r w:rsidRPr="00DE1064">
        <w:rPr>
          <w:rFonts w:ascii="Times New Roman" w:hAnsi="Times New Roman"/>
          <w:sz w:val="28"/>
          <w:lang w:val="en-US"/>
        </w:rPr>
        <w:t xml:space="preserve"> </w:t>
      </w:r>
      <w:r w:rsidRPr="00DE1064">
        <w:rPr>
          <w:rFonts w:ascii="Times New Roman" w:hAnsi="Times New Roman"/>
          <w:sz w:val="28"/>
        </w:rPr>
        <w:t>жасау</w:t>
      </w:r>
      <w:r w:rsidRPr="00DE1064">
        <w:rPr>
          <w:rFonts w:ascii="Times New Roman" w:hAnsi="Times New Roman"/>
          <w:sz w:val="28"/>
          <w:lang w:val="en-US"/>
        </w:rPr>
        <w:t xml:space="preserve">: </w:t>
      </w:r>
      <w:r w:rsidRPr="00DE1064">
        <w:rPr>
          <w:rFonts w:ascii="Times New Roman" w:hAnsi="Times New Roman"/>
          <w:sz w:val="28"/>
        </w:rPr>
        <w:t>дис</w:t>
      </w:r>
      <w:r w:rsidRPr="00DE1064">
        <w:rPr>
          <w:rFonts w:ascii="Times New Roman" w:hAnsi="Times New Roman"/>
          <w:sz w:val="28"/>
          <w:lang w:val="en-US"/>
        </w:rPr>
        <w:t xml:space="preserve">. … </w:t>
      </w:r>
      <w:r w:rsidRPr="00DE1064">
        <w:rPr>
          <w:rFonts w:ascii="Times New Roman" w:hAnsi="Times New Roman"/>
          <w:sz w:val="28"/>
        </w:rPr>
        <w:t>канд</w:t>
      </w:r>
      <w:r w:rsidRPr="00DE1064">
        <w:rPr>
          <w:rFonts w:ascii="Times New Roman" w:hAnsi="Times New Roman"/>
          <w:sz w:val="28"/>
          <w:lang w:val="en-US"/>
        </w:rPr>
        <w:t>.</w:t>
      </w:r>
      <w:r w:rsidRPr="00DE1064">
        <w:rPr>
          <w:rFonts w:ascii="Times New Roman" w:hAnsi="Times New Roman"/>
          <w:sz w:val="28"/>
        </w:rPr>
        <w:t>тех</w:t>
      </w:r>
      <w:r w:rsidRPr="00DE1064">
        <w:rPr>
          <w:rFonts w:ascii="Times New Roman" w:hAnsi="Times New Roman"/>
          <w:sz w:val="28"/>
          <w:lang w:val="en-US"/>
        </w:rPr>
        <w:t>.</w:t>
      </w:r>
      <w:r w:rsidRPr="00DE1064">
        <w:rPr>
          <w:rFonts w:ascii="Times New Roman" w:hAnsi="Times New Roman"/>
          <w:sz w:val="28"/>
        </w:rPr>
        <w:t>наук</w:t>
      </w:r>
      <w:r w:rsidRPr="00DE1064">
        <w:rPr>
          <w:rFonts w:ascii="Times New Roman" w:hAnsi="Times New Roman"/>
          <w:sz w:val="28"/>
          <w:lang w:val="en-US"/>
        </w:rPr>
        <w:t xml:space="preserve">: 07.27.00 / </w:t>
      </w:r>
      <w:r w:rsidRPr="00DE1064">
        <w:rPr>
          <w:rFonts w:ascii="Times New Roman" w:hAnsi="Times New Roman"/>
          <w:sz w:val="28"/>
        </w:rPr>
        <w:t>Гос</w:t>
      </w:r>
      <w:r w:rsidRPr="00DE1064">
        <w:rPr>
          <w:rFonts w:ascii="Times New Roman" w:hAnsi="Times New Roman"/>
          <w:sz w:val="28"/>
          <w:lang w:val="en-US"/>
        </w:rPr>
        <w:t xml:space="preserve">. </w:t>
      </w:r>
      <w:r w:rsidRPr="00DE1064">
        <w:rPr>
          <w:rFonts w:ascii="Times New Roman" w:hAnsi="Times New Roman"/>
          <w:sz w:val="28"/>
        </w:rPr>
        <w:t>университет</w:t>
      </w:r>
      <w:r w:rsidRPr="00DE1064">
        <w:rPr>
          <w:rFonts w:ascii="Times New Roman" w:hAnsi="Times New Roman"/>
          <w:sz w:val="28"/>
          <w:lang w:val="en-US"/>
        </w:rPr>
        <w:t xml:space="preserve"> </w:t>
      </w:r>
      <w:r w:rsidRPr="00DE1064">
        <w:rPr>
          <w:rFonts w:ascii="Times New Roman" w:hAnsi="Times New Roman"/>
          <w:sz w:val="28"/>
        </w:rPr>
        <w:t>им</w:t>
      </w:r>
      <w:r w:rsidRPr="00DE1064">
        <w:rPr>
          <w:rFonts w:ascii="Times New Roman" w:hAnsi="Times New Roman"/>
          <w:sz w:val="28"/>
          <w:lang w:val="en-US"/>
        </w:rPr>
        <w:t xml:space="preserve">. </w:t>
      </w:r>
      <w:r w:rsidRPr="00DE1064">
        <w:rPr>
          <w:rFonts w:ascii="Times New Roman" w:hAnsi="Times New Roman"/>
          <w:sz w:val="28"/>
        </w:rPr>
        <w:t>Шакарима</w:t>
      </w:r>
      <w:r w:rsidRPr="00DE1064">
        <w:rPr>
          <w:rFonts w:ascii="Times New Roman" w:hAnsi="Times New Roman"/>
          <w:sz w:val="28"/>
          <w:lang w:val="en-US"/>
        </w:rPr>
        <w:t xml:space="preserve"> </w:t>
      </w:r>
      <w:r w:rsidRPr="00DE1064">
        <w:rPr>
          <w:rFonts w:ascii="Times New Roman" w:hAnsi="Times New Roman"/>
          <w:sz w:val="28"/>
        </w:rPr>
        <w:t>г</w:t>
      </w:r>
      <w:r w:rsidRPr="00DE1064">
        <w:rPr>
          <w:rFonts w:ascii="Times New Roman" w:hAnsi="Times New Roman"/>
          <w:sz w:val="28"/>
          <w:lang w:val="en-US"/>
        </w:rPr>
        <w:t>.</w:t>
      </w:r>
      <w:r w:rsidRPr="00DE1064">
        <w:rPr>
          <w:rFonts w:ascii="Times New Roman" w:hAnsi="Times New Roman"/>
          <w:sz w:val="28"/>
        </w:rPr>
        <w:t>Семей</w:t>
      </w:r>
      <w:r w:rsidRPr="00DE1064">
        <w:rPr>
          <w:rFonts w:ascii="Times New Roman" w:hAnsi="Times New Roman"/>
          <w:sz w:val="28"/>
          <w:lang w:val="en-US"/>
        </w:rPr>
        <w:t xml:space="preserve">. – </w:t>
      </w:r>
      <w:r w:rsidRPr="00DE1064">
        <w:rPr>
          <w:rFonts w:ascii="Times New Roman" w:hAnsi="Times New Roman"/>
          <w:sz w:val="28"/>
        </w:rPr>
        <w:t>Семей</w:t>
      </w:r>
      <w:r w:rsidRPr="00DE1064">
        <w:rPr>
          <w:rFonts w:ascii="Times New Roman" w:hAnsi="Times New Roman"/>
          <w:sz w:val="28"/>
          <w:lang w:val="en-US"/>
        </w:rPr>
        <w:t xml:space="preserve">, 2006. – </w:t>
      </w:r>
      <w:r w:rsidRPr="00DE1064">
        <w:rPr>
          <w:rFonts w:ascii="Times New Roman" w:hAnsi="Times New Roman"/>
          <w:sz w:val="28"/>
        </w:rPr>
        <w:t>С</w:t>
      </w:r>
      <w:r w:rsidRPr="00DE1064">
        <w:rPr>
          <w:rFonts w:ascii="Times New Roman" w:hAnsi="Times New Roman"/>
          <w:sz w:val="28"/>
          <w:lang w:val="en-US"/>
        </w:rPr>
        <w:t>. 45.</w:t>
      </w:r>
    </w:p>
    <w:p w14:paraId="51231F67" w14:textId="0697418F"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Westergaard V. Milk powder technology: Evaporation and spray drying. – Copenhagen: Niro A/S, 2004 – P. 17-22.</w:t>
      </w:r>
    </w:p>
    <w:p w14:paraId="4B788FDA" w14:textId="64255D3C"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Диханбаева Ф.Т., Серикбаева А.Д., Юсоф Ю.А. Изменение содержания водорастворимых витаминов в верблюжьем молоке после сушки // Вестник КазНИТУ. – 2019. – № 5(135). – С. 565-568.</w:t>
      </w:r>
    </w:p>
    <w:p w14:paraId="6B338B70" w14:textId="62C401F7"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Диханбаева Ф.Т., Серикбаева А.Д., Юсоф Ю.А. Сравнительное изучение аминокислотного состава шубата и сухого шубата // Вестник КазНИТУ. – 2019. – № 5(135). – С. 416-421.</w:t>
      </w:r>
    </w:p>
    <w:p w14:paraId="33794172" w14:textId="54CD996F"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Aralbayev N., Dikhanbayeva F., Serikbayeva A., Yusof Y.A., Yanty N.A.M. Comparative study of amino acid composition of raw and dry camel milk and shubat (Camelus dromedaries) // EurAsian Journal of BioSciences. – 2019. – Vol.13 – </w:t>
      </w:r>
      <w:r w:rsidRPr="00DE1064">
        <w:rPr>
          <w:rFonts w:ascii="Times New Roman" w:hAnsi="Times New Roman"/>
          <w:sz w:val="28"/>
        </w:rPr>
        <w:t>Р</w:t>
      </w:r>
      <w:r w:rsidRPr="00DE1064">
        <w:rPr>
          <w:rFonts w:ascii="Times New Roman" w:hAnsi="Times New Roman"/>
          <w:sz w:val="28"/>
          <w:lang w:val="en-US"/>
        </w:rPr>
        <w:t>. 1489-1493.</w:t>
      </w:r>
    </w:p>
    <w:p w14:paraId="4DD092B2" w14:textId="36DCA235"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Mal G., Sena S.D., Sahani M.S. Changes in chemical and macro-minerals content of dromedary milk during lactation // Journal of Camel Practice and Research. – 2007. – Vol.14, № 2. – P. 195-197.</w:t>
      </w:r>
    </w:p>
    <w:p w14:paraId="5598A029" w14:textId="78403217"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Fitzpatrick J.J., Barry K., Cerqueira P.S.M., Iqbal T., O’Neill J., Roos Y.H. Effect of composition and storage conditions on the flowability of dairy powders // International Dairy journal. – 2007. – Vol.17, № 4. – P. 383-392.</w:t>
      </w:r>
    </w:p>
    <w:p w14:paraId="5B453B81" w14:textId="0DC674D9"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 xml:space="preserve">Cai Y.Z., Corke H. Production and Properties of Spray-dried Amaranthus Betacyanin Pigments // Journal of Food Science. – 2000. – Vol.65, № 6. – </w:t>
      </w:r>
      <w:r w:rsidRPr="00DE1064">
        <w:rPr>
          <w:rFonts w:ascii="Times New Roman" w:hAnsi="Times New Roman"/>
          <w:sz w:val="28"/>
        </w:rPr>
        <w:t>Р</w:t>
      </w:r>
      <w:r w:rsidRPr="00DE1064">
        <w:rPr>
          <w:rFonts w:ascii="Times New Roman" w:hAnsi="Times New Roman"/>
          <w:sz w:val="28"/>
          <w:lang w:val="en-US"/>
        </w:rPr>
        <w:t>. 1248-1252.</w:t>
      </w:r>
    </w:p>
    <w:p w14:paraId="0A08B250" w14:textId="2E8CA5A8"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Hogan S.A., O'Callaghan D.J. Influence of milk proteins on the development of lactose-induced stickiness in dairy powders // International Dairy Journal. – 2010. – Vol.20, № 3. – P. 212-221.</w:t>
      </w:r>
    </w:p>
    <w:p w14:paraId="0AAD5080" w14:textId="24D96FE6"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Grigioni G., Biolatto A., Irurueta M., Sancho A., Páez R., Pense N. Color changes of milk powder due to heat treatments and season of manufacture // Cienc. Technol. Aliment. – 2007. – Vol.5, № 5. – P. 335-339.</w:t>
      </w:r>
    </w:p>
    <w:p w14:paraId="35F60323" w14:textId="367EC463"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Аралбаев Н.А., Диханбаева Ф.Т., Юсоф Ю.А. Сравнительное изучение цветности образцов сухого верблюжьего молока // Матер.межд.научн.-практ.конф. «Инновационное развитие пищевой, легкой промышленности и индустрии гостеприимства». – Алматы: АТУ, 2019. – С. 55-57.</w:t>
      </w:r>
    </w:p>
    <w:p w14:paraId="39E317E1" w14:textId="3E1D6360" w:rsidR="00EF336C" w:rsidRPr="00DE1064" w:rsidRDefault="00EF336C" w:rsidP="00DE1064">
      <w:pPr>
        <w:pStyle w:val="a3"/>
        <w:numPr>
          <w:ilvl w:val="0"/>
          <w:numId w:val="29"/>
        </w:numPr>
        <w:spacing w:after="0" w:line="240" w:lineRule="auto"/>
        <w:ind w:left="0" w:firstLine="567"/>
        <w:jc w:val="both"/>
        <w:rPr>
          <w:rFonts w:ascii="Times New Roman" w:hAnsi="Times New Roman"/>
          <w:sz w:val="28"/>
          <w:lang w:val="en-US"/>
        </w:rPr>
      </w:pPr>
      <w:r w:rsidRPr="00DE1064">
        <w:rPr>
          <w:rFonts w:ascii="Times New Roman" w:hAnsi="Times New Roman"/>
          <w:sz w:val="28"/>
          <w:lang w:val="en-US"/>
        </w:rPr>
        <w:t>László V. Microbiological quality of commercial dairy products // Appl. Microb. – 2007. – Vol.1. – P. 1-8.</w:t>
      </w:r>
    </w:p>
    <w:p w14:paraId="5817D520" w14:textId="6ACAFF8F" w:rsidR="00EF336C" w:rsidRPr="00DE1064"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t>Грачев Ю.П., Плаксин Ю.М. Математические методы планирования экспериментов. – М.: ДеЛи, 2005. – 296 с.</w:t>
      </w:r>
    </w:p>
    <w:p w14:paraId="255803EB" w14:textId="7F8B4AD3" w:rsidR="00EF336C" w:rsidRDefault="00EF336C" w:rsidP="00DE1064">
      <w:pPr>
        <w:pStyle w:val="a3"/>
        <w:numPr>
          <w:ilvl w:val="0"/>
          <w:numId w:val="29"/>
        </w:numPr>
        <w:spacing w:after="0" w:line="240" w:lineRule="auto"/>
        <w:ind w:left="0" w:firstLine="567"/>
        <w:jc w:val="both"/>
        <w:rPr>
          <w:rFonts w:ascii="Times New Roman" w:hAnsi="Times New Roman"/>
          <w:sz w:val="28"/>
        </w:rPr>
      </w:pPr>
      <w:r w:rsidRPr="00DE1064">
        <w:rPr>
          <w:rFonts w:ascii="Times New Roman" w:hAnsi="Times New Roman"/>
          <w:sz w:val="28"/>
        </w:rPr>
        <w:lastRenderedPageBreak/>
        <w:t xml:space="preserve">Вуколов Э.А. Основы статистического анализа. Практикум по статистическим методам и исследованию операций с использованием пакетов STATISTICA и EXCEL: учебное пособие. – М.: ФОРУМ: ИНФРА, 2004. – 464 </w:t>
      </w:r>
      <w:r w:rsidR="00E01901">
        <w:rPr>
          <w:rFonts w:ascii="Times New Roman" w:hAnsi="Times New Roman"/>
          <w:sz w:val="28"/>
        </w:rPr>
        <w:t>с</w:t>
      </w:r>
      <w:r w:rsidRPr="00DE1064">
        <w:rPr>
          <w:rFonts w:ascii="Times New Roman" w:hAnsi="Times New Roman"/>
          <w:sz w:val="28"/>
        </w:rPr>
        <w:t>.</w:t>
      </w:r>
    </w:p>
    <w:p w14:paraId="1DC282BB" w14:textId="1F00021B" w:rsidR="007259F9" w:rsidRDefault="007259F9" w:rsidP="007259F9">
      <w:pPr>
        <w:spacing w:after="0" w:line="240" w:lineRule="auto"/>
        <w:jc w:val="both"/>
        <w:rPr>
          <w:rFonts w:ascii="Times New Roman" w:hAnsi="Times New Roman"/>
          <w:sz w:val="28"/>
        </w:rPr>
      </w:pPr>
    </w:p>
    <w:p w14:paraId="5E5D9621" w14:textId="47556567" w:rsidR="00E72099" w:rsidRDefault="00E72099" w:rsidP="007259F9">
      <w:pPr>
        <w:spacing w:after="0" w:line="240" w:lineRule="auto"/>
        <w:jc w:val="both"/>
        <w:rPr>
          <w:rFonts w:ascii="Times New Roman" w:hAnsi="Times New Roman"/>
          <w:sz w:val="28"/>
        </w:rPr>
      </w:pPr>
    </w:p>
    <w:p w14:paraId="321FEC19" w14:textId="0DB14018" w:rsidR="00E72099" w:rsidRDefault="00E72099" w:rsidP="007259F9">
      <w:pPr>
        <w:spacing w:after="0" w:line="240" w:lineRule="auto"/>
        <w:jc w:val="both"/>
        <w:rPr>
          <w:rFonts w:ascii="Times New Roman" w:hAnsi="Times New Roman"/>
          <w:sz w:val="28"/>
        </w:rPr>
      </w:pPr>
    </w:p>
    <w:p w14:paraId="63F4975B" w14:textId="395F7891" w:rsidR="00E72099" w:rsidRDefault="00E72099" w:rsidP="007259F9">
      <w:pPr>
        <w:spacing w:after="0" w:line="240" w:lineRule="auto"/>
        <w:jc w:val="both"/>
        <w:rPr>
          <w:rFonts w:ascii="Times New Roman" w:hAnsi="Times New Roman"/>
          <w:sz w:val="28"/>
        </w:rPr>
      </w:pPr>
    </w:p>
    <w:p w14:paraId="1EA12BD8" w14:textId="281BB6CA" w:rsidR="00E72099" w:rsidRDefault="00E72099" w:rsidP="007259F9">
      <w:pPr>
        <w:spacing w:after="0" w:line="240" w:lineRule="auto"/>
        <w:jc w:val="both"/>
        <w:rPr>
          <w:rFonts w:ascii="Times New Roman" w:hAnsi="Times New Roman"/>
          <w:sz w:val="28"/>
        </w:rPr>
      </w:pPr>
    </w:p>
    <w:p w14:paraId="4A403B80" w14:textId="1D37685B" w:rsidR="00E72099" w:rsidRDefault="00E72099" w:rsidP="007259F9">
      <w:pPr>
        <w:spacing w:after="0" w:line="240" w:lineRule="auto"/>
        <w:jc w:val="both"/>
        <w:rPr>
          <w:rFonts w:ascii="Times New Roman" w:hAnsi="Times New Roman"/>
          <w:sz w:val="28"/>
        </w:rPr>
      </w:pPr>
    </w:p>
    <w:p w14:paraId="71AB3024" w14:textId="4F62C10D" w:rsidR="00E72099" w:rsidRDefault="00E72099" w:rsidP="007259F9">
      <w:pPr>
        <w:spacing w:after="0" w:line="240" w:lineRule="auto"/>
        <w:jc w:val="both"/>
        <w:rPr>
          <w:rFonts w:ascii="Times New Roman" w:hAnsi="Times New Roman"/>
          <w:sz w:val="28"/>
        </w:rPr>
      </w:pPr>
    </w:p>
    <w:p w14:paraId="1A94DFD3" w14:textId="5C5B5BCC" w:rsidR="00E72099" w:rsidRDefault="00E72099" w:rsidP="007259F9">
      <w:pPr>
        <w:spacing w:after="0" w:line="240" w:lineRule="auto"/>
        <w:jc w:val="both"/>
        <w:rPr>
          <w:rFonts w:ascii="Times New Roman" w:hAnsi="Times New Roman"/>
          <w:sz w:val="28"/>
        </w:rPr>
      </w:pPr>
    </w:p>
    <w:p w14:paraId="37DD7927" w14:textId="467D910E" w:rsidR="00E72099" w:rsidRDefault="00E72099" w:rsidP="007259F9">
      <w:pPr>
        <w:spacing w:after="0" w:line="240" w:lineRule="auto"/>
        <w:jc w:val="both"/>
        <w:rPr>
          <w:rFonts w:ascii="Times New Roman" w:hAnsi="Times New Roman"/>
          <w:sz w:val="28"/>
        </w:rPr>
      </w:pPr>
    </w:p>
    <w:p w14:paraId="5A328F4A" w14:textId="60AFF57A" w:rsidR="00E72099" w:rsidRDefault="00E72099" w:rsidP="007259F9">
      <w:pPr>
        <w:spacing w:after="0" w:line="240" w:lineRule="auto"/>
        <w:jc w:val="both"/>
        <w:rPr>
          <w:rFonts w:ascii="Times New Roman" w:hAnsi="Times New Roman"/>
          <w:sz w:val="28"/>
        </w:rPr>
      </w:pPr>
    </w:p>
    <w:p w14:paraId="5969433A" w14:textId="3644F637" w:rsidR="00E72099" w:rsidRDefault="00E72099" w:rsidP="007259F9">
      <w:pPr>
        <w:spacing w:after="0" w:line="240" w:lineRule="auto"/>
        <w:jc w:val="both"/>
        <w:rPr>
          <w:rFonts w:ascii="Times New Roman" w:hAnsi="Times New Roman"/>
          <w:sz w:val="28"/>
        </w:rPr>
      </w:pPr>
    </w:p>
    <w:p w14:paraId="0EA67646" w14:textId="23140A30" w:rsidR="00E72099" w:rsidRDefault="00E72099" w:rsidP="007259F9">
      <w:pPr>
        <w:spacing w:after="0" w:line="240" w:lineRule="auto"/>
        <w:jc w:val="both"/>
        <w:rPr>
          <w:rFonts w:ascii="Times New Roman" w:hAnsi="Times New Roman"/>
          <w:sz w:val="28"/>
        </w:rPr>
      </w:pPr>
    </w:p>
    <w:p w14:paraId="52D7941A" w14:textId="335979EB" w:rsidR="00E72099" w:rsidRDefault="00E72099" w:rsidP="007259F9">
      <w:pPr>
        <w:spacing w:after="0" w:line="240" w:lineRule="auto"/>
        <w:jc w:val="both"/>
        <w:rPr>
          <w:rFonts w:ascii="Times New Roman" w:hAnsi="Times New Roman"/>
          <w:sz w:val="28"/>
        </w:rPr>
      </w:pPr>
    </w:p>
    <w:p w14:paraId="0AA7095C" w14:textId="451ED1DB" w:rsidR="00E72099" w:rsidRDefault="00E72099" w:rsidP="007259F9">
      <w:pPr>
        <w:spacing w:after="0" w:line="240" w:lineRule="auto"/>
        <w:jc w:val="both"/>
        <w:rPr>
          <w:rFonts w:ascii="Times New Roman" w:hAnsi="Times New Roman"/>
          <w:sz w:val="28"/>
        </w:rPr>
      </w:pPr>
    </w:p>
    <w:p w14:paraId="4A65AAAE" w14:textId="3951B32C" w:rsidR="00E72099" w:rsidRDefault="00E72099" w:rsidP="007259F9">
      <w:pPr>
        <w:spacing w:after="0" w:line="240" w:lineRule="auto"/>
        <w:jc w:val="both"/>
        <w:rPr>
          <w:rFonts w:ascii="Times New Roman" w:hAnsi="Times New Roman"/>
          <w:sz w:val="28"/>
        </w:rPr>
      </w:pPr>
    </w:p>
    <w:p w14:paraId="0E537049" w14:textId="32075712" w:rsidR="00E72099" w:rsidRDefault="00E72099" w:rsidP="007259F9">
      <w:pPr>
        <w:spacing w:after="0" w:line="240" w:lineRule="auto"/>
        <w:jc w:val="both"/>
        <w:rPr>
          <w:rFonts w:ascii="Times New Roman" w:hAnsi="Times New Roman"/>
          <w:sz w:val="28"/>
        </w:rPr>
      </w:pPr>
    </w:p>
    <w:p w14:paraId="5EA40A01" w14:textId="5620B89B" w:rsidR="00E72099" w:rsidRDefault="00E72099" w:rsidP="007259F9">
      <w:pPr>
        <w:spacing w:after="0" w:line="240" w:lineRule="auto"/>
        <w:jc w:val="both"/>
        <w:rPr>
          <w:rFonts w:ascii="Times New Roman" w:hAnsi="Times New Roman"/>
          <w:sz w:val="28"/>
        </w:rPr>
      </w:pPr>
    </w:p>
    <w:p w14:paraId="4056EFE5" w14:textId="623DF902" w:rsidR="00E72099" w:rsidRDefault="00E72099" w:rsidP="007259F9">
      <w:pPr>
        <w:spacing w:after="0" w:line="240" w:lineRule="auto"/>
        <w:jc w:val="both"/>
        <w:rPr>
          <w:rFonts w:ascii="Times New Roman" w:hAnsi="Times New Roman"/>
          <w:sz w:val="28"/>
        </w:rPr>
      </w:pPr>
    </w:p>
    <w:p w14:paraId="7E86B33D" w14:textId="1097327C" w:rsidR="00E72099" w:rsidRDefault="00E72099" w:rsidP="007259F9">
      <w:pPr>
        <w:spacing w:after="0" w:line="240" w:lineRule="auto"/>
        <w:jc w:val="both"/>
        <w:rPr>
          <w:rFonts w:ascii="Times New Roman" w:hAnsi="Times New Roman"/>
          <w:sz w:val="28"/>
        </w:rPr>
      </w:pPr>
    </w:p>
    <w:p w14:paraId="13787453" w14:textId="0F134D40" w:rsidR="00E72099" w:rsidRDefault="00E72099" w:rsidP="007259F9">
      <w:pPr>
        <w:spacing w:after="0" w:line="240" w:lineRule="auto"/>
        <w:jc w:val="both"/>
        <w:rPr>
          <w:rFonts w:ascii="Times New Roman" w:hAnsi="Times New Roman"/>
          <w:sz w:val="28"/>
        </w:rPr>
      </w:pPr>
    </w:p>
    <w:p w14:paraId="72875375" w14:textId="4C99AD15" w:rsidR="00E72099" w:rsidRDefault="00E72099" w:rsidP="007259F9">
      <w:pPr>
        <w:spacing w:after="0" w:line="240" w:lineRule="auto"/>
        <w:jc w:val="both"/>
        <w:rPr>
          <w:rFonts w:ascii="Times New Roman" w:hAnsi="Times New Roman"/>
          <w:sz w:val="28"/>
        </w:rPr>
      </w:pPr>
    </w:p>
    <w:p w14:paraId="3E91E8F4" w14:textId="7EA2A8CF" w:rsidR="00E72099" w:rsidRDefault="00E72099" w:rsidP="007259F9">
      <w:pPr>
        <w:spacing w:after="0" w:line="240" w:lineRule="auto"/>
        <w:jc w:val="both"/>
        <w:rPr>
          <w:rFonts w:ascii="Times New Roman" w:hAnsi="Times New Roman"/>
          <w:sz w:val="28"/>
        </w:rPr>
      </w:pPr>
    </w:p>
    <w:p w14:paraId="41331B0A" w14:textId="60A122A0" w:rsidR="00E72099" w:rsidRDefault="00E72099" w:rsidP="007259F9">
      <w:pPr>
        <w:spacing w:after="0" w:line="240" w:lineRule="auto"/>
        <w:jc w:val="both"/>
        <w:rPr>
          <w:rFonts w:ascii="Times New Roman" w:hAnsi="Times New Roman"/>
          <w:sz w:val="28"/>
        </w:rPr>
      </w:pPr>
    </w:p>
    <w:p w14:paraId="20BA45B8" w14:textId="25116568" w:rsidR="00E72099" w:rsidRDefault="00E72099" w:rsidP="007259F9">
      <w:pPr>
        <w:spacing w:after="0" w:line="240" w:lineRule="auto"/>
        <w:jc w:val="both"/>
        <w:rPr>
          <w:rFonts w:ascii="Times New Roman" w:hAnsi="Times New Roman"/>
          <w:sz w:val="28"/>
        </w:rPr>
      </w:pPr>
    </w:p>
    <w:p w14:paraId="276C1E26" w14:textId="79CD69B3" w:rsidR="00E72099" w:rsidRDefault="00E72099" w:rsidP="007259F9">
      <w:pPr>
        <w:spacing w:after="0" w:line="240" w:lineRule="auto"/>
        <w:jc w:val="both"/>
        <w:rPr>
          <w:rFonts w:ascii="Times New Roman" w:hAnsi="Times New Roman"/>
          <w:sz w:val="28"/>
        </w:rPr>
      </w:pPr>
    </w:p>
    <w:p w14:paraId="585CE652" w14:textId="7EFCC003" w:rsidR="00E72099" w:rsidRDefault="00E72099" w:rsidP="007259F9">
      <w:pPr>
        <w:spacing w:after="0" w:line="240" w:lineRule="auto"/>
        <w:jc w:val="both"/>
        <w:rPr>
          <w:rFonts w:ascii="Times New Roman" w:hAnsi="Times New Roman"/>
          <w:sz w:val="28"/>
        </w:rPr>
      </w:pPr>
    </w:p>
    <w:p w14:paraId="415F2654" w14:textId="7A4E4C70" w:rsidR="00E72099" w:rsidRDefault="00E72099" w:rsidP="007259F9">
      <w:pPr>
        <w:spacing w:after="0" w:line="240" w:lineRule="auto"/>
        <w:jc w:val="both"/>
        <w:rPr>
          <w:rFonts w:ascii="Times New Roman" w:hAnsi="Times New Roman"/>
          <w:sz w:val="28"/>
        </w:rPr>
      </w:pPr>
    </w:p>
    <w:p w14:paraId="28D7626B" w14:textId="69E774EA" w:rsidR="00E72099" w:rsidRDefault="00E72099" w:rsidP="007259F9">
      <w:pPr>
        <w:spacing w:after="0" w:line="240" w:lineRule="auto"/>
        <w:jc w:val="both"/>
        <w:rPr>
          <w:rFonts w:ascii="Times New Roman" w:hAnsi="Times New Roman"/>
          <w:sz w:val="28"/>
        </w:rPr>
      </w:pPr>
    </w:p>
    <w:p w14:paraId="6F7D313D" w14:textId="30D6D125" w:rsidR="00E72099" w:rsidRDefault="00E72099" w:rsidP="007259F9">
      <w:pPr>
        <w:spacing w:after="0" w:line="240" w:lineRule="auto"/>
        <w:jc w:val="both"/>
        <w:rPr>
          <w:rFonts w:ascii="Times New Roman" w:hAnsi="Times New Roman"/>
          <w:sz w:val="28"/>
        </w:rPr>
      </w:pPr>
    </w:p>
    <w:p w14:paraId="3C224625" w14:textId="09E9BAC8" w:rsidR="00E72099" w:rsidRDefault="00E72099" w:rsidP="007259F9">
      <w:pPr>
        <w:spacing w:after="0" w:line="240" w:lineRule="auto"/>
        <w:jc w:val="both"/>
        <w:rPr>
          <w:rFonts w:ascii="Times New Roman" w:hAnsi="Times New Roman"/>
          <w:sz w:val="28"/>
        </w:rPr>
      </w:pPr>
    </w:p>
    <w:p w14:paraId="66AF4D1E" w14:textId="6E2E5628" w:rsidR="00E72099" w:rsidRDefault="00E72099" w:rsidP="007259F9">
      <w:pPr>
        <w:spacing w:after="0" w:line="240" w:lineRule="auto"/>
        <w:jc w:val="both"/>
        <w:rPr>
          <w:rFonts w:ascii="Times New Roman" w:hAnsi="Times New Roman"/>
          <w:sz w:val="28"/>
        </w:rPr>
      </w:pPr>
    </w:p>
    <w:p w14:paraId="02AC29B5" w14:textId="21C8AAE5" w:rsidR="00E72099" w:rsidRDefault="00E72099" w:rsidP="007259F9">
      <w:pPr>
        <w:spacing w:after="0" w:line="240" w:lineRule="auto"/>
        <w:jc w:val="both"/>
        <w:rPr>
          <w:rFonts w:ascii="Times New Roman" w:hAnsi="Times New Roman"/>
          <w:sz w:val="28"/>
        </w:rPr>
      </w:pPr>
    </w:p>
    <w:p w14:paraId="2A50D821" w14:textId="7A8038A9" w:rsidR="00E72099" w:rsidRDefault="00E72099" w:rsidP="007259F9">
      <w:pPr>
        <w:spacing w:after="0" w:line="240" w:lineRule="auto"/>
        <w:jc w:val="both"/>
        <w:rPr>
          <w:rFonts w:ascii="Times New Roman" w:hAnsi="Times New Roman"/>
          <w:sz w:val="28"/>
        </w:rPr>
      </w:pPr>
    </w:p>
    <w:p w14:paraId="240AA0F6" w14:textId="46CDB0B1" w:rsidR="00E72099" w:rsidRDefault="00E72099" w:rsidP="007259F9">
      <w:pPr>
        <w:spacing w:after="0" w:line="240" w:lineRule="auto"/>
        <w:jc w:val="both"/>
        <w:rPr>
          <w:rFonts w:ascii="Times New Roman" w:hAnsi="Times New Roman"/>
          <w:sz w:val="28"/>
        </w:rPr>
      </w:pPr>
    </w:p>
    <w:p w14:paraId="5C006066" w14:textId="157F0AB0" w:rsidR="00E72099" w:rsidRDefault="00E72099" w:rsidP="007259F9">
      <w:pPr>
        <w:spacing w:after="0" w:line="240" w:lineRule="auto"/>
        <w:jc w:val="both"/>
        <w:rPr>
          <w:rFonts w:ascii="Times New Roman" w:hAnsi="Times New Roman"/>
          <w:sz w:val="28"/>
        </w:rPr>
      </w:pPr>
    </w:p>
    <w:p w14:paraId="45C9CF6A" w14:textId="6A26E84D" w:rsidR="00E72099" w:rsidRDefault="00E72099" w:rsidP="007259F9">
      <w:pPr>
        <w:spacing w:after="0" w:line="240" w:lineRule="auto"/>
        <w:jc w:val="both"/>
        <w:rPr>
          <w:rFonts w:ascii="Times New Roman" w:hAnsi="Times New Roman"/>
          <w:sz w:val="28"/>
        </w:rPr>
      </w:pPr>
    </w:p>
    <w:p w14:paraId="71AAC728" w14:textId="3FA74D08" w:rsidR="00E72099" w:rsidRDefault="00E72099" w:rsidP="007259F9">
      <w:pPr>
        <w:spacing w:after="0" w:line="240" w:lineRule="auto"/>
        <w:jc w:val="both"/>
        <w:rPr>
          <w:rFonts w:ascii="Times New Roman" w:hAnsi="Times New Roman"/>
          <w:sz w:val="28"/>
        </w:rPr>
      </w:pPr>
    </w:p>
    <w:p w14:paraId="1042FD5B" w14:textId="74FE508A" w:rsidR="00E72099" w:rsidRDefault="00E72099" w:rsidP="007259F9">
      <w:pPr>
        <w:spacing w:after="0" w:line="240" w:lineRule="auto"/>
        <w:jc w:val="both"/>
        <w:rPr>
          <w:rFonts w:ascii="Times New Roman" w:hAnsi="Times New Roman"/>
          <w:sz w:val="28"/>
        </w:rPr>
      </w:pPr>
    </w:p>
    <w:p w14:paraId="5B64BF15" w14:textId="430379B2" w:rsidR="00E72099" w:rsidRDefault="00E72099" w:rsidP="007259F9">
      <w:pPr>
        <w:spacing w:after="0" w:line="240" w:lineRule="auto"/>
        <w:jc w:val="both"/>
        <w:rPr>
          <w:rFonts w:ascii="Times New Roman" w:hAnsi="Times New Roman"/>
          <w:sz w:val="28"/>
        </w:rPr>
      </w:pPr>
    </w:p>
    <w:p w14:paraId="77607F2C" w14:textId="4BFBAF33" w:rsidR="00E72099" w:rsidRDefault="00E72099" w:rsidP="007259F9">
      <w:pPr>
        <w:spacing w:after="0" w:line="240" w:lineRule="auto"/>
        <w:jc w:val="both"/>
        <w:rPr>
          <w:rFonts w:ascii="Times New Roman" w:hAnsi="Times New Roman"/>
          <w:sz w:val="28"/>
        </w:rPr>
      </w:pPr>
    </w:p>
    <w:sectPr w:rsidR="00E72099" w:rsidSect="00552045">
      <w:footerReference w:type="default" r:id="rId90"/>
      <w:footerReference w:type="first" r:id="rId9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AEDEB" w14:textId="77777777" w:rsidR="00185886" w:rsidRDefault="00185886" w:rsidP="00537A43">
      <w:pPr>
        <w:spacing w:after="0" w:line="240" w:lineRule="auto"/>
      </w:pPr>
      <w:r>
        <w:separator/>
      </w:r>
    </w:p>
  </w:endnote>
  <w:endnote w:type="continuationSeparator" w:id="0">
    <w:p w14:paraId="4D4890FB" w14:textId="77777777" w:rsidR="00185886" w:rsidRDefault="00185886" w:rsidP="0053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Miniature">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890792"/>
      <w:docPartObj>
        <w:docPartGallery w:val="Page Numbers (Bottom of Page)"/>
        <w:docPartUnique/>
      </w:docPartObj>
    </w:sdtPr>
    <w:sdtEndPr>
      <w:rPr>
        <w:rFonts w:ascii="Times New Roman" w:hAnsi="Times New Roman" w:cs="Times New Roman"/>
      </w:rPr>
    </w:sdtEndPr>
    <w:sdtContent>
      <w:p w14:paraId="2A57F320" w14:textId="09DC2CE5" w:rsidR="00365B7D" w:rsidRPr="00A3357C" w:rsidRDefault="00365B7D">
        <w:pPr>
          <w:pStyle w:val="ab"/>
          <w:jc w:val="center"/>
          <w:rPr>
            <w:rFonts w:ascii="Times New Roman" w:hAnsi="Times New Roman" w:cs="Times New Roman"/>
          </w:rPr>
        </w:pPr>
        <w:r w:rsidRPr="00A3357C">
          <w:rPr>
            <w:rFonts w:ascii="Times New Roman" w:hAnsi="Times New Roman" w:cs="Times New Roman"/>
          </w:rPr>
          <w:fldChar w:fldCharType="begin"/>
        </w:r>
        <w:r w:rsidRPr="00A3357C">
          <w:rPr>
            <w:rFonts w:ascii="Times New Roman" w:hAnsi="Times New Roman" w:cs="Times New Roman"/>
          </w:rPr>
          <w:instrText>PAGE   \* MERGEFORMAT</w:instrText>
        </w:r>
        <w:r w:rsidRPr="00A3357C">
          <w:rPr>
            <w:rFonts w:ascii="Times New Roman" w:hAnsi="Times New Roman" w:cs="Times New Roman"/>
          </w:rPr>
          <w:fldChar w:fldCharType="separate"/>
        </w:r>
        <w:r w:rsidR="00380483">
          <w:rPr>
            <w:rFonts w:ascii="Times New Roman" w:hAnsi="Times New Roman" w:cs="Times New Roman"/>
            <w:noProof/>
          </w:rPr>
          <w:t>20</w:t>
        </w:r>
        <w:r w:rsidRPr="00A3357C">
          <w:rPr>
            <w:rFonts w:ascii="Times New Roman" w:hAnsi="Times New Roman" w:cs="Times New Roman"/>
          </w:rPr>
          <w:fldChar w:fldCharType="end"/>
        </w:r>
      </w:p>
    </w:sdtContent>
  </w:sdt>
  <w:p w14:paraId="6ABC2603" w14:textId="77777777" w:rsidR="00365B7D" w:rsidRDefault="00365B7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3A746" w14:textId="3B6FB9FB" w:rsidR="00365B7D" w:rsidRDefault="00365B7D">
    <w:pPr>
      <w:pStyle w:val="ab"/>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EA971" w14:textId="77777777" w:rsidR="00185886" w:rsidRDefault="00185886" w:rsidP="00537A43">
      <w:pPr>
        <w:spacing w:after="0" w:line="240" w:lineRule="auto"/>
      </w:pPr>
      <w:r>
        <w:separator/>
      </w:r>
    </w:p>
  </w:footnote>
  <w:footnote w:type="continuationSeparator" w:id="0">
    <w:p w14:paraId="63436301" w14:textId="77777777" w:rsidR="00185886" w:rsidRDefault="00185886" w:rsidP="00537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25FD3"/>
    <w:multiLevelType w:val="hybridMultilevel"/>
    <w:tmpl w:val="B934A4CA"/>
    <w:lvl w:ilvl="0" w:tplc="E11CA3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000F9"/>
    <w:multiLevelType w:val="hybridMultilevel"/>
    <w:tmpl w:val="8A765FEE"/>
    <w:lvl w:ilvl="0" w:tplc="404E72B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CC5E1F"/>
    <w:multiLevelType w:val="hybridMultilevel"/>
    <w:tmpl w:val="37E8131A"/>
    <w:lvl w:ilvl="0" w:tplc="1FE62F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7F5C98"/>
    <w:multiLevelType w:val="multilevel"/>
    <w:tmpl w:val="D78CBE2C"/>
    <w:lvl w:ilvl="0">
      <w:start w:val="1"/>
      <w:numFmt w:val="decimal"/>
      <w:lvlText w:val="%1."/>
      <w:lvlJc w:val="left"/>
      <w:pPr>
        <w:ind w:left="675" w:hanging="675"/>
      </w:pPr>
      <w:rPr>
        <w:rFonts w:hint="default"/>
        <w:b/>
      </w:rPr>
    </w:lvl>
    <w:lvl w:ilvl="1">
      <w:start w:val="1"/>
      <w:numFmt w:val="decimal"/>
      <w:lvlText w:val="%1.%2."/>
      <w:lvlJc w:val="left"/>
      <w:pPr>
        <w:ind w:left="1003" w:hanging="72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498" w:hanging="180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4" w15:restartNumberingAfterBreak="0">
    <w:nsid w:val="15825CB3"/>
    <w:multiLevelType w:val="multilevel"/>
    <w:tmpl w:val="ECF2ACEE"/>
    <w:lvl w:ilvl="0">
      <w:start w:val="5"/>
      <w:numFmt w:val="decimal"/>
      <w:lvlText w:val="%1"/>
      <w:lvlJc w:val="left"/>
      <w:pPr>
        <w:ind w:left="375" w:hanging="375"/>
      </w:pPr>
      <w:rPr>
        <w:rFonts w:hint="default"/>
      </w:rPr>
    </w:lvl>
    <w:lvl w:ilvl="1">
      <w:start w:val="8"/>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16B26EBA"/>
    <w:multiLevelType w:val="hybridMultilevel"/>
    <w:tmpl w:val="DE2A8EE2"/>
    <w:lvl w:ilvl="0" w:tplc="1FE62F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C836F4"/>
    <w:multiLevelType w:val="hybridMultilevel"/>
    <w:tmpl w:val="22603E10"/>
    <w:lvl w:ilvl="0" w:tplc="5984884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15:restartNumberingAfterBreak="0">
    <w:nsid w:val="1949295F"/>
    <w:multiLevelType w:val="hybridMultilevel"/>
    <w:tmpl w:val="B1661D92"/>
    <w:lvl w:ilvl="0" w:tplc="FD401D6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15:restartNumberingAfterBreak="0">
    <w:nsid w:val="21416FF8"/>
    <w:multiLevelType w:val="hybridMultilevel"/>
    <w:tmpl w:val="F2CE5C5E"/>
    <w:lvl w:ilvl="0" w:tplc="3EE42E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983506B"/>
    <w:multiLevelType w:val="hybridMultilevel"/>
    <w:tmpl w:val="EB2A6628"/>
    <w:lvl w:ilvl="0" w:tplc="71F2CC4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D793E06"/>
    <w:multiLevelType w:val="hybridMultilevel"/>
    <w:tmpl w:val="EFEE32A4"/>
    <w:lvl w:ilvl="0" w:tplc="F60CF1E8">
      <w:start w:val="1"/>
      <w:numFmt w:val="decimal"/>
      <w:lvlText w:val="%1."/>
      <w:lvlJc w:val="left"/>
      <w:pPr>
        <w:ind w:left="1788" w:hanging="360"/>
      </w:p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11" w15:restartNumberingAfterBreak="0">
    <w:nsid w:val="332B37FE"/>
    <w:multiLevelType w:val="hybridMultilevel"/>
    <w:tmpl w:val="DB06F348"/>
    <w:lvl w:ilvl="0" w:tplc="8D06A538">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33590AE5"/>
    <w:multiLevelType w:val="multilevel"/>
    <w:tmpl w:val="56D0DDB6"/>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382F19F2"/>
    <w:multiLevelType w:val="multilevel"/>
    <w:tmpl w:val="0F126A80"/>
    <w:lvl w:ilvl="0">
      <w:start w:val="5"/>
      <w:numFmt w:val="decimal"/>
      <w:lvlText w:val="%1"/>
      <w:lvlJc w:val="left"/>
      <w:pPr>
        <w:ind w:left="600" w:hanging="600"/>
      </w:pPr>
      <w:rPr>
        <w:rFonts w:hint="default"/>
      </w:rPr>
    </w:lvl>
    <w:lvl w:ilvl="1">
      <w:start w:val="8"/>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15:restartNumberingAfterBreak="0">
    <w:nsid w:val="397B73DF"/>
    <w:multiLevelType w:val="hybridMultilevel"/>
    <w:tmpl w:val="219A823E"/>
    <w:lvl w:ilvl="0" w:tplc="BD585C4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39F70B83"/>
    <w:multiLevelType w:val="multilevel"/>
    <w:tmpl w:val="CAD86668"/>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3B4A4FA2"/>
    <w:multiLevelType w:val="hybridMultilevel"/>
    <w:tmpl w:val="FD68278E"/>
    <w:lvl w:ilvl="0" w:tplc="611E47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BD61D0F"/>
    <w:multiLevelType w:val="multilevel"/>
    <w:tmpl w:val="056E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80A1F"/>
    <w:multiLevelType w:val="hybridMultilevel"/>
    <w:tmpl w:val="F7BC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506848"/>
    <w:multiLevelType w:val="hybridMultilevel"/>
    <w:tmpl w:val="865869D8"/>
    <w:lvl w:ilvl="0" w:tplc="10AE22D4">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588E1AF5"/>
    <w:multiLevelType w:val="hybridMultilevel"/>
    <w:tmpl w:val="C602EEE6"/>
    <w:lvl w:ilvl="0" w:tplc="5EDA2AA8">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5901475D"/>
    <w:multiLevelType w:val="multilevel"/>
    <w:tmpl w:val="DBB2F4F0"/>
    <w:lvl w:ilvl="0">
      <w:start w:val="1"/>
      <w:numFmt w:val="decimal"/>
      <w:lvlText w:val="%1."/>
      <w:lvlJc w:val="left"/>
      <w:pPr>
        <w:ind w:left="927" w:hanging="360"/>
      </w:pPr>
      <w:rPr>
        <w:rFonts w:hint="default"/>
      </w:rPr>
    </w:lvl>
    <w:lvl w:ilvl="1">
      <w:start w:val="1"/>
      <w:numFmt w:val="decimal"/>
      <w:isLgl/>
      <w:lvlText w:val="%1.%2."/>
      <w:lvlJc w:val="left"/>
      <w:pPr>
        <w:ind w:left="2422" w:hanging="72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15:restartNumberingAfterBreak="0">
    <w:nsid w:val="59B42699"/>
    <w:multiLevelType w:val="hybridMultilevel"/>
    <w:tmpl w:val="7F5EBD5C"/>
    <w:lvl w:ilvl="0" w:tplc="E8C0A2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4280BF1"/>
    <w:multiLevelType w:val="hybridMultilevel"/>
    <w:tmpl w:val="2E06FC2E"/>
    <w:lvl w:ilvl="0" w:tplc="17405420">
      <w:start w:val="102"/>
      <w:numFmt w:val="decimal"/>
      <w:lvlText w:val="%1"/>
      <w:lvlJc w:val="left"/>
      <w:pPr>
        <w:ind w:left="450" w:hanging="450"/>
      </w:pPr>
      <w:rPr>
        <w:rFonts w:ascii="Times New Roman" w:hAnsi="Times New Roman" w:cs="Times New Roman" w:hint="default"/>
        <w:i w:val="0"/>
        <w:color w:val="auto"/>
      </w:rPr>
    </w:lvl>
    <w:lvl w:ilvl="1" w:tplc="04190019" w:tentative="1">
      <w:start w:val="1"/>
      <w:numFmt w:val="lowerLetter"/>
      <w:lvlText w:val="%2."/>
      <w:lvlJc w:val="left"/>
      <w:pPr>
        <w:ind w:left="-1189" w:hanging="360"/>
      </w:pPr>
    </w:lvl>
    <w:lvl w:ilvl="2" w:tplc="0419001B" w:tentative="1">
      <w:start w:val="1"/>
      <w:numFmt w:val="lowerRoman"/>
      <w:lvlText w:val="%3."/>
      <w:lvlJc w:val="right"/>
      <w:pPr>
        <w:ind w:left="-469" w:hanging="180"/>
      </w:pPr>
    </w:lvl>
    <w:lvl w:ilvl="3" w:tplc="0419000F" w:tentative="1">
      <w:start w:val="1"/>
      <w:numFmt w:val="decimal"/>
      <w:lvlText w:val="%4."/>
      <w:lvlJc w:val="left"/>
      <w:pPr>
        <w:ind w:left="251" w:hanging="360"/>
      </w:pPr>
    </w:lvl>
    <w:lvl w:ilvl="4" w:tplc="04190019" w:tentative="1">
      <w:start w:val="1"/>
      <w:numFmt w:val="lowerLetter"/>
      <w:lvlText w:val="%5."/>
      <w:lvlJc w:val="left"/>
      <w:pPr>
        <w:ind w:left="971" w:hanging="360"/>
      </w:pPr>
    </w:lvl>
    <w:lvl w:ilvl="5" w:tplc="0419001B" w:tentative="1">
      <w:start w:val="1"/>
      <w:numFmt w:val="lowerRoman"/>
      <w:lvlText w:val="%6."/>
      <w:lvlJc w:val="right"/>
      <w:pPr>
        <w:ind w:left="1691" w:hanging="180"/>
      </w:pPr>
    </w:lvl>
    <w:lvl w:ilvl="6" w:tplc="0419000F" w:tentative="1">
      <w:start w:val="1"/>
      <w:numFmt w:val="decimal"/>
      <w:lvlText w:val="%7."/>
      <w:lvlJc w:val="left"/>
      <w:pPr>
        <w:ind w:left="2411" w:hanging="360"/>
      </w:pPr>
    </w:lvl>
    <w:lvl w:ilvl="7" w:tplc="04190019" w:tentative="1">
      <w:start w:val="1"/>
      <w:numFmt w:val="lowerLetter"/>
      <w:lvlText w:val="%8."/>
      <w:lvlJc w:val="left"/>
      <w:pPr>
        <w:ind w:left="3131" w:hanging="360"/>
      </w:pPr>
    </w:lvl>
    <w:lvl w:ilvl="8" w:tplc="0419001B" w:tentative="1">
      <w:start w:val="1"/>
      <w:numFmt w:val="lowerRoman"/>
      <w:lvlText w:val="%9."/>
      <w:lvlJc w:val="right"/>
      <w:pPr>
        <w:ind w:left="3851" w:hanging="180"/>
      </w:pPr>
    </w:lvl>
  </w:abstractNum>
  <w:abstractNum w:abstractNumId="24" w15:restartNumberingAfterBreak="0">
    <w:nsid w:val="67197ACA"/>
    <w:multiLevelType w:val="hybridMultilevel"/>
    <w:tmpl w:val="99166314"/>
    <w:lvl w:ilvl="0" w:tplc="A422373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5" w15:restartNumberingAfterBreak="0">
    <w:nsid w:val="6C1A6BD9"/>
    <w:multiLevelType w:val="multilevel"/>
    <w:tmpl w:val="7730F82E"/>
    <w:lvl w:ilvl="0">
      <w:start w:val="1"/>
      <w:numFmt w:val="decimal"/>
      <w:lvlText w:val="%1"/>
      <w:lvlJc w:val="left"/>
      <w:pPr>
        <w:ind w:left="375" w:hanging="375"/>
      </w:pPr>
      <w:rPr>
        <w:rFonts w:hint="default"/>
      </w:rPr>
    </w:lvl>
    <w:lvl w:ilvl="1">
      <w:start w:val="4"/>
      <w:numFmt w:val="decimal"/>
      <w:lvlText w:val="%1.%2"/>
      <w:lvlJc w:val="left"/>
      <w:pPr>
        <w:ind w:left="1362" w:hanging="375"/>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26" w15:restartNumberingAfterBreak="0">
    <w:nsid w:val="729D4114"/>
    <w:multiLevelType w:val="hybridMultilevel"/>
    <w:tmpl w:val="483A5DAC"/>
    <w:lvl w:ilvl="0" w:tplc="19C290DA">
      <w:start w:val="1"/>
      <w:numFmt w:val="bullet"/>
      <w:lvlText w:val=""/>
      <w:lvlJc w:val="left"/>
      <w:pPr>
        <w:ind w:left="720" w:hanging="360"/>
      </w:pPr>
      <w:rPr>
        <w:rFonts w:ascii="Wingdings" w:hAnsi="Wingdings"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74EB2BDF"/>
    <w:multiLevelType w:val="multilevel"/>
    <w:tmpl w:val="B73E4CC8"/>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27"/>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6"/>
  </w:num>
  <w:num w:numId="5">
    <w:abstractNumId w:val="12"/>
  </w:num>
  <w:num w:numId="6">
    <w:abstractNumId w:val="19"/>
  </w:num>
  <w:num w:numId="7">
    <w:abstractNumId w:val="20"/>
  </w:num>
  <w:num w:numId="8">
    <w:abstractNumId w:val="25"/>
  </w:num>
  <w:num w:numId="9">
    <w:abstractNumId w:val="2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5"/>
  </w:num>
  <w:num w:numId="15">
    <w:abstractNumId w:val="8"/>
  </w:num>
  <w:num w:numId="16">
    <w:abstractNumId w:val="1"/>
  </w:num>
  <w:num w:numId="17">
    <w:abstractNumId w:val="11"/>
  </w:num>
  <w:num w:numId="18">
    <w:abstractNumId w:val="17"/>
  </w:num>
  <w:num w:numId="19">
    <w:abstractNumId w:val="18"/>
  </w:num>
  <w:num w:numId="20">
    <w:abstractNumId w:val="5"/>
  </w:num>
  <w:num w:numId="21">
    <w:abstractNumId w:val="2"/>
  </w:num>
  <w:num w:numId="22">
    <w:abstractNumId w:val="21"/>
  </w:num>
  <w:num w:numId="23">
    <w:abstractNumId w:val="4"/>
  </w:num>
  <w:num w:numId="24">
    <w:abstractNumId w:val="1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6"/>
  </w:num>
  <w:num w:numId="28">
    <w:abstractNumId w:val="7"/>
  </w:num>
  <w:num w:numId="29">
    <w:abstractNumId w:val="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62A"/>
    <w:rsid w:val="00002CE2"/>
    <w:rsid w:val="0000376F"/>
    <w:rsid w:val="00003C85"/>
    <w:rsid w:val="00006524"/>
    <w:rsid w:val="000075D5"/>
    <w:rsid w:val="0001117C"/>
    <w:rsid w:val="000111F9"/>
    <w:rsid w:val="00011990"/>
    <w:rsid w:val="000125F7"/>
    <w:rsid w:val="00012B58"/>
    <w:rsid w:val="0001429F"/>
    <w:rsid w:val="0001474B"/>
    <w:rsid w:val="00023085"/>
    <w:rsid w:val="000233F8"/>
    <w:rsid w:val="00024DB6"/>
    <w:rsid w:val="0002538B"/>
    <w:rsid w:val="0002691E"/>
    <w:rsid w:val="00026D2F"/>
    <w:rsid w:val="00032DBB"/>
    <w:rsid w:val="00032E01"/>
    <w:rsid w:val="000343BF"/>
    <w:rsid w:val="00035DCE"/>
    <w:rsid w:val="00036F43"/>
    <w:rsid w:val="00040078"/>
    <w:rsid w:val="00040C6E"/>
    <w:rsid w:val="00041C48"/>
    <w:rsid w:val="0004237A"/>
    <w:rsid w:val="00044D82"/>
    <w:rsid w:val="000457F6"/>
    <w:rsid w:val="00045D7E"/>
    <w:rsid w:val="00046587"/>
    <w:rsid w:val="00050446"/>
    <w:rsid w:val="00053D0E"/>
    <w:rsid w:val="00053EEA"/>
    <w:rsid w:val="00056EB4"/>
    <w:rsid w:val="00057372"/>
    <w:rsid w:val="0006326F"/>
    <w:rsid w:val="00067847"/>
    <w:rsid w:val="00067EF5"/>
    <w:rsid w:val="00070CCF"/>
    <w:rsid w:val="00070D35"/>
    <w:rsid w:val="00071999"/>
    <w:rsid w:val="00071A29"/>
    <w:rsid w:val="00072883"/>
    <w:rsid w:val="00073967"/>
    <w:rsid w:val="00074C08"/>
    <w:rsid w:val="000752DB"/>
    <w:rsid w:val="000755B8"/>
    <w:rsid w:val="0007672F"/>
    <w:rsid w:val="00076895"/>
    <w:rsid w:val="0008267B"/>
    <w:rsid w:val="000874C0"/>
    <w:rsid w:val="00092399"/>
    <w:rsid w:val="00093F9D"/>
    <w:rsid w:val="00094B3C"/>
    <w:rsid w:val="000A0BB6"/>
    <w:rsid w:val="000A4B12"/>
    <w:rsid w:val="000A6CE2"/>
    <w:rsid w:val="000B2FDA"/>
    <w:rsid w:val="000B38BA"/>
    <w:rsid w:val="000B478C"/>
    <w:rsid w:val="000B4BFE"/>
    <w:rsid w:val="000B7265"/>
    <w:rsid w:val="000B739D"/>
    <w:rsid w:val="000B7BE3"/>
    <w:rsid w:val="000C1632"/>
    <w:rsid w:val="000C1702"/>
    <w:rsid w:val="000C2E16"/>
    <w:rsid w:val="000C6C79"/>
    <w:rsid w:val="000D05DD"/>
    <w:rsid w:val="000D1020"/>
    <w:rsid w:val="000D2FB3"/>
    <w:rsid w:val="000D30A5"/>
    <w:rsid w:val="000D54E7"/>
    <w:rsid w:val="000D556D"/>
    <w:rsid w:val="000D56F8"/>
    <w:rsid w:val="000D589E"/>
    <w:rsid w:val="000D6F03"/>
    <w:rsid w:val="000D721E"/>
    <w:rsid w:val="000E24CB"/>
    <w:rsid w:val="000E5BFA"/>
    <w:rsid w:val="000E6728"/>
    <w:rsid w:val="000E6FB0"/>
    <w:rsid w:val="000E73E6"/>
    <w:rsid w:val="000E7D42"/>
    <w:rsid w:val="000F0572"/>
    <w:rsid w:val="000F2167"/>
    <w:rsid w:val="000F219F"/>
    <w:rsid w:val="000F2874"/>
    <w:rsid w:val="000F50A1"/>
    <w:rsid w:val="000F6AC7"/>
    <w:rsid w:val="00100C1C"/>
    <w:rsid w:val="00103B03"/>
    <w:rsid w:val="00103EF1"/>
    <w:rsid w:val="00104483"/>
    <w:rsid w:val="00104721"/>
    <w:rsid w:val="001056A7"/>
    <w:rsid w:val="00105C60"/>
    <w:rsid w:val="00106024"/>
    <w:rsid w:val="001067D2"/>
    <w:rsid w:val="00110329"/>
    <w:rsid w:val="00113E79"/>
    <w:rsid w:val="00114835"/>
    <w:rsid w:val="001148CC"/>
    <w:rsid w:val="00116F68"/>
    <w:rsid w:val="00117EE2"/>
    <w:rsid w:val="001239B1"/>
    <w:rsid w:val="00123EED"/>
    <w:rsid w:val="00123F1C"/>
    <w:rsid w:val="00126682"/>
    <w:rsid w:val="00126BCD"/>
    <w:rsid w:val="00126C3E"/>
    <w:rsid w:val="00131436"/>
    <w:rsid w:val="001319CC"/>
    <w:rsid w:val="00131BCE"/>
    <w:rsid w:val="00132312"/>
    <w:rsid w:val="001373BB"/>
    <w:rsid w:val="001379A6"/>
    <w:rsid w:val="0014228F"/>
    <w:rsid w:val="001424D2"/>
    <w:rsid w:val="00143342"/>
    <w:rsid w:val="0014487C"/>
    <w:rsid w:val="001454A3"/>
    <w:rsid w:val="001461DA"/>
    <w:rsid w:val="001476D1"/>
    <w:rsid w:val="00153D77"/>
    <w:rsid w:val="001541C8"/>
    <w:rsid w:val="00155A98"/>
    <w:rsid w:val="00156556"/>
    <w:rsid w:val="00156688"/>
    <w:rsid w:val="00161703"/>
    <w:rsid w:val="001634B5"/>
    <w:rsid w:val="0016479F"/>
    <w:rsid w:val="00164A4C"/>
    <w:rsid w:val="00167164"/>
    <w:rsid w:val="001705CA"/>
    <w:rsid w:val="00172BFE"/>
    <w:rsid w:val="00172D91"/>
    <w:rsid w:val="0017647F"/>
    <w:rsid w:val="00184E4D"/>
    <w:rsid w:val="00185383"/>
    <w:rsid w:val="00185886"/>
    <w:rsid w:val="001861B4"/>
    <w:rsid w:val="001861F3"/>
    <w:rsid w:val="00186373"/>
    <w:rsid w:val="00187061"/>
    <w:rsid w:val="00187A38"/>
    <w:rsid w:val="00187B62"/>
    <w:rsid w:val="001905E2"/>
    <w:rsid w:val="001910B4"/>
    <w:rsid w:val="001911BB"/>
    <w:rsid w:val="00192775"/>
    <w:rsid w:val="00193840"/>
    <w:rsid w:val="00194D3E"/>
    <w:rsid w:val="00195B23"/>
    <w:rsid w:val="001A5F0A"/>
    <w:rsid w:val="001A6AA3"/>
    <w:rsid w:val="001A6BAF"/>
    <w:rsid w:val="001B1A8C"/>
    <w:rsid w:val="001B1D64"/>
    <w:rsid w:val="001B3D81"/>
    <w:rsid w:val="001B43F5"/>
    <w:rsid w:val="001B55D5"/>
    <w:rsid w:val="001B5D91"/>
    <w:rsid w:val="001B630C"/>
    <w:rsid w:val="001B7E60"/>
    <w:rsid w:val="001C06E0"/>
    <w:rsid w:val="001C0A35"/>
    <w:rsid w:val="001C1A47"/>
    <w:rsid w:val="001C3CA6"/>
    <w:rsid w:val="001C4400"/>
    <w:rsid w:val="001C5783"/>
    <w:rsid w:val="001C5CE7"/>
    <w:rsid w:val="001C7419"/>
    <w:rsid w:val="001D0BB4"/>
    <w:rsid w:val="001D0DBD"/>
    <w:rsid w:val="001D1A49"/>
    <w:rsid w:val="001D3AD2"/>
    <w:rsid w:val="001D5EA0"/>
    <w:rsid w:val="001E0846"/>
    <w:rsid w:val="001E19A5"/>
    <w:rsid w:val="001E2420"/>
    <w:rsid w:val="001E423D"/>
    <w:rsid w:val="001E5553"/>
    <w:rsid w:val="001E61CF"/>
    <w:rsid w:val="001F0B1F"/>
    <w:rsid w:val="001F4B3F"/>
    <w:rsid w:val="002037BE"/>
    <w:rsid w:val="00206EBC"/>
    <w:rsid w:val="00207C3E"/>
    <w:rsid w:val="0021121D"/>
    <w:rsid w:val="00211EF6"/>
    <w:rsid w:val="002121CF"/>
    <w:rsid w:val="00213A61"/>
    <w:rsid w:val="002142C5"/>
    <w:rsid w:val="0021430B"/>
    <w:rsid w:val="00214FEF"/>
    <w:rsid w:val="0021739A"/>
    <w:rsid w:val="00221CCF"/>
    <w:rsid w:val="0022338A"/>
    <w:rsid w:val="00225200"/>
    <w:rsid w:val="002257A8"/>
    <w:rsid w:val="0022708C"/>
    <w:rsid w:val="00231182"/>
    <w:rsid w:val="002358AF"/>
    <w:rsid w:val="00235FE5"/>
    <w:rsid w:val="00236BAE"/>
    <w:rsid w:val="00236E9D"/>
    <w:rsid w:val="0023746A"/>
    <w:rsid w:val="0024033B"/>
    <w:rsid w:val="00240B9F"/>
    <w:rsid w:val="0024134B"/>
    <w:rsid w:val="002415DF"/>
    <w:rsid w:val="002430F6"/>
    <w:rsid w:val="0024310B"/>
    <w:rsid w:val="002440ED"/>
    <w:rsid w:val="00245598"/>
    <w:rsid w:val="00245676"/>
    <w:rsid w:val="00245F71"/>
    <w:rsid w:val="00246D00"/>
    <w:rsid w:val="00247CDC"/>
    <w:rsid w:val="00250EC4"/>
    <w:rsid w:val="00252C4A"/>
    <w:rsid w:val="00253530"/>
    <w:rsid w:val="0025461A"/>
    <w:rsid w:val="00254967"/>
    <w:rsid w:val="00255C36"/>
    <w:rsid w:val="00257AAE"/>
    <w:rsid w:val="00260762"/>
    <w:rsid w:val="0026426A"/>
    <w:rsid w:val="00264518"/>
    <w:rsid w:val="00264A7F"/>
    <w:rsid w:val="002651E3"/>
    <w:rsid w:val="00266C88"/>
    <w:rsid w:val="00266F26"/>
    <w:rsid w:val="00270A9E"/>
    <w:rsid w:val="0027135D"/>
    <w:rsid w:val="002721E6"/>
    <w:rsid w:val="002740FF"/>
    <w:rsid w:val="00274391"/>
    <w:rsid w:val="00276D61"/>
    <w:rsid w:val="00277A17"/>
    <w:rsid w:val="00277E40"/>
    <w:rsid w:val="00280BA3"/>
    <w:rsid w:val="00281EAF"/>
    <w:rsid w:val="00282A94"/>
    <w:rsid w:val="002833F5"/>
    <w:rsid w:val="002848E1"/>
    <w:rsid w:val="00284CF2"/>
    <w:rsid w:val="0029064B"/>
    <w:rsid w:val="0029108E"/>
    <w:rsid w:val="00293406"/>
    <w:rsid w:val="00296618"/>
    <w:rsid w:val="002A320C"/>
    <w:rsid w:val="002A347E"/>
    <w:rsid w:val="002A4284"/>
    <w:rsid w:val="002A56A2"/>
    <w:rsid w:val="002A6370"/>
    <w:rsid w:val="002B04F6"/>
    <w:rsid w:val="002B1644"/>
    <w:rsid w:val="002B1CFC"/>
    <w:rsid w:val="002B594B"/>
    <w:rsid w:val="002B5CFA"/>
    <w:rsid w:val="002C0D38"/>
    <w:rsid w:val="002C306C"/>
    <w:rsid w:val="002C4325"/>
    <w:rsid w:val="002C50D1"/>
    <w:rsid w:val="002C5D66"/>
    <w:rsid w:val="002C77F0"/>
    <w:rsid w:val="002D2E50"/>
    <w:rsid w:val="002D3ECF"/>
    <w:rsid w:val="002D42FA"/>
    <w:rsid w:val="002D497F"/>
    <w:rsid w:val="002D52C6"/>
    <w:rsid w:val="002D553F"/>
    <w:rsid w:val="002D74A6"/>
    <w:rsid w:val="002D75B5"/>
    <w:rsid w:val="002E068E"/>
    <w:rsid w:val="002E3B4F"/>
    <w:rsid w:val="002E3F56"/>
    <w:rsid w:val="002E53DE"/>
    <w:rsid w:val="002E65AB"/>
    <w:rsid w:val="002F45EA"/>
    <w:rsid w:val="002F5F34"/>
    <w:rsid w:val="002F6E7C"/>
    <w:rsid w:val="00301B78"/>
    <w:rsid w:val="00302F7E"/>
    <w:rsid w:val="00306D49"/>
    <w:rsid w:val="0030773E"/>
    <w:rsid w:val="0030788A"/>
    <w:rsid w:val="00310090"/>
    <w:rsid w:val="003116B5"/>
    <w:rsid w:val="00312671"/>
    <w:rsid w:val="00313004"/>
    <w:rsid w:val="00314A3C"/>
    <w:rsid w:val="00314D26"/>
    <w:rsid w:val="00315091"/>
    <w:rsid w:val="00315F06"/>
    <w:rsid w:val="00316AD6"/>
    <w:rsid w:val="00317861"/>
    <w:rsid w:val="00320F42"/>
    <w:rsid w:val="003211DB"/>
    <w:rsid w:val="00321718"/>
    <w:rsid w:val="00321DD0"/>
    <w:rsid w:val="003229A4"/>
    <w:rsid w:val="003232E3"/>
    <w:rsid w:val="00323F35"/>
    <w:rsid w:val="00331971"/>
    <w:rsid w:val="00332211"/>
    <w:rsid w:val="00333005"/>
    <w:rsid w:val="003361C3"/>
    <w:rsid w:val="00337185"/>
    <w:rsid w:val="0034156E"/>
    <w:rsid w:val="00342003"/>
    <w:rsid w:val="003434F9"/>
    <w:rsid w:val="003441C6"/>
    <w:rsid w:val="00344F98"/>
    <w:rsid w:val="003504C6"/>
    <w:rsid w:val="0035198E"/>
    <w:rsid w:val="003528C9"/>
    <w:rsid w:val="003531FE"/>
    <w:rsid w:val="00353F26"/>
    <w:rsid w:val="003552FF"/>
    <w:rsid w:val="00356392"/>
    <w:rsid w:val="0036033A"/>
    <w:rsid w:val="00361267"/>
    <w:rsid w:val="003613EF"/>
    <w:rsid w:val="00361600"/>
    <w:rsid w:val="0036365E"/>
    <w:rsid w:val="00364A0E"/>
    <w:rsid w:val="003651E8"/>
    <w:rsid w:val="00365B7D"/>
    <w:rsid w:val="00365BDE"/>
    <w:rsid w:val="003667EE"/>
    <w:rsid w:val="00367009"/>
    <w:rsid w:val="003677F4"/>
    <w:rsid w:val="003706E2"/>
    <w:rsid w:val="00370F0C"/>
    <w:rsid w:val="00372AD2"/>
    <w:rsid w:val="00372C2E"/>
    <w:rsid w:val="0037587B"/>
    <w:rsid w:val="00380483"/>
    <w:rsid w:val="00383959"/>
    <w:rsid w:val="00384204"/>
    <w:rsid w:val="0038521F"/>
    <w:rsid w:val="00386441"/>
    <w:rsid w:val="00387714"/>
    <w:rsid w:val="00391159"/>
    <w:rsid w:val="0039152F"/>
    <w:rsid w:val="003922BB"/>
    <w:rsid w:val="0039240B"/>
    <w:rsid w:val="00396B7A"/>
    <w:rsid w:val="003A2080"/>
    <w:rsid w:val="003A2258"/>
    <w:rsid w:val="003A35B1"/>
    <w:rsid w:val="003A3617"/>
    <w:rsid w:val="003A6B3A"/>
    <w:rsid w:val="003B0099"/>
    <w:rsid w:val="003B38F9"/>
    <w:rsid w:val="003B42E2"/>
    <w:rsid w:val="003B52CB"/>
    <w:rsid w:val="003B6C92"/>
    <w:rsid w:val="003B7A33"/>
    <w:rsid w:val="003B7ABC"/>
    <w:rsid w:val="003C12C7"/>
    <w:rsid w:val="003C1324"/>
    <w:rsid w:val="003C28F0"/>
    <w:rsid w:val="003C4A0A"/>
    <w:rsid w:val="003C5E41"/>
    <w:rsid w:val="003C7BC4"/>
    <w:rsid w:val="003D3D49"/>
    <w:rsid w:val="003D4448"/>
    <w:rsid w:val="003E2F4A"/>
    <w:rsid w:val="003E5DE7"/>
    <w:rsid w:val="003E768A"/>
    <w:rsid w:val="003E7853"/>
    <w:rsid w:val="003F2D93"/>
    <w:rsid w:val="003F5E8E"/>
    <w:rsid w:val="003F65B7"/>
    <w:rsid w:val="003F6D60"/>
    <w:rsid w:val="003F71F4"/>
    <w:rsid w:val="003F724E"/>
    <w:rsid w:val="0040073F"/>
    <w:rsid w:val="00400F58"/>
    <w:rsid w:val="004014B4"/>
    <w:rsid w:val="00402E05"/>
    <w:rsid w:val="00403686"/>
    <w:rsid w:val="00403D55"/>
    <w:rsid w:val="00406517"/>
    <w:rsid w:val="00407F02"/>
    <w:rsid w:val="004129C0"/>
    <w:rsid w:val="00413816"/>
    <w:rsid w:val="00422BA1"/>
    <w:rsid w:val="004256EB"/>
    <w:rsid w:val="004267C3"/>
    <w:rsid w:val="00426F20"/>
    <w:rsid w:val="0042768B"/>
    <w:rsid w:val="00431D5A"/>
    <w:rsid w:val="004327EE"/>
    <w:rsid w:val="0043520C"/>
    <w:rsid w:val="00437848"/>
    <w:rsid w:val="00447154"/>
    <w:rsid w:val="0045071D"/>
    <w:rsid w:val="00450D7C"/>
    <w:rsid w:val="00452131"/>
    <w:rsid w:val="004521A1"/>
    <w:rsid w:val="00452FE7"/>
    <w:rsid w:val="00453229"/>
    <w:rsid w:val="00453E5E"/>
    <w:rsid w:val="004548DB"/>
    <w:rsid w:val="0045506B"/>
    <w:rsid w:val="004553FB"/>
    <w:rsid w:val="0045714C"/>
    <w:rsid w:val="00460AFA"/>
    <w:rsid w:val="0046390C"/>
    <w:rsid w:val="00464016"/>
    <w:rsid w:val="00467645"/>
    <w:rsid w:val="00467CF5"/>
    <w:rsid w:val="00470B24"/>
    <w:rsid w:val="00471934"/>
    <w:rsid w:val="0047240A"/>
    <w:rsid w:val="00472842"/>
    <w:rsid w:val="00473FA1"/>
    <w:rsid w:val="00475C41"/>
    <w:rsid w:val="00480641"/>
    <w:rsid w:val="00481C3D"/>
    <w:rsid w:val="00482223"/>
    <w:rsid w:val="00482956"/>
    <w:rsid w:val="00484675"/>
    <w:rsid w:val="00485E06"/>
    <w:rsid w:val="00490440"/>
    <w:rsid w:val="00494514"/>
    <w:rsid w:val="0049690A"/>
    <w:rsid w:val="004A2202"/>
    <w:rsid w:val="004A2CEA"/>
    <w:rsid w:val="004A2D5C"/>
    <w:rsid w:val="004A2FD3"/>
    <w:rsid w:val="004A3675"/>
    <w:rsid w:val="004A594A"/>
    <w:rsid w:val="004A620F"/>
    <w:rsid w:val="004B02BA"/>
    <w:rsid w:val="004B15D7"/>
    <w:rsid w:val="004B2A27"/>
    <w:rsid w:val="004B50CF"/>
    <w:rsid w:val="004B67A9"/>
    <w:rsid w:val="004B7829"/>
    <w:rsid w:val="004C10C5"/>
    <w:rsid w:val="004C10EF"/>
    <w:rsid w:val="004C133E"/>
    <w:rsid w:val="004C3F7F"/>
    <w:rsid w:val="004C4298"/>
    <w:rsid w:val="004C6C40"/>
    <w:rsid w:val="004C7557"/>
    <w:rsid w:val="004C7CED"/>
    <w:rsid w:val="004D1CE7"/>
    <w:rsid w:val="004D3A5A"/>
    <w:rsid w:val="004D433A"/>
    <w:rsid w:val="004D4DBD"/>
    <w:rsid w:val="004E1746"/>
    <w:rsid w:val="004E24E8"/>
    <w:rsid w:val="004E4C60"/>
    <w:rsid w:val="004E79D3"/>
    <w:rsid w:val="004F0361"/>
    <w:rsid w:val="004F1388"/>
    <w:rsid w:val="004F2BBE"/>
    <w:rsid w:val="004F2BC1"/>
    <w:rsid w:val="004F48CB"/>
    <w:rsid w:val="004F4A1D"/>
    <w:rsid w:val="004F56A2"/>
    <w:rsid w:val="004F64F6"/>
    <w:rsid w:val="00501389"/>
    <w:rsid w:val="00501886"/>
    <w:rsid w:val="00503164"/>
    <w:rsid w:val="005031C0"/>
    <w:rsid w:val="00507F02"/>
    <w:rsid w:val="00510603"/>
    <w:rsid w:val="005115D0"/>
    <w:rsid w:val="005121AA"/>
    <w:rsid w:val="0051588C"/>
    <w:rsid w:val="00521730"/>
    <w:rsid w:val="00521893"/>
    <w:rsid w:val="005236A6"/>
    <w:rsid w:val="00527263"/>
    <w:rsid w:val="00527A93"/>
    <w:rsid w:val="0053119E"/>
    <w:rsid w:val="005313B0"/>
    <w:rsid w:val="005317EE"/>
    <w:rsid w:val="005344B5"/>
    <w:rsid w:val="00534957"/>
    <w:rsid w:val="00537A43"/>
    <w:rsid w:val="005419DD"/>
    <w:rsid w:val="00541CBA"/>
    <w:rsid w:val="005429D1"/>
    <w:rsid w:val="005433DB"/>
    <w:rsid w:val="0054388F"/>
    <w:rsid w:val="00544513"/>
    <w:rsid w:val="00544F60"/>
    <w:rsid w:val="00546714"/>
    <w:rsid w:val="005502B3"/>
    <w:rsid w:val="0055103B"/>
    <w:rsid w:val="00552045"/>
    <w:rsid w:val="00552F08"/>
    <w:rsid w:val="005561DE"/>
    <w:rsid w:val="00556539"/>
    <w:rsid w:val="005570B2"/>
    <w:rsid w:val="00557BAD"/>
    <w:rsid w:val="0056099C"/>
    <w:rsid w:val="0056123B"/>
    <w:rsid w:val="005624FF"/>
    <w:rsid w:val="00562EC2"/>
    <w:rsid w:val="00564CCC"/>
    <w:rsid w:val="005676E3"/>
    <w:rsid w:val="00570D89"/>
    <w:rsid w:val="00571B1C"/>
    <w:rsid w:val="005720A2"/>
    <w:rsid w:val="0057220F"/>
    <w:rsid w:val="00572309"/>
    <w:rsid w:val="005729DA"/>
    <w:rsid w:val="00575347"/>
    <w:rsid w:val="00575515"/>
    <w:rsid w:val="00580666"/>
    <w:rsid w:val="00580C72"/>
    <w:rsid w:val="0058168D"/>
    <w:rsid w:val="00581A69"/>
    <w:rsid w:val="005854BA"/>
    <w:rsid w:val="00585BBD"/>
    <w:rsid w:val="005866AA"/>
    <w:rsid w:val="0058782B"/>
    <w:rsid w:val="005900C8"/>
    <w:rsid w:val="00590B3E"/>
    <w:rsid w:val="0059107B"/>
    <w:rsid w:val="0059305A"/>
    <w:rsid w:val="00594CE5"/>
    <w:rsid w:val="00594CEC"/>
    <w:rsid w:val="0059508B"/>
    <w:rsid w:val="00596F43"/>
    <w:rsid w:val="0059793B"/>
    <w:rsid w:val="005A136F"/>
    <w:rsid w:val="005A1CC3"/>
    <w:rsid w:val="005A1D30"/>
    <w:rsid w:val="005A2BA9"/>
    <w:rsid w:val="005A48D9"/>
    <w:rsid w:val="005A6106"/>
    <w:rsid w:val="005B0D10"/>
    <w:rsid w:val="005B16DC"/>
    <w:rsid w:val="005B32D9"/>
    <w:rsid w:val="005B3A71"/>
    <w:rsid w:val="005B46F8"/>
    <w:rsid w:val="005B471C"/>
    <w:rsid w:val="005B4F58"/>
    <w:rsid w:val="005B56FB"/>
    <w:rsid w:val="005B64F0"/>
    <w:rsid w:val="005B6593"/>
    <w:rsid w:val="005B6CDD"/>
    <w:rsid w:val="005B7003"/>
    <w:rsid w:val="005B7B3D"/>
    <w:rsid w:val="005C4FB1"/>
    <w:rsid w:val="005C515F"/>
    <w:rsid w:val="005C5CAF"/>
    <w:rsid w:val="005C6D54"/>
    <w:rsid w:val="005C7371"/>
    <w:rsid w:val="005D0A95"/>
    <w:rsid w:val="005D26B8"/>
    <w:rsid w:val="005D3D7E"/>
    <w:rsid w:val="005D48D5"/>
    <w:rsid w:val="005D7949"/>
    <w:rsid w:val="005D7CA8"/>
    <w:rsid w:val="005E1A69"/>
    <w:rsid w:val="005F09BE"/>
    <w:rsid w:val="005F0F13"/>
    <w:rsid w:val="005F6628"/>
    <w:rsid w:val="00600CD4"/>
    <w:rsid w:val="00601610"/>
    <w:rsid w:val="0060423A"/>
    <w:rsid w:val="00611DD9"/>
    <w:rsid w:val="00612933"/>
    <w:rsid w:val="00614F4C"/>
    <w:rsid w:val="00617492"/>
    <w:rsid w:val="00620567"/>
    <w:rsid w:val="0062174D"/>
    <w:rsid w:val="00624B6E"/>
    <w:rsid w:val="006261C9"/>
    <w:rsid w:val="006304D5"/>
    <w:rsid w:val="00630F72"/>
    <w:rsid w:val="006316F4"/>
    <w:rsid w:val="0063293A"/>
    <w:rsid w:val="00633BD3"/>
    <w:rsid w:val="006369C8"/>
    <w:rsid w:val="00637BAD"/>
    <w:rsid w:val="00637CDD"/>
    <w:rsid w:val="00640E78"/>
    <w:rsid w:val="006420BC"/>
    <w:rsid w:val="00642152"/>
    <w:rsid w:val="00644741"/>
    <w:rsid w:val="006450AB"/>
    <w:rsid w:val="00645EDA"/>
    <w:rsid w:val="0064619A"/>
    <w:rsid w:val="00646655"/>
    <w:rsid w:val="006479AE"/>
    <w:rsid w:val="00650150"/>
    <w:rsid w:val="00651ADF"/>
    <w:rsid w:val="00653EE1"/>
    <w:rsid w:val="006545E1"/>
    <w:rsid w:val="00656A75"/>
    <w:rsid w:val="00661F56"/>
    <w:rsid w:val="00663E22"/>
    <w:rsid w:val="00664095"/>
    <w:rsid w:val="0066497F"/>
    <w:rsid w:val="006653F8"/>
    <w:rsid w:val="006700B1"/>
    <w:rsid w:val="0067010C"/>
    <w:rsid w:val="006714DF"/>
    <w:rsid w:val="0067519C"/>
    <w:rsid w:val="0067580F"/>
    <w:rsid w:val="00677D64"/>
    <w:rsid w:val="00677EA5"/>
    <w:rsid w:val="00683BFA"/>
    <w:rsid w:val="00683FA3"/>
    <w:rsid w:val="00684EBC"/>
    <w:rsid w:val="00686BCA"/>
    <w:rsid w:val="00692335"/>
    <w:rsid w:val="00695B2A"/>
    <w:rsid w:val="006963AF"/>
    <w:rsid w:val="00696FE1"/>
    <w:rsid w:val="006A17EA"/>
    <w:rsid w:val="006A19EA"/>
    <w:rsid w:val="006A2964"/>
    <w:rsid w:val="006A41D6"/>
    <w:rsid w:val="006A6C27"/>
    <w:rsid w:val="006B4EE4"/>
    <w:rsid w:val="006B55A5"/>
    <w:rsid w:val="006B59F5"/>
    <w:rsid w:val="006B5FFC"/>
    <w:rsid w:val="006B695A"/>
    <w:rsid w:val="006B735D"/>
    <w:rsid w:val="006C2485"/>
    <w:rsid w:val="006C5787"/>
    <w:rsid w:val="006C7E4F"/>
    <w:rsid w:val="006D517B"/>
    <w:rsid w:val="006E0DFB"/>
    <w:rsid w:val="006E1BD2"/>
    <w:rsid w:val="006E2C4D"/>
    <w:rsid w:val="006E37F9"/>
    <w:rsid w:val="006E3A04"/>
    <w:rsid w:val="006E7111"/>
    <w:rsid w:val="006F2CA3"/>
    <w:rsid w:val="006F341C"/>
    <w:rsid w:val="006F3C22"/>
    <w:rsid w:val="006F3ECE"/>
    <w:rsid w:val="006F6952"/>
    <w:rsid w:val="006F7C7A"/>
    <w:rsid w:val="00701511"/>
    <w:rsid w:val="0070222C"/>
    <w:rsid w:val="007026BD"/>
    <w:rsid w:val="00704F86"/>
    <w:rsid w:val="00711781"/>
    <w:rsid w:val="0071249C"/>
    <w:rsid w:val="007127D4"/>
    <w:rsid w:val="00714CAD"/>
    <w:rsid w:val="0072150D"/>
    <w:rsid w:val="00721617"/>
    <w:rsid w:val="007220C6"/>
    <w:rsid w:val="007223E4"/>
    <w:rsid w:val="00723EFE"/>
    <w:rsid w:val="007248FA"/>
    <w:rsid w:val="007259F9"/>
    <w:rsid w:val="00725DA8"/>
    <w:rsid w:val="00727981"/>
    <w:rsid w:val="00727BEC"/>
    <w:rsid w:val="00731588"/>
    <w:rsid w:val="00731FB3"/>
    <w:rsid w:val="00735536"/>
    <w:rsid w:val="0073654D"/>
    <w:rsid w:val="00740867"/>
    <w:rsid w:val="00742320"/>
    <w:rsid w:val="00743683"/>
    <w:rsid w:val="00744621"/>
    <w:rsid w:val="00744B01"/>
    <w:rsid w:val="00747F7A"/>
    <w:rsid w:val="00750416"/>
    <w:rsid w:val="00751948"/>
    <w:rsid w:val="00751EC6"/>
    <w:rsid w:val="00753B15"/>
    <w:rsid w:val="00755162"/>
    <w:rsid w:val="00755AE7"/>
    <w:rsid w:val="00756714"/>
    <w:rsid w:val="00756F12"/>
    <w:rsid w:val="00757F7C"/>
    <w:rsid w:val="007604B8"/>
    <w:rsid w:val="00760528"/>
    <w:rsid w:val="00761DF4"/>
    <w:rsid w:val="007633CA"/>
    <w:rsid w:val="00764579"/>
    <w:rsid w:val="00764EB1"/>
    <w:rsid w:val="007650F9"/>
    <w:rsid w:val="0076615D"/>
    <w:rsid w:val="007671BE"/>
    <w:rsid w:val="00772F0A"/>
    <w:rsid w:val="0077329E"/>
    <w:rsid w:val="00777743"/>
    <w:rsid w:val="00777EB9"/>
    <w:rsid w:val="00777ECC"/>
    <w:rsid w:val="00780D94"/>
    <w:rsid w:val="00782059"/>
    <w:rsid w:val="007822BA"/>
    <w:rsid w:val="00783163"/>
    <w:rsid w:val="007852E7"/>
    <w:rsid w:val="0078663F"/>
    <w:rsid w:val="007866F5"/>
    <w:rsid w:val="00786CAF"/>
    <w:rsid w:val="007909C1"/>
    <w:rsid w:val="00790B15"/>
    <w:rsid w:val="00791E16"/>
    <w:rsid w:val="007937D6"/>
    <w:rsid w:val="007A00B4"/>
    <w:rsid w:val="007A1DB1"/>
    <w:rsid w:val="007A36FA"/>
    <w:rsid w:val="007A3F26"/>
    <w:rsid w:val="007A476D"/>
    <w:rsid w:val="007A47C8"/>
    <w:rsid w:val="007A5650"/>
    <w:rsid w:val="007A7AA3"/>
    <w:rsid w:val="007B146F"/>
    <w:rsid w:val="007B1D17"/>
    <w:rsid w:val="007B5190"/>
    <w:rsid w:val="007B7046"/>
    <w:rsid w:val="007C1D5D"/>
    <w:rsid w:val="007C26E1"/>
    <w:rsid w:val="007C53E1"/>
    <w:rsid w:val="007C55EB"/>
    <w:rsid w:val="007C5820"/>
    <w:rsid w:val="007C5A23"/>
    <w:rsid w:val="007C5D8E"/>
    <w:rsid w:val="007C6828"/>
    <w:rsid w:val="007C70DD"/>
    <w:rsid w:val="007C7984"/>
    <w:rsid w:val="007D3D77"/>
    <w:rsid w:val="007D6795"/>
    <w:rsid w:val="007D689D"/>
    <w:rsid w:val="007E0C34"/>
    <w:rsid w:val="007E3B64"/>
    <w:rsid w:val="007E4469"/>
    <w:rsid w:val="007E455C"/>
    <w:rsid w:val="007E5F2E"/>
    <w:rsid w:val="007E681D"/>
    <w:rsid w:val="007E6DF9"/>
    <w:rsid w:val="007F4BE2"/>
    <w:rsid w:val="007F5697"/>
    <w:rsid w:val="007F5E03"/>
    <w:rsid w:val="007F64BA"/>
    <w:rsid w:val="007F73D5"/>
    <w:rsid w:val="00802AB1"/>
    <w:rsid w:val="008033BE"/>
    <w:rsid w:val="00805DFE"/>
    <w:rsid w:val="00806CE3"/>
    <w:rsid w:val="00810454"/>
    <w:rsid w:val="00815185"/>
    <w:rsid w:val="00816D01"/>
    <w:rsid w:val="00816E76"/>
    <w:rsid w:val="00817C66"/>
    <w:rsid w:val="00822B29"/>
    <w:rsid w:val="008240EC"/>
    <w:rsid w:val="008258F3"/>
    <w:rsid w:val="00827A71"/>
    <w:rsid w:val="00831403"/>
    <w:rsid w:val="00832296"/>
    <w:rsid w:val="00832DA3"/>
    <w:rsid w:val="0083396C"/>
    <w:rsid w:val="008413B8"/>
    <w:rsid w:val="008436BE"/>
    <w:rsid w:val="008465B2"/>
    <w:rsid w:val="00846D66"/>
    <w:rsid w:val="00846DEF"/>
    <w:rsid w:val="0084719E"/>
    <w:rsid w:val="0084778C"/>
    <w:rsid w:val="00850D2A"/>
    <w:rsid w:val="008524F1"/>
    <w:rsid w:val="00856F65"/>
    <w:rsid w:val="00860729"/>
    <w:rsid w:val="0086101F"/>
    <w:rsid w:val="00861601"/>
    <w:rsid w:val="00861AB8"/>
    <w:rsid w:val="00861FA7"/>
    <w:rsid w:val="008620A1"/>
    <w:rsid w:val="008645E4"/>
    <w:rsid w:val="008651F8"/>
    <w:rsid w:val="0086706C"/>
    <w:rsid w:val="00870CA2"/>
    <w:rsid w:val="00875CAB"/>
    <w:rsid w:val="0087691D"/>
    <w:rsid w:val="008808EB"/>
    <w:rsid w:val="00882247"/>
    <w:rsid w:val="00883023"/>
    <w:rsid w:val="00883527"/>
    <w:rsid w:val="008850F3"/>
    <w:rsid w:val="008868E4"/>
    <w:rsid w:val="0089015F"/>
    <w:rsid w:val="00890235"/>
    <w:rsid w:val="00890692"/>
    <w:rsid w:val="00891CEE"/>
    <w:rsid w:val="00893106"/>
    <w:rsid w:val="0089617F"/>
    <w:rsid w:val="008966E7"/>
    <w:rsid w:val="00896DA9"/>
    <w:rsid w:val="008A10FD"/>
    <w:rsid w:val="008A1113"/>
    <w:rsid w:val="008A1B8A"/>
    <w:rsid w:val="008A3076"/>
    <w:rsid w:val="008A3E2C"/>
    <w:rsid w:val="008A5028"/>
    <w:rsid w:val="008A605F"/>
    <w:rsid w:val="008B07C0"/>
    <w:rsid w:val="008B0E4A"/>
    <w:rsid w:val="008B1420"/>
    <w:rsid w:val="008B26F8"/>
    <w:rsid w:val="008B2A61"/>
    <w:rsid w:val="008B34A3"/>
    <w:rsid w:val="008B384C"/>
    <w:rsid w:val="008B519F"/>
    <w:rsid w:val="008B6739"/>
    <w:rsid w:val="008B6EA4"/>
    <w:rsid w:val="008B6F34"/>
    <w:rsid w:val="008B71E5"/>
    <w:rsid w:val="008B733F"/>
    <w:rsid w:val="008C28F1"/>
    <w:rsid w:val="008C322A"/>
    <w:rsid w:val="008C5591"/>
    <w:rsid w:val="008C703E"/>
    <w:rsid w:val="008C7971"/>
    <w:rsid w:val="008C7A9E"/>
    <w:rsid w:val="008D062E"/>
    <w:rsid w:val="008D11AD"/>
    <w:rsid w:val="008D1CA6"/>
    <w:rsid w:val="008D1DA4"/>
    <w:rsid w:val="008D4853"/>
    <w:rsid w:val="008D64E5"/>
    <w:rsid w:val="008D6984"/>
    <w:rsid w:val="008E0A94"/>
    <w:rsid w:val="008E0E85"/>
    <w:rsid w:val="008E2AD6"/>
    <w:rsid w:val="008E337E"/>
    <w:rsid w:val="008E428A"/>
    <w:rsid w:val="008E52D5"/>
    <w:rsid w:val="008F01CF"/>
    <w:rsid w:val="008F041B"/>
    <w:rsid w:val="008F24E3"/>
    <w:rsid w:val="008F2CE8"/>
    <w:rsid w:val="008F3F1A"/>
    <w:rsid w:val="008F436A"/>
    <w:rsid w:val="008F51B5"/>
    <w:rsid w:val="008F5CA7"/>
    <w:rsid w:val="008F7233"/>
    <w:rsid w:val="00902592"/>
    <w:rsid w:val="00902DD4"/>
    <w:rsid w:val="0090334E"/>
    <w:rsid w:val="0090377A"/>
    <w:rsid w:val="00907423"/>
    <w:rsid w:val="00910410"/>
    <w:rsid w:val="00910509"/>
    <w:rsid w:val="009115B6"/>
    <w:rsid w:val="00912285"/>
    <w:rsid w:val="00914A1B"/>
    <w:rsid w:val="0091505F"/>
    <w:rsid w:val="00915665"/>
    <w:rsid w:val="00917410"/>
    <w:rsid w:val="00917D8D"/>
    <w:rsid w:val="00920296"/>
    <w:rsid w:val="0092074B"/>
    <w:rsid w:val="00930CC1"/>
    <w:rsid w:val="00932517"/>
    <w:rsid w:val="00932736"/>
    <w:rsid w:val="00933BB8"/>
    <w:rsid w:val="009366A0"/>
    <w:rsid w:val="009372C3"/>
    <w:rsid w:val="009418F3"/>
    <w:rsid w:val="00944EB6"/>
    <w:rsid w:val="00950A80"/>
    <w:rsid w:val="00952CA2"/>
    <w:rsid w:val="00955449"/>
    <w:rsid w:val="00960319"/>
    <w:rsid w:val="009613AC"/>
    <w:rsid w:val="009619BD"/>
    <w:rsid w:val="00963365"/>
    <w:rsid w:val="00963A60"/>
    <w:rsid w:val="00965343"/>
    <w:rsid w:val="0096588F"/>
    <w:rsid w:val="009662DB"/>
    <w:rsid w:val="009666C4"/>
    <w:rsid w:val="00966A6A"/>
    <w:rsid w:val="009719EB"/>
    <w:rsid w:val="00971B2C"/>
    <w:rsid w:val="0097248C"/>
    <w:rsid w:val="00972973"/>
    <w:rsid w:val="00973A65"/>
    <w:rsid w:val="009770D3"/>
    <w:rsid w:val="009808D2"/>
    <w:rsid w:val="00983009"/>
    <w:rsid w:val="009837D0"/>
    <w:rsid w:val="00984A59"/>
    <w:rsid w:val="00984E5F"/>
    <w:rsid w:val="0099169A"/>
    <w:rsid w:val="0099249F"/>
    <w:rsid w:val="00993997"/>
    <w:rsid w:val="00993D16"/>
    <w:rsid w:val="00994A6A"/>
    <w:rsid w:val="009A1F46"/>
    <w:rsid w:val="009A22D5"/>
    <w:rsid w:val="009A2A69"/>
    <w:rsid w:val="009A41C4"/>
    <w:rsid w:val="009A52EF"/>
    <w:rsid w:val="009A6D02"/>
    <w:rsid w:val="009B28DB"/>
    <w:rsid w:val="009B3CFB"/>
    <w:rsid w:val="009B3EE0"/>
    <w:rsid w:val="009B44C9"/>
    <w:rsid w:val="009B4B0A"/>
    <w:rsid w:val="009B50FF"/>
    <w:rsid w:val="009B54A1"/>
    <w:rsid w:val="009B5534"/>
    <w:rsid w:val="009B5B1D"/>
    <w:rsid w:val="009B6BE7"/>
    <w:rsid w:val="009C071A"/>
    <w:rsid w:val="009C1DDC"/>
    <w:rsid w:val="009C24A4"/>
    <w:rsid w:val="009C24AD"/>
    <w:rsid w:val="009C2809"/>
    <w:rsid w:val="009C41C8"/>
    <w:rsid w:val="009C624F"/>
    <w:rsid w:val="009C7732"/>
    <w:rsid w:val="009C7910"/>
    <w:rsid w:val="009D00C3"/>
    <w:rsid w:val="009D2B6D"/>
    <w:rsid w:val="009D2EA1"/>
    <w:rsid w:val="009D38C9"/>
    <w:rsid w:val="009D5EC4"/>
    <w:rsid w:val="009E17F3"/>
    <w:rsid w:val="009E2DF5"/>
    <w:rsid w:val="009E4FA5"/>
    <w:rsid w:val="009E6024"/>
    <w:rsid w:val="009E715F"/>
    <w:rsid w:val="009E762B"/>
    <w:rsid w:val="009E7896"/>
    <w:rsid w:val="009F275E"/>
    <w:rsid w:val="009F38AA"/>
    <w:rsid w:val="009F61D2"/>
    <w:rsid w:val="009F6431"/>
    <w:rsid w:val="009F654E"/>
    <w:rsid w:val="009F7087"/>
    <w:rsid w:val="009F75AC"/>
    <w:rsid w:val="00A00146"/>
    <w:rsid w:val="00A016CC"/>
    <w:rsid w:val="00A0198E"/>
    <w:rsid w:val="00A03787"/>
    <w:rsid w:val="00A048D1"/>
    <w:rsid w:val="00A04B1D"/>
    <w:rsid w:val="00A0547B"/>
    <w:rsid w:val="00A05783"/>
    <w:rsid w:val="00A070FB"/>
    <w:rsid w:val="00A0741F"/>
    <w:rsid w:val="00A11F13"/>
    <w:rsid w:val="00A12051"/>
    <w:rsid w:val="00A126F8"/>
    <w:rsid w:val="00A13528"/>
    <w:rsid w:val="00A16E92"/>
    <w:rsid w:val="00A21002"/>
    <w:rsid w:val="00A21424"/>
    <w:rsid w:val="00A219DE"/>
    <w:rsid w:val="00A22AB5"/>
    <w:rsid w:val="00A24292"/>
    <w:rsid w:val="00A259EE"/>
    <w:rsid w:val="00A26530"/>
    <w:rsid w:val="00A267AA"/>
    <w:rsid w:val="00A273D2"/>
    <w:rsid w:val="00A313CA"/>
    <w:rsid w:val="00A31E3B"/>
    <w:rsid w:val="00A329CB"/>
    <w:rsid w:val="00A3357C"/>
    <w:rsid w:val="00A33AA4"/>
    <w:rsid w:val="00A404A9"/>
    <w:rsid w:val="00A43336"/>
    <w:rsid w:val="00A438F9"/>
    <w:rsid w:val="00A46B7B"/>
    <w:rsid w:val="00A475C2"/>
    <w:rsid w:val="00A5007B"/>
    <w:rsid w:val="00A509F0"/>
    <w:rsid w:val="00A51C71"/>
    <w:rsid w:val="00A545ED"/>
    <w:rsid w:val="00A5530B"/>
    <w:rsid w:val="00A57A3E"/>
    <w:rsid w:val="00A57E55"/>
    <w:rsid w:val="00A61A53"/>
    <w:rsid w:val="00A702BA"/>
    <w:rsid w:val="00A71CDC"/>
    <w:rsid w:val="00A72DD2"/>
    <w:rsid w:val="00A7448F"/>
    <w:rsid w:val="00A74A5E"/>
    <w:rsid w:val="00A77B50"/>
    <w:rsid w:val="00A80CB5"/>
    <w:rsid w:val="00A80FB1"/>
    <w:rsid w:val="00A8473F"/>
    <w:rsid w:val="00A85126"/>
    <w:rsid w:val="00A87A61"/>
    <w:rsid w:val="00A9120C"/>
    <w:rsid w:val="00A92A85"/>
    <w:rsid w:val="00A92B6E"/>
    <w:rsid w:val="00AA0CCC"/>
    <w:rsid w:val="00AA1A46"/>
    <w:rsid w:val="00AA3297"/>
    <w:rsid w:val="00AA330B"/>
    <w:rsid w:val="00AA3B8F"/>
    <w:rsid w:val="00AA6AC5"/>
    <w:rsid w:val="00AB0D70"/>
    <w:rsid w:val="00AB2D5B"/>
    <w:rsid w:val="00AB4DCE"/>
    <w:rsid w:val="00AB71E5"/>
    <w:rsid w:val="00AC0E37"/>
    <w:rsid w:val="00AC1ADD"/>
    <w:rsid w:val="00AC4348"/>
    <w:rsid w:val="00AC4A34"/>
    <w:rsid w:val="00AC556C"/>
    <w:rsid w:val="00AC5D2D"/>
    <w:rsid w:val="00AC7226"/>
    <w:rsid w:val="00AC7930"/>
    <w:rsid w:val="00AC796F"/>
    <w:rsid w:val="00AD1FDC"/>
    <w:rsid w:val="00AD3EA4"/>
    <w:rsid w:val="00AD4D5D"/>
    <w:rsid w:val="00AD4DC2"/>
    <w:rsid w:val="00AD4F8E"/>
    <w:rsid w:val="00AD686E"/>
    <w:rsid w:val="00AE0487"/>
    <w:rsid w:val="00AE12B4"/>
    <w:rsid w:val="00AE1575"/>
    <w:rsid w:val="00AE539F"/>
    <w:rsid w:val="00AE5F0D"/>
    <w:rsid w:val="00AE6308"/>
    <w:rsid w:val="00AE691A"/>
    <w:rsid w:val="00AE6F9C"/>
    <w:rsid w:val="00AF280F"/>
    <w:rsid w:val="00AF621C"/>
    <w:rsid w:val="00AF66DB"/>
    <w:rsid w:val="00AF7887"/>
    <w:rsid w:val="00B02963"/>
    <w:rsid w:val="00B02C15"/>
    <w:rsid w:val="00B032E8"/>
    <w:rsid w:val="00B04CBB"/>
    <w:rsid w:val="00B05F0A"/>
    <w:rsid w:val="00B06A92"/>
    <w:rsid w:val="00B06BEC"/>
    <w:rsid w:val="00B07A95"/>
    <w:rsid w:val="00B104EF"/>
    <w:rsid w:val="00B110E9"/>
    <w:rsid w:val="00B12BC8"/>
    <w:rsid w:val="00B137BE"/>
    <w:rsid w:val="00B15988"/>
    <w:rsid w:val="00B165D9"/>
    <w:rsid w:val="00B17282"/>
    <w:rsid w:val="00B204F3"/>
    <w:rsid w:val="00B209C8"/>
    <w:rsid w:val="00B24151"/>
    <w:rsid w:val="00B24811"/>
    <w:rsid w:val="00B24C0F"/>
    <w:rsid w:val="00B252AD"/>
    <w:rsid w:val="00B2635D"/>
    <w:rsid w:val="00B26A0D"/>
    <w:rsid w:val="00B27138"/>
    <w:rsid w:val="00B273CD"/>
    <w:rsid w:val="00B2774C"/>
    <w:rsid w:val="00B32338"/>
    <w:rsid w:val="00B32F83"/>
    <w:rsid w:val="00B3355F"/>
    <w:rsid w:val="00B3357E"/>
    <w:rsid w:val="00B3508A"/>
    <w:rsid w:val="00B35CF6"/>
    <w:rsid w:val="00B42A86"/>
    <w:rsid w:val="00B42F6A"/>
    <w:rsid w:val="00B44F74"/>
    <w:rsid w:val="00B45C8C"/>
    <w:rsid w:val="00B468BD"/>
    <w:rsid w:val="00B46C97"/>
    <w:rsid w:val="00B5258F"/>
    <w:rsid w:val="00B525AE"/>
    <w:rsid w:val="00B53A35"/>
    <w:rsid w:val="00B55A7C"/>
    <w:rsid w:val="00B55C74"/>
    <w:rsid w:val="00B56EC9"/>
    <w:rsid w:val="00B57488"/>
    <w:rsid w:val="00B57F2D"/>
    <w:rsid w:val="00B61DEC"/>
    <w:rsid w:val="00B62330"/>
    <w:rsid w:val="00B62C64"/>
    <w:rsid w:val="00B639FF"/>
    <w:rsid w:val="00B72669"/>
    <w:rsid w:val="00B7315D"/>
    <w:rsid w:val="00B7378E"/>
    <w:rsid w:val="00B73AD7"/>
    <w:rsid w:val="00B75336"/>
    <w:rsid w:val="00B76172"/>
    <w:rsid w:val="00B768DD"/>
    <w:rsid w:val="00B76D61"/>
    <w:rsid w:val="00B80885"/>
    <w:rsid w:val="00B81058"/>
    <w:rsid w:val="00B81EB4"/>
    <w:rsid w:val="00B82B1F"/>
    <w:rsid w:val="00B839A9"/>
    <w:rsid w:val="00B85670"/>
    <w:rsid w:val="00B9333F"/>
    <w:rsid w:val="00B938CA"/>
    <w:rsid w:val="00B93D72"/>
    <w:rsid w:val="00B9610A"/>
    <w:rsid w:val="00B9665D"/>
    <w:rsid w:val="00B96A70"/>
    <w:rsid w:val="00B9771F"/>
    <w:rsid w:val="00BA01B0"/>
    <w:rsid w:val="00BA1E93"/>
    <w:rsid w:val="00BA3174"/>
    <w:rsid w:val="00BA3F51"/>
    <w:rsid w:val="00BA5A9C"/>
    <w:rsid w:val="00BA5BBC"/>
    <w:rsid w:val="00BA5DE2"/>
    <w:rsid w:val="00BA776B"/>
    <w:rsid w:val="00BB08DF"/>
    <w:rsid w:val="00BB190C"/>
    <w:rsid w:val="00BB3D35"/>
    <w:rsid w:val="00BB4896"/>
    <w:rsid w:val="00BB56BE"/>
    <w:rsid w:val="00BB5906"/>
    <w:rsid w:val="00BB7851"/>
    <w:rsid w:val="00BC074D"/>
    <w:rsid w:val="00BC3D6B"/>
    <w:rsid w:val="00BC4FF8"/>
    <w:rsid w:val="00BC576B"/>
    <w:rsid w:val="00BC696C"/>
    <w:rsid w:val="00BD0EC3"/>
    <w:rsid w:val="00BD1801"/>
    <w:rsid w:val="00BD21C0"/>
    <w:rsid w:val="00BD24C9"/>
    <w:rsid w:val="00BD3C78"/>
    <w:rsid w:val="00BD538B"/>
    <w:rsid w:val="00BD5740"/>
    <w:rsid w:val="00BD66F4"/>
    <w:rsid w:val="00BE31BD"/>
    <w:rsid w:val="00BE36C0"/>
    <w:rsid w:val="00BE6B13"/>
    <w:rsid w:val="00BF4DDC"/>
    <w:rsid w:val="00BF5535"/>
    <w:rsid w:val="00BF7269"/>
    <w:rsid w:val="00BF7F3A"/>
    <w:rsid w:val="00C06FDE"/>
    <w:rsid w:val="00C070D3"/>
    <w:rsid w:val="00C07897"/>
    <w:rsid w:val="00C102A3"/>
    <w:rsid w:val="00C10646"/>
    <w:rsid w:val="00C10979"/>
    <w:rsid w:val="00C114DB"/>
    <w:rsid w:val="00C124B2"/>
    <w:rsid w:val="00C12E50"/>
    <w:rsid w:val="00C13DBC"/>
    <w:rsid w:val="00C15422"/>
    <w:rsid w:val="00C268BD"/>
    <w:rsid w:val="00C30018"/>
    <w:rsid w:val="00C318E1"/>
    <w:rsid w:val="00C32E74"/>
    <w:rsid w:val="00C33320"/>
    <w:rsid w:val="00C35B5C"/>
    <w:rsid w:val="00C40A90"/>
    <w:rsid w:val="00C40DDC"/>
    <w:rsid w:val="00C438F5"/>
    <w:rsid w:val="00C43F8F"/>
    <w:rsid w:val="00C443C1"/>
    <w:rsid w:val="00C45116"/>
    <w:rsid w:val="00C501EF"/>
    <w:rsid w:val="00C51208"/>
    <w:rsid w:val="00C527B0"/>
    <w:rsid w:val="00C52C81"/>
    <w:rsid w:val="00C53B44"/>
    <w:rsid w:val="00C54683"/>
    <w:rsid w:val="00C54A22"/>
    <w:rsid w:val="00C56837"/>
    <w:rsid w:val="00C64DBB"/>
    <w:rsid w:val="00C654A5"/>
    <w:rsid w:val="00C65E33"/>
    <w:rsid w:val="00C66B61"/>
    <w:rsid w:val="00C672CE"/>
    <w:rsid w:val="00C712BF"/>
    <w:rsid w:val="00C72A2F"/>
    <w:rsid w:val="00C72DA6"/>
    <w:rsid w:val="00C731AF"/>
    <w:rsid w:val="00C7379C"/>
    <w:rsid w:val="00C76D9B"/>
    <w:rsid w:val="00C774DF"/>
    <w:rsid w:val="00C77FE9"/>
    <w:rsid w:val="00C84CE1"/>
    <w:rsid w:val="00C85495"/>
    <w:rsid w:val="00C855CC"/>
    <w:rsid w:val="00C90D65"/>
    <w:rsid w:val="00C92CE4"/>
    <w:rsid w:val="00C95826"/>
    <w:rsid w:val="00C95AA6"/>
    <w:rsid w:val="00C96ED0"/>
    <w:rsid w:val="00CA1610"/>
    <w:rsid w:val="00CA4570"/>
    <w:rsid w:val="00CA702B"/>
    <w:rsid w:val="00CA74ED"/>
    <w:rsid w:val="00CA7A9E"/>
    <w:rsid w:val="00CB0B7C"/>
    <w:rsid w:val="00CB1B3A"/>
    <w:rsid w:val="00CB5812"/>
    <w:rsid w:val="00CB72BE"/>
    <w:rsid w:val="00CB78DC"/>
    <w:rsid w:val="00CC0846"/>
    <w:rsid w:val="00CC1B4D"/>
    <w:rsid w:val="00CC3561"/>
    <w:rsid w:val="00CD124E"/>
    <w:rsid w:val="00CD3AC6"/>
    <w:rsid w:val="00CD3C90"/>
    <w:rsid w:val="00CE0FE8"/>
    <w:rsid w:val="00CE1E57"/>
    <w:rsid w:val="00CE2E7B"/>
    <w:rsid w:val="00CE7E18"/>
    <w:rsid w:val="00CF1B8C"/>
    <w:rsid w:val="00CF1EA8"/>
    <w:rsid w:val="00CF4B0E"/>
    <w:rsid w:val="00CF625A"/>
    <w:rsid w:val="00CF6D55"/>
    <w:rsid w:val="00D01394"/>
    <w:rsid w:val="00D0211B"/>
    <w:rsid w:val="00D05CD2"/>
    <w:rsid w:val="00D06102"/>
    <w:rsid w:val="00D072E6"/>
    <w:rsid w:val="00D12AF2"/>
    <w:rsid w:val="00D1363B"/>
    <w:rsid w:val="00D14D6D"/>
    <w:rsid w:val="00D20CF6"/>
    <w:rsid w:val="00D20F21"/>
    <w:rsid w:val="00D2105F"/>
    <w:rsid w:val="00D21EBE"/>
    <w:rsid w:val="00D224D0"/>
    <w:rsid w:val="00D224F2"/>
    <w:rsid w:val="00D22C4A"/>
    <w:rsid w:val="00D22FC5"/>
    <w:rsid w:val="00D25CBE"/>
    <w:rsid w:val="00D27E43"/>
    <w:rsid w:val="00D305FD"/>
    <w:rsid w:val="00D3145C"/>
    <w:rsid w:val="00D31C8D"/>
    <w:rsid w:val="00D331FD"/>
    <w:rsid w:val="00D346D9"/>
    <w:rsid w:val="00D35088"/>
    <w:rsid w:val="00D356DE"/>
    <w:rsid w:val="00D35E69"/>
    <w:rsid w:val="00D410A8"/>
    <w:rsid w:val="00D41FF4"/>
    <w:rsid w:val="00D436BD"/>
    <w:rsid w:val="00D43C81"/>
    <w:rsid w:val="00D43F90"/>
    <w:rsid w:val="00D468B5"/>
    <w:rsid w:val="00D50E80"/>
    <w:rsid w:val="00D51383"/>
    <w:rsid w:val="00D52002"/>
    <w:rsid w:val="00D52635"/>
    <w:rsid w:val="00D5557A"/>
    <w:rsid w:val="00D556C5"/>
    <w:rsid w:val="00D566E3"/>
    <w:rsid w:val="00D56783"/>
    <w:rsid w:val="00D568AC"/>
    <w:rsid w:val="00D56926"/>
    <w:rsid w:val="00D56F6B"/>
    <w:rsid w:val="00D60EB5"/>
    <w:rsid w:val="00D6249D"/>
    <w:rsid w:val="00D62D3A"/>
    <w:rsid w:val="00D648E2"/>
    <w:rsid w:val="00D65377"/>
    <w:rsid w:val="00D66721"/>
    <w:rsid w:val="00D67A28"/>
    <w:rsid w:val="00D70B33"/>
    <w:rsid w:val="00D7113D"/>
    <w:rsid w:val="00D71594"/>
    <w:rsid w:val="00D71AAA"/>
    <w:rsid w:val="00D747DB"/>
    <w:rsid w:val="00D76073"/>
    <w:rsid w:val="00D7626E"/>
    <w:rsid w:val="00D77986"/>
    <w:rsid w:val="00D82024"/>
    <w:rsid w:val="00D83D0D"/>
    <w:rsid w:val="00D84989"/>
    <w:rsid w:val="00D917EF"/>
    <w:rsid w:val="00D919D0"/>
    <w:rsid w:val="00D919D2"/>
    <w:rsid w:val="00D96E10"/>
    <w:rsid w:val="00D97252"/>
    <w:rsid w:val="00DA1128"/>
    <w:rsid w:val="00DA11CE"/>
    <w:rsid w:val="00DA25AC"/>
    <w:rsid w:val="00DA37E9"/>
    <w:rsid w:val="00DA3DFD"/>
    <w:rsid w:val="00DA483E"/>
    <w:rsid w:val="00DA4B65"/>
    <w:rsid w:val="00DA60D7"/>
    <w:rsid w:val="00DA67CE"/>
    <w:rsid w:val="00DA7177"/>
    <w:rsid w:val="00DA7B52"/>
    <w:rsid w:val="00DB186C"/>
    <w:rsid w:val="00DB22AD"/>
    <w:rsid w:val="00DB2C4A"/>
    <w:rsid w:val="00DB4EE1"/>
    <w:rsid w:val="00DB4F38"/>
    <w:rsid w:val="00DB5DD5"/>
    <w:rsid w:val="00DB6B9E"/>
    <w:rsid w:val="00DC48E2"/>
    <w:rsid w:val="00DC6644"/>
    <w:rsid w:val="00DC757A"/>
    <w:rsid w:val="00DD044E"/>
    <w:rsid w:val="00DD3739"/>
    <w:rsid w:val="00DD39DA"/>
    <w:rsid w:val="00DD4198"/>
    <w:rsid w:val="00DD646E"/>
    <w:rsid w:val="00DD6470"/>
    <w:rsid w:val="00DD6A15"/>
    <w:rsid w:val="00DD7268"/>
    <w:rsid w:val="00DD7A8F"/>
    <w:rsid w:val="00DE053C"/>
    <w:rsid w:val="00DE1064"/>
    <w:rsid w:val="00DE1ACD"/>
    <w:rsid w:val="00DE37BC"/>
    <w:rsid w:val="00DE5D24"/>
    <w:rsid w:val="00DE605D"/>
    <w:rsid w:val="00DE71F5"/>
    <w:rsid w:val="00DE7334"/>
    <w:rsid w:val="00DE78C1"/>
    <w:rsid w:val="00DF0897"/>
    <w:rsid w:val="00DF16E2"/>
    <w:rsid w:val="00DF1D76"/>
    <w:rsid w:val="00DF21C3"/>
    <w:rsid w:val="00DF26B0"/>
    <w:rsid w:val="00DF3F07"/>
    <w:rsid w:val="00DF625F"/>
    <w:rsid w:val="00DF6A34"/>
    <w:rsid w:val="00DF72A5"/>
    <w:rsid w:val="00DF7335"/>
    <w:rsid w:val="00E015A0"/>
    <w:rsid w:val="00E01842"/>
    <w:rsid w:val="00E01901"/>
    <w:rsid w:val="00E023E4"/>
    <w:rsid w:val="00E03961"/>
    <w:rsid w:val="00E03CFF"/>
    <w:rsid w:val="00E04732"/>
    <w:rsid w:val="00E0488C"/>
    <w:rsid w:val="00E048E4"/>
    <w:rsid w:val="00E0492C"/>
    <w:rsid w:val="00E052A0"/>
    <w:rsid w:val="00E057CA"/>
    <w:rsid w:val="00E05DC4"/>
    <w:rsid w:val="00E05DCF"/>
    <w:rsid w:val="00E073F9"/>
    <w:rsid w:val="00E07842"/>
    <w:rsid w:val="00E101AF"/>
    <w:rsid w:val="00E11215"/>
    <w:rsid w:val="00E121FE"/>
    <w:rsid w:val="00E14600"/>
    <w:rsid w:val="00E1471D"/>
    <w:rsid w:val="00E15499"/>
    <w:rsid w:val="00E156DE"/>
    <w:rsid w:val="00E1648A"/>
    <w:rsid w:val="00E16F75"/>
    <w:rsid w:val="00E16FEE"/>
    <w:rsid w:val="00E1762A"/>
    <w:rsid w:val="00E201FB"/>
    <w:rsid w:val="00E239A6"/>
    <w:rsid w:val="00E24885"/>
    <w:rsid w:val="00E24BD9"/>
    <w:rsid w:val="00E27548"/>
    <w:rsid w:val="00E30F12"/>
    <w:rsid w:val="00E32424"/>
    <w:rsid w:val="00E3259F"/>
    <w:rsid w:val="00E331BA"/>
    <w:rsid w:val="00E3468A"/>
    <w:rsid w:val="00E35DE4"/>
    <w:rsid w:val="00E36304"/>
    <w:rsid w:val="00E40491"/>
    <w:rsid w:val="00E42E8A"/>
    <w:rsid w:val="00E443FE"/>
    <w:rsid w:val="00E45231"/>
    <w:rsid w:val="00E4560E"/>
    <w:rsid w:val="00E47D85"/>
    <w:rsid w:val="00E47FB5"/>
    <w:rsid w:val="00E50178"/>
    <w:rsid w:val="00E501A7"/>
    <w:rsid w:val="00E50FD6"/>
    <w:rsid w:val="00E5152F"/>
    <w:rsid w:val="00E519D3"/>
    <w:rsid w:val="00E52019"/>
    <w:rsid w:val="00E52F31"/>
    <w:rsid w:val="00E54239"/>
    <w:rsid w:val="00E570CB"/>
    <w:rsid w:val="00E571D5"/>
    <w:rsid w:val="00E615CB"/>
    <w:rsid w:val="00E633DB"/>
    <w:rsid w:val="00E63A42"/>
    <w:rsid w:val="00E6433A"/>
    <w:rsid w:val="00E649DF"/>
    <w:rsid w:val="00E64BDE"/>
    <w:rsid w:val="00E70F0D"/>
    <w:rsid w:val="00E71A7A"/>
    <w:rsid w:val="00E72099"/>
    <w:rsid w:val="00E7355B"/>
    <w:rsid w:val="00E73DC7"/>
    <w:rsid w:val="00E75AA9"/>
    <w:rsid w:val="00E8137C"/>
    <w:rsid w:val="00E81543"/>
    <w:rsid w:val="00E83B72"/>
    <w:rsid w:val="00E848A7"/>
    <w:rsid w:val="00E84A2E"/>
    <w:rsid w:val="00E8538F"/>
    <w:rsid w:val="00E860EA"/>
    <w:rsid w:val="00E87139"/>
    <w:rsid w:val="00E9170B"/>
    <w:rsid w:val="00E91AEF"/>
    <w:rsid w:val="00E91BD2"/>
    <w:rsid w:val="00E92151"/>
    <w:rsid w:val="00E95909"/>
    <w:rsid w:val="00E95BB0"/>
    <w:rsid w:val="00E9667B"/>
    <w:rsid w:val="00E97367"/>
    <w:rsid w:val="00EA019D"/>
    <w:rsid w:val="00EA1172"/>
    <w:rsid w:val="00EA27B5"/>
    <w:rsid w:val="00EA2A4F"/>
    <w:rsid w:val="00EA52D9"/>
    <w:rsid w:val="00EA5536"/>
    <w:rsid w:val="00EA7488"/>
    <w:rsid w:val="00EB0113"/>
    <w:rsid w:val="00EB022D"/>
    <w:rsid w:val="00EB0F2F"/>
    <w:rsid w:val="00EB4BE6"/>
    <w:rsid w:val="00EB6EA9"/>
    <w:rsid w:val="00EC060F"/>
    <w:rsid w:val="00EC0C4F"/>
    <w:rsid w:val="00EC4329"/>
    <w:rsid w:val="00EC57E0"/>
    <w:rsid w:val="00EC6A14"/>
    <w:rsid w:val="00EC6CE7"/>
    <w:rsid w:val="00EC792E"/>
    <w:rsid w:val="00ED02A8"/>
    <w:rsid w:val="00ED18C7"/>
    <w:rsid w:val="00ED2026"/>
    <w:rsid w:val="00ED34EE"/>
    <w:rsid w:val="00ED4488"/>
    <w:rsid w:val="00ED4C4A"/>
    <w:rsid w:val="00ED5D56"/>
    <w:rsid w:val="00EE0141"/>
    <w:rsid w:val="00EE098E"/>
    <w:rsid w:val="00EE13CA"/>
    <w:rsid w:val="00EE13F0"/>
    <w:rsid w:val="00EE1F03"/>
    <w:rsid w:val="00EE2B37"/>
    <w:rsid w:val="00EE2CC8"/>
    <w:rsid w:val="00EE36B1"/>
    <w:rsid w:val="00EE3899"/>
    <w:rsid w:val="00EE4552"/>
    <w:rsid w:val="00EE458D"/>
    <w:rsid w:val="00EE50B5"/>
    <w:rsid w:val="00EE5612"/>
    <w:rsid w:val="00EE5C47"/>
    <w:rsid w:val="00EF336C"/>
    <w:rsid w:val="00EF3D78"/>
    <w:rsid w:val="00EF47AC"/>
    <w:rsid w:val="00EF56C7"/>
    <w:rsid w:val="00EF68F4"/>
    <w:rsid w:val="00F00275"/>
    <w:rsid w:val="00F0200B"/>
    <w:rsid w:val="00F037FD"/>
    <w:rsid w:val="00F10986"/>
    <w:rsid w:val="00F10EB2"/>
    <w:rsid w:val="00F1209C"/>
    <w:rsid w:val="00F13EE4"/>
    <w:rsid w:val="00F2144A"/>
    <w:rsid w:val="00F22CB3"/>
    <w:rsid w:val="00F24666"/>
    <w:rsid w:val="00F25440"/>
    <w:rsid w:val="00F256C7"/>
    <w:rsid w:val="00F25D3A"/>
    <w:rsid w:val="00F27551"/>
    <w:rsid w:val="00F345C6"/>
    <w:rsid w:val="00F367C3"/>
    <w:rsid w:val="00F37986"/>
    <w:rsid w:val="00F37B91"/>
    <w:rsid w:val="00F40A33"/>
    <w:rsid w:val="00F41E8F"/>
    <w:rsid w:val="00F420D4"/>
    <w:rsid w:val="00F42575"/>
    <w:rsid w:val="00F4335C"/>
    <w:rsid w:val="00F44DD8"/>
    <w:rsid w:val="00F45792"/>
    <w:rsid w:val="00F468D1"/>
    <w:rsid w:val="00F503A3"/>
    <w:rsid w:val="00F504A8"/>
    <w:rsid w:val="00F52773"/>
    <w:rsid w:val="00F53F3B"/>
    <w:rsid w:val="00F6012E"/>
    <w:rsid w:val="00F6047C"/>
    <w:rsid w:val="00F66FF8"/>
    <w:rsid w:val="00F70575"/>
    <w:rsid w:val="00F706FC"/>
    <w:rsid w:val="00F7248B"/>
    <w:rsid w:val="00F74693"/>
    <w:rsid w:val="00F75061"/>
    <w:rsid w:val="00F80B86"/>
    <w:rsid w:val="00F8197E"/>
    <w:rsid w:val="00F83B89"/>
    <w:rsid w:val="00F856EF"/>
    <w:rsid w:val="00F86027"/>
    <w:rsid w:val="00F90A7C"/>
    <w:rsid w:val="00F90FDF"/>
    <w:rsid w:val="00F914AE"/>
    <w:rsid w:val="00F927E5"/>
    <w:rsid w:val="00F93577"/>
    <w:rsid w:val="00F95EA9"/>
    <w:rsid w:val="00FA1F2B"/>
    <w:rsid w:val="00FA2A3A"/>
    <w:rsid w:val="00FA6551"/>
    <w:rsid w:val="00FA65A0"/>
    <w:rsid w:val="00FA6E12"/>
    <w:rsid w:val="00FB1397"/>
    <w:rsid w:val="00FB18AD"/>
    <w:rsid w:val="00FB46CD"/>
    <w:rsid w:val="00FB5A59"/>
    <w:rsid w:val="00FB5AF0"/>
    <w:rsid w:val="00FB68AA"/>
    <w:rsid w:val="00FB7BFE"/>
    <w:rsid w:val="00FC09A4"/>
    <w:rsid w:val="00FC0E0A"/>
    <w:rsid w:val="00FC2346"/>
    <w:rsid w:val="00FC4F11"/>
    <w:rsid w:val="00FC6750"/>
    <w:rsid w:val="00FC68F0"/>
    <w:rsid w:val="00FD1825"/>
    <w:rsid w:val="00FD1ED4"/>
    <w:rsid w:val="00FD3938"/>
    <w:rsid w:val="00FD40E7"/>
    <w:rsid w:val="00FD4C78"/>
    <w:rsid w:val="00FD55B3"/>
    <w:rsid w:val="00FD5BEF"/>
    <w:rsid w:val="00FD5E78"/>
    <w:rsid w:val="00FE03C4"/>
    <w:rsid w:val="00FE0849"/>
    <w:rsid w:val="00FE36F2"/>
    <w:rsid w:val="00FE3780"/>
    <w:rsid w:val="00FE5801"/>
    <w:rsid w:val="00FF1C2F"/>
    <w:rsid w:val="00FF40EC"/>
    <w:rsid w:val="00FF4CDD"/>
    <w:rsid w:val="00FF4EF6"/>
    <w:rsid w:val="00FF6778"/>
    <w:rsid w:val="00FF7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1DD4C"/>
  <w15:docId w15:val="{63DA577A-7CC9-4901-AE14-49E79882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D02"/>
    <w:rPr>
      <w:rFonts w:ascii="Calibri" w:eastAsia="Calibri" w:hAnsi="Calibri" w:cs="Times New Roman"/>
    </w:rPr>
  </w:style>
  <w:style w:type="paragraph" w:styleId="1">
    <w:name w:val="heading 1"/>
    <w:basedOn w:val="a"/>
    <w:link w:val="10"/>
    <w:uiPriority w:val="9"/>
    <w:qFormat/>
    <w:rsid w:val="005C4FB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EE1F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qFormat/>
    <w:rsid w:val="00E40491"/>
    <w:pPr>
      <w:spacing w:before="240" w:after="60" w:line="240" w:lineRule="auto"/>
      <w:outlineLvl w:val="7"/>
    </w:pPr>
    <w:rPr>
      <w:rFonts w:ascii="Times New Roman" w:eastAsia="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60D7"/>
    <w:pPr>
      <w:ind w:left="720"/>
      <w:contextualSpacing/>
    </w:pPr>
    <w:rPr>
      <w:rFonts w:asciiTheme="minorHAnsi" w:eastAsiaTheme="minorHAnsi" w:hAnsiTheme="minorHAnsi" w:cstheme="minorBidi"/>
    </w:rPr>
  </w:style>
  <w:style w:type="paragraph" w:customStyle="1" w:styleId="Default">
    <w:name w:val="Default"/>
    <w:rsid w:val="00DA60D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Дата Знак"/>
    <w:basedOn w:val="a0"/>
    <w:link w:val="a5"/>
    <w:uiPriority w:val="99"/>
    <w:semiHidden/>
    <w:rsid w:val="00DA60D7"/>
    <w:rPr>
      <w:rFonts w:eastAsiaTheme="minorEastAsia"/>
      <w:lang w:eastAsia="zh-CN"/>
    </w:rPr>
  </w:style>
  <w:style w:type="paragraph" w:styleId="a5">
    <w:name w:val="Date"/>
    <w:basedOn w:val="a"/>
    <w:next w:val="a"/>
    <w:link w:val="a4"/>
    <w:uiPriority w:val="99"/>
    <w:semiHidden/>
    <w:unhideWhenUsed/>
    <w:rsid w:val="00DA60D7"/>
    <w:rPr>
      <w:rFonts w:asciiTheme="minorHAnsi" w:eastAsiaTheme="minorEastAsia" w:hAnsiTheme="minorHAnsi" w:cstheme="minorBidi"/>
      <w:lang w:eastAsia="zh-CN"/>
    </w:rPr>
  </w:style>
  <w:style w:type="character" w:customStyle="1" w:styleId="apple-converted-space">
    <w:name w:val="apple-converted-space"/>
    <w:basedOn w:val="a0"/>
    <w:rsid w:val="00DA60D7"/>
  </w:style>
  <w:style w:type="character" w:styleId="a6">
    <w:name w:val="Hyperlink"/>
    <w:basedOn w:val="a0"/>
    <w:uiPriority w:val="99"/>
    <w:unhideWhenUsed/>
    <w:rsid w:val="00DA60D7"/>
    <w:rPr>
      <w:color w:val="0000FF"/>
      <w:u w:val="single"/>
    </w:rPr>
  </w:style>
  <w:style w:type="paragraph" w:styleId="a7">
    <w:name w:val="Balloon Text"/>
    <w:basedOn w:val="a"/>
    <w:link w:val="a8"/>
    <w:uiPriority w:val="99"/>
    <w:semiHidden/>
    <w:unhideWhenUsed/>
    <w:rsid w:val="00DA60D7"/>
    <w:pPr>
      <w:spacing w:after="0" w:line="240" w:lineRule="auto"/>
    </w:pPr>
    <w:rPr>
      <w:rFonts w:ascii="Tahoma" w:eastAsiaTheme="minorHAnsi" w:hAnsi="Tahoma" w:cs="Tahoma"/>
      <w:sz w:val="16"/>
      <w:szCs w:val="16"/>
    </w:rPr>
  </w:style>
  <w:style w:type="character" w:customStyle="1" w:styleId="a8">
    <w:name w:val="Текст выноски Знак"/>
    <w:basedOn w:val="a0"/>
    <w:link w:val="a7"/>
    <w:uiPriority w:val="99"/>
    <w:semiHidden/>
    <w:rsid w:val="00DA60D7"/>
    <w:rPr>
      <w:rFonts w:ascii="Tahoma" w:hAnsi="Tahoma" w:cs="Tahoma"/>
      <w:sz w:val="16"/>
      <w:szCs w:val="16"/>
    </w:rPr>
  </w:style>
  <w:style w:type="table" w:styleId="a9">
    <w:name w:val="Table Grid"/>
    <w:basedOn w:val="a1"/>
    <w:uiPriority w:val="59"/>
    <w:rsid w:val="00DA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DA60D7"/>
    <w:pPr>
      <w:spacing w:before="100" w:beforeAutospacing="1" w:after="100" w:afterAutospacing="1" w:line="240" w:lineRule="auto"/>
    </w:pPr>
    <w:rPr>
      <w:rFonts w:ascii="Times New Roman" w:eastAsia="Times New Roman" w:hAnsi="Times New Roman"/>
      <w:sz w:val="24"/>
      <w:szCs w:val="24"/>
      <w:lang w:eastAsia="zh-CN"/>
    </w:rPr>
  </w:style>
  <w:style w:type="paragraph" w:styleId="ab">
    <w:name w:val="footer"/>
    <w:basedOn w:val="a"/>
    <w:link w:val="ac"/>
    <w:uiPriority w:val="99"/>
    <w:unhideWhenUsed/>
    <w:rsid w:val="00DA60D7"/>
    <w:pPr>
      <w:tabs>
        <w:tab w:val="center" w:pos="4677"/>
        <w:tab w:val="right" w:pos="9355"/>
      </w:tabs>
      <w:spacing w:after="0" w:line="240" w:lineRule="auto"/>
    </w:pPr>
    <w:rPr>
      <w:rFonts w:asciiTheme="minorHAnsi" w:eastAsiaTheme="minorEastAsia" w:hAnsiTheme="minorHAnsi" w:cstheme="minorBidi"/>
      <w:lang w:eastAsia="zh-CN"/>
    </w:rPr>
  </w:style>
  <w:style w:type="character" w:customStyle="1" w:styleId="ac">
    <w:name w:val="Нижний колонтитул Знак"/>
    <w:basedOn w:val="a0"/>
    <w:link w:val="ab"/>
    <w:uiPriority w:val="99"/>
    <w:rsid w:val="00DA60D7"/>
    <w:rPr>
      <w:rFonts w:eastAsiaTheme="minorEastAsia"/>
      <w:lang w:eastAsia="zh-CN"/>
    </w:rPr>
  </w:style>
  <w:style w:type="paragraph" w:styleId="ad">
    <w:name w:val="header"/>
    <w:basedOn w:val="a"/>
    <w:link w:val="ae"/>
    <w:uiPriority w:val="99"/>
    <w:unhideWhenUsed/>
    <w:rsid w:val="00DA60D7"/>
    <w:pPr>
      <w:tabs>
        <w:tab w:val="center" w:pos="4677"/>
        <w:tab w:val="right" w:pos="9355"/>
      </w:tabs>
      <w:spacing w:after="0" w:line="240" w:lineRule="auto"/>
    </w:pPr>
    <w:rPr>
      <w:rFonts w:asciiTheme="minorHAnsi" w:eastAsiaTheme="minorHAnsi" w:hAnsiTheme="minorHAnsi" w:cstheme="minorBidi"/>
    </w:rPr>
  </w:style>
  <w:style w:type="character" w:customStyle="1" w:styleId="ae">
    <w:name w:val="Верхний колонтитул Знак"/>
    <w:basedOn w:val="a0"/>
    <w:link w:val="ad"/>
    <w:uiPriority w:val="99"/>
    <w:rsid w:val="00DA60D7"/>
  </w:style>
  <w:style w:type="character" w:customStyle="1" w:styleId="11">
    <w:name w:val="Дата Знак1"/>
    <w:basedOn w:val="a0"/>
    <w:uiPriority w:val="99"/>
    <w:semiHidden/>
    <w:rsid w:val="003116B5"/>
    <w:rPr>
      <w:rFonts w:ascii="Calibri" w:eastAsia="Calibri" w:hAnsi="Calibri" w:cs="Times New Roman"/>
    </w:rPr>
  </w:style>
  <w:style w:type="paragraph" w:customStyle="1" w:styleId="formattext">
    <w:name w:val="formattext"/>
    <w:basedOn w:val="a"/>
    <w:rsid w:val="00C731AF"/>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Placeholder Text"/>
    <w:basedOn w:val="a0"/>
    <w:uiPriority w:val="99"/>
    <w:semiHidden/>
    <w:rsid w:val="00963A60"/>
    <w:rPr>
      <w:color w:val="808080"/>
    </w:rPr>
  </w:style>
  <w:style w:type="table" w:customStyle="1" w:styleId="12">
    <w:name w:val="Сетка таблицы1"/>
    <w:basedOn w:val="a1"/>
    <w:next w:val="a9"/>
    <w:uiPriority w:val="59"/>
    <w:rsid w:val="002C5D6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9"/>
    <w:uiPriority w:val="59"/>
    <w:rsid w:val="00E2488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9"/>
    <w:uiPriority w:val="59"/>
    <w:rsid w:val="009B4B0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9"/>
    <w:uiPriority w:val="59"/>
    <w:rsid w:val="009B4B0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9"/>
    <w:uiPriority w:val="59"/>
    <w:rsid w:val="009B4B0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9"/>
    <w:uiPriority w:val="59"/>
    <w:rsid w:val="009B4B0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9"/>
    <w:uiPriority w:val="59"/>
    <w:rsid w:val="00DD419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
    <w:name w:val="Сетка таблицы8"/>
    <w:basedOn w:val="a1"/>
    <w:next w:val="a9"/>
    <w:uiPriority w:val="59"/>
    <w:rsid w:val="00DD419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next w:val="a9"/>
    <w:uiPriority w:val="59"/>
    <w:rsid w:val="00172BF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5C4FB1"/>
    <w:rPr>
      <w:rFonts w:ascii="Times New Roman" w:eastAsia="Times New Roman" w:hAnsi="Times New Roman" w:cs="Times New Roman"/>
      <w:b/>
      <w:bCs/>
      <w:kern w:val="36"/>
      <w:sz w:val="48"/>
      <w:szCs w:val="48"/>
      <w:lang w:eastAsia="ru-RU"/>
    </w:rPr>
  </w:style>
  <w:style w:type="character" w:customStyle="1" w:styleId="authorsname">
    <w:name w:val="authors__name"/>
    <w:basedOn w:val="a0"/>
    <w:rsid w:val="005C4FB1"/>
  </w:style>
  <w:style w:type="character" w:customStyle="1" w:styleId="authorscontact">
    <w:name w:val="authors__contact"/>
    <w:basedOn w:val="a0"/>
    <w:rsid w:val="005C4FB1"/>
  </w:style>
  <w:style w:type="character" w:customStyle="1" w:styleId="journaltitle">
    <w:name w:val="journaltitle"/>
    <w:basedOn w:val="a0"/>
    <w:rsid w:val="005C4FB1"/>
  </w:style>
  <w:style w:type="character" w:customStyle="1" w:styleId="fn">
    <w:name w:val="fn"/>
    <w:basedOn w:val="a0"/>
    <w:rsid w:val="008D64E5"/>
  </w:style>
  <w:style w:type="character" w:customStyle="1" w:styleId="authors">
    <w:name w:val="authors"/>
    <w:basedOn w:val="a0"/>
    <w:rsid w:val="00266F26"/>
  </w:style>
  <w:style w:type="character" w:customStyle="1" w:styleId="13">
    <w:name w:val="Дата1"/>
    <w:basedOn w:val="a0"/>
    <w:rsid w:val="00266F26"/>
  </w:style>
  <w:style w:type="character" w:customStyle="1" w:styleId="arttitle">
    <w:name w:val="art_title"/>
    <w:basedOn w:val="a0"/>
    <w:rsid w:val="00266F26"/>
  </w:style>
  <w:style w:type="character" w:customStyle="1" w:styleId="serialtitle">
    <w:name w:val="serial_title"/>
    <w:basedOn w:val="a0"/>
    <w:rsid w:val="00266F26"/>
  </w:style>
  <w:style w:type="character" w:customStyle="1" w:styleId="volumeissue">
    <w:name w:val="volume_issue"/>
    <w:basedOn w:val="a0"/>
    <w:rsid w:val="00266F26"/>
  </w:style>
  <w:style w:type="character" w:customStyle="1" w:styleId="pagerange">
    <w:name w:val="page_range"/>
    <w:basedOn w:val="a0"/>
    <w:rsid w:val="00266F26"/>
  </w:style>
  <w:style w:type="character" w:customStyle="1" w:styleId="doilink">
    <w:name w:val="doi_link"/>
    <w:basedOn w:val="a0"/>
    <w:rsid w:val="00266F26"/>
  </w:style>
  <w:style w:type="character" w:customStyle="1" w:styleId="sr-only">
    <w:name w:val="sr-only"/>
    <w:basedOn w:val="a0"/>
    <w:rsid w:val="00594CEC"/>
  </w:style>
  <w:style w:type="character" w:customStyle="1" w:styleId="text">
    <w:name w:val="text"/>
    <w:basedOn w:val="a0"/>
    <w:rsid w:val="00594CEC"/>
  </w:style>
  <w:style w:type="character" w:styleId="af0">
    <w:name w:val="Strong"/>
    <w:basedOn w:val="a0"/>
    <w:uiPriority w:val="22"/>
    <w:qFormat/>
    <w:rsid w:val="003B38F9"/>
    <w:rPr>
      <w:b/>
      <w:bCs/>
    </w:rPr>
  </w:style>
  <w:style w:type="paragraph" w:customStyle="1" w:styleId="Textbody">
    <w:name w:val="Text body"/>
    <w:basedOn w:val="a"/>
    <w:uiPriority w:val="99"/>
    <w:rsid w:val="0045071D"/>
    <w:pPr>
      <w:widowControl w:val="0"/>
      <w:autoSpaceDE w:val="0"/>
      <w:autoSpaceDN w:val="0"/>
      <w:adjustRightInd w:val="0"/>
      <w:spacing w:after="120" w:line="240" w:lineRule="auto"/>
    </w:pPr>
    <w:rPr>
      <w:rFonts w:ascii="Times New Roman" w:eastAsiaTheme="minorEastAsia" w:hAnsi="Times New Roman"/>
      <w:sz w:val="24"/>
      <w:szCs w:val="24"/>
      <w:lang w:eastAsia="ru-RU"/>
    </w:rPr>
  </w:style>
  <w:style w:type="table" w:customStyle="1" w:styleId="100">
    <w:name w:val="Сетка таблицы10"/>
    <w:basedOn w:val="a1"/>
    <w:next w:val="a9"/>
    <w:uiPriority w:val="59"/>
    <w:rsid w:val="00F53F3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rsid w:val="00E40491"/>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uiPriority w:val="9"/>
    <w:semiHidden/>
    <w:rsid w:val="00EE1F03"/>
    <w:rPr>
      <w:rFonts w:asciiTheme="majorHAnsi" w:eastAsiaTheme="majorEastAsia" w:hAnsiTheme="majorHAnsi" w:cstheme="majorBidi"/>
      <w:b/>
      <w:bCs/>
      <w:color w:val="4F81BD" w:themeColor="accent1"/>
      <w:sz w:val="26"/>
      <w:szCs w:val="26"/>
    </w:rPr>
  </w:style>
  <w:style w:type="paragraph" w:customStyle="1" w:styleId="af1">
    <w:name w:val="Осно"/>
    <w:basedOn w:val="a"/>
    <w:rsid w:val="00EE1F03"/>
    <w:pPr>
      <w:widowControl w:val="0"/>
      <w:spacing w:after="0" w:line="240" w:lineRule="auto"/>
      <w:jc w:val="both"/>
    </w:pPr>
    <w:rPr>
      <w:rFonts w:ascii="Times New Roman" w:eastAsia="Times New Roman" w:hAnsi="Times New Roman"/>
      <w:snapToGrid w:val="0"/>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05580">
      <w:bodyDiv w:val="1"/>
      <w:marLeft w:val="0"/>
      <w:marRight w:val="0"/>
      <w:marTop w:val="0"/>
      <w:marBottom w:val="0"/>
      <w:divBdr>
        <w:top w:val="none" w:sz="0" w:space="0" w:color="auto"/>
        <w:left w:val="none" w:sz="0" w:space="0" w:color="auto"/>
        <w:bottom w:val="none" w:sz="0" w:space="0" w:color="auto"/>
        <w:right w:val="none" w:sz="0" w:space="0" w:color="auto"/>
      </w:divBdr>
    </w:div>
    <w:div w:id="181012435">
      <w:bodyDiv w:val="1"/>
      <w:marLeft w:val="0"/>
      <w:marRight w:val="0"/>
      <w:marTop w:val="0"/>
      <w:marBottom w:val="0"/>
      <w:divBdr>
        <w:top w:val="none" w:sz="0" w:space="0" w:color="auto"/>
        <w:left w:val="none" w:sz="0" w:space="0" w:color="auto"/>
        <w:bottom w:val="none" w:sz="0" w:space="0" w:color="auto"/>
        <w:right w:val="none" w:sz="0" w:space="0" w:color="auto"/>
      </w:divBdr>
    </w:div>
    <w:div w:id="218639312">
      <w:bodyDiv w:val="1"/>
      <w:marLeft w:val="0"/>
      <w:marRight w:val="0"/>
      <w:marTop w:val="0"/>
      <w:marBottom w:val="0"/>
      <w:divBdr>
        <w:top w:val="none" w:sz="0" w:space="0" w:color="auto"/>
        <w:left w:val="none" w:sz="0" w:space="0" w:color="auto"/>
        <w:bottom w:val="none" w:sz="0" w:space="0" w:color="auto"/>
        <w:right w:val="none" w:sz="0" w:space="0" w:color="auto"/>
      </w:divBdr>
    </w:div>
    <w:div w:id="268660832">
      <w:bodyDiv w:val="1"/>
      <w:marLeft w:val="0"/>
      <w:marRight w:val="0"/>
      <w:marTop w:val="0"/>
      <w:marBottom w:val="0"/>
      <w:divBdr>
        <w:top w:val="none" w:sz="0" w:space="0" w:color="auto"/>
        <w:left w:val="none" w:sz="0" w:space="0" w:color="auto"/>
        <w:bottom w:val="none" w:sz="0" w:space="0" w:color="auto"/>
        <w:right w:val="none" w:sz="0" w:space="0" w:color="auto"/>
      </w:divBdr>
    </w:div>
    <w:div w:id="363603513">
      <w:bodyDiv w:val="1"/>
      <w:marLeft w:val="0"/>
      <w:marRight w:val="0"/>
      <w:marTop w:val="0"/>
      <w:marBottom w:val="0"/>
      <w:divBdr>
        <w:top w:val="none" w:sz="0" w:space="0" w:color="auto"/>
        <w:left w:val="none" w:sz="0" w:space="0" w:color="auto"/>
        <w:bottom w:val="none" w:sz="0" w:space="0" w:color="auto"/>
        <w:right w:val="none" w:sz="0" w:space="0" w:color="auto"/>
      </w:divBdr>
    </w:div>
    <w:div w:id="490949227">
      <w:bodyDiv w:val="1"/>
      <w:marLeft w:val="0"/>
      <w:marRight w:val="0"/>
      <w:marTop w:val="0"/>
      <w:marBottom w:val="0"/>
      <w:divBdr>
        <w:top w:val="none" w:sz="0" w:space="0" w:color="auto"/>
        <w:left w:val="none" w:sz="0" w:space="0" w:color="auto"/>
        <w:bottom w:val="none" w:sz="0" w:space="0" w:color="auto"/>
        <w:right w:val="none" w:sz="0" w:space="0" w:color="auto"/>
      </w:divBdr>
    </w:div>
    <w:div w:id="491022913">
      <w:bodyDiv w:val="1"/>
      <w:marLeft w:val="0"/>
      <w:marRight w:val="0"/>
      <w:marTop w:val="0"/>
      <w:marBottom w:val="0"/>
      <w:divBdr>
        <w:top w:val="none" w:sz="0" w:space="0" w:color="auto"/>
        <w:left w:val="none" w:sz="0" w:space="0" w:color="auto"/>
        <w:bottom w:val="none" w:sz="0" w:space="0" w:color="auto"/>
        <w:right w:val="none" w:sz="0" w:space="0" w:color="auto"/>
      </w:divBdr>
    </w:div>
    <w:div w:id="683560380">
      <w:bodyDiv w:val="1"/>
      <w:marLeft w:val="0"/>
      <w:marRight w:val="0"/>
      <w:marTop w:val="0"/>
      <w:marBottom w:val="0"/>
      <w:divBdr>
        <w:top w:val="none" w:sz="0" w:space="0" w:color="auto"/>
        <w:left w:val="none" w:sz="0" w:space="0" w:color="auto"/>
        <w:bottom w:val="none" w:sz="0" w:space="0" w:color="auto"/>
        <w:right w:val="none" w:sz="0" w:space="0" w:color="auto"/>
      </w:divBdr>
    </w:div>
    <w:div w:id="1044718361">
      <w:bodyDiv w:val="1"/>
      <w:marLeft w:val="0"/>
      <w:marRight w:val="0"/>
      <w:marTop w:val="0"/>
      <w:marBottom w:val="0"/>
      <w:divBdr>
        <w:top w:val="none" w:sz="0" w:space="0" w:color="auto"/>
        <w:left w:val="none" w:sz="0" w:space="0" w:color="auto"/>
        <w:bottom w:val="none" w:sz="0" w:space="0" w:color="auto"/>
        <w:right w:val="none" w:sz="0" w:space="0" w:color="auto"/>
      </w:divBdr>
    </w:div>
    <w:div w:id="1110661409">
      <w:bodyDiv w:val="1"/>
      <w:marLeft w:val="0"/>
      <w:marRight w:val="0"/>
      <w:marTop w:val="0"/>
      <w:marBottom w:val="0"/>
      <w:divBdr>
        <w:top w:val="none" w:sz="0" w:space="0" w:color="auto"/>
        <w:left w:val="none" w:sz="0" w:space="0" w:color="auto"/>
        <w:bottom w:val="none" w:sz="0" w:space="0" w:color="auto"/>
        <w:right w:val="none" w:sz="0" w:space="0" w:color="auto"/>
      </w:divBdr>
    </w:div>
    <w:div w:id="1235432513">
      <w:bodyDiv w:val="1"/>
      <w:marLeft w:val="0"/>
      <w:marRight w:val="0"/>
      <w:marTop w:val="0"/>
      <w:marBottom w:val="0"/>
      <w:divBdr>
        <w:top w:val="none" w:sz="0" w:space="0" w:color="auto"/>
        <w:left w:val="none" w:sz="0" w:space="0" w:color="auto"/>
        <w:bottom w:val="none" w:sz="0" w:space="0" w:color="auto"/>
        <w:right w:val="none" w:sz="0" w:space="0" w:color="auto"/>
      </w:divBdr>
    </w:div>
    <w:div w:id="1313831542">
      <w:bodyDiv w:val="1"/>
      <w:marLeft w:val="0"/>
      <w:marRight w:val="0"/>
      <w:marTop w:val="0"/>
      <w:marBottom w:val="0"/>
      <w:divBdr>
        <w:top w:val="none" w:sz="0" w:space="0" w:color="auto"/>
        <w:left w:val="none" w:sz="0" w:space="0" w:color="auto"/>
        <w:bottom w:val="none" w:sz="0" w:space="0" w:color="auto"/>
        <w:right w:val="none" w:sz="0" w:space="0" w:color="auto"/>
      </w:divBdr>
    </w:div>
    <w:div w:id="1377392238">
      <w:bodyDiv w:val="1"/>
      <w:marLeft w:val="0"/>
      <w:marRight w:val="0"/>
      <w:marTop w:val="0"/>
      <w:marBottom w:val="0"/>
      <w:divBdr>
        <w:top w:val="none" w:sz="0" w:space="0" w:color="auto"/>
        <w:left w:val="none" w:sz="0" w:space="0" w:color="auto"/>
        <w:bottom w:val="none" w:sz="0" w:space="0" w:color="auto"/>
        <w:right w:val="none" w:sz="0" w:space="0" w:color="auto"/>
      </w:divBdr>
    </w:div>
    <w:div w:id="1428844261">
      <w:bodyDiv w:val="1"/>
      <w:marLeft w:val="0"/>
      <w:marRight w:val="0"/>
      <w:marTop w:val="0"/>
      <w:marBottom w:val="0"/>
      <w:divBdr>
        <w:top w:val="none" w:sz="0" w:space="0" w:color="auto"/>
        <w:left w:val="none" w:sz="0" w:space="0" w:color="auto"/>
        <w:bottom w:val="none" w:sz="0" w:space="0" w:color="auto"/>
        <w:right w:val="none" w:sz="0" w:space="0" w:color="auto"/>
      </w:divBdr>
    </w:div>
    <w:div w:id="1438405472">
      <w:bodyDiv w:val="1"/>
      <w:marLeft w:val="0"/>
      <w:marRight w:val="0"/>
      <w:marTop w:val="0"/>
      <w:marBottom w:val="0"/>
      <w:divBdr>
        <w:top w:val="none" w:sz="0" w:space="0" w:color="auto"/>
        <w:left w:val="none" w:sz="0" w:space="0" w:color="auto"/>
        <w:bottom w:val="none" w:sz="0" w:space="0" w:color="auto"/>
        <w:right w:val="none" w:sz="0" w:space="0" w:color="auto"/>
      </w:divBdr>
    </w:div>
    <w:div w:id="1440373132">
      <w:bodyDiv w:val="1"/>
      <w:marLeft w:val="0"/>
      <w:marRight w:val="0"/>
      <w:marTop w:val="0"/>
      <w:marBottom w:val="0"/>
      <w:divBdr>
        <w:top w:val="none" w:sz="0" w:space="0" w:color="auto"/>
        <w:left w:val="none" w:sz="0" w:space="0" w:color="auto"/>
        <w:bottom w:val="none" w:sz="0" w:space="0" w:color="auto"/>
        <w:right w:val="none" w:sz="0" w:space="0" w:color="auto"/>
      </w:divBdr>
    </w:div>
    <w:div w:id="1593079529">
      <w:bodyDiv w:val="1"/>
      <w:marLeft w:val="0"/>
      <w:marRight w:val="0"/>
      <w:marTop w:val="0"/>
      <w:marBottom w:val="0"/>
      <w:divBdr>
        <w:top w:val="none" w:sz="0" w:space="0" w:color="auto"/>
        <w:left w:val="none" w:sz="0" w:space="0" w:color="auto"/>
        <w:bottom w:val="none" w:sz="0" w:space="0" w:color="auto"/>
        <w:right w:val="none" w:sz="0" w:space="0" w:color="auto"/>
      </w:divBdr>
    </w:div>
    <w:div w:id="1930768095">
      <w:bodyDiv w:val="1"/>
      <w:marLeft w:val="0"/>
      <w:marRight w:val="0"/>
      <w:marTop w:val="0"/>
      <w:marBottom w:val="0"/>
      <w:divBdr>
        <w:top w:val="none" w:sz="0" w:space="0" w:color="auto"/>
        <w:left w:val="none" w:sz="0" w:space="0" w:color="auto"/>
        <w:bottom w:val="none" w:sz="0" w:space="0" w:color="auto"/>
        <w:right w:val="none" w:sz="0" w:space="0" w:color="auto"/>
      </w:divBdr>
    </w:div>
    <w:div w:id="197309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6.xm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chart" Target="charts/chart9.xm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hyperlink" Target="http://cie.co.at" TargetMode="Externa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2.jpeg"/><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hyperlink" Target="http://faostat3.fao.org" TargetMode="Externa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footer" Target="footer1.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emf"/><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chart" Target="charts/chart8.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hyperlink" Target="http://www.fao.org/ag/againfo/themes/en/dairy/camel.html"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www.stutenmilch.de/"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hyperlink" Target="http://stat.gov.kz" TargetMode="External"/><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NurbekAralbayev\Desktop\NAA\&#1053;&#1086;&#1074;&#1072;&#1103;%20&#1087;&#1072;&#1087;&#1082;&#1072;\&#1075;&#1088;&#1072;&#1092;&#1080;&#1082;%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urbekAralbayev\Desktop\NAA\&#1053;&#1086;&#1074;&#1072;&#1103;%20&#1087;&#1072;&#1087;&#1082;&#1072;\&#1075;&#1088;&#1072;&#1092;&#1080;&#1082;%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NurbekAralbayev\Desktop\NAA\&#1053;&#1086;&#1074;&#1072;&#1103;%20&#1087;&#1072;&#1087;&#1082;&#1072;\&#1075;&#1088;&#1072;&#1092;&#1080;&#1082;%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NurbekAralbayev\Desktop\NAA\&#1053;&#1086;&#1074;&#1072;&#1103;%20&#1087;&#1072;&#1087;&#1082;&#1072;\&#1075;&#1088;&#1072;&#1092;&#1080;&#1082;%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NurbekAralbayev\Desktop\NAA\&#1053;&#1086;&#1074;&#1072;&#1103;%20&#1087;&#1072;&#1087;&#1082;&#1072;\&#1075;&#1088;&#1072;&#1092;&#1080;&#1082;%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'АК ВМ-КМ'!$B$3</c:f>
              <c:strCache>
                <c:ptCount val="1"/>
                <c:pt idx="0">
                  <c:v>Верблюжье молоко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'АК ВМ-КМ'!$C$2:$T$2</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'АК ВМ-КМ'!$C$3:$T$3</c:f>
              <c:numCache>
                <c:formatCode>General</c:formatCode>
                <c:ptCount val="18"/>
                <c:pt idx="0">
                  <c:v>153</c:v>
                </c:pt>
                <c:pt idx="1">
                  <c:v>61</c:v>
                </c:pt>
                <c:pt idx="2">
                  <c:v>102</c:v>
                </c:pt>
                <c:pt idx="3">
                  <c:v>60</c:v>
                </c:pt>
                <c:pt idx="4">
                  <c:v>183</c:v>
                </c:pt>
                <c:pt idx="5">
                  <c:v>101</c:v>
                </c:pt>
                <c:pt idx="6">
                  <c:v>136</c:v>
                </c:pt>
                <c:pt idx="7">
                  <c:v>129</c:v>
                </c:pt>
                <c:pt idx="8">
                  <c:v>182</c:v>
                </c:pt>
                <c:pt idx="9">
                  <c:v>70</c:v>
                </c:pt>
                <c:pt idx="10">
                  <c:v>102</c:v>
                </c:pt>
                <c:pt idx="11">
                  <c:v>477</c:v>
                </c:pt>
                <c:pt idx="12">
                  <c:v>40</c:v>
                </c:pt>
                <c:pt idx="13">
                  <c:v>97</c:v>
                </c:pt>
                <c:pt idx="14">
                  <c:v>28</c:v>
                </c:pt>
                <c:pt idx="15">
                  <c:v>206</c:v>
                </c:pt>
                <c:pt idx="16">
                  <c:v>55</c:v>
                </c:pt>
                <c:pt idx="17">
                  <c:v>120</c:v>
                </c:pt>
              </c:numCache>
            </c:numRef>
          </c:val>
          <c:extLst xmlns:c16r2="http://schemas.microsoft.com/office/drawing/2015/06/chart">
            <c:ext xmlns:c16="http://schemas.microsoft.com/office/drawing/2014/chart" uri="{C3380CC4-5D6E-409C-BE32-E72D297353CC}">
              <c16:uniqueId val="{00000000-FAD3-4B7B-AE4E-D4AC7E1274A4}"/>
            </c:ext>
          </c:extLst>
        </c:ser>
        <c:ser>
          <c:idx val="1"/>
          <c:order val="1"/>
          <c:tx>
            <c:strRef>
              <c:f>'АК ВМ-КМ'!$B$4</c:f>
              <c:strCache>
                <c:ptCount val="1"/>
                <c:pt idx="0">
                  <c:v>Коровье молоко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'АК ВМ-КМ'!$C$2:$T$2</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'АК ВМ-КМ'!$C$4:$T$4</c:f>
              <c:numCache>
                <c:formatCode>General</c:formatCode>
                <c:ptCount val="18"/>
                <c:pt idx="0">
                  <c:v>219</c:v>
                </c:pt>
                <c:pt idx="1">
                  <c:v>90</c:v>
                </c:pt>
                <c:pt idx="2">
                  <c:v>153</c:v>
                </c:pt>
                <c:pt idx="3">
                  <c:v>83</c:v>
                </c:pt>
                <c:pt idx="4">
                  <c:v>261</c:v>
                </c:pt>
                <c:pt idx="5">
                  <c:v>175</c:v>
                </c:pt>
                <c:pt idx="6">
                  <c:v>191</c:v>
                </c:pt>
                <c:pt idx="7">
                  <c:v>189</c:v>
                </c:pt>
                <c:pt idx="8">
                  <c:v>283</c:v>
                </c:pt>
                <c:pt idx="9">
                  <c:v>0</c:v>
                </c:pt>
                <c:pt idx="10">
                  <c:v>186</c:v>
                </c:pt>
                <c:pt idx="11">
                  <c:v>509</c:v>
                </c:pt>
                <c:pt idx="12">
                  <c:v>47</c:v>
                </c:pt>
                <c:pt idx="13">
                  <c:v>122</c:v>
                </c:pt>
                <c:pt idx="14">
                  <c:v>98</c:v>
                </c:pt>
                <c:pt idx="15">
                  <c:v>278</c:v>
                </c:pt>
                <c:pt idx="16">
                  <c:v>26</c:v>
                </c:pt>
                <c:pt idx="17">
                  <c:v>184</c:v>
                </c:pt>
              </c:numCache>
            </c:numRef>
          </c:val>
          <c:extLst xmlns:c16r2="http://schemas.microsoft.com/office/drawing/2015/06/chart">
            <c:ext xmlns:c16="http://schemas.microsoft.com/office/drawing/2014/chart" uri="{C3380CC4-5D6E-409C-BE32-E72D297353CC}">
              <c16:uniqueId val="{00000001-FAD3-4B7B-AE4E-D4AC7E1274A4}"/>
            </c:ext>
          </c:extLst>
        </c:ser>
        <c:dLbls>
          <c:showLegendKey val="0"/>
          <c:showVal val="1"/>
          <c:showCatName val="0"/>
          <c:showSerName val="0"/>
          <c:showPercent val="0"/>
          <c:showBubbleSize val="0"/>
        </c:dLbls>
        <c:gapWidth val="219"/>
        <c:overlap val="-27"/>
        <c:axId val="179435736"/>
        <c:axId val="179433776"/>
      </c:barChart>
      <c:catAx>
        <c:axId val="179435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mn-lt"/>
                    <a:cs typeface="Times New Roman" panose="02020603050405020304" pitchFamily="18" charset="0"/>
                  </a:rPr>
                  <a:t>Аминокислоты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33776"/>
        <c:crosses val="autoZero"/>
        <c:auto val="1"/>
        <c:lblAlgn val="ctr"/>
        <c:lblOffset val="100"/>
        <c:noMultiLvlLbl val="0"/>
      </c:catAx>
      <c:valAx>
        <c:axId val="17943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Количество,</a:t>
                </a:r>
                <a:r>
                  <a:rPr lang="ru-RU" b="1" baseline="0"/>
                  <a:t> мг/100г</a:t>
                </a:r>
                <a:endParaRPr lang="ru-RU"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35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'аминокислоты СЦВМ'!$B$3</c:f>
              <c:strCache>
                <c:ptCount val="1"/>
                <c:pt idx="0">
                  <c:v>Верблюжье молоко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'аминокислоты СЦВМ'!$C$2:$T$2</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'аминокислоты СЦВМ'!$C$3:$T$3</c:f>
              <c:numCache>
                <c:formatCode>General</c:formatCode>
                <c:ptCount val="18"/>
                <c:pt idx="0">
                  <c:v>153</c:v>
                </c:pt>
                <c:pt idx="1">
                  <c:v>61</c:v>
                </c:pt>
                <c:pt idx="2">
                  <c:v>102</c:v>
                </c:pt>
                <c:pt idx="3">
                  <c:v>60</c:v>
                </c:pt>
                <c:pt idx="4">
                  <c:v>183</c:v>
                </c:pt>
                <c:pt idx="5">
                  <c:v>101</c:v>
                </c:pt>
                <c:pt idx="6">
                  <c:v>136</c:v>
                </c:pt>
                <c:pt idx="7">
                  <c:v>129</c:v>
                </c:pt>
                <c:pt idx="8">
                  <c:v>182</c:v>
                </c:pt>
                <c:pt idx="9">
                  <c:v>70</c:v>
                </c:pt>
                <c:pt idx="10">
                  <c:v>102</c:v>
                </c:pt>
                <c:pt idx="11">
                  <c:v>477</c:v>
                </c:pt>
                <c:pt idx="12">
                  <c:v>40</c:v>
                </c:pt>
                <c:pt idx="13">
                  <c:v>97</c:v>
                </c:pt>
                <c:pt idx="14">
                  <c:v>28</c:v>
                </c:pt>
                <c:pt idx="15">
                  <c:v>206</c:v>
                </c:pt>
                <c:pt idx="16">
                  <c:v>55</c:v>
                </c:pt>
                <c:pt idx="17">
                  <c:v>120</c:v>
                </c:pt>
              </c:numCache>
            </c:numRef>
          </c:val>
          <c:extLst xmlns:c16r2="http://schemas.microsoft.com/office/drawing/2015/06/chart">
            <c:ext xmlns:c16="http://schemas.microsoft.com/office/drawing/2014/chart" uri="{C3380CC4-5D6E-409C-BE32-E72D297353CC}">
              <c16:uniqueId val="{00000000-40B9-404E-9916-1B297FA8A058}"/>
            </c:ext>
          </c:extLst>
        </c:ser>
        <c:ser>
          <c:idx val="1"/>
          <c:order val="1"/>
          <c:tx>
            <c:strRef>
              <c:f>'аминокислоты СЦВМ'!$B$4</c:f>
              <c:strCache>
                <c:ptCount val="1"/>
                <c:pt idx="0">
                  <c:v>СЦВМ распылительной сушки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'аминокислоты СЦВМ'!$C$2:$T$2</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'аминокислоты СЦВМ'!$C$4:$T$4</c:f>
              <c:numCache>
                <c:formatCode>General</c:formatCode>
                <c:ptCount val="18"/>
                <c:pt idx="0">
                  <c:v>640</c:v>
                </c:pt>
                <c:pt idx="1">
                  <c:v>438</c:v>
                </c:pt>
                <c:pt idx="2">
                  <c:v>632</c:v>
                </c:pt>
                <c:pt idx="3">
                  <c:v>390</c:v>
                </c:pt>
                <c:pt idx="4">
                  <c:v>819</c:v>
                </c:pt>
                <c:pt idx="5">
                  <c:v>671</c:v>
                </c:pt>
                <c:pt idx="6">
                  <c:v>742</c:v>
                </c:pt>
                <c:pt idx="7">
                  <c:v>721</c:v>
                </c:pt>
                <c:pt idx="8">
                  <c:v>1050</c:v>
                </c:pt>
                <c:pt idx="9">
                  <c:v>30</c:v>
                </c:pt>
                <c:pt idx="10">
                  <c:v>635</c:v>
                </c:pt>
                <c:pt idx="11">
                  <c:v>1815</c:v>
                </c:pt>
                <c:pt idx="12">
                  <c:v>258</c:v>
                </c:pt>
                <c:pt idx="13">
                  <c:v>580</c:v>
                </c:pt>
                <c:pt idx="14">
                  <c:v>317</c:v>
                </c:pt>
                <c:pt idx="15">
                  <c:v>1108</c:v>
                </c:pt>
                <c:pt idx="16">
                  <c:v>354</c:v>
                </c:pt>
                <c:pt idx="17">
                  <c:v>385</c:v>
                </c:pt>
              </c:numCache>
            </c:numRef>
          </c:val>
          <c:extLst xmlns:c16r2="http://schemas.microsoft.com/office/drawing/2015/06/chart">
            <c:ext xmlns:c16="http://schemas.microsoft.com/office/drawing/2014/chart" uri="{C3380CC4-5D6E-409C-BE32-E72D297353CC}">
              <c16:uniqueId val="{00000001-40B9-404E-9916-1B297FA8A058}"/>
            </c:ext>
          </c:extLst>
        </c:ser>
        <c:dLbls>
          <c:showLegendKey val="0"/>
          <c:showVal val="1"/>
          <c:showCatName val="0"/>
          <c:showSerName val="0"/>
          <c:showPercent val="0"/>
          <c:showBubbleSize val="0"/>
        </c:dLbls>
        <c:gapWidth val="219"/>
        <c:overlap val="-27"/>
        <c:axId val="179431032"/>
        <c:axId val="179432208"/>
      </c:barChart>
      <c:catAx>
        <c:axId val="179431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Аминокислоты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32208"/>
        <c:crosses val="autoZero"/>
        <c:auto val="1"/>
        <c:lblAlgn val="ctr"/>
        <c:lblOffset val="100"/>
        <c:noMultiLvlLbl val="0"/>
      </c:catAx>
      <c:valAx>
        <c:axId val="17943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Количество, мг/100г</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3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'аминокислоты СЦВМ'!$B$36</c:f>
              <c:strCache>
                <c:ptCount val="1"/>
                <c:pt idx="0">
                  <c:v>Верблюжье молоко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'аминокислоты СЦВМ'!$C$35:$T$35</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'аминокислоты СЦВМ'!$C$36:$T$36</c:f>
              <c:numCache>
                <c:formatCode>General</c:formatCode>
                <c:ptCount val="18"/>
                <c:pt idx="0">
                  <c:v>153</c:v>
                </c:pt>
                <c:pt idx="1">
                  <c:v>61</c:v>
                </c:pt>
                <c:pt idx="2">
                  <c:v>102</c:v>
                </c:pt>
                <c:pt idx="3">
                  <c:v>60</c:v>
                </c:pt>
                <c:pt idx="4">
                  <c:v>183</c:v>
                </c:pt>
                <c:pt idx="5">
                  <c:v>101</c:v>
                </c:pt>
                <c:pt idx="6">
                  <c:v>136</c:v>
                </c:pt>
                <c:pt idx="7">
                  <c:v>129</c:v>
                </c:pt>
                <c:pt idx="8">
                  <c:v>182</c:v>
                </c:pt>
                <c:pt idx="9">
                  <c:v>70</c:v>
                </c:pt>
                <c:pt idx="10">
                  <c:v>102</c:v>
                </c:pt>
                <c:pt idx="11">
                  <c:v>477</c:v>
                </c:pt>
                <c:pt idx="12">
                  <c:v>40</c:v>
                </c:pt>
                <c:pt idx="13">
                  <c:v>97</c:v>
                </c:pt>
                <c:pt idx="14">
                  <c:v>28</c:v>
                </c:pt>
                <c:pt idx="15">
                  <c:v>206</c:v>
                </c:pt>
                <c:pt idx="16">
                  <c:v>55</c:v>
                </c:pt>
                <c:pt idx="17">
                  <c:v>120</c:v>
                </c:pt>
              </c:numCache>
            </c:numRef>
          </c:val>
          <c:extLst xmlns:c16r2="http://schemas.microsoft.com/office/drawing/2015/06/chart">
            <c:ext xmlns:c16="http://schemas.microsoft.com/office/drawing/2014/chart" uri="{C3380CC4-5D6E-409C-BE32-E72D297353CC}">
              <c16:uniqueId val="{00000000-0635-46F0-996A-DD089520997B}"/>
            </c:ext>
          </c:extLst>
        </c:ser>
        <c:ser>
          <c:idx val="1"/>
          <c:order val="1"/>
          <c:tx>
            <c:strRef>
              <c:f>'аминокислоты СЦВМ'!$B$37</c:f>
              <c:strCache>
                <c:ptCount val="1"/>
                <c:pt idx="0">
                  <c:v>СЦВМ сублимационной сушки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'аминокислоты СЦВМ'!$C$35:$T$35</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'аминокислоты СЦВМ'!$C$37:$T$37</c:f>
              <c:numCache>
                <c:formatCode>General</c:formatCode>
                <c:ptCount val="18"/>
                <c:pt idx="0">
                  <c:v>977</c:v>
                </c:pt>
                <c:pt idx="1">
                  <c:v>440</c:v>
                </c:pt>
                <c:pt idx="2">
                  <c:v>616</c:v>
                </c:pt>
                <c:pt idx="3">
                  <c:v>491</c:v>
                </c:pt>
                <c:pt idx="4">
                  <c:v>1154</c:v>
                </c:pt>
                <c:pt idx="5">
                  <c:v>708</c:v>
                </c:pt>
                <c:pt idx="6">
                  <c:v>847</c:v>
                </c:pt>
                <c:pt idx="7">
                  <c:v>840</c:v>
                </c:pt>
                <c:pt idx="8">
                  <c:v>1254</c:v>
                </c:pt>
                <c:pt idx="9">
                  <c:v>45</c:v>
                </c:pt>
                <c:pt idx="10">
                  <c:v>649</c:v>
                </c:pt>
                <c:pt idx="11">
                  <c:v>3237</c:v>
                </c:pt>
                <c:pt idx="12">
                  <c:v>284</c:v>
                </c:pt>
                <c:pt idx="13">
                  <c:v>597</c:v>
                </c:pt>
                <c:pt idx="14">
                  <c:v>347</c:v>
                </c:pt>
                <c:pt idx="15">
                  <c:v>1326</c:v>
                </c:pt>
                <c:pt idx="16">
                  <c:v>90</c:v>
                </c:pt>
                <c:pt idx="17">
                  <c:v>432</c:v>
                </c:pt>
              </c:numCache>
            </c:numRef>
          </c:val>
          <c:extLst xmlns:c16r2="http://schemas.microsoft.com/office/drawing/2015/06/chart">
            <c:ext xmlns:c16="http://schemas.microsoft.com/office/drawing/2014/chart" uri="{C3380CC4-5D6E-409C-BE32-E72D297353CC}">
              <c16:uniqueId val="{00000001-0635-46F0-996A-DD089520997B}"/>
            </c:ext>
          </c:extLst>
        </c:ser>
        <c:dLbls>
          <c:showLegendKey val="0"/>
          <c:showVal val="1"/>
          <c:showCatName val="0"/>
          <c:showSerName val="0"/>
          <c:showPercent val="0"/>
          <c:showBubbleSize val="0"/>
        </c:dLbls>
        <c:gapWidth val="219"/>
        <c:overlap val="-27"/>
        <c:axId val="179431424"/>
        <c:axId val="179438480"/>
      </c:barChart>
      <c:catAx>
        <c:axId val="179431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baseline="0"/>
                  <a:t>Аминокислоты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38480"/>
        <c:crosses val="autoZero"/>
        <c:auto val="1"/>
        <c:lblAlgn val="ctr"/>
        <c:lblOffset val="100"/>
        <c:noMultiLvlLbl val="0"/>
      </c:catAx>
      <c:valAx>
        <c:axId val="17943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Количество, мг/100г</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3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'Аминокислоты СШ'!$B$3</c:f>
              <c:strCache>
                <c:ptCount val="1"/>
                <c:pt idx="0">
                  <c:v>Шубат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'Аминокислоты СШ'!$C$2:$T$2</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'Аминокислоты СШ'!$C$3:$T$3</c:f>
              <c:numCache>
                <c:formatCode>General</c:formatCode>
                <c:ptCount val="18"/>
                <c:pt idx="0">
                  <c:v>122</c:v>
                </c:pt>
                <c:pt idx="1">
                  <c:v>42</c:v>
                </c:pt>
                <c:pt idx="2">
                  <c:v>78</c:v>
                </c:pt>
                <c:pt idx="3">
                  <c:v>28</c:v>
                </c:pt>
                <c:pt idx="4">
                  <c:v>136</c:v>
                </c:pt>
                <c:pt idx="5">
                  <c:v>77</c:v>
                </c:pt>
                <c:pt idx="6">
                  <c:v>102</c:v>
                </c:pt>
                <c:pt idx="7">
                  <c:v>100</c:v>
                </c:pt>
                <c:pt idx="8">
                  <c:v>140</c:v>
                </c:pt>
                <c:pt idx="9">
                  <c:v>62</c:v>
                </c:pt>
                <c:pt idx="10">
                  <c:v>79</c:v>
                </c:pt>
                <c:pt idx="11">
                  <c:v>358</c:v>
                </c:pt>
                <c:pt idx="12">
                  <c:v>33</c:v>
                </c:pt>
                <c:pt idx="13">
                  <c:v>73</c:v>
                </c:pt>
                <c:pt idx="14">
                  <c:v>28</c:v>
                </c:pt>
                <c:pt idx="15">
                  <c:v>170</c:v>
                </c:pt>
                <c:pt idx="16">
                  <c:v>311</c:v>
                </c:pt>
                <c:pt idx="17">
                  <c:v>91</c:v>
                </c:pt>
              </c:numCache>
            </c:numRef>
          </c:val>
          <c:extLst xmlns:c16r2="http://schemas.microsoft.com/office/drawing/2015/06/chart">
            <c:ext xmlns:c16="http://schemas.microsoft.com/office/drawing/2014/chart" uri="{C3380CC4-5D6E-409C-BE32-E72D297353CC}">
              <c16:uniqueId val="{00000000-611F-46E6-81DF-B5447ADC3D6A}"/>
            </c:ext>
          </c:extLst>
        </c:ser>
        <c:ser>
          <c:idx val="1"/>
          <c:order val="1"/>
          <c:tx>
            <c:strRef>
              <c:f>'Аминокислоты СШ'!$B$4</c:f>
              <c:strCache>
                <c:ptCount val="1"/>
                <c:pt idx="0">
                  <c:v>СШ распылительной сушки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'Аминокислоты СШ'!$C$2:$T$2</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'Аминокислоты СШ'!$C$4:$T$4</c:f>
              <c:numCache>
                <c:formatCode>General</c:formatCode>
                <c:ptCount val="18"/>
                <c:pt idx="0">
                  <c:v>982</c:v>
                </c:pt>
                <c:pt idx="1">
                  <c:v>514</c:v>
                </c:pt>
                <c:pt idx="2">
                  <c:v>715</c:v>
                </c:pt>
                <c:pt idx="3">
                  <c:v>541</c:v>
                </c:pt>
                <c:pt idx="4">
                  <c:v>850</c:v>
                </c:pt>
                <c:pt idx="5">
                  <c:v>818</c:v>
                </c:pt>
                <c:pt idx="6">
                  <c:v>967</c:v>
                </c:pt>
                <c:pt idx="7">
                  <c:v>924</c:v>
                </c:pt>
                <c:pt idx="8">
                  <c:v>1379</c:v>
                </c:pt>
                <c:pt idx="9">
                  <c:v>33</c:v>
                </c:pt>
                <c:pt idx="10">
                  <c:v>755</c:v>
                </c:pt>
                <c:pt idx="11">
                  <c:v>3386</c:v>
                </c:pt>
                <c:pt idx="12">
                  <c:v>311</c:v>
                </c:pt>
                <c:pt idx="13">
                  <c:v>652</c:v>
                </c:pt>
                <c:pt idx="14">
                  <c:v>392</c:v>
                </c:pt>
                <c:pt idx="15">
                  <c:v>1432</c:v>
                </c:pt>
                <c:pt idx="16">
                  <c:v>79</c:v>
                </c:pt>
                <c:pt idx="17">
                  <c:v>490</c:v>
                </c:pt>
              </c:numCache>
            </c:numRef>
          </c:val>
          <c:extLst xmlns:c16r2="http://schemas.microsoft.com/office/drawing/2015/06/chart">
            <c:ext xmlns:c16="http://schemas.microsoft.com/office/drawing/2014/chart" uri="{C3380CC4-5D6E-409C-BE32-E72D297353CC}">
              <c16:uniqueId val="{00000001-611F-46E6-81DF-B5447ADC3D6A}"/>
            </c:ext>
          </c:extLst>
        </c:ser>
        <c:dLbls>
          <c:showLegendKey val="0"/>
          <c:showVal val="1"/>
          <c:showCatName val="0"/>
          <c:showSerName val="0"/>
          <c:showPercent val="0"/>
          <c:showBubbleSize val="0"/>
        </c:dLbls>
        <c:gapWidth val="219"/>
        <c:overlap val="-27"/>
        <c:axId val="179432992"/>
        <c:axId val="179433384"/>
      </c:barChart>
      <c:catAx>
        <c:axId val="17943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Аминокислоты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33384"/>
        <c:crosses val="autoZero"/>
        <c:auto val="1"/>
        <c:lblAlgn val="ctr"/>
        <c:lblOffset val="100"/>
        <c:noMultiLvlLbl val="0"/>
      </c:catAx>
      <c:valAx>
        <c:axId val="179433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Количество, мг/100г</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3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'Аминокислоты СШ'!$B$31</c:f>
              <c:strCache>
                <c:ptCount val="1"/>
                <c:pt idx="0">
                  <c:v>Шубат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'Аминокислоты СШ'!$C$30:$T$30</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'Аминокислоты СШ'!$C$31:$T$31</c:f>
              <c:numCache>
                <c:formatCode>General</c:formatCode>
                <c:ptCount val="18"/>
                <c:pt idx="0">
                  <c:v>122</c:v>
                </c:pt>
                <c:pt idx="1">
                  <c:v>42</c:v>
                </c:pt>
                <c:pt idx="2">
                  <c:v>78</c:v>
                </c:pt>
                <c:pt idx="3">
                  <c:v>28</c:v>
                </c:pt>
                <c:pt idx="4">
                  <c:v>136</c:v>
                </c:pt>
                <c:pt idx="5">
                  <c:v>77</c:v>
                </c:pt>
                <c:pt idx="6">
                  <c:v>102</c:v>
                </c:pt>
                <c:pt idx="7">
                  <c:v>100</c:v>
                </c:pt>
                <c:pt idx="8">
                  <c:v>140</c:v>
                </c:pt>
                <c:pt idx="9">
                  <c:v>62</c:v>
                </c:pt>
                <c:pt idx="10">
                  <c:v>79</c:v>
                </c:pt>
                <c:pt idx="11">
                  <c:v>358</c:v>
                </c:pt>
                <c:pt idx="12">
                  <c:v>33</c:v>
                </c:pt>
                <c:pt idx="13">
                  <c:v>73</c:v>
                </c:pt>
                <c:pt idx="14">
                  <c:v>28</c:v>
                </c:pt>
                <c:pt idx="15">
                  <c:v>170</c:v>
                </c:pt>
                <c:pt idx="16">
                  <c:v>311</c:v>
                </c:pt>
                <c:pt idx="17">
                  <c:v>91</c:v>
                </c:pt>
              </c:numCache>
            </c:numRef>
          </c:val>
          <c:extLst xmlns:c16r2="http://schemas.microsoft.com/office/drawing/2015/06/chart">
            <c:ext xmlns:c16="http://schemas.microsoft.com/office/drawing/2014/chart" uri="{C3380CC4-5D6E-409C-BE32-E72D297353CC}">
              <c16:uniqueId val="{00000000-AEAC-4B71-90E5-D08ED427EB82}"/>
            </c:ext>
          </c:extLst>
        </c:ser>
        <c:ser>
          <c:idx val="1"/>
          <c:order val="1"/>
          <c:tx>
            <c:strRef>
              <c:f>'Аминокислоты СШ'!$B$32</c:f>
              <c:strCache>
                <c:ptCount val="1"/>
                <c:pt idx="0">
                  <c:v>СШ сублимационной сушки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'Аминокислоты СШ'!$C$30:$T$30</c:f>
              <c:strCache>
                <c:ptCount val="18"/>
                <c:pt idx="0">
                  <c:v>Asp</c:v>
                </c:pt>
                <c:pt idx="1">
                  <c:v>His</c:v>
                </c:pt>
                <c:pt idx="2">
                  <c:v>Thr</c:v>
                </c:pt>
                <c:pt idx="3">
                  <c:v>Met</c:v>
                </c:pt>
                <c:pt idx="4">
                  <c:v>Lys</c:v>
                </c:pt>
                <c:pt idx="5">
                  <c:v>Phe</c:v>
                </c:pt>
                <c:pt idx="6">
                  <c:v>Val</c:v>
                </c:pt>
                <c:pt idx="7">
                  <c:v>Ile</c:v>
                </c:pt>
                <c:pt idx="8">
                  <c:v>Leu</c:v>
                </c:pt>
                <c:pt idx="9">
                  <c:v>Hyp</c:v>
                </c:pt>
                <c:pt idx="10">
                  <c:v>Ser</c:v>
                </c:pt>
                <c:pt idx="11">
                  <c:v>Glu</c:v>
                </c:pt>
                <c:pt idx="12">
                  <c:v>Gly</c:v>
                </c:pt>
                <c:pt idx="13">
                  <c:v>Arg</c:v>
                </c:pt>
                <c:pt idx="14">
                  <c:v>Ala</c:v>
                </c:pt>
                <c:pt idx="15">
                  <c:v>Pro</c:v>
                </c:pt>
                <c:pt idx="16">
                  <c:v>Cys</c:v>
                </c:pt>
                <c:pt idx="17">
                  <c:v>Tyr</c:v>
                </c:pt>
              </c:strCache>
            </c:strRef>
          </c:cat>
          <c:val>
            <c:numRef>
              <c:f>'Аминокислоты СШ'!$C$32:$T$32</c:f>
              <c:numCache>
                <c:formatCode>General</c:formatCode>
                <c:ptCount val="18"/>
                <c:pt idx="0">
                  <c:v>1334</c:v>
                </c:pt>
                <c:pt idx="1">
                  <c:v>626</c:v>
                </c:pt>
                <c:pt idx="2">
                  <c:v>885</c:v>
                </c:pt>
                <c:pt idx="3">
                  <c:v>653</c:v>
                </c:pt>
                <c:pt idx="4">
                  <c:v>1566</c:v>
                </c:pt>
                <c:pt idx="5">
                  <c:v>969</c:v>
                </c:pt>
                <c:pt idx="6">
                  <c:v>1144</c:v>
                </c:pt>
                <c:pt idx="7">
                  <c:v>1141</c:v>
                </c:pt>
                <c:pt idx="8">
                  <c:v>1673</c:v>
                </c:pt>
                <c:pt idx="9">
                  <c:v>36</c:v>
                </c:pt>
                <c:pt idx="10">
                  <c:v>898</c:v>
                </c:pt>
                <c:pt idx="11">
                  <c:v>4220</c:v>
                </c:pt>
                <c:pt idx="12">
                  <c:v>429</c:v>
                </c:pt>
                <c:pt idx="13">
                  <c:v>878</c:v>
                </c:pt>
                <c:pt idx="14">
                  <c:v>570</c:v>
                </c:pt>
                <c:pt idx="15">
                  <c:v>2096</c:v>
                </c:pt>
                <c:pt idx="16">
                  <c:v>85</c:v>
                </c:pt>
                <c:pt idx="17">
                  <c:v>692</c:v>
                </c:pt>
              </c:numCache>
            </c:numRef>
          </c:val>
          <c:extLst xmlns:c16r2="http://schemas.microsoft.com/office/drawing/2015/06/chart">
            <c:ext xmlns:c16="http://schemas.microsoft.com/office/drawing/2014/chart" uri="{C3380CC4-5D6E-409C-BE32-E72D297353CC}">
              <c16:uniqueId val="{00000001-AEAC-4B71-90E5-D08ED427EB82}"/>
            </c:ext>
          </c:extLst>
        </c:ser>
        <c:dLbls>
          <c:showLegendKey val="0"/>
          <c:showVal val="1"/>
          <c:showCatName val="0"/>
          <c:showSerName val="0"/>
          <c:showPercent val="0"/>
          <c:showBubbleSize val="0"/>
        </c:dLbls>
        <c:gapWidth val="219"/>
        <c:overlap val="-27"/>
        <c:axId val="256332072"/>
        <c:axId val="256330112"/>
      </c:barChart>
      <c:catAx>
        <c:axId val="256332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Аминокислоты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30112"/>
        <c:crosses val="autoZero"/>
        <c:auto val="1"/>
        <c:lblAlgn val="ctr"/>
        <c:lblOffset val="100"/>
        <c:noMultiLvlLbl val="0"/>
      </c:catAx>
      <c:valAx>
        <c:axId val="25633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Количество,</a:t>
                </a:r>
                <a:r>
                  <a:rPr lang="ru-RU" b="1" baseline="0"/>
                  <a:t> мг/100г</a:t>
                </a:r>
                <a:endParaRPr lang="ru-RU"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ВВМр!$C$2</c:f>
              <c:strCache>
                <c:ptCount val="1"/>
                <c:pt idx="0">
                  <c:v>Верблюьже молоко</c:v>
                </c:pt>
              </c:strCache>
            </c:strRef>
          </c:tx>
          <c:spPr>
            <a:solidFill>
              <a:srgbClr val="4F81BD"/>
            </a:solidFill>
            <a:ln>
              <a:noFill/>
            </a:ln>
            <a:effectLst/>
          </c:spPr>
          <c:invertIfNegative val="0"/>
          <c:dLbls>
            <c:dLbl>
              <c:idx val="6"/>
              <c:layout>
                <c:manualLayout>
                  <c:x val="0"/>
                  <c:y val="-3.60892341836082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6E-4875-9B86-D996F187E465}"/>
                </c:ext>
                <c:ext xmlns:c15="http://schemas.microsoft.com/office/drawing/2012/chart" uri="{CE6537A1-D6FC-4f65-9D91-7224C49458BB}"/>
              </c:extLst>
            </c:dLbl>
            <c:dLbl>
              <c:idx val="10"/>
              <c:layout>
                <c:manualLayout>
                  <c:x val="-1.3708687511907399E-2"/>
                  <c:y val="1.08267702550826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26E-4875-9B86-D996F187E465}"/>
                </c:ext>
                <c:ext xmlns:c15="http://schemas.microsoft.com/office/drawing/2012/chart" uri="{CE6537A1-D6FC-4f65-9D91-7224C49458BB}"/>
              </c:extLst>
            </c:dLbl>
            <c:dLbl>
              <c:idx val="11"/>
              <c:layout>
                <c:manualLayout>
                  <c:x val="-6.8543437559536995E-3"/>
                  <c:y val="7.21784683672179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6E-4875-9B86-D996F187E4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ВВМр!$B$3:$B$16</c:f>
              <c:strCache>
                <c:ptCount val="14"/>
                <c:pt idx="0">
                  <c:v>His</c:v>
                </c:pt>
                <c:pt idx="1">
                  <c:v>Thr</c:v>
                </c:pt>
                <c:pt idx="2">
                  <c:v>Met</c:v>
                </c:pt>
                <c:pt idx="3">
                  <c:v>Lys</c:v>
                </c:pt>
                <c:pt idx="4">
                  <c:v>Phe</c:v>
                </c:pt>
                <c:pt idx="5">
                  <c:v>Val</c:v>
                </c:pt>
                <c:pt idx="6">
                  <c:v>Ile</c:v>
                </c:pt>
                <c:pt idx="7">
                  <c:v>Leu</c:v>
                </c:pt>
                <c:pt idx="8">
                  <c:v>Ser</c:v>
                </c:pt>
                <c:pt idx="9">
                  <c:v>Gly</c:v>
                </c:pt>
                <c:pt idx="10">
                  <c:v>Arg</c:v>
                </c:pt>
                <c:pt idx="11">
                  <c:v>Ala</c:v>
                </c:pt>
                <c:pt idx="12">
                  <c:v>Pro</c:v>
                </c:pt>
                <c:pt idx="13">
                  <c:v>Tyr</c:v>
                </c:pt>
              </c:strCache>
            </c:strRef>
          </c:cat>
          <c:val>
            <c:numRef>
              <c:f>ВВМр!$C$3:$C$16</c:f>
              <c:numCache>
                <c:formatCode>General</c:formatCode>
                <c:ptCount val="14"/>
                <c:pt idx="0">
                  <c:v>61</c:v>
                </c:pt>
                <c:pt idx="1">
                  <c:v>102</c:v>
                </c:pt>
                <c:pt idx="2">
                  <c:v>60</c:v>
                </c:pt>
                <c:pt idx="3">
                  <c:v>183</c:v>
                </c:pt>
                <c:pt idx="4">
                  <c:v>101</c:v>
                </c:pt>
                <c:pt idx="5">
                  <c:v>136</c:v>
                </c:pt>
                <c:pt idx="6">
                  <c:v>129</c:v>
                </c:pt>
                <c:pt idx="7">
                  <c:v>182</c:v>
                </c:pt>
                <c:pt idx="8">
                  <c:v>102</c:v>
                </c:pt>
                <c:pt idx="9">
                  <c:v>40</c:v>
                </c:pt>
                <c:pt idx="10">
                  <c:v>97</c:v>
                </c:pt>
                <c:pt idx="11">
                  <c:v>28</c:v>
                </c:pt>
                <c:pt idx="12">
                  <c:v>206</c:v>
                </c:pt>
                <c:pt idx="13">
                  <c:v>120</c:v>
                </c:pt>
              </c:numCache>
            </c:numRef>
          </c:val>
          <c:extLst xmlns:c16r2="http://schemas.microsoft.com/office/drawing/2015/06/chart">
            <c:ext xmlns:c16="http://schemas.microsoft.com/office/drawing/2014/chart" uri="{C3380CC4-5D6E-409C-BE32-E72D297353CC}">
              <c16:uniqueId val="{00000003-826E-4875-9B86-D996F187E465}"/>
            </c:ext>
          </c:extLst>
        </c:ser>
        <c:ser>
          <c:idx val="1"/>
          <c:order val="1"/>
          <c:tx>
            <c:strRef>
              <c:f>ВВМр!$D$2</c:f>
              <c:strCache>
                <c:ptCount val="1"/>
                <c:pt idx="0">
                  <c:v>Восстановленное верблюжье молоко распылительной сушки</c:v>
                </c:pt>
              </c:strCache>
            </c:strRef>
          </c:tx>
          <c:spPr>
            <a:solidFill>
              <a:srgbClr val="C0504D"/>
            </a:solidFill>
            <a:ln>
              <a:noFill/>
            </a:ln>
            <a:effectLst/>
          </c:spPr>
          <c:invertIfNegative val="0"/>
          <c:dLbls>
            <c:dLbl>
              <c:idx val="0"/>
              <c:layout>
                <c:manualLayout>
                  <c:x val="4.5695625039690905E-3"/>
                  <c:y val="7.21784683672179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26E-4875-9B86-D996F187E465}"/>
                </c:ext>
                <c:ext xmlns:c15="http://schemas.microsoft.com/office/drawing/2012/chart" uri="{CE6537A1-D6FC-4f65-9D91-7224C49458BB}"/>
              </c:extLst>
            </c:dLbl>
            <c:dLbl>
              <c:idx val="2"/>
              <c:layout>
                <c:manualLayout>
                  <c:x val="9.1391250079382244E-3"/>
                  <c:y val="7.21784683672179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26E-4875-9B86-D996F187E465}"/>
                </c:ext>
                <c:ext xmlns:c15="http://schemas.microsoft.com/office/drawing/2012/chart" uri="{CE6537A1-D6FC-4f65-9D91-7224C49458BB}"/>
              </c:extLst>
            </c:dLbl>
            <c:dLbl>
              <c:idx val="4"/>
              <c:layout>
                <c:manualLayout>
                  <c:x val="4.5695625039690489E-3"/>
                  <c:y val="1.08267702550826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26E-4875-9B86-D996F187E465}"/>
                </c:ext>
                <c:ext xmlns:c15="http://schemas.microsoft.com/office/drawing/2012/chart" uri="{CE6537A1-D6FC-4f65-9D91-7224C49458BB}"/>
              </c:extLst>
            </c:dLbl>
            <c:dLbl>
              <c:idx val="6"/>
              <c:layout>
                <c:manualLayout>
                  <c:x val="4.569562503969133E-3"/>
                  <c:y val="1.44356936734435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26E-4875-9B86-D996F187E465}"/>
                </c:ext>
                <c:ext xmlns:c15="http://schemas.microsoft.com/office/drawing/2012/chart" uri="{CE6537A1-D6FC-4f65-9D91-7224C49458BB}"/>
              </c:extLst>
            </c:dLbl>
            <c:dLbl>
              <c:idx val="7"/>
              <c:layout>
                <c:manualLayout>
                  <c:x val="4.569562503969133E-3"/>
                  <c:y val="1.8044617091804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26E-4875-9B86-D996F187E465}"/>
                </c:ext>
                <c:ext xmlns:c15="http://schemas.microsoft.com/office/drawing/2012/chart" uri="{CE6537A1-D6FC-4f65-9D91-7224C49458BB}"/>
              </c:extLst>
            </c:dLbl>
            <c:dLbl>
              <c:idx val="8"/>
              <c:layout>
                <c:manualLayout>
                  <c:x val="9.139125007938181E-3"/>
                  <c:y val="1.08267702550826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26E-4875-9B86-D996F187E465}"/>
                </c:ext>
                <c:ext xmlns:c15="http://schemas.microsoft.com/office/drawing/2012/chart" uri="{CE6537A1-D6FC-4f65-9D91-7224C49458BB}"/>
              </c:extLst>
            </c:dLbl>
            <c:dLbl>
              <c:idx val="9"/>
              <c:layout>
                <c:manualLayout>
                  <c:x val="6.8543437559536154E-3"/>
                  <c:y val="1.08267702550826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26E-4875-9B86-D996F187E465}"/>
                </c:ext>
                <c:ext xmlns:c15="http://schemas.microsoft.com/office/drawing/2012/chart" uri="{CE6537A1-D6FC-4f65-9D91-7224C49458BB}"/>
              </c:extLst>
            </c:dLbl>
            <c:dLbl>
              <c:idx val="11"/>
              <c:layout>
                <c:manualLayout>
                  <c:x val="9.139125007938266E-3"/>
                  <c:y val="1.80446170918043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26E-4875-9B86-D996F187E465}"/>
                </c:ext>
                <c:ext xmlns:c15="http://schemas.microsoft.com/office/drawing/2012/chart" uri="{CE6537A1-D6FC-4f65-9D91-7224C49458BB}"/>
              </c:extLst>
            </c:dLbl>
            <c:dLbl>
              <c:idx val="12"/>
              <c:layout>
                <c:manualLayout>
                  <c:x val="1.1423906259922833E-2"/>
                  <c:y val="1.80446170918044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26E-4875-9B86-D996F187E4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ВВМр!$B$3:$B$16</c:f>
              <c:strCache>
                <c:ptCount val="14"/>
                <c:pt idx="0">
                  <c:v>His</c:v>
                </c:pt>
                <c:pt idx="1">
                  <c:v>Thr</c:v>
                </c:pt>
                <c:pt idx="2">
                  <c:v>Met</c:v>
                </c:pt>
                <c:pt idx="3">
                  <c:v>Lys</c:v>
                </c:pt>
                <c:pt idx="4">
                  <c:v>Phe</c:v>
                </c:pt>
                <c:pt idx="5">
                  <c:v>Val</c:v>
                </c:pt>
                <c:pt idx="6">
                  <c:v>Ile</c:v>
                </c:pt>
                <c:pt idx="7">
                  <c:v>Leu</c:v>
                </c:pt>
                <c:pt idx="8">
                  <c:v>Ser</c:v>
                </c:pt>
                <c:pt idx="9">
                  <c:v>Gly</c:v>
                </c:pt>
                <c:pt idx="10">
                  <c:v>Arg</c:v>
                </c:pt>
                <c:pt idx="11">
                  <c:v>Ala</c:v>
                </c:pt>
                <c:pt idx="12">
                  <c:v>Pro</c:v>
                </c:pt>
                <c:pt idx="13">
                  <c:v>Tyr</c:v>
                </c:pt>
              </c:strCache>
            </c:strRef>
          </c:cat>
          <c:val>
            <c:numRef>
              <c:f>ВВМр!$D$3:$D$16</c:f>
              <c:numCache>
                <c:formatCode>General</c:formatCode>
                <c:ptCount val="14"/>
                <c:pt idx="0">
                  <c:v>48</c:v>
                </c:pt>
                <c:pt idx="1">
                  <c:v>78</c:v>
                </c:pt>
                <c:pt idx="2">
                  <c:v>54</c:v>
                </c:pt>
                <c:pt idx="3">
                  <c:v>108</c:v>
                </c:pt>
                <c:pt idx="4">
                  <c:v>75</c:v>
                </c:pt>
                <c:pt idx="5">
                  <c:v>93</c:v>
                </c:pt>
                <c:pt idx="6">
                  <c:v>123</c:v>
                </c:pt>
                <c:pt idx="7">
                  <c:v>123</c:v>
                </c:pt>
                <c:pt idx="8">
                  <c:v>75</c:v>
                </c:pt>
                <c:pt idx="9">
                  <c:v>21.000000000000004</c:v>
                </c:pt>
                <c:pt idx="10">
                  <c:v>88</c:v>
                </c:pt>
                <c:pt idx="11">
                  <c:v>22</c:v>
                </c:pt>
                <c:pt idx="12">
                  <c:v>198</c:v>
                </c:pt>
                <c:pt idx="13">
                  <c:v>69</c:v>
                </c:pt>
              </c:numCache>
            </c:numRef>
          </c:val>
          <c:extLst xmlns:c16r2="http://schemas.microsoft.com/office/drawing/2015/06/chart">
            <c:ext xmlns:c16="http://schemas.microsoft.com/office/drawing/2014/chart" uri="{C3380CC4-5D6E-409C-BE32-E72D297353CC}">
              <c16:uniqueId val="{0000000D-826E-4875-9B86-D996F187E465}"/>
            </c:ext>
          </c:extLst>
        </c:ser>
        <c:dLbls>
          <c:dLblPos val="outEnd"/>
          <c:showLegendKey val="0"/>
          <c:showVal val="1"/>
          <c:showCatName val="0"/>
          <c:showSerName val="0"/>
          <c:showPercent val="0"/>
          <c:showBubbleSize val="0"/>
        </c:dLbls>
        <c:gapWidth val="219"/>
        <c:overlap val="-27"/>
        <c:axId val="256338344"/>
        <c:axId val="256330504"/>
      </c:barChart>
      <c:catAx>
        <c:axId val="256338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Аминокислоты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30504"/>
        <c:crosses val="autoZero"/>
        <c:auto val="1"/>
        <c:lblAlgn val="ctr"/>
        <c:lblOffset val="100"/>
        <c:noMultiLvlLbl val="0"/>
      </c:catAx>
      <c:valAx>
        <c:axId val="256330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мг/100г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3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ВВМс!$C$2</c:f>
              <c:strCache>
                <c:ptCount val="1"/>
                <c:pt idx="0">
                  <c:v>Верблюжье молоко</c:v>
                </c:pt>
              </c:strCache>
            </c:strRef>
          </c:tx>
          <c:spPr>
            <a:solidFill>
              <a:srgbClr val="4F81BD"/>
            </a:solidFill>
            <a:ln>
              <a:noFill/>
            </a:ln>
            <a:effectLst/>
          </c:spPr>
          <c:invertIfNegative val="0"/>
          <c:dLbls>
            <c:dLbl>
              <c:idx val="8"/>
              <c:layout>
                <c:manualLayout>
                  <c:x val="-4.6216060080878953E-3"/>
                  <c:y val="-6.68786635603977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8D-4C86-8E4F-51172FCF38FE}"/>
                </c:ext>
                <c:ext xmlns:c15="http://schemas.microsoft.com/office/drawing/2012/chart" uri="{CE6537A1-D6FC-4f65-9D91-7224C49458BB}"/>
              </c:extLst>
            </c:dLbl>
            <c:dLbl>
              <c:idx val="11"/>
              <c:layout>
                <c:manualLayout>
                  <c:x val="-6.9324090121317154E-3"/>
                  <c:y val="3.64796924445961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8D-4C86-8E4F-51172FCF38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ВВМс!$B$3:$B$16</c:f>
              <c:strCache>
                <c:ptCount val="14"/>
                <c:pt idx="0">
                  <c:v>His</c:v>
                </c:pt>
                <c:pt idx="1">
                  <c:v>Thr</c:v>
                </c:pt>
                <c:pt idx="2">
                  <c:v>Met</c:v>
                </c:pt>
                <c:pt idx="3">
                  <c:v>Lys</c:v>
                </c:pt>
                <c:pt idx="4">
                  <c:v>Phe</c:v>
                </c:pt>
                <c:pt idx="5">
                  <c:v>Val</c:v>
                </c:pt>
                <c:pt idx="6">
                  <c:v>Ile</c:v>
                </c:pt>
                <c:pt idx="7">
                  <c:v>Leu</c:v>
                </c:pt>
                <c:pt idx="8">
                  <c:v>Ser</c:v>
                </c:pt>
                <c:pt idx="9">
                  <c:v>Gly</c:v>
                </c:pt>
                <c:pt idx="10">
                  <c:v>Arg</c:v>
                </c:pt>
                <c:pt idx="11">
                  <c:v>Ala</c:v>
                </c:pt>
                <c:pt idx="12">
                  <c:v>Pro</c:v>
                </c:pt>
                <c:pt idx="13">
                  <c:v>Tyr</c:v>
                </c:pt>
              </c:strCache>
            </c:strRef>
          </c:cat>
          <c:val>
            <c:numRef>
              <c:f>ВВМс!$C$3:$C$16</c:f>
              <c:numCache>
                <c:formatCode>General</c:formatCode>
                <c:ptCount val="14"/>
                <c:pt idx="0">
                  <c:v>61</c:v>
                </c:pt>
                <c:pt idx="1">
                  <c:v>102</c:v>
                </c:pt>
                <c:pt idx="2">
                  <c:v>60</c:v>
                </c:pt>
                <c:pt idx="3">
                  <c:v>183</c:v>
                </c:pt>
                <c:pt idx="4">
                  <c:v>101</c:v>
                </c:pt>
                <c:pt idx="5">
                  <c:v>136</c:v>
                </c:pt>
                <c:pt idx="6">
                  <c:v>129</c:v>
                </c:pt>
                <c:pt idx="7">
                  <c:v>182</c:v>
                </c:pt>
                <c:pt idx="8">
                  <c:v>102</c:v>
                </c:pt>
                <c:pt idx="9">
                  <c:v>40</c:v>
                </c:pt>
                <c:pt idx="10">
                  <c:v>97</c:v>
                </c:pt>
                <c:pt idx="11">
                  <c:v>28</c:v>
                </c:pt>
                <c:pt idx="12">
                  <c:v>206</c:v>
                </c:pt>
                <c:pt idx="13">
                  <c:v>120</c:v>
                </c:pt>
              </c:numCache>
            </c:numRef>
          </c:val>
          <c:extLst xmlns:c16r2="http://schemas.microsoft.com/office/drawing/2015/06/chart">
            <c:ext xmlns:c16="http://schemas.microsoft.com/office/drawing/2014/chart" uri="{C3380CC4-5D6E-409C-BE32-E72D297353CC}">
              <c16:uniqueId val="{00000002-6E8D-4C86-8E4F-51172FCF38FE}"/>
            </c:ext>
          </c:extLst>
        </c:ser>
        <c:ser>
          <c:idx val="1"/>
          <c:order val="1"/>
          <c:tx>
            <c:strRef>
              <c:f>ВВМс!$D$2</c:f>
              <c:strCache>
                <c:ptCount val="1"/>
                <c:pt idx="0">
                  <c:v>Восстановленное верблюжье молоко сублимационной сушки</c:v>
                </c:pt>
              </c:strCache>
            </c:strRef>
          </c:tx>
          <c:spPr>
            <a:solidFill>
              <a:srgbClr val="C0504D"/>
            </a:solidFill>
            <a:ln>
              <a:noFill/>
            </a:ln>
            <a:effectLst/>
          </c:spPr>
          <c:invertIfNegative val="0"/>
          <c:dLbls>
            <c:dLbl>
              <c:idx val="0"/>
              <c:layout>
                <c:manualLayout>
                  <c:x val="9.2432120161755997E-3"/>
                  <c:y val="7.2959384889192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8D-4C86-8E4F-51172FCF38FE}"/>
                </c:ext>
                <c:ext xmlns:c15="http://schemas.microsoft.com/office/drawing/2012/chart" uri="{CE6537A1-D6FC-4f65-9D91-7224C49458BB}"/>
              </c:extLst>
            </c:dLbl>
            <c:dLbl>
              <c:idx val="1"/>
              <c:layout>
                <c:manualLayout>
                  <c:x val="2.3108030040439051E-3"/>
                  <c:y val="7.295938488919087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8D-4C86-8E4F-51172FCF38FE}"/>
                </c:ext>
                <c:ext xmlns:c15="http://schemas.microsoft.com/office/drawing/2012/chart" uri="{CE6537A1-D6FC-4f65-9D91-7224C49458BB}"/>
              </c:extLst>
            </c:dLbl>
            <c:dLbl>
              <c:idx val="2"/>
              <c:layout>
                <c:manualLayout>
                  <c:x val="9.2432120161755789E-3"/>
                  <c:y val="1.82398462222980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8D-4C86-8E4F-51172FCF38FE}"/>
                </c:ext>
                <c:ext xmlns:c15="http://schemas.microsoft.com/office/drawing/2012/chart" uri="{CE6537A1-D6FC-4f65-9D91-7224C49458BB}"/>
              </c:extLst>
            </c:dLbl>
            <c:dLbl>
              <c:idx val="4"/>
              <c:layout>
                <c:manualLayout>
                  <c:x val="4.6216060080878103E-3"/>
                  <c:y val="7.295938488919087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8D-4C86-8E4F-51172FCF38FE}"/>
                </c:ext>
                <c:ext xmlns:c15="http://schemas.microsoft.com/office/drawing/2012/chart" uri="{CE6537A1-D6FC-4f65-9D91-7224C49458BB}"/>
              </c:extLst>
            </c:dLbl>
            <c:dLbl>
              <c:idx val="5"/>
              <c:layout>
                <c:manualLayout>
                  <c:x val="9.2432120161756205E-3"/>
                  <c:y val="1.45918769778384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E8D-4C86-8E4F-51172FCF38FE}"/>
                </c:ext>
                <c:ext xmlns:c15="http://schemas.microsoft.com/office/drawing/2012/chart" uri="{CE6537A1-D6FC-4f65-9D91-7224C49458BB}"/>
              </c:extLst>
            </c:dLbl>
            <c:dLbl>
              <c:idx val="6"/>
              <c:layout>
                <c:manualLayout>
                  <c:x val="9.2432120161756205E-3"/>
                  <c:y val="2.18878154667576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E8D-4C86-8E4F-51172FCF38FE}"/>
                </c:ext>
                <c:ext xmlns:c15="http://schemas.microsoft.com/office/drawing/2012/chart" uri="{CE6537A1-D6FC-4f65-9D91-7224C49458BB}"/>
              </c:extLst>
            </c:dLbl>
            <c:dLbl>
              <c:idx val="7"/>
              <c:layout>
                <c:manualLayout>
                  <c:x val="6.9324090121316313E-3"/>
                  <c:y val="-6.68786635603977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E8D-4C86-8E4F-51172FCF38FE}"/>
                </c:ext>
                <c:ext xmlns:c15="http://schemas.microsoft.com/office/drawing/2012/chart" uri="{CE6537A1-D6FC-4f65-9D91-7224C49458BB}"/>
              </c:extLst>
            </c:dLbl>
            <c:dLbl>
              <c:idx val="8"/>
              <c:layout>
                <c:manualLayout>
                  <c:x val="6.9324090121316313E-3"/>
                  <c:y val="1.09439077333788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E8D-4C86-8E4F-51172FCF38FE}"/>
                </c:ext>
                <c:ext xmlns:c15="http://schemas.microsoft.com/office/drawing/2012/chart" uri="{CE6537A1-D6FC-4f65-9D91-7224C49458BB}"/>
              </c:extLst>
            </c:dLbl>
            <c:dLbl>
              <c:idx val="9"/>
              <c:layout>
                <c:manualLayout>
                  <c:x val="9.2432120161755355E-3"/>
                  <c:y val="7.2959384889192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E8D-4C86-8E4F-51172FCF38FE}"/>
                </c:ext>
                <c:ext xmlns:c15="http://schemas.microsoft.com/office/drawing/2012/chart" uri="{CE6537A1-D6FC-4f65-9D91-7224C49458BB}"/>
              </c:extLst>
            </c:dLbl>
            <c:dLbl>
              <c:idx val="10"/>
              <c:layout>
                <c:manualLayout>
                  <c:x val="2.3108030040439051E-3"/>
                  <c:y val="1.09439077333788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E8D-4C86-8E4F-51172FCF38FE}"/>
                </c:ext>
                <c:ext xmlns:c15="http://schemas.microsoft.com/office/drawing/2012/chart" uri="{CE6537A1-D6FC-4f65-9D91-7224C49458BB}"/>
              </c:extLst>
            </c:dLbl>
            <c:dLbl>
              <c:idx val="11"/>
              <c:layout>
                <c:manualLayout>
                  <c:x val="6.9324090121317154E-3"/>
                  <c:y val="-1.3375732712079554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E8D-4C86-8E4F-51172FCF38FE}"/>
                </c:ext>
                <c:ext xmlns:c15="http://schemas.microsoft.com/office/drawing/2012/chart" uri="{CE6537A1-D6FC-4f65-9D91-7224C49458BB}"/>
              </c:extLst>
            </c:dLbl>
            <c:dLbl>
              <c:idx val="12"/>
              <c:layout>
                <c:manualLayout>
                  <c:x val="1.3864818024263431E-2"/>
                  <c:y val="1.09439077333788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E8D-4C86-8E4F-51172FCF38FE}"/>
                </c:ext>
                <c:ext xmlns:c15="http://schemas.microsoft.com/office/drawing/2012/chart" uri="{CE6537A1-D6FC-4f65-9D91-7224C49458BB}"/>
              </c:extLst>
            </c:dLbl>
            <c:dLbl>
              <c:idx val="13"/>
              <c:layout>
                <c:manualLayout>
                  <c:x val="9.2432120161756205E-3"/>
                  <c:y val="1.09439077333788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E8D-4C86-8E4F-51172FCF38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ВВМс!$B$3:$B$16</c:f>
              <c:strCache>
                <c:ptCount val="14"/>
                <c:pt idx="0">
                  <c:v>His</c:v>
                </c:pt>
                <c:pt idx="1">
                  <c:v>Thr</c:v>
                </c:pt>
                <c:pt idx="2">
                  <c:v>Met</c:v>
                </c:pt>
                <c:pt idx="3">
                  <c:v>Lys</c:v>
                </c:pt>
                <c:pt idx="4">
                  <c:v>Phe</c:v>
                </c:pt>
                <c:pt idx="5">
                  <c:v>Val</c:v>
                </c:pt>
                <c:pt idx="6">
                  <c:v>Ile</c:v>
                </c:pt>
                <c:pt idx="7">
                  <c:v>Leu</c:v>
                </c:pt>
                <c:pt idx="8">
                  <c:v>Ser</c:v>
                </c:pt>
                <c:pt idx="9">
                  <c:v>Gly</c:v>
                </c:pt>
                <c:pt idx="10">
                  <c:v>Arg</c:v>
                </c:pt>
                <c:pt idx="11">
                  <c:v>Ala</c:v>
                </c:pt>
                <c:pt idx="12">
                  <c:v>Pro</c:v>
                </c:pt>
                <c:pt idx="13">
                  <c:v>Tyr</c:v>
                </c:pt>
              </c:strCache>
            </c:strRef>
          </c:cat>
          <c:val>
            <c:numRef>
              <c:f>ВВМс!$D$3:$D$16</c:f>
              <c:numCache>
                <c:formatCode>General</c:formatCode>
                <c:ptCount val="14"/>
                <c:pt idx="0">
                  <c:v>50</c:v>
                </c:pt>
                <c:pt idx="1">
                  <c:v>85</c:v>
                </c:pt>
                <c:pt idx="2">
                  <c:v>50</c:v>
                </c:pt>
                <c:pt idx="3">
                  <c:v>110</c:v>
                </c:pt>
                <c:pt idx="4">
                  <c:v>85</c:v>
                </c:pt>
                <c:pt idx="5">
                  <c:v>110</c:v>
                </c:pt>
                <c:pt idx="6">
                  <c:v>125</c:v>
                </c:pt>
                <c:pt idx="7">
                  <c:v>125</c:v>
                </c:pt>
                <c:pt idx="8">
                  <c:v>95</c:v>
                </c:pt>
                <c:pt idx="9">
                  <c:v>25</c:v>
                </c:pt>
                <c:pt idx="10">
                  <c:v>75</c:v>
                </c:pt>
                <c:pt idx="11">
                  <c:v>24</c:v>
                </c:pt>
                <c:pt idx="12">
                  <c:v>190</c:v>
                </c:pt>
                <c:pt idx="13">
                  <c:v>75</c:v>
                </c:pt>
              </c:numCache>
            </c:numRef>
          </c:val>
          <c:extLst xmlns:c16r2="http://schemas.microsoft.com/office/drawing/2015/06/chart">
            <c:ext xmlns:c16="http://schemas.microsoft.com/office/drawing/2014/chart" uri="{C3380CC4-5D6E-409C-BE32-E72D297353CC}">
              <c16:uniqueId val="{00000010-6E8D-4C86-8E4F-51172FCF38FE}"/>
            </c:ext>
          </c:extLst>
        </c:ser>
        <c:dLbls>
          <c:dLblPos val="outEnd"/>
          <c:showLegendKey val="0"/>
          <c:showVal val="1"/>
          <c:showCatName val="0"/>
          <c:showSerName val="0"/>
          <c:showPercent val="0"/>
          <c:showBubbleSize val="0"/>
        </c:dLbls>
        <c:gapWidth val="219"/>
        <c:overlap val="-27"/>
        <c:axId val="256333640"/>
        <c:axId val="256339128"/>
      </c:barChart>
      <c:catAx>
        <c:axId val="256333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Аминокислоты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39128"/>
        <c:crosses val="autoZero"/>
        <c:auto val="1"/>
        <c:lblAlgn val="ctr"/>
        <c:lblOffset val="100"/>
        <c:noMultiLvlLbl val="0"/>
      </c:catAx>
      <c:valAx>
        <c:axId val="256339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Количество, мг/100г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3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ВШр!$C$2</c:f>
              <c:strCache>
                <c:ptCount val="1"/>
                <c:pt idx="0">
                  <c:v>Шубат</c:v>
                </c:pt>
              </c:strCache>
            </c:strRef>
          </c:tx>
          <c:spPr>
            <a:solidFill>
              <a:srgbClr val="4F81BD"/>
            </a:solidFill>
            <a:ln>
              <a:noFill/>
            </a:ln>
            <a:effectLst/>
          </c:spPr>
          <c:invertIfNegative val="0"/>
          <c:dLbls>
            <c:dLbl>
              <c:idx val="2"/>
              <c:layout>
                <c:manualLayout>
                  <c:x val="-1.036062944494967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CB-4545-8D3E-E83C732DA80D}"/>
                </c:ext>
                <c:ext xmlns:c15="http://schemas.microsoft.com/office/drawing/2012/chart" uri="{CE6537A1-D6FC-4f65-9D91-7224C49458BB}"/>
              </c:extLst>
            </c:dLbl>
            <c:dLbl>
              <c:idx val="9"/>
              <c:layout>
                <c:manualLayout>
                  <c:x val="-5.1803147224749315E-3"/>
                  <c:y val="-1.5019451994645163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CB-4545-8D3E-E83C732DA80D}"/>
                </c:ext>
                <c:ext xmlns:c15="http://schemas.microsoft.com/office/drawing/2012/chart" uri="{CE6537A1-D6FC-4f65-9D91-7224C49458BB}"/>
              </c:extLst>
            </c:dLbl>
            <c:dLbl>
              <c:idx val="10"/>
              <c:layout>
                <c:manualLayout>
                  <c:x val="-5.1803147224749315E-3"/>
                  <c:y val="8.192523000347054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CB-4545-8D3E-E83C732DA80D}"/>
                </c:ext>
                <c:ext xmlns:c15="http://schemas.microsoft.com/office/drawing/2012/chart" uri="{CE6537A1-D6FC-4f65-9D91-7224C49458BB}"/>
              </c:extLst>
            </c:dLbl>
            <c:dLbl>
              <c:idx val="11"/>
              <c:layout>
                <c:manualLayout>
                  <c:x val="-1.036062944494976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CB-4545-8D3E-E83C732DA8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ВШр!$B$3:$B$16</c:f>
              <c:strCache>
                <c:ptCount val="14"/>
                <c:pt idx="0">
                  <c:v>His</c:v>
                </c:pt>
                <c:pt idx="1">
                  <c:v>Thr</c:v>
                </c:pt>
                <c:pt idx="2">
                  <c:v>Met</c:v>
                </c:pt>
                <c:pt idx="3">
                  <c:v>Lys</c:v>
                </c:pt>
                <c:pt idx="4">
                  <c:v>Phe</c:v>
                </c:pt>
                <c:pt idx="5">
                  <c:v>Val</c:v>
                </c:pt>
                <c:pt idx="6">
                  <c:v>Ile</c:v>
                </c:pt>
                <c:pt idx="7">
                  <c:v>Leu</c:v>
                </c:pt>
                <c:pt idx="8">
                  <c:v>Ser</c:v>
                </c:pt>
                <c:pt idx="9">
                  <c:v>Gly</c:v>
                </c:pt>
                <c:pt idx="10">
                  <c:v>Arg</c:v>
                </c:pt>
                <c:pt idx="11">
                  <c:v>Ala</c:v>
                </c:pt>
                <c:pt idx="12">
                  <c:v>Pro</c:v>
                </c:pt>
                <c:pt idx="13">
                  <c:v>Tyr</c:v>
                </c:pt>
              </c:strCache>
            </c:strRef>
          </c:cat>
          <c:val>
            <c:numRef>
              <c:f>ВШр!$C$3:$C$16</c:f>
              <c:numCache>
                <c:formatCode>General</c:formatCode>
                <c:ptCount val="14"/>
                <c:pt idx="0">
                  <c:v>42</c:v>
                </c:pt>
                <c:pt idx="1">
                  <c:v>78</c:v>
                </c:pt>
                <c:pt idx="2">
                  <c:v>28</c:v>
                </c:pt>
                <c:pt idx="3">
                  <c:v>136</c:v>
                </c:pt>
                <c:pt idx="4">
                  <c:v>77</c:v>
                </c:pt>
                <c:pt idx="5">
                  <c:v>102</c:v>
                </c:pt>
                <c:pt idx="6">
                  <c:v>100</c:v>
                </c:pt>
                <c:pt idx="7">
                  <c:v>140</c:v>
                </c:pt>
                <c:pt idx="8">
                  <c:v>79</c:v>
                </c:pt>
                <c:pt idx="9">
                  <c:v>33</c:v>
                </c:pt>
                <c:pt idx="10">
                  <c:v>73</c:v>
                </c:pt>
                <c:pt idx="11">
                  <c:v>28</c:v>
                </c:pt>
                <c:pt idx="12">
                  <c:v>170</c:v>
                </c:pt>
                <c:pt idx="13">
                  <c:v>91</c:v>
                </c:pt>
              </c:numCache>
            </c:numRef>
          </c:val>
          <c:extLst xmlns:c16r2="http://schemas.microsoft.com/office/drawing/2015/06/chart">
            <c:ext xmlns:c16="http://schemas.microsoft.com/office/drawing/2014/chart" uri="{C3380CC4-5D6E-409C-BE32-E72D297353CC}">
              <c16:uniqueId val="{00000004-6DCB-4545-8D3E-E83C732DA80D}"/>
            </c:ext>
          </c:extLst>
        </c:ser>
        <c:ser>
          <c:idx val="1"/>
          <c:order val="1"/>
          <c:tx>
            <c:strRef>
              <c:f>ВШр!$D$2</c:f>
              <c:strCache>
                <c:ptCount val="1"/>
                <c:pt idx="0">
                  <c:v>Восстановленный шубат распылительной сушки</c:v>
                </c:pt>
              </c:strCache>
            </c:strRef>
          </c:tx>
          <c:spPr>
            <a:solidFill>
              <a:srgbClr val="C0504D"/>
            </a:solidFill>
            <a:ln>
              <a:noFill/>
            </a:ln>
            <a:effectLst/>
          </c:spPr>
          <c:invertIfNegative val="0"/>
          <c:dLbls>
            <c:dLbl>
              <c:idx val="0"/>
              <c:layout>
                <c:manualLayout>
                  <c:x val="2.5901573612373942E-3"/>
                  <c:y val="8.192523000347054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CB-4545-8D3E-E83C732DA80D}"/>
                </c:ext>
                <c:ext xmlns:c15="http://schemas.microsoft.com/office/drawing/2012/chart" uri="{CE6537A1-D6FC-4f65-9D91-7224C49458BB}"/>
              </c:extLst>
            </c:dLbl>
            <c:dLbl>
              <c:idx val="1"/>
              <c:layout>
                <c:manualLayout>
                  <c:x val="5.1803147224748361E-3"/>
                  <c:y val="4.096261500173527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CB-4545-8D3E-E83C732DA80D}"/>
                </c:ext>
                <c:ext xmlns:c15="http://schemas.microsoft.com/office/drawing/2012/chart" uri="{CE6537A1-D6FC-4f65-9D91-7224C49458BB}"/>
              </c:extLst>
            </c:dLbl>
            <c:dLbl>
              <c:idx val="2"/>
              <c:layout>
                <c:manualLayout>
                  <c:x val="5.1803147224748361E-3"/>
                  <c:y val="8.192523000347054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DCB-4545-8D3E-E83C732DA80D}"/>
                </c:ext>
                <c:ext xmlns:c15="http://schemas.microsoft.com/office/drawing/2012/chart" uri="{CE6537A1-D6FC-4f65-9D91-7224C49458BB}"/>
              </c:extLst>
            </c:dLbl>
            <c:dLbl>
              <c:idx val="3"/>
              <c:layout>
                <c:manualLayout>
                  <c:x val="2.5901573612374181E-3"/>
                  <c:y val="4.096261500173527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DCB-4545-8D3E-E83C732DA80D}"/>
                </c:ext>
                <c:ext xmlns:c15="http://schemas.microsoft.com/office/drawing/2012/chart" uri="{CE6537A1-D6FC-4f65-9D91-7224C49458BB}"/>
              </c:extLst>
            </c:dLbl>
            <c:dLbl>
              <c:idx val="4"/>
              <c:layout>
                <c:manualLayout>
                  <c:x val="5.1803147224748838E-3"/>
                  <c:y val="4.09626150017345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DCB-4545-8D3E-E83C732DA80D}"/>
                </c:ext>
                <c:ext xmlns:c15="http://schemas.microsoft.com/office/drawing/2012/chart" uri="{CE6537A1-D6FC-4f65-9D91-7224C49458BB}"/>
              </c:extLst>
            </c:dLbl>
            <c:dLbl>
              <c:idx val="5"/>
              <c:layout>
                <c:manualLayout>
                  <c:x val="7.7704720837122546E-3"/>
                  <c:y val="1.63850460006940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DCB-4545-8D3E-E83C732DA80D}"/>
                </c:ext>
                <c:ext xmlns:c15="http://schemas.microsoft.com/office/drawing/2012/chart" uri="{CE6537A1-D6FC-4f65-9D91-7224C49458BB}"/>
              </c:extLst>
            </c:dLbl>
            <c:dLbl>
              <c:idx val="6"/>
              <c:layout>
                <c:manualLayout>
                  <c:x val="5.1803147224748361E-3"/>
                  <c:y val="1.2288784500520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DCB-4545-8D3E-E83C732DA80D}"/>
                </c:ext>
                <c:ext xmlns:c15="http://schemas.microsoft.com/office/drawing/2012/chart" uri="{CE6537A1-D6FC-4f65-9D91-7224C49458BB}"/>
              </c:extLst>
            </c:dLbl>
            <c:dLbl>
              <c:idx val="7"/>
              <c:layout>
                <c:manualLayout>
                  <c:x val="2.5901573612374181E-3"/>
                  <c:y val="1.2288784500520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DCB-4545-8D3E-E83C732DA80D}"/>
                </c:ext>
                <c:ext xmlns:c15="http://schemas.microsoft.com/office/drawing/2012/chart" uri="{CE6537A1-D6FC-4f65-9D91-7224C49458BB}"/>
              </c:extLst>
            </c:dLbl>
            <c:dLbl>
              <c:idx val="8"/>
              <c:layout>
                <c:manualLayout>
                  <c:x val="2.5901573612374181E-3"/>
                  <c:y val="8.192523000347054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DCB-4545-8D3E-E83C732DA80D}"/>
                </c:ext>
                <c:ext xmlns:c15="http://schemas.microsoft.com/office/drawing/2012/chart" uri="{CE6537A1-D6FC-4f65-9D91-7224C49458BB}"/>
              </c:extLst>
            </c:dLbl>
            <c:dLbl>
              <c:idx val="9"/>
              <c:layout>
                <c:manualLayout>
                  <c:x val="7.7704720837122546E-3"/>
                  <c:y val="4.09626150017345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DCB-4545-8D3E-E83C732DA80D}"/>
                </c:ext>
                <c:ext xmlns:c15="http://schemas.microsoft.com/office/drawing/2012/chart" uri="{CE6537A1-D6FC-4f65-9D91-7224C49458BB}"/>
              </c:extLst>
            </c:dLbl>
            <c:dLbl>
              <c:idx val="10"/>
              <c:layout>
                <c:manualLayout>
                  <c:x val="5.1972595300653346E-3"/>
                  <c:y val="-7.509725997322581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DCB-4545-8D3E-E83C732DA80D}"/>
                </c:ext>
                <c:ext xmlns:c15="http://schemas.microsoft.com/office/drawing/2012/chart" uri="{CE6537A1-D6FC-4f65-9D91-7224C49458BB}"/>
              </c:extLst>
            </c:dLbl>
            <c:dLbl>
              <c:idx val="11"/>
              <c:layout>
                <c:manualLayout>
                  <c:x val="2.5901573612373231E-3"/>
                  <c:y val="4.09626150017345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DCB-4545-8D3E-E83C732DA80D}"/>
                </c:ext>
                <c:ext xmlns:c15="http://schemas.microsoft.com/office/drawing/2012/chart" uri="{CE6537A1-D6FC-4f65-9D91-7224C49458BB}"/>
              </c:extLst>
            </c:dLbl>
            <c:dLbl>
              <c:idx val="12"/>
              <c:layout>
                <c:manualLayout>
                  <c:x val="1.0360629444949672E-2"/>
                  <c:y val="1.63850460006940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DCB-4545-8D3E-E83C732DA80D}"/>
                </c:ext>
                <c:ext xmlns:c15="http://schemas.microsoft.com/office/drawing/2012/chart" uri="{CE6537A1-D6FC-4f65-9D91-7224C49458BB}"/>
              </c:extLst>
            </c:dLbl>
            <c:dLbl>
              <c:idx val="13"/>
              <c:layout>
                <c:manualLayout>
                  <c:x val="1.036062944494967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DCB-4545-8D3E-E83C732DA8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ВШр!$B$3:$B$16</c:f>
              <c:strCache>
                <c:ptCount val="14"/>
                <c:pt idx="0">
                  <c:v>His</c:v>
                </c:pt>
                <c:pt idx="1">
                  <c:v>Thr</c:v>
                </c:pt>
                <c:pt idx="2">
                  <c:v>Met</c:v>
                </c:pt>
                <c:pt idx="3">
                  <c:v>Lys</c:v>
                </c:pt>
                <c:pt idx="4">
                  <c:v>Phe</c:v>
                </c:pt>
                <c:pt idx="5">
                  <c:v>Val</c:v>
                </c:pt>
                <c:pt idx="6">
                  <c:v>Ile</c:v>
                </c:pt>
                <c:pt idx="7">
                  <c:v>Leu</c:v>
                </c:pt>
                <c:pt idx="8">
                  <c:v>Ser</c:v>
                </c:pt>
                <c:pt idx="9">
                  <c:v>Gly</c:v>
                </c:pt>
                <c:pt idx="10">
                  <c:v>Arg</c:v>
                </c:pt>
                <c:pt idx="11">
                  <c:v>Ala</c:v>
                </c:pt>
                <c:pt idx="12">
                  <c:v>Pro</c:v>
                </c:pt>
                <c:pt idx="13">
                  <c:v>Tyr</c:v>
                </c:pt>
              </c:strCache>
            </c:strRef>
          </c:cat>
          <c:val>
            <c:numRef>
              <c:f>ВШр!$D$3:$D$16</c:f>
              <c:numCache>
                <c:formatCode>General</c:formatCode>
                <c:ptCount val="14"/>
                <c:pt idx="0">
                  <c:v>21.000000000000004</c:v>
                </c:pt>
                <c:pt idx="1">
                  <c:v>57</c:v>
                </c:pt>
                <c:pt idx="2">
                  <c:v>19</c:v>
                </c:pt>
                <c:pt idx="3">
                  <c:v>57</c:v>
                </c:pt>
                <c:pt idx="4">
                  <c:v>45</c:v>
                </c:pt>
                <c:pt idx="5">
                  <c:v>69</c:v>
                </c:pt>
                <c:pt idx="6">
                  <c:v>78</c:v>
                </c:pt>
                <c:pt idx="7">
                  <c:v>78</c:v>
                </c:pt>
                <c:pt idx="8">
                  <c:v>51</c:v>
                </c:pt>
                <c:pt idx="9">
                  <c:v>18</c:v>
                </c:pt>
                <c:pt idx="10">
                  <c:v>57.999999999999993</c:v>
                </c:pt>
                <c:pt idx="11">
                  <c:v>20</c:v>
                </c:pt>
                <c:pt idx="12">
                  <c:v>123</c:v>
                </c:pt>
                <c:pt idx="13">
                  <c:v>42.000000000000007</c:v>
                </c:pt>
              </c:numCache>
            </c:numRef>
          </c:val>
          <c:extLst xmlns:c16r2="http://schemas.microsoft.com/office/drawing/2015/06/chart">
            <c:ext xmlns:c16="http://schemas.microsoft.com/office/drawing/2014/chart" uri="{C3380CC4-5D6E-409C-BE32-E72D297353CC}">
              <c16:uniqueId val="{00000013-6DCB-4545-8D3E-E83C732DA80D}"/>
            </c:ext>
          </c:extLst>
        </c:ser>
        <c:dLbls>
          <c:dLblPos val="outEnd"/>
          <c:showLegendKey val="0"/>
          <c:showVal val="1"/>
          <c:showCatName val="0"/>
          <c:showSerName val="0"/>
          <c:showPercent val="0"/>
          <c:showBubbleSize val="0"/>
        </c:dLbls>
        <c:gapWidth val="219"/>
        <c:overlap val="-27"/>
        <c:axId val="256334032"/>
        <c:axId val="256334816"/>
      </c:barChart>
      <c:catAx>
        <c:axId val="256334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Аминокислоты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34816"/>
        <c:crosses val="autoZero"/>
        <c:auto val="1"/>
        <c:lblAlgn val="ctr"/>
        <c:lblOffset val="100"/>
        <c:noMultiLvlLbl val="0"/>
      </c:catAx>
      <c:valAx>
        <c:axId val="25633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Количество,</a:t>
                </a:r>
                <a:r>
                  <a:rPr lang="ru-RU" b="1" baseline="0"/>
                  <a:t> мг/100мг</a:t>
                </a:r>
                <a:endParaRPr lang="ru-R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3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ВШс!$C$2</c:f>
              <c:strCache>
                <c:ptCount val="1"/>
                <c:pt idx="0">
                  <c:v>Шубат</c:v>
                </c:pt>
              </c:strCache>
            </c:strRef>
          </c:tx>
          <c:spPr>
            <a:solidFill>
              <a:srgbClr val="4F81BD"/>
            </a:solidFill>
            <a:ln>
              <a:noFill/>
            </a:ln>
            <a:effectLst/>
          </c:spPr>
          <c:invertIfNegative val="0"/>
          <c:dLbls>
            <c:dLbl>
              <c:idx val="12"/>
              <c:layout>
                <c:manualLayout>
                  <c:x val="-1.0250776778842719E-2"/>
                  <c:y val="-7.329582673417818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55-44B7-84B2-5307C59B3CB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ВШс!$B$3:$B$16</c:f>
              <c:strCache>
                <c:ptCount val="14"/>
                <c:pt idx="0">
                  <c:v>His</c:v>
                </c:pt>
                <c:pt idx="1">
                  <c:v>Thr</c:v>
                </c:pt>
                <c:pt idx="2">
                  <c:v>Met</c:v>
                </c:pt>
                <c:pt idx="3">
                  <c:v>Lys</c:v>
                </c:pt>
                <c:pt idx="4">
                  <c:v>Phe</c:v>
                </c:pt>
                <c:pt idx="5">
                  <c:v>Val</c:v>
                </c:pt>
                <c:pt idx="6">
                  <c:v>Ile</c:v>
                </c:pt>
                <c:pt idx="7">
                  <c:v>Leu</c:v>
                </c:pt>
                <c:pt idx="8">
                  <c:v>Ser</c:v>
                </c:pt>
                <c:pt idx="9">
                  <c:v>Gly</c:v>
                </c:pt>
                <c:pt idx="10">
                  <c:v>Arg</c:v>
                </c:pt>
                <c:pt idx="11">
                  <c:v>Ala</c:v>
                </c:pt>
                <c:pt idx="12">
                  <c:v>Pro</c:v>
                </c:pt>
                <c:pt idx="13">
                  <c:v>Tyr</c:v>
                </c:pt>
              </c:strCache>
            </c:strRef>
          </c:cat>
          <c:val>
            <c:numRef>
              <c:f>ВШс!$C$3:$C$16</c:f>
              <c:numCache>
                <c:formatCode>General</c:formatCode>
                <c:ptCount val="14"/>
                <c:pt idx="0">
                  <c:v>42</c:v>
                </c:pt>
                <c:pt idx="1">
                  <c:v>78</c:v>
                </c:pt>
                <c:pt idx="2">
                  <c:v>28</c:v>
                </c:pt>
                <c:pt idx="3">
                  <c:v>136</c:v>
                </c:pt>
                <c:pt idx="4">
                  <c:v>77</c:v>
                </c:pt>
                <c:pt idx="5">
                  <c:v>102</c:v>
                </c:pt>
                <c:pt idx="6">
                  <c:v>100</c:v>
                </c:pt>
                <c:pt idx="7">
                  <c:v>140</c:v>
                </c:pt>
                <c:pt idx="8">
                  <c:v>79</c:v>
                </c:pt>
                <c:pt idx="9">
                  <c:v>33</c:v>
                </c:pt>
                <c:pt idx="10">
                  <c:v>73</c:v>
                </c:pt>
                <c:pt idx="11">
                  <c:v>28</c:v>
                </c:pt>
                <c:pt idx="12">
                  <c:v>170</c:v>
                </c:pt>
                <c:pt idx="13">
                  <c:v>91</c:v>
                </c:pt>
              </c:numCache>
            </c:numRef>
          </c:val>
          <c:extLst xmlns:c16r2="http://schemas.microsoft.com/office/drawing/2015/06/chart">
            <c:ext xmlns:c16="http://schemas.microsoft.com/office/drawing/2014/chart" uri="{C3380CC4-5D6E-409C-BE32-E72D297353CC}">
              <c16:uniqueId val="{00000001-D355-44B7-84B2-5307C59B3CB0}"/>
            </c:ext>
          </c:extLst>
        </c:ser>
        <c:ser>
          <c:idx val="1"/>
          <c:order val="1"/>
          <c:tx>
            <c:strRef>
              <c:f>ВШс!$D$2</c:f>
              <c:strCache>
                <c:ptCount val="1"/>
                <c:pt idx="0">
                  <c:v>Восстановленный шубат сублимационной сушки</c:v>
                </c:pt>
              </c:strCache>
            </c:strRef>
          </c:tx>
          <c:spPr>
            <a:solidFill>
              <a:srgbClr val="C0504D"/>
            </a:solidFill>
            <a:ln>
              <a:noFill/>
            </a:ln>
            <a:effectLst/>
          </c:spPr>
          <c:invertIfNegative val="0"/>
          <c:dLbls>
            <c:dLbl>
              <c:idx val="0"/>
              <c:layout>
                <c:manualLayout>
                  <c:x val="2.5673940949935579E-3"/>
                  <c:y val="1.19940011106256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55-44B7-84B2-5307C59B3CB0}"/>
                </c:ext>
                <c:ext xmlns:c15="http://schemas.microsoft.com/office/drawing/2012/chart" uri="{CE6537A1-D6FC-4f65-9D91-7224C49458BB}"/>
              </c:extLst>
            </c:dLbl>
            <c:dLbl>
              <c:idx val="1"/>
              <c:layout>
                <c:manualLayout>
                  <c:x val="5.1347881899871627E-3"/>
                  <c:y val="1.19940011106256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55-44B7-84B2-5307C59B3CB0}"/>
                </c:ext>
                <c:ext xmlns:c15="http://schemas.microsoft.com/office/drawing/2012/chart" uri="{CE6537A1-D6FC-4f65-9D91-7224C49458BB}"/>
              </c:extLst>
            </c:dLbl>
            <c:dLbl>
              <c:idx val="2"/>
              <c:layout>
                <c:manualLayout>
                  <c:x val="5.1347881899871627E-3"/>
                  <c:y val="1.99900018510426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55-44B7-84B2-5307C59B3CB0}"/>
                </c:ext>
                <c:ext xmlns:c15="http://schemas.microsoft.com/office/drawing/2012/chart" uri="{CE6537A1-D6FC-4f65-9D91-7224C49458BB}"/>
              </c:extLst>
            </c:dLbl>
            <c:dLbl>
              <c:idx val="4"/>
              <c:layout>
                <c:manualLayout>
                  <c:x val="2.5673940949934872E-3"/>
                  <c:y val="1.59920014808341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355-44B7-84B2-5307C59B3CB0}"/>
                </c:ext>
                <c:ext xmlns:c15="http://schemas.microsoft.com/office/drawing/2012/chart" uri="{CE6537A1-D6FC-4f65-9D91-7224C49458BB}"/>
              </c:extLst>
            </c:dLbl>
            <c:dLbl>
              <c:idx val="5"/>
              <c:layout>
                <c:manualLayout>
                  <c:x val="5.1347881899871158E-3"/>
                  <c:y val="1.19940011106256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355-44B7-84B2-5307C59B3CB0}"/>
                </c:ext>
                <c:ext xmlns:c15="http://schemas.microsoft.com/office/drawing/2012/chart" uri="{CE6537A1-D6FC-4f65-9D91-7224C49458BB}"/>
              </c:extLst>
            </c:dLbl>
            <c:dLbl>
              <c:idx val="6"/>
              <c:layout>
                <c:manualLayout>
                  <c:x val="1.0269542964678002E-2"/>
                  <c:y val="2.3988002221251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355-44B7-84B2-5307C59B3CB0}"/>
                </c:ext>
                <c:ext xmlns:c15="http://schemas.microsoft.com/office/drawing/2012/chart" uri="{CE6537A1-D6FC-4f65-9D91-7224C49458BB}"/>
              </c:extLst>
            </c:dLbl>
            <c:dLbl>
              <c:idx val="7"/>
              <c:layout>
                <c:manualLayout>
                  <c:x val="1.0250776778842719E-2"/>
                  <c:y val="1.19940011106256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355-44B7-84B2-5307C59B3CB0}"/>
                </c:ext>
                <c:ext xmlns:c15="http://schemas.microsoft.com/office/drawing/2012/chart" uri="{CE6537A1-D6FC-4f65-9D91-7224C49458BB}"/>
              </c:extLst>
            </c:dLbl>
            <c:dLbl>
              <c:idx val="8"/>
              <c:layout>
                <c:manualLayout>
                  <c:x val="5.1253883894212659E-3"/>
                  <c:y val="1.19940011106256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355-44B7-84B2-5307C59B3CB0}"/>
                </c:ext>
                <c:ext xmlns:c15="http://schemas.microsoft.com/office/drawing/2012/chart" uri="{CE6537A1-D6FC-4f65-9D91-7224C49458BB}"/>
              </c:extLst>
            </c:dLbl>
            <c:dLbl>
              <c:idx val="9"/>
              <c:layout>
                <c:manualLayout>
                  <c:x val="7.6880825841319457E-3"/>
                  <c:y val="3.998000370208611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355-44B7-84B2-5307C59B3CB0}"/>
                </c:ext>
                <c:ext xmlns:c15="http://schemas.microsoft.com/office/drawing/2012/chart" uri="{CE6537A1-D6FC-4f65-9D91-7224C49458BB}"/>
              </c:extLst>
            </c:dLbl>
            <c:dLbl>
              <c:idx val="10"/>
              <c:layout>
                <c:manualLayout>
                  <c:x val="2.5626941947106798E-3"/>
                  <c:y val="1.19940011106254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355-44B7-84B2-5307C59B3CB0}"/>
                </c:ext>
                <c:ext xmlns:c15="http://schemas.microsoft.com/office/drawing/2012/chart" uri="{CE6537A1-D6FC-4f65-9D91-7224C49458BB}"/>
              </c:extLst>
            </c:dLbl>
            <c:dLbl>
              <c:idx val="11"/>
              <c:layout>
                <c:manualLayout>
                  <c:x val="7.6880825841321339E-3"/>
                  <c:y val="1.5992001480834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355-44B7-84B2-5307C59B3CB0}"/>
                </c:ext>
                <c:ext xmlns:c15="http://schemas.microsoft.com/office/drawing/2012/chart" uri="{CE6537A1-D6FC-4f65-9D91-7224C49458BB}"/>
              </c:extLst>
            </c:dLbl>
            <c:dLbl>
              <c:idx val="12"/>
              <c:layout>
                <c:manualLayout>
                  <c:x val="2.3064247752396121E-2"/>
                  <c:y val="1.99900018510426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355-44B7-84B2-5307C59B3CB0}"/>
                </c:ext>
                <c:ext xmlns:c15="http://schemas.microsoft.com/office/drawing/2012/chart" uri="{CE6537A1-D6FC-4f65-9D91-7224C49458BB}"/>
              </c:extLst>
            </c:dLbl>
            <c:dLbl>
              <c:idx val="13"/>
              <c:layout>
                <c:manualLayout>
                  <c:x val="7.688082584132039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355-44B7-84B2-5307C59B3CB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ВШс!$B$3:$B$16</c:f>
              <c:strCache>
                <c:ptCount val="14"/>
                <c:pt idx="0">
                  <c:v>His</c:v>
                </c:pt>
                <c:pt idx="1">
                  <c:v>Thr</c:v>
                </c:pt>
                <c:pt idx="2">
                  <c:v>Met</c:v>
                </c:pt>
                <c:pt idx="3">
                  <c:v>Lys</c:v>
                </c:pt>
                <c:pt idx="4">
                  <c:v>Phe</c:v>
                </c:pt>
                <c:pt idx="5">
                  <c:v>Val</c:v>
                </c:pt>
                <c:pt idx="6">
                  <c:v>Ile</c:v>
                </c:pt>
                <c:pt idx="7">
                  <c:v>Leu</c:v>
                </c:pt>
                <c:pt idx="8">
                  <c:v>Ser</c:v>
                </c:pt>
                <c:pt idx="9">
                  <c:v>Gly</c:v>
                </c:pt>
                <c:pt idx="10">
                  <c:v>Arg</c:v>
                </c:pt>
                <c:pt idx="11">
                  <c:v>Ala</c:v>
                </c:pt>
                <c:pt idx="12">
                  <c:v>Pro</c:v>
                </c:pt>
                <c:pt idx="13">
                  <c:v>Tyr</c:v>
                </c:pt>
              </c:strCache>
            </c:strRef>
          </c:cat>
          <c:val>
            <c:numRef>
              <c:f>ВШс!$D$3:$D$16</c:f>
              <c:numCache>
                <c:formatCode>General</c:formatCode>
                <c:ptCount val="14"/>
                <c:pt idx="0">
                  <c:v>32</c:v>
                </c:pt>
                <c:pt idx="1">
                  <c:v>57.999999999999993</c:v>
                </c:pt>
                <c:pt idx="2">
                  <c:v>22</c:v>
                </c:pt>
                <c:pt idx="3">
                  <c:v>80</c:v>
                </c:pt>
                <c:pt idx="4">
                  <c:v>52</c:v>
                </c:pt>
                <c:pt idx="5">
                  <c:v>72</c:v>
                </c:pt>
                <c:pt idx="6">
                  <c:v>86</c:v>
                </c:pt>
                <c:pt idx="7">
                  <c:v>86</c:v>
                </c:pt>
                <c:pt idx="8">
                  <c:v>62</c:v>
                </c:pt>
                <c:pt idx="9">
                  <c:v>18</c:v>
                </c:pt>
                <c:pt idx="10">
                  <c:v>42</c:v>
                </c:pt>
                <c:pt idx="11">
                  <c:v>15</c:v>
                </c:pt>
                <c:pt idx="12">
                  <c:v>138</c:v>
                </c:pt>
                <c:pt idx="13">
                  <c:v>57.999999999999993</c:v>
                </c:pt>
              </c:numCache>
            </c:numRef>
          </c:val>
          <c:extLst xmlns:c16r2="http://schemas.microsoft.com/office/drawing/2015/06/chart">
            <c:ext xmlns:c16="http://schemas.microsoft.com/office/drawing/2014/chart" uri="{C3380CC4-5D6E-409C-BE32-E72D297353CC}">
              <c16:uniqueId val="{0000000F-D355-44B7-84B2-5307C59B3CB0}"/>
            </c:ext>
          </c:extLst>
        </c:ser>
        <c:dLbls>
          <c:dLblPos val="outEnd"/>
          <c:showLegendKey val="0"/>
          <c:showVal val="1"/>
          <c:showCatName val="0"/>
          <c:showSerName val="0"/>
          <c:showPercent val="0"/>
          <c:showBubbleSize val="0"/>
        </c:dLbls>
        <c:gapWidth val="219"/>
        <c:overlap val="-27"/>
        <c:axId val="178490728"/>
        <c:axId val="178490336"/>
      </c:barChart>
      <c:catAx>
        <c:axId val="178490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Аминокислоты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90336"/>
        <c:crosses val="autoZero"/>
        <c:auto val="1"/>
        <c:lblAlgn val="ctr"/>
        <c:lblOffset val="100"/>
        <c:noMultiLvlLbl val="0"/>
      </c:catAx>
      <c:valAx>
        <c:axId val="178490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Количество,</a:t>
                </a:r>
                <a:r>
                  <a:rPr lang="ru-RU" b="1" baseline="0"/>
                  <a:t> мг/100г</a:t>
                </a:r>
                <a:endParaRPr lang="ru-R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90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8DBF2-F37E-4170-9889-28DB67A5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34330</Words>
  <Characters>195681</Characters>
  <Application>Microsoft Office Word</Application>
  <DocSecurity>0</DocSecurity>
  <Lines>1630</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Асия Баймухаметова</cp:lastModifiedBy>
  <cp:revision>3</cp:revision>
  <cp:lastPrinted>2022-11-16T12:10:00Z</cp:lastPrinted>
  <dcterms:created xsi:type="dcterms:W3CDTF">2022-11-16T12:10:00Z</dcterms:created>
  <dcterms:modified xsi:type="dcterms:W3CDTF">2022-11-16T12:10:00Z</dcterms:modified>
</cp:coreProperties>
</file>