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0C2A4" w14:textId="1D0E87AD" w:rsidR="00A80B37" w:rsidRPr="00A80B37" w:rsidRDefault="00A80B37" w:rsidP="009C64C4">
      <w:pPr>
        <w:spacing w:after="0" w:line="240" w:lineRule="auto"/>
        <w:jc w:val="center"/>
        <w:rPr>
          <w:rFonts w:ascii="Times New Roman" w:eastAsia="Times New Roman" w:hAnsi="Times New Roman" w:cs="Times New Roman"/>
          <w:caps/>
          <w:sz w:val="28"/>
          <w:szCs w:val="28"/>
        </w:rPr>
      </w:pPr>
      <w:bookmarkStart w:id="0" w:name="_GoBack"/>
      <w:bookmarkEnd w:id="0"/>
      <w:r w:rsidRPr="00A80B37">
        <w:rPr>
          <w:rFonts w:ascii="Times New Roman" w:eastAsia="Times New Roman" w:hAnsi="Times New Roman" w:cs="Times New Roman"/>
          <w:sz w:val="28"/>
          <w:szCs w:val="28"/>
        </w:rPr>
        <w:t>Евразийский национальный университет имени Л.Н. Гумилева</w:t>
      </w:r>
    </w:p>
    <w:p w14:paraId="3E2808B0" w14:textId="77777777" w:rsidR="00A80B37" w:rsidRPr="00A80B37" w:rsidRDefault="00A80B37" w:rsidP="009C64C4">
      <w:pPr>
        <w:spacing w:after="0" w:line="240" w:lineRule="auto"/>
        <w:ind w:firstLine="567"/>
        <w:jc w:val="both"/>
        <w:rPr>
          <w:rFonts w:ascii="Times New Roman" w:eastAsia="Times New Roman" w:hAnsi="Times New Roman" w:cs="Times New Roman"/>
          <w:sz w:val="28"/>
          <w:szCs w:val="28"/>
        </w:rPr>
      </w:pPr>
    </w:p>
    <w:p w14:paraId="20E20C20" w14:textId="77777777" w:rsidR="00A80B37" w:rsidRDefault="00A80B37" w:rsidP="009C64C4">
      <w:pPr>
        <w:spacing w:after="0" w:line="240" w:lineRule="auto"/>
        <w:ind w:firstLine="567"/>
        <w:jc w:val="both"/>
        <w:rPr>
          <w:rFonts w:ascii="Times New Roman" w:eastAsia="Times New Roman" w:hAnsi="Times New Roman" w:cs="Times New Roman"/>
          <w:sz w:val="28"/>
          <w:szCs w:val="28"/>
        </w:rPr>
      </w:pPr>
    </w:p>
    <w:p w14:paraId="0AA70F3E" w14:textId="77777777" w:rsidR="006F44BF" w:rsidRPr="00A80B37" w:rsidRDefault="006F44BF" w:rsidP="009C64C4">
      <w:pPr>
        <w:spacing w:after="0" w:line="240" w:lineRule="auto"/>
        <w:ind w:firstLine="567"/>
        <w:jc w:val="both"/>
        <w:rPr>
          <w:rFonts w:ascii="Times New Roman" w:eastAsia="Times New Roman" w:hAnsi="Times New Roman" w:cs="Times New Roman"/>
          <w:sz w:val="28"/>
          <w:szCs w:val="28"/>
        </w:rPr>
      </w:pPr>
    </w:p>
    <w:p w14:paraId="1AF7E658" w14:textId="319F39B6" w:rsidR="00A80B37" w:rsidRPr="00A80B37" w:rsidRDefault="00D056B6" w:rsidP="009C64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УДК </w:t>
      </w:r>
      <w:r w:rsidRPr="00D056B6">
        <w:rPr>
          <w:rFonts w:ascii="Times New Roman" w:eastAsia="Times New Roman" w:hAnsi="Times New Roman" w:cs="Times New Roman"/>
          <w:sz w:val="28"/>
          <w:szCs w:val="28"/>
        </w:rPr>
        <w:t>004.413.4</w:t>
      </w:r>
      <w:r w:rsidR="00A80B37" w:rsidRPr="00A80B37">
        <w:rPr>
          <w:rFonts w:ascii="Times New Roman" w:eastAsia="Times New Roman" w:hAnsi="Times New Roman" w:cs="Times New Roman"/>
          <w:sz w:val="28"/>
          <w:szCs w:val="28"/>
        </w:rPr>
        <w:t xml:space="preserve">     </w:t>
      </w:r>
      <w:r w:rsidR="00645C18" w:rsidRPr="00D056B6">
        <w:rPr>
          <w:rFonts w:ascii="Times New Roman" w:eastAsia="Times New Roman" w:hAnsi="Times New Roman" w:cs="Times New Roman"/>
          <w:sz w:val="28"/>
          <w:szCs w:val="28"/>
        </w:rPr>
        <w:t xml:space="preserve"> </w:t>
      </w:r>
      <w:r w:rsidR="00A80B37" w:rsidRPr="00A80B37">
        <w:rPr>
          <w:rFonts w:ascii="Times New Roman" w:eastAsia="Times New Roman" w:hAnsi="Times New Roman" w:cs="Times New Roman"/>
          <w:sz w:val="28"/>
          <w:szCs w:val="28"/>
        </w:rPr>
        <w:t xml:space="preserve">                                             </w:t>
      </w:r>
      <w:r w:rsidR="00DD1B51" w:rsidRPr="00D056B6">
        <w:rPr>
          <w:rFonts w:ascii="Times New Roman" w:eastAsia="Times New Roman" w:hAnsi="Times New Roman" w:cs="Times New Roman"/>
          <w:sz w:val="28"/>
          <w:szCs w:val="28"/>
        </w:rPr>
        <w:t xml:space="preserve">      </w:t>
      </w:r>
      <w:r w:rsidR="00A80B37" w:rsidRPr="00A80B37">
        <w:rPr>
          <w:rFonts w:ascii="Times New Roman" w:eastAsia="Times New Roman" w:hAnsi="Times New Roman" w:cs="Times New Roman"/>
          <w:sz w:val="28"/>
          <w:szCs w:val="28"/>
        </w:rPr>
        <w:t xml:space="preserve">                      На правах рукописи</w:t>
      </w:r>
    </w:p>
    <w:p w14:paraId="334C72B8" w14:textId="77777777" w:rsidR="00A80B37" w:rsidRPr="00A80B37" w:rsidRDefault="00A80B37" w:rsidP="009C64C4">
      <w:pPr>
        <w:spacing w:after="0" w:line="240" w:lineRule="auto"/>
        <w:ind w:firstLine="567"/>
        <w:jc w:val="both"/>
        <w:rPr>
          <w:rFonts w:ascii="Times New Roman" w:eastAsia="Times New Roman" w:hAnsi="Times New Roman" w:cs="Times New Roman"/>
          <w:sz w:val="28"/>
          <w:szCs w:val="28"/>
        </w:rPr>
      </w:pPr>
    </w:p>
    <w:p w14:paraId="16D9D1E4" w14:textId="77777777" w:rsidR="00A80B37" w:rsidRPr="00A80B37" w:rsidRDefault="00A80B37" w:rsidP="009C64C4">
      <w:pPr>
        <w:spacing w:after="0" w:line="240" w:lineRule="auto"/>
        <w:ind w:firstLine="567"/>
        <w:jc w:val="both"/>
        <w:rPr>
          <w:rFonts w:ascii="Times New Roman" w:eastAsia="Times New Roman" w:hAnsi="Times New Roman" w:cs="Times New Roman"/>
          <w:sz w:val="28"/>
          <w:szCs w:val="28"/>
        </w:rPr>
      </w:pPr>
    </w:p>
    <w:p w14:paraId="3D55D186" w14:textId="77777777" w:rsidR="00A80B37" w:rsidRPr="00A80B37" w:rsidRDefault="00A80B37" w:rsidP="009C64C4">
      <w:pPr>
        <w:spacing w:after="0" w:line="240" w:lineRule="auto"/>
        <w:ind w:firstLine="567"/>
        <w:jc w:val="both"/>
        <w:rPr>
          <w:rFonts w:ascii="Times New Roman" w:eastAsia="Times New Roman" w:hAnsi="Times New Roman" w:cs="Times New Roman"/>
          <w:sz w:val="28"/>
          <w:szCs w:val="28"/>
        </w:rPr>
      </w:pPr>
    </w:p>
    <w:p w14:paraId="2053D647" w14:textId="77777777" w:rsidR="00A80B37" w:rsidRPr="00A80B37" w:rsidRDefault="00A80B37" w:rsidP="009C64C4">
      <w:pPr>
        <w:spacing w:after="0" w:line="240" w:lineRule="auto"/>
        <w:jc w:val="center"/>
        <w:rPr>
          <w:rFonts w:ascii="Times New Roman" w:eastAsia="Times New Roman" w:hAnsi="Times New Roman" w:cs="Times New Roman"/>
          <w:b/>
          <w:sz w:val="28"/>
          <w:szCs w:val="28"/>
        </w:rPr>
      </w:pPr>
      <w:r w:rsidRPr="00A80B37">
        <w:rPr>
          <w:rFonts w:ascii="Times New Roman" w:eastAsia="Times New Roman" w:hAnsi="Times New Roman" w:cs="Times New Roman"/>
          <w:b/>
          <w:sz w:val="28"/>
          <w:szCs w:val="28"/>
        </w:rPr>
        <w:t>АМИРОВА АКЖИБЕК СЕЙТЖАНОВНА</w:t>
      </w:r>
    </w:p>
    <w:p w14:paraId="5AB724F4" w14:textId="77777777" w:rsidR="00A80B37" w:rsidRDefault="00A80B37" w:rsidP="009C64C4">
      <w:pPr>
        <w:spacing w:after="0" w:line="240" w:lineRule="auto"/>
        <w:ind w:firstLine="567"/>
        <w:jc w:val="both"/>
        <w:rPr>
          <w:rFonts w:ascii="Times New Roman" w:eastAsia="Times New Roman" w:hAnsi="Times New Roman" w:cs="Times New Roman"/>
          <w:b/>
          <w:sz w:val="28"/>
          <w:szCs w:val="28"/>
        </w:rPr>
      </w:pPr>
    </w:p>
    <w:p w14:paraId="46007618" w14:textId="77777777" w:rsidR="006F44BF" w:rsidRDefault="006F44BF" w:rsidP="009C64C4">
      <w:pPr>
        <w:spacing w:after="0" w:line="240" w:lineRule="auto"/>
        <w:ind w:firstLine="567"/>
        <w:jc w:val="both"/>
        <w:rPr>
          <w:rFonts w:ascii="Times New Roman" w:eastAsia="Times New Roman" w:hAnsi="Times New Roman" w:cs="Times New Roman"/>
          <w:b/>
          <w:sz w:val="28"/>
          <w:szCs w:val="28"/>
        </w:rPr>
      </w:pPr>
    </w:p>
    <w:p w14:paraId="1ABF55E1" w14:textId="77777777" w:rsidR="006F44BF" w:rsidRPr="00A80B37" w:rsidRDefault="006F44BF" w:rsidP="009C64C4">
      <w:pPr>
        <w:spacing w:after="0" w:line="240" w:lineRule="auto"/>
        <w:ind w:firstLine="567"/>
        <w:jc w:val="both"/>
        <w:rPr>
          <w:rFonts w:ascii="Times New Roman" w:eastAsia="Times New Roman" w:hAnsi="Times New Roman" w:cs="Times New Roman"/>
          <w:b/>
          <w:sz w:val="28"/>
          <w:szCs w:val="28"/>
        </w:rPr>
      </w:pPr>
    </w:p>
    <w:p w14:paraId="0DA38FB0" w14:textId="735A07B9" w:rsidR="00A80B37" w:rsidRPr="008C4C10" w:rsidRDefault="00A80B37" w:rsidP="009C64C4">
      <w:pPr>
        <w:spacing w:after="0" w:line="240" w:lineRule="auto"/>
        <w:jc w:val="center"/>
        <w:rPr>
          <w:rFonts w:ascii="Times New Roman" w:eastAsia="Times New Roman" w:hAnsi="Times New Roman" w:cs="Times New Roman"/>
          <w:color w:val="000000"/>
          <w:sz w:val="28"/>
          <w:szCs w:val="28"/>
          <w:lang w:eastAsia="ru-RU"/>
        </w:rPr>
      </w:pPr>
      <w:r w:rsidRPr="006C6D96">
        <w:rPr>
          <w:rFonts w:ascii="Times New Roman" w:eastAsia="Times New Roman" w:hAnsi="Times New Roman" w:cs="Times New Roman"/>
          <w:color w:val="000000"/>
          <w:sz w:val="28"/>
          <w:szCs w:val="28"/>
          <w:lang w:eastAsia="ru-RU"/>
        </w:rPr>
        <w:t xml:space="preserve">Разработка системы анализа </w:t>
      </w:r>
      <w:r w:rsidR="00202863">
        <w:rPr>
          <w:rFonts w:ascii="Times New Roman" w:eastAsia="Times New Roman" w:hAnsi="Times New Roman" w:cs="Times New Roman"/>
          <w:color w:val="000000"/>
          <w:sz w:val="28"/>
          <w:szCs w:val="28"/>
          <w:lang w:eastAsia="ru-RU"/>
        </w:rPr>
        <w:t>рисков</w:t>
      </w:r>
      <w:r w:rsidR="000C7F11" w:rsidRPr="006C6D96">
        <w:rPr>
          <w:rFonts w:ascii="Times New Roman" w:eastAsia="Times New Roman" w:hAnsi="Times New Roman" w:cs="Times New Roman"/>
          <w:color w:val="000000"/>
          <w:sz w:val="28"/>
          <w:szCs w:val="28"/>
          <w:lang w:eastAsia="ru-RU"/>
        </w:rPr>
        <w:t xml:space="preserve"> информационной безопа</w:t>
      </w:r>
      <w:r w:rsidR="006845C2" w:rsidRPr="006C6D96">
        <w:rPr>
          <w:rFonts w:ascii="Times New Roman" w:eastAsia="Times New Roman" w:hAnsi="Times New Roman" w:cs="Times New Roman"/>
          <w:color w:val="000000"/>
          <w:sz w:val="28"/>
          <w:szCs w:val="28"/>
          <w:lang w:eastAsia="ru-RU"/>
        </w:rPr>
        <w:t>с</w:t>
      </w:r>
      <w:r w:rsidR="000C7F11" w:rsidRPr="006C6D96">
        <w:rPr>
          <w:rFonts w:ascii="Times New Roman" w:eastAsia="Times New Roman" w:hAnsi="Times New Roman" w:cs="Times New Roman"/>
          <w:color w:val="000000"/>
          <w:sz w:val="28"/>
          <w:szCs w:val="28"/>
          <w:lang w:eastAsia="ru-RU"/>
        </w:rPr>
        <w:t xml:space="preserve">ности </w:t>
      </w:r>
      <w:r w:rsidR="00A87077" w:rsidRPr="006C6D96">
        <w:rPr>
          <w:rFonts w:ascii="Times New Roman" w:eastAsia="Times New Roman" w:hAnsi="Times New Roman" w:cs="Times New Roman"/>
          <w:color w:val="000000"/>
          <w:sz w:val="28"/>
          <w:szCs w:val="28"/>
          <w:lang w:eastAsia="ru-RU"/>
        </w:rPr>
        <w:t>в сетях</w:t>
      </w:r>
      <w:r w:rsidRPr="006C6D96">
        <w:rPr>
          <w:rFonts w:ascii="Times New Roman" w:eastAsia="Times New Roman" w:hAnsi="Times New Roman" w:cs="Times New Roman"/>
          <w:color w:val="000000"/>
          <w:sz w:val="28"/>
          <w:szCs w:val="28"/>
          <w:lang w:eastAsia="ru-RU"/>
        </w:rPr>
        <w:t xml:space="preserve"> промышленного интернета вещей </w:t>
      </w:r>
    </w:p>
    <w:p w14:paraId="56CBFD6C" w14:textId="77777777" w:rsidR="00A80B37" w:rsidRDefault="00A80B37" w:rsidP="009C64C4">
      <w:pPr>
        <w:spacing w:after="0" w:line="240" w:lineRule="auto"/>
        <w:jc w:val="both"/>
        <w:rPr>
          <w:rFonts w:ascii="Times New Roman" w:eastAsia="Times New Roman" w:hAnsi="Times New Roman" w:cs="Times New Roman"/>
          <w:b/>
          <w:sz w:val="28"/>
          <w:szCs w:val="28"/>
        </w:rPr>
      </w:pPr>
    </w:p>
    <w:p w14:paraId="394E6671" w14:textId="77777777" w:rsidR="006F44BF" w:rsidRDefault="006F44BF" w:rsidP="009C64C4">
      <w:pPr>
        <w:spacing w:after="0" w:line="240" w:lineRule="auto"/>
        <w:jc w:val="both"/>
        <w:rPr>
          <w:rFonts w:ascii="Times New Roman" w:eastAsia="Times New Roman" w:hAnsi="Times New Roman" w:cs="Times New Roman"/>
          <w:b/>
          <w:sz w:val="28"/>
          <w:szCs w:val="28"/>
        </w:rPr>
      </w:pPr>
    </w:p>
    <w:p w14:paraId="0FBCBE64" w14:textId="07EA57A5" w:rsidR="006F44BF" w:rsidRPr="00A80B37" w:rsidRDefault="006F44BF" w:rsidP="009C64C4">
      <w:pPr>
        <w:spacing w:after="0" w:line="240" w:lineRule="auto"/>
        <w:jc w:val="both"/>
        <w:rPr>
          <w:rFonts w:ascii="Times New Roman" w:eastAsia="Times New Roman" w:hAnsi="Times New Roman" w:cs="Times New Roman"/>
          <w:b/>
          <w:sz w:val="28"/>
          <w:szCs w:val="28"/>
        </w:rPr>
      </w:pPr>
    </w:p>
    <w:p w14:paraId="46D63539" w14:textId="0E707152" w:rsidR="00A80B37" w:rsidRPr="00FD61AC" w:rsidRDefault="00FD61AC" w:rsidP="009C64C4">
      <w:pPr>
        <w:spacing w:after="0" w:line="240" w:lineRule="auto"/>
        <w:jc w:val="center"/>
        <w:rPr>
          <w:rFonts w:ascii="Times New Roman" w:eastAsia="Times New Roman" w:hAnsi="Times New Roman" w:cs="Times New Roman"/>
          <w:sz w:val="28"/>
          <w:szCs w:val="28"/>
        </w:rPr>
      </w:pPr>
      <w:r w:rsidRPr="00FD61AC">
        <w:rPr>
          <w:rFonts w:ascii="Times New Roman" w:eastAsia="Times New Roman" w:hAnsi="Times New Roman" w:cs="Times New Roman"/>
          <w:sz w:val="28"/>
          <w:szCs w:val="28"/>
        </w:rPr>
        <w:t>8D06103</w:t>
      </w:r>
      <w:r w:rsidR="00A80B37" w:rsidRPr="00FD61AC">
        <w:rPr>
          <w:rFonts w:ascii="Times New Roman" w:eastAsia="Times New Roman" w:hAnsi="Times New Roman" w:cs="Times New Roman"/>
          <w:sz w:val="28"/>
          <w:szCs w:val="28"/>
        </w:rPr>
        <w:t xml:space="preserve"> – Информационные системы</w:t>
      </w:r>
    </w:p>
    <w:p w14:paraId="22C4936A" w14:textId="77777777" w:rsidR="00A80B37" w:rsidRDefault="00A80B37" w:rsidP="009C64C4">
      <w:pPr>
        <w:spacing w:after="0" w:line="240" w:lineRule="auto"/>
        <w:jc w:val="center"/>
        <w:rPr>
          <w:rFonts w:ascii="Times New Roman" w:eastAsia="Times New Roman" w:hAnsi="Times New Roman" w:cs="Times New Roman"/>
          <w:sz w:val="28"/>
          <w:szCs w:val="28"/>
        </w:rPr>
      </w:pPr>
    </w:p>
    <w:p w14:paraId="44311BC0" w14:textId="77777777" w:rsidR="006F44BF" w:rsidRPr="00A80B37" w:rsidRDefault="006F44BF" w:rsidP="009C64C4">
      <w:pPr>
        <w:spacing w:after="0" w:line="240" w:lineRule="auto"/>
        <w:jc w:val="center"/>
        <w:rPr>
          <w:rFonts w:ascii="Times New Roman" w:eastAsia="Times New Roman" w:hAnsi="Times New Roman" w:cs="Times New Roman"/>
          <w:sz w:val="28"/>
          <w:szCs w:val="28"/>
        </w:rPr>
      </w:pPr>
    </w:p>
    <w:p w14:paraId="6A581CD3" w14:textId="77777777" w:rsidR="00A80B37" w:rsidRPr="00A80B37" w:rsidRDefault="00A80B37" w:rsidP="009C64C4">
      <w:pPr>
        <w:spacing w:after="0" w:line="240" w:lineRule="auto"/>
        <w:jc w:val="center"/>
        <w:rPr>
          <w:rFonts w:ascii="Times New Roman" w:eastAsia="Times New Roman" w:hAnsi="Times New Roman" w:cs="Times New Roman"/>
          <w:sz w:val="28"/>
          <w:szCs w:val="28"/>
        </w:rPr>
      </w:pPr>
    </w:p>
    <w:p w14:paraId="5156CA41" w14:textId="1FCDEF8F" w:rsidR="00A80B37" w:rsidRPr="00A80B37" w:rsidRDefault="00A80B37" w:rsidP="009C64C4">
      <w:pPr>
        <w:spacing w:after="0" w:line="240" w:lineRule="auto"/>
        <w:jc w:val="center"/>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Диссертация на соискание степени</w:t>
      </w:r>
    </w:p>
    <w:p w14:paraId="099A0645" w14:textId="77777777" w:rsidR="00A80B37" w:rsidRPr="00A80B37" w:rsidRDefault="00A80B37" w:rsidP="009C64C4">
      <w:pPr>
        <w:spacing w:after="0" w:line="240" w:lineRule="auto"/>
        <w:jc w:val="center"/>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доктора философии (</w:t>
      </w:r>
      <w:r w:rsidRPr="00A80B37">
        <w:rPr>
          <w:rFonts w:ascii="Times New Roman" w:eastAsia="Times New Roman" w:hAnsi="Times New Roman" w:cs="Times New Roman"/>
          <w:sz w:val="28"/>
          <w:szCs w:val="28"/>
          <w:lang w:val="en-US"/>
        </w:rPr>
        <w:t>PhD</w:t>
      </w:r>
      <w:r w:rsidRPr="00A80B37">
        <w:rPr>
          <w:rFonts w:ascii="Times New Roman" w:eastAsia="Times New Roman" w:hAnsi="Times New Roman" w:cs="Times New Roman"/>
          <w:sz w:val="28"/>
          <w:szCs w:val="28"/>
        </w:rPr>
        <w:t>)</w:t>
      </w:r>
    </w:p>
    <w:p w14:paraId="74EF32B2" w14:textId="77777777" w:rsidR="00A80B37" w:rsidRDefault="00A80B37" w:rsidP="009C64C4">
      <w:pPr>
        <w:spacing w:after="0" w:line="240" w:lineRule="auto"/>
        <w:ind w:firstLine="567"/>
        <w:jc w:val="both"/>
        <w:rPr>
          <w:rFonts w:ascii="Times New Roman" w:eastAsia="Times New Roman" w:hAnsi="Times New Roman" w:cs="Times New Roman"/>
          <w:sz w:val="28"/>
          <w:szCs w:val="28"/>
        </w:rPr>
      </w:pPr>
    </w:p>
    <w:p w14:paraId="2B02612E" w14:textId="77777777" w:rsidR="006F44BF" w:rsidRPr="00A80B37" w:rsidRDefault="006F44BF" w:rsidP="009C64C4">
      <w:pPr>
        <w:spacing w:after="0" w:line="240" w:lineRule="auto"/>
        <w:ind w:firstLine="567"/>
        <w:jc w:val="both"/>
        <w:rPr>
          <w:rFonts w:ascii="Times New Roman" w:eastAsia="Times New Roman" w:hAnsi="Times New Roman" w:cs="Times New Roman"/>
          <w:sz w:val="28"/>
          <w:szCs w:val="28"/>
        </w:rPr>
      </w:pPr>
    </w:p>
    <w:p w14:paraId="1778C842" w14:textId="77777777" w:rsidR="00A80B37" w:rsidRPr="00A80B37" w:rsidRDefault="00A80B37" w:rsidP="009C64C4">
      <w:pPr>
        <w:spacing w:after="0" w:line="240" w:lineRule="auto"/>
        <w:ind w:firstLine="567"/>
        <w:jc w:val="right"/>
        <w:rPr>
          <w:rFonts w:ascii="Times New Roman" w:eastAsia="Times New Roman" w:hAnsi="Times New Roman" w:cs="Times New Roman"/>
          <w:sz w:val="28"/>
          <w:szCs w:val="28"/>
        </w:rPr>
      </w:pPr>
    </w:p>
    <w:p w14:paraId="0FA74D8B" w14:textId="5E05034E" w:rsidR="00A80B37" w:rsidRPr="00A80B37" w:rsidRDefault="006F44BF" w:rsidP="009C64C4">
      <w:pPr>
        <w:spacing w:after="0" w:line="240" w:lineRule="auto"/>
        <w:ind w:left="496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Научные консультанты</w:t>
      </w:r>
    </w:p>
    <w:p w14:paraId="3E12ABB5" w14:textId="0E093A3E" w:rsidR="006F44BF" w:rsidRDefault="00A80B37" w:rsidP="00DF6393">
      <w:pPr>
        <w:spacing w:after="0" w:line="240" w:lineRule="auto"/>
        <w:ind w:left="4536"/>
        <w:jc w:val="right"/>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к</w:t>
      </w:r>
      <w:r w:rsidR="00DF6393">
        <w:rPr>
          <w:rFonts w:ascii="Times New Roman" w:eastAsia="Times New Roman" w:hAnsi="Times New Roman" w:cs="Times New Roman"/>
          <w:sz w:val="28"/>
          <w:szCs w:val="28"/>
          <w:lang w:val="kk-KZ"/>
        </w:rPr>
        <w:t xml:space="preserve">андидат </w:t>
      </w:r>
      <w:r w:rsidRPr="00A80B37">
        <w:rPr>
          <w:rFonts w:ascii="Times New Roman" w:eastAsia="Times New Roman" w:hAnsi="Times New Roman" w:cs="Times New Roman"/>
          <w:sz w:val="28"/>
          <w:szCs w:val="28"/>
        </w:rPr>
        <w:t>ф</w:t>
      </w:r>
      <w:r w:rsidR="00DF6393">
        <w:rPr>
          <w:rFonts w:ascii="Times New Roman" w:eastAsia="Times New Roman" w:hAnsi="Times New Roman" w:cs="Times New Roman"/>
          <w:sz w:val="28"/>
          <w:szCs w:val="28"/>
          <w:lang w:val="kk-KZ"/>
        </w:rPr>
        <w:t>изик</w:t>
      </w:r>
      <w:r w:rsidR="00F200D5">
        <w:rPr>
          <w:rFonts w:ascii="Times New Roman" w:eastAsia="Times New Roman" w:hAnsi="Times New Roman" w:cs="Times New Roman"/>
          <w:sz w:val="28"/>
          <w:szCs w:val="28"/>
        </w:rPr>
        <w:t>о</w:t>
      </w:r>
      <w:r w:rsidRPr="00A80B37">
        <w:rPr>
          <w:rFonts w:ascii="Times New Roman" w:eastAsia="Times New Roman" w:hAnsi="Times New Roman" w:cs="Times New Roman"/>
          <w:sz w:val="28"/>
          <w:szCs w:val="28"/>
        </w:rPr>
        <w:t>-м</w:t>
      </w:r>
      <w:r w:rsidR="00DF6393">
        <w:rPr>
          <w:rFonts w:ascii="Times New Roman" w:eastAsia="Times New Roman" w:hAnsi="Times New Roman" w:cs="Times New Roman"/>
          <w:sz w:val="28"/>
          <w:szCs w:val="28"/>
          <w:lang w:val="kk-KZ"/>
        </w:rPr>
        <w:t xml:space="preserve">атематических </w:t>
      </w:r>
      <w:r w:rsidRPr="00A80B37">
        <w:rPr>
          <w:rFonts w:ascii="Times New Roman" w:eastAsia="Times New Roman" w:hAnsi="Times New Roman" w:cs="Times New Roman"/>
          <w:sz w:val="28"/>
          <w:szCs w:val="28"/>
        </w:rPr>
        <w:t>н</w:t>
      </w:r>
      <w:r w:rsidR="00DF6393">
        <w:rPr>
          <w:rFonts w:ascii="Times New Roman" w:eastAsia="Times New Roman" w:hAnsi="Times New Roman" w:cs="Times New Roman"/>
          <w:sz w:val="28"/>
          <w:szCs w:val="28"/>
          <w:lang w:val="kk-KZ"/>
        </w:rPr>
        <w:t>аук</w:t>
      </w:r>
      <w:r w:rsidRPr="00A80B37">
        <w:rPr>
          <w:rFonts w:ascii="Times New Roman" w:eastAsia="Times New Roman" w:hAnsi="Times New Roman" w:cs="Times New Roman"/>
          <w:sz w:val="28"/>
          <w:szCs w:val="28"/>
        </w:rPr>
        <w:t xml:space="preserve">, </w:t>
      </w:r>
    </w:p>
    <w:p w14:paraId="015CBFAD" w14:textId="6D521777" w:rsidR="006F44BF" w:rsidRDefault="00A80B37" w:rsidP="009C64C4">
      <w:pPr>
        <w:spacing w:after="0" w:line="240" w:lineRule="auto"/>
        <w:ind w:left="4962"/>
        <w:jc w:val="right"/>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доцент </w:t>
      </w:r>
    </w:p>
    <w:p w14:paraId="20567E80" w14:textId="1EE2C4D1" w:rsidR="00A80B37" w:rsidRDefault="00DF6393" w:rsidP="009C64C4">
      <w:pPr>
        <w:spacing w:after="0" w:line="240" w:lineRule="auto"/>
        <w:ind w:left="4962"/>
        <w:jc w:val="right"/>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А.Т.</w:t>
      </w:r>
      <w:r>
        <w:rPr>
          <w:rFonts w:ascii="Times New Roman" w:eastAsia="Times New Roman" w:hAnsi="Times New Roman" w:cs="Times New Roman"/>
          <w:sz w:val="28"/>
          <w:szCs w:val="28"/>
          <w:lang w:val="kk-KZ"/>
        </w:rPr>
        <w:t xml:space="preserve"> </w:t>
      </w:r>
      <w:r w:rsidR="00A80B37" w:rsidRPr="00A80B37">
        <w:rPr>
          <w:rFonts w:ascii="Times New Roman" w:eastAsia="Times New Roman" w:hAnsi="Times New Roman" w:cs="Times New Roman"/>
          <w:sz w:val="28"/>
          <w:szCs w:val="28"/>
        </w:rPr>
        <w:t>Тохметов,</w:t>
      </w:r>
    </w:p>
    <w:p w14:paraId="76AAFEFC" w14:textId="1BD31E09" w:rsidR="00A80B37" w:rsidRPr="009C64C4" w:rsidRDefault="00A80B37" w:rsidP="009C64C4">
      <w:pPr>
        <w:spacing w:after="0" w:line="240" w:lineRule="auto"/>
        <w:ind w:left="4962"/>
        <w:jc w:val="right"/>
        <w:rPr>
          <w:rFonts w:ascii="Times New Roman" w:eastAsia="Times New Roman" w:hAnsi="Times New Roman" w:cs="Times New Roman"/>
          <w:sz w:val="16"/>
          <w:szCs w:val="16"/>
        </w:rPr>
      </w:pPr>
    </w:p>
    <w:p w14:paraId="22B9DFEF" w14:textId="2811FD26" w:rsidR="006F44BF" w:rsidRDefault="00A80B37" w:rsidP="009C64C4">
      <w:pPr>
        <w:spacing w:after="0" w:line="240" w:lineRule="auto"/>
        <w:ind w:left="4962"/>
        <w:jc w:val="right"/>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д</w:t>
      </w:r>
      <w:r w:rsidR="00DF6393">
        <w:rPr>
          <w:rFonts w:ascii="Times New Roman" w:eastAsia="Times New Roman" w:hAnsi="Times New Roman" w:cs="Times New Roman"/>
          <w:sz w:val="28"/>
          <w:szCs w:val="28"/>
          <w:lang w:val="kk-KZ"/>
        </w:rPr>
        <w:t xml:space="preserve">октор </w:t>
      </w:r>
      <w:r w:rsidRPr="00A80B37">
        <w:rPr>
          <w:rFonts w:ascii="Times New Roman" w:eastAsia="Times New Roman" w:hAnsi="Times New Roman" w:cs="Times New Roman"/>
          <w:sz w:val="28"/>
          <w:szCs w:val="28"/>
        </w:rPr>
        <w:t>т</w:t>
      </w:r>
      <w:r w:rsidR="00DF6393">
        <w:rPr>
          <w:rFonts w:ascii="Times New Roman" w:eastAsia="Times New Roman" w:hAnsi="Times New Roman" w:cs="Times New Roman"/>
          <w:sz w:val="28"/>
          <w:szCs w:val="28"/>
          <w:lang w:val="kk-KZ"/>
        </w:rPr>
        <w:t xml:space="preserve">ехнических </w:t>
      </w:r>
      <w:r w:rsidRPr="00A80B37">
        <w:rPr>
          <w:rFonts w:ascii="Times New Roman" w:eastAsia="Times New Roman" w:hAnsi="Times New Roman" w:cs="Times New Roman"/>
          <w:sz w:val="28"/>
          <w:szCs w:val="28"/>
        </w:rPr>
        <w:t>н</w:t>
      </w:r>
      <w:r w:rsidR="00DF6393">
        <w:rPr>
          <w:rFonts w:ascii="Times New Roman" w:eastAsia="Times New Roman" w:hAnsi="Times New Roman" w:cs="Times New Roman"/>
          <w:sz w:val="28"/>
          <w:szCs w:val="28"/>
          <w:lang w:val="kk-KZ"/>
        </w:rPr>
        <w:t>аук</w:t>
      </w:r>
      <w:r w:rsidRPr="00A80B37">
        <w:rPr>
          <w:rFonts w:ascii="Times New Roman" w:eastAsia="Times New Roman" w:hAnsi="Times New Roman" w:cs="Times New Roman"/>
          <w:sz w:val="28"/>
          <w:szCs w:val="28"/>
        </w:rPr>
        <w:t xml:space="preserve">, </w:t>
      </w:r>
    </w:p>
    <w:p w14:paraId="121961A7" w14:textId="77777777" w:rsidR="006F44BF" w:rsidRDefault="00A80B37" w:rsidP="009C64C4">
      <w:pPr>
        <w:spacing w:after="0" w:line="240" w:lineRule="auto"/>
        <w:ind w:left="4962"/>
        <w:jc w:val="right"/>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профессор </w:t>
      </w:r>
    </w:p>
    <w:p w14:paraId="1904F1C6" w14:textId="10AF1709" w:rsidR="00A80B37" w:rsidRPr="00A80B37" w:rsidRDefault="00DF6393" w:rsidP="009C64C4">
      <w:pPr>
        <w:spacing w:after="0" w:line="240" w:lineRule="auto"/>
        <w:ind w:left="4962"/>
        <w:jc w:val="right"/>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Н.И.</w:t>
      </w:r>
      <w:r>
        <w:rPr>
          <w:rFonts w:ascii="Times New Roman" w:eastAsia="Times New Roman" w:hAnsi="Times New Roman" w:cs="Times New Roman"/>
          <w:sz w:val="28"/>
          <w:szCs w:val="28"/>
          <w:lang w:val="kk-KZ"/>
        </w:rPr>
        <w:t xml:space="preserve"> </w:t>
      </w:r>
      <w:r w:rsidR="00A80B37" w:rsidRPr="00A80B37">
        <w:rPr>
          <w:rFonts w:ascii="Times New Roman" w:eastAsia="Times New Roman" w:hAnsi="Times New Roman" w:cs="Times New Roman"/>
          <w:sz w:val="28"/>
          <w:szCs w:val="28"/>
        </w:rPr>
        <w:t>Листопад,</w:t>
      </w:r>
    </w:p>
    <w:p w14:paraId="6DBC05E1" w14:textId="08830FD7" w:rsidR="00A80B37" w:rsidRPr="009C64C4" w:rsidRDefault="00A80B37" w:rsidP="009C64C4">
      <w:pPr>
        <w:spacing w:after="0" w:line="240" w:lineRule="auto"/>
        <w:ind w:left="4962"/>
        <w:jc w:val="right"/>
        <w:rPr>
          <w:rFonts w:ascii="Times New Roman" w:eastAsia="Times New Roman" w:hAnsi="Times New Roman" w:cs="Times New Roman"/>
          <w:sz w:val="16"/>
          <w:szCs w:val="16"/>
          <w:lang w:val="kk-KZ"/>
        </w:rPr>
      </w:pPr>
      <w:r w:rsidRPr="00A80B37">
        <w:rPr>
          <w:rFonts w:ascii="Times New Roman" w:eastAsia="Times New Roman" w:hAnsi="Times New Roman" w:cs="Times New Roman"/>
          <w:sz w:val="28"/>
          <w:szCs w:val="28"/>
        </w:rPr>
        <w:t>(Минск)</w:t>
      </w:r>
    </w:p>
    <w:p w14:paraId="613A777B" w14:textId="77777777" w:rsidR="00A80B37" w:rsidRPr="009C64C4" w:rsidRDefault="00A80B37" w:rsidP="009C64C4">
      <w:pPr>
        <w:spacing w:after="0" w:line="240" w:lineRule="auto"/>
        <w:ind w:firstLine="567"/>
        <w:jc w:val="both"/>
        <w:rPr>
          <w:rFonts w:ascii="Times New Roman" w:eastAsia="Times New Roman" w:hAnsi="Times New Roman" w:cs="Times New Roman"/>
          <w:sz w:val="16"/>
          <w:szCs w:val="16"/>
        </w:rPr>
      </w:pPr>
    </w:p>
    <w:p w14:paraId="27036D32" w14:textId="77777777" w:rsidR="006F44BF" w:rsidRPr="009C64C4" w:rsidRDefault="006F44BF" w:rsidP="009C64C4">
      <w:pPr>
        <w:spacing w:after="0" w:line="240" w:lineRule="auto"/>
        <w:ind w:firstLine="567"/>
        <w:jc w:val="both"/>
        <w:rPr>
          <w:rFonts w:ascii="Times New Roman" w:eastAsia="Times New Roman" w:hAnsi="Times New Roman" w:cs="Times New Roman"/>
          <w:sz w:val="16"/>
          <w:szCs w:val="16"/>
        </w:rPr>
      </w:pPr>
    </w:p>
    <w:p w14:paraId="4980D295" w14:textId="77777777" w:rsidR="006F44BF" w:rsidRDefault="006F44BF" w:rsidP="009C64C4">
      <w:pPr>
        <w:spacing w:after="0" w:line="240" w:lineRule="auto"/>
        <w:ind w:firstLine="567"/>
        <w:jc w:val="both"/>
        <w:rPr>
          <w:rFonts w:ascii="Times New Roman" w:eastAsia="Times New Roman" w:hAnsi="Times New Roman" w:cs="Times New Roman"/>
          <w:sz w:val="28"/>
          <w:szCs w:val="28"/>
          <w:lang w:val="kk-KZ"/>
        </w:rPr>
      </w:pPr>
    </w:p>
    <w:p w14:paraId="28137C5A" w14:textId="77777777" w:rsidR="00DF6393" w:rsidRDefault="00DF6393" w:rsidP="009C64C4">
      <w:pPr>
        <w:spacing w:after="0" w:line="240" w:lineRule="auto"/>
        <w:ind w:firstLine="567"/>
        <w:jc w:val="both"/>
        <w:rPr>
          <w:rFonts w:ascii="Times New Roman" w:eastAsia="Times New Roman" w:hAnsi="Times New Roman" w:cs="Times New Roman"/>
          <w:sz w:val="28"/>
          <w:szCs w:val="28"/>
          <w:lang w:val="kk-KZ"/>
        </w:rPr>
      </w:pPr>
    </w:p>
    <w:p w14:paraId="0E96587F" w14:textId="77777777" w:rsidR="00DF6393" w:rsidRDefault="00DF6393" w:rsidP="009C64C4">
      <w:pPr>
        <w:spacing w:after="0" w:line="240" w:lineRule="auto"/>
        <w:ind w:firstLine="567"/>
        <w:jc w:val="both"/>
        <w:rPr>
          <w:rFonts w:ascii="Times New Roman" w:eastAsia="Times New Roman" w:hAnsi="Times New Roman" w:cs="Times New Roman"/>
          <w:sz w:val="28"/>
          <w:szCs w:val="28"/>
          <w:lang w:val="kk-KZ"/>
        </w:rPr>
      </w:pPr>
    </w:p>
    <w:p w14:paraId="38CDC4C6" w14:textId="77777777" w:rsidR="00DF6393" w:rsidRDefault="00DF6393" w:rsidP="009C64C4">
      <w:pPr>
        <w:spacing w:after="0" w:line="240" w:lineRule="auto"/>
        <w:ind w:firstLine="567"/>
        <w:jc w:val="both"/>
        <w:rPr>
          <w:rFonts w:ascii="Times New Roman" w:eastAsia="Times New Roman" w:hAnsi="Times New Roman" w:cs="Times New Roman"/>
          <w:sz w:val="28"/>
          <w:szCs w:val="28"/>
          <w:lang w:val="kk-KZ"/>
        </w:rPr>
      </w:pPr>
    </w:p>
    <w:p w14:paraId="4902A217" w14:textId="77777777" w:rsidR="00DF6393" w:rsidRDefault="00DF6393" w:rsidP="009C64C4">
      <w:pPr>
        <w:spacing w:after="0" w:line="240" w:lineRule="auto"/>
        <w:ind w:firstLine="567"/>
        <w:jc w:val="both"/>
        <w:rPr>
          <w:rFonts w:ascii="Times New Roman" w:eastAsia="Times New Roman" w:hAnsi="Times New Roman" w:cs="Times New Roman"/>
          <w:sz w:val="28"/>
          <w:szCs w:val="28"/>
          <w:lang w:val="kk-KZ"/>
        </w:rPr>
      </w:pPr>
    </w:p>
    <w:p w14:paraId="0511351C" w14:textId="77777777" w:rsidR="00DF6393" w:rsidRDefault="00DF6393" w:rsidP="009C64C4">
      <w:pPr>
        <w:spacing w:after="0" w:line="240" w:lineRule="auto"/>
        <w:ind w:firstLine="567"/>
        <w:jc w:val="both"/>
        <w:rPr>
          <w:rFonts w:ascii="Times New Roman" w:eastAsia="Times New Roman" w:hAnsi="Times New Roman" w:cs="Times New Roman"/>
          <w:sz w:val="28"/>
          <w:szCs w:val="28"/>
          <w:lang w:val="kk-KZ"/>
        </w:rPr>
      </w:pPr>
    </w:p>
    <w:p w14:paraId="1B069582" w14:textId="77777777" w:rsidR="00A80B37" w:rsidRPr="009C64C4" w:rsidRDefault="00A80B37" w:rsidP="009C64C4">
      <w:pPr>
        <w:spacing w:after="0" w:line="240" w:lineRule="auto"/>
        <w:ind w:firstLine="567"/>
        <w:jc w:val="both"/>
        <w:rPr>
          <w:rFonts w:ascii="Times New Roman" w:eastAsia="Times New Roman" w:hAnsi="Times New Roman" w:cs="Times New Roman"/>
          <w:sz w:val="28"/>
          <w:szCs w:val="28"/>
        </w:rPr>
      </w:pPr>
    </w:p>
    <w:p w14:paraId="66A25E50" w14:textId="77777777" w:rsidR="00A80B37" w:rsidRPr="00A80B37" w:rsidRDefault="00A80B37" w:rsidP="009C64C4">
      <w:pPr>
        <w:spacing w:after="0" w:line="240" w:lineRule="auto"/>
        <w:jc w:val="center"/>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Республика Казахстан</w:t>
      </w:r>
    </w:p>
    <w:p w14:paraId="7E0904D7" w14:textId="76C6865E" w:rsidR="00A80B37" w:rsidRPr="00A80B37" w:rsidRDefault="00A80B37" w:rsidP="009C64C4">
      <w:pPr>
        <w:spacing w:after="0" w:line="240" w:lineRule="auto"/>
        <w:jc w:val="center"/>
        <w:rPr>
          <w:rFonts w:ascii="Times New Roman" w:eastAsia="Times New Roman" w:hAnsi="Times New Roman" w:cs="Times New Roman"/>
          <w:sz w:val="28"/>
          <w:szCs w:val="28"/>
        </w:rPr>
      </w:pPr>
      <w:r w:rsidRPr="007F577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3120" behindDoc="0" locked="0" layoutInCell="1" allowOverlap="1" wp14:anchorId="3F1337A9" wp14:editId="69A86F43">
                <wp:simplePos x="0" y="0"/>
                <wp:positionH relativeFrom="column">
                  <wp:posOffset>2946400</wp:posOffset>
                </wp:positionH>
                <wp:positionV relativeFrom="paragraph">
                  <wp:posOffset>245745</wp:posOffset>
                </wp:positionV>
                <wp:extent cx="256540" cy="200660"/>
                <wp:effectExtent l="0" t="0" r="317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029FEAE" id="Прямоугольник 1" o:spid="_x0000_s1026" style="position:absolute;margin-left:232pt;margin-top:19.35pt;width:20.2pt;height:1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" stroked="f"/>
            </w:pict>
          </mc:Fallback>
        </mc:AlternateContent>
      </w:r>
      <w:r w:rsidR="007F577C" w:rsidRPr="007F577C">
        <w:rPr>
          <w:rFonts w:ascii="Times New Roman" w:eastAsia="Times New Roman" w:hAnsi="Times New Roman" w:cs="Times New Roman"/>
          <w:sz w:val="28"/>
          <w:szCs w:val="28"/>
        </w:rPr>
        <w:t>Астана</w:t>
      </w:r>
      <w:r w:rsidR="006C6D96">
        <w:rPr>
          <w:rFonts w:ascii="Times New Roman" w:eastAsia="Times New Roman" w:hAnsi="Times New Roman" w:cs="Times New Roman"/>
          <w:sz w:val="28"/>
          <w:szCs w:val="28"/>
        </w:rPr>
        <w:t>, 202</w:t>
      </w:r>
      <w:r w:rsidR="006F44BF">
        <w:rPr>
          <w:rFonts w:ascii="Times New Roman" w:eastAsia="Times New Roman" w:hAnsi="Times New Roman" w:cs="Times New Roman"/>
          <w:sz w:val="28"/>
          <w:szCs w:val="28"/>
        </w:rPr>
        <w:t>4</w:t>
      </w:r>
      <w:r w:rsidRPr="00A80B37">
        <w:rPr>
          <w:rFonts w:ascii="Times New Roman" w:eastAsia="Times New Roman" w:hAnsi="Times New Roman" w:cs="Times New Roman"/>
          <w:sz w:val="28"/>
          <w:szCs w:val="28"/>
        </w:rPr>
        <w:br w:type="page"/>
      </w:r>
    </w:p>
    <w:p w14:paraId="3B0BADE2" w14:textId="092C904B" w:rsidR="00A80B37" w:rsidRPr="00DF6393" w:rsidRDefault="00A80B37" w:rsidP="009C64C4">
      <w:pPr>
        <w:spacing w:after="0" w:line="240" w:lineRule="auto"/>
        <w:jc w:val="center"/>
        <w:rPr>
          <w:rFonts w:ascii="Times New Roman" w:eastAsia="Times New Roman" w:hAnsi="Times New Roman" w:cs="Times New Roman"/>
          <w:b/>
          <w:sz w:val="28"/>
          <w:szCs w:val="28"/>
        </w:rPr>
      </w:pPr>
      <w:r w:rsidRPr="00DF6393">
        <w:rPr>
          <w:rFonts w:ascii="Times New Roman" w:eastAsia="Times New Roman" w:hAnsi="Times New Roman" w:cs="Times New Roman"/>
          <w:b/>
          <w:sz w:val="28"/>
          <w:szCs w:val="28"/>
        </w:rPr>
        <w:lastRenderedPageBreak/>
        <w:t>СОДЕРЖАНИЕ</w:t>
      </w:r>
    </w:p>
    <w:p w14:paraId="0DA834A9" w14:textId="4C77BD8F" w:rsidR="008B57CD" w:rsidRPr="00DF6393" w:rsidRDefault="008B57CD" w:rsidP="009C64C4">
      <w:pPr>
        <w:spacing w:after="0" w:line="240" w:lineRule="auto"/>
        <w:jc w:val="right"/>
        <w:rPr>
          <w:rFonts w:ascii="Times New Roman" w:eastAsia="Times New Roman" w:hAnsi="Times New Roman" w:cs="Times New Roman"/>
          <w:b/>
          <w:sz w:val="28"/>
          <w:szCs w:val="28"/>
        </w:rPr>
      </w:pPr>
    </w:p>
    <w:tbl>
      <w:tblPr>
        <w:tblW w:w="9923" w:type="dxa"/>
        <w:tblLook w:val="04A0" w:firstRow="1" w:lastRow="0" w:firstColumn="1" w:lastColumn="0" w:noHBand="0" w:noVBand="1"/>
      </w:tblPr>
      <w:tblGrid>
        <w:gridCol w:w="777"/>
        <w:gridCol w:w="8461"/>
        <w:gridCol w:w="685"/>
      </w:tblGrid>
      <w:tr w:rsidR="00042EAE" w:rsidRPr="00A80B37" w14:paraId="0104E415" w14:textId="77777777" w:rsidTr="006D2574">
        <w:trPr>
          <w:trHeight w:val="87"/>
        </w:trPr>
        <w:tc>
          <w:tcPr>
            <w:tcW w:w="9214" w:type="dxa"/>
            <w:gridSpan w:val="2"/>
            <w:shd w:val="clear" w:color="auto" w:fill="auto"/>
          </w:tcPr>
          <w:p w14:paraId="77F74EE7" w14:textId="17EAF2D9" w:rsidR="00042EAE" w:rsidRPr="00DF6393" w:rsidRDefault="00042EAE" w:rsidP="00DF6393">
            <w:pPr>
              <w:spacing w:after="0" w:line="240" w:lineRule="auto"/>
              <w:jc w:val="both"/>
              <w:rPr>
                <w:rFonts w:ascii="Times New Roman" w:eastAsia="Calibri" w:hAnsi="Times New Roman" w:cs="Times New Roman"/>
                <w:sz w:val="28"/>
                <w:szCs w:val="28"/>
                <w:lang w:val="kk-KZ"/>
              </w:rPr>
            </w:pPr>
            <w:r w:rsidRPr="00DF6393">
              <w:rPr>
                <w:rFonts w:ascii="Times New Roman" w:eastAsia="Calibri" w:hAnsi="Times New Roman" w:cs="Times New Roman"/>
                <w:b/>
                <w:sz w:val="28"/>
                <w:szCs w:val="28"/>
              </w:rPr>
              <w:t>НОРМАТИВНЫЕ ССЫЛКИ</w:t>
            </w:r>
            <w:r w:rsidR="00DF6393">
              <w:rPr>
                <w:rFonts w:ascii="Times New Roman" w:eastAsia="Calibri" w:hAnsi="Times New Roman" w:cs="Times New Roman"/>
                <w:sz w:val="28"/>
                <w:szCs w:val="28"/>
                <w:lang w:val="kk-KZ"/>
              </w:rPr>
              <w:t>...........................................................................</w:t>
            </w:r>
          </w:p>
        </w:tc>
        <w:tc>
          <w:tcPr>
            <w:tcW w:w="709" w:type="dxa"/>
            <w:shd w:val="clear" w:color="auto" w:fill="auto"/>
          </w:tcPr>
          <w:p w14:paraId="659ADC5E" w14:textId="40B046AA" w:rsidR="00042EAE" w:rsidRPr="0036775A"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r>
      <w:tr w:rsidR="00042EAE" w:rsidRPr="00A80B37" w14:paraId="38DC10F1" w14:textId="77777777" w:rsidTr="006D2574">
        <w:tc>
          <w:tcPr>
            <w:tcW w:w="9214" w:type="dxa"/>
            <w:gridSpan w:val="2"/>
            <w:shd w:val="clear" w:color="auto" w:fill="auto"/>
          </w:tcPr>
          <w:p w14:paraId="33AEBC9E" w14:textId="076A67D1" w:rsidR="00042EAE" w:rsidRPr="00DF6393" w:rsidRDefault="00DF6393" w:rsidP="00DF6393">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ОПРЕДЕЛЕНИЯ</w:t>
            </w:r>
            <w:r>
              <w:rPr>
                <w:rFonts w:ascii="Times New Roman" w:eastAsia="Calibri" w:hAnsi="Times New Roman" w:cs="Times New Roman"/>
                <w:sz w:val="28"/>
                <w:szCs w:val="28"/>
                <w:lang w:val="kk-KZ"/>
              </w:rPr>
              <w:t>.................................................................................................</w:t>
            </w:r>
          </w:p>
        </w:tc>
        <w:tc>
          <w:tcPr>
            <w:tcW w:w="709" w:type="dxa"/>
            <w:shd w:val="clear" w:color="auto" w:fill="auto"/>
          </w:tcPr>
          <w:p w14:paraId="5186BBB6" w14:textId="509F1A71" w:rsidR="00042EAE" w:rsidRPr="0036775A"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r>
      <w:tr w:rsidR="0036775A" w:rsidRPr="00A80B37" w14:paraId="0DC8C0BA" w14:textId="77777777" w:rsidTr="006D2574">
        <w:tc>
          <w:tcPr>
            <w:tcW w:w="9214" w:type="dxa"/>
            <w:gridSpan w:val="2"/>
            <w:shd w:val="clear" w:color="auto" w:fill="auto"/>
          </w:tcPr>
          <w:p w14:paraId="24DE929D" w14:textId="71EBD3D6" w:rsidR="0036775A" w:rsidRPr="00DA72D8" w:rsidRDefault="006E722E" w:rsidP="00DF6393">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b/>
                <w:sz w:val="28"/>
                <w:szCs w:val="28"/>
                <w:lang w:val="kk-KZ"/>
              </w:rPr>
              <w:t>ОБОЗНАЧЕНИЯ И СОКРАЩЕНИЯ</w:t>
            </w:r>
            <w:r>
              <w:rPr>
                <w:rFonts w:ascii="Times New Roman" w:eastAsia="Calibri" w:hAnsi="Times New Roman" w:cs="Times New Roman"/>
                <w:sz w:val="28"/>
                <w:szCs w:val="28"/>
                <w:lang w:val="kk-KZ"/>
              </w:rPr>
              <w:t>............................................................</w:t>
            </w:r>
            <w:r w:rsidR="00DA72D8">
              <w:rPr>
                <w:rFonts w:ascii="Times New Roman" w:eastAsia="Calibri" w:hAnsi="Times New Roman" w:cs="Times New Roman"/>
                <w:sz w:val="28"/>
                <w:szCs w:val="28"/>
                <w:lang w:val="en-US"/>
              </w:rPr>
              <w:t>.</w:t>
            </w:r>
          </w:p>
        </w:tc>
        <w:tc>
          <w:tcPr>
            <w:tcW w:w="709" w:type="dxa"/>
            <w:shd w:val="clear" w:color="auto" w:fill="auto"/>
          </w:tcPr>
          <w:p w14:paraId="09AB5AD8" w14:textId="6567FD38" w:rsidR="0036775A"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p>
        </w:tc>
      </w:tr>
      <w:tr w:rsidR="00042EAE" w:rsidRPr="00A80B37" w14:paraId="0E5B06E4" w14:textId="77777777" w:rsidTr="006D2574">
        <w:tc>
          <w:tcPr>
            <w:tcW w:w="9214" w:type="dxa"/>
            <w:gridSpan w:val="2"/>
            <w:shd w:val="clear" w:color="auto" w:fill="auto"/>
          </w:tcPr>
          <w:p w14:paraId="6D82CB35" w14:textId="6E3E3779" w:rsidR="00042EAE" w:rsidRPr="00DF6393" w:rsidRDefault="00042EAE" w:rsidP="009C64C4">
            <w:pPr>
              <w:spacing w:after="0" w:line="240" w:lineRule="auto"/>
              <w:jc w:val="both"/>
              <w:rPr>
                <w:rFonts w:ascii="Times New Roman" w:eastAsia="Calibri" w:hAnsi="Times New Roman" w:cs="Times New Roman"/>
                <w:sz w:val="28"/>
                <w:szCs w:val="28"/>
                <w:lang w:val="kk-KZ"/>
              </w:rPr>
            </w:pPr>
            <w:r w:rsidRPr="00384693">
              <w:rPr>
                <w:rFonts w:ascii="Times New Roman" w:eastAsia="Calibri" w:hAnsi="Times New Roman" w:cs="Times New Roman"/>
                <w:b/>
                <w:sz w:val="28"/>
                <w:szCs w:val="28"/>
                <w:lang w:val="en-US"/>
              </w:rPr>
              <w:t>ВВЕДЕНИЕ</w:t>
            </w:r>
            <w:r w:rsidR="00DF6393">
              <w:rPr>
                <w:rFonts w:ascii="Times New Roman" w:eastAsia="Calibri" w:hAnsi="Times New Roman" w:cs="Times New Roman"/>
                <w:sz w:val="28"/>
                <w:szCs w:val="28"/>
                <w:lang w:val="kk-KZ"/>
              </w:rPr>
              <w:t>..........................................................................................................</w:t>
            </w:r>
          </w:p>
        </w:tc>
        <w:tc>
          <w:tcPr>
            <w:tcW w:w="709" w:type="dxa"/>
            <w:shd w:val="clear" w:color="auto" w:fill="auto"/>
          </w:tcPr>
          <w:p w14:paraId="4DBAB267" w14:textId="408AC674" w:rsidR="00042EA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p>
        </w:tc>
      </w:tr>
      <w:tr w:rsidR="00042EAE" w:rsidRPr="00A80B37" w14:paraId="7250E041" w14:textId="77777777" w:rsidTr="006D2574">
        <w:tc>
          <w:tcPr>
            <w:tcW w:w="776" w:type="dxa"/>
            <w:shd w:val="clear" w:color="auto" w:fill="auto"/>
          </w:tcPr>
          <w:p w14:paraId="55241AC4" w14:textId="77777777" w:rsidR="00042EAE" w:rsidRPr="00384693" w:rsidRDefault="00042EAE" w:rsidP="009C64C4">
            <w:pPr>
              <w:spacing w:after="0" w:line="240" w:lineRule="auto"/>
              <w:jc w:val="both"/>
              <w:rPr>
                <w:rFonts w:ascii="Times New Roman" w:eastAsia="Calibri" w:hAnsi="Times New Roman" w:cs="Times New Roman"/>
                <w:b/>
                <w:sz w:val="28"/>
                <w:szCs w:val="28"/>
                <w:lang w:val="en-US"/>
              </w:rPr>
            </w:pPr>
            <w:r w:rsidRPr="00384693">
              <w:rPr>
                <w:rFonts w:ascii="Times New Roman" w:eastAsia="Calibri" w:hAnsi="Times New Roman" w:cs="Times New Roman"/>
                <w:b/>
                <w:sz w:val="28"/>
                <w:szCs w:val="28"/>
                <w:lang w:val="en-US"/>
              </w:rPr>
              <w:t>1</w:t>
            </w:r>
          </w:p>
        </w:tc>
        <w:tc>
          <w:tcPr>
            <w:tcW w:w="8438" w:type="dxa"/>
            <w:shd w:val="clear" w:color="auto" w:fill="auto"/>
          </w:tcPr>
          <w:p w14:paraId="6523A50C" w14:textId="0E9500B1" w:rsidR="00042EAE" w:rsidRPr="00DF6393" w:rsidRDefault="00042EAE" w:rsidP="00F27DD5">
            <w:pPr>
              <w:spacing w:after="0" w:line="240" w:lineRule="auto"/>
              <w:jc w:val="both"/>
              <w:rPr>
                <w:rFonts w:ascii="Times New Roman" w:eastAsia="Times New Roman" w:hAnsi="Times New Roman" w:cs="Times New Roman"/>
                <w:sz w:val="28"/>
                <w:szCs w:val="28"/>
                <w:lang w:val="kk-KZ"/>
              </w:rPr>
            </w:pPr>
            <w:r w:rsidRPr="00384693">
              <w:rPr>
                <w:rFonts w:ascii="Times New Roman" w:eastAsia="Times New Roman" w:hAnsi="Times New Roman" w:cs="Times New Roman"/>
                <w:b/>
                <w:sz w:val="28"/>
                <w:szCs w:val="28"/>
              </w:rPr>
              <w:t>СОВРЕМЕННОЕ СОСТОЯНИЕ ПРОБЛЕМЫ ОБЕСПЕЧЕНИЯ ИНФОРМАЦИОННОЙ БЕЗОПАСНОСТИ В</w:t>
            </w:r>
            <w:r w:rsidR="00DA72D8">
              <w:rPr>
                <w:rFonts w:ascii="Times New Roman" w:eastAsia="Times New Roman" w:hAnsi="Times New Roman" w:cs="Times New Roman"/>
                <w:b/>
                <w:sz w:val="28"/>
                <w:szCs w:val="28"/>
                <w:lang w:val="en-US"/>
              </w:rPr>
              <w:t> </w:t>
            </w:r>
            <w:r w:rsidRPr="00384693">
              <w:rPr>
                <w:rFonts w:ascii="Times New Roman" w:eastAsia="Times New Roman" w:hAnsi="Times New Roman" w:cs="Times New Roman"/>
                <w:b/>
                <w:sz w:val="28"/>
                <w:szCs w:val="28"/>
                <w:lang w:val="en-US"/>
              </w:rPr>
              <w:t>I</w:t>
            </w:r>
            <w:r w:rsidR="006E722E" w:rsidRPr="00384693">
              <w:rPr>
                <w:rFonts w:ascii="Times New Roman" w:eastAsia="Times New Roman" w:hAnsi="Times New Roman" w:cs="Times New Roman"/>
                <w:b/>
                <w:sz w:val="28"/>
                <w:szCs w:val="28"/>
                <w:lang w:val="en-US"/>
              </w:rPr>
              <w:t>IO</w:t>
            </w:r>
            <w:r w:rsidRPr="00384693">
              <w:rPr>
                <w:rFonts w:ascii="Times New Roman" w:eastAsia="Times New Roman" w:hAnsi="Times New Roman" w:cs="Times New Roman"/>
                <w:b/>
                <w:sz w:val="28"/>
                <w:szCs w:val="28"/>
                <w:lang w:val="en-US"/>
              </w:rPr>
              <w:t>T</w:t>
            </w:r>
            <w:r w:rsidR="00DF6393">
              <w:rPr>
                <w:rFonts w:ascii="Times New Roman" w:eastAsia="Times New Roman" w:hAnsi="Times New Roman" w:cs="Times New Roman"/>
                <w:sz w:val="28"/>
                <w:szCs w:val="28"/>
                <w:lang w:val="kk-KZ"/>
              </w:rPr>
              <w:t>.............................................................................</w:t>
            </w:r>
            <w:r w:rsidR="00DA72D8">
              <w:rPr>
                <w:rFonts w:ascii="Times New Roman" w:eastAsia="Times New Roman" w:hAnsi="Times New Roman" w:cs="Times New Roman"/>
                <w:sz w:val="28"/>
                <w:szCs w:val="28"/>
                <w:lang w:val="kk-KZ"/>
              </w:rPr>
              <w:t>............................</w:t>
            </w:r>
          </w:p>
        </w:tc>
        <w:tc>
          <w:tcPr>
            <w:tcW w:w="709" w:type="dxa"/>
            <w:shd w:val="clear" w:color="auto" w:fill="auto"/>
          </w:tcPr>
          <w:p w14:paraId="056A9EC3" w14:textId="77777777" w:rsidR="00042EAE" w:rsidRDefault="00042EAE" w:rsidP="00DF6393">
            <w:pPr>
              <w:spacing w:after="0" w:line="240" w:lineRule="auto"/>
              <w:rPr>
                <w:rFonts w:ascii="Times New Roman" w:eastAsia="Calibri" w:hAnsi="Times New Roman" w:cs="Times New Roman"/>
                <w:sz w:val="28"/>
                <w:szCs w:val="28"/>
                <w:lang w:val="kk-KZ"/>
              </w:rPr>
            </w:pPr>
          </w:p>
          <w:p w14:paraId="66595C94" w14:textId="77777777" w:rsidR="006E722E" w:rsidRDefault="006E722E" w:rsidP="00DF6393">
            <w:pPr>
              <w:spacing w:after="0" w:line="240" w:lineRule="auto"/>
              <w:rPr>
                <w:rFonts w:ascii="Times New Roman" w:eastAsia="Calibri" w:hAnsi="Times New Roman" w:cs="Times New Roman"/>
                <w:sz w:val="28"/>
                <w:szCs w:val="28"/>
                <w:lang w:val="kk-KZ"/>
              </w:rPr>
            </w:pPr>
          </w:p>
          <w:p w14:paraId="237FA104" w14:textId="0D418D62" w:rsidR="006E722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w:t>
            </w:r>
          </w:p>
        </w:tc>
      </w:tr>
      <w:tr w:rsidR="00042EAE" w:rsidRPr="00A80B37" w14:paraId="31829FF7" w14:textId="77777777" w:rsidTr="006D2574">
        <w:tc>
          <w:tcPr>
            <w:tcW w:w="776" w:type="dxa"/>
            <w:shd w:val="clear" w:color="auto" w:fill="auto"/>
          </w:tcPr>
          <w:p w14:paraId="23B81A99" w14:textId="77777777" w:rsidR="00042EAE" w:rsidRPr="00A80B37" w:rsidRDefault="00042EAE" w:rsidP="009C64C4">
            <w:pPr>
              <w:spacing w:after="0" w:line="240" w:lineRule="auto"/>
              <w:jc w:val="both"/>
              <w:rPr>
                <w:rFonts w:ascii="Times New Roman" w:eastAsia="Calibri" w:hAnsi="Times New Roman" w:cs="Times New Roman"/>
                <w:sz w:val="28"/>
                <w:szCs w:val="28"/>
                <w:lang w:val="en-US"/>
              </w:rPr>
            </w:pPr>
            <w:r w:rsidRPr="00A80B37">
              <w:rPr>
                <w:rFonts w:ascii="Times New Roman" w:eastAsia="Calibri" w:hAnsi="Times New Roman" w:cs="Times New Roman"/>
                <w:sz w:val="28"/>
                <w:szCs w:val="28"/>
                <w:lang w:val="en-US"/>
              </w:rPr>
              <w:t>1.1</w:t>
            </w:r>
          </w:p>
        </w:tc>
        <w:tc>
          <w:tcPr>
            <w:tcW w:w="8438" w:type="dxa"/>
            <w:shd w:val="clear" w:color="auto" w:fill="auto"/>
          </w:tcPr>
          <w:p w14:paraId="68E11228" w14:textId="45255549" w:rsidR="00042EAE" w:rsidRPr="00DA72D8" w:rsidRDefault="00042EAE" w:rsidP="009C64C4">
            <w:pPr>
              <w:spacing w:after="0" w:line="240" w:lineRule="auto"/>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rPr>
              <w:t>Концепция промышленного Интернета вещей</w:t>
            </w:r>
            <w:r w:rsidR="00DF6393">
              <w:rPr>
                <w:rFonts w:ascii="Times New Roman" w:eastAsia="Times New Roman" w:hAnsi="Times New Roman" w:cs="Times New Roman"/>
                <w:sz w:val="28"/>
                <w:szCs w:val="28"/>
                <w:lang w:val="kk-KZ"/>
              </w:rPr>
              <w:t>....................................</w:t>
            </w:r>
            <w:r w:rsidR="00DA72D8">
              <w:rPr>
                <w:rFonts w:ascii="Times New Roman" w:eastAsia="Times New Roman" w:hAnsi="Times New Roman" w:cs="Times New Roman"/>
                <w:sz w:val="28"/>
                <w:szCs w:val="28"/>
                <w:lang w:val="en-US"/>
              </w:rPr>
              <w:t>...</w:t>
            </w:r>
          </w:p>
        </w:tc>
        <w:tc>
          <w:tcPr>
            <w:tcW w:w="709" w:type="dxa"/>
            <w:shd w:val="clear" w:color="auto" w:fill="auto"/>
          </w:tcPr>
          <w:p w14:paraId="1D8279AD" w14:textId="06D50AF7" w:rsidR="00042EAE" w:rsidRPr="00585790" w:rsidRDefault="00042EAE" w:rsidP="006E722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kk-KZ"/>
              </w:rPr>
              <w:t>1</w:t>
            </w:r>
            <w:r w:rsidR="006E722E">
              <w:rPr>
                <w:rFonts w:ascii="Times New Roman" w:eastAsia="Calibri" w:hAnsi="Times New Roman" w:cs="Times New Roman"/>
                <w:sz w:val="28"/>
                <w:szCs w:val="28"/>
                <w:lang w:val="kk-KZ"/>
              </w:rPr>
              <w:t>2</w:t>
            </w:r>
          </w:p>
        </w:tc>
      </w:tr>
      <w:tr w:rsidR="00042EAE" w:rsidRPr="00A80B37" w14:paraId="5F1EF2BA" w14:textId="77777777" w:rsidTr="006D2574">
        <w:tc>
          <w:tcPr>
            <w:tcW w:w="776" w:type="dxa"/>
            <w:shd w:val="clear" w:color="auto" w:fill="auto"/>
          </w:tcPr>
          <w:p w14:paraId="7B3F9075" w14:textId="77777777" w:rsidR="00042EAE" w:rsidRPr="00A80B37" w:rsidRDefault="00042EAE" w:rsidP="009C64C4">
            <w:pPr>
              <w:spacing w:after="0" w:line="240" w:lineRule="auto"/>
              <w:jc w:val="both"/>
              <w:rPr>
                <w:rFonts w:ascii="Times New Roman" w:eastAsia="Calibri" w:hAnsi="Times New Roman" w:cs="Times New Roman"/>
                <w:sz w:val="28"/>
                <w:szCs w:val="28"/>
              </w:rPr>
            </w:pPr>
            <w:r w:rsidRPr="00A80B37">
              <w:rPr>
                <w:rFonts w:ascii="Times New Roman" w:eastAsia="Calibri" w:hAnsi="Times New Roman" w:cs="Times New Roman"/>
                <w:sz w:val="28"/>
                <w:szCs w:val="28"/>
                <w:lang w:val="en-US"/>
              </w:rPr>
              <w:t>1.</w:t>
            </w:r>
            <w:r w:rsidRPr="00A80B37">
              <w:rPr>
                <w:rFonts w:ascii="Times New Roman" w:eastAsia="Calibri" w:hAnsi="Times New Roman" w:cs="Times New Roman"/>
                <w:sz w:val="28"/>
                <w:szCs w:val="28"/>
              </w:rPr>
              <w:t>2</w:t>
            </w:r>
          </w:p>
        </w:tc>
        <w:tc>
          <w:tcPr>
            <w:tcW w:w="8438" w:type="dxa"/>
            <w:shd w:val="clear" w:color="auto" w:fill="auto"/>
          </w:tcPr>
          <w:p w14:paraId="5095CE84" w14:textId="6A0B9545" w:rsidR="00042EAE" w:rsidRPr="00DA72D8" w:rsidRDefault="00042EAE" w:rsidP="009C64C4">
            <w:pPr>
              <w:tabs>
                <w:tab w:val="left" w:pos="1950"/>
              </w:tabs>
              <w:spacing w:after="0" w:line="240" w:lineRule="auto"/>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Особенности современных промышленных </w:t>
            </w:r>
            <w:r w:rsidRPr="00A80B37">
              <w:rPr>
                <w:rFonts w:ascii="Times New Roman" w:eastAsia="Times New Roman" w:hAnsi="Times New Roman" w:cs="Times New Roman"/>
                <w:sz w:val="28"/>
                <w:szCs w:val="28"/>
                <w:lang w:val="en-US"/>
              </w:rPr>
              <w:t>IoT</w:t>
            </w:r>
            <w:r w:rsidRPr="00A80B37">
              <w:rPr>
                <w:rFonts w:ascii="Times New Roman" w:eastAsia="Times New Roman" w:hAnsi="Times New Roman" w:cs="Times New Roman"/>
                <w:sz w:val="28"/>
                <w:szCs w:val="28"/>
                <w:lang w:val="kk-KZ"/>
              </w:rPr>
              <w:t xml:space="preserve"> </w:t>
            </w:r>
            <w:r w:rsidRPr="00A80B37">
              <w:rPr>
                <w:rFonts w:ascii="Times New Roman" w:eastAsia="Times New Roman" w:hAnsi="Times New Roman" w:cs="Times New Roman"/>
                <w:sz w:val="28"/>
                <w:szCs w:val="28"/>
              </w:rPr>
              <w:t>систем с точки зрения информационной безопасности</w:t>
            </w:r>
            <w:r w:rsidR="00DF6393">
              <w:rPr>
                <w:rFonts w:ascii="Times New Roman" w:eastAsia="Times New Roman" w:hAnsi="Times New Roman" w:cs="Times New Roman"/>
                <w:sz w:val="28"/>
                <w:szCs w:val="28"/>
                <w:lang w:val="kk-KZ"/>
              </w:rPr>
              <w:t>.................................................</w:t>
            </w:r>
            <w:r w:rsidR="00DA72D8" w:rsidRPr="00DA72D8">
              <w:rPr>
                <w:rFonts w:ascii="Times New Roman" w:eastAsia="Times New Roman" w:hAnsi="Times New Roman" w:cs="Times New Roman"/>
                <w:sz w:val="28"/>
                <w:szCs w:val="28"/>
              </w:rPr>
              <w:t>..</w:t>
            </w:r>
          </w:p>
        </w:tc>
        <w:tc>
          <w:tcPr>
            <w:tcW w:w="709" w:type="dxa"/>
            <w:shd w:val="clear" w:color="auto" w:fill="auto"/>
          </w:tcPr>
          <w:p w14:paraId="36125B61" w14:textId="77777777" w:rsidR="006E722E" w:rsidRDefault="006E722E" w:rsidP="00DF6393">
            <w:pPr>
              <w:spacing w:after="0" w:line="240" w:lineRule="auto"/>
              <w:rPr>
                <w:rFonts w:ascii="Times New Roman" w:eastAsia="Calibri" w:hAnsi="Times New Roman" w:cs="Times New Roman"/>
                <w:sz w:val="28"/>
                <w:szCs w:val="28"/>
                <w:lang w:val="kk-KZ"/>
              </w:rPr>
            </w:pPr>
          </w:p>
          <w:p w14:paraId="1E207B17" w14:textId="1C8E7785" w:rsidR="00042EA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w:t>
            </w:r>
          </w:p>
        </w:tc>
      </w:tr>
      <w:tr w:rsidR="00042EAE" w:rsidRPr="00A80B37" w14:paraId="01F16FD3" w14:textId="77777777" w:rsidTr="006D2574">
        <w:trPr>
          <w:trHeight w:val="343"/>
        </w:trPr>
        <w:tc>
          <w:tcPr>
            <w:tcW w:w="776" w:type="dxa"/>
            <w:shd w:val="clear" w:color="auto" w:fill="auto"/>
          </w:tcPr>
          <w:p w14:paraId="4152AD73" w14:textId="77777777" w:rsidR="00042EAE" w:rsidRPr="00A80B37" w:rsidRDefault="00042EAE" w:rsidP="009C64C4">
            <w:pPr>
              <w:spacing w:after="0" w:line="240" w:lineRule="auto"/>
              <w:jc w:val="both"/>
              <w:rPr>
                <w:rFonts w:ascii="Times New Roman" w:eastAsia="Calibri" w:hAnsi="Times New Roman" w:cs="Times New Roman"/>
                <w:sz w:val="28"/>
                <w:szCs w:val="28"/>
                <w:lang w:val="en-US"/>
              </w:rPr>
            </w:pPr>
            <w:r w:rsidRPr="00A80B37">
              <w:rPr>
                <w:rFonts w:ascii="Times New Roman" w:eastAsia="Calibri" w:hAnsi="Times New Roman" w:cs="Times New Roman"/>
                <w:sz w:val="28"/>
                <w:szCs w:val="28"/>
                <w:lang w:val="en-US"/>
              </w:rPr>
              <w:t>1.</w:t>
            </w:r>
            <w:r w:rsidRPr="00A80B37">
              <w:rPr>
                <w:rFonts w:ascii="Times New Roman" w:eastAsia="Calibri" w:hAnsi="Times New Roman" w:cs="Times New Roman"/>
                <w:sz w:val="28"/>
                <w:szCs w:val="28"/>
              </w:rPr>
              <w:t>2</w:t>
            </w:r>
            <w:r w:rsidRPr="00A80B37">
              <w:rPr>
                <w:rFonts w:ascii="Times New Roman" w:eastAsia="Calibri" w:hAnsi="Times New Roman" w:cs="Times New Roman"/>
                <w:sz w:val="28"/>
                <w:szCs w:val="28"/>
                <w:lang w:val="en-US"/>
              </w:rPr>
              <w:t>.1</w:t>
            </w:r>
          </w:p>
        </w:tc>
        <w:tc>
          <w:tcPr>
            <w:tcW w:w="8438" w:type="dxa"/>
            <w:shd w:val="clear" w:color="auto" w:fill="auto"/>
          </w:tcPr>
          <w:p w14:paraId="1BD4F37D" w14:textId="13C3FD04" w:rsidR="00042EAE" w:rsidRPr="00DF6393" w:rsidRDefault="00042EAE" w:rsidP="009C64C4">
            <w:pPr>
              <w:tabs>
                <w:tab w:val="left" w:pos="1950"/>
              </w:tabs>
              <w:spacing w:after="0" w:line="240" w:lineRule="auto"/>
              <w:jc w:val="both"/>
              <w:rPr>
                <w:rFonts w:ascii="Times New Roman" w:eastAsia="Times New Roman" w:hAnsi="Times New Roman" w:cs="Times New Roman"/>
                <w:sz w:val="28"/>
                <w:szCs w:val="28"/>
                <w:lang w:val="kk-KZ"/>
              </w:rPr>
            </w:pPr>
            <w:r w:rsidRPr="00A80B37">
              <w:rPr>
                <w:rFonts w:ascii="Times New Roman" w:hAnsi="Times New Roman" w:cs="Times New Roman"/>
                <w:sz w:val="28"/>
                <w:szCs w:val="28"/>
              </w:rPr>
              <w:t xml:space="preserve">Обзор исследований, посвященных проблемам информационной безопасности в </w:t>
            </w:r>
            <w:r w:rsidRPr="00A80B37">
              <w:rPr>
                <w:rFonts w:ascii="Times New Roman" w:hAnsi="Times New Roman" w:cs="Times New Roman"/>
                <w:sz w:val="28"/>
                <w:szCs w:val="28"/>
                <w:lang w:val="en-US"/>
              </w:rPr>
              <w:t>IIoT</w:t>
            </w:r>
            <w:r w:rsidR="00DF6393">
              <w:rPr>
                <w:rFonts w:ascii="Times New Roman" w:hAnsi="Times New Roman" w:cs="Times New Roman"/>
                <w:sz w:val="28"/>
                <w:szCs w:val="28"/>
                <w:lang w:val="kk-KZ"/>
              </w:rPr>
              <w:t>...................................................................................</w:t>
            </w:r>
          </w:p>
        </w:tc>
        <w:tc>
          <w:tcPr>
            <w:tcW w:w="709" w:type="dxa"/>
            <w:shd w:val="clear" w:color="auto" w:fill="auto"/>
          </w:tcPr>
          <w:p w14:paraId="208BDBBF" w14:textId="77777777" w:rsidR="006E722E" w:rsidRDefault="006E722E" w:rsidP="00DF6393">
            <w:pPr>
              <w:spacing w:after="0" w:line="240" w:lineRule="auto"/>
              <w:rPr>
                <w:rFonts w:ascii="Times New Roman" w:eastAsia="Calibri" w:hAnsi="Times New Roman" w:cs="Times New Roman"/>
                <w:sz w:val="28"/>
                <w:szCs w:val="28"/>
                <w:lang w:val="kk-KZ"/>
              </w:rPr>
            </w:pPr>
          </w:p>
          <w:p w14:paraId="538DCCAA" w14:textId="5041FCCA" w:rsidR="00042EAE" w:rsidRPr="00A80B37"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w:t>
            </w:r>
          </w:p>
        </w:tc>
      </w:tr>
      <w:tr w:rsidR="00042EAE" w:rsidRPr="00A80B37" w14:paraId="094BF804" w14:textId="77777777" w:rsidTr="006D2574">
        <w:trPr>
          <w:trHeight w:val="343"/>
        </w:trPr>
        <w:tc>
          <w:tcPr>
            <w:tcW w:w="776" w:type="dxa"/>
            <w:shd w:val="clear" w:color="auto" w:fill="auto"/>
          </w:tcPr>
          <w:p w14:paraId="265BB1DE" w14:textId="77777777" w:rsidR="00042EAE" w:rsidRPr="00A80B37" w:rsidRDefault="00042EAE" w:rsidP="009C64C4">
            <w:pPr>
              <w:spacing w:after="0" w:line="240" w:lineRule="auto"/>
              <w:jc w:val="both"/>
              <w:rPr>
                <w:rFonts w:ascii="Times New Roman" w:eastAsia="Calibri" w:hAnsi="Times New Roman" w:cs="Times New Roman"/>
                <w:sz w:val="28"/>
                <w:szCs w:val="28"/>
                <w:lang w:val="en-US"/>
              </w:rPr>
            </w:pPr>
            <w:r w:rsidRPr="00A80B37">
              <w:rPr>
                <w:rFonts w:ascii="Times New Roman" w:eastAsia="Calibri" w:hAnsi="Times New Roman" w:cs="Times New Roman"/>
                <w:sz w:val="28"/>
                <w:szCs w:val="28"/>
                <w:lang w:val="en-US"/>
              </w:rPr>
              <w:t>1.</w:t>
            </w:r>
            <w:r w:rsidRPr="00A80B37">
              <w:rPr>
                <w:rFonts w:ascii="Times New Roman" w:eastAsia="Calibri" w:hAnsi="Times New Roman" w:cs="Times New Roman"/>
                <w:sz w:val="28"/>
                <w:szCs w:val="28"/>
              </w:rPr>
              <w:t>2</w:t>
            </w:r>
            <w:r w:rsidRPr="00A80B37">
              <w:rPr>
                <w:rFonts w:ascii="Times New Roman" w:eastAsia="Calibri" w:hAnsi="Times New Roman" w:cs="Times New Roman"/>
                <w:sz w:val="28"/>
                <w:szCs w:val="28"/>
                <w:lang w:val="en-US"/>
              </w:rPr>
              <w:t>.2</w:t>
            </w:r>
          </w:p>
        </w:tc>
        <w:tc>
          <w:tcPr>
            <w:tcW w:w="8438" w:type="dxa"/>
            <w:shd w:val="clear" w:color="auto" w:fill="auto"/>
          </w:tcPr>
          <w:p w14:paraId="26C35EAE" w14:textId="644AC25C" w:rsidR="00042EAE" w:rsidRPr="00DF6393" w:rsidRDefault="00042EAE" w:rsidP="009C64C4">
            <w:pPr>
              <w:tabs>
                <w:tab w:val="left" w:pos="1950"/>
              </w:tabs>
              <w:spacing w:after="0" w:line="240" w:lineRule="auto"/>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 xml:space="preserve">Исследование таксономии атак в </w:t>
            </w:r>
            <w:r w:rsidRPr="00A80B37">
              <w:rPr>
                <w:rFonts w:ascii="Times New Roman" w:eastAsia="Times New Roman" w:hAnsi="Times New Roman" w:cs="Times New Roman"/>
                <w:sz w:val="28"/>
                <w:szCs w:val="28"/>
                <w:lang w:val="en-US"/>
              </w:rPr>
              <w:t>IIoT</w:t>
            </w:r>
            <w:r w:rsidR="00DF6393">
              <w:rPr>
                <w:rFonts w:ascii="Times New Roman" w:eastAsia="Times New Roman" w:hAnsi="Times New Roman" w:cs="Times New Roman"/>
                <w:sz w:val="28"/>
                <w:szCs w:val="28"/>
                <w:lang w:val="kk-KZ"/>
              </w:rPr>
              <w:t>.....................................................</w:t>
            </w:r>
          </w:p>
        </w:tc>
        <w:tc>
          <w:tcPr>
            <w:tcW w:w="709" w:type="dxa"/>
            <w:shd w:val="clear" w:color="auto" w:fill="auto"/>
          </w:tcPr>
          <w:p w14:paraId="3013F933" w14:textId="226D7644" w:rsidR="00042EAE" w:rsidRPr="001B5D15" w:rsidRDefault="00042EAE" w:rsidP="006E722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sidR="006E722E">
              <w:rPr>
                <w:rFonts w:ascii="Times New Roman" w:eastAsia="Calibri" w:hAnsi="Times New Roman" w:cs="Times New Roman"/>
                <w:sz w:val="28"/>
                <w:szCs w:val="28"/>
                <w:lang w:val="kk-KZ"/>
              </w:rPr>
              <w:t>8</w:t>
            </w:r>
          </w:p>
        </w:tc>
      </w:tr>
      <w:tr w:rsidR="00042EAE" w:rsidRPr="00A80B37" w14:paraId="4BF4F951" w14:textId="77777777" w:rsidTr="006D2574">
        <w:trPr>
          <w:trHeight w:val="343"/>
        </w:trPr>
        <w:tc>
          <w:tcPr>
            <w:tcW w:w="776" w:type="dxa"/>
            <w:shd w:val="clear" w:color="auto" w:fill="auto"/>
          </w:tcPr>
          <w:p w14:paraId="427666CD" w14:textId="77777777" w:rsidR="00042EAE" w:rsidRPr="008C25CE" w:rsidRDefault="00042EAE" w:rsidP="009C64C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1.2.3</w:t>
            </w:r>
          </w:p>
        </w:tc>
        <w:tc>
          <w:tcPr>
            <w:tcW w:w="8438" w:type="dxa"/>
            <w:shd w:val="clear" w:color="auto" w:fill="auto"/>
          </w:tcPr>
          <w:p w14:paraId="5352ACE6" w14:textId="2D04E033" w:rsidR="00042EAE" w:rsidRPr="001D351E" w:rsidRDefault="00042EAE" w:rsidP="009C64C4">
            <w:pPr>
              <w:tabs>
                <w:tab w:val="left" w:pos="1950"/>
              </w:tabs>
              <w:spacing w:after="0" w:line="240" w:lineRule="auto"/>
              <w:jc w:val="both"/>
              <w:rPr>
                <w:rFonts w:ascii="Times New Roman" w:eastAsia="Times New Roman" w:hAnsi="Times New Roman" w:cs="Times New Roman"/>
                <w:sz w:val="28"/>
                <w:szCs w:val="28"/>
                <w:lang w:val="en-US"/>
              </w:rPr>
            </w:pPr>
            <w:r w:rsidRPr="00A80B37">
              <w:rPr>
                <w:rFonts w:ascii="Times New Roman" w:eastAsia="Calibri" w:hAnsi="Times New Roman" w:cs="Times New Roman"/>
                <w:sz w:val="28"/>
                <w:szCs w:val="28"/>
              </w:rPr>
              <w:t>Исследование классификации защищаемых активов</w:t>
            </w:r>
            <w:r w:rsidR="00DF6393">
              <w:rPr>
                <w:rFonts w:ascii="Times New Roman" w:eastAsia="Calibri" w:hAnsi="Times New Roman" w:cs="Times New Roman"/>
                <w:sz w:val="28"/>
                <w:szCs w:val="28"/>
                <w:lang w:val="kk-KZ"/>
              </w:rPr>
              <w:t>.........................</w:t>
            </w:r>
            <w:r w:rsidR="001D351E">
              <w:rPr>
                <w:rFonts w:ascii="Times New Roman" w:eastAsia="Calibri" w:hAnsi="Times New Roman" w:cs="Times New Roman"/>
                <w:sz w:val="28"/>
                <w:szCs w:val="28"/>
                <w:lang w:val="en-US"/>
              </w:rPr>
              <w:t>...</w:t>
            </w:r>
          </w:p>
        </w:tc>
        <w:tc>
          <w:tcPr>
            <w:tcW w:w="709" w:type="dxa"/>
            <w:shd w:val="clear" w:color="auto" w:fill="auto"/>
          </w:tcPr>
          <w:p w14:paraId="25BFD902" w14:textId="3B3505E8" w:rsidR="00042EAE" w:rsidRPr="001A39A7" w:rsidRDefault="00042EAE" w:rsidP="006E722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sidR="006E722E">
              <w:rPr>
                <w:rFonts w:ascii="Times New Roman" w:eastAsia="Calibri" w:hAnsi="Times New Roman" w:cs="Times New Roman"/>
                <w:sz w:val="28"/>
                <w:szCs w:val="28"/>
                <w:lang w:val="kk-KZ"/>
              </w:rPr>
              <w:t>7</w:t>
            </w:r>
          </w:p>
        </w:tc>
      </w:tr>
      <w:tr w:rsidR="00042EAE" w:rsidRPr="00A80B37" w14:paraId="4053CA28" w14:textId="77777777" w:rsidTr="006D2574">
        <w:trPr>
          <w:trHeight w:val="343"/>
        </w:trPr>
        <w:tc>
          <w:tcPr>
            <w:tcW w:w="776" w:type="dxa"/>
            <w:shd w:val="clear" w:color="auto" w:fill="auto"/>
          </w:tcPr>
          <w:p w14:paraId="100D7F3B" w14:textId="77777777" w:rsidR="00042EAE" w:rsidRPr="008C25CE" w:rsidRDefault="00042EAE" w:rsidP="009C64C4">
            <w:pPr>
              <w:spacing w:after="0" w:line="240" w:lineRule="auto"/>
              <w:jc w:val="both"/>
              <w:rPr>
                <w:rFonts w:ascii="Times New Roman" w:eastAsia="Calibri" w:hAnsi="Times New Roman" w:cs="Times New Roman"/>
                <w:sz w:val="28"/>
                <w:szCs w:val="28"/>
              </w:rPr>
            </w:pPr>
            <w:r w:rsidRPr="00A80B37">
              <w:rPr>
                <w:rFonts w:ascii="Times New Roman" w:eastAsia="Calibri" w:hAnsi="Times New Roman" w:cs="Times New Roman"/>
                <w:sz w:val="28"/>
                <w:szCs w:val="28"/>
                <w:lang w:val="en-US"/>
              </w:rPr>
              <w:t>1.</w:t>
            </w:r>
            <w:r>
              <w:rPr>
                <w:rFonts w:ascii="Times New Roman" w:eastAsia="Calibri" w:hAnsi="Times New Roman" w:cs="Times New Roman"/>
                <w:sz w:val="28"/>
                <w:szCs w:val="28"/>
              </w:rPr>
              <w:t>2.4</w:t>
            </w:r>
          </w:p>
        </w:tc>
        <w:tc>
          <w:tcPr>
            <w:tcW w:w="8438" w:type="dxa"/>
            <w:shd w:val="clear" w:color="auto" w:fill="auto"/>
          </w:tcPr>
          <w:p w14:paraId="70D6B600" w14:textId="012F3D64" w:rsidR="00042EAE" w:rsidRPr="00DF6393" w:rsidRDefault="00042EAE" w:rsidP="009C64C4">
            <w:pPr>
              <w:tabs>
                <w:tab w:val="left" w:pos="1950"/>
              </w:tabs>
              <w:spacing w:after="0" w:line="240" w:lineRule="auto"/>
              <w:jc w:val="both"/>
              <w:rPr>
                <w:rFonts w:ascii="Times New Roman" w:eastAsia="Times New Roman" w:hAnsi="Times New Roman" w:cs="Times New Roman"/>
                <w:sz w:val="28"/>
                <w:szCs w:val="28"/>
                <w:lang w:val="kk-KZ"/>
              </w:rPr>
            </w:pPr>
            <w:r w:rsidRPr="00F20FB6">
              <w:rPr>
                <w:rFonts w:ascii="Times New Roman" w:hAnsi="Times New Roman"/>
                <w:sz w:val="28"/>
                <w:szCs w:val="28"/>
              </w:rPr>
              <w:t>Исследование уязвимостей</w:t>
            </w:r>
            <w:r>
              <w:rPr>
                <w:rFonts w:ascii="Times New Roman" w:hAnsi="Times New Roman"/>
                <w:sz w:val="28"/>
                <w:szCs w:val="28"/>
              </w:rPr>
              <w:t xml:space="preserve"> в IIoT</w:t>
            </w:r>
            <w:r w:rsidR="00DF6393">
              <w:rPr>
                <w:rFonts w:ascii="Times New Roman" w:hAnsi="Times New Roman"/>
                <w:sz w:val="28"/>
                <w:szCs w:val="28"/>
                <w:lang w:val="kk-KZ"/>
              </w:rPr>
              <w:t>............................................................</w:t>
            </w:r>
          </w:p>
        </w:tc>
        <w:tc>
          <w:tcPr>
            <w:tcW w:w="709" w:type="dxa"/>
            <w:shd w:val="clear" w:color="auto" w:fill="auto"/>
          </w:tcPr>
          <w:p w14:paraId="78110759" w14:textId="6ACA56EC" w:rsidR="00042EAE" w:rsidRPr="001B5D15" w:rsidRDefault="00042EAE" w:rsidP="006E722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006E722E">
              <w:rPr>
                <w:rFonts w:ascii="Times New Roman" w:eastAsia="Calibri" w:hAnsi="Times New Roman" w:cs="Times New Roman"/>
                <w:sz w:val="28"/>
                <w:szCs w:val="28"/>
                <w:lang w:val="kk-KZ"/>
              </w:rPr>
              <w:t>0</w:t>
            </w:r>
          </w:p>
        </w:tc>
      </w:tr>
      <w:tr w:rsidR="00042EAE" w:rsidRPr="00A80B37" w14:paraId="62C1A965" w14:textId="77777777" w:rsidTr="006D2574">
        <w:tc>
          <w:tcPr>
            <w:tcW w:w="776" w:type="dxa"/>
            <w:shd w:val="clear" w:color="auto" w:fill="auto"/>
          </w:tcPr>
          <w:p w14:paraId="697F3EDD" w14:textId="77777777" w:rsidR="00042EAE" w:rsidRPr="00A80B37" w:rsidRDefault="00042EAE" w:rsidP="009C64C4">
            <w:pPr>
              <w:spacing w:after="0" w:line="240" w:lineRule="auto"/>
              <w:jc w:val="both"/>
              <w:rPr>
                <w:rFonts w:ascii="Times New Roman" w:eastAsia="Calibri" w:hAnsi="Times New Roman" w:cs="Times New Roman"/>
                <w:sz w:val="28"/>
                <w:szCs w:val="28"/>
              </w:rPr>
            </w:pPr>
            <w:r w:rsidRPr="00A80B37">
              <w:rPr>
                <w:rFonts w:ascii="Times New Roman" w:eastAsia="Calibri" w:hAnsi="Times New Roman" w:cs="Times New Roman"/>
                <w:sz w:val="28"/>
                <w:szCs w:val="28"/>
                <w:lang w:val="en-US"/>
              </w:rPr>
              <w:t>1.</w:t>
            </w:r>
            <w:r w:rsidRPr="00A80B37">
              <w:rPr>
                <w:rFonts w:ascii="Times New Roman" w:eastAsia="Calibri" w:hAnsi="Times New Roman" w:cs="Times New Roman"/>
                <w:sz w:val="28"/>
                <w:szCs w:val="28"/>
              </w:rPr>
              <w:t>3</w:t>
            </w:r>
          </w:p>
        </w:tc>
        <w:tc>
          <w:tcPr>
            <w:tcW w:w="8438" w:type="dxa"/>
            <w:shd w:val="clear" w:color="auto" w:fill="auto"/>
          </w:tcPr>
          <w:p w14:paraId="519B986C" w14:textId="5AA6FAB3" w:rsidR="00042EAE" w:rsidRPr="00DA72D8" w:rsidRDefault="00042EAE" w:rsidP="009C64C4">
            <w:pPr>
              <w:tabs>
                <w:tab w:val="left" w:pos="1950"/>
              </w:tabs>
              <w:spacing w:after="0" w:line="240" w:lineRule="auto"/>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Разработка рекомендаций, направленных на совершенствование мер по обеспечению информационной безопасности в сетях </w:t>
            </w:r>
            <w:r w:rsidRPr="00A80B37">
              <w:rPr>
                <w:rFonts w:ascii="Times New Roman" w:eastAsia="Times New Roman" w:hAnsi="Times New Roman" w:cs="Times New Roman"/>
                <w:sz w:val="28"/>
                <w:szCs w:val="28"/>
                <w:lang w:val="en-US"/>
              </w:rPr>
              <w:t>IIoT</w:t>
            </w:r>
            <w:r w:rsidR="00DA72D8" w:rsidRPr="00DA72D8">
              <w:rPr>
                <w:rFonts w:ascii="Times New Roman" w:eastAsia="Times New Roman" w:hAnsi="Times New Roman" w:cs="Times New Roman"/>
                <w:sz w:val="28"/>
                <w:szCs w:val="28"/>
              </w:rPr>
              <w:t>………..</w:t>
            </w:r>
          </w:p>
        </w:tc>
        <w:tc>
          <w:tcPr>
            <w:tcW w:w="709" w:type="dxa"/>
            <w:shd w:val="clear" w:color="auto" w:fill="auto"/>
          </w:tcPr>
          <w:p w14:paraId="593355E7" w14:textId="09518CF6" w:rsidR="00042EAE" w:rsidRDefault="00042EAE" w:rsidP="00DF6393">
            <w:pPr>
              <w:spacing w:after="0" w:line="240" w:lineRule="auto"/>
              <w:rPr>
                <w:rFonts w:ascii="Times New Roman" w:eastAsia="Calibri" w:hAnsi="Times New Roman" w:cs="Times New Roman"/>
                <w:sz w:val="28"/>
                <w:szCs w:val="28"/>
              </w:rPr>
            </w:pPr>
          </w:p>
          <w:p w14:paraId="217363A0" w14:textId="18997516" w:rsidR="00042EA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31</w:t>
            </w:r>
          </w:p>
        </w:tc>
      </w:tr>
      <w:tr w:rsidR="00042EAE" w:rsidRPr="00A80B37" w14:paraId="221B7E0B" w14:textId="77777777" w:rsidTr="006D2574">
        <w:tc>
          <w:tcPr>
            <w:tcW w:w="776" w:type="dxa"/>
            <w:shd w:val="clear" w:color="auto" w:fill="auto"/>
          </w:tcPr>
          <w:p w14:paraId="3A8C7157" w14:textId="77777777" w:rsidR="00042EAE" w:rsidRPr="001437DC" w:rsidRDefault="00042EAE" w:rsidP="009C64C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8438" w:type="dxa"/>
            <w:shd w:val="clear" w:color="auto" w:fill="auto"/>
          </w:tcPr>
          <w:p w14:paraId="38E4F4CB" w14:textId="5E350C76" w:rsidR="00042EAE" w:rsidRPr="00DF6393" w:rsidRDefault="00042EAE" w:rsidP="009C64C4">
            <w:pPr>
              <w:tabs>
                <w:tab w:val="left" w:pos="1950"/>
              </w:tabs>
              <w:spacing w:after="0" w:line="240" w:lineRule="auto"/>
              <w:jc w:val="both"/>
              <w:rPr>
                <w:rFonts w:ascii="Times New Roman" w:eastAsia="Times New Roman" w:hAnsi="Times New Roman" w:cs="Times New Roman"/>
                <w:sz w:val="28"/>
                <w:szCs w:val="28"/>
                <w:lang w:val="kk-KZ"/>
              </w:rPr>
            </w:pPr>
            <w:r w:rsidRPr="00A80B37">
              <w:rPr>
                <w:rFonts w:ascii="Times New Roman" w:eastAsia="Calibri" w:hAnsi="Times New Roman" w:cs="Times New Roman"/>
                <w:sz w:val="28"/>
                <w:szCs w:val="28"/>
              </w:rPr>
              <w:t xml:space="preserve">Анализ основных </w:t>
            </w:r>
            <w:r>
              <w:rPr>
                <w:rFonts w:ascii="Times New Roman" w:eastAsia="Calibri" w:hAnsi="Times New Roman" w:cs="Times New Roman"/>
                <w:sz w:val="28"/>
                <w:szCs w:val="28"/>
              </w:rPr>
              <w:t>методов</w:t>
            </w:r>
            <w:r w:rsidRPr="00A80B37">
              <w:rPr>
                <w:rFonts w:ascii="Times New Roman" w:eastAsia="Calibri" w:hAnsi="Times New Roman" w:cs="Times New Roman"/>
                <w:sz w:val="28"/>
                <w:szCs w:val="28"/>
              </w:rPr>
              <w:t xml:space="preserve"> оценки рисков информационной безопасности </w:t>
            </w:r>
            <w:r w:rsidRPr="0067744C">
              <w:rPr>
                <w:rFonts w:ascii="Times New Roman" w:eastAsia="Calibri" w:hAnsi="Times New Roman" w:cs="Times New Roman"/>
                <w:sz w:val="28"/>
                <w:szCs w:val="28"/>
              </w:rPr>
              <w:t xml:space="preserve">промышленных </w:t>
            </w:r>
            <w:r w:rsidRPr="0067744C">
              <w:rPr>
                <w:rFonts w:ascii="Times New Roman" w:eastAsia="Calibri" w:hAnsi="Times New Roman" w:cs="Times New Roman"/>
                <w:sz w:val="28"/>
                <w:szCs w:val="28"/>
                <w:lang w:val="en-US"/>
              </w:rPr>
              <w:t>IoT</w:t>
            </w:r>
            <w:r w:rsidRPr="0067744C">
              <w:rPr>
                <w:rFonts w:ascii="Times New Roman" w:eastAsia="Calibri" w:hAnsi="Times New Roman" w:cs="Times New Roman"/>
                <w:sz w:val="28"/>
                <w:szCs w:val="28"/>
              </w:rPr>
              <w:t>-</w:t>
            </w:r>
            <w:r w:rsidRPr="00A80B37">
              <w:rPr>
                <w:rFonts w:ascii="Times New Roman" w:eastAsia="Calibri" w:hAnsi="Times New Roman" w:cs="Times New Roman"/>
                <w:sz w:val="28"/>
                <w:szCs w:val="28"/>
              </w:rPr>
              <w:t>систем</w:t>
            </w:r>
            <w:r w:rsidR="00DF6393">
              <w:rPr>
                <w:rFonts w:ascii="Times New Roman" w:eastAsia="Calibri" w:hAnsi="Times New Roman" w:cs="Times New Roman"/>
                <w:sz w:val="28"/>
                <w:szCs w:val="28"/>
                <w:lang w:val="kk-KZ"/>
              </w:rPr>
              <w:t>.............................................</w:t>
            </w:r>
          </w:p>
        </w:tc>
        <w:tc>
          <w:tcPr>
            <w:tcW w:w="709" w:type="dxa"/>
            <w:shd w:val="clear" w:color="auto" w:fill="auto"/>
          </w:tcPr>
          <w:p w14:paraId="522D9DEA" w14:textId="77777777" w:rsidR="006E722E" w:rsidRDefault="006E722E" w:rsidP="00DF6393">
            <w:pPr>
              <w:spacing w:after="0" w:line="240" w:lineRule="auto"/>
              <w:rPr>
                <w:rFonts w:ascii="Times New Roman" w:eastAsia="Calibri" w:hAnsi="Times New Roman" w:cs="Times New Roman"/>
                <w:sz w:val="28"/>
                <w:szCs w:val="28"/>
                <w:lang w:val="kk-KZ"/>
              </w:rPr>
            </w:pPr>
          </w:p>
          <w:p w14:paraId="428FCF96" w14:textId="2DD9CFF5" w:rsidR="00042EAE" w:rsidRPr="00DA3030" w:rsidRDefault="00042EAE" w:rsidP="006E722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00E84F69">
              <w:rPr>
                <w:rFonts w:ascii="Times New Roman" w:eastAsia="Calibri" w:hAnsi="Times New Roman" w:cs="Times New Roman"/>
                <w:sz w:val="28"/>
                <w:szCs w:val="28"/>
                <w:lang w:val="kk-KZ"/>
              </w:rPr>
              <w:t>3</w:t>
            </w:r>
          </w:p>
        </w:tc>
      </w:tr>
      <w:tr w:rsidR="00042EAE" w:rsidRPr="000863E4" w14:paraId="6378AC56" w14:textId="77777777" w:rsidTr="006D2574">
        <w:tc>
          <w:tcPr>
            <w:tcW w:w="776" w:type="dxa"/>
            <w:shd w:val="clear" w:color="auto" w:fill="auto"/>
          </w:tcPr>
          <w:p w14:paraId="13BF2997" w14:textId="77777777" w:rsidR="00042EAE" w:rsidRPr="00384693" w:rsidRDefault="00042EAE" w:rsidP="009C64C4">
            <w:pPr>
              <w:spacing w:after="0" w:line="240" w:lineRule="auto"/>
              <w:jc w:val="both"/>
              <w:rPr>
                <w:rFonts w:ascii="Times New Roman" w:eastAsia="Calibri" w:hAnsi="Times New Roman" w:cs="Times New Roman"/>
                <w:b/>
                <w:sz w:val="28"/>
                <w:szCs w:val="28"/>
                <w:lang w:val="en-US"/>
              </w:rPr>
            </w:pPr>
            <w:r w:rsidRPr="00384693">
              <w:rPr>
                <w:rFonts w:ascii="Times New Roman" w:eastAsia="Calibri" w:hAnsi="Times New Roman" w:cs="Times New Roman"/>
                <w:b/>
                <w:sz w:val="28"/>
                <w:szCs w:val="28"/>
                <w:lang w:val="en-US"/>
              </w:rPr>
              <w:t>2</w:t>
            </w:r>
          </w:p>
        </w:tc>
        <w:tc>
          <w:tcPr>
            <w:tcW w:w="8438" w:type="dxa"/>
            <w:shd w:val="clear" w:color="auto" w:fill="auto"/>
          </w:tcPr>
          <w:p w14:paraId="27AB452C" w14:textId="342BEA84" w:rsidR="00042EAE" w:rsidRPr="00DF6393" w:rsidRDefault="00042EAE" w:rsidP="009C64C4">
            <w:pPr>
              <w:spacing w:after="0" w:line="240" w:lineRule="auto"/>
              <w:jc w:val="both"/>
              <w:rPr>
                <w:rFonts w:ascii="Times New Roman" w:eastAsia="Calibri" w:hAnsi="Times New Roman" w:cs="Times New Roman"/>
                <w:sz w:val="28"/>
                <w:szCs w:val="28"/>
                <w:lang w:val="kk-KZ"/>
              </w:rPr>
            </w:pPr>
            <w:r w:rsidRPr="00384693">
              <w:rPr>
                <w:rFonts w:ascii="Times New Roman" w:eastAsia="Times New Roman" w:hAnsi="Times New Roman" w:cs="Times New Roman"/>
                <w:b/>
                <w:bCs/>
                <w:sz w:val="28"/>
                <w:szCs w:val="28"/>
              </w:rPr>
              <w:t>РАЗРАБОТКА МОДЕЛИ ОЦЕНКИ РИСКОВ ИНФОРМАЦИОННОЙ БЕЗОПАСНОСТИ НА БАЗЕ НЕЧЕТКОЙ ЛОГИКИ</w:t>
            </w:r>
            <w:r w:rsidR="00DF6393">
              <w:rPr>
                <w:rFonts w:ascii="Times New Roman" w:eastAsia="Times New Roman" w:hAnsi="Times New Roman" w:cs="Times New Roman"/>
                <w:bCs/>
                <w:sz w:val="28"/>
                <w:szCs w:val="28"/>
                <w:lang w:val="kk-KZ"/>
              </w:rPr>
              <w:t>...........................................................................</w:t>
            </w:r>
          </w:p>
        </w:tc>
        <w:tc>
          <w:tcPr>
            <w:tcW w:w="709" w:type="dxa"/>
            <w:shd w:val="clear" w:color="auto" w:fill="auto"/>
          </w:tcPr>
          <w:p w14:paraId="107D9DA2" w14:textId="77777777" w:rsidR="006E722E" w:rsidRDefault="006E722E" w:rsidP="00DF6393">
            <w:pPr>
              <w:spacing w:after="0" w:line="240" w:lineRule="auto"/>
              <w:rPr>
                <w:rFonts w:ascii="Times New Roman" w:eastAsia="Calibri" w:hAnsi="Times New Roman" w:cs="Times New Roman"/>
                <w:sz w:val="28"/>
                <w:szCs w:val="28"/>
                <w:lang w:val="kk-KZ"/>
              </w:rPr>
            </w:pPr>
          </w:p>
          <w:p w14:paraId="3E1518C2" w14:textId="77777777" w:rsidR="006E722E" w:rsidRDefault="006E722E" w:rsidP="00DF6393">
            <w:pPr>
              <w:spacing w:after="0" w:line="240" w:lineRule="auto"/>
              <w:rPr>
                <w:rFonts w:ascii="Times New Roman" w:eastAsia="Calibri" w:hAnsi="Times New Roman" w:cs="Times New Roman"/>
                <w:sz w:val="28"/>
                <w:szCs w:val="28"/>
                <w:lang w:val="kk-KZ"/>
              </w:rPr>
            </w:pPr>
          </w:p>
          <w:p w14:paraId="70896F1D" w14:textId="54AD863B" w:rsidR="00042EA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39</w:t>
            </w:r>
          </w:p>
        </w:tc>
      </w:tr>
      <w:tr w:rsidR="00042EAE" w:rsidRPr="000863E4" w14:paraId="29649A28" w14:textId="77777777" w:rsidTr="006D2574">
        <w:tc>
          <w:tcPr>
            <w:tcW w:w="776" w:type="dxa"/>
            <w:shd w:val="clear" w:color="auto" w:fill="auto"/>
          </w:tcPr>
          <w:p w14:paraId="27784260" w14:textId="77777777" w:rsidR="00042EAE" w:rsidRPr="000863E4" w:rsidRDefault="00042EAE" w:rsidP="009C64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r w:rsidRPr="000863E4">
              <w:rPr>
                <w:rFonts w:ascii="Times New Roman" w:eastAsia="Calibri" w:hAnsi="Times New Roman" w:cs="Times New Roman"/>
                <w:sz w:val="28"/>
                <w:szCs w:val="28"/>
                <w:lang w:val="en-US"/>
              </w:rPr>
              <w:t>1</w:t>
            </w:r>
          </w:p>
        </w:tc>
        <w:tc>
          <w:tcPr>
            <w:tcW w:w="8438" w:type="dxa"/>
            <w:shd w:val="clear" w:color="auto" w:fill="auto"/>
          </w:tcPr>
          <w:p w14:paraId="4B971C44" w14:textId="43A495A4" w:rsidR="00042EAE" w:rsidRPr="00DA72D8" w:rsidRDefault="00042EAE" w:rsidP="009C64C4">
            <w:pPr>
              <w:spacing w:after="0" w:line="240" w:lineRule="auto"/>
              <w:jc w:val="both"/>
              <w:rPr>
                <w:rFonts w:ascii="Times New Roman" w:eastAsia="Calibri" w:hAnsi="Times New Roman" w:cs="Times New Roman"/>
                <w:sz w:val="28"/>
                <w:szCs w:val="28"/>
              </w:rPr>
            </w:pPr>
            <w:r w:rsidRPr="000863E4">
              <w:rPr>
                <w:rFonts w:ascii="Times New Roman" w:eastAsia="Times New Roman" w:hAnsi="Times New Roman" w:cs="Times New Roman"/>
                <w:sz w:val="28"/>
                <w:szCs w:val="28"/>
              </w:rPr>
              <w:t>Описание основных этапов создания нечеткой системы вывода</w:t>
            </w:r>
            <w:r w:rsidR="00DF6393">
              <w:rPr>
                <w:rFonts w:ascii="Times New Roman" w:eastAsia="Times New Roman" w:hAnsi="Times New Roman" w:cs="Times New Roman"/>
                <w:sz w:val="28"/>
                <w:szCs w:val="28"/>
                <w:lang w:val="kk-KZ"/>
              </w:rPr>
              <w:t>.....</w:t>
            </w:r>
            <w:r w:rsidR="00DA72D8" w:rsidRPr="00DA72D8">
              <w:rPr>
                <w:rFonts w:ascii="Times New Roman" w:eastAsia="Times New Roman" w:hAnsi="Times New Roman" w:cs="Times New Roman"/>
                <w:sz w:val="28"/>
                <w:szCs w:val="28"/>
              </w:rPr>
              <w:t>....</w:t>
            </w:r>
          </w:p>
        </w:tc>
        <w:tc>
          <w:tcPr>
            <w:tcW w:w="709" w:type="dxa"/>
            <w:shd w:val="clear" w:color="auto" w:fill="auto"/>
          </w:tcPr>
          <w:p w14:paraId="7F2429CD" w14:textId="7A67479F" w:rsidR="00042EA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39</w:t>
            </w:r>
          </w:p>
        </w:tc>
      </w:tr>
      <w:tr w:rsidR="00042EAE" w:rsidRPr="00EE06E9" w14:paraId="73821997" w14:textId="77777777" w:rsidTr="006D2574">
        <w:tc>
          <w:tcPr>
            <w:tcW w:w="776" w:type="dxa"/>
            <w:shd w:val="clear" w:color="auto" w:fill="auto"/>
          </w:tcPr>
          <w:p w14:paraId="137AAD9A" w14:textId="77777777" w:rsidR="00042EAE" w:rsidRPr="00EE06E9" w:rsidRDefault="00042EAE" w:rsidP="009C64C4">
            <w:pPr>
              <w:spacing w:after="0" w:line="240" w:lineRule="auto"/>
              <w:jc w:val="both"/>
              <w:rPr>
                <w:rFonts w:ascii="Times New Roman" w:eastAsia="Calibri" w:hAnsi="Times New Roman" w:cs="Times New Roman"/>
                <w:sz w:val="28"/>
                <w:szCs w:val="20"/>
              </w:rPr>
            </w:pPr>
            <w:r>
              <w:rPr>
                <w:rFonts w:ascii="Times New Roman" w:eastAsia="Calibri" w:hAnsi="Times New Roman" w:cs="Times New Roman"/>
                <w:sz w:val="28"/>
                <w:szCs w:val="20"/>
              </w:rPr>
              <w:t>2.2</w:t>
            </w:r>
          </w:p>
        </w:tc>
        <w:tc>
          <w:tcPr>
            <w:tcW w:w="8438" w:type="dxa"/>
            <w:shd w:val="clear" w:color="auto" w:fill="auto"/>
          </w:tcPr>
          <w:p w14:paraId="6462A1D8" w14:textId="42823E73" w:rsidR="00042EAE" w:rsidRPr="00DF6393" w:rsidRDefault="00042EAE" w:rsidP="009C64C4">
            <w:pPr>
              <w:spacing w:after="0" w:line="240" w:lineRule="auto"/>
              <w:jc w:val="both"/>
              <w:rPr>
                <w:rFonts w:ascii="Times New Roman" w:eastAsia="Calibri" w:hAnsi="Times New Roman" w:cs="Times New Roman"/>
                <w:sz w:val="28"/>
                <w:szCs w:val="20"/>
                <w:lang w:val="kk-KZ"/>
              </w:rPr>
            </w:pPr>
            <w:r w:rsidRPr="00EE06E9">
              <w:rPr>
                <w:rFonts w:ascii="Times New Roman" w:hAnsi="Times New Roman" w:cs="Times New Roman"/>
                <w:sz w:val="28"/>
                <w:szCs w:val="28"/>
              </w:rPr>
              <w:t xml:space="preserve">Описание нечеткой модели расчета риска ИБ </w:t>
            </w:r>
            <w:r w:rsidRPr="00EE06E9">
              <w:rPr>
                <w:rFonts w:ascii="Times New Roman" w:eastAsia="Times New Roman" w:hAnsi="Times New Roman" w:cs="Times New Roman"/>
                <w:bCs/>
                <w:sz w:val="28"/>
                <w:szCs w:val="28"/>
              </w:rPr>
              <w:t xml:space="preserve">промышленной </w:t>
            </w:r>
            <w:r w:rsidRPr="00EE06E9">
              <w:rPr>
                <w:rFonts w:ascii="Times New Roman" w:eastAsia="Times New Roman" w:hAnsi="Times New Roman" w:cs="Times New Roman"/>
                <w:bCs/>
                <w:sz w:val="28"/>
                <w:szCs w:val="28"/>
                <w:lang w:val="en-US"/>
              </w:rPr>
              <w:t>IoT</w:t>
            </w:r>
            <w:r w:rsidRPr="00EE06E9">
              <w:rPr>
                <w:rFonts w:ascii="Times New Roman" w:eastAsia="Times New Roman" w:hAnsi="Times New Roman" w:cs="Times New Roman"/>
                <w:bCs/>
                <w:sz w:val="28"/>
                <w:szCs w:val="28"/>
              </w:rPr>
              <w:t>-системы</w:t>
            </w:r>
            <w:r w:rsidR="00DF6393">
              <w:rPr>
                <w:rFonts w:ascii="Times New Roman" w:eastAsia="Times New Roman" w:hAnsi="Times New Roman" w:cs="Times New Roman"/>
                <w:bCs/>
                <w:sz w:val="28"/>
                <w:szCs w:val="28"/>
                <w:lang w:val="kk-KZ"/>
              </w:rPr>
              <w:t>.......................................................................................................</w:t>
            </w:r>
          </w:p>
        </w:tc>
        <w:tc>
          <w:tcPr>
            <w:tcW w:w="709" w:type="dxa"/>
            <w:shd w:val="clear" w:color="auto" w:fill="auto"/>
          </w:tcPr>
          <w:p w14:paraId="67338F4D" w14:textId="77777777" w:rsidR="006E722E" w:rsidRDefault="006E722E" w:rsidP="00DF6393">
            <w:pPr>
              <w:spacing w:after="0" w:line="240" w:lineRule="auto"/>
              <w:rPr>
                <w:rFonts w:ascii="Times New Roman" w:eastAsia="Calibri" w:hAnsi="Times New Roman" w:cs="Times New Roman"/>
                <w:sz w:val="28"/>
                <w:szCs w:val="28"/>
                <w:lang w:val="kk-KZ"/>
              </w:rPr>
            </w:pPr>
          </w:p>
          <w:p w14:paraId="36E7BE73" w14:textId="5F8544A8" w:rsidR="00042EAE" w:rsidRPr="006E722E" w:rsidRDefault="00042EAE" w:rsidP="006E722E">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rPr>
              <w:t>4</w:t>
            </w:r>
            <w:r w:rsidR="006E722E">
              <w:rPr>
                <w:rFonts w:ascii="Times New Roman" w:eastAsia="Calibri" w:hAnsi="Times New Roman" w:cs="Times New Roman"/>
                <w:sz w:val="28"/>
                <w:szCs w:val="28"/>
                <w:lang w:val="kk-KZ"/>
              </w:rPr>
              <w:t>2</w:t>
            </w:r>
          </w:p>
        </w:tc>
      </w:tr>
      <w:tr w:rsidR="00042EAE" w:rsidRPr="00EE06E9" w14:paraId="14B91F9F" w14:textId="77777777" w:rsidTr="006D2574">
        <w:tc>
          <w:tcPr>
            <w:tcW w:w="776" w:type="dxa"/>
            <w:shd w:val="clear" w:color="auto" w:fill="auto"/>
          </w:tcPr>
          <w:p w14:paraId="611CB18F" w14:textId="77777777" w:rsidR="00042EAE" w:rsidRPr="00A07437" w:rsidRDefault="00042EAE" w:rsidP="009C64C4">
            <w:pPr>
              <w:spacing w:after="0" w:line="240" w:lineRule="auto"/>
              <w:jc w:val="both"/>
              <w:rPr>
                <w:rFonts w:ascii="Times New Roman" w:eastAsia="Calibri" w:hAnsi="Times New Roman" w:cs="Times New Roman"/>
                <w:sz w:val="28"/>
                <w:szCs w:val="20"/>
              </w:rPr>
            </w:pPr>
            <w:r>
              <w:rPr>
                <w:rFonts w:ascii="Times New Roman" w:eastAsia="Calibri" w:hAnsi="Times New Roman" w:cs="Times New Roman"/>
                <w:sz w:val="28"/>
                <w:szCs w:val="20"/>
              </w:rPr>
              <w:t>2.2.1</w:t>
            </w:r>
          </w:p>
        </w:tc>
        <w:tc>
          <w:tcPr>
            <w:tcW w:w="8438" w:type="dxa"/>
            <w:shd w:val="clear" w:color="auto" w:fill="auto"/>
          </w:tcPr>
          <w:p w14:paraId="24D4B6F5" w14:textId="3DB79FEF" w:rsidR="00042EAE" w:rsidRPr="001D351E" w:rsidRDefault="00042EAE" w:rsidP="009C64C4">
            <w:pPr>
              <w:spacing w:after="0" w:line="240" w:lineRule="auto"/>
              <w:jc w:val="both"/>
              <w:rPr>
                <w:rFonts w:ascii="Times New Roman" w:hAnsi="Times New Roman" w:cs="Times New Roman"/>
                <w:sz w:val="28"/>
                <w:szCs w:val="28"/>
              </w:rPr>
            </w:pPr>
            <w:r w:rsidRPr="00AB1BAD">
              <w:rPr>
                <w:rFonts w:ascii="Times New Roman" w:hAnsi="Times New Roman"/>
                <w:sz w:val="28"/>
                <w:szCs w:val="28"/>
              </w:rPr>
              <w:t>Определение нечетких переменных и функций принадлежности</w:t>
            </w:r>
            <w:r w:rsidR="00DF6393">
              <w:rPr>
                <w:rFonts w:ascii="Times New Roman" w:hAnsi="Times New Roman"/>
                <w:sz w:val="28"/>
                <w:szCs w:val="28"/>
                <w:lang w:val="kk-KZ"/>
              </w:rPr>
              <w:t>...</w:t>
            </w:r>
            <w:r w:rsidR="001D351E" w:rsidRPr="001D351E">
              <w:rPr>
                <w:rFonts w:ascii="Times New Roman" w:hAnsi="Times New Roman"/>
                <w:sz w:val="28"/>
                <w:szCs w:val="28"/>
              </w:rPr>
              <w:t>.....</w:t>
            </w:r>
          </w:p>
        </w:tc>
        <w:tc>
          <w:tcPr>
            <w:tcW w:w="709" w:type="dxa"/>
            <w:shd w:val="clear" w:color="auto" w:fill="auto"/>
          </w:tcPr>
          <w:p w14:paraId="0F7BA016" w14:textId="7848E439" w:rsidR="00042EA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48</w:t>
            </w:r>
          </w:p>
        </w:tc>
      </w:tr>
      <w:tr w:rsidR="00042EAE" w:rsidRPr="00A80B37" w14:paraId="7F61F68D" w14:textId="77777777" w:rsidTr="006D2574">
        <w:tc>
          <w:tcPr>
            <w:tcW w:w="776" w:type="dxa"/>
            <w:shd w:val="clear" w:color="auto" w:fill="auto"/>
          </w:tcPr>
          <w:p w14:paraId="1CFED002" w14:textId="77777777" w:rsidR="00042EAE" w:rsidRPr="00B462E3" w:rsidRDefault="00042EAE" w:rsidP="009C64C4">
            <w:pPr>
              <w:spacing w:after="0" w:line="240" w:lineRule="auto"/>
              <w:jc w:val="both"/>
              <w:rPr>
                <w:rFonts w:ascii="Times New Roman" w:eastAsia="Calibri" w:hAnsi="Times New Roman" w:cs="Times New Roman"/>
                <w:sz w:val="28"/>
                <w:szCs w:val="20"/>
                <w:lang w:val="en-US"/>
              </w:rPr>
            </w:pPr>
            <w:r>
              <w:rPr>
                <w:rFonts w:ascii="Times New Roman" w:eastAsia="Calibri" w:hAnsi="Times New Roman" w:cs="Times New Roman"/>
                <w:sz w:val="28"/>
                <w:szCs w:val="20"/>
                <w:lang w:val="en-US"/>
              </w:rPr>
              <w:t>2.2.2</w:t>
            </w:r>
          </w:p>
        </w:tc>
        <w:tc>
          <w:tcPr>
            <w:tcW w:w="8438" w:type="dxa"/>
            <w:shd w:val="clear" w:color="auto" w:fill="auto"/>
          </w:tcPr>
          <w:p w14:paraId="767EADDF" w14:textId="19A297CC" w:rsidR="00042EAE" w:rsidRPr="00DF6393" w:rsidRDefault="00042EAE" w:rsidP="009C64C4">
            <w:pPr>
              <w:spacing w:after="0" w:line="240" w:lineRule="auto"/>
              <w:jc w:val="both"/>
              <w:rPr>
                <w:rFonts w:ascii="Times New Roman" w:eastAsia="Times New Roman" w:hAnsi="Times New Roman" w:cs="Times New Roman"/>
                <w:sz w:val="28"/>
                <w:szCs w:val="20"/>
                <w:lang w:val="kk-KZ"/>
              </w:rPr>
            </w:pPr>
            <w:r w:rsidRPr="00B462E3">
              <w:rPr>
                <w:rFonts w:ascii="Times New Roman" w:eastAsia="Times New Roman" w:hAnsi="Times New Roman" w:cs="Times New Roman"/>
                <w:sz w:val="28"/>
                <w:szCs w:val="28"/>
              </w:rPr>
              <w:t>Определение весов критериев</w:t>
            </w:r>
            <w:r w:rsidR="00DF6393">
              <w:rPr>
                <w:rFonts w:ascii="Times New Roman" w:eastAsia="Times New Roman" w:hAnsi="Times New Roman" w:cs="Times New Roman"/>
                <w:sz w:val="28"/>
                <w:szCs w:val="28"/>
                <w:lang w:val="kk-KZ"/>
              </w:rPr>
              <w:t>..................................................................</w:t>
            </w:r>
          </w:p>
        </w:tc>
        <w:tc>
          <w:tcPr>
            <w:tcW w:w="709" w:type="dxa"/>
            <w:shd w:val="clear" w:color="auto" w:fill="auto"/>
          </w:tcPr>
          <w:p w14:paraId="74E13959" w14:textId="291A871D" w:rsidR="00042EAE" w:rsidRPr="006E722E" w:rsidRDefault="00042EAE" w:rsidP="006E722E">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rPr>
              <w:t>6</w:t>
            </w:r>
            <w:r w:rsidR="006E722E">
              <w:rPr>
                <w:rFonts w:ascii="Times New Roman" w:eastAsia="Calibri" w:hAnsi="Times New Roman" w:cs="Times New Roman"/>
                <w:sz w:val="28"/>
                <w:szCs w:val="28"/>
                <w:lang w:val="kk-KZ"/>
              </w:rPr>
              <w:t>4</w:t>
            </w:r>
          </w:p>
        </w:tc>
      </w:tr>
      <w:tr w:rsidR="00042EAE" w:rsidRPr="00A80B37" w14:paraId="514DE331" w14:textId="77777777" w:rsidTr="006D2574">
        <w:tc>
          <w:tcPr>
            <w:tcW w:w="776" w:type="dxa"/>
            <w:shd w:val="clear" w:color="auto" w:fill="auto"/>
          </w:tcPr>
          <w:p w14:paraId="6C3C7CBA" w14:textId="77777777" w:rsidR="00042EAE" w:rsidRPr="00B462E3" w:rsidRDefault="00042EAE" w:rsidP="009C64C4">
            <w:pPr>
              <w:spacing w:after="0" w:line="240" w:lineRule="auto"/>
              <w:jc w:val="both"/>
              <w:rPr>
                <w:rFonts w:ascii="Times New Roman" w:eastAsia="Calibri" w:hAnsi="Times New Roman" w:cs="Times New Roman"/>
                <w:sz w:val="28"/>
                <w:szCs w:val="20"/>
              </w:rPr>
            </w:pPr>
            <w:r>
              <w:rPr>
                <w:rFonts w:ascii="Times New Roman" w:eastAsia="Calibri" w:hAnsi="Times New Roman" w:cs="Times New Roman"/>
                <w:sz w:val="28"/>
                <w:szCs w:val="20"/>
              </w:rPr>
              <w:t>2.2.3</w:t>
            </w:r>
          </w:p>
        </w:tc>
        <w:tc>
          <w:tcPr>
            <w:tcW w:w="8438" w:type="dxa"/>
            <w:shd w:val="clear" w:color="auto" w:fill="auto"/>
          </w:tcPr>
          <w:p w14:paraId="6789CF00" w14:textId="3B14350E" w:rsidR="00042EAE" w:rsidRPr="001D351E" w:rsidRDefault="00042EAE" w:rsidP="009C64C4">
            <w:pPr>
              <w:spacing w:after="0" w:line="240" w:lineRule="auto"/>
              <w:jc w:val="both"/>
              <w:rPr>
                <w:rFonts w:ascii="Times New Roman" w:eastAsia="Times New Roman" w:hAnsi="Times New Roman" w:cs="Times New Roman"/>
                <w:sz w:val="28"/>
                <w:szCs w:val="28"/>
              </w:rPr>
            </w:pPr>
            <w:r w:rsidRPr="00B462E3">
              <w:rPr>
                <w:rFonts w:ascii="Times New Roman" w:hAnsi="Times New Roman" w:cs="Times New Roman"/>
                <w:bCs/>
                <w:iCs/>
                <w:sz w:val="28"/>
                <w:szCs w:val="28"/>
              </w:rPr>
              <w:t xml:space="preserve">Формирование базы </w:t>
            </w:r>
            <w:r w:rsidRPr="00D90A1D">
              <w:rPr>
                <w:rFonts w:ascii="Times New Roman" w:hAnsi="Times New Roman" w:cs="Times New Roman"/>
                <w:bCs/>
                <w:iCs/>
                <w:sz w:val="28"/>
                <w:szCs w:val="28"/>
              </w:rPr>
              <w:t>нечетких продукционных</w:t>
            </w:r>
            <w:r w:rsidRPr="00B462E3">
              <w:rPr>
                <w:rFonts w:ascii="Times New Roman" w:hAnsi="Times New Roman" w:cs="Times New Roman"/>
                <w:bCs/>
                <w:iCs/>
                <w:sz w:val="28"/>
                <w:szCs w:val="28"/>
              </w:rPr>
              <w:t xml:space="preserve"> правил</w:t>
            </w:r>
            <w:r w:rsidR="00DF6393">
              <w:rPr>
                <w:rFonts w:ascii="Times New Roman" w:hAnsi="Times New Roman" w:cs="Times New Roman"/>
                <w:bCs/>
                <w:iCs/>
                <w:sz w:val="28"/>
                <w:szCs w:val="28"/>
                <w:lang w:val="kk-KZ"/>
              </w:rPr>
              <w:t>........................</w:t>
            </w:r>
            <w:r w:rsidR="001D351E" w:rsidRPr="001D351E">
              <w:rPr>
                <w:rFonts w:ascii="Times New Roman" w:hAnsi="Times New Roman" w:cs="Times New Roman"/>
                <w:bCs/>
                <w:iCs/>
                <w:sz w:val="28"/>
                <w:szCs w:val="28"/>
              </w:rPr>
              <w:t>.</w:t>
            </w:r>
          </w:p>
        </w:tc>
        <w:tc>
          <w:tcPr>
            <w:tcW w:w="709" w:type="dxa"/>
            <w:shd w:val="clear" w:color="auto" w:fill="auto"/>
          </w:tcPr>
          <w:p w14:paraId="2CD70E57" w14:textId="5EF4C3BE" w:rsidR="00042EA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68</w:t>
            </w:r>
          </w:p>
        </w:tc>
      </w:tr>
      <w:tr w:rsidR="00042EAE" w:rsidRPr="00A80B37" w14:paraId="46FFF62D" w14:textId="77777777" w:rsidTr="006D2574">
        <w:tc>
          <w:tcPr>
            <w:tcW w:w="776" w:type="dxa"/>
            <w:shd w:val="clear" w:color="auto" w:fill="auto"/>
          </w:tcPr>
          <w:p w14:paraId="3411A27F" w14:textId="77777777" w:rsidR="00042EAE" w:rsidRPr="00C243D9" w:rsidRDefault="00042EAE" w:rsidP="009C64C4">
            <w:pPr>
              <w:spacing w:after="0" w:line="240" w:lineRule="auto"/>
              <w:jc w:val="both"/>
              <w:rPr>
                <w:rFonts w:ascii="Times New Roman" w:eastAsia="Calibri" w:hAnsi="Times New Roman" w:cs="Times New Roman"/>
                <w:sz w:val="28"/>
                <w:szCs w:val="20"/>
                <w:lang w:val="en-US"/>
              </w:rPr>
            </w:pPr>
            <w:r>
              <w:rPr>
                <w:rFonts w:ascii="Times New Roman" w:eastAsia="Calibri" w:hAnsi="Times New Roman" w:cs="Times New Roman"/>
                <w:sz w:val="28"/>
                <w:szCs w:val="20"/>
                <w:lang w:val="en-US"/>
              </w:rPr>
              <w:t>2.3</w:t>
            </w:r>
          </w:p>
        </w:tc>
        <w:tc>
          <w:tcPr>
            <w:tcW w:w="8438" w:type="dxa"/>
            <w:shd w:val="clear" w:color="auto" w:fill="auto"/>
          </w:tcPr>
          <w:p w14:paraId="2393B7DB" w14:textId="5584EFF0" w:rsidR="00042EAE" w:rsidRPr="001D351E" w:rsidRDefault="00042EAE" w:rsidP="009C64C4">
            <w:pPr>
              <w:spacing w:after="0" w:line="240" w:lineRule="auto"/>
              <w:jc w:val="both"/>
              <w:rPr>
                <w:rFonts w:ascii="Times New Roman" w:eastAsia="Times New Roman" w:hAnsi="Times New Roman" w:cs="Times New Roman"/>
                <w:color w:val="FF0000"/>
                <w:sz w:val="28"/>
                <w:szCs w:val="20"/>
              </w:rPr>
            </w:pPr>
            <w:r>
              <w:rPr>
                <w:rFonts w:ascii="Times New Roman" w:eastAsia="Times New Roman" w:hAnsi="Times New Roman" w:cs="Times New Roman"/>
                <w:sz w:val="28"/>
                <w:szCs w:val="28"/>
              </w:rPr>
              <w:t>Моделирование нечеткой системы оценки</w:t>
            </w:r>
            <w:r w:rsidRPr="00A80B37">
              <w:rPr>
                <w:rFonts w:ascii="Times New Roman" w:eastAsia="Times New Roman" w:hAnsi="Times New Roman" w:cs="Times New Roman"/>
                <w:sz w:val="28"/>
                <w:szCs w:val="28"/>
              </w:rPr>
              <w:t xml:space="preserve"> риска информационной безопа</w:t>
            </w:r>
            <w:r>
              <w:rPr>
                <w:rFonts w:ascii="Times New Roman" w:eastAsia="Times New Roman" w:hAnsi="Times New Roman" w:cs="Times New Roman"/>
                <w:sz w:val="28"/>
                <w:szCs w:val="28"/>
              </w:rPr>
              <w:t>с</w:t>
            </w:r>
            <w:r w:rsidRPr="00A80B37">
              <w:rPr>
                <w:rFonts w:ascii="Times New Roman" w:eastAsia="Times New Roman" w:hAnsi="Times New Roman" w:cs="Times New Roman"/>
                <w:sz w:val="28"/>
                <w:szCs w:val="28"/>
              </w:rPr>
              <w:t xml:space="preserve">ности с помощью пакета </w:t>
            </w:r>
            <w:r w:rsidRPr="00A80B37">
              <w:rPr>
                <w:rFonts w:ascii="Times New Roman" w:eastAsia="Times New Roman" w:hAnsi="Times New Roman" w:cs="Times New Roman"/>
                <w:sz w:val="28"/>
                <w:szCs w:val="28"/>
                <w:lang w:val="en-US"/>
              </w:rPr>
              <w:t>Fuzzy</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Logic</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Toolbox</w:t>
            </w:r>
            <w:r w:rsidR="00DF6393">
              <w:rPr>
                <w:rFonts w:ascii="Times New Roman" w:eastAsia="Times New Roman" w:hAnsi="Times New Roman" w:cs="Times New Roman"/>
                <w:sz w:val="28"/>
                <w:szCs w:val="28"/>
                <w:lang w:val="kk-KZ"/>
              </w:rPr>
              <w:t>.......................</w:t>
            </w:r>
            <w:r w:rsidR="001D351E" w:rsidRPr="001D351E">
              <w:rPr>
                <w:rFonts w:ascii="Times New Roman" w:eastAsia="Times New Roman" w:hAnsi="Times New Roman" w:cs="Times New Roman"/>
                <w:sz w:val="28"/>
                <w:szCs w:val="28"/>
              </w:rPr>
              <w:t>...</w:t>
            </w:r>
          </w:p>
        </w:tc>
        <w:tc>
          <w:tcPr>
            <w:tcW w:w="709" w:type="dxa"/>
            <w:shd w:val="clear" w:color="auto" w:fill="auto"/>
          </w:tcPr>
          <w:p w14:paraId="6F062EBB" w14:textId="77777777" w:rsidR="006E722E" w:rsidRDefault="006E722E" w:rsidP="00DF6393">
            <w:pPr>
              <w:spacing w:after="0" w:line="240" w:lineRule="auto"/>
              <w:rPr>
                <w:rFonts w:ascii="Times New Roman" w:eastAsia="Calibri" w:hAnsi="Times New Roman" w:cs="Times New Roman"/>
                <w:sz w:val="28"/>
                <w:szCs w:val="28"/>
                <w:lang w:val="kk-KZ"/>
              </w:rPr>
            </w:pPr>
          </w:p>
          <w:p w14:paraId="75011E9A" w14:textId="02D1BFD7" w:rsidR="00042EAE" w:rsidRPr="006E722E" w:rsidRDefault="002A5ACA"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w:t>
            </w:r>
          </w:p>
        </w:tc>
      </w:tr>
      <w:tr w:rsidR="00042EAE" w:rsidRPr="00A80B37" w14:paraId="2400DB92" w14:textId="77777777" w:rsidTr="006D2574">
        <w:tc>
          <w:tcPr>
            <w:tcW w:w="776" w:type="dxa"/>
            <w:shd w:val="clear" w:color="auto" w:fill="auto"/>
          </w:tcPr>
          <w:p w14:paraId="6493FC7B" w14:textId="77777777" w:rsidR="00042EAE" w:rsidRPr="00384693" w:rsidRDefault="00042EAE" w:rsidP="009C64C4">
            <w:pPr>
              <w:spacing w:after="0" w:line="240" w:lineRule="auto"/>
              <w:jc w:val="both"/>
              <w:rPr>
                <w:rFonts w:ascii="Times New Roman" w:eastAsia="Calibri" w:hAnsi="Times New Roman" w:cs="Times New Roman"/>
                <w:b/>
                <w:sz w:val="28"/>
                <w:szCs w:val="28"/>
              </w:rPr>
            </w:pPr>
            <w:r w:rsidRPr="00384693">
              <w:rPr>
                <w:rFonts w:ascii="Times New Roman" w:eastAsia="Calibri" w:hAnsi="Times New Roman" w:cs="Times New Roman"/>
                <w:b/>
                <w:sz w:val="28"/>
                <w:szCs w:val="28"/>
              </w:rPr>
              <w:t>3</w:t>
            </w:r>
          </w:p>
        </w:tc>
        <w:tc>
          <w:tcPr>
            <w:tcW w:w="8438" w:type="dxa"/>
            <w:shd w:val="clear" w:color="auto" w:fill="auto"/>
          </w:tcPr>
          <w:p w14:paraId="1C49D640" w14:textId="2827503D" w:rsidR="00042EAE" w:rsidRPr="00DF6393" w:rsidRDefault="00042EAE" w:rsidP="006E722E">
            <w:pPr>
              <w:spacing w:after="0" w:line="240" w:lineRule="auto"/>
              <w:jc w:val="both"/>
              <w:rPr>
                <w:rFonts w:ascii="Calibri" w:eastAsia="Times New Roman" w:hAnsi="Calibri" w:cs="Times New Roman"/>
                <w:b/>
                <w:caps/>
                <w:lang w:val="kk-KZ"/>
              </w:rPr>
            </w:pPr>
            <w:r w:rsidRPr="00384693">
              <w:rPr>
                <w:rFonts w:ascii="Times New Roman" w:eastAsia="Calibri" w:hAnsi="Times New Roman" w:cs="Times New Roman"/>
                <w:b/>
                <w:caps/>
                <w:sz w:val="28"/>
                <w:szCs w:val="28"/>
              </w:rPr>
              <w:t>Создание экспертно-аналитической системы оценки рисков информационной безопасности в промышленных I</w:t>
            </w:r>
            <w:r w:rsidR="006E722E" w:rsidRPr="00384693">
              <w:rPr>
                <w:rFonts w:ascii="Times New Roman" w:eastAsia="Calibri" w:hAnsi="Times New Roman" w:cs="Times New Roman"/>
                <w:b/>
                <w:sz w:val="28"/>
                <w:szCs w:val="28"/>
                <w:lang w:val="en-US"/>
              </w:rPr>
              <w:t>O</w:t>
            </w:r>
            <w:r w:rsidRPr="00384693">
              <w:rPr>
                <w:rFonts w:ascii="Times New Roman" w:eastAsia="Calibri" w:hAnsi="Times New Roman" w:cs="Times New Roman"/>
                <w:b/>
                <w:caps/>
                <w:sz w:val="28"/>
                <w:szCs w:val="28"/>
              </w:rPr>
              <w:t>T-системах</w:t>
            </w:r>
            <w:r w:rsidR="00DF6393" w:rsidRPr="00DF6393">
              <w:rPr>
                <w:rFonts w:ascii="Times New Roman" w:eastAsia="Calibri" w:hAnsi="Times New Roman" w:cs="Times New Roman"/>
                <w:caps/>
                <w:sz w:val="28"/>
                <w:szCs w:val="28"/>
                <w:lang w:val="kk-KZ"/>
              </w:rPr>
              <w:t>..................</w:t>
            </w:r>
            <w:r w:rsidR="00DF6393">
              <w:rPr>
                <w:rFonts w:ascii="Times New Roman" w:eastAsia="Calibri" w:hAnsi="Times New Roman" w:cs="Times New Roman"/>
                <w:caps/>
                <w:sz w:val="28"/>
                <w:szCs w:val="28"/>
                <w:lang w:val="kk-KZ"/>
              </w:rPr>
              <w:t>...............</w:t>
            </w:r>
            <w:r w:rsidR="00DF6393" w:rsidRPr="00DF6393">
              <w:rPr>
                <w:rFonts w:ascii="Times New Roman" w:eastAsia="Calibri" w:hAnsi="Times New Roman" w:cs="Times New Roman"/>
                <w:caps/>
                <w:sz w:val="28"/>
                <w:szCs w:val="28"/>
                <w:lang w:val="kk-KZ"/>
              </w:rPr>
              <w:t>........</w:t>
            </w:r>
          </w:p>
        </w:tc>
        <w:tc>
          <w:tcPr>
            <w:tcW w:w="709" w:type="dxa"/>
            <w:shd w:val="clear" w:color="auto" w:fill="auto"/>
          </w:tcPr>
          <w:p w14:paraId="073DFA72" w14:textId="77777777" w:rsidR="00042EAE" w:rsidRDefault="00042EAE" w:rsidP="00DF6393">
            <w:pPr>
              <w:spacing w:after="0" w:line="240" w:lineRule="auto"/>
              <w:rPr>
                <w:rFonts w:ascii="Times New Roman" w:eastAsia="Calibri" w:hAnsi="Times New Roman" w:cs="Times New Roman"/>
                <w:sz w:val="28"/>
                <w:szCs w:val="28"/>
                <w:lang w:val="kk-KZ"/>
              </w:rPr>
            </w:pPr>
          </w:p>
          <w:p w14:paraId="6FBDA96C" w14:textId="77777777" w:rsidR="006E722E" w:rsidRDefault="006E722E" w:rsidP="00DF6393">
            <w:pPr>
              <w:spacing w:after="0" w:line="240" w:lineRule="auto"/>
              <w:rPr>
                <w:rFonts w:ascii="Times New Roman" w:eastAsia="Calibri" w:hAnsi="Times New Roman" w:cs="Times New Roman"/>
                <w:sz w:val="28"/>
                <w:szCs w:val="28"/>
                <w:lang w:val="kk-KZ"/>
              </w:rPr>
            </w:pPr>
          </w:p>
          <w:p w14:paraId="57AD0760" w14:textId="5A199569" w:rsidR="006E722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89</w:t>
            </w:r>
          </w:p>
        </w:tc>
      </w:tr>
      <w:tr w:rsidR="00042EAE" w:rsidRPr="00A80B37" w14:paraId="2C30ECE3" w14:textId="77777777" w:rsidTr="006D2574">
        <w:tc>
          <w:tcPr>
            <w:tcW w:w="776" w:type="dxa"/>
            <w:shd w:val="clear" w:color="auto" w:fill="auto"/>
          </w:tcPr>
          <w:p w14:paraId="4FF446E1" w14:textId="77777777" w:rsidR="00042EAE" w:rsidRPr="00A80B37" w:rsidRDefault="00042EAE" w:rsidP="009C64C4">
            <w:pPr>
              <w:spacing w:after="0" w:line="240" w:lineRule="auto"/>
              <w:jc w:val="both"/>
              <w:rPr>
                <w:rFonts w:ascii="Times New Roman" w:eastAsia="Calibri" w:hAnsi="Times New Roman" w:cs="Times New Roman"/>
                <w:sz w:val="28"/>
                <w:szCs w:val="28"/>
                <w:lang w:val="en-US"/>
              </w:rPr>
            </w:pPr>
            <w:r w:rsidRPr="00A80B37">
              <w:rPr>
                <w:rFonts w:ascii="Times New Roman" w:eastAsia="Calibri" w:hAnsi="Times New Roman" w:cs="Times New Roman"/>
                <w:sz w:val="28"/>
                <w:szCs w:val="28"/>
              </w:rPr>
              <w:t>3</w:t>
            </w:r>
            <w:r w:rsidRPr="00A80B37">
              <w:rPr>
                <w:rFonts w:ascii="Times New Roman" w:eastAsia="Calibri" w:hAnsi="Times New Roman" w:cs="Times New Roman"/>
                <w:sz w:val="28"/>
                <w:szCs w:val="28"/>
                <w:lang w:val="en-US"/>
              </w:rPr>
              <w:t>.</w:t>
            </w:r>
            <w:r w:rsidRPr="00A80B37">
              <w:rPr>
                <w:rFonts w:ascii="Times New Roman" w:eastAsia="Calibri" w:hAnsi="Times New Roman" w:cs="Times New Roman"/>
                <w:sz w:val="28"/>
                <w:szCs w:val="28"/>
              </w:rPr>
              <w:t>1</w:t>
            </w:r>
          </w:p>
        </w:tc>
        <w:tc>
          <w:tcPr>
            <w:tcW w:w="8438" w:type="dxa"/>
            <w:shd w:val="clear" w:color="auto" w:fill="auto"/>
          </w:tcPr>
          <w:p w14:paraId="69501395" w14:textId="77777777" w:rsidR="00042EAE" w:rsidRPr="00A80B37" w:rsidRDefault="00042EAE" w:rsidP="009C64C4">
            <w:pPr>
              <w:spacing w:after="0" w:line="240" w:lineRule="auto"/>
              <w:jc w:val="both"/>
              <w:rPr>
                <w:rFonts w:ascii="Times New Roman" w:eastAsia="Calibri" w:hAnsi="Times New Roman" w:cs="Times New Roman"/>
                <w:sz w:val="28"/>
                <w:szCs w:val="28"/>
              </w:rPr>
            </w:pPr>
            <w:r w:rsidRPr="00A80B37">
              <w:rPr>
                <w:rFonts w:ascii="Times New Roman" w:eastAsia="Calibri" w:hAnsi="Times New Roman" w:cs="Times New Roman"/>
                <w:sz w:val="28"/>
                <w:szCs w:val="28"/>
              </w:rPr>
              <w:t xml:space="preserve">Выбор и разработка алгоритма работы </w:t>
            </w:r>
            <w:r w:rsidRPr="00A80B37">
              <w:rPr>
                <w:rFonts w:ascii="Times New Roman" w:eastAsia="Times New Roman" w:hAnsi="Times New Roman" w:cs="Times New Roman"/>
                <w:sz w:val="28"/>
                <w:szCs w:val="28"/>
              </w:rPr>
              <w:t xml:space="preserve">экспертно-аналитической системы оценки рисков информационной безопасности </w:t>
            </w:r>
            <w:r w:rsidRPr="00A80B37">
              <w:rPr>
                <w:rFonts w:ascii="Times New Roman" w:eastAsia="Times New Roman" w:hAnsi="Times New Roman" w:cs="Times New Roman"/>
                <w:sz w:val="28"/>
                <w:szCs w:val="28"/>
                <w:lang w:val="en-US"/>
              </w:rPr>
              <w:t>IIoT</w:t>
            </w:r>
            <w:r w:rsidRPr="00A80B37">
              <w:rPr>
                <w:rFonts w:ascii="Times New Roman" w:eastAsia="Times New Roman" w:hAnsi="Times New Roman" w:cs="Times New Roman"/>
                <w:sz w:val="28"/>
                <w:szCs w:val="28"/>
              </w:rPr>
              <w:t>-систем</w:t>
            </w:r>
          </w:p>
        </w:tc>
        <w:tc>
          <w:tcPr>
            <w:tcW w:w="709" w:type="dxa"/>
            <w:shd w:val="clear" w:color="auto" w:fill="auto"/>
          </w:tcPr>
          <w:p w14:paraId="57D4B46C" w14:textId="77777777" w:rsidR="00042EAE" w:rsidRDefault="00042EAE" w:rsidP="00DF6393">
            <w:pPr>
              <w:spacing w:after="0" w:line="240" w:lineRule="auto"/>
              <w:rPr>
                <w:rFonts w:ascii="Times New Roman" w:eastAsia="Calibri" w:hAnsi="Times New Roman" w:cs="Times New Roman"/>
                <w:sz w:val="28"/>
                <w:szCs w:val="28"/>
                <w:lang w:val="kk-KZ"/>
              </w:rPr>
            </w:pPr>
          </w:p>
          <w:p w14:paraId="400C1FE8" w14:textId="161A7E03" w:rsidR="006E722E" w:rsidRPr="006E722E" w:rsidRDefault="006E722E"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89</w:t>
            </w:r>
          </w:p>
        </w:tc>
      </w:tr>
      <w:tr w:rsidR="00042EAE" w:rsidRPr="00A80B37" w14:paraId="0AD966AF" w14:textId="77777777" w:rsidTr="006D2574">
        <w:tc>
          <w:tcPr>
            <w:tcW w:w="776" w:type="dxa"/>
            <w:shd w:val="clear" w:color="auto" w:fill="auto"/>
          </w:tcPr>
          <w:p w14:paraId="6BFC7FA1" w14:textId="77777777" w:rsidR="00042EAE" w:rsidRPr="00A80B37" w:rsidRDefault="00042EAE" w:rsidP="009C64C4">
            <w:pPr>
              <w:spacing w:after="0" w:line="240" w:lineRule="auto"/>
              <w:jc w:val="both"/>
              <w:rPr>
                <w:rFonts w:ascii="Times New Roman" w:eastAsia="Calibri" w:hAnsi="Times New Roman" w:cs="Times New Roman"/>
                <w:sz w:val="28"/>
                <w:szCs w:val="28"/>
              </w:rPr>
            </w:pPr>
            <w:r w:rsidRPr="00A80B37">
              <w:rPr>
                <w:rFonts w:ascii="Times New Roman" w:eastAsia="Calibri" w:hAnsi="Times New Roman" w:cs="Times New Roman"/>
                <w:sz w:val="28"/>
                <w:szCs w:val="28"/>
              </w:rPr>
              <w:t>3.2</w:t>
            </w:r>
          </w:p>
        </w:tc>
        <w:tc>
          <w:tcPr>
            <w:tcW w:w="8438" w:type="dxa"/>
            <w:shd w:val="clear" w:color="auto" w:fill="auto"/>
          </w:tcPr>
          <w:p w14:paraId="50B9220C" w14:textId="728B0A6A" w:rsidR="00042EAE" w:rsidRPr="001D351E" w:rsidRDefault="00042EAE" w:rsidP="009C64C4">
            <w:pPr>
              <w:spacing w:after="0" w:line="240" w:lineRule="auto"/>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Технология разработки экспертно-аналитической системы</w:t>
            </w:r>
            <w:r w:rsidR="00DF6393">
              <w:rPr>
                <w:rFonts w:ascii="Times New Roman" w:eastAsia="Times New Roman" w:hAnsi="Times New Roman" w:cs="Times New Roman"/>
                <w:sz w:val="28"/>
                <w:szCs w:val="28"/>
                <w:lang w:val="kk-KZ"/>
              </w:rPr>
              <w:t>..............</w:t>
            </w:r>
            <w:r w:rsidR="001D351E" w:rsidRPr="001D351E">
              <w:rPr>
                <w:rFonts w:ascii="Times New Roman" w:eastAsia="Times New Roman" w:hAnsi="Times New Roman" w:cs="Times New Roman"/>
                <w:sz w:val="28"/>
                <w:szCs w:val="28"/>
              </w:rPr>
              <w:t>...</w:t>
            </w:r>
          </w:p>
        </w:tc>
        <w:tc>
          <w:tcPr>
            <w:tcW w:w="709" w:type="dxa"/>
            <w:shd w:val="clear" w:color="auto" w:fill="auto"/>
          </w:tcPr>
          <w:p w14:paraId="695C0930" w14:textId="28D5B5BA" w:rsidR="00042EAE" w:rsidRPr="00FC0AF6" w:rsidRDefault="00FC0AF6"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95</w:t>
            </w:r>
          </w:p>
        </w:tc>
      </w:tr>
      <w:tr w:rsidR="00FC0AF6" w:rsidRPr="00FC0AF6" w14:paraId="7D46F4FD" w14:textId="77777777" w:rsidTr="006D2574">
        <w:tc>
          <w:tcPr>
            <w:tcW w:w="776" w:type="dxa"/>
            <w:shd w:val="clear" w:color="auto" w:fill="auto"/>
          </w:tcPr>
          <w:p w14:paraId="5144FECC" w14:textId="77777777" w:rsidR="00042EAE" w:rsidRPr="00E63BCC" w:rsidRDefault="00042EAE" w:rsidP="009C64C4">
            <w:pPr>
              <w:spacing w:after="0" w:line="240" w:lineRule="auto"/>
              <w:jc w:val="both"/>
              <w:rPr>
                <w:rFonts w:ascii="Times New Roman" w:eastAsia="Calibri" w:hAnsi="Times New Roman" w:cs="Times New Roman"/>
                <w:sz w:val="28"/>
                <w:szCs w:val="28"/>
              </w:rPr>
            </w:pPr>
            <w:r w:rsidRPr="00E63BCC">
              <w:rPr>
                <w:rFonts w:ascii="Times New Roman" w:eastAsia="Calibri" w:hAnsi="Times New Roman" w:cs="Times New Roman"/>
                <w:sz w:val="28"/>
                <w:szCs w:val="28"/>
              </w:rPr>
              <w:t>3.3</w:t>
            </w:r>
          </w:p>
        </w:tc>
        <w:tc>
          <w:tcPr>
            <w:tcW w:w="8438" w:type="dxa"/>
            <w:shd w:val="clear" w:color="auto" w:fill="auto"/>
          </w:tcPr>
          <w:p w14:paraId="5EEFACED" w14:textId="0883C783" w:rsidR="00042EAE" w:rsidRPr="00E63BCC" w:rsidRDefault="00E63BCC" w:rsidP="00E63BCC">
            <w:pPr>
              <w:spacing w:after="0" w:line="240" w:lineRule="auto"/>
              <w:jc w:val="both"/>
              <w:rPr>
                <w:rFonts w:ascii="Times New Roman" w:eastAsia="Calibri" w:hAnsi="Times New Roman" w:cs="Times New Roman"/>
                <w:sz w:val="28"/>
                <w:szCs w:val="28"/>
              </w:rPr>
            </w:pPr>
            <w:r w:rsidRPr="00E63BCC">
              <w:rPr>
                <w:rFonts w:ascii="Times New Roman" w:eastAsia="Calibri" w:hAnsi="Times New Roman" w:cs="Times New Roman"/>
                <w:sz w:val="28"/>
                <w:szCs w:val="28"/>
              </w:rPr>
              <w:t>Применение экспертно-аналитической системы для оценки степени рисков для информационной безопасности IIoT-систем</w:t>
            </w:r>
            <w:r w:rsidR="00DF6393" w:rsidRPr="00E63BCC">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709" w:type="dxa"/>
            <w:shd w:val="clear" w:color="auto" w:fill="auto"/>
          </w:tcPr>
          <w:p w14:paraId="1A92CB1B" w14:textId="77777777" w:rsidR="00E63BCC" w:rsidRDefault="00E63BCC" w:rsidP="00DF6393">
            <w:pPr>
              <w:spacing w:after="0" w:line="240" w:lineRule="auto"/>
              <w:rPr>
                <w:rFonts w:ascii="Times New Roman" w:eastAsia="Calibri" w:hAnsi="Times New Roman" w:cs="Times New Roman"/>
                <w:sz w:val="28"/>
                <w:szCs w:val="28"/>
              </w:rPr>
            </w:pPr>
          </w:p>
          <w:p w14:paraId="2BC9F19E" w14:textId="7EA0D9D7" w:rsidR="00E63BCC" w:rsidRPr="00E63BCC" w:rsidRDefault="00E63BCC" w:rsidP="00DF6393">
            <w:pPr>
              <w:spacing w:after="0" w:line="240" w:lineRule="auto"/>
              <w:rPr>
                <w:rFonts w:ascii="Times New Roman" w:eastAsia="Calibri" w:hAnsi="Times New Roman" w:cs="Times New Roman"/>
                <w:sz w:val="28"/>
                <w:szCs w:val="28"/>
              </w:rPr>
            </w:pPr>
            <w:r w:rsidRPr="00E63BCC">
              <w:rPr>
                <w:rFonts w:ascii="Times New Roman" w:eastAsia="Calibri" w:hAnsi="Times New Roman" w:cs="Times New Roman"/>
                <w:sz w:val="28"/>
                <w:szCs w:val="28"/>
              </w:rPr>
              <w:t>97</w:t>
            </w:r>
          </w:p>
        </w:tc>
      </w:tr>
      <w:tr w:rsidR="00042EAE" w:rsidRPr="00A80B37" w14:paraId="7B5B841B" w14:textId="77777777" w:rsidTr="006D2574">
        <w:tc>
          <w:tcPr>
            <w:tcW w:w="9214" w:type="dxa"/>
            <w:gridSpan w:val="2"/>
            <w:shd w:val="clear" w:color="auto" w:fill="auto"/>
          </w:tcPr>
          <w:p w14:paraId="26318FC3" w14:textId="3ADEB933" w:rsidR="00042EAE" w:rsidRPr="001D351E" w:rsidRDefault="00042EAE" w:rsidP="009C64C4">
            <w:pPr>
              <w:spacing w:after="0" w:line="240" w:lineRule="auto"/>
              <w:jc w:val="both"/>
              <w:rPr>
                <w:rFonts w:ascii="Times New Roman" w:eastAsia="Calibri" w:hAnsi="Times New Roman" w:cs="Times New Roman"/>
                <w:sz w:val="28"/>
                <w:szCs w:val="28"/>
                <w:lang w:val="en-US"/>
              </w:rPr>
            </w:pPr>
            <w:r w:rsidRPr="00384693">
              <w:rPr>
                <w:rFonts w:ascii="Times New Roman" w:eastAsia="Calibri" w:hAnsi="Times New Roman" w:cs="Times New Roman"/>
                <w:b/>
                <w:sz w:val="28"/>
                <w:szCs w:val="28"/>
                <w:lang w:val="en-US"/>
              </w:rPr>
              <w:t>ЗАКЛЮЧЕНИЕ</w:t>
            </w:r>
            <w:r w:rsidR="00384693">
              <w:rPr>
                <w:rFonts w:ascii="Times New Roman" w:eastAsia="Calibri" w:hAnsi="Times New Roman" w:cs="Times New Roman"/>
                <w:sz w:val="28"/>
                <w:szCs w:val="28"/>
              </w:rPr>
              <w:t>……</w:t>
            </w:r>
            <w:r w:rsidR="00DF6393">
              <w:rPr>
                <w:rFonts w:ascii="Times New Roman" w:eastAsia="Calibri" w:hAnsi="Times New Roman" w:cs="Times New Roman"/>
                <w:sz w:val="28"/>
                <w:szCs w:val="28"/>
                <w:lang w:val="kk-KZ"/>
              </w:rPr>
              <w:t>....................................................................................</w:t>
            </w:r>
            <w:r w:rsidR="00384693">
              <w:rPr>
                <w:rFonts w:ascii="Times New Roman" w:eastAsia="Calibri" w:hAnsi="Times New Roman" w:cs="Times New Roman"/>
                <w:sz w:val="28"/>
                <w:szCs w:val="28"/>
              </w:rPr>
              <w:t>…..</w:t>
            </w:r>
            <w:r w:rsidR="001D351E">
              <w:rPr>
                <w:rFonts w:ascii="Times New Roman" w:eastAsia="Calibri" w:hAnsi="Times New Roman" w:cs="Times New Roman"/>
                <w:sz w:val="28"/>
                <w:szCs w:val="28"/>
                <w:lang w:val="en-US"/>
              </w:rPr>
              <w:t>.</w:t>
            </w:r>
          </w:p>
        </w:tc>
        <w:tc>
          <w:tcPr>
            <w:tcW w:w="709" w:type="dxa"/>
            <w:shd w:val="clear" w:color="auto" w:fill="auto"/>
          </w:tcPr>
          <w:p w14:paraId="5664FD70" w14:textId="71EC9343" w:rsidR="00042EAE" w:rsidRPr="00FC0AF6" w:rsidRDefault="00042EAE" w:rsidP="00FC0AF6">
            <w:pPr>
              <w:spacing w:after="0" w:line="240" w:lineRule="auto"/>
              <w:rPr>
                <w:rFonts w:ascii="Times New Roman" w:eastAsia="Calibri" w:hAnsi="Times New Roman" w:cs="Times New Roman"/>
                <w:sz w:val="28"/>
                <w:szCs w:val="28"/>
                <w:lang w:val="kk-KZ"/>
              </w:rPr>
            </w:pPr>
            <w:r w:rsidRPr="001B5D15">
              <w:rPr>
                <w:rFonts w:ascii="Times New Roman" w:eastAsia="Calibri" w:hAnsi="Times New Roman" w:cs="Times New Roman"/>
                <w:sz w:val="28"/>
                <w:szCs w:val="28"/>
              </w:rPr>
              <w:t>1</w:t>
            </w:r>
            <w:r w:rsidR="009662BA">
              <w:rPr>
                <w:rFonts w:ascii="Times New Roman" w:eastAsia="Calibri" w:hAnsi="Times New Roman" w:cs="Times New Roman"/>
                <w:sz w:val="28"/>
                <w:szCs w:val="28"/>
                <w:lang w:val="kk-KZ"/>
              </w:rPr>
              <w:t>03</w:t>
            </w:r>
          </w:p>
        </w:tc>
      </w:tr>
      <w:tr w:rsidR="00042EAE" w:rsidRPr="00DF6393" w14:paraId="51BD4909" w14:textId="77777777" w:rsidTr="006D2574">
        <w:tc>
          <w:tcPr>
            <w:tcW w:w="9214" w:type="dxa"/>
            <w:gridSpan w:val="2"/>
            <w:shd w:val="clear" w:color="auto" w:fill="auto"/>
          </w:tcPr>
          <w:p w14:paraId="00E7F886" w14:textId="00E78D9D" w:rsidR="00042EAE" w:rsidRPr="00DF6393" w:rsidRDefault="00042EAE" w:rsidP="009C64C4">
            <w:pPr>
              <w:spacing w:after="0" w:line="240" w:lineRule="auto"/>
              <w:jc w:val="both"/>
              <w:rPr>
                <w:rFonts w:ascii="Times New Roman" w:eastAsia="Calibri" w:hAnsi="Times New Roman" w:cs="Times New Roman"/>
                <w:b/>
                <w:sz w:val="28"/>
                <w:szCs w:val="28"/>
              </w:rPr>
            </w:pPr>
            <w:r w:rsidRPr="00DF6393">
              <w:rPr>
                <w:rFonts w:ascii="Times New Roman" w:eastAsia="Calibri" w:hAnsi="Times New Roman" w:cs="Times New Roman"/>
                <w:b/>
                <w:sz w:val="28"/>
                <w:szCs w:val="28"/>
                <w:lang w:val="en-US"/>
              </w:rPr>
              <w:t>СПИСОК ИСПОЛЬЗОВАННЫХ ИСТОЧНИКОВ</w:t>
            </w:r>
            <w:r w:rsidR="00384693" w:rsidRPr="00DF6393">
              <w:rPr>
                <w:rFonts w:ascii="Times New Roman" w:eastAsia="Calibri" w:hAnsi="Times New Roman" w:cs="Times New Roman"/>
                <w:sz w:val="28"/>
                <w:szCs w:val="28"/>
              </w:rPr>
              <w:t>…</w:t>
            </w:r>
            <w:r w:rsidR="00DF6393">
              <w:rPr>
                <w:rFonts w:ascii="Times New Roman" w:eastAsia="Calibri" w:hAnsi="Times New Roman" w:cs="Times New Roman"/>
                <w:sz w:val="28"/>
                <w:szCs w:val="28"/>
                <w:lang w:val="kk-KZ"/>
              </w:rPr>
              <w:t>....................</w:t>
            </w:r>
            <w:r w:rsidR="00DD1B51">
              <w:rPr>
                <w:rFonts w:ascii="Times New Roman" w:eastAsia="Calibri" w:hAnsi="Times New Roman" w:cs="Times New Roman"/>
                <w:sz w:val="28"/>
                <w:szCs w:val="28"/>
                <w:lang w:val="kk-KZ"/>
              </w:rPr>
              <w:t>.</w:t>
            </w:r>
            <w:r w:rsidR="00DF6393">
              <w:rPr>
                <w:rFonts w:ascii="Times New Roman" w:eastAsia="Calibri" w:hAnsi="Times New Roman" w:cs="Times New Roman"/>
                <w:sz w:val="28"/>
                <w:szCs w:val="28"/>
                <w:lang w:val="kk-KZ"/>
              </w:rPr>
              <w:t>........</w:t>
            </w:r>
            <w:r w:rsidR="00384693" w:rsidRPr="00DF6393">
              <w:rPr>
                <w:rFonts w:ascii="Times New Roman" w:eastAsia="Calibri" w:hAnsi="Times New Roman" w:cs="Times New Roman"/>
                <w:sz w:val="28"/>
                <w:szCs w:val="28"/>
              </w:rPr>
              <w:t>…</w:t>
            </w:r>
          </w:p>
        </w:tc>
        <w:tc>
          <w:tcPr>
            <w:tcW w:w="709" w:type="dxa"/>
            <w:shd w:val="clear" w:color="auto" w:fill="auto"/>
          </w:tcPr>
          <w:p w14:paraId="5E35D1C5" w14:textId="78BF36BD" w:rsidR="00042EAE" w:rsidRPr="00FC0AF6" w:rsidRDefault="009662BA"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104</w:t>
            </w:r>
          </w:p>
        </w:tc>
      </w:tr>
      <w:tr w:rsidR="00042EAE" w:rsidRPr="00A80B37" w14:paraId="7FF429C6" w14:textId="77777777" w:rsidTr="006D2574">
        <w:tc>
          <w:tcPr>
            <w:tcW w:w="9214" w:type="dxa"/>
            <w:gridSpan w:val="2"/>
            <w:shd w:val="clear" w:color="auto" w:fill="auto"/>
          </w:tcPr>
          <w:p w14:paraId="65A7B4BC" w14:textId="4C17E0AC" w:rsidR="00042EAE" w:rsidRPr="001D351E" w:rsidRDefault="00BB0B52" w:rsidP="009C64C4">
            <w:pPr>
              <w:spacing w:after="0" w:line="240" w:lineRule="auto"/>
              <w:jc w:val="both"/>
              <w:rPr>
                <w:rFonts w:ascii="Times New Roman" w:eastAsia="Calibri" w:hAnsi="Times New Roman" w:cs="Times New Roman"/>
                <w:sz w:val="28"/>
                <w:szCs w:val="28"/>
              </w:rPr>
            </w:pPr>
            <w:r w:rsidRPr="00DD1B51">
              <w:rPr>
                <w:rFonts w:ascii="Times New Roman" w:eastAsia="Calibri" w:hAnsi="Times New Roman" w:cs="Times New Roman"/>
                <w:b/>
                <w:sz w:val="28"/>
                <w:szCs w:val="28"/>
              </w:rPr>
              <w:t>ПРИЛОЖЕНИ</w:t>
            </w:r>
            <w:r w:rsidRPr="00DD1B51">
              <w:rPr>
                <w:rFonts w:ascii="Times New Roman" w:eastAsia="Calibri" w:hAnsi="Times New Roman" w:cs="Times New Roman"/>
                <w:b/>
                <w:sz w:val="28"/>
                <w:szCs w:val="28"/>
                <w:lang w:val="kk-KZ"/>
              </w:rPr>
              <w:t>Е А</w:t>
            </w:r>
            <w:r>
              <w:rPr>
                <w:rFonts w:ascii="Times New Roman" w:eastAsia="Calibri" w:hAnsi="Times New Roman" w:cs="Times New Roman"/>
                <w:sz w:val="28"/>
                <w:szCs w:val="28"/>
                <w:lang w:val="kk-KZ"/>
              </w:rPr>
              <w:t xml:space="preserve"> - </w:t>
            </w:r>
            <w:r w:rsidR="00DD1B51">
              <w:rPr>
                <w:rFonts w:ascii="Times New Roman" w:eastAsia="Times New Roman" w:hAnsi="Times New Roman" w:cs="Times New Roman"/>
                <w:sz w:val="28"/>
                <w:szCs w:val="28"/>
                <w:lang w:val="kk-KZ"/>
              </w:rPr>
              <w:t>Свидетельство об авторском праве..............................</w:t>
            </w:r>
            <w:r w:rsidR="001D351E" w:rsidRPr="001D351E">
              <w:rPr>
                <w:rFonts w:ascii="Times New Roman" w:eastAsia="Times New Roman" w:hAnsi="Times New Roman" w:cs="Times New Roman"/>
                <w:sz w:val="28"/>
                <w:szCs w:val="28"/>
              </w:rPr>
              <w:t>.</w:t>
            </w:r>
          </w:p>
        </w:tc>
        <w:tc>
          <w:tcPr>
            <w:tcW w:w="709" w:type="dxa"/>
            <w:shd w:val="clear" w:color="auto" w:fill="auto"/>
          </w:tcPr>
          <w:p w14:paraId="6DCD81A9" w14:textId="3320A9F9" w:rsidR="00042EAE" w:rsidRPr="00FC0AF6" w:rsidRDefault="009662BA"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109</w:t>
            </w:r>
          </w:p>
        </w:tc>
      </w:tr>
      <w:tr w:rsidR="00384693" w:rsidRPr="00A80B37" w14:paraId="3299F9BA" w14:textId="77777777" w:rsidTr="006D2574">
        <w:tc>
          <w:tcPr>
            <w:tcW w:w="9214" w:type="dxa"/>
            <w:gridSpan w:val="2"/>
            <w:shd w:val="clear" w:color="auto" w:fill="auto"/>
          </w:tcPr>
          <w:p w14:paraId="1C5B0A56" w14:textId="30FD9A98" w:rsidR="00384693" w:rsidRPr="00DD1B51" w:rsidRDefault="00BB0B52" w:rsidP="009C64C4">
            <w:pPr>
              <w:spacing w:after="0" w:line="240" w:lineRule="auto"/>
              <w:jc w:val="both"/>
              <w:rPr>
                <w:rFonts w:ascii="Times New Roman" w:eastAsia="Calibri" w:hAnsi="Times New Roman" w:cs="Times New Roman"/>
                <w:b/>
                <w:sz w:val="28"/>
                <w:szCs w:val="28"/>
                <w:lang w:val="kk-KZ"/>
              </w:rPr>
            </w:pPr>
            <w:r w:rsidRPr="00DD1B51">
              <w:rPr>
                <w:rFonts w:ascii="Times New Roman" w:eastAsia="Calibri" w:hAnsi="Times New Roman" w:cs="Times New Roman"/>
                <w:b/>
                <w:sz w:val="28"/>
                <w:szCs w:val="28"/>
                <w:lang w:val="kk-KZ"/>
              </w:rPr>
              <w:t xml:space="preserve">ПРИЛОЖЕНИЕ Б </w:t>
            </w:r>
            <w:r w:rsidR="00DD1B51">
              <w:rPr>
                <w:rFonts w:ascii="Times New Roman" w:eastAsia="Calibri" w:hAnsi="Times New Roman" w:cs="Times New Roman"/>
                <w:b/>
                <w:sz w:val="28"/>
                <w:szCs w:val="28"/>
                <w:lang w:val="kk-KZ"/>
              </w:rPr>
              <w:t xml:space="preserve">– </w:t>
            </w:r>
            <w:r w:rsidR="00DD1B51" w:rsidRPr="00DD1B51">
              <w:rPr>
                <w:rFonts w:ascii="Times New Roman" w:eastAsia="Calibri" w:hAnsi="Times New Roman" w:cs="Times New Roman"/>
                <w:sz w:val="28"/>
                <w:szCs w:val="28"/>
                <w:lang w:val="kk-KZ"/>
              </w:rPr>
              <w:t>Акт внедрения</w:t>
            </w:r>
            <w:r w:rsidR="00DD1B51">
              <w:rPr>
                <w:rFonts w:ascii="Times New Roman" w:eastAsia="Calibri" w:hAnsi="Times New Roman" w:cs="Times New Roman"/>
                <w:sz w:val="28"/>
                <w:szCs w:val="28"/>
                <w:lang w:val="kk-KZ"/>
              </w:rPr>
              <w:t>.................................................................</w:t>
            </w:r>
          </w:p>
        </w:tc>
        <w:tc>
          <w:tcPr>
            <w:tcW w:w="709" w:type="dxa"/>
            <w:shd w:val="clear" w:color="auto" w:fill="auto"/>
          </w:tcPr>
          <w:p w14:paraId="6BA84CDF" w14:textId="2ADB4BDC" w:rsidR="00384693" w:rsidRPr="00FC0AF6" w:rsidRDefault="009662BA" w:rsidP="00DF6393">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110</w:t>
            </w:r>
          </w:p>
        </w:tc>
      </w:tr>
      <w:tr w:rsidR="00384693" w:rsidRPr="00A80B37" w14:paraId="44896BE8" w14:textId="77777777" w:rsidTr="006D2574">
        <w:tc>
          <w:tcPr>
            <w:tcW w:w="9214" w:type="dxa"/>
            <w:gridSpan w:val="2"/>
            <w:shd w:val="clear" w:color="auto" w:fill="auto"/>
          </w:tcPr>
          <w:p w14:paraId="458521F2" w14:textId="0C209888" w:rsidR="00384693" w:rsidRPr="00DD1B51" w:rsidRDefault="00BB0B52" w:rsidP="009C64C4">
            <w:pPr>
              <w:spacing w:after="0" w:line="240" w:lineRule="auto"/>
              <w:jc w:val="both"/>
              <w:rPr>
                <w:rFonts w:ascii="Times New Roman" w:eastAsia="Calibri" w:hAnsi="Times New Roman" w:cs="Times New Roman"/>
                <w:b/>
                <w:sz w:val="28"/>
                <w:szCs w:val="28"/>
                <w:lang w:val="kk-KZ"/>
              </w:rPr>
            </w:pPr>
            <w:r w:rsidRPr="00DD1B51">
              <w:rPr>
                <w:rFonts w:ascii="Times New Roman" w:eastAsia="Calibri" w:hAnsi="Times New Roman" w:cs="Times New Roman"/>
                <w:b/>
                <w:sz w:val="28"/>
                <w:szCs w:val="28"/>
                <w:lang w:val="kk-KZ"/>
              </w:rPr>
              <w:t xml:space="preserve">ПРИЛОЖЕНИЕ В </w:t>
            </w:r>
            <w:r w:rsidR="00DD1B51">
              <w:rPr>
                <w:rFonts w:ascii="Times New Roman" w:eastAsia="Calibri" w:hAnsi="Times New Roman" w:cs="Times New Roman"/>
                <w:b/>
                <w:sz w:val="28"/>
                <w:szCs w:val="28"/>
                <w:lang w:val="kk-KZ"/>
              </w:rPr>
              <w:t xml:space="preserve">– </w:t>
            </w:r>
            <w:r w:rsidR="00DD1B51" w:rsidRPr="00DD1B51">
              <w:rPr>
                <w:rFonts w:ascii="Times New Roman" w:eastAsia="Calibri" w:hAnsi="Times New Roman" w:cs="Times New Roman"/>
                <w:sz w:val="28"/>
                <w:szCs w:val="28"/>
                <w:lang w:val="kk-KZ"/>
              </w:rPr>
              <w:t>Часть кода программы</w:t>
            </w:r>
            <w:r w:rsidR="00DD1B51">
              <w:rPr>
                <w:rFonts w:ascii="Times New Roman" w:eastAsia="Calibri" w:hAnsi="Times New Roman" w:cs="Times New Roman"/>
                <w:sz w:val="28"/>
                <w:szCs w:val="28"/>
                <w:lang w:val="kk-KZ"/>
              </w:rPr>
              <w:t>...................................................</w:t>
            </w:r>
          </w:p>
        </w:tc>
        <w:tc>
          <w:tcPr>
            <w:tcW w:w="709" w:type="dxa"/>
            <w:shd w:val="clear" w:color="auto" w:fill="auto"/>
          </w:tcPr>
          <w:p w14:paraId="1F741D01" w14:textId="05327677" w:rsidR="00384693" w:rsidRPr="009662BA" w:rsidRDefault="00FC0AF6" w:rsidP="009662BA">
            <w:pPr>
              <w:spacing w:after="0" w:line="240" w:lineRule="auto"/>
              <w:rPr>
                <w:rFonts w:ascii="Times New Roman" w:eastAsia="Calibri" w:hAnsi="Times New Roman" w:cs="Times New Roman"/>
                <w:sz w:val="28"/>
                <w:szCs w:val="28"/>
                <w:lang w:val="ru-KZ"/>
              </w:rPr>
            </w:pPr>
            <w:r>
              <w:rPr>
                <w:rFonts w:ascii="Times New Roman" w:eastAsia="Calibri" w:hAnsi="Times New Roman" w:cs="Times New Roman"/>
                <w:sz w:val="28"/>
                <w:szCs w:val="28"/>
                <w:lang w:val="kk-KZ"/>
              </w:rPr>
              <w:t>11</w:t>
            </w:r>
            <w:r w:rsidR="009662BA">
              <w:rPr>
                <w:rFonts w:ascii="Times New Roman" w:eastAsia="Calibri" w:hAnsi="Times New Roman" w:cs="Times New Roman"/>
                <w:sz w:val="28"/>
                <w:szCs w:val="28"/>
                <w:lang w:val="ru-KZ"/>
              </w:rPr>
              <w:t>1</w:t>
            </w:r>
          </w:p>
        </w:tc>
      </w:tr>
    </w:tbl>
    <w:p w14:paraId="4AAAA58D" w14:textId="06275C03" w:rsidR="00A80B37" w:rsidRPr="00A80B37" w:rsidRDefault="00A544EF" w:rsidP="009C64C4">
      <w:pPr>
        <w:spacing w:after="0" w:line="240" w:lineRule="auto"/>
        <w:jc w:val="center"/>
        <w:rPr>
          <w:rFonts w:ascii="Times New Roman" w:eastAsia="Calibri" w:hAnsi="Times New Roman" w:cs="Times New Roman"/>
          <w:b/>
          <w:sz w:val="28"/>
          <w:lang w:val="de-DE"/>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63EF4105" wp14:editId="7DC141BE">
                <wp:simplePos x="0" y="0"/>
                <wp:positionH relativeFrom="margin">
                  <wp:posOffset>2634343</wp:posOffset>
                </wp:positionH>
                <wp:positionV relativeFrom="paragraph">
                  <wp:posOffset>134257</wp:posOffset>
                </wp:positionV>
                <wp:extent cx="1436914" cy="500743"/>
                <wp:effectExtent l="0" t="0" r="0" b="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436914" cy="500743"/>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oundrect w14:anchorId="403C617D" id="Скругленный прямоугольник 13" o:spid="_x0000_s1026" style="position:absolute;margin-left:207.45pt;margin-top:10.55pt;width:113.15pt;height:39.4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" fillcolor="white [3201]" stroked="f" strokeweight="1pt">
                <v:stroke joinstyle="miter"/>
                <w10:wrap anchorx="margin"/>
              </v:roundrect>
            </w:pict>
          </mc:Fallback>
        </mc:AlternateContent>
      </w:r>
      <w:r w:rsidR="00A80B37" w:rsidRPr="00DD1B51">
        <w:rPr>
          <w:rFonts w:ascii="Calibri" w:eastAsia="Times New Roman" w:hAnsi="Calibri" w:cs="Times New Roman"/>
        </w:rPr>
        <w:br w:type="page"/>
      </w:r>
      <w:r w:rsidR="00A80B37" w:rsidRPr="00A80B37">
        <w:rPr>
          <w:rFonts w:ascii="Times New Roman" w:eastAsia="Calibri" w:hAnsi="Times New Roman" w:cs="Times New Roman"/>
          <w:b/>
          <w:sz w:val="28"/>
          <w:lang w:val="de-DE"/>
        </w:rPr>
        <w:t>НОРМАТИВНЫЕ ССЫЛКИ</w:t>
      </w:r>
    </w:p>
    <w:p w14:paraId="0F9DF069" w14:textId="77777777" w:rsidR="00A80B37" w:rsidRPr="00A80B37" w:rsidRDefault="00A80B37" w:rsidP="009C64C4">
      <w:pPr>
        <w:spacing w:after="0" w:line="240" w:lineRule="auto"/>
        <w:jc w:val="center"/>
        <w:rPr>
          <w:rFonts w:ascii="Times New Roman" w:eastAsia="Calibri" w:hAnsi="Times New Roman" w:cs="Times New Roman"/>
          <w:b/>
          <w:sz w:val="28"/>
          <w:szCs w:val="28"/>
        </w:rPr>
      </w:pPr>
    </w:p>
    <w:p w14:paraId="391CABFC" w14:textId="77777777" w:rsidR="00A80B37" w:rsidRPr="00A80B37" w:rsidRDefault="00A80B37" w:rsidP="00DD1B51">
      <w:pPr>
        <w:spacing w:after="0" w:line="240" w:lineRule="auto"/>
        <w:ind w:firstLine="709"/>
        <w:jc w:val="both"/>
        <w:rPr>
          <w:rFonts w:ascii="Times New Roman" w:eastAsia="Calibri" w:hAnsi="Times New Roman" w:cs="Times New Roman"/>
          <w:sz w:val="28"/>
          <w:szCs w:val="28"/>
        </w:rPr>
      </w:pPr>
      <w:r w:rsidRPr="00A80B37">
        <w:rPr>
          <w:rFonts w:ascii="Times New Roman" w:eastAsia="Calibri" w:hAnsi="Times New Roman" w:cs="Times New Roman"/>
          <w:sz w:val="28"/>
          <w:szCs w:val="28"/>
        </w:rPr>
        <w:t>В настоящей диссертации использованы ссылки на следующие стандарты:</w:t>
      </w:r>
    </w:p>
    <w:p w14:paraId="152983AD" w14:textId="24CD53C5" w:rsidR="00A80B37" w:rsidRPr="00A80B37" w:rsidRDefault="00A80B37" w:rsidP="00DD1B51">
      <w:pPr>
        <w:spacing w:after="0" w:line="240" w:lineRule="auto"/>
        <w:ind w:firstLine="709"/>
        <w:jc w:val="both"/>
        <w:rPr>
          <w:rFonts w:ascii="Times New Roman" w:eastAsia="TimesNewRomanPS-ItalicMT" w:hAnsi="Times New Roman" w:cs="Times New Roman"/>
          <w:iCs/>
          <w:sz w:val="28"/>
          <w:szCs w:val="28"/>
        </w:rPr>
      </w:pPr>
      <w:r w:rsidRPr="00A80B37">
        <w:rPr>
          <w:rFonts w:ascii="Times New Roman" w:eastAsia="Times New Roman" w:hAnsi="Times New Roman" w:cs="Times New Roman"/>
          <w:sz w:val="28"/>
          <w:szCs w:val="28"/>
        </w:rPr>
        <w:t>Постановление Правительства Республики Казахстан</w:t>
      </w:r>
      <w:r w:rsidR="006E722E">
        <w:rPr>
          <w:rFonts w:ascii="Times New Roman" w:eastAsia="Times New Roman" w:hAnsi="Times New Roman" w:cs="Times New Roman"/>
          <w:sz w:val="28"/>
          <w:szCs w:val="28"/>
          <w:lang w:val="kk-KZ"/>
        </w:rPr>
        <w:t>.</w:t>
      </w:r>
      <w:r w:rsidRPr="00A80B37">
        <w:rPr>
          <w:rFonts w:ascii="Times New Roman" w:eastAsia="Times New Roman" w:hAnsi="Times New Roman" w:cs="Times New Roman"/>
          <w:sz w:val="28"/>
          <w:szCs w:val="28"/>
        </w:rPr>
        <w:t xml:space="preserve"> Об утверждении Концепции кибербезопасности ("Киберщит</w:t>
      </w:r>
      <w:r w:rsidRPr="00A80B37">
        <w:rPr>
          <w:rFonts w:ascii="Times New Roman" w:eastAsia="TimesNewRomanPS-ItalicMT" w:hAnsi="Times New Roman" w:cs="Times New Roman"/>
          <w:iCs/>
          <w:sz w:val="28"/>
          <w:szCs w:val="28"/>
        </w:rPr>
        <w:t xml:space="preserve"> Казахстан")</w:t>
      </w:r>
      <w:r w:rsidR="006E722E">
        <w:rPr>
          <w:rFonts w:ascii="Times New Roman" w:eastAsia="TimesNewRomanPS-ItalicMT" w:hAnsi="Times New Roman" w:cs="Times New Roman"/>
          <w:iCs/>
          <w:sz w:val="28"/>
          <w:szCs w:val="28"/>
          <w:lang w:val="kk-KZ"/>
        </w:rPr>
        <w:t>: утв.</w:t>
      </w:r>
      <w:r w:rsidR="006E722E" w:rsidRPr="00A80B37">
        <w:rPr>
          <w:rFonts w:ascii="Times New Roman" w:eastAsia="Times New Roman" w:hAnsi="Times New Roman" w:cs="Times New Roman"/>
          <w:sz w:val="28"/>
          <w:szCs w:val="28"/>
        </w:rPr>
        <w:t xml:space="preserve"> 30 июня 2017 года</w:t>
      </w:r>
      <w:r w:rsidR="006E722E">
        <w:rPr>
          <w:rFonts w:ascii="Times New Roman" w:eastAsia="Times New Roman" w:hAnsi="Times New Roman" w:cs="Times New Roman"/>
          <w:sz w:val="28"/>
          <w:szCs w:val="28"/>
          <w:lang w:val="kk-KZ"/>
        </w:rPr>
        <w:t>,</w:t>
      </w:r>
      <w:r w:rsidR="006E722E" w:rsidRPr="00A80B37">
        <w:rPr>
          <w:rFonts w:ascii="Times New Roman" w:eastAsia="Times New Roman" w:hAnsi="Times New Roman" w:cs="Times New Roman"/>
          <w:sz w:val="28"/>
          <w:szCs w:val="28"/>
        </w:rPr>
        <w:t xml:space="preserve"> №407</w:t>
      </w:r>
      <w:r w:rsidR="006E2929">
        <w:rPr>
          <w:rFonts w:ascii="Times New Roman" w:eastAsia="TimesNewRomanPS-ItalicMT" w:hAnsi="Times New Roman" w:cs="Times New Roman"/>
          <w:iCs/>
          <w:sz w:val="28"/>
          <w:szCs w:val="28"/>
        </w:rPr>
        <w:t>.</w:t>
      </w:r>
    </w:p>
    <w:p w14:paraId="74AD4329" w14:textId="3DC1E00D" w:rsidR="00A80B37" w:rsidRPr="00A80B37" w:rsidRDefault="00A80B37" w:rsidP="00DD1B51">
      <w:pPr>
        <w:spacing w:after="0" w:line="240" w:lineRule="auto"/>
        <w:ind w:firstLine="709"/>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Постановление Правительства Республики Казахстан</w:t>
      </w:r>
      <w:r w:rsidR="006E722E">
        <w:rPr>
          <w:rFonts w:ascii="Times New Roman" w:eastAsia="Times New Roman" w:hAnsi="Times New Roman" w:cs="Times New Roman"/>
          <w:sz w:val="28"/>
          <w:szCs w:val="28"/>
          <w:lang w:val="kk-KZ"/>
        </w:rPr>
        <w:t xml:space="preserve">. </w:t>
      </w:r>
      <w:r w:rsidRPr="00A80B37">
        <w:rPr>
          <w:rFonts w:ascii="Times New Roman" w:eastAsia="Times New Roman" w:hAnsi="Times New Roman" w:cs="Times New Roman"/>
          <w:sz w:val="28"/>
          <w:szCs w:val="28"/>
          <w:lang w:val="kk-KZ"/>
        </w:rPr>
        <w:t>Об утверждении Плана мероприятий по реализации Концепции кибербезопасности ("Киберщит Казахстана") до 2022 года</w:t>
      </w:r>
      <w:r w:rsidR="006E722E">
        <w:rPr>
          <w:rFonts w:ascii="Times New Roman" w:eastAsia="Times New Roman" w:hAnsi="Times New Roman" w:cs="Times New Roman"/>
          <w:sz w:val="28"/>
          <w:szCs w:val="28"/>
          <w:lang w:val="kk-KZ"/>
        </w:rPr>
        <w:t>: утв.</w:t>
      </w:r>
      <w:r w:rsidR="006E722E" w:rsidRPr="00A80B37">
        <w:rPr>
          <w:rFonts w:ascii="Times New Roman" w:eastAsia="Times New Roman" w:hAnsi="Times New Roman" w:cs="Times New Roman"/>
          <w:sz w:val="28"/>
          <w:szCs w:val="28"/>
          <w:lang w:val="kk-KZ"/>
        </w:rPr>
        <w:t xml:space="preserve"> 28 октября 2017 года</w:t>
      </w:r>
      <w:r w:rsidR="006E722E">
        <w:rPr>
          <w:rFonts w:ascii="Times New Roman" w:eastAsia="Times New Roman" w:hAnsi="Times New Roman" w:cs="Times New Roman"/>
          <w:sz w:val="28"/>
          <w:szCs w:val="28"/>
          <w:lang w:val="kk-KZ"/>
        </w:rPr>
        <w:t>,</w:t>
      </w:r>
      <w:r w:rsidR="006E722E" w:rsidRPr="00A80B37">
        <w:rPr>
          <w:rFonts w:ascii="Times New Roman" w:eastAsia="Times New Roman" w:hAnsi="Times New Roman" w:cs="Times New Roman"/>
          <w:sz w:val="28"/>
          <w:szCs w:val="28"/>
          <w:lang w:val="kk-KZ"/>
        </w:rPr>
        <w:t xml:space="preserve"> №676</w:t>
      </w:r>
      <w:r w:rsidR="006E722E">
        <w:rPr>
          <w:rFonts w:ascii="Times New Roman" w:eastAsia="Times New Roman" w:hAnsi="Times New Roman" w:cs="Times New Roman"/>
          <w:sz w:val="28"/>
          <w:szCs w:val="28"/>
          <w:lang w:val="kk-KZ"/>
        </w:rPr>
        <w:t>.</w:t>
      </w:r>
    </w:p>
    <w:p w14:paraId="35F66864" w14:textId="03332408" w:rsidR="00A80B37" w:rsidRPr="00A80B37" w:rsidRDefault="00A80B37" w:rsidP="00DD1B51">
      <w:pPr>
        <w:spacing w:after="0" w:line="240" w:lineRule="auto"/>
        <w:ind w:firstLine="709"/>
        <w:jc w:val="both"/>
        <w:textAlignment w:val="baseline"/>
        <w:rPr>
          <w:rFonts w:ascii="Times New Roman" w:eastAsia="Times New Roman" w:hAnsi="Times New Roman" w:cs="Times New Roman"/>
          <w:sz w:val="28"/>
          <w:szCs w:val="28"/>
          <w:lang w:eastAsia="ru-RU"/>
        </w:rPr>
      </w:pPr>
      <w:r w:rsidRPr="00A80B37">
        <w:rPr>
          <w:rFonts w:ascii="Times New Roman" w:eastAsia="Times New Roman" w:hAnsi="Times New Roman" w:cs="Times New Roman"/>
          <w:sz w:val="28"/>
          <w:szCs w:val="28"/>
          <w:lang w:eastAsia="ru-RU"/>
        </w:rPr>
        <w:t>СТ РК ИСО/МЭК 13335-5-2008. Методы и средства обеспечения безопасности. Управление защитой информационных и коммуникационных технологий.</w:t>
      </w:r>
    </w:p>
    <w:p w14:paraId="490F9EC4" w14:textId="5B8D75EF" w:rsidR="00A80B37" w:rsidRPr="00A80B37" w:rsidRDefault="00A80B37" w:rsidP="00DD1B51">
      <w:pPr>
        <w:spacing w:after="0" w:line="240" w:lineRule="auto"/>
        <w:ind w:firstLine="709"/>
        <w:jc w:val="both"/>
        <w:textAlignment w:val="baseline"/>
        <w:rPr>
          <w:rFonts w:ascii="Times New Roman" w:eastAsia="Times New Roman" w:hAnsi="Times New Roman" w:cs="Times New Roman"/>
          <w:sz w:val="28"/>
          <w:szCs w:val="28"/>
          <w:lang w:eastAsia="ru-RU"/>
        </w:rPr>
      </w:pPr>
      <w:r w:rsidRPr="00A80B37">
        <w:rPr>
          <w:rFonts w:ascii="Times New Roman" w:eastAsia="Times New Roman" w:hAnsi="Times New Roman" w:cs="Times New Roman"/>
          <w:sz w:val="28"/>
          <w:szCs w:val="28"/>
          <w:lang w:eastAsia="ru-RU"/>
        </w:rPr>
        <w:t>СТ РК ИСО/МЭК 15408-2-2006. Информационная технология. Методы и средства обеспечения безопасности. Критерии оценки безопасности информационных технологий. Часть 2. Функциональные требования безопасности</w:t>
      </w:r>
      <w:r w:rsidR="006E2929">
        <w:rPr>
          <w:rFonts w:ascii="Times New Roman" w:eastAsia="Times New Roman" w:hAnsi="Times New Roman" w:cs="Times New Roman"/>
          <w:sz w:val="28"/>
          <w:szCs w:val="28"/>
          <w:lang w:eastAsia="ru-RU"/>
        </w:rPr>
        <w:t>.</w:t>
      </w:r>
    </w:p>
    <w:p w14:paraId="774AA841" w14:textId="21D33E96" w:rsidR="00A80B37" w:rsidRPr="00A80B37" w:rsidRDefault="00A80B37" w:rsidP="00DD1B51">
      <w:pPr>
        <w:spacing w:after="0" w:line="240" w:lineRule="auto"/>
        <w:ind w:firstLine="709"/>
        <w:jc w:val="both"/>
        <w:textAlignment w:val="baseline"/>
        <w:rPr>
          <w:rFonts w:ascii="Times New Roman" w:eastAsia="Times New Roman" w:hAnsi="Times New Roman" w:cs="Times New Roman"/>
          <w:sz w:val="28"/>
          <w:szCs w:val="28"/>
          <w:lang w:eastAsia="ru-RU"/>
        </w:rPr>
      </w:pPr>
      <w:r w:rsidRPr="00A80B37">
        <w:rPr>
          <w:rFonts w:ascii="Times New Roman" w:eastAsia="Times New Roman" w:hAnsi="Times New Roman" w:cs="Times New Roman"/>
          <w:sz w:val="28"/>
          <w:szCs w:val="28"/>
          <w:lang w:eastAsia="ru-RU"/>
        </w:rPr>
        <w:t>СТ РК ИСО/МЭК 27001-2015</w:t>
      </w:r>
      <w:r w:rsidR="006E2929">
        <w:rPr>
          <w:rFonts w:ascii="Times New Roman" w:eastAsia="Times New Roman" w:hAnsi="Times New Roman" w:cs="Times New Roman"/>
          <w:sz w:val="28"/>
          <w:szCs w:val="28"/>
          <w:lang w:eastAsia="ru-RU"/>
        </w:rPr>
        <w:t>.</w:t>
      </w:r>
      <w:r w:rsidRPr="00A80B37">
        <w:rPr>
          <w:rFonts w:ascii="Times New Roman" w:eastAsia="Times New Roman" w:hAnsi="Times New Roman" w:cs="Times New Roman"/>
          <w:sz w:val="28"/>
          <w:szCs w:val="28"/>
          <w:lang w:eastAsia="ru-RU"/>
        </w:rPr>
        <w:t xml:space="preserve"> Информационная технология. Методы и средства обеспечения безопасности. Системы управления информационной безопасностью. Требования</w:t>
      </w:r>
      <w:r w:rsidR="006E2929">
        <w:rPr>
          <w:rFonts w:ascii="Times New Roman" w:eastAsia="Times New Roman" w:hAnsi="Times New Roman" w:cs="Times New Roman"/>
          <w:sz w:val="28"/>
          <w:szCs w:val="28"/>
          <w:lang w:eastAsia="ru-RU"/>
        </w:rPr>
        <w:t>.</w:t>
      </w:r>
    </w:p>
    <w:p w14:paraId="0625CAC4" w14:textId="77964840" w:rsidR="00A80B37" w:rsidRPr="00A80B37" w:rsidRDefault="00A80B37" w:rsidP="00DD1B51">
      <w:pPr>
        <w:spacing w:after="0" w:line="240" w:lineRule="auto"/>
        <w:ind w:firstLine="709"/>
        <w:jc w:val="both"/>
        <w:textAlignment w:val="baseline"/>
        <w:rPr>
          <w:rFonts w:ascii="Times New Roman" w:eastAsia="Times New Roman" w:hAnsi="Times New Roman" w:cs="Times New Roman"/>
          <w:sz w:val="28"/>
          <w:szCs w:val="28"/>
          <w:lang w:eastAsia="ru-RU"/>
        </w:rPr>
      </w:pPr>
      <w:r w:rsidRPr="00A80B37">
        <w:rPr>
          <w:rFonts w:ascii="Times New Roman" w:eastAsia="Times New Roman" w:hAnsi="Times New Roman" w:cs="Times New Roman"/>
          <w:sz w:val="28"/>
          <w:szCs w:val="28"/>
          <w:lang w:eastAsia="ru-RU"/>
        </w:rPr>
        <w:t>СТ РК ИСО/МЭК 27002-2009</w:t>
      </w:r>
      <w:r w:rsidR="006E2929">
        <w:rPr>
          <w:rFonts w:ascii="Times New Roman" w:eastAsia="Times New Roman" w:hAnsi="Times New Roman" w:cs="Times New Roman"/>
          <w:sz w:val="28"/>
          <w:szCs w:val="28"/>
          <w:lang w:eastAsia="ru-RU"/>
        </w:rPr>
        <w:t>.</w:t>
      </w:r>
      <w:r w:rsidRPr="00A80B37">
        <w:rPr>
          <w:rFonts w:ascii="Times New Roman" w:eastAsia="Times New Roman" w:hAnsi="Times New Roman" w:cs="Times New Roman"/>
          <w:sz w:val="28"/>
          <w:szCs w:val="28"/>
          <w:lang w:eastAsia="ru-RU"/>
        </w:rPr>
        <w:t xml:space="preserve"> Информационные технологии. Средства обеспечения. Свод правил по управлению защитой информации</w:t>
      </w:r>
      <w:r w:rsidR="006E2929">
        <w:rPr>
          <w:rFonts w:ascii="Times New Roman" w:eastAsia="Times New Roman" w:hAnsi="Times New Roman" w:cs="Times New Roman"/>
          <w:sz w:val="28"/>
          <w:szCs w:val="28"/>
          <w:lang w:eastAsia="ru-RU"/>
        </w:rPr>
        <w:t>.</w:t>
      </w:r>
    </w:p>
    <w:p w14:paraId="72E06C22" w14:textId="5CB2B902" w:rsidR="00A80B37" w:rsidRPr="00A80B37" w:rsidRDefault="00A80B37" w:rsidP="00DD1B51">
      <w:pPr>
        <w:spacing w:after="0" w:line="240" w:lineRule="auto"/>
        <w:ind w:firstLine="709"/>
        <w:jc w:val="both"/>
        <w:textAlignment w:val="baseline"/>
        <w:rPr>
          <w:rFonts w:ascii="Times New Roman" w:eastAsia="Times New Roman" w:hAnsi="Times New Roman" w:cs="Times New Roman"/>
          <w:sz w:val="28"/>
          <w:szCs w:val="28"/>
          <w:lang w:eastAsia="ru-RU"/>
        </w:rPr>
      </w:pPr>
      <w:r w:rsidRPr="00A80B37">
        <w:rPr>
          <w:rFonts w:ascii="Times New Roman" w:eastAsia="Times New Roman" w:hAnsi="Times New Roman" w:cs="Times New Roman"/>
          <w:sz w:val="28"/>
          <w:szCs w:val="28"/>
          <w:lang w:eastAsia="ru-RU"/>
        </w:rPr>
        <w:t>СТ РК 34.023-2006</w:t>
      </w:r>
      <w:r w:rsidR="006E2929">
        <w:rPr>
          <w:rFonts w:ascii="Times New Roman" w:eastAsia="Times New Roman" w:hAnsi="Times New Roman" w:cs="Times New Roman"/>
          <w:sz w:val="28"/>
          <w:szCs w:val="28"/>
          <w:lang w:eastAsia="ru-RU"/>
        </w:rPr>
        <w:t>.</w:t>
      </w:r>
      <w:r w:rsidRPr="00A80B37">
        <w:rPr>
          <w:rFonts w:ascii="Times New Roman" w:eastAsia="Times New Roman" w:hAnsi="Times New Roman" w:cs="Times New Roman"/>
          <w:sz w:val="28"/>
          <w:szCs w:val="28"/>
          <w:lang w:eastAsia="ru-RU"/>
        </w:rPr>
        <w:t xml:space="preserve"> Информационная технология. Методика оценки соответствия информационных систем требованиям безопасности</w:t>
      </w:r>
      <w:r w:rsidR="006E2929">
        <w:rPr>
          <w:rFonts w:ascii="Times New Roman" w:eastAsia="Times New Roman" w:hAnsi="Times New Roman" w:cs="Times New Roman"/>
          <w:sz w:val="28"/>
          <w:szCs w:val="28"/>
          <w:lang w:eastAsia="ru-RU"/>
        </w:rPr>
        <w:t>.</w:t>
      </w:r>
    </w:p>
    <w:p w14:paraId="26A157A1" w14:textId="71F29B0D" w:rsidR="00A80B37" w:rsidRPr="006E2929" w:rsidRDefault="00A80B37" w:rsidP="00DD1B51">
      <w:pPr>
        <w:spacing w:after="0" w:line="240" w:lineRule="auto"/>
        <w:ind w:firstLine="709"/>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NIST</w:t>
      </w:r>
      <w:r w:rsidRPr="006E2929">
        <w:rPr>
          <w:rFonts w:ascii="Times New Roman" w:eastAsia="Times New Roman" w:hAnsi="Times New Roman" w:cs="Times New Roman"/>
          <w:sz w:val="28"/>
          <w:szCs w:val="28"/>
          <w:lang w:val="en-US"/>
        </w:rPr>
        <w:t xml:space="preserve"> </w:t>
      </w:r>
      <w:r w:rsidRPr="00A80B37">
        <w:rPr>
          <w:rFonts w:ascii="Times New Roman" w:eastAsia="Times New Roman" w:hAnsi="Times New Roman" w:cs="Times New Roman"/>
          <w:sz w:val="28"/>
          <w:szCs w:val="28"/>
          <w:lang w:val="en-US"/>
        </w:rPr>
        <w:t>Special</w:t>
      </w:r>
      <w:r w:rsidRPr="006E2929">
        <w:rPr>
          <w:rFonts w:ascii="Times New Roman" w:eastAsia="Times New Roman" w:hAnsi="Times New Roman" w:cs="Times New Roman"/>
          <w:sz w:val="28"/>
          <w:szCs w:val="28"/>
          <w:lang w:val="en-US"/>
        </w:rPr>
        <w:t xml:space="preserve"> </w:t>
      </w:r>
      <w:r w:rsidRPr="00A80B37">
        <w:rPr>
          <w:rFonts w:ascii="Times New Roman" w:eastAsia="Times New Roman" w:hAnsi="Times New Roman" w:cs="Times New Roman"/>
          <w:sz w:val="28"/>
          <w:szCs w:val="28"/>
          <w:lang w:val="en-US"/>
        </w:rPr>
        <w:t>Publication</w:t>
      </w:r>
      <w:r w:rsidRPr="006E2929">
        <w:rPr>
          <w:rFonts w:ascii="Times New Roman" w:eastAsia="Times New Roman" w:hAnsi="Times New Roman" w:cs="Times New Roman"/>
          <w:sz w:val="28"/>
          <w:szCs w:val="28"/>
          <w:lang w:val="en-US"/>
        </w:rPr>
        <w:t xml:space="preserve"> 800-82</w:t>
      </w:r>
      <w:r w:rsidR="006E2929" w:rsidRPr="006E2929">
        <w:rPr>
          <w:rFonts w:ascii="Times New Roman" w:eastAsia="Times New Roman" w:hAnsi="Times New Roman" w:cs="Times New Roman"/>
          <w:sz w:val="28"/>
          <w:szCs w:val="28"/>
          <w:lang w:val="en-US"/>
        </w:rPr>
        <w:t>.</w:t>
      </w:r>
      <w:r w:rsidRPr="006E2929">
        <w:rPr>
          <w:rFonts w:ascii="Times New Roman" w:eastAsia="Times New Roman" w:hAnsi="Times New Roman" w:cs="Times New Roman"/>
          <w:sz w:val="28"/>
          <w:szCs w:val="28"/>
          <w:lang w:val="en-US"/>
        </w:rPr>
        <w:t xml:space="preserve"> </w:t>
      </w:r>
      <w:r w:rsidRPr="00A80B37">
        <w:rPr>
          <w:rFonts w:ascii="Times New Roman" w:eastAsia="Times New Roman" w:hAnsi="Times New Roman" w:cs="Times New Roman"/>
          <w:sz w:val="28"/>
          <w:szCs w:val="28"/>
          <w:lang w:val="en-US"/>
        </w:rPr>
        <w:t>Guide</w:t>
      </w:r>
      <w:r w:rsidRPr="006E2929">
        <w:rPr>
          <w:rFonts w:ascii="Times New Roman" w:eastAsia="Times New Roman" w:hAnsi="Times New Roman" w:cs="Times New Roman"/>
          <w:sz w:val="28"/>
          <w:szCs w:val="28"/>
          <w:lang w:val="en-US"/>
        </w:rPr>
        <w:t xml:space="preserve"> </w:t>
      </w:r>
      <w:r w:rsidRPr="00A80B37">
        <w:rPr>
          <w:rFonts w:ascii="Times New Roman" w:eastAsia="Times New Roman" w:hAnsi="Times New Roman" w:cs="Times New Roman"/>
          <w:sz w:val="28"/>
          <w:szCs w:val="28"/>
          <w:lang w:val="en-US"/>
        </w:rPr>
        <w:t>to</w:t>
      </w:r>
      <w:r w:rsidRPr="006E2929">
        <w:rPr>
          <w:rFonts w:ascii="Times New Roman" w:eastAsia="Times New Roman" w:hAnsi="Times New Roman" w:cs="Times New Roman"/>
          <w:sz w:val="28"/>
          <w:szCs w:val="28"/>
          <w:lang w:val="en-US"/>
        </w:rPr>
        <w:t xml:space="preserve"> </w:t>
      </w:r>
      <w:r w:rsidRPr="00A80B37">
        <w:rPr>
          <w:rFonts w:ascii="Times New Roman" w:eastAsia="Times New Roman" w:hAnsi="Times New Roman" w:cs="Times New Roman"/>
          <w:sz w:val="28"/>
          <w:szCs w:val="28"/>
          <w:lang w:val="en-US"/>
        </w:rPr>
        <w:t>Industrial Control Systems (ICS) Security Recommendations of the National Institute of Standards and Technology</w:t>
      </w:r>
      <w:r w:rsidR="006E2929" w:rsidRPr="006E2929">
        <w:rPr>
          <w:rFonts w:ascii="Times New Roman" w:eastAsia="Times New Roman" w:hAnsi="Times New Roman" w:cs="Times New Roman"/>
          <w:sz w:val="28"/>
          <w:szCs w:val="28"/>
          <w:lang w:val="en-US"/>
        </w:rPr>
        <w:t>.</w:t>
      </w:r>
    </w:p>
    <w:p w14:paraId="16AB77F5" w14:textId="528275EB" w:rsidR="00A80B37" w:rsidRPr="00A80B37" w:rsidRDefault="00A80B37" w:rsidP="00DD1B51">
      <w:pPr>
        <w:spacing w:after="0" w:line="240" w:lineRule="auto"/>
        <w:ind w:firstLine="709"/>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ISO/IEC 27400:2022</w:t>
      </w:r>
      <w:r w:rsidR="006E2929" w:rsidRPr="006E2929">
        <w:rPr>
          <w:rFonts w:ascii="Times New Roman" w:eastAsia="Times New Roman" w:hAnsi="Times New Roman" w:cs="Times New Roman"/>
          <w:sz w:val="28"/>
          <w:szCs w:val="28"/>
          <w:lang w:val="en-US"/>
        </w:rPr>
        <w:t>.</w:t>
      </w:r>
      <w:r w:rsidRPr="00A80B37">
        <w:rPr>
          <w:rFonts w:ascii="Times New Roman" w:eastAsia="Times New Roman" w:hAnsi="Times New Roman" w:cs="Times New Roman"/>
          <w:sz w:val="28"/>
          <w:szCs w:val="28"/>
          <w:lang w:val="en-US"/>
        </w:rPr>
        <w:t xml:space="preserve"> Cybersecurity – IoT security and privacy – Guidelines;</w:t>
      </w:r>
    </w:p>
    <w:p w14:paraId="4B25BBE2" w14:textId="2924456C" w:rsidR="00A80B37" w:rsidRPr="006E2929" w:rsidRDefault="00A80B37" w:rsidP="00DD1B51">
      <w:pPr>
        <w:spacing w:after="0" w:line="240" w:lineRule="auto"/>
        <w:ind w:firstLine="709"/>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NIST Special Publication 800-213</w:t>
      </w:r>
      <w:r w:rsidR="006E2929" w:rsidRPr="006E2929">
        <w:rPr>
          <w:rFonts w:ascii="Times New Roman" w:eastAsia="Times New Roman" w:hAnsi="Times New Roman" w:cs="Times New Roman"/>
          <w:sz w:val="28"/>
          <w:szCs w:val="28"/>
          <w:lang w:val="en-US"/>
        </w:rPr>
        <w:t>.</w:t>
      </w:r>
      <w:r w:rsidRPr="00A80B37">
        <w:rPr>
          <w:rFonts w:ascii="Times New Roman" w:eastAsia="Times New Roman" w:hAnsi="Times New Roman" w:cs="Times New Roman"/>
          <w:sz w:val="28"/>
          <w:szCs w:val="28"/>
          <w:lang w:val="en-US"/>
        </w:rPr>
        <w:t xml:space="preserve"> IoT Device Cybersecurity Guidance for the Federal Government: Establishing IoT Device Cybersecurity Requirements</w:t>
      </w:r>
      <w:r w:rsidR="006E2929" w:rsidRPr="006E2929">
        <w:rPr>
          <w:rFonts w:ascii="Times New Roman" w:eastAsia="Times New Roman" w:hAnsi="Times New Roman" w:cs="Times New Roman"/>
          <w:sz w:val="28"/>
          <w:szCs w:val="28"/>
          <w:lang w:val="en-US"/>
        </w:rPr>
        <w:t>.</w:t>
      </w:r>
    </w:p>
    <w:p w14:paraId="01A5AAB1" w14:textId="4EB9F1FC" w:rsidR="00A80B37" w:rsidRPr="00A80B37" w:rsidRDefault="00A80B37" w:rsidP="00DD1B51">
      <w:pPr>
        <w:spacing w:after="0" w:line="240" w:lineRule="auto"/>
        <w:ind w:firstLine="709"/>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NIST SPECIAL PUBLICATION 1800-32</w:t>
      </w:r>
      <w:r w:rsidR="006E2929" w:rsidRPr="006E2929">
        <w:rPr>
          <w:rFonts w:ascii="Times New Roman" w:eastAsia="Times New Roman" w:hAnsi="Times New Roman" w:cs="Times New Roman"/>
          <w:sz w:val="28"/>
          <w:szCs w:val="28"/>
          <w:lang w:val="en-US"/>
        </w:rPr>
        <w:t>.</w:t>
      </w:r>
      <w:r w:rsidRPr="00A80B37">
        <w:rPr>
          <w:rFonts w:ascii="Times New Roman" w:eastAsia="Times New Roman" w:hAnsi="Times New Roman" w:cs="Times New Roman"/>
          <w:sz w:val="28"/>
          <w:szCs w:val="28"/>
          <w:lang w:val="en-US"/>
        </w:rPr>
        <w:t xml:space="preserve"> Securing the Industrial Internet of Things: Cybersecurity for Distributed Energy Resources.</w:t>
      </w:r>
    </w:p>
    <w:p w14:paraId="4B91F6C2" w14:textId="02B760B2" w:rsidR="00A80B37" w:rsidRPr="006E2929" w:rsidRDefault="00A80B37" w:rsidP="00DD1B51">
      <w:pPr>
        <w:spacing w:after="0" w:line="240" w:lineRule="auto"/>
        <w:ind w:firstLine="709"/>
        <w:jc w:val="both"/>
        <w:textAlignment w:val="baseline"/>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NIST Special Publication 800-30 Revision 1 – Guide for Conducting Risk Assessments</w:t>
      </w:r>
      <w:r w:rsidR="006E2929" w:rsidRPr="006E2929">
        <w:rPr>
          <w:rFonts w:ascii="Times New Roman" w:eastAsia="Times New Roman" w:hAnsi="Times New Roman" w:cs="Times New Roman"/>
          <w:sz w:val="28"/>
          <w:szCs w:val="28"/>
          <w:lang w:val="en-US"/>
        </w:rPr>
        <w:t>.</w:t>
      </w:r>
    </w:p>
    <w:p w14:paraId="39B43BA2" w14:textId="77777777" w:rsidR="00A80B37" w:rsidRPr="00A80B37" w:rsidRDefault="00A80B37" w:rsidP="00DD1B51">
      <w:pPr>
        <w:spacing w:after="0" w:line="240" w:lineRule="auto"/>
        <w:ind w:firstLine="709"/>
        <w:jc w:val="both"/>
        <w:textAlignment w:val="baseline"/>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NIST Special Publication 800-37 Revision 2 – Risk Management Framework for Information Systems and Organizations.</w:t>
      </w:r>
    </w:p>
    <w:p w14:paraId="52607BE9" w14:textId="59884EAE" w:rsidR="00A80B37" w:rsidRPr="00A80B37" w:rsidRDefault="00A80B37" w:rsidP="009C64C4">
      <w:pPr>
        <w:spacing w:after="0" w:line="240" w:lineRule="auto"/>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br w:type="page"/>
      </w:r>
    </w:p>
    <w:p w14:paraId="5A7E6D1D" w14:textId="1FDBF415" w:rsidR="00A80B37" w:rsidRPr="005774BE" w:rsidRDefault="005774BE" w:rsidP="006E722E">
      <w:pPr>
        <w:tabs>
          <w:tab w:val="left" w:pos="0"/>
        </w:tabs>
        <w:spacing w:after="0" w:line="240" w:lineRule="auto"/>
        <w:jc w:val="center"/>
        <w:textAlignment w:val="baseline"/>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ОПРЕДЕЛЕНИ</w:t>
      </w:r>
      <w:r w:rsidR="00DF6393">
        <w:rPr>
          <w:rFonts w:ascii="Times New Roman" w:eastAsia="Calibri" w:hAnsi="Times New Roman" w:cs="Times New Roman"/>
          <w:b/>
          <w:sz w:val="28"/>
          <w:szCs w:val="28"/>
          <w:lang w:val="kk-KZ"/>
        </w:rPr>
        <w:t>Я</w:t>
      </w:r>
    </w:p>
    <w:p w14:paraId="3F2CD8B6" w14:textId="77777777" w:rsidR="00A80B37" w:rsidRDefault="00A80B37" w:rsidP="009C64C4">
      <w:pPr>
        <w:spacing w:after="0" w:line="240" w:lineRule="auto"/>
        <w:ind w:firstLine="709"/>
        <w:jc w:val="center"/>
        <w:textAlignment w:val="baseline"/>
        <w:rPr>
          <w:rFonts w:ascii="Times New Roman" w:eastAsia="Calibri" w:hAnsi="Times New Roman" w:cs="Times New Roman"/>
          <w:sz w:val="28"/>
          <w:szCs w:val="28"/>
          <w:lang w:val="kk-KZ"/>
        </w:rPr>
      </w:pPr>
    </w:p>
    <w:p w14:paraId="09989618" w14:textId="3B6417A7" w:rsidR="00DF6393" w:rsidRPr="00A80B37" w:rsidRDefault="00DF6393" w:rsidP="00DF6393">
      <w:pPr>
        <w:spacing w:after="0" w:line="240" w:lineRule="auto"/>
        <w:ind w:firstLine="709"/>
        <w:jc w:val="both"/>
        <w:rPr>
          <w:rFonts w:ascii="Times New Roman" w:eastAsia="Calibri" w:hAnsi="Times New Roman" w:cs="Times New Roman"/>
          <w:sz w:val="28"/>
          <w:szCs w:val="28"/>
        </w:rPr>
      </w:pPr>
      <w:r w:rsidRPr="00A80B37">
        <w:rPr>
          <w:rFonts w:ascii="Times New Roman" w:eastAsia="Calibri" w:hAnsi="Times New Roman" w:cs="Times New Roman"/>
          <w:sz w:val="28"/>
          <w:szCs w:val="28"/>
        </w:rPr>
        <w:t xml:space="preserve">В настоящей диссертации </w:t>
      </w:r>
      <w:r>
        <w:rPr>
          <w:rFonts w:ascii="Times New Roman" w:eastAsia="Calibri" w:hAnsi="Times New Roman" w:cs="Times New Roman"/>
          <w:sz w:val="28"/>
          <w:szCs w:val="28"/>
          <w:lang w:val="kk-KZ"/>
        </w:rPr>
        <w:t xml:space="preserve">применяют </w:t>
      </w:r>
      <w:r w:rsidRPr="00A80B37">
        <w:rPr>
          <w:rFonts w:ascii="Times New Roman" w:eastAsia="Calibri" w:hAnsi="Times New Roman" w:cs="Times New Roman"/>
          <w:sz w:val="28"/>
          <w:szCs w:val="28"/>
        </w:rPr>
        <w:t xml:space="preserve">следующие </w:t>
      </w:r>
      <w:r>
        <w:rPr>
          <w:rFonts w:ascii="Times New Roman" w:eastAsia="Calibri" w:hAnsi="Times New Roman" w:cs="Times New Roman"/>
          <w:sz w:val="28"/>
          <w:szCs w:val="28"/>
          <w:lang w:val="kk-KZ"/>
        </w:rPr>
        <w:t>термины с</w:t>
      </w:r>
      <w:r w:rsidR="006C6B95">
        <w:rPr>
          <w:rFonts w:ascii="Times New Roman" w:eastAsia="Calibri" w:hAnsi="Times New Roman" w:cs="Times New Roman"/>
          <w:sz w:val="28"/>
          <w:szCs w:val="28"/>
          <w:lang w:val="en-US"/>
        </w:rPr>
        <w:t> </w:t>
      </w:r>
      <w:r>
        <w:rPr>
          <w:rFonts w:ascii="Times New Roman" w:eastAsia="Calibri" w:hAnsi="Times New Roman" w:cs="Times New Roman"/>
          <w:sz w:val="28"/>
          <w:szCs w:val="28"/>
          <w:lang w:val="kk-KZ"/>
        </w:rPr>
        <w:t>соответствующими определениями</w:t>
      </w:r>
      <w:r w:rsidRPr="00A80B37">
        <w:rPr>
          <w:rFonts w:ascii="Times New Roman" w:eastAsia="Calibri" w:hAnsi="Times New Roman" w:cs="Times New Roman"/>
          <w:sz w:val="28"/>
          <w:szCs w:val="28"/>
        </w:rPr>
        <w:t>:</w:t>
      </w:r>
    </w:p>
    <w:p w14:paraId="4BBBBBC9" w14:textId="67C31219" w:rsidR="00A80B37" w:rsidRPr="00A80B37" w:rsidRDefault="00A80B37" w:rsidP="009C64C4">
      <w:pPr>
        <w:spacing w:after="0" w:line="240" w:lineRule="auto"/>
        <w:ind w:firstLine="709"/>
        <w:jc w:val="both"/>
        <w:textAlignment w:val="baseline"/>
        <w:rPr>
          <w:rFonts w:ascii="Times New Roman" w:eastAsia="Times New Roman" w:hAnsi="Times New Roman" w:cs="Times New Roman"/>
          <w:bCs/>
          <w:color w:val="202124"/>
          <w:sz w:val="28"/>
          <w:szCs w:val="28"/>
          <w:shd w:val="clear" w:color="auto" w:fill="FFFFFF"/>
        </w:rPr>
      </w:pPr>
      <w:r w:rsidRPr="00384693">
        <w:rPr>
          <w:rFonts w:ascii="Times New Roman" w:eastAsia="Times New Roman" w:hAnsi="Times New Roman" w:cs="Times New Roman"/>
          <w:b/>
          <w:color w:val="202124"/>
          <w:sz w:val="28"/>
          <w:szCs w:val="28"/>
          <w:shd w:val="clear" w:color="auto" w:fill="FFFFFF"/>
        </w:rPr>
        <w:t>Атака на информационную систему</w:t>
      </w:r>
      <w:r w:rsidRPr="00A80B37">
        <w:rPr>
          <w:rFonts w:ascii="Times New Roman" w:eastAsia="Times New Roman" w:hAnsi="Times New Roman" w:cs="Times New Roman"/>
          <w:color w:val="202124"/>
          <w:sz w:val="28"/>
          <w:szCs w:val="28"/>
          <w:shd w:val="clear" w:color="auto" w:fill="FFFFFF"/>
        </w:rPr>
        <w:t xml:space="preserve"> – это</w:t>
      </w:r>
      <w:r w:rsidR="006E2929">
        <w:rPr>
          <w:rFonts w:ascii="Times New Roman" w:eastAsia="Times New Roman" w:hAnsi="Times New Roman" w:cs="Times New Roman"/>
          <w:color w:val="202124"/>
          <w:sz w:val="28"/>
          <w:szCs w:val="28"/>
          <w:shd w:val="clear" w:color="auto" w:fill="FFFFFF"/>
        </w:rPr>
        <w:t xml:space="preserve"> </w:t>
      </w:r>
      <w:r w:rsidRPr="00A80B37">
        <w:rPr>
          <w:rFonts w:ascii="Times New Roman" w:eastAsia="Times New Roman" w:hAnsi="Times New Roman" w:cs="Times New Roman"/>
          <w:bCs/>
          <w:color w:val="202124"/>
          <w:sz w:val="28"/>
          <w:szCs w:val="28"/>
          <w:shd w:val="clear" w:color="auto" w:fill="FFFFFF"/>
        </w:rPr>
        <w:t>совокупность преднамеренных действий злоумышленника, направленных на нарушение одного из трех свойств информации - доступности, целостности или конфиденциальности.</w:t>
      </w:r>
    </w:p>
    <w:p w14:paraId="7C1FF890" w14:textId="77777777" w:rsidR="00A80B37" w:rsidRPr="00A80B37" w:rsidRDefault="00A80B37" w:rsidP="009C64C4">
      <w:pPr>
        <w:spacing w:after="0" w:line="240" w:lineRule="auto"/>
        <w:ind w:firstLine="709"/>
        <w:jc w:val="both"/>
        <w:textAlignment w:val="baseline"/>
        <w:rPr>
          <w:rFonts w:ascii="Times New Roman" w:eastAsia="Times New Roman" w:hAnsi="Times New Roman" w:cs="Times New Roman"/>
          <w:bCs/>
          <w:color w:val="202124"/>
          <w:sz w:val="28"/>
          <w:szCs w:val="28"/>
          <w:shd w:val="clear" w:color="auto" w:fill="FFFFFF"/>
        </w:rPr>
      </w:pPr>
      <w:r w:rsidRPr="00384693">
        <w:rPr>
          <w:rFonts w:ascii="Times New Roman" w:eastAsia="Times New Roman" w:hAnsi="Times New Roman" w:cs="Times New Roman"/>
          <w:b/>
          <w:bCs/>
          <w:color w:val="202124"/>
          <w:sz w:val="28"/>
          <w:szCs w:val="28"/>
          <w:shd w:val="clear" w:color="auto" w:fill="FFFFFF"/>
        </w:rPr>
        <w:t>Интернет Вещей (</w:t>
      </w:r>
      <w:r w:rsidRPr="00384693">
        <w:rPr>
          <w:rFonts w:ascii="Times New Roman" w:eastAsia="Times New Roman" w:hAnsi="Times New Roman" w:cs="Times New Roman"/>
          <w:b/>
          <w:bCs/>
          <w:color w:val="202124"/>
          <w:sz w:val="28"/>
          <w:szCs w:val="28"/>
          <w:shd w:val="clear" w:color="auto" w:fill="FFFFFF"/>
          <w:lang w:val="en-US"/>
        </w:rPr>
        <w:t>IoT</w:t>
      </w:r>
      <w:r w:rsidRPr="00384693">
        <w:rPr>
          <w:rFonts w:ascii="Times New Roman" w:eastAsia="Times New Roman" w:hAnsi="Times New Roman" w:cs="Times New Roman"/>
          <w:b/>
          <w:bCs/>
          <w:color w:val="202124"/>
          <w:sz w:val="28"/>
          <w:szCs w:val="28"/>
          <w:shd w:val="clear" w:color="auto" w:fill="FFFFFF"/>
        </w:rPr>
        <w:t xml:space="preserve">, </w:t>
      </w:r>
      <w:r w:rsidRPr="00384693">
        <w:rPr>
          <w:rFonts w:ascii="Times New Roman" w:eastAsia="Times New Roman" w:hAnsi="Times New Roman" w:cs="Times New Roman"/>
          <w:b/>
          <w:bCs/>
          <w:color w:val="202124"/>
          <w:sz w:val="28"/>
          <w:szCs w:val="28"/>
          <w:shd w:val="clear" w:color="auto" w:fill="FFFFFF"/>
          <w:lang w:val="en-US"/>
        </w:rPr>
        <w:t>Internet</w:t>
      </w:r>
      <w:r w:rsidRPr="00384693">
        <w:rPr>
          <w:rFonts w:ascii="Times New Roman" w:eastAsia="Times New Roman" w:hAnsi="Times New Roman" w:cs="Times New Roman"/>
          <w:b/>
          <w:bCs/>
          <w:color w:val="202124"/>
          <w:sz w:val="28"/>
          <w:szCs w:val="28"/>
          <w:shd w:val="clear" w:color="auto" w:fill="FFFFFF"/>
        </w:rPr>
        <w:t xml:space="preserve"> </w:t>
      </w:r>
      <w:r w:rsidRPr="00384693">
        <w:rPr>
          <w:rFonts w:ascii="Times New Roman" w:eastAsia="Times New Roman" w:hAnsi="Times New Roman" w:cs="Times New Roman"/>
          <w:b/>
          <w:bCs/>
          <w:color w:val="202124"/>
          <w:sz w:val="28"/>
          <w:szCs w:val="28"/>
          <w:shd w:val="clear" w:color="auto" w:fill="FFFFFF"/>
          <w:lang w:val="en-US"/>
        </w:rPr>
        <w:t>of</w:t>
      </w:r>
      <w:r w:rsidRPr="00384693">
        <w:rPr>
          <w:rFonts w:ascii="Times New Roman" w:eastAsia="Times New Roman" w:hAnsi="Times New Roman" w:cs="Times New Roman"/>
          <w:b/>
          <w:bCs/>
          <w:color w:val="202124"/>
          <w:sz w:val="28"/>
          <w:szCs w:val="28"/>
          <w:shd w:val="clear" w:color="auto" w:fill="FFFFFF"/>
        </w:rPr>
        <w:t xml:space="preserve"> </w:t>
      </w:r>
      <w:r w:rsidRPr="00384693">
        <w:rPr>
          <w:rFonts w:ascii="Times New Roman" w:eastAsia="Times New Roman" w:hAnsi="Times New Roman" w:cs="Times New Roman"/>
          <w:b/>
          <w:bCs/>
          <w:color w:val="202124"/>
          <w:sz w:val="28"/>
          <w:szCs w:val="28"/>
          <w:shd w:val="clear" w:color="auto" w:fill="FFFFFF"/>
          <w:lang w:val="en-US"/>
        </w:rPr>
        <w:t>Things</w:t>
      </w:r>
      <w:r w:rsidRPr="00384693">
        <w:rPr>
          <w:rFonts w:ascii="Times New Roman" w:eastAsia="Times New Roman" w:hAnsi="Times New Roman" w:cs="Times New Roman"/>
          <w:b/>
          <w:bCs/>
          <w:color w:val="202124"/>
          <w:sz w:val="28"/>
          <w:szCs w:val="28"/>
          <w:shd w:val="clear" w:color="auto" w:fill="FFFFFF"/>
        </w:rPr>
        <w:t>)</w:t>
      </w:r>
      <w:r w:rsidRPr="00A80B37">
        <w:rPr>
          <w:rFonts w:ascii="Times New Roman" w:eastAsia="Times New Roman" w:hAnsi="Times New Roman" w:cs="Times New Roman"/>
          <w:bCs/>
          <w:color w:val="202124"/>
          <w:sz w:val="28"/>
          <w:szCs w:val="28"/>
          <w:shd w:val="clear" w:color="auto" w:fill="FFFFFF"/>
        </w:rPr>
        <w:t xml:space="preserve"> – система объединенных компьютерных сетей и подключенных физических объектов (вещей) со встроенными датчиками и ПО для сбора и обмена данными, с возможностью удаленного контроля и управления в автоматизированном режиме, без участия человека.</w:t>
      </w:r>
    </w:p>
    <w:p w14:paraId="718FB7C0" w14:textId="77777777" w:rsidR="00A80B37" w:rsidRPr="00A80B37" w:rsidRDefault="00A80B37" w:rsidP="009C64C4">
      <w:pPr>
        <w:spacing w:after="0" w:line="240" w:lineRule="auto"/>
        <w:ind w:firstLine="709"/>
        <w:jc w:val="both"/>
        <w:textAlignment w:val="baseline"/>
        <w:rPr>
          <w:rFonts w:ascii="Times New Roman" w:eastAsia="Times New Roman" w:hAnsi="Times New Roman" w:cs="Times New Roman"/>
          <w:bCs/>
          <w:color w:val="202124"/>
          <w:sz w:val="28"/>
          <w:szCs w:val="28"/>
          <w:shd w:val="clear" w:color="auto" w:fill="FFFFFF"/>
        </w:rPr>
      </w:pPr>
      <w:r w:rsidRPr="00384693">
        <w:rPr>
          <w:rFonts w:ascii="Times New Roman" w:eastAsia="Times New Roman" w:hAnsi="Times New Roman" w:cs="Times New Roman"/>
          <w:b/>
          <w:bCs/>
          <w:color w:val="202124"/>
          <w:sz w:val="28"/>
          <w:szCs w:val="28"/>
          <w:shd w:val="clear" w:color="auto" w:fill="FFFFFF"/>
        </w:rPr>
        <w:t>Индустриальный (Промышленный) Интернет Вещей (</w:t>
      </w:r>
      <w:r w:rsidRPr="00384693">
        <w:rPr>
          <w:rFonts w:ascii="Times New Roman" w:eastAsia="Times New Roman" w:hAnsi="Times New Roman" w:cs="Times New Roman"/>
          <w:b/>
          <w:bCs/>
          <w:color w:val="202124"/>
          <w:sz w:val="28"/>
          <w:szCs w:val="28"/>
          <w:shd w:val="clear" w:color="auto" w:fill="FFFFFF"/>
          <w:lang w:val="en-US"/>
        </w:rPr>
        <w:t>Industrial</w:t>
      </w:r>
      <w:r w:rsidRPr="00384693">
        <w:rPr>
          <w:rFonts w:ascii="Times New Roman" w:eastAsia="Times New Roman" w:hAnsi="Times New Roman" w:cs="Times New Roman"/>
          <w:b/>
          <w:bCs/>
          <w:color w:val="202124"/>
          <w:sz w:val="28"/>
          <w:szCs w:val="28"/>
          <w:shd w:val="clear" w:color="auto" w:fill="FFFFFF"/>
        </w:rPr>
        <w:t xml:space="preserve"> </w:t>
      </w:r>
      <w:r w:rsidRPr="00384693">
        <w:rPr>
          <w:rFonts w:ascii="Times New Roman" w:eastAsia="Times New Roman" w:hAnsi="Times New Roman" w:cs="Times New Roman"/>
          <w:b/>
          <w:bCs/>
          <w:color w:val="202124"/>
          <w:sz w:val="28"/>
          <w:szCs w:val="28"/>
          <w:shd w:val="clear" w:color="auto" w:fill="FFFFFF"/>
          <w:lang w:val="en-US"/>
        </w:rPr>
        <w:t>Internet</w:t>
      </w:r>
      <w:r w:rsidRPr="00384693">
        <w:rPr>
          <w:rFonts w:ascii="Times New Roman" w:eastAsia="Times New Roman" w:hAnsi="Times New Roman" w:cs="Times New Roman"/>
          <w:b/>
          <w:bCs/>
          <w:color w:val="202124"/>
          <w:sz w:val="28"/>
          <w:szCs w:val="28"/>
          <w:shd w:val="clear" w:color="auto" w:fill="FFFFFF"/>
        </w:rPr>
        <w:t xml:space="preserve"> </w:t>
      </w:r>
      <w:r w:rsidRPr="00384693">
        <w:rPr>
          <w:rFonts w:ascii="Times New Roman" w:eastAsia="Times New Roman" w:hAnsi="Times New Roman" w:cs="Times New Roman"/>
          <w:b/>
          <w:bCs/>
          <w:color w:val="202124"/>
          <w:sz w:val="28"/>
          <w:szCs w:val="28"/>
          <w:shd w:val="clear" w:color="auto" w:fill="FFFFFF"/>
          <w:lang w:val="en-US"/>
        </w:rPr>
        <w:t>of</w:t>
      </w:r>
      <w:r w:rsidRPr="00384693">
        <w:rPr>
          <w:rFonts w:ascii="Times New Roman" w:eastAsia="Times New Roman" w:hAnsi="Times New Roman" w:cs="Times New Roman"/>
          <w:b/>
          <w:bCs/>
          <w:color w:val="202124"/>
          <w:sz w:val="28"/>
          <w:szCs w:val="28"/>
          <w:shd w:val="clear" w:color="auto" w:fill="FFFFFF"/>
        </w:rPr>
        <w:t xml:space="preserve"> </w:t>
      </w:r>
      <w:r w:rsidRPr="00384693">
        <w:rPr>
          <w:rFonts w:ascii="Times New Roman" w:eastAsia="Times New Roman" w:hAnsi="Times New Roman" w:cs="Times New Roman"/>
          <w:b/>
          <w:bCs/>
          <w:color w:val="202124"/>
          <w:sz w:val="28"/>
          <w:szCs w:val="28"/>
          <w:shd w:val="clear" w:color="auto" w:fill="FFFFFF"/>
          <w:lang w:val="en-US"/>
        </w:rPr>
        <w:t>Things</w:t>
      </w:r>
      <w:r w:rsidRPr="00384693">
        <w:rPr>
          <w:rFonts w:ascii="Times New Roman" w:eastAsia="Times New Roman" w:hAnsi="Times New Roman" w:cs="Times New Roman"/>
          <w:b/>
          <w:bCs/>
          <w:color w:val="202124"/>
          <w:sz w:val="28"/>
          <w:szCs w:val="28"/>
          <w:shd w:val="clear" w:color="auto" w:fill="FFFFFF"/>
        </w:rPr>
        <w:t xml:space="preserve">, </w:t>
      </w:r>
      <w:r w:rsidRPr="00384693">
        <w:rPr>
          <w:rFonts w:ascii="Times New Roman" w:eastAsia="Times New Roman" w:hAnsi="Times New Roman" w:cs="Times New Roman"/>
          <w:b/>
          <w:bCs/>
          <w:color w:val="202124"/>
          <w:sz w:val="28"/>
          <w:szCs w:val="28"/>
          <w:shd w:val="clear" w:color="auto" w:fill="FFFFFF"/>
          <w:lang w:val="en-US"/>
        </w:rPr>
        <w:t>IIoT</w:t>
      </w:r>
      <w:r w:rsidRPr="00384693">
        <w:rPr>
          <w:rFonts w:ascii="Times New Roman" w:eastAsia="Times New Roman" w:hAnsi="Times New Roman" w:cs="Times New Roman"/>
          <w:b/>
          <w:bCs/>
          <w:color w:val="202124"/>
          <w:sz w:val="28"/>
          <w:szCs w:val="28"/>
          <w:shd w:val="clear" w:color="auto" w:fill="FFFFFF"/>
        </w:rPr>
        <w:t>)</w:t>
      </w:r>
      <w:r w:rsidRPr="00A80B37">
        <w:rPr>
          <w:rFonts w:ascii="Times New Roman" w:eastAsia="Times New Roman" w:hAnsi="Times New Roman" w:cs="Times New Roman"/>
          <w:bCs/>
          <w:color w:val="202124"/>
          <w:sz w:val="28"/>
          <w:szCs w:val="28"/>
          <w:shd w:val="clear" w:color="auto" w:fill="FFFFFF"/>
        </w:rPr>
        <w:t xml:space="preserve"> – интернет вещей для корпоративного/отраслевого применения - система объединенных компьютерных сетей и подключенных промышленных (производственных) объектов со встроенными датчиками и ПО для сбора и обмена данными, с возможностью удаленного контроля и управления в автоматизированном режиме, без участия человека.</w:t>
      </w:r>
    </w:p>
    <w:p w14:paraId="3189424D" w14:textId="1163068E" w:rsidR="00A80B37" w:rsidRDefault="00116159" w:rsidP="009C64C4">
      <w:pPr>
        <w:spacing w:after="0" w:line="240" w:lineRule="auto"/>
        <w:ind w:firstLine="709"/>
        <w:jc w:val="both"/>
        <w:textAlignment w:val="baseline"/>
        <w:rPr>
          <w:rFonts w:ascii="Times New Roman" w:eastAsia="Times New Roman" w:hAnsi="Times New Roman" w:cs="Times New Roman"/>
          <w:bCs/>
          <w:color w:val="202124"/>
          <w:sz w:val="28"/>
          <w:szCs w:val="28"/>
          <w:shd w:val="clear" w:color="auto" w:fill="FFFFFF"/>
        </w:rPr>
      </w:pPr>
      <w:r w:rsidRPr="00384693">
        <w:rPr>
          <w:rFonts w:ascii="Times New Roman" w:eastAsia="Times New Roman" w:hAnsi="Times New Roman" w:cs="Times New Roman"/>
          <w:b/>
          <w:bCs/>
          <w:color w:val="202124"/>
          <w:sz w:val="28"/>
          <w:szCs w:val="28"/>
          <w:shd w:val="clear" w:color="auto" w:fill="FFFFFF"/>
        </w:rPr>
        <w:t>Индустрия 4.0 (</w:t>
      </w:r>
      <w:r w:rsidR="00A80B37" w:rsidRPr="00384693">
        <w:rPr>
          <w:rFonts w:ascii="Times New Roman" w:eastAsia="Times New Roman" w:hAnsi="Times New Roman" w:cs="Times New Roman"/>
          <w:b/>
          <w:bCs/>
          <w:color w:val="202124"/>
          <w:sz w:val="28"/>
          <w:szCs w:val="28"/>
          <w:shd w:val="clear" w:color="auto" w:fill="FFFFFF"/>
        </w:rPr>
        <w:t>Четвёртая промышленная революция)</w:t>
      </w:r>
      <w:r w:rsidR="00A80B37" w:rsidRPr="00A80B37">
        <w:rPr>
          <w:rFonts w:ascii="Times New Roman" w:eastAsia="Times New Roman" w:hAnsi="Times New Roman" w:cs="Times New Roman"/>
          <w:bCs/>
          <w:color w:val="202124"/>
          <w:sz w:val="28"/>
          <w:szCs w:val="28"/>
          <w:shd w:val="clear" w:color="auto" w:fill="FFFFFF"/>
        </w:rPr>
        <w:t xml:space="preserve"> – новый подход к производству, основанный на массовом внедрении информационных технологий в промышленность, автоматизации бизнес-процессов и распространении искусственного интеллекта.</w:t>
      </w:r>
    </w:p>
    <w:p w14:paraId="516EC5CF" w14:textId="698D6115" w:rsidR="00552582" w:rsidRDefault="00552582" w:rsidP="009C64C4">
      <w:pPr>
        <w:spacing w:after="0" w:line="240" w:lineRule="auto"/>
        <w:ind w:firstLine="709"/>
        <w:jc w:val="both"/>
        <w:textAlignment w:val="baseline"/>
        <w:rPr>
          <w:rFonts w:ascii="Times New Roman" w:eastAsia="Times New Roman" w:hAnsi="Times New Roman" w:cs="Times New Roman"/>
          <w:bCs/>
          <w:color w:val="202124"/>
          <w:sz w:val="28"/>
          <w:szCs w:val="28"/>
          <w:shd w:val="clear" w:color="auto" w:fill="FFFFFF"/>
        </w:rPr>
      </w:pPr>
      <w:r w:rsidRPr="00384693">
        <w:rPr>
          <w:rFonts w:ascii="Times New Roman" w:eastAsia="Times New Roman" w:hAnsi="Times New Roman" w:cs="Times New Roman"/>
          <w:b/>
          <w:bCs/>
          <w:color w:val="202124"/>
          <w:sz w:val="28"/>
          <w:szCs w:val="28"/>
          <w:shd w:val="clear" w:color="auto" w:fill="FFFFFF"/>
        </w:rPr>
        <w:t>Интенсивность угрозы</w:t>
      </w:r>
      <w:r w:rsidRPr="00552582">
        <w:rPr>
          <w:rFonts w:ascii="Times New Roman" w:eastAsia="Times New Roman" w:hAnsi="Times New Roman" w:cs="Times New Roman"/>
          <w:bCs/>
          <w:color w:val="202124"/>
          <w:sz w:val="28"/>
          <w:szCs w:val="28"/>
          <w:shd w:val="clear" w:color="auto" w:fill="FFFFFF"/>
        </w:rPr>
        <w:t xml:space="preserve"> – потенциальный ущерб, который может</w:t>
      </w:r>
      <w:r>
        <w:rPr>
          <w:rFonts w:ascii="Times New Roman" w:eastAsia="Times New Roman" w:hAnsi="Times New Roman" w:cs="Times New Roman"/>
          <w:bCs/>
          <w:color w:val="202124"/>
          <w:sz w:val="28"/>
          <w:szCs w:val="28"/>
          <w:shd w:val="clear" w:color="auto" w:fill="FFFFFF"/>
        </w:rPr>
        <w:t xml:space="preserve"> </w:t>
      </w:r>
      <w:r w:rsidRPr="00552582">
        <w:rPr>
          <w:rFonts w:ascii="Times New Roman" w:eastAsia="Times New Roman" w:hAnsi="Times New Roman" w:cs="Times New Roman"/>
          <w:bCs/>
          <w:color w:val="202124"/>
          <w:sz w:val="28"/>
          <w:szCs w:val="28"/>
          <w:shd w:val="clear" w:color="auto" w:fill="FFFFFF"/>
        </w:rPr>
        <w:t>быть нанесен организации в случае реализации данной угрозы</w:t>
      </w:r>
      <w:r>
        <w:rPr>
          <w:rFonts w:ascii="Times New Roman" w:eastAsia="Times New Roman" w:hAnsi="Times New Roman" w:cs="Times New Roman"/>
          <w:bCs/>
          <w:color w:val="202124"/>
          <w:sz w:val="28"/>
          <w:szCs w:val="28"/>
          <w:shd w:val="clear" w:color="auto" w:fill="FFFFFF"/>
        </w:rPr>
        <w:t>.</w:t>
      </w:r>
    </w:p>
    <w:p w14:paraId="61B07991" w14:textId="7DDC33C6" w:rsidR="00552582" w:rsidRPr="00552582" w:rsidRDefault="00116159" w:rsidP="009C64C4">
      <w:pPr>
        <w:spacing w:after="0" w:line="240" w:lineRule="auto"/>
        <w:ind w:firstLine="709"/>
        <w:jc w:val="both"/>
        <w:textAlignment w:val="baseline"/>
        <w:rPr>
          <w:rFonts w:ascii="Times New Roman" w:eastAsia="Times New Roman" w:hAnsi="Times New Roman" w:cs="Times New Roman"/>
          <w:bCs/>
          <w:color w:val="202124"/>
          <w:sz w:val="28"/>
          <w:szCs w:val="28"/>
          <w:shd w:val="clear" w:color="auto" w:fill="FFFFFF"/>
        </w:rPr>
      </w:pPr>
      <w:r w:rsidRPr="00384693">
        <w:rPr>
          <w:rFonts w:ascii="Times New Roman" w:eastAsia="Times New Roman" w:hAnsi="Times New Roman" w:cs="Times New Roman"/>
          <w:b/>
          <w:bCs/>
          <w:color w:val="202124"/>
          <w:sz w:val="28"/>
          <w:szCs w:val="28"/>
          <w:shd w:val="clear" w:color="auto" w:fill="FFFFFF"/>
        </w:rPr>
        <w:t>Информационные активы</w:t>
      </w:r>
      <w:r w:rsidR="00552582" w:rsidRPr="00BA689A">
        <w:rPr>
          <w:rFonts w:ascii="Times New Roman" w:eastAsia="Times New Roman" w:hAnsi="Times New Roman" w:cs="Times New Roman"/>
          <w:bCs/>
          <w:color w:val="202124"/>
          <w:sz w:val="28"/>
          <w:szCs w:val="28"/>
          <w:shd w:val="clear" w:color="auto" w:fill="FFFFFF"/>
        </w:rPr>
        <w:t xml:space="preserve"> – информационные ресурсы, в том числе различные виды информации, циркулирующие в информационной системе на всех этапах жизненного</w:t>
      </w:r>
      <w:r w:rsidR="00552582" w:rsidRPr="00552582">
        <w:rPr>
          <w:rFonts w:ascii="Times New Roman" w:eastAsia="Times New Roman" w:hAnsi="Times New Roman" w:cs="Times New Roman"/>
          <w:bCs/>
          <w:color w:val="202124"/>
          <w:sz w:val="28"/>
          <w:szCs w:val="28"/>
          <w:shd w:val="clear" w:color="auto" w:fill="FFFFFF"/>
        </w:rPr>
        <w:t xml:space="preserve"> цикла (генерация, хранение, обработка, передача, уничтожение), или средства обработки информации.</w:t>
      </w:r>
    </w:p>
    <w:p w14:paraId="79C1600E" w14:textId="77777777" w:rsidR="00A80B37" w:rsidRPr="00A80B37" w:rsidRDefault="00A80B37" w:rsidP="009C64C4">
      <w:pPr>
        <w:spacing w:after="0" w:line="240" w:lineRule="auto"/>
        <w:ind w:firstLine="709"/>
        <w:jc w:val="both"/>
        <w:textAlignment w:val="baseline"/>
        <w:rPr>
          <w:rFonts w:ascii="Times New Roman" w:eastAsia="Times New Roman" w:hAnsi="Times New Roman" w:cs="Times New Roman"/>
          <w:sz w:val="28"/>
          <w:szCs w:val="28"/>
        </w:rPr>
      </w:pPr>
      <w:r w:rsidRPr="00384693">
        <w:rPr>
          <w:rFonts w:ascii="Times New Roman" w:eastAsia="Times New Roman" w:hAnsi="Times New Roman" w:cs="Times New Roman"/>
          <w:b/>
          <w:sz w:val="28"/>
          <w:szCs w:val="28"/>
        </w:rPr>
        <w:t>Информационная безопасность</w:t>
      </w:r>
      <w:r w:rsidRPr="00A80B37">
        <w:rPr>
          <w:rFonts w:ascii="Times New Roman" w:eastAsia="Times New Roman" w:hAnsi="Times New Roman" w:cs="Times New Roman"/>
          <w:sz w:val="28"/>
          <w:szCs w:val="28"/>
        </w:rPr>
        <w:t xml:space="preserve"> – состояние защищенности информационных ресурсов (информационной среды) от внутренних и внешних угроз, способных нанести ущерб интересам личности, общества, государства (национальным интересам).</w:t>
      </w:r>
    </w:p>
    <w:p w14:paraId="0A8F025C" w14:textId="77777777" w:rsidR="00A80B37" w:rsidRPr="00A80B37" w:rsidRDefault="00A80B37" w:rsidP="009C64C4">
      <w:pPr>
        <w:spacing w:after="0" w:line="240" w:lineRule="auto"/>
        <w:ind w:firstLine="709"/>
        <w:jc w:val="both"/>
        <w:textAlignment w:val="baseline"/>
        <w:rPr>
          <w:rFonts w:ascii="Times New Roman" w:eastAsia="Times New Roman" w:hAnsi="Times New Roman" w:cs="Times New Roman"/>
          <w:b/>
          <w:bCs/>
          <w:color w:val="202124"/>
          <w:sz w:val="28"/>
          <w:szCs w:val="28"/>
          <w:shd w:val="clear" w:color="auto" w:fill="FFFFFF"/>
        </w:rPr>
      </w:pPr>
      <w:r w:rsidRPr="00384693">
        <w:rPr>
          <w:rFonts w:ascii="Times New Roman" w:eastAsia="Times New Roman" w:hAnsi="Times New Roman" w:cs="Times New Roman"/>
          <w:b/>
          <w:sz w:val="28"/>
          <w:szCs w:val="28"/>
        </w:rPr>
        <w:t>Информационные системы</w:t>
      </w:r>
      <w:r w:rsidRPr="00A80B37">
        <w:rPr>
          <w:rFonts w:ascii="Times New Roman" w:eastAsia="Times New Roman" w:hAnsi="Times New Roman" w:cs="Times New Roman"/>
          <w:sz w:val="28"/>
          <w:szCs w:val="28"/>
        </w:rPr>
        <w:t xml:space="preserve"> – системы, предназначенные для хранения, поиска и обработки информации, и соответствующие организационные ресурсы, которые обеспечивают и распространяют информацию.</w:t>
      </w:r>
    </w:p>
    <w:p w14:paraId="2B5A2DE8" w14:textId="3E18D2F4" w:rsidR="00A80B37" w:rsidRPr="00A80B37" w:rsidRDefault="00A80B37" w:rsidP="009C64C4">
      <w:pPr>
        <w:spacing w:after="0" w:line="240" w:lineRule="auto"/>
        <w:ind w:firstLine="709"/>
        <w:jc w:val="both"/>
        <w:textAlignment w:val="baseline"/>
        <w:rPr>
          <w:rFonts w:ascii="Times New Roman" w:eastAsia="Times New Roman" w:hAnsi="Times New Roman" w:cs="Times New Roman"/>
          <w:sz w:val="28"/>
          <w:szCs w:val="28"/>
        </w:rPr>
      </w:pPr>
      <w:r w:rsidRPr="00384693">
        <w:rPr>
          <w:rFonts w:ascii="Times New Roman" w:eastAsia="Times New Roman" w:hAnsi="Times New Roman" w:cs="Times New Roman"/>
          <w:b/>
          <w:sz w:val="28"/>
          <w:szCs w:val="28"/>
        </w:rPr>
        <w:t>Информационные технологии</w:t>
      </w:r>
      <w:r w:rsidRPr="00A80B37">
        <w:rPr>
          <w:rFonts w:ascii="Times New Roman" w:eastAsia="Times New Roman" w:hAnsi="Times New Roman" w:cs="Times New Roman"/>
          <w:sz w:val="28"/>
          <w:szCs w:val="28"/>
        </w:rPr>
        <w:t xml:space="preserve"> – процессы, методы поиска, сбора, хранения, обработки, предоставления, распространения информации и способы осуществления таких процессов и методов.</w:t>
      </w:r>
    </w:p>
    <w:p w14:paraId="3D9FF6BF" w14:textId="3A8397EC" w:rsidR="00A80B37" w:rsidRDefault="00A80B37" w:rsidP="009C64C4">
      <w:pPr>
        <w:spacing w:after="0" w:line="240" w:lineRule="auto"/>
        <w:ind w:firstLine="709"/>
        <w:jc w:val="both"/>
        <w:textAlignment w:val="baseline"/>
        <w:rPr>
          <w:rFonts w:ascii="Times New Roman" w:eastAsia="Times New Roman" w:hAnsi="Times New Roman" w:cs="Times New Roman"/>
          <w:sz w:val="28"/>
          <w:szCs w:val="28"/>
        </w:rPr>
      </w:pPr>
      <w:r w:rsidRPr="00384693">
        <w:rPr>
          <w:rFonts w:ascii="Times New Roman" w:eastAsia="Times New Roman" w:hAnsi="Times New Roman" w:cs="Times New Roman"/>
          <w:b/>
          <w:sz w:val="28"/>
          <w:szCs w:val="28"/>
        </w:rPr>
        <w:t>Киберфизическая система (CPS)</w:t>
      </w:r>
      <w:r w:rsidRPr="00A80B37">
        <w:rPr>
          <w:rFonts w:ascii="Times New Roman" w:eastAsia="Times New Roman" w:hAnsi="Times New Roman" w:cs="Times New Roman"/>
          <w:sz w:val="28"/>
          <w:szCs w:val="28"/>
        </w:rPr>
        <w:t xml:space="preserve"> – информационно-технологическая концепция, подразумевающая интеграцию вычислительных ресурсов в физические сущности любого вида, включая биологические и рукотворные объекты</w:t>
      </w:r>
      <w:r w:rsidR="00A544EF">
        <w:rPr>
          <w:rFonts w:ascii="Times New Roman" w:eastAsia="Times New Roman" w:hAnsi="Times New Roman" w:cs="Times New Roman"/>
          <w:sz w:val="28"/>
          <w:szCs w:val="28"/>
        </w:rPr>
        <w:t>.</w:t>
      </w:r>
    </w:p>
    <w:p w14:paraId="3CC9D295" w14:textId="77CFC6A2" w:rsidR="00A80B37" w:rsidRPr="00A80B37" w:rsidRDefault="00A80B37" w:rsidP="009C64C4">
      <w:pPr>
        <w:spacing w:after="0" w:line="240" w:lineRule="auto"/>
        <w:ind w:firstLine="709"/>
        <w:jc w:val="both"/>
        <w:textAlignment w:val="baseline"/>
        <w:rPr>
          <w:rFonts w:ascii="Times New Roman" w:eastAsia="Times New Roman" w:hAnsi="Times New Roman" w:cs="Times New Roman"/>
          <w:sz w:val="28"/>
        </w:rPr>
      </w:pPr>
      <w:r w:rsidRPr="00384693">
        <w:rPr>
          <w:rFonts w:ascii="Times New Roman" w:eastAsia="Times New Roman" w:hAnsi="Times New Roman" w:cs="Times New Roman"/>
          <w:b/>
          <w:sz w:val="28"/>
        </w:rPr>
        <w:t>Лингвистическая переменная</w:t>
      </w:r>
      <w:r w:rsidRPr="00A80B37">
        <w:rPr>
          <w:rFonts w:ascii="Times New Roman" w:eastAsia="Times New Roman" w:hAnsi="Times New Roman" w:cs="Times New Roman"/>
          <w:sz w:val="28"/>
        </w:rPr>
        <w:t xml:space="preserve"> – это переменная, значения которой определяются набором вербальных (то есть словесных) характеристик некоторого свойства.</w:t>
      </w:r>
    </w:p>
    <w:p w14:paraId="25A065C3" w14:textId="3FEE5D29" w:rsidR="00A80B37" w:rsidRPr="00A80B37" w:rsidRDefault="00116159" w:rsidP="009C64C4">
      <w:pPr>
        <w:spacing w:after="0" w:line="240" w:lineRule="auto"/>
        <w:ind w:firstLine="709"/>
        <w:jc w:val="both"/>
        <w:textAlignment w:val="baseline"/>
        <w:rPr>
          <w:rFonts w:ascii="Times New Roman" w:eastAsia="Times New Roman" w:hAnsi="Times New Roman" w:cs="Times New Roman"/>
          <w:sz w:val="28"/>
        </w:rPr>
      </w:pPr>
      <w:r w:rsidRPr="00384693">
        <w:rPr>
          <w:rFonts w:ascii="Times New Roman" w:eastAsia="Times New Roman" w:hAnsi="Times New Roman" w:cs="Times New Roman"/>
          <w:b/>
          <w:sz w:val="28"/>
        </w:rPr>
        <w:t>Метод анализа иерархий (МАИ)</w:t>
      </w:r>
      <w:r>
        <w:rPr>
          <w:rFonts w:ascii="Times New Roman" w:eastAsia="Times New Roman" w:hAnsi="Times New Roman" w:cs="Times New Roman"/>
          <w:sz w:val="28"/>
        </w:rPr>
        <w:t xml:space="preserve"> –</w:t>
      </w:r>
      <w:r w:rsidR="00A80B37" w:rsidRPr="00A80B37">
        <w:rPr>
          <w:rFonts w:ascii="Times New Roman" w:eastAsia="Times New Roman" w:hAnsi="Times New Roman" w:cs="Times New Roman"/>
          <w:sz w:val="28"/>
        </w:rPr>
        <w:t xml:space="preserve"> математический инструмент системного подхода к сложным проблемам принятия решений.</w:t>
      </w:r>
    </w:p>
    <w:p w14:paraId="156CB632" w14:textId="36239B8A" w:rsidR="00A80B37" w:rsidRDefault="00A80B37" w:rsidP="009C64C4">
      <w:pPr>
        <w:spacing w:after="0" w:line="240" w:lineRule="auto"/>
        <w:ind w:firstLine="709"/>
        <w:jc w:val="both"/>
        <w:textAlignment w:val="baseline"/>
        <w:rPr>
          <w:rFonts w:ascii="Times New Roman" w:eastAsia="Times New Roman" w:hAnsi="Times New Roman" w:cs="Times New Roman"/>
          <w:sz w:val="28"/>
        </w:rPr>
      </w:pPr>
      <w:r w:rsidRPr="00384693">
        <w:rPr>
          <w:rFonts w:ascii="Times New Roman" w:eastAsia="Times New Roman" w:hAnsi="Times New Roman" w:cs="Times New Roman"/>
          <w:b/>
          <w:sz w:val="28"/>
        </w:rPr>
        <w:t>Меж</w:t>
      </w:r>
      <w:r w:rsidR="00174DB5" w:rsidRPr="00384693">
        <w:rPr>
          <w:rFonts w:ascii="Times New Roman" w:eastAsia="Times New Roman" w:hAnsi="Times New Roman" w:cs="Times New Roman"/>
          <w:b/>
          <w:sz w:val="28"/>
        </w:rPr>
        <w:t>машинно</w:t>
      </w:r>
      <w:r w:rsidRPr="00384693">
        <w:rPr>
          <w:rFonts w:ascii="Times New Roman" w:eastAsia="Times New Roman" w:hAnsi="Times New Roman" w:cs="Times New Roman"/>
          <w:b/>
          <w:sz w:val="28"/>
        </w:rPr>
        <w:t>е взаимодействие (М2М)</w:t>
      </w:r>
      <w:r w:rsidRPr="00A80B37">
        <w:rPr>
          <w:rFonts w:ascii="Times New Roman" w:eastAsia="Times New Roman" w:hAnsi="Times New Roman" w:cs="Times New Roman"/>
          <w:sz w:val="28"/>
        </w:rPr>
        <w:t xml:space="preserve"> – общее название технологий, которые позволяют машинам обмениваться информацией друг с другом, или же передавать её в одностороннем порядке.</w:t>
      </w:r>
    </w:p>
    <w:p w14:paraId="60564D66" w14:textId="40A97FFF" w:rsidR="00552582" w:rsidRDefault="00552582" w:rsidP="009C64C4">
      <w:pPr>
        <w:spacing w:after="0" w:line="240" w:lineRule="auto"/>
        <w:ind w:firstLine="709"/>
        <w:jc w:val="both"/>
        <w:textAlignment w:val="baseline"/>
        <w:rPr>
          <w:rFonts w:ascii="Times New Roman" w:eastAsia="Times New Roman" w:hAnsi="Times New Roman" w:cs="Times New Roman"/>
          <w:sz w:val="28"/>
        </w:rPr>
      </w:pPr>
      <w:r w:rsidRPr="00384693">
        <w:rPr>
          <w:rFonts w:ascii="Times New Roman" w:eastAsia="Times New Roman" w:hAnsi="Times New Roman" w:cs="Times New Roman"/>
          <w:b/>
          <w:sz w:val="28"/>
        </w:rPr>
        <w:t>Риск ИБ</w:t>
      </w:r>
      <w:r w:rsidRPr="00552582">
        <w:rPr>
          <w:rFonts w:ascii="Times New Roman" w:eastAsia="Times New Roman" w:hAnsi="Times New Roman" w:cs="Times New Roman"/>
          <w:sz w:val="28"/>
        </w:rPr>
        <w:t xml:space="preserve"> – возможность того, что данная угроза сможет воспользоваться уязвимостью актива</w:t>
      </w:r>
      <w:r>
        <w:rPr>
          <w:rFonts w:ascii="Times New Roman" w:eastAsia="Times New Roman" w:hAnsi="Times New Roman" w:cs="Times New Roman"/>
          <w:sz w:val="28"/>
        </w:rPr>
        <w:t xml:space="preserve"> </w:t>
      </w:r>
      <w:r w:rsidRPr="00552582">
        <w:rPr>
          <w:rFonts w:ascii="Times New Roman" w:eastAsia="Times New Roman" w:hAnsi="Times New Roman" w:cs="Times New Roman"/>
          <w:sz w:val="28"/>
        </w:rPr>
        <w:t>или группы активов и тем са</w:t>
      </w:r>
      <w:r>
        <w:rPr>
          <w:rFonts w:ascii="Times New Roman" w:eastAsia="Times New Roman" w:hAnsi="Times New Roman" w:cs="Times New Roman"/>
          <w:sz w:val="28"/>
        </w:rPr>
        <w:t xml:space="preserve">мым нанесет ущерб организации. </w:t>
      </w:r>
    </w:p>
    <w:p w14:paraId="194D09B3" w14:textId="0CA5011B" w:rsidR="006B0DE9" w:rsidRPr="006B0DE9" w:rsidRDefault="00116159" w:rsidP="009C64C4">
      <w:pPr>
        <w:spacing w:after="0" w:line="240" w:lineRule="auto"/>
        <w:ind w:firstLine="709"/>
        <w:jc w:val="both"/>
        <w:textAlignment w:val="baseline"/>
        <w:rPr>
          <w:rFonts w:ascii="Times New Roman" w:eastAsia="Times New Roman" w:hAnsi="Times New Roman" w:cs="Times New Roman"/>
          <w:sz w:val="28"/>
        </w:rPr>
      </w:pPr>
      <w:r w:rsidRPr="00384693">
        <w:rPr>
          <w:rFonts w:ascii="Times New Roman" w:eastAsia="Times New Roman" w:hAnsi="Times New Roman" w:cs="Times New Roman"/>
          <w:b/>
          <w:sz w:val="28"/>
        </w:rPr>
        <w:t>Терм–множество</w:t>
      </w:r>
      <w:r w:rsidR="006B0DE9">
        <w:rPr>
          <w:rFonts w:ascii="Times New Roman" w:eastAsia="Times New Roman" w:hAnsi="Times New Roman" w:cs="Times New Roman"/>
          <w:sz w:val="28"/>
        </w:rPr>
        <w:t xml:space="preserve"> –</w:t>
      </w:r>
      <w:r w:rsidR="006B0DE9" w:rsidRPr="006B0DE9">
        <w:rPr>
          <w:rFonts w:ascii="Times New Roman" w:eastAsia="Times New Roman" w:hAnsi="Times New Roman" w:cs="Times New Roman"/>
          <w:sz w:val="28"/>
        </w:rPr>
        <w:t xml:space="preserve"> множество всех возможных значений</w:t>
      </w:r>
      <w:r w:rsidR="006B0DE9">
        <w:rPr>
          <w:rFonts w:ascii="Times New Roman" w:eastAsia="Times New Roman" w:hAnsi="Times New Roman" w:cs="Times New Roman"/>
          <w:sz w:val="28"/>
        </w:rPr>
        <w:t xml:space="preserve"> </w:t>
      </w:r>
      <w:r w:rsidR="006B0DE9" w:rsidRPr="006B0DE9">
        <w:rPr>
          <w:rFonts w:ascii="Times New Roman" w:eastAsia="Times New Roman" w:hAnsi="Times New Roman" w:cs="Times New Roman"/>
          <w:sz w:val="28"/>
        </w:rPr>
        <w:t>лингвистической переменной.</w:t>
      </w:r>
    </w:p>
    <w:p w14:paraId="2766CB7A" w14:textId="748C008D" w:rsidR="006B0DE9" w:rsidRDefault="00116159" w:rsidP="009C64C4">
      <w:pPr>
        <w:spacing w:after="0" w:line="240" w:lineRule="auto"/>
        <w:ind w:firstLine="709"/>
        <w:jc w:val="both"/>
        <w:textAlignment w:val="baseline"/>
        <w:rPr>
          <w:rFonts w:ascii="Times New Roman" w:eastAsia="Times New Roman" w:hAnsi="Times New Roman" w:cs="Times New Roman"/>
          <w:sz w:val="28"/>
        </w:rPr>
      </w:pPr>
      <w:r w:rsidRPr="00384693">
        <w:rPr>
          <w:rFonts w:ascii="Times New Roman" w:eastAsia="Times New Roman" w:hAnsi="Times New Roman" w:cs="Times New Roman"/>
          <w:b/>
          <w:sz w:val="28"/>
        </w:rPr>
        <w:t>Терм</w:t>
      </w:r>
      <w:r w:rsidR="006B0DE9">
        <w:rPr>
          <w:rFonts w:ascii="Times New Roman" w:eastAsia="Times New Roman" w:hAnsi="Times New Roman" w:cs="Times New Roman"/>
          <w:sz w:val="28"/>
        </w:rPr>
        <w:t xml:space="preserve"> –</w:t>
      </w:r>
      <w:r w:rsidR="006B0DE9" w:rsidRPr="006B0DE9">
        <w:rPr>
          <w:rFonts w:ascii="Times New Roman" w:eastAsia="Times New Roman" w:hAnsi="Times New Roman" w:cs="Times New Roman"/>
          <w:sz w:val="28"/>
        </w:rPr>
        <w:t xml:space="preserve"> любой элемент терм–множества. В теории нечетких</w:t>
      </w:r>
      <w:r w:rsidR="006B0DE9">
        <w:rPr>
          <w:rFonts w:ascii="Times New Roman" w:eastAsia="Times New Roman" w:hAnsi="Times New Roman" w:cs="Times New Roman"/>
          <w:sz w:val="28"/>
        </w:rPr>
        <w:t xml:space="preserve"> </w:t>
      </w:r>
      <w:r w:rsidR="006B0DE9" w:rsidRPr="006B0DE9">
        <w:rPr>
          <w:rFonts w:ascii="Times New Roman" w:eastAsia="Times New Roman" w:hAnsi="Times New Roman" w:cs="Times New Roman"/>
          <w:sz w:val="28"/>
        </w:rPr>
        <w:t>множеств терм формализуется нечетким множеством с помощью функции</w:t>
      </w:r>
      <w:r w:rsidR="006B0DE9">
        <w:rPr>
          <w:rFonts w:ascii="Times New Roman" w:eastAsia="Times New Roman" w:hAnsi="Times New Roman" w:cs="Times New Roman"/>
          <w:sz w:val="28"/>
        </w:rPr>
        <w:t xml:space="preserve"> </w:t>
      </w:r>
      <w:r w:rsidR="006B0DE9" w:rsidRPr="006B0DE9">
        <w:rPr>
          <w:rFonts w:ascii="Times New Roman" w:eastAsia="Times New Roman" w:hAnsi="Times New Roman" w:cs="Times New Roman"/>
          <w:sz w:val="28"/>
        </w:rPr>
        <w:t>принадлежности.</w:t>
      </w:r>
    </w:p>
    <w:p w14:paraId="0696532A" w14:textId="02794C63" w:rsidR="00A80B37" w:rsidRPr="00A80B37" w:rsidRDefault="00A80B37" w:rsidP="009C64C4">
      <w:pPr>
        <w:spacing w:after="0" w:line="240" w:lineRule="auto"/>
        <w:ind w:firstLine="709"/>
        <w:jc w:val="both"/>
        <w:textAlignment w:val="baseline"/>
        <w:rPr>
          <w:rFonts w:ascii="Times New Roman" w:eastAsia="Times New Roman" w:hAnsi="Times New Roman" w:cs="Times New Roman"/>
          <w:sz w:val="28"/>
          <w:szCs w:val="28"/>
          <w:shd w:val="clear" w:color="auto" w:fill="FFFFFF"/>
        </w:rPr>
      </w:pPr>
      <w:r w:rsidRPr="00384693">
        <w:rPr>
          <w:rFonts w:ascii="Times New Roman" w:eastAsia="Times New Roman" w:hAnsi="Times New Roman" w:cs="Times New Roman"/>
          <w:b/>
          <w:sz w:val="28"/>
          <w:szCs w:val="28"/>
          <w:shd w:val="clear" w:color="auto" w:fill="FFFFFF"/>
        </w:rPr>
        <w:t>Угроза</w:t>
      </w:r>
      <w:r w:rsidRPr="00A80B37">
        <w:rPr>
          <w:rFonts w:ascii="Times New Roman" w:eastAsia="Times New Roman" w:hAnsi="Times New Roman" w:cs="Times New Roman"/>
          <w:sz w:val="28"/>
          <w:szCs w:val="28"/>
          <w:shd w:val="clear" w:color="auto" w:fill="FFFFFF"/>
        </w:rPr>
        <w:t xml:space="preserve"> – любое действие, которое может быть направлено на нарушение информационной безопасности системы.</w:t>
      </w:r>
      <w:r w:rsidRPr="00A80B37">
        <w:rPr>
          <w:rFonts w:ascii="Times New Roman" w:eastAsia="Times New Roman" w:hAnsi="Times New Roman" w:cs="Times New Roman"/>
          <w:sz w:val="28"/>
          <w:szCs w:val="28"/>
          <w:shd w:val="clear" w:color="auto" w:fill="FFFFFF"/>
          <w:lang w:val="en-US"/>
        </w:rPr>
        <w:t> </w:t>
      </w:r>
    </w:p>
    <w:p w14:paraId="5001322C" w14:textId="77777777" w:rsidR="00A80B37" w:rsidRPr="00A80B37" w:rsidRDefault="00A80B37" w:rsidP="009C64C4">
      <w:pPr>
        <w:spacing w:after="0" w:line="240" w:lineRule="auto"/>
        <w:ind w:firstLine="709"/>
        <w:jc w:val="both"/>
        <w:textAlignment w:val="baseline"/>
        <w:rPr>
          <w:rFonts w:ascii="Times New Roman" w:eastAsia="Times New Roman" w:hAnsi="Times New Roman" w:cs="Times New Roman"/>
          <w:bCs/>
          <w:sz w:val="28"/>
          <w:szCs w:val="28"/>
          <w:shd w:val="clear" w:color="auto" w:fill="FFFFFF"/>
        </w:rPr>
      </w:pPr>
      <w:r w:rsidRPr="00384693">
        <w:rPr>
          <w:rFonts w:ascii="Times New Roman" w:eastAsia="Times New Roman" w:hAnsi="Times New Roman" w:cs="Times New Roman"/>
          <w:b/>
          <w:bCs/>
          <w:sz w:val="28"/>
          <w:szCs w:val="28"/>
          <w:shd w:val="clear" w:color="auto" w:fill="FFFFFF"/>
        </w:rPr>
        <w:t>Экспертные системы (ЭС)</w:t>
      </w:r>
      <w:r w:rsidRPr="00A80B37">
        <w:rPr>
          <w:rFonts w:ascii="Times New Roman" w:eastAsia="Times New Roman" w:hAnsi="Times New Roman" w:cs="Times New Roman"/>
          <w:bCs/>
          <w:sz w:val="28"/>
          <w:szCs w:val="28"/>
          <w:shd w:val="clear" w:color="auto" w:fill="FFFFFF"/>
        </w:rPr>
        <w:t xml:space="preserve"> – особые компьютерные программы, моделирующие действия эксперта-человека при решении задач в какой-либо предметной области на основе накопленных знаний, составляющих базу знаний.</w:t>
      </w:r>
    </w:p>
    <w:p w14:paraId="46335FFC"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3BF62E06"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6E507019"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1EE959B5"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79233A82"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5788918C"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2D449F85"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3CA88E3A"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296529E7"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29054CCD"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4B600BB2"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3EAD807C"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2126E034"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6B73E57B"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5837A188"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693CD65D"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5DF8A691"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271B0163"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5210FE58"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70FA4577"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4C47DBB8" w14:textId="18B4FBB8" w:rsidR="00FC6693" w:rsidRDefault="00FC6693">
      <w:pPr>
        <w:rPr>
          <w:rFonts w:ascii="Times New Roman" w:eastAsia="Times New Roman" w:hAnsi="Times New Roman" w:cs="Times New Roman"/>
          <w:b/>
          <w:bCs/>
          <w:sz w:val="28"/>
          <w:szCs w:val="28"/>
          <w:shd w:val="clear" w:color="auto" w:fill="FFFFFF"/>
          <w:lang w:val="kk-KZ"/>
        </w:rPr>
      </w:pPr>
      <w:r>
        <w:rPr>
          <w:rFonts w:ascii="Times New Roman" w:eastAsia="Times New Roman" w:hAnsi="Times New Roman" w:cs="Times New Roman"/>
          <w:b/>
          <w:bCs/>
          <w:sz w:val="28"/>
          <w:szCs w:val="28"/>
          <w:shd w:val="clear" w:color="auto" w:fill="FFFFFF"/>
          <w:lang w:val="kk-KZ"/>
        </w:rPr>
        <w:br w:type="page"/>
      </w:r>
    </w:p>
    <w:p w14:paraId="4DE446A9" w14:textId="73F5B85F" w:rsidR="00DD1B51" w:rsidRDefault="00DD1B51" w:rsidP="00DD1B51">
      <w:pPr>
        <w:spacing w:after="0" w:line="240" w:lineRule="auto"/>
        <w:jc w:val="center"/>
        <w:textAlignment w:val="baseline"/>
        <w:rPr>
          <w:rFonts w:ascii="Times New Roman" w:eastAsia="Times New Roman" w:hAnsi="Times New Roman" w:cs="Times New Roman"/>
          <w:b/>
          <w:bCs/>
          <w:sz w:val="28"/>
          <w:szCs w:val="28"/>
          <w:shd w:val="clear" w:color="auto" w:fill="FFFFFF"/>
          <w:lang w:val="kk-KZ"/>
        </w:rPr>
      </w:pPr>
      <w:r>
        <w:rPr>
          <w:rFonts w:ascii="Times New Roman" w:eastAsia="Times New Roman" w:hAnsi="Times New Roman" w:cs="Times New Roman"/>
          <w:b/>
          <w:bCs/>
          <w:sz w:val="28"/>
          <w:szCs w:val="28"/>
          <w:shd w:val="clear" w:color="auto" w:fill="FFFFFF"/>
          <w:lang w:val="kk-KZ"/>
        </w:rPr>
        <w:t>ОБОЗНАЧЕНИЯ И СОКРАЩЕНИЯ</w:t>
      </w:r>
    </w:p>
    <w:p w14:paraId="4977A6C6" w14:textId="77777777" w:rsidR="00DD1B51" w:rsidRDefault="00DD1B51" w:rsidP="00DD1B51">
      <w:pPr>
        <w:spacing w:after="0" w:line="240" w:lineRule="auto"/>
        <w:ind w:firstLine="709"/>
        <w:jc w:val="right"/>
        <w:textAlignment w:val="baseline"/>
        <w:rPr>
          <w:rFonts w:ascii="Times New Roman" w:eastAsia="Times New Roman" w:hAnsi="Times New Roman" w:cs="Times New Roman"/>
          <w:b/>
          <w:bCs/>
          <w:sz w:val="28"/>
          <w:szCs w:val="28"/>
          <w:shd w:val="clear" w:color="auto" w:fill="FFFFFF"/>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8439"/>
      </w:tblGrid>
      <w:tr w:rsidR="00DD1B51" w14:paraId="432AE456" w14:textId="77777777" w:rsidTr="00B474DA">
        <w:tc>
          <w:tcPr>
            <w:tcW w:w="1200" w:type="dxa"/>
          </w:tcPr>
          <w:p w14:paraId="7B7B5758" w14:textId="3651262A" w:rsidR="00DD1B51" w:rsidRPr="00DD1B51" w:rsidRDefault="00DD1B51" w:rsidP="00DD1B51">
            <w:pPr>
              <w:jc w:val="both"/>
              <w:textAlignment w:val="baseline"/>
              <w:rPr>
                <w:rFonts w:ascii="Times New Roman" w:eastAsia="Times New Roman" w:hAnsi="Times New Roman" w:cs="Times New Roman"/>
                <w:bCs/>
                <w:sz w:val="28"/>
                <w:szCs w:val="28"/>
                <w:shd w:val="clear" w:color="auto" w:fill="FFFFFF"/>
                <w:lang w:val="kk-KZ"/>
              </w:rPr>
            </w:pPr>
            <w:r w:rsidRPr="00DD1B51">
              <w:rPr>
                <w:rFonts w:ascii="Times New Roman" w:eastAsia="Times New Roman" w:hAnsi="Times New Roman" w:cs="Times New Roman"/>
                <w:bCs/>
                <w:sz w:val="28"/>
                <w:szCs w:val="28"/>
                <w:shd w:val="clear" w:color="auto" w:fill="FFFFFF"/>
              </w:rPr>
              <w:t>ENISA</w:t>
            </w:r>
          </w:p>
        </w:tc>
        <w:tc>
          <w:tcPr>
            <w:tcW w:w="8536" w:type="dxa"/>
          </w:tcPr>
          <w:p w14:paraId="45D2CDB8" w14:textId="5F1C316A" w:rsidR="00DD1B51" w:rsidRPr="00DD1B51" w:rsidRDefault="00DD1B51" w:rsidP="00DD1B51">
            <w:pPr>
              <w:ind w:left="229" w:hanging="229"/>
              <w:textAlignment w:val="baseline"/>
              <w:rPr>
                <w:rFonts w:ascii="Times New Roman" w:eastAsia="Times New Roman" w:hAnsi="Times New Roman" w:cs="Times New Roman"/>
                <w:b/>
                <w:bCs/>
                <w:sz w:val="28"/>
                <w:szCs w:val="28"/>
                <w:shd w:val="clear" w:color="auto" w:fill="FFFFFF"/>
                <w:lang w:val="kk-KZ"/>
              </w:rPr>
            </w:pPr>
            <w:r w:rsidRPr="00D95A22">
              <w:rPr>
                <w:rFonts w:ascii="Times New Roman" w:eastAsia="Times New Roman" w:hAnsi="Times New Roman" w:cs="Times New Roman"/>
                <w:bCs/>
                <w:sz w:val="28"/>
                <w:szCs w:val="28"/>
                <w:shd w:val="clear" w:color="auto" w:fill="FFFFFF"/>
              </w:rPr>
              <w:t>– Европейское агентство по сетево</w:t>
            </w:r>
            <w:r>
              <w:rPr>
                <w:rFonts w:ascii="Times New Roman" w:eastAsia="Times New Roman" w:hAnsi="Times New Roman" w:cs="Times New Roman"/>
                <w:bCs/>
                <w:sz w:val="28"/>
                <w:szCs w:val="28"/>
                <w:shd w:val="clear" w:color="auto" w:fill="FFFFFF"/>
              </w:rPr>
              <w:t>й и информационной безопасности</w:t>
            </w:r>
          </w:p>
        </w:tc>
      </w:tr>
      <w:tr w:rsidR="00DD1B51" w14:paraId="7153CC5E" w14:textId="77777777" w:rsidTr="00B474DA">
        <w:tc>
          <w:tcPr>
            <w:tcW w:w="1200" w:type="dxa"/>
          </w:tcPr>
          <w:p w14:paraId="5F867E93" w14:textId="5AEC40FE" w:rsidR="00DD1B51" w:rsidRPr="00DD1B51" w:rsidRDefault="00DD1B51" w:rsidP="00DD1B51">
            <w:pPr>
              <w:jc w:val="both"/>
              <w:textAlignment w:val="baseline"/>
              <w:rPr>
                <w:rFonts w:ascii="Times New Roman" w:eastAsia="Times New Roman" w:hAnsi="Times New Roman" w:cs="Times New Roman"/>
                <w:bCs/>
                <w:sz w:val="28"/>
                <w:szCs w:val="28"/>
                <w:shd w:val="clear" w:color="auto" w:fill="FFFFFF"/>
                <w:lang w:val="kk-KZ"/>
              </w:rPr>
            </w:pPr>
            <w:r w:rsidRPr="00DD1B51">
              <w:rPr>
                <w:rFonts w:ascii="Times New Roman" w:eastAsia="Times New Roman" w:hAnsi="Times New Roman" w:cs="Times New Roman"/>
                <w:sz w:val="28"/>
                <w:szCs w:val="28"/>
                <w:lang w:val="en-US"/>
              </w:rPr>
              <w:t>ICS</w:t>
            </w:r>
          </w:p>
        </w:tc>
        <w:tc>
          <w:tcPr>
            <w:tcW w:w="8536" w:type="dxa"/>
          </w:tcPr>
          <w:p w14:paraId="45B2A43F" w14:textId="16F2E674" w:rsidR="00DD1B51" w:rsidRPr="00DD1B51" w:rsidRDefault="00DD1B51" w:rsidP="00DD1B51">
            <w:pPr>
              <w:ind w:left="229" w:hanging="229"/>
              <w:textAlignment w:val="baseline"/>
              <w:rPr>
                <w:rFonts w:ascii="Times New Roman" w:eastAsia="Times New Roman" w:hAnsi="Times New Roman" w:cs="Times New Roman"/>
                <w:b/>
                <w:bCs/>
                <w:sz w:val="28"/>
                <w:szCs w:val="28"/>
                <w:shd w:val="clear" w:color="auto" w:fill="FFFFFF"/>
                <w:lang w:val="kk-KZ"/>
              </w:rPr>
            </w:pPr>
            <w:r w:rsidRPr="00D95A2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промышленные системы управления</w:t>
            </w:r>
          </w:p>
        </w:tc>
      </w:tr>
      <w:tr w:rsidR="00DD1B51" w14:paraId="361A036D" w14:textId="77777777" w:rsidTr="00B474DA">
        <w:tc>
          <w:tcPr>
            <w:tcW w:w="1200" w:type="dxa"/>
          </w:tcPr>
          <w:p w14:paraId="36D416EE" w14:textId="549097FC" w:rsidR="00DD1B51" w:rsidRPr="00DD1B51" w:rsidRDefault="00DD1B51" w:rsidP="00B474DA">
            <w:pPr>
              <w:jc w:val="both"/>
              <w:textAlignment w:val="baseline"/>
              <w:rPr>
                <w:rFonts w:ascii="Times New Roman" w:eastAsia="Times New Roman" w:hAnsi="Times New Roman" w:cs="Times New Roman"/>
                <w:bCs/>
                <w:sz w:val="28"/>
                <w:szCs w:val="28"/>
                <w:shd w:val="clear" w:color="auto" w:fill="FFFFFF"/>
                <w:lang w:val="kk-KZ"/>
              </w:rPr>
            </w:pPr>
            <w:r w:rsidRPr="00DD1B51">
              <w:rPr>
                <w:rFonts w:ascii="Times New Roman" w:eastAsia="Times New Roman" w:hAnsi="Times New Roman" w:cs="Times New Roman"/>
                <w:bCs/>
                <w:sz w:val="28"/>
                <w:szCs w:val="28"/>
                <w:shd w:val="clear" w:color="auto" w:fill="FFFFFF"/>
              </w:rPr>
              <w:t xml:space="preserve">IDS </w:t>
            </w:r>
          </w:p>
        </w:tc>
        <w:tc>
          <w:tcPr>
            <w:tcW w:w="8536" w:type="dxa"/>
          </w:tcPr>
          <w:p w14:paraId="018067C8" w14:textId="3D5F9BA3" w:rsidR="00DD1B51" w:rsidRPr="00DD1B51" w:rsidRDefault="00DD1B51" w:rsidP="00B474DA">
            <w:pPr>
              <w:ind w:left="229" w:hanging="229"/>
              <w:textAlignment w:val="baseline"/>
              <w:rPr>
                <w:rFonts w:ascii="Times New Roman" w:eastAsia="Times New Roman" w:hAnsi="Times New Roman" w:cs="Times New Roman"/>
                <w:b/>
                <w:bCs/>
                <w:sz w:val="28"/>
                <w:szCs w:val="28"/>
                <w:shd w:val="clear" w:color="auto" w:fill="FFFFFF"/>
                <w:lang w:val="kk-KZ"/>
              </w:rPr>
            </w:pPr>
            <w:r w:rsidRPr="00D95A22">
              <w:rPr>
                <w:rFonts w:ascii="Times New Roman" w:eastAsia="Times New Roman" w:hAnsi="Times New Roman" w:cs="Times New Roman"/>
                <w:bCs/>
                <w:sz w:val="28"/>
                <w:szCs w:val="28"/>
                <w:shd w:val="clear" w:color="auto" w:fill="FFFFFF"/>
              </w:rPr>
              <w:t>–</w:t>
            </w:r>
            <w:r>
              <w:rPr>
                <w:rFonts w:ascii="Times New Roman" w:eastAsia="Times New Roman" w:hAnsi="Times New Roman" w:cs="Times New Roman"/>
                <w:bCs/>
                <w:sz w:val="28"/>
                <w:szCs w:val="28"/>
                <w:shd w:val="clear" w:color="auto" w:fill="FFFFFF"/>
              </w:rPr>
              <w:t xml:space="preserve"> </w:t>
            </w:r>
            <w:r w:rsidR="00B474DA" w:rsidRPr="00DD1B51">
              <w:rPr>
                <w:rFonts w:ascii="Times New Roman" w:eastAsia="Times New Roman" w:hAnsi="Times New Roman" w:cs="Times New Roman"/>
                <w:bCs/>
                <w:sz w:val="28"/>
                <w:szCs w:val="28"/>
                <w:shd w:val="clear" w:color="auto" w:fill="FFFFFF"/>
              </w:rPr>
              <w:t>Intrusion Detection System</w:t>
            </w:r>
            <w:r w:rsidR="00B474DA">
              <w:rPr>
                <w:rFonts w:ascii="Times New Roman" w:eastAsia="Times New Roman" w:hAnsi="Times New Roman" w:cs="Times New Roman"/>
                <w:bCs/>
                <w:sz w:val="28"/>
                <w:szCs w:val="28"/>
                <w:shd w:val="clear" w:color="auto" w:fill="FFFFFF"/>
                <w:lang w:val="kk-KZ"/>
              </w:rPr>
              <w:t>/</w:t>
            </w:r>
            <w:r>
              <w:rPr>
                <w:rFonts w:ascii="Times New Roman" w:eastAsia="Times New Roman" w:hAnsi="Times New Roman" w:cs="Times New Roman"/>
                <w:bCs/>
                <w:sz w:val="28"/>
                <w:szCs w:val="28"/>
                <w:shd w:val="clear" w:color="auto" w:fill="FFFFFF"/>
              </w:rPr>
              <w:t>система обнаружения вторжений</w:t>
            </w:r>
          </w:p>
        </w:tc>
      </w:tr>
      <w:tr w:rsidR="00DD1B51" w14:paraId="0E19A627" w14:textId="77777777" w:rsidTr="00B474DA">
        <w:tc>
          <w:tcPr>
            <w:tcW w:w="1200" w:type="dxa"/>
          </w:tcPr>
          <w:p w14:paraId="1F02470A" w14:textId="09E02B0D" w:rsidR="00DD1B51" w:rsidRPr="00DD1B51" w:rsidRDefault="00DD1B51" w:rsidP="00B474DA">
            <w:pPr>
              <w:jc w:val="both"/>
              <w:textAlignment w:val="baseline"/>
              <w:rPr>
                <w:rFonts w:ascii="Times New Roman" w:eastAsia="Times New Roman" w:hAnsi="Times New Roman" w:cs="Times New Roman"/>
                <w:bCs/>
                <w:sz w:val="28"/>
                <w:szCs w:val="28"/>
                <w:shd w:val="clear" w:color="auto" w:fill="FFFFFF"/>
                <w:lang w:val="kk-KZ"/>
              </w:rPr>
            </w:pPr>
            <w:r w:rsidRPr="00DD1B51">
              <w:rPr>
                <w:rFonts w:ascii="Times New Roman" w:eastAsia="Times New Roman" w:hAnsi="Times New Roman" w:cs="Times New Roman"/>
                <w:bCs/>
                <w:sz w:val="28"/>
                <w:szCs w:val="28"/>
                <w:shd w:val="clear" w:color="auto" w:fill="FFFFFF"/>
              </w:rPr>
              <w:t xml:space="preserve">IPS </w:t>
            </w:r>
          </w:p>
        </w:tc>
        <w:tc>
          <w:tcPr>
            <w:tcW w:w="8536" w:type="dxa"/>
          </w:tcPr>
          <w:p w14:paraId="356C12CA" w14:textId="4F6E9A72" w:rsidR="00DD1B51" w:rsidRPr="00DD1B51" w:rsidRDefault="00DD1B51" w:rsidP="00B474DA">
            <w:pPr>
              <w:ind w:left="229" w:hanging="229"/>
              <w:textAlignment w:val="baseline"/>
              <w:rPr>
                <w:rFonts w:ascii="Times New Roman" w:eastAsia="Times New Roman" w:hAnsi="Times New Roman" w:cs="Times New Roman"/>
                <w:b/>
                <w:bCs/>
                <w:sz w:val="28"/>
                <w:szCs w:val="28"/>
                <w:shd w:val="clear" w:color="auto" w:fill="FFFFFF"/>
                <w:lang w:val="kk-KZ"/>
              </w:rPr>
            </w:pPr>
            <w:r w:rsidRPr="00D95A22">
              <w:rPr>
                <w:rFonts w:ascii="Times New Roman" w:eastAsia="Times New Roman" w:hAnsi="Times New Roman" w:cs="Times New Roman"/>
                <w:bCs/>
                <w:sz w:val="28"/>
                <w:szCs w:val="28"/>
                <w:shd w:val="clear" w:color="auto" w:fill="FFFFFF"/>
              </w:rPr>
              <w:t xml:space="preserve">– </w:t>
            </w:r>
            <w:r w:rsidR="00B474DA" w:rsidRPr="00DD1B51">
              <w:rPr>
                <w:rFonts w:ascii="Times New Roman" w:eastAsia="Times New Roman" w:hAnsi="Times New Roman" w:cs="Times New Roman"/>
                <w:bCs/>
                <w:sz w:val="28"/>
                <w:szCs w:val="28"/>
                <w:shd w:val="clear" w:color="auto" w:fill="FFFFFF"/>
              </w:rPr>
              <w:t>Intrusion Prevention System</w:t>
            </w:r>
            <w:r w:rsidR="00B474DA">
              <w:rPr>
                <w:rFonts w:ascii="Times New Roman" w:eastAsia="Times New Roman" w:hAnsi="Times New Roman" w:cs="Times New Roman"/>
                <w:bCs/>
                <w:sz w:val="28"/>
                <w:szCs w:val="28"/>
                <w:shd w:val="clear" w:color="auto" w:fill="FFFFFF"/>
                <w:lang w:val="kk-KZ"/>
              </w:rPr>
              <w:t>/</w:t>
            </w:r>
            <w:r w:rsidRPr="00D95A22">
              <w:rPr>
                <w:rFonts w:ascii="Times New Roman" w:eastAsia="Times New Roman" w:hAnsi="Times New Roman" w:cs="Times New Roman"/>
                <w:bCs/>
                <w:sz w:val="28"/>
                <w:szCs w:val="28"/>
                <w:shd w:val="clear" w:color="auto" w:fill="FFFFFF"/>
              </w:rPr>
              <w:t>с</w:t>
            </w:r>
            <w:r>
              <w:rPr>
                <w:rFonts w:ascii="Times New Roman" w:eastAsia="Times New Roman" w:hAnsi="Times New Roman" w:cs="Times New Roman"/>
                <w:bCs/>
                <w:sz w:val="28"/>
                <w:szCs w:val="28"/>
                <w:shd w:val="clear" w:color="auto" w:fill="FFFFFF"/>
              </w:rPr>
              <w:t>истема предотвращения вторжений</w:t>
            </w:r>
          </w:p>
        </w:tc>
      </w:tr>
      <w:tr w:rsidR="00DD1B51" w14:paraId="47A43966" w14:textId="77777777" w:rsidTr="00B474DA">
        <w:tc>
          <w:tcPr>
            <w:tcW w:w="1200" w:type="dxa"/>
          </w:tcPr>
          <w:p w14:paraId="0907E6AF" w14:textId="58F8284C" w:rsidR="00DD1B51" w:rsidRPr="00DD1B51" w:rsidRDefault="00DD1B51" w:rsidP="00B474DA">
            <w:pPr>
              <w:jc w:val="both"/>
              <w:textAlignment w:val="baseline"/>
              <w:rPr>
                <w:rFonts w:ascii="Times New Roman" w:eastAsia="Times New Roman" w:hAnsi="Times New Roman" w:cs="Times New Roman"/>
                <w:bCs/>
                <w:sz w:val="28"/>
                <w:szCs w:val="28"/>
                <w:shd w:val="clear" w:color="auto" w:fill="FFFFFF"/>
                <w:lang w:val="en-US"/>
              </w:rPr>
            </w:pPr>
            <w:r w:rsidRPr="00DD1B51">
              <w:rPr>
                <w:rFonts w:ascii="Times New Roman" w:eastAsia="Times New Roman" w:hAnsi="Times New Roman" w:cs="Times New Roman"/>
                <w:bCs/>
                <w:sz w:val="28"/>
                <w:szCs w:val="28"/>
                <w:shd w:val="clear" w:color="auto" w:fill="FFFFFF"/>
                <w:lang w:val="en-US"/>
              </w:rPr>
              <w:t xml:space="preserve">OWASP </w:t>
            </w:r>
          </w:p>
        </w:tc>
        <w:tc>
          <w:tcPr>
            <w:tcW w:w="8536" w:type="dxa"/>
          </w:tcPr>
          <w:p w14:paraId="0F298A1D" w14:textId="1396D209" w:rsidR="00DD1B51" w:rsidRPr="00DD1B51" w:rsidRDefault="00DD1B51" w:rsidP="00B474DA">
            <w:pPr>
              <w:ind w:left="229" w:hanging="229"/>
              <w:textAlignment w:val="baseline"/>
              <w:rPr>
                <w:rFonts w:ascii="Times New Roman" w:eastAsia="Times New Roman" w:hAnsi="Times New Roman" w:cs="Times New Roman"/>
                <w:b/>
                <w:bCs/>
                <w:sz w:val="28"/>
                <w:szCs w:val="28"/>
                <w:shd w:val="clear" w:color="auto" w:fill="FFFFFF"/>
                <w:lang w:val="kk-KZ"/>
              </w:rPr>
            </w:pPr>
            <w:r w:rsidRPr="00D95A22">
              <w:rPr>
                <w:rFonts w:ascii="Times New Roman" w:eastAsia="Times New Roman" w:hAnsi="Times New Roman" w:cs="Times New Roman"/>
                <w:bCs/>
                <w:sz w:val="28"/>
                <w:szCs w:val="28"/>
                <w:shd w:val="clear" w:color="auto" w:fill="FFFFFF"/>
              </w:rPr>
              <w:t xml:space="preserve">– </w:t>
            </w:r>
            <w:r w:rsidR="00B474DA" w:rsidRPr="00DD1B51">
              <w:rPr>
                <w:rFonts w:ascii="Times New Roman" w:eastAsia="Times New Roman" w:hAnsi="Times New Roman" w:cs="Times New Roman"/>
                <w:bCs/>
                <w:sz w:val="28"/>
                <w:szCs w:val="28"/>
                <w:shd w:val="clear" w:color="auto" w:fill="FFFFFF"/>
                <w:lang w:val="en-US"/>
              </w:rPr>
              <w:t>Open</w:t>
            </w:r>
            <w:r w:rsidR="00B474DA" w:rsidRPr="00B474DA">
              <w:rPr>
                <w:rFonts w:ascii="Times New Roman" w:eastAsia="Times New Roman" w:hAnsi="Times New Roman" w:cs="Times New Roman"/>
                <w:bCs/>
                <w:sz w:val="28"/>
                <w:szCs w:val="28"/>
                <w:shd w:val="clear" w:color="auto" w:fill="FFFFFF"/>
              </w:rPr>
              <w:t xml:space="preserve"> </w:t>
            </w:r>
            <w:r w:rsidR="00B474DA" w:rsidRPr="00DD1B51">
              <w:rPr>
                <w:rFonts w:ascii="Times New Roman" w:eastAsia="Times New Roman" w:hAnsi="Times New Roman" w:cs="Times New Roman"/>
                <w:bCs/>
                <w:sz w:val="28"/>
                <w:szCs w:val="28"/>
                <w:shd w:val="clear" w:color="auto" w:fill="FFFFFF"/>
                <w:lang w:val="en-US"/>
              </w:rPr>
              <w:t>Web</w:t>
            </w:r>
            <w:r w:rsidR="00B474DA" w:rsidRPr="00B474DA">
              <w:rPr>
                <w:rFonts w:ascii="Times New Roman" w:eastAsia="Times New Roman" w:hAnsi="Times New Roman" w:cs="Times New Roman"/>
                <w:bCs/>
                <w:sz w:val="28"/>
                <w:szCs w:val="28"/>
                <w:shd w:val="clear" w:color="auto" w:fill="FFFFFF"/>
              </w:rPr>
              <w:t xml:space="preserve"> </w:t>
            </w:r>
            <w:r w:rsidR="00B474DA" w:rsidRPr="00DD1B51">
              <w:rPr>
                <w:rFonts w:ascii="Times New Roman" w:eastAsia="Times New Roman" w:hAnsi="Times New Roman" w:cs="Times New Roman"/>
                <w:bCs/>
                <w:sz w:val="28"/>
                <w:szCs w:val="28"/>
                <w:shd w:val="clear" w:color="auto" w:fill="FFFFFF"/>
                <w:lang w:val="en-US"/>
              </w:rPr>
              <w:t>Application</w:t>
            </w:r>
            <w:r w:rsidR="00B474DA" w:rsidRPr="00B474DA">
              <w:rPr>
                <w:rFonts w:ascii="Times New Roman" w:eastAsia="Times New Roman" w:hAnsi="Times New Roman" w:cs="Times New Roman"/>
                <w:bCs/>
                <w:sz w:val="28"/>
                <w:szCs w:val="28"/>
                <w:shd w:val="clear" w:color="auto" w:fill="FFFFFF"/>
              </w:rPr>
              <w:t xml:space="preserve"> </w:t>
            </w:r>
            <w:r w:rsidR="00B474DA" w:rsidRPr="00DD1B51">
              <w:rPr>
                <w:rFonts w:ascii="Times New Roman" w:eastAsia="Times New Roman" w:hAnsi="Times New Roman" w:cs="Times New Roman"/>
                <w:bCs/>
                <w:sz w:val="28"/>
                <w:szCs w:val="28"/>
                <w:shd w:val="clear" w:color="auto" w:fill="FFFFFF"/>
                <w:lang w:val="en-US"/>
              </w:rPr>
              <w:t>Security</w:t>
            </w:r>
            <w:r w:rsidR="00B474DA" w:rsidRPr="00B474DA">
              <w:rPr>
                <w:rFonts w:ascii="Times New Roman" w:eastAsia="Times New Roman" w:hAnsi="Times New Roman" w:cs="Times New Roman"/>
                <w:bCs/>
                <w:sz w:val="28"/>
                <w:szCs w:val="28"/>
                <w:shd w:val="clear" w:color="auto" w:fill="FFFFFF"/>
              </w:rPr>
              <w:t xml:space="preserve"> </w:t>
            </w:r>
            <w:r w:rsidR="00B474DA" w:rsidRPr="00DD1B51">
              <w:rPr>
                <w:rFonts w:ascii="Times New Roman" w:eastAsia="Times New Roman" w:hAnsi="Times New Roman" w:cs="Times New Roman"/>
                <w:bCs/>
                <w:sz w:val="28"/>
                <w:szCs w:val="28"/>
                <w:shd w:val="clear" w:color="auto" w:fill="FFFFFF"/>
                <w:lang w:val="en-US"/>
              </w:rPr>
              <w:t>Project</w:t>
            </w:r>
            <w:r w:rsidR="00B474DA">
              <w:rPr>
                <w:rFonts w:ascii="Times New Roman" w:eastAsia="Times New Roman" w:hAnsi="Times New Roman" w:cs="Times New Roman"/>
                <w:bCs/>
                <w:sz w:val="28"/>
                <w:szCs w:val="28"/>
                <w:shd w:val="clear" w:color="auto" w:fill="FFFFFF"/>
                <w:lang w:val="kk-KZ"/>
              </w:rPr>
              <w:t>/</w:t>
            </w:r>
            <w:r w:rsidRPr="00D95A22">
              <w:rPr>
                <w:rFonts w:ascii="Times New Roman" w:eastAsia="Times New Roman" w:hAnsi="Times New Roman" w:cs="Times New Roman"/>
                <w:bCs/>
                <w:sz w:val="28"/>
                <w:szCs w:val="28"/>
                <w:shd w:val="clear" w:color="auto" w:fill="FFFFFF"/>
              </w:rPr>
              <w:t>это открытый проект обеспече</w:t>
            </w:r>
            <w:r>
              <w:rPr>
                <w:rFonts w:ascii="Times New Roman" w:eastAsia="Times New Roman" w:hAnsi="Times New Roman" w:cs="Times New Roman"/>
                <w:bCs/>
                <w:sz w:val="28"/>
                <w:szCs w:val="28"/>
                <w:shd w:val="clear" w:color="auto" w:fill="FFFFFF"/>
              </w:rPr>
              <w:t>ния безопасности веб-приложений</w:t>
            </w:r>
          </w:p>
        </w:tc>
      </w:tr>
    </w:tbl>
    <w:p w14:paraId="0E45CA8E"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752662FF"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5CB0BD82"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0362FB39"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074C68C4"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195BDD61"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74489239"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1F1E998F" w14:textId="77777777" w:rsidR="00DD1B51" w:rsidRDefault="00DD1B51" w:rsidP="009C64C4">
      <w:pPr>
        <w:spacing w:after="0" w:line="240" w:lineRule="auto"/>
        <w:ind w:firstLine="709"/>
        <w:jc w:val="both"/>
        <w:textAlignment w:val="baseline"/>
        <w:rPr>
          <w:rFonts w:ascii="Times New Roman" w:eastAsia="Times New Roman" w:hAnsi="Times New Roman" w:cs="Times New Roman"/>
          <w:b/>
          <w:bCs/>
          <w:sz w:val="28"/>
          <w:szCs w:val="28"/>
          <w:shd w:val="clear" w:color="auto" w:fill="FFFFFF"/>
          <w:lang w:val="kk-KZ"/>
        </w:rPr>
      </w:pPr>
    </w:p>
    <w:p w14:paraId="1A395686" w14:textId="66EDBB36" w:rsidR="00A80B37" w:rsidRPr="00A80B37" w:rsidRDefault="00A80B37" w:rsidP="009C64C4">
      <w:pPr>
        <w:spacing w:after="0" w:line="240" w:lineRule="auto"/>
        <w:ind w:firstLine="709"/>
        <w:jc w:val="both"/>
        <w:textAlignment w:val="baseline"/>
        <w:rPr>
          <w:rFonts w:ascii="Times New Roman" w:eastAsia="Times New Roman" w:hAnsi="Times New Roman" w:cs="Times New Roman"/>
          <w:bCs/>
          <w:sz w:val="28"/>
          <w:szCs w:val="28"/>
          <w:shd w:val="clear" w:color="auto" w:fill="FFFFFF"/>
        </w:rPr>
      </w:pPr>
    </w:p>
    <w:p w14:paraId="24B9113F" w14:textId="0495F5BA" w:rsidR="00A80B37" w:rsidRPr="00A80B37" w:rsidRDefault="00A80B37" w:rsidP="009C64C4">
      <w:pPr>
        <w:spacing w:after="0" w:line="240" w:lineRule="auto"/>
        <w:ind w:firstLine="709"/>
        <w:jc w:val="both"/>
        <w:textAlignment w:val="baseline"/>
        <w:rPr>
          <w:rFonts w:ascii="Times New Roman" w:eastAsia="Times New Roman" w:hAnsi="Times New Roman" w:cs="Times New Roman"/>
          <w:bCs/>
          <w:sz w:val="28"/>
          <w:szCs w:val="28"/>
          <w:shd w:val="clear" w:color="auto" w:fill="FFFFFF"/>
        </w:rPr>
      </w:pPr>
    </w:p>
    <w:p w14:paraId="6AD76B10" w14:textId="456D6594" w:rsidR="00A80B37" w:rsidRPr="00A80B37" w:rsidRDefault="00A80B37" w:rsidP="009C64C4">
      <w:pPr>
        <w:spacing w:after="0" w:line="240" w:lineRule="auto"/>
        <w:ind w:firstLine="709"/>
        <w:jc w:val="both"/>
        <w:textAlignment w:val="baseline"/>
        <w:rPr>
          <w:rFonts w:ascii="Times New Roman" w:eastAsia="Times New Roman" w:hAnsi="Times New Roman" w:cs="Times New Roman"/>
          <w:sz w:val="28"/>
          <w:szCs w:val="28"/>
          <w:lang w:eastAsia="ru-RU"/>
        </w:rPr>
      </w:pPr>
    </w:p>
    <w:p w14:paraId="65332219" w14:textId="08009D1E" w:rsidR="00A80B37" w:rsidRPr="00A80B37" w:rsidRDefault="005E7BCA" w:rsidP="009C64C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3396EBA" wp14:editId="7A03FF25">
                <wp:simplePos x="0" y="0"/>
                <wp:positionH relativeFrom="margin">
                  <wp:align>center</wp:align>
                </wp:positionH>
                <wp:positionV relativeFrom="paragraph">
                  <wp:posOffset>2286635</wp:posOffset>
                </wp:positionV>
                <wp:extent cx="663575" cy="500380"/>
                <wp:effectExtent l="0" t="0" r="3175" b="0"/>
                <wp:wrapNone/>
                <wp:docPr id="310" name="Скругленный прямоугольник 310"/>
                <wp:cNvGraphicFramePr/>
                <a:graphic xmlns:a="http://schemas.openxmlformats.org/drawingml/2006/main">
                  <a:graphicData uri="http://schemas.microsoft.com/office/word/2010/wordprocessingShape">
                    <wps:wsp>
                      <wps:cNvSpPr/>
                      <wps:spPr>
                        <a:xfrm>
                          <a:off x="0" y="0"/>
                          <a:ext cx="663575" cy="500380"/>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66634E63" id="Скругленный прямоугольник 310" o:spid="_x0000_s1026" style="position:absolute;margin-left:0;margin-top:180.05pt;width:52.25pt;height:39.4pt;z-index:25165926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" fillcolor="white [3201]" stroked="f" strokeweight="1pt">
                <v:stroke joinstyle="miter"/>
                <w10:wrap anchorx="margin"/>
              </v:roundrect>
            </w:pict>
          </mc:Fallback>
        </mc:AlternateContent>
      </w:r>
      <w:r w:rsidR="00A544E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6DD32832" wp14:editId="066028A7">
                <wp:simplePos x="0" y="0"/>
                <wp:positionH relativeFrom="margin">
                  <wp:align>center</wp:align>
                </wp:positionH>
                <wp:positionV relativeFrom="paragraph">
                  <wp:posOffset>3004457</wp:posOffset>
                </wp:positionV>
                <wp:extent cx="664028" cy="500743"/>
                <wp:effectExtent l="0" t="0" r="3175" b="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664028" cy="500743"/>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75B6B8DB" id="Скругленный прямоугольник 7" o:spid="_x0000_s1026" style="position:absolute;margin-left:0;margin-top:236.55pt;width:52.3pt;height:39.45pt;z-index:25165721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" fillcolor="white [3201]" stroked="f" strokeweight="1pt">
                <v:stroke joinstyle="miter"/>
                <w10:wrap anchorx="margin"/>
              </v:roundrect>
            </w:pict>
          </mc:Fallback>
        </mc:AlternateContent>
      </w:r>
      <w:r w:rsidR="00A80B37" w:rsidRPr="00A80B37">
        <w:rPr>
          <w:rFonts w:ascii="Times New Roman" w:eastAsia="Times New Roman" w:hAnsi="Times New Roman" w:cs="Times New Roman"/>
          <w:sz w:val="28"/>
          <w:szCs w:val="28"/>
        </w:rPr>
        <w:br w:type="page"/>
      </w:r>
    </w:p>
    <w:p w14:paraId="75AFF876" w14:textId="77777777" w:rsidR="00A80B37" w:rsidRPr="001E49D5" w:rsidRDefault="00A80B37" w:rsidP="009C64C4">
      <w:pPr>
        <w:spacing w:after="0" w:line="240" w:lineRule="auto"/>
        <w:jc w:val="center"/>
        <w:rPr>
          <w:rFonts w:ascii="Times New Roman" w:eastAsia="Times New Roman" w:hAnsi="Times New Roman" w:cs="Times New Roman"/>
          <w:b/>
          <w:sz w:val="28"/>
          <w:szCs w:val="28"/>
        </w:rPr>
      </w:pPr>
      <w:r w:rsidRPr="001E49D5">
        <w:rPr>
          <w:rFonts w:ascii="Times New Roman" w:eastAsia="Times New Roman" w:hAnsi="Times New Roman" w:cs="Times New Roman"/>
          <w:b/>
          <w:sz w:val="28"/>
          <w:szCs w:val="28"/>
        </w:rPr>
        <w:t>ВВЕДЕНИЕ</w:t>
      </w:r>
    </w:p>
    <w:p w14:paraId="7ADBCFD5" w14:textId="77777777" w:rsidR="00A80B37" w:rsidRPr="001E49D5" w:rsidRDefault="00A80B37" w:rsidP="009C64C4">
      <w:pPr>
        <w:spacing w:after="0" w:line="240" w:lineRule="auto"/>
        <w:jc w:val="center"/>
        <w:rPr>
          <w:rFonts w:ascii="Times New Roman" w:eastAsia="Times New Roman" w:hAnsi="Times New Roman" w:cs="Times New Roman"/>
          <w:b/>
          <w:sz w:val="28"/>
          <w:szCs w:val="28"/>
        </w:rPr>
      </w:pPr>
    </w:p>
    <w:p w14:paraId="5DC12014" w14:textId="77777777" w:rsidR="00A80B37" w:rsidRPr="00A80B37" w:rsidRDefault="00A80B37"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b/>
          <w:sz w:val="28"/>
          <w:szCs w:val="28"/>
        </w:rPr>
        <w:t>Общая характеристика работы</w:t>
      </w:r>
      <w:r w:rsidRPr="00A80B37">
        <w:rPr>
          <w:rFonts w:ascii="Times New Roman" w:eastAsia="Times New Roman" w:hAnsi="Times New Roman" w:cs="Times New Roman"/>
          <w:sz w:val="28"/>
          <w:szCs w:val="28"/>
        </w:rPr>
        <w:t xml:space="preserve">. </w:t>
      </w:r>
    </w:p>
    <w:p w14:paraId="54F8894A" w14:textId="77777777" w:rsidR="00A80B37" w:rsidRPr="00A80B37" w:rsidRDefault="00A80B37" w:rsidP="009C64C4">
      <w:pPr>
        <w:spacing w:after="0" w:line="240" w:lineRule="auto"/>
        <w:ind w:firstLine="709"/>
        <w:jc w:val="both"/>
        <w:rPr>
          <w:rFonts w:ascii="Times New Roman" w:eastAsia="Times New Roman" w:hAnsi="Times New Roman" w:cs="Times New Roman"/>
          <w:color w:val="000000"/>
          <w:spacing w:val="2"/>
          <w:sz w:val="28"/>
          <w:szCs w:val="28"/>
          <w:shd w:val="clear" w:color="auto" w:fill="FFFFFF"/>
        </w:rPr>
      </w:pPr>
      <w:r w:rsidRPr="00A80B37">
        <w:rPr>
          <w:rFonts w:ascii="Times New Roman" w:eastAsia="Times New Roman" w:hAnsi="Times New Roman" w:cs="Times New Roman"/>
          <w:color w:val="000000"/>
          <w:spacing w:val="2"/>
          <w:sz w:val="28"/>
          <w:szCs w:val="28"/>
          <w:shd w:val="clear" w:color="auto" w:fill="FFFFFF"/>
        </w:rPr>
        <w:t>Промышленный интернет вещей (</w:t>
      </w:r>
      <w:r w:rsidRPr="00A80B37">
        <w:rPr>
          <w:rFonts w:ascii="Times New Roman" w:eastAsia="Times New Roman" w:hAnsi="Times New Roman" w:cs="Times New Roman"/>
          <w:color w:val="000000"/>
          <w:spacing w:val="2"/>
          <w:sz w:val="28"/>
          <w:szCs w:val="28"/>
          <w:shd w:val="clear" w:color="auto" w:fill="FFFFFF"/>
          <w:lang w:val="en-US"/>
        </w:rPr>
        <w:t>IIoT</w:t>
      </w:r>
      <w:r w:rsidRPr="00A80B37">
        <w:rPr>
          <w:rFonts w:ascii="Times New Roman" w:eastAsia="Times New Roman" w:hAnsi="Times New Roman" w:cs="Times New Roman"/>
          <w:color w:val="000000"/>
          <w:spacing w:val="2"/>
          <w:sz w:val="28"/>
          <w:szCs w:val="28"/>
          <w:shd w:val="clear" w:color="auto" w:fill="FFFFFF"/>
        </w:rPr>
        <w:t xml:space="preserve">) быстро становится реальностью, используя интеллектуальные взаимосвязанные киберфизические системы для автоматизации всех этапов промышленных операций, от проектирования и производства до эксплуатации, цепочки поставок и сервисного обслуживания. </w:t>
      </w:r>
      <w:r w:rsidRPr="00A80B37">
        <w:rPr>
          <w:rFonts w:ascii="Times New Roman" w:eastAsia="Times New Roman" w:hAnsi="Times New Roman" w:cs="Times New Roman"/>
          <w:color w:val="000000"/>
          <w:spacing w:val="2"/>
          <w:sz w:val="28"/>
          <w:szCs w:val="28"/>
          <w:shd w:val="clear" w:color="auto" w:fill="FFFFFF"/>
          <w:lang w:val="en-US"/>
        </w:rPr>
        <w:t>IIoT</w:t>
      </w:r>
      <w:r w:rsidRPr="00A80B37">
        <w:rPr>
          <w:rFonts w:ascii="Times New Roman" w:eastAsia="Times New Roman" w:hAnsi="Times New Roman" w:cs="Times New Roman"/>
          <w:color w:val="000000"/>
          <w:spacing w:val="2"/>
          <w:sz w:val="28"/>
          <w:szCs w:val="28"/>
          <w:shd w:val="clear" w:color="auto" w:fill="FFFFFF"/>
        </w:rPr>
        <w:t xml:space="preserve"> формирует будущее производственных отраслей, используя возможности гибкого и умного производства, обеспечивает революционный рост производительности.</w:t>
      </w:r>
    </w:p>
    <w:p w14:paraId="5DB7B68B" w14:textId="60DED777" w:rsidR="00A80B37" w:rsidRPr="00A80B37" w:rsidRDefault="00A80B37" w:rsidP="009C64C4">
      <w:pPr>
        <w:spacing w:after="0" w:line="240" w:lineRule="auto"/>
        <w:ind w:firstLine="709"/>
        <w:jc w:val="both"/>
        <w:rPr>
          <w:rFonts w:ascii="Times New Roman" w:eastAsia="Times New Roman" w:hAnsi="Times New Roman" w:cs="Times New Roman"/>
          <w:color w:val="000000"/>
          <w:spacing w:val="2"/>
          <w:sz w:val="28"/>
          <w:szCs w:val="28"/>
          <w:shd w:val="clear" w:color="auto" w:fill="FFFFFF"/>
        </w:rPr>
      </w:pPr>
      <w:r w:rsidRPr="00A80B37">
        <w:rPr>
          <w:rFonts w:ascii="Times New Roman" w:eastAsia="Times New Roman" w:hAnsi="Times New Roman" w:cs="Times New Roman"/>
          <w:color w:val="000000"/>
          <w:spacing w:val="2"/>
          <w:sz w:val="28"/>
          <w:szCs w:val="28"/>
          <w:shd w:val="clear" w:color="auto" w:fill="FFFFFF"/>
        </w:rPr>
        <w:t>Среди наиболее значимых сдерживающих факторов развития цифровой соста</w:t>
      </w:r>
      <w:r w:rsidR="00924977">
        <w:rPr>
          <w:rFonts w:ascii="Times New Roman" w:eastAsia="Times New Roman" w:hAnsi="Times New Roman" w:cs="Times New Roman"/>
          <w:color w:val="000000"/>
          <w:spacing w:val="2"/>
          <w:sz w:val="28"/>
          <w:szCs w:val="28"/>
          <w:shd w:val="clear" w:color="auto" w:fill="FFFFFF"/>
        </w:rPr>
        <w:t xml:space="preserve">вляющей промышленности </w:t>
      </w:r>
      <w:r w:rsidR="00924977" w:rsidRPr="00924977">
        <w:rPr>
          <w:rFonts w:ascii="Times New Roman" w:eastAsia="Times New Roman" w:hAnsi="Times New Roman" w:cs="Times New Roman"/>
          <w:spacing w:val="2"/>
          <w:sz w:val="28"/>
          <w:szCs w:val="28"/>
          <w:shd w:val="clear" w:color="auto" w:fill="FFFFFF"/>
        </w:rPr>
        <w:t>является</w:t>
      </w:r>
      <w:r w:rsidR="00DC6967" w:rsidRPr="00924977">
        <w:rPr>
          <w:rFonts w:ascii="Times New Roman" w:eastAsia="Times New Roman" w:hAnsi="Times New Roman" w:cs="Times New Roman"/>
          <w:spacing w:val="2"/>
          <w:sz w:val="28"/>
          <w:szCs w:val="28"/>
          <w:shd w:val="clear" w:color="auto" w:fill="FFFFFF"/>
        </w:rPr>
        <w:t xml:space="preserve"> недостаточное</w:t>
      </w:r>
      <w:r w:rsidRPr="00924977">
        <w:rPr>
          <w:rFonts w:ascii="Times New Roman" w:eastAsia="Times New Roman" w:hAnsi="Times New Roman" w:cs="Times New Roman"/>
          <w:spacing w:val="2"/>
          <w:sz w:val="28"/>
          <w:szCs w:val="28"/>
          <w:shd w:val="clear" w:color="auto" w:fill="FFFFFF"/>
        </w:rPr>
        <w:t xml:space="preserve"> </w:t>
      </w:r>
      <w:r w:rsidRPr="00A80B37">
        <w:rPr>
          <w:rFonts w:ascii="Times New Roman" w:eastAsia="Times New Roman" w:hAnsi="Times New Roman" w:cs="Times New Roman"/>
          <w:color w:val="000000"/>
          <w:spacing w:val="2"/>
          <w:sz w:val="28"/>
          <w:szCs w:val="28"/>
          <w:shd w:val="clear" w:color="auto" w:fill="FFFFFF"/>
        </w:rPr>
        <w:t>обеспечение информационной безопасности. Четвертая промышленная революция и экспоненциальный рост количества подключенных устройств во всем мире вместе с быстрорастущим числом инцидентов кибербезопасности еще больше подчеркивают необходимость повышения киберустойчивости, особенно среди промышленных операторов, которые начинают использовать решения концепции интернет</w:t>
      </w:r>
      <w:r w:rsidR="00DC6967" w:rsidRPr="00924977">
        <w:rPr>
          <w:rFonts w:ascii="Times New Roman" w:eastAsia="Times New Roman" w:hAnsi="Times New Roman" w:cs="Times New Roman"/>
          <w:spacing w:val="2"/>
          <w:sz w:val="28"/>
          <w:szCs w:val="28"/>
          <w:shd w:val="clear" w:color="auto" w:fill="FFFFFF"/>
        </w:rPr>
        <w:t>а</w:t>
      </w:r>
      <w:r w:rsidRPr="00924977">
        <w:rPr>
          <w:rFonts w:ascii="Times New Roman" w:eastAsia="Times New Roman" w:hAnsi="Times New Roman" w:cs="Times New Roman"/>
          <w:spacing w:val="2"/>
          <w:sz w:val="28"/>
          <w:szCs w:val="28"/>
          <w:shd w:val="clear" w:color="auto" w:fill="FFFFFF"/>
        </w:rPr>
        <w:t xml:space="preserve"> ве</w:t>
      </w:r>
      <w:r w:rsidR="00DC6967" w:rsidRPr="00924977">
        <w:rPr>
          <w:rFonts w:ascii="Times New Roman" w:eastAsia="Times New Roman" w:hAnsi="Times New Roman" w:cs="Times New Roman"/>
          <w:spacing w:val="2"/>
          <w:sz w:val="28"/>
          <w:szCs w:val="28"/>
          <w:shd w:val="clear" w:color="auto" w:fill="FFFFFF"/>
        </w:rPr>
        <w:t>щ</w:t>
      </w:r>
      <w:r w:rsidRPr="00924977">
        <w:rPr>
          <w:rFonts w:ascii="Times New Roman" w:eastAsia="Times New Roman" w:hAnsi="Times New Roman" w:cs="Times New Roman"/>
          <w:spacing w:val="2"/>
          <w:sz w:val="28"/>
          <w:szCs w:val="28"/>
          <w:shd w:val="clear" w:color="auto" w:fill="FFFFFF"/>
        </w:rPr>
        <w:t>ей</w:t>
      </w:r>
      <w:r w:rsidRPr="00DC6967">
        <w:rPr>
          <w:rFonts w:ascii="Times New Roman" w:eastAsia="Times New Roman" w:hAnsi="Times New Roman" w:cs="Times New Roman"/>
          <w:strike/>
          <w:color w:val="000000"/>
          <w:spacing w:val="2"/>
          <w:sz w:val="28"/>
          <w:szCs w:val="28"/>
          <w:shd w:val="clear" w:color="auto" w:fill="FFFFFF"/>
        </w:rPr>
        <w:t>.</w:t>
      </w:r>
      <w:r w:rsidRPr="00A80B37">
        <w:rPr>
          <w:rFonts w:ascii="Times New Roman" w:eastAsia="Times New Roman" w:hAnsi="Times New Roman" w:cs="Times New Roman"/>
          <w:color w:val="000000"/>
          <w:spacing w:val="2"/>
          <w:sz w:val="28"/>
          <w:szCs w:val="28"/>
          <w:shd w:val="clear" w:color="auto" w:fill="FFFFFF"/>
        </w:rPr>
        <w:t xml:space="preserve"> Недавние инициативы в отношении «Индустрии 4.0» и «Умного производства» привлекают больше внимания к аспектам, связанным с безопасностью технических решений и безопасностью граждан, которые на них полагаются. Эта тема тем более важна, что потенциальное воздействие новых угроз варьируется от нарушения физической безопасности до повреждения оборудования</w:t>
      </w:r>
      <w:r w:rsidR="00DC6967">
        <w:rPr>
          <w:rFonts w:ascii="Times New Roman" w:eastAsia="Times New Roman" w:hAnsi="Times New Roman" w:cs="Times New Roman"/>
          <w:color w:val="000000"/>
          <w:spacing w:val="2"/>
          <w:sz w:val="28"/>
          <w:szCs w:val="28"/>
          <w:shd w:val="clear" w:color="auto" w:fill="FFFFFF"/>
        </w:rPr>
        <w:t xml:space="preserve">, </w:t>
      </w:r>
      <w:r w:rsidR="00DC6967" w:rsidRPr="00924977">
        <w:rPr>
          <w:rFonts w:ascii="Times New Roman" w:eastAsia="Times New Roman" w:hAnsi="Times New Roman" w:cs="Times New Roman"/>
          <w:spacing w:val="2"/>
          <w:sz w:val="28"/>
          <w:szCs w:val="28"/>
          <w:shd w:val="clear" w:color="auto" w:fill="FFFFFF"/>
        </w:rPr>
        <w:t xml:space="preserve">порчи продукции, простоев производства </w:t>
      </w:r>
      <w:r w:rsidRPr="00924977">
        <w:rPr>
          <w:rFonts w:ascii="Times New Roman" w:eastAsia="Times New Roman" w:hAnsi="Times New Roman" w:cs="Times New Roman"/>
          <w:spacing w:val="2"/>
          <w:sz w:val="28"/>
          <w:szCs w:val="28"/>
          <w:shd w:val="clear" w:color="auto" w:fill="FFFFFF"/>
        </w:rPr>
        <w:t xml:space="preserve">и </w:t>
      </w:r>
      <w:r w:rsidRPr="00A80B37">
        <w:rPr>
          <w:rFonts w:ascii="Times New Roman" w:eastAsia="Times New Roman" w:hAnsi="Times New Roman" w:cs="Times New Roman"/>
          <w:color w:val="000000"/>
          <w:spacing w:val="2"/>
          <w:sz w:val="28"/>
          <w:szCs w:val="28"/>
          <w:shd w:val="clear" w:color="auto" w:fill="FFFFFF"/>
        </w:rPr>
        <w:t>вытекающих из этого финансовых и репутационных потерь.</w:t>
      </w:r>
    </w:p>
    <w:p w14:paraId="7B495CEC" w14:textId="77777777" w:rsidR="00A80B37" w:rsidRPr="00A80B37" w:rsidRDefault="00A80B37" w:rsidP="009C64C4">
      <w:pPr>
        <w:spacing w:after="0" w:line="240" w:lineRule="auto"/>
        <w:ind w:firstLine="709"/>
        <w:jc w:val="both"/>
        <w:rPr>
          <w:rFonts w:ascii="Times New Roman" w:eastAsia="Times New Roman" w:hAnsi="Times New Roman" w:cs="Times New Roman"/>
          <w:color w:val="000000"/>
          <w:spacing w:val="2"/>
          <w:sz w:val="28"/>
          <w:szCs w:val="28"/>
          <w:shd w:val="clear" w:color="auto" w:fill="FFFFFF"/>
        </w:rPr>
      </w:pPr>
      <w:r w:rsidRPr="00A80B37">
        <w:rPr>
          <w:rFonts w:ascii="Times New Roman" w:eastAsia="Times New Roman" w:hAnsi="Times New Roman" w:cs="Times New Roman"/>
          <w:b/>
          <w:sz w:val="28"/>
          <w:szCs w:val="28"/>
        </w:rPr>
        <w:t xml:space="preserve">Актуальность </w:t>
      </w:r>
      <w:r w:rsidRPr="00A80B37">
        <w:rPr>
          <w:rFonts w:ascii="Times New Roman" w:eastAsia="Times New Roman" w:hAnsi="Times New Roman" w:cs="Times New Roman"/>
          <w:b/>
          <w:spacing w:val="2"/>
          <w:sz w:val="28"/>
          <w:szCs w:val="28"/>
          <w:shd w:val="clear" w:color="auto" w:fill="FFFFFF"/>
        </w:rPr>
        <w:t xml:space="preserve">работы. </w:t>
      </w:r>
    </w:p>
    <w:p w14:paraId="487EC272" w14:textId="37A0EBB0" w:rsidR="00A80B37" w:rsidRPr="00A80B37" w:rsidRDefault="00A80B37" w:rsidP="009C64C4">
      <w:pPr>
        <w:spacing w:after="0" w:line="240" w:lineRule="auto"/>
        <w:ind w:firstLine="709"/>
        <w:jc w:val="both"/>
        <w:rPr>
          <w:rFonts w:ascii="Times New Roman" w:eastAsia="Times New Roman" w:hAnsi="Times New Roman" w:cs="Times New Roman"/>
          <w:sz w:val="28"/>
          <w:szCs w:val="28"/>
          <w:lang w:eastAsia="ru-RU"/>
        </w:rPr>
      </w:pPr>
      <w:r w:rsidRPr="00A80B37">
        <w:rPr>
          <w:rFonts w:ascii="Times New Roman" w:eastAsia="Times New Roman" w:hAnsi="Times New Roman" w:cs="Times New Roman"/>
          <w:sz w:val="28"/>
          <w:szCs w:val="28"/>
          <w:lang w:eastAsia="ru-RU"/>
        </w:rPr>
        <w:t xml:space="preserve">Одной из основных задач Государственной программы «Цифровой Казахстан» является цифровизация промышленности. Современные предприятия в своём стремительном развитии за прошедшее десятилетие перешагнули незримую черту, отделяющую физический мир машин и агрегатов от виртуального мира компьютерных программ, превратившись, по сути, в киберфизические системы, где объектами физического мира управляют инструкции машинного кода. Такие системы создаются при помощи современных </w:t>
      </w:r>
      <w:r w:rsidRPr="00A80B37">
        <w:rPr>
          <w:rFonts w:ascii="Times New Roman" w:eastAsia="Times New Roman" w:hAnsi="Times New Roman" w:cs="Times New Roman"/>
          <w:sz w:val="28"/>
          <w:szCs w:val="28"/>
          <w:lang w:val="en-US" w:eastAsia="ru-RU"/>
        </w:rPr>
        <w:t>IT</w:t>
      </w:r>
      <w:r w:rsidRPr="00A80B37">
        <w:rPr>
          <w:rFonts w:ascii="Times New Roman" w:eastAsia="Times New Roman" w:hAnsi="Times New Roman" w:cs="Times New Roman"/>
          <w:sz w:val="28"/>
          <w:szCs w:val="28"/>
          <w:lang w:eastAsia="ru-RU"/>
        </w:rPr>
        <w:t>-технологий и интегрируются с внешним кибермиром при помощи проводных и беспроводных каналов связи. Это многократно упрощает их эффективное использование и развитие, но одновременно делает их уязвимыми перед угрозой компьютерных атак.</w:t>
      </w:r>
    </w:p>
    <w:p w14:paraId="41F65ADE" w14:textId="0932D128" w:rsidR="00A80B37" w:rsidRPr="00A80B37" w:rsidRDefault="00A80B37"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С позиции бизнеса, управление информационной безопасностью (ИБ) является дочерним процессом более широкого процесса управления рисками: если компания после анализа и оценки всех своих бизнес-рисков делает вывод об актуальности рисков ИБ, то в игру вступает уже непосредственно защита информации как способ минимизации этих рисков.</w:t>
      </w:r>
    </w:p>
    <w:p w14:paraId="758EEAF0" w14:textId="7C80B4AF" w:rsidR="00A80B37" w:rsidRPr="00413A4B" w:rsidRDefault="00EE2957" w:rsidP="009C64C4">
      <w:pPr>
        <w:spacing w:after="0" w:line="240" w:lineRule="auto"/>
        <w:ind w:firstLine="709"/>
        <w:jc w:val="both"/>
        <w:rPr>
          <w:rFonts w:ascii="Times New Roman" w:eastAsia="Times New Roman" w:hAnsi="Times New Roman" w:cs="Times New Roman"/>
          <w:sz w:val="28"/>
          <w:szCs w:val="28"/>
        </w:rPr>
      </w:pPr>
      <w:r w:rsidRPr="00413A4B">
        <w:rPr>
          <w:rFonts w:ascii="Times New Roman" w:eastAsia="Times New Roman" w:hAnsi="Times New Roman" w:cs="Times New Roman"/>
          <w:sz w:val="28"/>
          <w:szCs w:val="28"/>
        </w:rPr>
        <w:t xml:space="preserve">Ключевым этапом </w:t>
      </w:r>
      <w:r w:rsidR="00A80B37" w:rsidRPr="00413A4B">
        <w:rPr>
          <w:rFonts w:ascii="Times New Roman" w:eastAsia="Times New Roman" w:hAnsi="Times New Roman" w:cs="Times New Roman"/>
          <w:sz w:val="28"/>
          <w:szCs w:val="28"/>
        </w:rPr>
        <w:t xml:space="preserve">внедрения систем информационной безопасности является </w:t>
      </w:r>
      <w:r w:rsidR="00A80B37" w:rsidRPr="00413A4B">
        <w:rPr>
          <w:rFonts w:ascii="Times New Roman" w:eastAsia="Times New Roman" w:hAnsi="Times New Roman" w:cs="Times New Roman"/>
          <w:i/>
          <w:sz w:val="28"/>
          <w:szCs w:val="28"/>
        </w:rPr>
        <w:t>оценка рисков</w:t>
      </w:r>
      <w:r w:rsidR="00A80B37" w:rsidRPr="00413A4B">
        <w:rPr>
          <w:rFonts w:ascii="Times New Roman" w:eastAsia="Times New Roman" w:hAnsi="Times New Roman" w:cs="Times New Roman"/>
          <w:sz w:val="28"/>
          <w:szCs w:val="28"/>
        </w:rPr>
        <w:t xml:space="preserve">, </w:t>
      </w:r>
      <w:r w:rsidRPr="00413A4B">
        <w:rPr>
          <w:rFonts w:ascii="Times New Roman" w:eastAsia="Times New Roman" w:hAnsi="Times New Roman" w:cs="Times New Roman"/>
          <w:sz w:val="28"/>
          <w:szCs w:val="28"/>
        </w:rPr>
        <w:t xml:space="preserve">которым может быть подвержена работа предприятия.  </w:t>
      </w:r>
      <w:r w:rsidR="00A80B37" w:rsidRPr="00413A4B">
        <w:rPr>
          <w:rFonts w:ascii="Times New Roman" w:eastAsia="Times New Roman" w:hAnsi="Times New Roman" w:cs="Times New Roman"/>
          <w:sz w:val="28"/>
          <w:szCs w:val="28"/>
        </w:rPr>
        <w:t>Это</w:t>
      </w:r>
      <w:r w:rsidRPr="00413A4B">
        <w:rPr>
          <w:rFonts w:ascii="Times New Roman" w:eastAsia="Times New Roman" w:hAnsi="Times New Roman" w:cs="Times New Roman"/>
          <w:sz w:val="28"/>
          <w:szCs w:val="28"/>
        </w:rPr>
        <w:t>т этап</w:t>
      </w:r>
      <w:r w:rsidR="00A80B37" w:rsidRPr="00413A4B">
        <w:rPr>
          <w:rFonts w:ascii="Times New Roman" w:eastAsia="Times New Roman" w:hAnsi="Times New Roman" w:cs="Times New Roman"/>
          <w:sz w:val="28"/>
          <w:szCs w:val="28"/>
        </w:rPr>
        <w:t xml:space="preserve"> может помочь </w:t>
      </w:r>
      <w:r w:rsidR="00A80B37" w:rsidRPr="00413A4B">
        <w:rPr>
          <w:rFonts w:ascii="Times New Roman" w:eastAsia="Times New Roman" w:hAnsi="Times New Roman" w:cs="Times New Roman"/>
          <w:strike/>
          <w:sz w:val="28"/>
          <w:szCs w:val="28"/>
        </w:rPr>
        <w:t>им</w:t>
      </w:r>
      <w:r w:rsidR="00A80B37" w:rsidRPr="00413A4B">
        <w:rPr>
          <w:rFonts w:ascii="Times New Roman" w:eastAsia="Times New Roman" w:hAnsi="Times New Roman" w:cs="Times New Roman"/>
          <w:sz w:val="28"/>
          <w:szCs w:val="28"/>
        </w:rPr>
        <w:t xml:space="preserve"> расставить приоритеты </w:t>
      </w:r>
      <w:r w:rsidRPr="00413A4B">
        <w:rPr>
          <w:rFonts w:ascii="Times New Roman" w:eastAsia="Times New Roman" w:hAnsi="Times New Roman" w:cs="Times New Roman"/>
          <w:sz w:val="28"/>
          <w:szCs w:val="28"/>
        </w:rPr>
        <w:t xml:space="preserve">в создаваемой на предприятии системе кибербезопасности. </w:t>
      </w:r>
      <w:r w:rsidR="00A80B37" w:rsidRPr="00413A4B">
        <w:rPr>
          <w:rFonts w:ascii="Times New Roman" w:eastAsia="Times New Roman" w:hAnsi="Times New Roman" w:cs="Times New Roman"/>
          <w:sz w:val="28"/>
          <w:szCs w:val="28"/>
        </w:rPr>
        <w:t xml:space="preserve"> </w:t>
      </w:r>
    </w:p>
    <w:p w14:paraId="06D7DCEC" w14:textId="20FC5645" w:rsidR="00A80B37" w:rsidRPr="00413A4B" w:rsidRDefault="00A80B37" w:rsidP="009C64C4">
      <w:pPr>
        <w:spacing w:after="0" w:line="240" w:lineRule="auto"/>
        <w:ind w:firstLine="709"/>
        <w:jc w:val="both"/>
        <w:rPr>
          <w:rFonts w:ascii="Times New Roman" w:eastAsia="Times New Roman" w:hAnsi="Times New Roman" w:cs="Times New Roman"/>
          <w:sz w:val="28"/>
          <w:szCs w:val="28"/>
        </w:rPr>
      </w:pPr>
      <w:r w:rsidRPr="00413A4B">
        <w:rPr>
          <w:rFonts w:ascii="Times New Roman" w:eastAsia="Times New Roman" w:hAnsi="Times New Roman" w:cs="Times New Roman"/>
          <w:sz w:val="28"/>
          <w:szCs w:val="28"/>
        </w:rPr>
        <w:t>Существует несколько стандартов и методологий для оценки информационных рис</w:t>
      </w:r>
      <w:r w:rsidR="008A656C" w:rsidRPr="00413A4B">
        <w:rPr>
          <w:rFonts w:ascii="Times New Roman" w:eastAsia="Times New Roman" w:hAnsi="Times New Roman" w:cs="Times New Roman"/>
          <w:sz w:val="28"/>
          <w:szCs w:val="28"/>
        </w:rPr>
        <w:t xml:space="preserve">ков предприятий, например, NIST SP 800-39 </w:t>
      </w:r>
      <w:r w:rsidR="00FF56E1" w:rsidRPr="00413A4B">
        <w:rPr>
          <w:rFonts w:ascii="Times New Roman" w:eastAsia="Times New Roman" w:hAnsi="Times New Roman" w:cs="Times New Roman"/>
          <w:sz w:val="28"/>
          <w:szCs w:val="28"/>
        </w:rPr>
        <w:t>и ISO/IEC 27005</w:t>
      </w:r>
      <w:r w:rsidRPr="00413A4B">
        <w:rPr>
          <w:rFonts w:ascii="Times New Roman" w:eastAsia="Times New Roman" w:hAnsi="Times New Roman" w:cs="Times New Roman"/>
          <w:sz w:val="28"/>
          <w:szCs w:val="28"/>
        </w:rPr>
        <w:t>. И хотя они объясняют общие принципы</w:t>
      </w:r>
      <w:r w:rsidR="0083741F" w:rsidRPr="00413A4B">
        <w:rPr>
          <w:rFonts w:ascii="Times New Roman" w:eastAsia="Times New Roman" w:hAnsi="Times New Roman" w:cs="Times New Roman"/>
          <w:sz w:val="28"/>
          <w:szCs w:val="28"/>
        </w:rPr>
        <w:t xml:space="preserve"> оценки</w:t>
      </w:r>
      <w:r w:rsidRPr="00413A4B">
        <w:rPr>
          <w:rFonts w:ascii="Times New Roman" w:eastAsia="Times New Roman" w:hAnsi="Times New Roman" w:cs="Times New Roman"/>
          <w:sz w:val="28"/>
          <w:szCs w:val="28"/>
        </w:rPr>
        <w:t xml:space="preserve"> и </w:t>
      </w:r>
      <w:r w:rsidR="00D21ED4" w:rsidRPr="00413A4B">
        <w:rPr>
          <w:rFonts w:ascii="Times New Roman" w:eastAsia="Times New Roman" w:hAnsi="Times New Roman" w:cs="Times New Roman"/>
          <w:sz w:val="28"/>
          <w:szCs w:val="28"/>
        </w:rPr>
        <w:t xml:space="preserve">предлагают некоторые </w:t>
      </w:r>
      <w:r w:rsidRPr="00413A4B">
        <w:rPr>
          <w:rFonts w:ascii="Times New Roman" w:eastAsia="Times New Roman" w:hAnsi="Times New Roman" w:cs="Times New Roman"/>
          <w:sz w:val="28"/>
          <w:szCs w:val="28"/>
        </w:rPr>
        <w:t>рекомендации, они не содержат деталей реализации</w:t>
      </w:r>
      <w:r w:rsidR="00405E99" w:rsidRPr="00413A4B">
        <w:rPr>
          <w:rFonts w:ascii="Times New Roman" w:eastAsia="Times New Roman" w:hAnsi="Times New Roman" w:cs="Times New Roman"/>
          <w:sz w:val="28"/>
          <w:szCs w:val="28"/>
        </w:rPr>
        <w:t xml:space="preserve"> сценария в том или ином случае</w:t>
      </w:r>
      <w:r w:rsidR="00D21ED4" w:rsidRPr="00413A4B">
        <w:rPr>
          <w:rFonts w:ascii="Times New Roman" w:eastAsia="Times New Roman" w:hAnsi="Times New Roman" w:cs="Times New Roman"/>
          <w:sz w:val="28"/>
          <w:szCs w:val="28"/>
        </w:rPr>
        <w:t xml:space="preserve"> кибератак</w:t>
      </w:r>
      <w:r w:rsidRPr="00413A4B">
        <w:rPr>
          <w:rFonts w:ascii="Times New Roman" w:eastAsia="Times New Roman" w:hAnsi="Times New Roman" w:cs="Times New Roman"/>
          <w:sz w:val="28"/>
          <w:szCs w:val="28"/>
        </w:rPr>
        <w:t xml:space="preserve">. Кроме того, в данных стандартах отсутствуют рекомендации для оценки рисков систем </w:t>
      </w:r>
      <w:r w:rsidR="00D21ED4" w:rsidRPr="00413A4B">
        <w:rPr>
          <w:rFonts w:ascii="Times New Roman" w:eastAsia="Times New Roman" w:hAnsi="Times New Roman" w:cs="Times New Roman"/>
          <w:sz w:val="28"/>
          <w:szCs w:val="28"/>
        </w:rPr>
        <w:t>п</w:t>
      </w:r>
      <w:r w:rsidRPr="00413A4B">
        <w:rPr>
          <w:rFonts w:ascii="Times New Roman" w:eastAsia="Times New Roman" w:hAnsi="Times New Roman" w:cs="Times New Roman"/>
          <w:sz w:val="28"/>
          <w:szCs w:val="28"/>
        </w:rPr>
        <w:t xml:space="preserve">ромышленного </w:t>
      </w:r>
      <w:r w:rsidR="00D21ED4" w:rsidRPr="00413A4B">
        <w:rPr>
          <w:rFonts w:ascii="Times New Roman" w:eastAsia="Times New Roman" w:hAnsi="Times New Roman" w:cs="Times New Roman"/>
          <w:sz w:val="28"/>
          <w:szCs w:val="28"/>
        </w:rPr>
        <w:t>И</w:t>
      </w:r>
      <w:r w:rsidRPr="00413A4B">
        <w:rPr>
          <w:rFonts w:ascii="Times New Roman" w:eastAsia="Times New Roman" w:hAnsi="Times New Roman" w:cs="Times New Roman"/>
          <w:sz w:val="28"/>
          <w:szCs w:val="28"/>
        </w:rPr>
        <w:t>нтернета вещей.</w:t>
      </w:r>
    </w:p>
    <w:p w14:paraId="2242F439" w14:textId="1652DCE8" w:rsidR="00A80B37" w:rsidRPr="00413A4B" w:rsidRDefault="00A80B37" w:rsidP="009C64C4">
      <w:pPr>
        <w:spacing w:after="0" w:line="240" w:lineRule="auto"/>
        <w:ind w:firstLine="709"/>
        <w:jc w:val="both"/>
        <w:rPr>
          <w:rFonts w:ascii="Times New Roman" w:eastAsia="Times New Roman" w:hAnsi="Times New Roman" w:cs="Times New Roman"/>
          <w:sz w:val="28"/>
          <w:szCs w:val="28"/>
        </w:rPr>
      </w:pPr>
      <w:r w:rsidRPr="00413A4B">
        <w:rPr>
          <w:rFonts w:ascii="Times New Roman" w:eastAsia="Times New Roman" w:hAnsi="Times New Roman" w:cs="Times New Roman"/>
          <w:sz w:val="28"/>
          <w:szCs w:val="28"/>
        </w:rPr>
        <w:t>Поэтому разработка практической модели оценки рисков информационной безопасности IIo</w:t>
      </w:r>
      <w:r w:rsidRPr="00413A4B">
        <w:rPr>
          <w:rFonts w:ascii="Times New Roman" w:eastAsia="Times New Roman" w:hAnsi="Times New Roman" w:cs="Times New Roman"/>
          <w:sz w:val="28"/>
          <w:szCs w:val="28"/>
          <w:lang w:val="en-US"/>
        </w:rPr>
        <w:t>T</w:t>
      </w:r>
      <w:r w:rsidRPr="00413A4B">
        <w:rPr>
          <w:rFonts w:ascii="Times New Roman" w:eastAsia="Times New Roman" w:hAnsi="Times New Roman" w:cs="Times New Roman"/>
          <w:sz w:val="28"/>
          <w:szCs w:val="28"/>
        </w:rPr>
        <w:t xml:space="preserve">-систем является актуальной и востребованной задачей, решения которой ждут многие промышленные </w:t>
      </w:r>
      <w:r w:rsidR="003112AF" w:rsidRPr="00413A4B">
        <w:rPr>
          <w:rFonts w:ascii="Times New Roman" w:eastAsia="Times New Roman" w:hAnsi="Times New Roman" w:cs="Times New Roman"/>
          <w:sz w:val="28"/>
          <w:szCs w:val="28"/>
        </w:rPr>
        <w:t>предприятия</w:t>
      </w:r>
      <w:r w:rsidRPr="00413A4B">
        <w:rPr>
          <w:rFonts w:ascii="Times New Roman" w:eastAsia="Times New Roman" w:hAnsi="Times New Roman" w:cs="Times New Roman"/>
          <w:sz w:val="28"/>
          <w:szCs w:val="28"/>
        </w:rPr>
        <w:t>.</w:t>
      </w:r>
    </w:p>
    <w:p w14:paraId="4343AD73" w14:textId="72BB2E76" w:rsidR="00A80B37" w:rsidRDefault="00A80B37"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b/>
          <w:bCs/>
          <w:sz w:val="28"/>
          <w:szCs w:val="28"/>
        </w:rPr>
        <w:t xml:space="preserve">Цель и задачи исследования. </w:t>
      </w:r>
    </w:p>
    <w:p w14:paraId="7F5865E7" w14:textId="07585815" w:rsidR="0097447E" w:rsidRPr="0097447E" w:rsidRDefault="0097447E" w:rsidP="009C64C4">
      <w:pPr>
        <w:spacing w:after="0" w:line="240" w:lineRule="auto"/>
        <w:ind w:firstLine="709"/>
        <w:jc w:val="both"/>
        <w:rPr>
          <w:rFonts w:ascii="Times New Roman" w:eastAsia="Times New Roman" w:hAnsi="Times New Roman" w:cs="Times New Roman"/>
          <w:sz w:val="28"/>
          <w:szCs w:val="28"/>
        </w:rPr>
      </w:pPr>
      <w:r w:rsidRPr="0097447E">
        <w:rPr>
          <w:rFonts w:ascii="Times New Roman" w:eastAsia="Times New Roman" w:hAnsi="Times New Roman" w:cs="Times New Roman"/>
          <w:bCs/>
          <w:sz w:val="28"/>
          <w:szCs w:val="28"/>
        </w:rPr>
        <w:t>Целью диссертационного исследования</w:t>
      </w:r>
      <w:r w:rsidRPr="0097447E">
        <w:rPr>
          <w:rFonts w:ascii="Times New Roman" w:eastAsia="Times New Roman" w:hAnsi="Times New Roman" w:cs="Times New Roman"/>
          <w:b/>
          <w:bCs/>
          <w:sz w:val="28"/>
          <w:szCs w:val="28"/>
        </w:rPr>
        <w:t xml:space="preserve"> </w:t>
      </w:r>
      <w:r w:rsidRPr="0097447E">
        <w:rPr>
          <w:rFonts w:ascii="Times New Roman" w:eastAsia="Times New Roman" w:hAnsi="Times New Roman" w:cs="Times New Roman"/>
          <w:sz w:val="28"/>
          <w:szCs w:val="28"/>
        </w:rPr>
        <w:t xml:space="preserve">является создание </w:t>
      </w:r>
      <w:r w:rsidR="002E1FBF" w:rsidRPr="005E466F">
        <w:rPr>
          <w:rFonts w:ascii="Times New Roman" w:eastAsia="Times New Roman" w:hAnsi="Times New Roman" w:cs="Times New Roman"/>
          <w:bCs/>
          <w:sz w:val="28"/>
          <w:szCs w:val="28"/>
        </w:rPr>
        <w:t>систем</w:t>
      </w:r>
      <w:r w:rsidR="002E1FBF">
        <w:rPr>
          <w:rFonts w:ascii="Times New Roman" w:eastAsia="Times New Roman" w:hAnsi="Times New Roman" w:cs="Times New Roman"/>
          <w:bCs/>
          <w:sz w:val="28"/>
          <w:szCs w:val="28"/>
        </w:rPr>
        <w:t>ы</w:t>
      </w:r>
      <w:r w:rsidR="002E1FBF" w:rsidRPr="005E466F">
        <w:rPr>
          <w:rFonts w:ascii="Times New Roman" w:eastAsia="Times New Roman" w:hAnsi="Times New Roman" w:cs="Times New Roman"/>
          <w:bCs/>
          <w:sz w:val="28"/>
          <w:szCs w:val="28"/>
        </w:rPr>
        <w:t xml:space="preserve"> </w:t>
      </w:r>
      <w:r w:rsidR="002E1FBF">
        <w:rPr>
          <w:rFonts w:ascii="Times New Roman" w:eastAsia="Times New Roman" w:hAnsi="Times New Roman" w:cs="Times New Roman"/>
          <w:bCs/>
          <w:sz w:val="28"/>
          <w:szCs w:val="28"/>
        </w:rPr>
        <w:t xml:space="preserve">поддержки принятия решения в сфере </w:t>
      </w:r>
      <w:r w:rsidR="002E1FBF" w:rsidRPr="005E466F">
        <w:rPr>
          <w:rFonts w:ascii="Times New Roman" w:eastAsia="Times New Roman" w:hAnsi="Times New Roman" w:cs="Times New Roman"/>
          <w:bCs/>
          <w:sz w:val="28"/>
          <w:szCs w:val="28"/>
        </w:rPr>
        <w:t>информационной безопасности</w:t>
      </w:r>
      <w:r w:rsidR="002E1FBF">
        <w:rPr>
          <w:rFonts w:ascii="Times New Roman" w:eastAsia="Times New Roman" w:hAnsi="Times New Roman" w:cs="Times New Roman"/>
          <w:bCs/>
          <w:sz w:val="28"/>
          <w:szCs w:val="28"/>
        </w:rPr>
        <w:t xml:space="preserve"> </w:t>
      </w:r>
      <w:r w:rsidR="002E1FBF" w:rsidRPr="0097447E">
        <w:rPr>
          <w:rFonts w:ascii="Times New Roman" w:eastAsia="Times New Roman" w:hAnsi="Times New Roman" w:cs="Times New Roman"/>
          <w:sz w:val="28"/>
          <w:szCs w:val="28"/>
        </w:rPr>
        <w:t xml:space="preserve">промышленных </w:t>
      </w:r>
      <w:r w:rsidR="002E1FBF" w:rsidRPr="0097447E">
        <w:rPr>
          <w:rFonts w:ascii="Times New Roman" w:eastAsia="Times New Roman" w:hAnsi="Times New Roman" w:cs="Times New Roman"/>
          <w:sz w:val="28"/>
          <w:szCs w:val="28"/>
          <w:lang w:val="en-US"/>
        </w:rPr>
        <w:t>IoT</w:t>
      </w:r>
      <w:r w:rsidR="002E1FBF" w:rsidRPr="0097447E">
        <w:rPr>
          <w:rFonts w:ascii="Times New Roman" w:eastAsia="Times New Roman" w:hAnsi="Times New Roman" w:cs="Times New Roman"/>
          <w:sz w:val="28"/>
          <w:szCs w:val="28"/>
        </w:rPr>
        <w:t xml:space="preserve">-систем </w:t>
      </w:r>
      <w:r w:rsidRPr="0097447E">
        <w:rPr>
          <w:rFonts w:ascii="Times New Roman" w:eastAsia="Times New Roman" w:hAnsi="Times New Roman" w:cs="Times New Roman"/>
          <w:sz w:val="28"/>
          <w:szCs w:val="28"/>
        </w:rPr>
        <w:t xml:space="preserve">на основе </w:t>
      </w:r>
      <w:r w:rsidR="002E1FBF">
        <w:rPr>
          <w:rFonts w:ascii="Times New Roman" w:eastAsia="Times New Roman" w:hAnsi="Times New Roman" w:cs="Times New Roman"/>
          <w:sz w:val="28"/>
          <w:szCs w:val="28"/>
        </w:rPr>
        <w:t>методов нечеткой логики</w:t>
      </w:r>
      <w:r w:rsidRPr="0097447E">
        <w:rPr>
          <w:rFonts w:ascii="Times New Roman" w:eastAsia="Times New Roman" w:hAnsi="Times New Roman" w:cs="Times New Roman"/>
          <w:sz w:val="28"/>
          <w:szCs w:val="28"/>
        </w:rPr>
        <w:t xml:space="preserve">. </w:t>
      </w:r>
    </w:p>
    <w:p w14:paraId="7D4A50C4" w14:textId="77777777" w:rsidR="0097447E" w:rsidRPr="00DF6393" w:rsidRDefault="0097447E" w:rsidP="009C64C4">
      <w:pPr>
        <w:spacing w:after="0" w:line="240" w:lineRule="auto"/>
        <w:ind w:firstLine="709"/>
        <w:jc w:val="both"/>
        <w:rPr>
          <w:rFonts w:ascii="Times New Roman" w:eastAsia="Times New Roman" w:hAnsi="Times New Roman" w:cs="Times New Roman"/>
          <w:sz w:val="28"/>
          <w:szCs w:val="28"/>
          <w:u w:val="single"/>
        </w:rPr>
      </w:pPr>
      <w:r w:rsidRPr="0097447E">
        <w:rPr>
          <w:rFonts w:ascii="Times New Roman" w:eastAsia="Times New Roman" w:hAnsi="Times New Roman" w:cs="Times New Roman"/>
          <w:sz w:val="28"/>
          <w:szCs w:val="28"/>
        </w:rPr>
        <w:t xml:space="preserve">В соответствии с поставленной целью, в диссертационной работе решались </w:t>
      </w:r>
      <w:r w:rsidRPr="00DF6393">
        <w:rPr>
          <w:rFonts w:ascii="Times New Roman" w:eastAsia="Times New Roman" w:hAnsi="Times New Roman" w:cs="Times New Roman"/>
          <w:sz w:val="28"/>
          <w:szCs w:val="28"/>
        </w:rPr>
        <w:t xml:space="preserve">следующие </w:t>
      </w:r>
      <w:r w:rsidRPr="00DF6393">
        <w:rPr>
          <w:rFonts w:ascii="Times New Roman" w:eastAsia="Times New Roman" w:hAnsi="Times New Roman" w:cs="Times New Roman"/>
          <w:b/>
          <w:bCs/>
          <w:sz w:val="28"/>
          <w:szCs w:val="28"/>
        </w:rPr>
        <w:t>задачи</w:t>
      </w:r>
      <w:r w:rsidRPr="00DF6393">
        <w:rPr>
          <w:rFonts w:ascii="Times New Roman" w:eastAsia="Times New Roman" w:hAnsi="Times New Roman" w:cs="Times New Roman"/>
          <w:sz w:val="28"/>
          <w:szCs w:val="28"/>
        </w:rPr>
        <w:t>:</w:t>
      </w:r>
    </w:p>
    <w:p w14:paraId="2709672A" w14:textId="16106A3A" w:rsidR="0097447E" w:rsidRPr="0097447E" w:rsidRDefault="0097447E" w:rsidP="009C64C4">
      <w:pPr>
        <w:spacing w:after="0" w:line="240" w:lineRule="auto"/>
        <w:ind w:firstLine="709"/>
        <w:jc w:val="both"/>
        <w:rPr>
          <w:rFonts w:ascii="Times New Roman" w:eastAsia="Times New Roman" w:hAnsi="Times New Roman" w:cs="Times New Roman"/>
          <w:sz w:val="28"/>
          <w:szCs w:val="28"/>
        </w:rPr>
      </w:pPr>
      <w:r w:rsidRPr="0097447E">
        <w:rPr>
          <w:rFonts w:ascii="Times New Roman" w:eastAsia="Times New Roman" w:hAnsi="Times New Roman" w:cs="Times New Roman"/>
          <w:sz w:val="28"/>
          <w:szCs w:val="28"/>
        </w:rPr>
        <w:t>1</w:t>
      </w:r>
      <w:r w:rsidR="006F44BF">
        <w:rPr>
          <w:rFonts w:ascii="Times New Roman" w:eastAsia="Times New Roman" w:hAnsi="Times New Roman" w:cs="Times New Roman"/>
          <w:sz w:val="28"/>
          <w:szCs w:val="28"/>
        </w:rPr>
        <w:t>.</w:t>
      </w:r>
      <w:r w:rsidRPr="0097447E">
        <w:rPr>
          <w:rFonts w:ascii="Times New Roman" w:eastAsia="Times New Roman" w:hAnsi="Times New Roman" w:cs="Times New Roman"/>
          <w:sz w:val="28"/>
          <w:szCs w:val="28"/>
        </w:rPr>
        <w:t xml:space="preserve"> </w:t>
      </w:r>
      <w:r w:rsidR="00B808FD" w:rsidRPr="00B808FD">
        <w:rPr>
          <w:rFonts w:ascii="Times New Roman" w:eastAsia="Times New Roman" w:hAnsi="Times New Roman" w:cs="Times New Roman"/>
          <w:sz w:val="28"/>
          <w:szCs w:val="28"/>
        </w:rPr>
        <w:t>Определение и классификация угроз информационной безопасности для промышленных IoT-систем на основе стандартов и научных публикаций</w:t>
      </w:r>
      <w:r w:rsidR="006F44BF">
        <w:rPr>
          <w:rFonts w:ascii="Times New Roman" w:eastAsia="Times New Roman" w:hAnsi="Times New Roman" w:cs="Times New Roman"/>
          <w:sz w:val="28"/>
          <w:szCs w:val="28"/>
        </w:rPr>
        <w:t>.</w:t>
      </w:r>
    </w:p>
    <w:p w14:paraId="2EC788C1" w14:textId="62EBD240" w:rsidR="0097447E" w:rsidRPr="0097447E" w:rsidRDefault="0097447E" w:rsidP="009C64C4">
      <w:pPr>
        <w:spacing w:after="0" w:line="240" w:lineRule="auto"/>
        <w:ind w:firstLine="709"/>
        <w:jc w:val="both"/>
        <w:rPr>
          <w:rFonts w:ascii="Times New Roman" w:eastAsia="Times New Roman" w:hAnsi="Times New Roman" w:cs="Times New Roman"/>
          <w:sz w:val="28"/>
          <w:szCs w:val="28"/>
        </w:rPr>
      </w:pPr>
      <w:r w:rsidRPr="0097447E">
        <w:rPr>
          <w:rFonts w:ascii="Times New Roman" w:eastAsia="Times New Roman" w:hAnsi="Times New Roman" w:cs="Times New Roman"/>
          <w:sz w:val="28"/>
          <w:szCs w:val="28"/>
        </w:rPr>
        <w:t>2</w:t>
      </w:r>
      <w:r w:rsidR="006F44BF">
        <w:rPr>
          <w:rFonts w:ascii="Times New Roman" w:eastAsia="Times New Roman" w:hAnsi="Times New Roman" w:cs="Times New Roman"/>
          <w:sz w:val="28"/>
          <w:szCs w:val="28"/>
        </w:rPr>
        <w:t>.</w:t>
      </w:r>
      <w:r w:rsidRPr="0097447E">
        <w:rPr>
          <w:rFonts w:ascii="Times New Roman" w:eastAsia="Times New Roman" w:hAnsi="Times New Roman" w:cs="Times New Roman"/>
          <w:sz w:val="28"/>
          <w:szCs w:val="28"/>
        </w:rPr>
        <w:t xml:space="preserve"> </w:t>
      </w:r>
      <w:r w:rsidR="00B808FD" w:rsidRPr="00B808FD">
        <w:rPr>
          <w:rFonts w:ascii="Times New Roman" w:eastAsia="Times New Roman" w:hAnsi="Times New Roman" w:cs="Times New Roman"/>
          <w:sz w:val="28"/>
          <w:szCs w:val="28"/>
        </w:rPr>
        <w:t>Разработка нечеткой модели оценки риска информационной безопасности для IIoT-систем</w:t>
      </w:r>
      <w:r w:rsidR="006F44BF">
        <w:rPr>
          <w:rFonts w:ascii="Times New Roman" w:eastAsia="Times New Roman" w:hAnsi="Times New Roman" w:cs="Times New Roman"/>
          <w:sz w:val="28"/>
          <w:szCs w:val="28"/>
        </w:rPr>
        <w:t>.</w:t>
      </w:r>
    </w:p>
    <w:p w14:paraId="765724C5" w14:textId="5DCAF819" w:rsidR="002E1FBF" w:rsidRPr="0097447E" w:rsidRDefault="0097447E" w:rsidP="009C64C4">
      <w:pPr>
        <w:spacing w:after="0" w:line="240" w:lineRule="auto"/>
        <w:ind w:firstLine="709"/>
        <w:jc w:val="both"/>
        <w:rPr>
          <w:rFonts w:ascii="Times New Roman" w:eastAsia="Times New Roman" w:hAnsi="Times New Roman" w:cs="Times New Roman"/>
          <w:sz w:val="28"/>
          <w:szCs w:val="28"/>
        </w:rPr>
      </w:pPr>
      <w:r w:rsidRPr="0097447E">
        <w:rPr>
          <w:rFonts w:ascii="Times New Roman" w:eastAsia="Times New Roman" w:hAnsi="Times New Roman" w:cs="Times New Roman"/>
          <w:sz w:val="28"/>
          <w:szCs w:val="28"/>
        </w:rPr>
        <w:t>3</w:t>
      </w:r>
      <w:r w:rsidR="006F44BF">
        <w:rPr>
          <w:rFonts w:ascii="Times New Roman" w:eastAsia="Times New Roman" w:hAnsi="Times New Roman" w:cs="Times New Roman"/>
          <w:sz w:val="28"/>
          <w:szCs w:val="28"/>
        </w:rPr>
        <w:t>.</w:t>
      </w:r>
      <w:r w:rsidRPr="0097447E">
        <w:rPr>
          <w:rFonts w:ascii="Times New Roman" w:eastAsia="Times New Roman" w:hAnsi="Times New Roman" w:cs="Times New Roman"/>
          <w:sz w:val="28"/>
          <w:szCs w:val="28"/>
        </w:rPr>
        <w:t xml:space="preserve"> </w:t>
      </w:r>
      <w:r w:rsidR="00B808FD" w:rsidRPr="00B808FD">
        <w:rPr>
          <w:rFonts w:ascii="Times New Roman" w:eastAsia="Times New Roman" w:hAnsi="Times New Roman" w:cs="Times New Roman"/>
          <w:sz w:val="28"/>
          <w:szCs w:val="28"/>
        </w:rPr>
        <w:t>Создание системы поддержки принятия решения в сфере информационной безопасности промышленных IoT-систем на основе разработанной нечеткой модели</w:t>
      </w:r>
      <w:r w:rsidR="002E1FBF" w:rsidRPr="0097447E">
        <w:rPr>
          <w:rFonts w:ascii="Times New Roman" w:eastAsia="Times New Roman" w:hAnsi="Times New Roman" w:cs="Times New Roman"/>
          <w:sz w:val="28"/>
          <w:szCs w:val="28"/>
        </w:rPr>
        <w:t xml:space="preserve">. </w:t>
      </w:r>
    </w:p>
    <w:p w14:paraId="589CFC45" w14:textId="226F72ED" w:rsidR="00A80B37" w:rsidRPr="00A80B37" w:rsidRDefault="00A80B37"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b/>
          <w:bCs/>
          <w:sz w:val="28"/>
          <w:szCs w:val="28"/>
        </w:rPr>
        <w:t>Объектом исследования</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bCs/>
          <w:sz w:val="28"/>
          <w:szCs w:val="28"/>
        </w:rPr>
        <w:t>являются</w:t>
      </w:r>
      <w:r w:rsidRPr="00A80B37">
        <w:rPr>
          <w:rFonts w:ascii="Times New Roman" w:eastAsia="Times New Roman" w:hAnsi="Times New Roman" w:cs="Times New Roman"/>
          <w:b/>
          <w:bCs/>
          <w:sz w:val="28"/>
          <w:szCs w:val="28"/>
        </w:rPr>
        <w:t xml:space="preserve"> </w:t>
      </w:r>
      <w:r w:rsidRPr="00A80B37">
        <w:rPr>
          <w:rFonts w:ascii="Times New Roman" w:eastAsia="Times New Roman" w:hAnsi="Times New Roman" w:cs="Times New Roman"/>
          <w:sz w:val="28"/>
          <w:szCs w:val="28"/>
        </w:rPr>
        <w:t>риски</w:t>
      </w:r>
      <w:r w:rsidR="00CB503B">
        <w:rPr>
          <w:rFonts w:ascii="Times New Roman" w:eastAsia="Times New Roman" w:hAnsi="Times New Roman" w:cs="Times New Roman"/>
          <w:sz w:val="28"/>
          <w:szCs w:val="28"/>
        </w:rPr>
        <w:t xml:space="preserve"> </w:t>
      </w:r>
      <w:r w:rsidR="00CB503B" w:rsidRPr="0097447E">
        <w:rPr>
          <w:rFonts w:ascii="Times New Roman" w:eastAsia="Times New Roman" w:hAnsi="Times New Roman" w:cs="Times New Roman"/>
          <w:sz w:val="28"/>
          <w:szCs w:val="28"/>
        </w:rPr>
        <w:t>информационной безопасности</w:t>
      </w:r>
      <w:r w:rsidRPr="00A80B37">
        <w:rPr>
          <w:rFonts w:ascii="Times New Roman" w:eastAsia="Times New Roman" w:hAnsi="Times New Roman" w:cs="Times New Roman"/>
          <w:sz w:val="28"/>
          <w:szCs w:val="28"/>
        </w:rPr>
        <w:t>, возникающие в процессе эксплуатации промышленных Io</w:t>
      </w:r>
      <w:r w:rsidRPr="00A80B37">
        <w:rPr>
          <w:rFonts w:ascii="Times New Roman" w:eastAsia="Times New Roman" w:hAnsi="Times New Roman" w:cs="Times New Roman"/>
          <w:sz w:val="28"/>
          <w:szCs w:val="28"/>
          <w:lang w:val="en-US"/>
        </w:rPr>
        <w:t>T</w:t>
      </w:r>
      <w:r w:rsidRPr="00A80B37">
        <w:rPr>
          <w:rFonts w:ascii="Times New Roman" w:eastAsia="Times New Roman" w:hAnsi="Times New Roman" w:cs="Times New Roman"/>
          <w:sz w:val="28"/>
          <w:szCs w:val="28"/>
        </w:rPr>
        <w:t>-систем.</w:t>
      </w:r>
    </w:p>
    <w:p w14:paraId="1986CCA5" w14:textId="017BB795" w:rsidR="00A80B37" w:rsidRPr="00A80B37" w:rsidRDefault="00A80B37"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b/>
          <w:bCs/>
          <w:sz w:val="28"/>
          <w:szCs w:val="28"/>
        </w:rPr>
        <w:t>Предметом исследования</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bCs/>
          <w:sz w:val="28"/>
          <w:szCs w:val="28"/>
        </w:rPr>
        <w:t>являются</w:t>
      </w:r>
      <w:r w:rsidRPr="00A80B37">
        <w:rPr>
          <w:rFonts w:ascii="Times New Roman" w:eastAsia="Times New Roman" w:hAnsi="Times New Roman" w:cs="Times New Roman"/>
          <w:b/>
          <w:bCs/>
          <w:sz w:val="28"/>
          <w:szCs w:val="28"/>
        </w:rPr>
        <w:t xml:space="preserve"> </w:t>
      </w:r>
      <w:r w:rsidRPr="00A80B37">
        <w:rPr>
          <w:rFonts w:ascii="Times New Roman" w:eastAsia="Times New Roman" w:hAnsi="Times New Roman" w:cs="Times New Roman"/>
          <w:sz w:val="28"/>
          <w:szCs w:val="28"/>
        </w:rPr>
        <w:t xml:space="preserve">модели, методы и алгоритмы оценки и управления рисками информационной безопасности, возникающих </w:t>
      </w:r>
      <w:r w:rsidR="005B5628">
        <w:rPr>
          <w:rFonts w:ascii="Times New Roman" w:eastAsia="Times New Roman" w:hAnsi="Times New Roman" w:cs="Times New Roman"/>
          <w:sz w:val="28"/>
          <w:szCs w:val="28"/>
        </w:rPr>
        <w:t>при</w:t>
      </w:r>
      <w:r w:rsidRPr="00A80B37">
        <w:rPr>
          <w:rFonts w:ascii="Times New Roman" w:eastAsia="Times New Roman" w:hAnsi="Times New Roman" w:cs="Times New Roman"/>
          <w:sz w:val="28"/>
          <w:szCs w:val="28"/>
        </w:rPr>
        <w:t xml:space="preserve"> работе промышленных Io</w:t>
      </w:r>
      <w:r w:rsidRPr="00A80B37">
        <w:rPr>
          <w:rFonts w:ascii="Times New Roman" w:eastAsia="Times New Roman" w:hAnsi="Times New Roman" w:cs="Times New Roman"/>
          <w:sz w:val="28"/>
          <w:szCs w:val="28"/>
          <w:lang w:val="en-US"/>
        </w:rPr>
        <w:t>T</w:t>
      </w:r>
      <w:r w:rsidRPr="00A80B37">
        <w:rPr>
          <w:rFonts w:ascii="Times New Roman" w:eastAsia="Times New Roman" w:hAnsi="Times New Roman" w:cs="Times New Roman"/>
          <w:sz w:val="28"/>
          <w:szCs w:val="28"/>
        </w:rPr>
        <w:t>-систем.</w:t>
      </w:r>
    </w:p>
    <w:p w14:paraId="636586CB" w14:textId="77777777" w:rsidR="00A80B37" w:rsidRPr="00A80B37" w:rsidRDefault="00A80B37" w:rsidP="009C64C4">
      <w:pPr>
        <w:spacing w:after="0" w:line="240" w:lineRule="auto"/>
        <w:ind w:firstLine="709"/>
        <w:jc w:val="both"/>
        <w:rPr>
          <w:rFonts w:ascii="Times New Roman" w:eastAsia="Times New Roman" w:hAnsi="Times New Roman" w:cs="Times New Roman"/>
          <w:b/>
          <w:sz w:val="28"/>
          <w:szCs w:val="28"/>
        </w:rPr>
      </w:pPr>
      <w:r w:rsidRPr="00A80B37">
        <w:rPr>
          <w:rFonts w:ascii="Times New Roman" w:eastAsia="Times New Roman" w:hAnsi="Times New Roman" w:cs="Times New Roman"/>
          <w:b/>
          <w:bCs/>
          <w:sz w:val="28"/>
          <w:szCs w:val="28"/>
        </w:rPr>
        <w:t xml:space="preserve">Методы исследования. </w:t>
      </w:r>
      <w:r w:rsidRPr="00A80B37">
        <w:rPr>
          <w:rFonts w:ascii="Times New Roman" w:eastAsia="Times New Roman" w:hAnsi="Times New Roman" w:cs="Times New Roman"/>
          <w:sz w:val="28"/>
          <w:szCs w:val="28"/>
        </w:rPr>
        <w:t xml:space="preserve">Диссертационное исследование проведено на основе современных многокритериальных статистических методов, методов нечеткой логики, математического и компьютерного моделирования; а также законодательных и нормативных документов, направленных на обеспечение информационной безопасности промышленных систем. </w:t>
      </w:r>
    </w:p>
    <w:p w14:paraId="48F10412" w14:textId="340BD830" w:rsidR="00A80B37" w:rsidRDefault="00A80B37" w:rsidP="009C64C4">
      <w:pPr>
        <w:tabs>
          <w:tab w:val="left" w:pos="993"/>
        </w:tabs>
        <w:spacing w:after="0" w:line="240" w:lineRule="auto"/>
        <w:ind w:firstLine="709"/>
        <w:jc w:val="both"/>
        <w:rPr>
          <w:rFonts w:ascii="Times New Roman" w:eastAsia="Times New Roman" w:hAnsi="Times New Roman" w:cs="Times New Roman"/>
          <w:bCs/>
          <w:sz w:val="28"/>
          <w:szCs w:val="28"/>
        </w:rPr>
      </w:pPr>
      <w:r w:rsidRPr="00A80B37">
        <w:rPr>
          <w:rFonts w:ascii="Times New Roman" w:eastAsia="Times New Roman" w:hAnsi="Times New Roman" w:cs="Times New Roman"/>
          <w:b/>
          <w:bCs/>
          <w:sz w:val="28"/>
          <w:szCs w:val="28"/>
        </w:rPr>
        <w:t xml:space="preserve">Научная новизна работы. </w:t>
      </w:r>
      <w:r w:rsidRPr="00A80B37">
        <w:rPr>
          <w:rFonts w:ascii="Times New Roman" w:eastAsia="Times New Roman" w:hAnsi="Times New Roman" w:cs="Times New Roman"/>
          <w:bCs/>
          <w:sz w:val="28"/>
          <w:szCs w:val="28"/>
        </w:rPr>
        <w:t>В настоящей работе получены следующие результаты:</w:t>
      </w:r>
    </w:p>
    <w:p w14:paraId="03A51400" w14:textId="71E3EDD8" w:rsidR="00CD3C5B" w:rsidRPr="005E466F" w:rsidRDefault="00CD3C5B" w:rsidP="009C64C4">
      <w:pPr>
        <w:numPr>
          <w:ilvl w:val="0"/>
          <w:numId w:val="20"/>
        </w:numPr>
        <w:tabs>
          <w:tab w:val="left" w:pos="993"/>
        </w:tabs>
        <w:spacing w:after="0" w:line="240" w:lineRule="auto"/>
        <w:ind w:left="0" w:firstLine="709"/>
        <w:jc w:val="both"/>
        <w:rPr>
          <w:rFonts w:ascii="Times New Roman" w:eastAsia="Times New Roman" w:hAnsi="Times New Roman" w:cs="Times New Roman"/>
          <w:bCs/>
          <w:sz w:val="28"/>
          <w:szCs w:val="28"/>
        </w:rPr>
      </w:pPr>
      <w:r w:rsidRPr="005E466F">
        <w:rPr>
          <w:rFonts w:ascii="Times New Roman" w:eastAsia="Times New Roman" w:hAnsi="Times New Roman" w:cs="Times New Roman"/>
          <w:bCs/>
          <w:sz w:val="28"/>
          <w:szCs w:val="28"/>
        </w:rPr>
        <w:t xml:space="preserve">Разработана классификация (онтология) угроз информационной безопасности для промышленных </w:t>
      </w:r>
      <w:r w:rsidRPr="005E466F">
        <w:rPr>
          <w:rFonts w:ascii="Times New Roman" w:eastAsia="Times New Roman" w:hAnsi="Times New Roman" w:cs="Times New Roman"/>
          <w:bCs/>
          <w:sz w:val="28"/>
          <w:szCs w:val="28"/>
          <w:lang w:val="en-US"/>
        </w:rPr>
        <w:t>IoT</w:t>
      </w:r>
      <w:r w:rsidRPr="005E466F">
        <w:rPr>
          <w:rFonts w:ascii="Times New Roman" w:eastAsia="Times New Roman" w:hAnsi="Times New Roman" w:cs="Times New Roman"/>
          <w:bCs/>
          <w:sz w:val="28"/>
          <w:szCs w:val="28"/>
          <w:lang w:val="kk-KZ"/>
        </w:rPr>
        <w:t>-</w:t>
      </w:r>
      <w:r w:rsidRPr="005E466F">
        <w:rPr>
          <w:rFonts w:ascii="Times New Roman" w:eastAsia="Times New Roman" w:hAnsi="Times New Roman" w:cs="Times New Roman"/>
          <w:bCs/>
          <w:sz w:val="28"/>
          <w:szCs w:val="28"/>
        </w:rPr>
        <w:t>систем</w:t>
      </w:r>
      <w:r w:rsidR="006F44BF">
        <w:rPr>
          <w:rFonts w:ascii="Times New Roman" w:eastAsia="Times New Roman" w:hAnsi="Times New Roman" w:cs="Times New Roman"/>
          <w:bCs/>
          <w:sz w:val="28"/>
          <w:szCs w:val="28"/>
        </w:rPr>
        <w:t>.</w:t>
      </w:r>
    </w:p>
    <w:p w14:paraId="6EFCFB98" w14:textId="02DB885A" w:rsidR="00CD3C5B" w:rsidRPr="005E466F" w:rsidRDefault="00CD3C5B" w:rsidP="009C64C4">
      <w:pPr>
        <w:numPr>
          <w:ilvl w:val="0"/>
          <w:numId w:val="20"/>
        </w:numPr>
        <w:tabs>
          <w:tab w:val="left" w:pos="993"/>
        </w:tabs>
        <w:spacing w:after="0" w:line="240" w:lineRule="auto"/>
        <w:ind w:left="0" w:firstLine="709"/>
        <w:jc w:val="both"/>
        <w:rPr>
          <w:rFonts w:ascii="Times New Roman" w:eastAsia="Times New Roman" w:hAnsi="Times New Roman" w:cs="Times New Roman"/>
          <w:bCs/>
          <w:sz w:val="28"/>
          <w:szCs w:val="28"/>
        </w:rPr>
      </w:pPr>
      <w:r w:rsidRPr="005E466F">
        <w:rPr>
          <w:rFonts w:ascii="Times New Roman" w:eastAsia="Times New Roman" w:hAnsi="Times New Roman" w:cs="Times New Roman"/>
          <w:bCs/>
          <w:sz w:val="28"/>
          <w:szCs w:val="28"/>
        </w:rPr>
        <w:t xml:space="preserve">Разработана модель анализа рисков информационной безопасности в </w:t>
      </w:r>
      <w:r w:rsidRPr="005E466F">
        <w:rPr>
          <w:rFonts w:ascii="Times New Roman" w:eastAsia="Times New Roman" w:hAnsi="Times New Roman" w:cs="Times New Roman"/>
          <w:bCs/>
          <w:sz w:val="28"/>
          <w:szCs w:val="28"/>
          <w:lang w:val="en-US"/>
        </w:rPr>
        <w:t>IIoT</w:t>
      </w:r>
      <w:r w:rsidRPr="005E466F">
        <w:rPr>
          <w:rFonts w:ascii="Times New Roman" w:eastAsia="Times New Roman" w:hAnsi="Times New Roman" w:cs="Times New Roman"/>
          <w:bCs/>
          <w:sz w:val="28"/>
          <w:szCs w:val="28"/>
        </w:rPr>
        <w:t>-систем</w:t>
      </w:r>
      <w:r w:rsidR="00B1172C">
        <w:rPr>
          <w:rFonts w:ascii="Times New Roman" w:eastAsia="Times New Roman" w:hAnsi="Times New Roman" w:cs="Times New Roman"/>
          <w:bCs/>
          <w:sz w:val="28"/>
          <w:szCs w:val="28"/>
        </w:rPr>
        <w:t>, работающая</w:t>
      </w:r>
      <w:r w:rsidRPr="005E466F">
        <w:rPr>
          <w:rFonts w:ascii="Times New Roman" w:eastAsia="Times New Roman" w:hAnsi="Times New Roman" w:cs="Times New Roman"/>
          <w:bCs/>
          <w:sz w:val="28"/>
          <w:szCs w:val="28"/>
        </w:rPr>
        <w:t xml:space="preserve"> на основе нечеткой логики</w:t>
      </w:r>
      <w:r w:rsidR="006F44BF">
        <w:rPr>
          <w:rFonts w:ascii="Times New Roman" w:eastAsia="Times New Roman" w:hAnsi="Times New Roman" w:cs="Times New Roman"/>
          <w:bCs/>
          <w:sz w:val="28"/>
          <w:szCs w:val="28"/>
        </w:rPr>
        <w:t>.</w:t>
      </w:r>
    </w:p>
    <w:p w14:paraId="7A4CEDE0" w14:textId="34441316" w:rsidR="00CD3C5B" w:rsidRPr="005E466F" w:rsidRDefault="00CD3C5B" w:rsidP="009C64C4">
      <w:pPr>
        <w:numPr>
          <w:ilvl w:val="0"/>
          <w:numId w:val="20"/>
        </w:numPr>
        <w:tabs>
          <w:tab w:val="left" w:pos="993"/>
        </w:tabs>
        <w:spacing w:after="0" w:line="240" w:lineRule="auto"/>
        <w:ind w:left="0" w:firstLine="709"/>
        <w:jc w:val="both"/>
        <w:rPr>
          <w:rFonts w:ascii="Times New Roman" w:eastAsia="Times New Roman" w:hAnsi="Times New Roman" w:cs="Times New Roman"/>
          <w:bCs/>
          <w:sz w:val="28"/>
          <w:szCs w:val="28"/>
        </w:rPr>
      </w:pPr>
      <w:r w:rsidRPr="005E466F">
        <w:rPr>
          <w:rFonts w:ascii="Times New Roman" w:eastAsia="Times New Roman" w:hAnsi="Times New Roman" w:cs="Times New Roman"/>
          <w:bCs/>
          <w:sz w:val="28"/>
          <w:szCs w:val="28"/>
        </w:rPr>
        <w:t xml:space="preserve">Создана система </w:t>
      </w:r>
      <w:r w:rsidR="00B1172C">
        <w:rPr>
          <w:rFonts w:ascii="Times New Roman" w:eastAsia="Times New Roman" w:hAnsi="Times New Roman" w:cs="Times New Roman"/>
          <w:bCs/>
          <w:sz w:val="28"/>
          <w:szCs w:val="28"/>
        </w:rPr>
        <w:t>поддержки принятия решения по определению уровня</w:t>
      </w:r>
      <w:r w:rsidR="005D57AF">
        <w:rPr>
          <w:rFonts w:ascii="Times New Roman" w:eastAsia="Times New Roman" w:hAnsi="Times New Roman" w:cs="Times New Roman"/>
          <w:bCs/>
          <w:sz w:val="28"/>
          <w:szCs w:val="28"/>
        </w:rPr>
        <w:t xml:space="preserve"> </w:t>
      </w:r>
      <w:r w:rsidRPr="005E466F">
        <w:rPr>
          <w:rFonts w:ascii="Times New Roman" w:eastAsia="Times New Roman" w:hAnsi="Times New Roman" w:cs="Times New Roman"/>
          <w:bCs/>
          <w:sz w:val="28"/>
          <w:szCs w:val="28"/>
        </w:rPr>
        <w:t>информационной безопасности в промышленных Io</w:t>
      </w:r>
      <w:r w:rsidRPr="005E466F">
        <w:rPr>
          <w:rFonts w:ascii="Times New Roman" w:eastAsia="Times New Roman" w:hAnsi="Times New Roman" w:cs="Times New Roman"/>
          <w:bCs/>
          <w:sz w:val="28"/>
          <w:szCs w:val="28"/>
          <w:lang w:val="en-US"/>
        </w:rPr>
        <w:t>T</w:t>
      </w:r>
      <w:r w:rsidRPr="005E466F">
        <w:rPr>
          <w:rFonts w:ascii="Times New Roman" w:eastAsia="Times New Roman" w:hAnsi="Times New Roman" w:cs="Times New Roman"/>
          <w:bCs/>
          <w:sz w:val="28"/>
          <w:szCs w:val="28"/>
        </w:rPr>
        <w:t>-системах</w:t>
      </w:r>
      <w:r w:rsidR="006F44BF">
        <w:rPr>
          <w:rFonts w:ascii="Times New Roman" w:eastAsia="Times New Roman" w:hAnsi="Times New Roman" w:cs="Times New Roman"/>
          <w:bCs/>
          <w:sz w:val="28"/>
          <w:szCs w:val="28"/>
        </w:rPr>
        <w:t>.</w:t>
      </w:r>
    </w:p>
    <w:p w14:paraId="744EADB9" w14:textId="4E9D2DEB" w:rsidR="00CD3C5B" w:rsidRPr="005E466F" w:rsidRDefault="00CD3C5B" w:rsidP="009C64C4">
      <w:pPr>
        <w:numPr>
          <w:ilvl w:val="0"/>
          <w:numId w:val="20"/>
        </w:numPr>
        <w:tabs>
          <w:tab w:val="left" w:pos="993"/>
        </w:tabs>
        <w:spacing w:after="0" w:line="240" w:lineRule="auto"/>
        <w:ind w:left="0" w:firstLine="709"/>
        <w:jc w:val="both"/>
        <w:rPr>
          <w:rFonts w:ascii="Times New Roman" w:eastAsia="Times New Roman" w:hAnsi="Times New Roman" w:cs="Times New Roman"/>
          <w:bCs/>
          <w:sz w:val="28"/>
          <w:szCs w:val="28"/>
        </w:rPr>
      </w:pPr>
      <w:r w:rsidRPr="005E466F">
        <w:rPr>
          <w:rFonts w:ascii="Times New Roman" w:eastAsia="Times New Roman" w:hAnsi="Times New Roman" w:cs="Times New Roman"/>
          <w:bCs/>
          <w:sz w:val="28"/>
          <w:szCs w:val="28"/>
        </w:rPr>
        <w:t xml:space="preserve">Разработаны </w:t>
      </w:r>
      <w:r w:rsidR="00B1172C">
        <w:rPr>
          <w:rFonts w:ascii="Times New Roman" w:eastAsia="Times New Roman" w:hAnsi="Times New Roman" w:cs="Times New Roman"/>
          <w:bCs/>
          <w:sz w:val="28"/>
          <w:szCs w:val="28"/>
        </w:rPr>
        <w:t xml:space="preserve">научно-практические </w:t>
      </w:r>
      <w:r w:rsidRPr="005E466F">
        <w:rPr>
          <w:rFonts w:ascii="Times New Roman" w:eastAsia="Times New Roman" w:hAnsi="Times New Roman" w:cs="Times New Roman"/>
          <w:bCs/>
          <w:sz w:val="28"/>
          <w:szCs w:val="28"/>
        </w:rPr>
        <w:t xml:space="preserve">рекомендации, направленные на </w:t>
      </w:r>
      <w:r w:rsidR="00B1172C">
        <w:rPr>
          <w:rFonts w:ascii="Times New Roman" w:eastAsia="Times New Roman" w:hAnsi="Times New Roman" w:cs="Times New Roman"/>
          <w:bCs/>
          <w:sz w:val="28"/>
          <w:szCs w:val="28"/>
        </w:rPr>
        <w:t>повышение</w:t>
      </w:r>
      <w:r w:rsidRPr="005E466F">
        <w:rPr>
          <w:rFonts w:ascii="Times New Roman" w:eastAsia="Times New Roman" w:hAnsi="Times New Roman" w:cs="Times New Roman"/>
          <w:bCs/>
          <w:sz w:val="28"/>
          <w:szCs w:val="28"/>
        </w:rPr>
        <w:t xml:space="preserve"> информационной безопасности в сетях промышленного Интернета вещей.</w:t>
      </w:r>
    </w:p>
    <w:p w14:paraId="35251E4A" w14:textId="77777777" w:rsidR="00A80B37" w:rsidRPr="00A80B37" w:rsidRDefault="00A80B37"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b/>
          <w:sz w:val="28"/>
          <w:szCs w:val="28"/>
        </w:rPr>
        <w:t>Основные положения</w:t>
      </w:r>
      <w:r w:rsidRPr="00A80B37">
        <w:rPr>
          <w:rFonts w:ascii="Times New Roman" w:eastAsia="Times New Roman" w:hAnsi="Times New Roman" w:cs="Times New Roman"/>
          <w:sz w:val="28"/>
          <w:szCs w:val="28"/>
        </w:rPr>
        <w:t xml:space="preserve"> </w:t>
      </w:r>
      <w:r w:rsidRPr="005E466F">
        <w:rPr>
          <w:rFonts w:ascii="Times New Roman" w:eastAsia="Times New Roman" w:hAnsi="Times New Roman" w:cs="Times New Roman"/>
          <w:sz w:val="28"/>
          <w:szCs w:val="28"/>
        </w:rPr>
        <w:t>диссертационного</w:t>
      </w:r>
      <w:r w:rsidRPr="00A80B37">
        <w:rPr>
          <w:rFonts w:ascii="Times New Roman" w:eastAsia="Times New Roman" w:hAnsi="Times New Roman" w:cs="Times New Roman"/>
          <w:sz w:val="28"/>
          <w:szCs w:val="28"/>
        </w:rPr>
        <w:t xml:space="preserve"> исследования, выносимые на защиту:</w:t>
      </w:r>
    </w:p>
    <w:p w14:paraId="6C07D3DF" w14:textId="5E60B900" w:rsidR="00A80B37" w:rsidRPr="00A80B37" w:rsidRDefault="00A544EF" w:rsidP="00BB0B52">
      <w:pPr>
        <w:numPr>
          <w:ilvl w:val="0"/>
          <w:numId w:val="1"/>
        </w:numPr>
        <w:tabs>
          <w:tab w:val="left" w:pos="851"/>
          <w:tab w:val="left" w:pos="993"/>
        </w:tabs>
        <w:spacing w:after="0" w:line="240" w:lineRule="auto"/>
        <w:ind w:left="0" w:firstLine="709"/>
        <w:contextualSpacing/>
        <w:jc w:val="both"/>
        <w:rPr>
          <w:rFonts w:ascii="Times New Roman" w:eastAsia="Times New Roman" w:hAnsi="Times New Roman" w:cs="Times New Roman"/>
          <w:sz w:val="28"/>
          <w:szCs w:val="28"/>
        </w:rPr>
      </w:pPr>
      <w:r w:rsidRPr="0097447E">
        <w:rPr>
          <w:rFonts w:ascii="Times New Roman" w:eastAsia="Times New Roman" w:hAnsi="Times New Roman" w:cs="Times New Roman"/>
          <w:bCs/>
          <w:sz w:val="28"/>
          <w:szCs w:val="28"/>
        </w:rPr>
        <w:t>разработа</w:t>
      </w:r>
      <w:r w:rsidR="00CB503B">
        <w:rPr>
          <w:rFonts w:ascii="Times New Roman" w:eastAsia="Times New Roman" w:hAnsi="Times New Roman" w:cs="Times New Roman"/>
          <w:bCs/>
          <w:sz w:val="28"/>
          <w:szCs w:val="28"/>
        </w:rPr>
        <w:t>н</w:t>
      </w:r>
      <w:r w:rsidRPr="0097447E">
        <w:rPr>
          <w:rFonts w:ascii="Times New Roman" w:eastAsia="Times New Roman" w:hAnsi="Times New Roman" w:cs="Times New Roman"/>
          <w:bCs/>
          <w:sz w:val="28"/>
          <w:szCs w:val="28"/>
        </w:rPr>
        <w:t>на</w:t>
      </w:r>
      <w:r>
        <w:rPr>
          <w:rFonts w:ascii="Times New Roman" w:eastAsia="Times New Roman" w:hAnsi="Times New Roman" w:cs="Times New Roman"/>
          <w:bCs/>
          <w:sz w:val="28"/>
          <w:szCs w:val="28"/>
        </w:rPr>
        <w:t>я</w:t>
      </w:r>
      <w:r w:rsidRPr="0097447E">
        <w:rPr>
          <w:rFonts w:ascii="Times New Roman" w:eastAsia="Times New Roman" w:hAnsi="Times New Roman" w:cs="Times New Roman"/>
          <w:bCs/>
          <w:sz w:val="28"/>
          <w:szCs w:val="28"/>
        </w:rPr>
        <w:t xml:space="preserve"> онтология угроз </w:t>
      </w:r>
      <w:r w:rsidR="00A80B37" w:rsidRPr="00A80B37">
        <w:rPr>
          <w:rFonts w:ascii="Times New Roman" w:eastAsia="Times New Roman" w:hAnsi="Times New Roman" w:cs="Times New Roman"/>
          <w:sz w:val="28"/>
          <w:szCs w:val="28"/>
        </w:rPr>
        <w:t>информационной безопасности в промышленных Io</w:t>
      </w:r>
      <w:r w:rsidR="00A80B37" w:rsidRPr="00A80B37">
        <w:rPr>
          <w:rFonts w:ascii="Times New Roman" w:eastAsia="Times New Roman" w:hAnsi="Times New Roman" w:cs="Times New Roman"/>
          <w:sz w:val="28"/>
          <w:szCs w:val="28"/>
          <w:lang w:val="en-US"/>
        </w:rPr>
        <w:t>T</w:t>
      </w:r>
      <w:r w:rsidR="00A80B37" w:rsidRPr="00A80B37">
        <w:rPr>
          <w:rFonts w:ascii="Times New Roman" w:eastAsia="Times New Roman" w:hAnsi="Times New Roman" w:cs="Times New Roman"/>
          <w:sz w:val="28"/>
          <w:szCs w:val="28"/>
        </w:rPr>
        <w:t>-системах;</w:t>
      </w:r>
    </w:p>
    <w:p w14:paraId="03580DCC" w14:textId="31D62ACE" w:rsidR="00A80B37" w:rsidRPr="00CB503B" w:rsidRDefault="00A80B37" w:rsidP="00BB0B52">
      <w:pPr>
        <w:numPr>
          <w:ilvl w:val="0"/>
          <w:numId w:val="1"/>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CB503B">
        <w:rPr>
          <w:rFonts w:ascii="Times New Roman" w:eastAsia="Times New Roman" w:hAnsi="Times New Roman" w:cs="Times New Roman"/>
          <w:sz w:val="28"/>
          <w:szCs w:val="28"/>
        </w:rPr>
        <w:t xml:space="preserve">разработанная </w:t>
      </w:r>
      <w:r w:rsidR="00802823" w:rsidRPr="005E466F">
        <w:rPr>
          <w:rFonts w:ascii="Times New Roman" w:eastAsia="Times New Roman" w:hAnsi="Times New Roman" w:cs="Times New Roman"/>
          <w:bCs/>
          <w:sz w:val="28"/>
          <w:szCs w:val="28"/>
        </w:rPr>
        <w:t xml:space="preserve">модель анализа рисков информационной безопасности в </w:t>
      </w:r>
      <w:r w:rsidR="00802823" w:rsidRPr="005E466F">
        <w:rPr>
          <w:rFonts w:ascii="Times New Roman" w:eastAsia="Times New Roman" w:hAnsi="Times New Roman" w:cs="Times New Roman"/>
          <w:bCs/>
          <w:sz w:val="28"/>
          <w:szCs w:val="28"/>
          <w:lang w:val="en-US"/>
        </w:rPr>
        <w:t>IIoT</w:t>
      </w:r>
      <w:r w:rsidR="00802823" w:rsidRPr="005E466F">
        <w:rPr>
          <w:rFonts w:ascii="Times New Roman" w:eastAsia="Times New Roman" w:hAnsi="Times New Roman" w:cs="Times New Roman"/>
          <w:bCs/>
          <w:sz w:val="28"/>
          <w:szCs w:val="28"/>
        </w:rPr>
        <w:t>-систем</w:t>
      </w:r>
      <w:r w:rsidR="00802823">
        <w:rPr>
          <w:rFonts w:ascii="Times New Roman" w:eastAsia="Times New Roman" w:hAnsi="Times New Roman" w:cs="Times New Roman"/>
          <w:bCs/>
          <w:sz w:val="28"/>
          <w:szCs w:val="28"/>
        </w:rPr>
        <w:t>, работающая</w:t>
      </w:r>
      <w:r w:rsidR="00802823" w:rsidRPr="005E466F">
        <w:rPr>
          <w:rFonts w:ascii="Times New Roman" w:eastAsia="Times New Roman" w:hAnsi="Times New Roman" w:cs="Times New Roman"/>
          <w:bCs/>
          <w:sz w:val="28"/>
          <w:szCs w:val="28"/>
        </w:rPr>
        <w:t xml:space="preserve"> на основе нечеткой логики</w:t>
      </w:r>
      <w:r w:rsidRPr="00CB503B">
        <w:rPr>
          <w:rFonts w:ascii="Times New Roman" w:eastAsia="Times New Roman" w:hAnsi="Times New Roman" w:cs="Times New Roman"/>
          <w:sz w:val="28"/>
          <w:szCs w:val="28"/>
        </w:rPr>
        <w:t>;</w:t>
      </w:r>
    </w:p>
    <w:p w14:paraId="3B3C0D82" w14:textId="58CCD67D" w:rsidR="00A80B37" w:rsidRPr="00A80B37" w:rsidRDefault="00A80B37" w:rsidP="009C64C4">
      <w:pPr>
        <w:numPr>
          <w:ilvl w:val="0"/>
          <w:numId w:val="1"/>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разработанная </w:t>
      </w:r>
      <w:r w:rsidR="00802823" w:rsidRPr="005E466F">
        <w:rPr>
          <w:rFonts w:ascii="Times New Roman" w:eastAsia="Times New Roman" w:hAnsi="Times New Roman" w:cs="Times New Roman"/>
          <w:bCs/>
          <w:sz w:val="28"/>
          <w:szCs w:val="28"/>
        </w:rPr>
        <w:t xml:space="preserve">система </w:t>
      </w:r>
      <w:r w:rsidR="00802823">
        <w:rPr>
          <w:rFonts w:ascii="Times New Roman" w:eastAsia="Times New Roman" w:hAnsi="Times New Roman" w:cs="Times New Roman"/>
          <w:bCs/>
          <w:sz w:val="28"/>
          <w:szCs w:val="28"/>
        </w:rPr>
        <w:t xml:space="preserve">поддержки принятия решения по определению уровня </w:t>
      </w:r>
      <w:r w:rsidR="00802823" w:rsidRPr="005E466F">
        <w:rPr>
          <w:rFonts w:ascii="Times New Roman" w:eastAsia="Times New Roman" w:hAnsi="Times New Roman" w:cs="Times New Roman"/>
          <w:bCs/>
          <w:sz w:val="28"/>
          <w:szCs w:val="28"/>
        </w:rPr>
        <w:t>информационной безопасности в промышленных Io</w:t>
      </w:r>
      <w:r w:rsidR="00802823" w:rsidRPr="005E466F">
        <w:rPr>
          <w:rFonts w:ascii="Times New Roman" w:eastAsia="Times New Roman" w:hAnsi="Times New Roman" w:cs="Times New Roman"/>
          <w:bCs/>
          <w:sz w:val="28"/>
          <w:szCs w:val="28"/>
          <w:lang w:val="en-US"/>
        </w:rPr>
        <w:t>T</w:t>
      </w:r>
      <w:r w:rsidR="00802823" w:rsidRPr="005E466F">
        <w:rPr>
          <w:rFonts w:ascii="Times New Roman" w:eastAsia="Times New Roman" w:hAnsi="Times New Roman" w:cs="Times New Roman"/>
          <w:bCs/>
          <w:sz w:val="28"/>
          <w:szCs w:val="28"/>
        </w:rPr>
        <w:t>-системах</w:t>
      </w:r>
      <w:r w:rsidRPr="00A80B37">
        <w:rPr>
          <w:rFonts w:ascii="Times New Roman" w:eastAsia="Times New Roman" w:hAnsi="Times New Roman" w:cs="Times New Roman"/>
          <w:sz w:val="28"/>
          <w:szCs w:val="28"/>
        </w:rPr>
        <w:t>.</w:t>
      </w:r>
    </w:p>
    <w:p w14:paraId="09DF12B7" w14:textId="77777777" w:rsidR="00A80B37" w:rsidRPr="00A80B37" w:rsidRDefault="00A80B37" w:rsidP="009C64C4">
      <w:pPr>
        <w:tabs>
          <w:tab w:val="left" w:pos="709"/>
        </w:tabs>
        <w:spacing w:after="0" w:line="240" w:lineRule="auto"/>
        <w:ind w:firstLine="709"/>
        <w:contextualSpacing/>
        <w:jc w:val="both"/>
        <w:rPr>
          <w:rFonts w:ascii="Times New Roman" w:eastAsia="Times New Roman" w:hAnsi="Times New Roman" w:cs="Times New Roman"/>
          <w:sz w:val="28"/>
          <w:szCs w:val="28"/>
          <w:shd w:val="clear" w:color="auto" w:fill="FFFFFF"/>
        </w:rPr>
      </w:pPr>
      <w:r w:rsidRPr="00A80B37">
        <w:rPr>
          <w:rFonts w:ascii="Times New Roman" w:eastAsia="Times New Roman" w:hAnsi="Times New Roman" w:cs="Times New Roman"/>
          <w:b/>
          <w:sz w:val="28"/>
          <w:szCs w:val="28"/>
        </w:rPr>
        <w:t xml:space="preserve">Теоретическая и практическая значимость исследования. </w:t>
      </w:r>
      <w:r w:rsidRPr="00A80B37">
        <w:rPr>
          <w:rFonts w:ascii="Times New Roman" w:eastAsia="Times New Roman" w:hAnsi="Times New Roman" w:cs="Times New Roman"/>
          <w:sz w:val="28"/>
          <w:szCs w:val="28"/>
        </w:rPr>
        <w:t>В современной реальности для корректной деятельности промышленных предприятий существенное значение</w:t>
      </w:r>
      <w:r w:rsidRPr="00A80B37">
        <w:rPr>
          <w:rFonts w:ascii="Times New Roman" w:eastAsia="Times New Roman" w:hAnsi="Times New Roman" w:cs="Times New Roman"/>
          <w:b/>
          <w:sz w:val="28"/>
          <w:szCs w:val="28"/>
        </w:rPr>
        <w:t xml:space="preserve"> </w:t>
      </w:r>
      <w:r w:rsidRPr="00A80B37">
        <w:rPr>
          <w:rFonts w:ascii="Times New Roman" w:eastAsia="Times New Roman" w:hAnsi="Times New Roman" w:cs="Times New Roman"/>
          <w:sz w:val="28"/>
          <w:szCs w:val="28"/>
          <w:shd w:val="clear" w:color="auto" w:fill="FFFFFF"/>
        </w:rPr>
        <w:t xml:space="preserve">имеет реальная оценка уровня риска информационной безопасности с целью минимизации потерь различных видов. </w:t>
      </w:r>
    </w:p>
    <w:p w14:paraId="4DDDABD4" w14:textId="77777777" w:rsidR="00A80B37" w:rsidRPr="00A80B37" w:rsidRDefault="00A80B37" w:rsidP="009C64C4">
      <w:pPr>
        <w:tabs>
          <w:tab w:val="left" w:pos="709"/>
        </w:tabs>
        <w:spacing w:after="0" w:line="240" w:lineRule="auto"/>
        <w:ind w:firstLine="709"/>
        <w:contextualSpacing/>
        <w:jc w:val="both"/>
        <w:rPr>
          <w:rFonts w:ascii="Times New Roman" w:eastAsia="Times New Roman" w:hAnsi="Times New Roman" w:cs="Times New Roman"/>
          <w:sz w:val="28"/>
          <w:szCs w:val="28"/>
          <w:shd w:val="clear" w:color="auto" w:fill="FFFFFF"/>
        </w:rPr>
      </w:pPr>
      <w:r w:rsidRPr="00A80B37">
        <w:rPr>
          <w:rFonts w:ascii="Times New Roman" w:eastAsia="Times New Roman" w:hAnsi="Times New Roman" w:cs="Times New Roman"/>
          <w:sz w:val="28"/>
          <w:szCs w:val="28"/>
          <w:shd w:val="clear" w:color="auto" w:fill="FFFFFF"/>
        </w:rPr>
        <w:t xml:space="preserve">Практическая значимость данного исследования определена тем, что результаты работы дают возможность своевременного реагирования на нештатное состояние </w:t>
      </w:r>
      <w:r w:rsidRPr="00A80B37">
        <w:rPr>
          <w:rFonts w:ascii="Times New Roman" w:eastAsia="Times New Roman" w:hAnsi="Times New Roman" w:cs="Times New Roman"/>
          <w:sz w:val="28"/>
          <w:szCs w:val="28"/>
        </w:rPr>
        <w:t>промышленных Io</w:t>
      </w:r>
      <w:r w:rsidRPr="00A80B37">
        <w:rPr>
          <w:rFonts w:ascii="Times New Roman" w:eastAsia="Times New Roman" w:hAnsi="Times New Roman" w:cs="Times New Roman"/>
          <w:sz w:val="28"/>
          <w:szCs w:val="28"/>
          <w:lang w:val="en-US"/>
        </w:rPr>
        <w:t>T</w:t>
      </w:r>
      <w:r w:rsidRPr="00A80B37">
        <w:rPr>
          <w:rFonts w:ascii="Times New Roman" w:eastAsia="Times New Roman" w:hAnsi="Times New Roman" w:cs="Times New Roman"/>
          <w:sz w:val="28"/>
          <w:szCs w:val="28"/>
          <w:shd w:val="clear" w:color="auto" w:fill="FFFFFF"/>
        </w:rPr>
        <w:t xml:space="preserve">-систем и предлагают пути решения проблемы. Предложенный в работе метод был впервые применен для оценки информационной безопасности </w:t>
      </w:r>
      <w:r w:rsidRPr="00A80B37">
        <w:rPr>
          <w:rFonts w:ascii="Times New Roman" w:eastAsia="Times New Roman" w:hAnsi="Times New Roman" w:cs="Times New Roman"/>
          <w:sz w:val="28"/>
          <w:szCs w:val="28"/>
        </w:rPr>
        <w:t>в промышленных Io</w:t>
      </w:r>
      <w:r w:rsidRPr="00A80B37">
        <w:rPr>
          <w:rFonts w:ascii="Times New Roman" w:eastAsia="Times New Roman" w:hAnsi="Times New Roman" w:cs="Times New Roman"/>
          <w:sz w:val="28"/>
          <w:szCs w:val="28"/>
          <w:lang w:val="en-US"/>
        </w:rPr>
        <w:t>T</w:t>
      </w:r>
      <w:r w:rsidRPr="00A80B37">
        <w:rPr>
          <w:rFonts w:ascii="Times New Roman" w:eastAsia="Times New Roman" w:hAnsi="Times New Roman" w:cs="Times New Roman"/>
          <w:sz w:val="28"/>
          <w:szCs w:val="28"/>
        </w:rPr>
        <w:t>-системах</w:t>
      </w:r>
      <w:r w:rsidRPr="00A80B37">
        <w:rPr>
          <w:rFonts w:ascii="Times New Roman" w:eastAsia="Times New Roman" w:hAnsi="Times New Roman" w:cs="Times New Roman"/>
          <w:sz w:val="28"/>
          <w:szCs w:val="28"/>
          <w:shd w:val="clear" w:color="auto" w:fill="FFFFFF"/>
        </w:rPr>
        <w:t xml:space="preserve">. </w:t>
      </w:r>
    </w:p>
    <w:p w14:paraId="4C15CA71" w14:textId="77777777" w:rsidR="00A80B37" w:rsidRPr="00A80B37" w:rsidRDefault="00A80B37" w:rsidP="009C64C4">
      <w:pPr>
        <w:tabs>
          <w:tab w:val="left" w:pos="709"/>
        </w:tabs>
        <w:spacing w:after="0" w:line="240" w:lineRule="auto"/>
        <w:ind w:firstLine="709"/>
        <w:contextualSpacing/>
        <w:jc w:val="both"/>
        <w:rPr>
          <w:rFonts w:ascii="Times New Roman" w:eastAsia="Times New Roman" w:hAnsi="Times New Roman" w:cs="Times New Roman"/>
          <w:noProof/>
          <w:sz w:val="28"/>
          <w:szCs w:val="28"/>
        </w:rPr>
      </w:pPr>
      <w:r w:rsidRPr="00413A4B">
        <w:rPr>
          <w:rFonts w:ascii="Times New Roman" w:eastAsia="Times New Roman" w:hAnsi="Times New Roman" w:cs="Times New Roman"/>
          <w:sz w:val="28"/>
          <w:szCs w:val="28"/>
          <w:shd w:val="clear" w:color="auto" w:fill="FFFFFF"/>
        </w:rPr>
        <w:t>Теоретическая значимость исследования заключается</w:t>
      </w:r>
      <w:r w:rsidRPr="00A80B37">
        <w:rPr>
          <w:rFonts w:ascii="Times New Roman" w:eastAsia="Times New Roman" w:hAnsi="Times New Roman" w:cs="Times New Roman"/>
          <w:sz w:val="28"/>
          <w:szCs w:val="28"/>
          <w:shd w:val="clear" w:color="auto" w:fill="FFFFFF"/>
        </w:rPr>
        <w:t xml:space="preserve"> в предложенной модели решения </w:t>
      </w:r>
      <w:r w:rsidRPr="00A80B37">
        <w:rPr>
          <w:rFonts w:ascii="Times New Roman" w:eastAsia="Times New Roman" w:hAnsi="Times New Roman" w:cs="Times New Roman"/>
          <w:sz w:val="28"/>
          <w:szCs w:val="28"/>
        </w:rPr>
        <w:t xml:space="preserve">задачи оценки уровня </w:t>
      </w:r>
      <w:r w:rsidRPr="00A80B37">
        <w:rPr>
          <w:rFonts w:ascii="Times New Roman" w:eastAsia="Times New Roman" w:hAnsi="Times New Roman" w:cs="Times New Roman"/>
          <w:sz w:val="28"/>
          <w:szCs w:val="28"/>
          <w:shd w:val="clear" w:color="auto" w:fill="FFFFFF"/>
        </w:rPr>
        <w:t>риска информационной безопасности</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shd w:val="clear" w:color="auto" w:fill="FFFFFF"/>
        </w:rPr>
        <w:t xml:space="preserve">Исследованы методы и модели оценки информационной безопасности </w:t>
      </w:r>
      <w:r w:rsidRPr="00A80B37">
        <w:rPr>
          <w:rFonts w:ascii="Times New Roman" w:eastAsia="Times New Roman" w:hAnsi="Times New Roman" w:cs="Times New Roman"/>
          <w:sz w:val="28"/>
          <w:szCs w:val="28"/>
          <w:shd w:val="clear" w:color="auto" w:fill="FFFFFF"/>
          <w:lang w:val="en-US"/>
        </w:rPr>
        <w:t>IIoT</w:t>
      </w:r>
      <w:r w:rsidRPr="00A80B37">
        <w:rPr>
          <w:rFonts w:ascii="Times New Roman" w:eastAsia="Times New Roman" w:hAnsi="Times New Roman" w:cs="Times New Roman"/>
          <w:sz w:val="28"/>
          <w:szCs w:val="28"/>
          <w:shd w:val="clear" w:color="auto" w:fill="FFFFFF"/>
        </w:rPr>
        <w:t xml:space="preserve"> систем. П</w:t>
      </w:r>
      <w:r w:rsidRPr="00A80B37">
        <w:rPr>
          <w:rFonts w:ascii="Times New Roman" w:eastAsia="Times New Roman" w:hAnsi="Times New Roman" w:cs="Times New Roman"/>
          <w:noProof/>
          <w:sz w:val="28"/>
          <w:szCs w:val="28"/>
        </w:rPr>
        <w:t xml:space="preserve">редложенные модели и методы ранее не применялись для решения аналогичной задачи при использовании выбранных критериев оценки. </w:t>
      </w:r>
    </w:p>
    <w:p w14:paraId="7B043680" w14:textId="4F245E3E" w:rsidR="00A80B37" w:rsidRPr="00A80B37" w:rsidRDefault="00A80B37" w:rsidP="009C64C4">
      <w:pPr>
        <w:tabs>
          <w:tab w:val="left" w:pos="709"/>
        </w:tabs>
        <w:spacing w:after="0" w:line="240" w:lineRule="auto"/>
        <w:ind w:firstLine="709"/>
        <w:contextualSpacing/>
        <w:jc w:val="both"/>
        <w:rPr>
          <w:rFonts w:ascii="Times New Roman" w:eastAsia="Times New Roman" w:hAnsi="Times New Roman" w:cs="Times New Roman"/>
          <w:sz w:val="28"/>
          <w:szCs w:val="28"/>
          <w:shd w:val="clear" w:color="auto" w:fill="FFFFFF"/>
        </w:rPr>
      </w:pPr>
      <w:r w:rsidRPr="00A80B37">
        <w:rPr>
          <w:rFonts w:ascii="Times New Roman" w:eastAsia="Times New Roman" w:hAnsi="Times New Roman" w:cs="Times New Roman"/>
          <w:sz w:val="28"/>
          <w:szCs w:val="28"/>
          <w:shd w:val="clear" w:color="auto" w:fill="FFFFFF"/>
        </w:rPr>
        <w:t xml:space="preserve">Достоверность работы подтверждается апробацией результатов диссертационного исследования на международных и республиканских научно-практических конференциях, а также публикациями в изданиях, рекомендованных </w:t>
      </w:r>
      <w:r w:rsidR="00BB6AFF" w:rsidRPr="00BB6AFF">
        <w:rPr>
          <w:rFonts w:ascii="Times New Roman" w:eastAsia="Times New Roman" w:hAnsi="Times New Roman" w:cs="Times New Roman"/>
          <w:sz w:val="28"/>
          <w:szCs w:val="28"/>
          <w:shd w:val="clear" w:color="auto" w:fill="FFFFFF"/>
        </w:rPr>
        <w:t xml:space="preserve">КОКСНВО МНВО РК </w:t>
      </w:r>
      <w:r w:rsidRPr="00BB6AFF">
        <w:rPr>
          <w:rFonts w:ascii="Times New Roman" w:eastAsia="Times New Roman" w:hAnsi="Times New Roman" w:cs="Times New Roman"/>
          <w:sz w:val="28"/>
          <w:szCs w:val="28"/>
          <w:shd w:val="clear" w:color="auto" w:fill="FFFFFF"/>
        </w:rPr>
        <w:t>и</w:t>
      </w:r>
      <w:r w:rsidRPr="00A80B37">
        <w:rPr>
          <w:rFonts w:ascii="Times New Roman" w:eastAsia="Times New Roman" w:hAnsi="Times New Roman" w:cs="Times New Roman"/>
          <w:sz w:val="28"/>
          <w:szCs w:val="28"/>
          <w:shd w:val="clear" w:color="auto" w:fill="FFFFFF"/>
        </w:rPr>
        <w:t xml:space="preserve"> индексируемых в международной базе цитирования </w:t>
      </w:r>
      <w:r w:rsidRPr="00A80B37">
        <w:rPr>
          <w:rFonts w:ascii="Times New Roman" w:eastAsia="Times New Roman" w:hAnsi="Times New Roman" w:cs="Times New Roman"/>
          <w:sz w:val="28"/>
          <w:szCs w:val="28"/>
          <w:shd w:val="clear" w:color="auto" w:fill="FFFFFF"/>
          <w:lang w:val="en-US"/>
        </w:rPr>
        <w:t>Scopus</w:t>
      </w:r>
      <w:r w:rsidRPr="00A80B37">
        <w:rPr>
          <w:rFonts w:ascii="Times New Roman" w:eastAsia="Times New Roman" w:hAnsi="Times New Roman" w:cs="Times New Roman"/>
          <w:sz w:val="28"/>
          <w:szCs w:val="28"/>
          <w:shd w:val="clear" w:color="auto" w:fill="FFFFFF"/>
        </w:rPr>
        <w:t>.</w:t>
      </w:r>
    </w:p>
    <w:p w14:paraId="6BABCA74" w14:textId="77777777" w:rsidR="00A80B37" w:rsidRPr="00A80B37" w:rsidRDefault="00A80B37" w:rsidP="009C64C4">
      <w:pPr>
        <w:tabs>
          <w:tab w:val="center" w:pos="4800"/>
          <w:tab w:val="right" w:pos="9500"/>
        </w:tabs>
        <w:spacing w:after="0" w:line="240" w:lineRule="auto"/>
        <w:ind w:firstLine="709"/>
        <w:jc w:val="both"/>
        <w:rPr>
          <w:rFonts w:ascii="Times New Roman" w:eastAsia="Times New Roman" w:hAnsi="Times New Roman" w:cs="Times New Roman"/>
          <w:noProof/>
          <w:sz w:val="28"/>
          <w:szCs w:val="28"/>
        </w:rPr>
      </w:pPr>
      <w:r w:rsidRPr="00A80B37">
        <w:rPr>
          <w:rFonts w:ascii="Times New Roman" w:eastAsia="Times New Roman" w:hAnsi="Times New Roman" w:cs="Times New Roman"/>
          <w:noProof/>
          <w:sz w:val="28"/>
          <w:szCs w:val="28"/>
        </w:rPr>
        <w:t>Результаты исследования могут быть использованы:</w:t>
      </w:r>
    </w:p>
    <w:p w14:paraId="3882AB05" w14:textId="77777777" w:rsidR="00A80B37" w:rsidRPr="00A80B37" w:rsidRDefault="00A80B37" w:rsidP="009C64C4">
      <w:pPr>
        <w:numPr>
          <w:ilvl w:val="0"/>
          <w:numId w:val="14"/>
        </w:numPr>
        <w:tabs>
          <w:tab w:val="left" w:pos="993"/>
          <w:tab w:val="center" w:pos="4800"/>
          <w:tab w:val="right" w:pos="9500"/>
        </w:tabs>
        <w:spacing w:after="0" w:line="240" w:lineRule="auto"/>
        <w:ind w:left="0" w:firstLine="709"/>
        <w:contextualSpacing/>
        <w:jc w:val="both"/>
        <w:rPr>
          <w:rFonts w:ascii="Times New Roman" w:eastAsia="Times New Roman" w:hAnsi="Times New Roman" w:cs="Times New Roman"/>
          <w:noProof/>
          <w:sz w:val="28"/>
          <w:szCs w:val="28"/>
        </w:rPr>
      </w:pPr>
      <w:r w:rsidRPr="00A80B37">
        <w:rPr>
          <w:rFonts w:ascii="Times New Roman" w:eastAsia="Times New Roman" w:hAnsi="Times New Roman" w:cs="Times New Roman"/>
          <w:noProof/>
          <w:sz w:val="28"/>
          <w:szCs w:val="28"/>
        </w:rPr>
        <w:t xml:space="preserve">для анализа и оценки уровня информационной безопасности промышленных систем </w:t>
      </w:r>
      <w:r w:rsidRPr="00A80B37">
        <w:rPr>
          <w:rFonts w:ascii="Times New Roman" w:eastAsia="Times New Roman" w:hAnsi="Times New Roman" w:cs="Times New Roman"/>
          <w:noProof/>
          <w:sz w:val="28"/>
          <w:szCs w:val="28"/>
          <w:lang w:val="en-US"/>
        </w:rPr>
        <w:t>IIoT</w:t>
      </w:r>
      <w:r w:rsidRPr="00A80B37">
        <w:rPr>
          <w:rFonts w:ascii="Times New Roman" w:eastAsia="Times New Roman" w:hAnsi="Times New Roman" w:cs="Times New Roman"/>
          <w:noProof/>
          <w:sz w:val="28"/>
          <w:szCs w:val="28"/>
        </w:rPr>
        <w:t>;</w:t>
      </w:r>
    </w:p>
    <w:p w14:paraId="5C28BECB" w14:textId="780AB4A2" w:rsidR="00A80B37" w:rsidRDefault="00A80B37" w:rsidP="009C64C4">
      <w:pPr>
        <w:numPr>
          <w:ilvl w:val="0"/>
          <w:numId w:val="14"/>
        </w:numPr>
        <w:tabs>
          <w:tab w:val="left" w:pos="993"/>
          <w:tab w:val="center" w:pos="4800"/>
          <w:tab w:val="right" w:pos="9500"/>
        </w:tabs>
        <w:spacing w:after="0" w:line="240" w:lineRule="auto"/>
        <w:ind w:left="0" w:firstLine="709"/>
        <w:contextualSpacing/>
        <w:jc w:val="both"/>
        <w:rPr>
          <w:rFonts w:ascii="Times New Roman" w:eastAsia="Times New Roman" w:hAnsi="Times New Roman" w:cs="Times New Roman"/>
          <w:noProof/>
          <w:sz w:val="28"/>
          <w:szCs w:val="28"/>
        </w:rPr>
      </w:pPr>
      <w:r w:rsidRPr="00A80B37">
        <w:rPr>
          <w:rFonts w:ascii="Times New Roman" w:eastAsia="Times New Roman" w:hAnsi="Times New Roman" w:cs="Times New Roman"/>
          <w:noProof/>
          <w:sz w:val="28"/>
          <w:szCs w:val="28"/>
        </w:rPr>
        <w:t xml:space="preserve">при разработке нормативной документации в области обеспечения информационной безопасности промышленных систем </w:t>
      </w:r>
      <w:r w:rsidRPr="00A80B37">
        <w:rPr>
          <w:rFonts w:ascii="Times New Roman" w:eastAsia="Times New Roman" w:hAnsi="Times New Roman" w:cs="Times New Roman"/>
          <w:noProof/>
          <w:sz w:val="28"/>
          <w:szCs w:val="28"/>
          <w:lang w:val="en-US"/>
        </w:rPr>
        <w:t>IIoT</w:t>
      </w:r>
      <w:r w:rsidR="009952A3">
        <w:rPr>
          <w:rFonts w:ascii="Times New Roman" w:eastAsia="Times New Roman" w:hAnsi="Times New Roman" w:cs="Times New Roman"/>
          <w:noProof/>
          <w:sz w:val="28"/>
          <w:szCs w:val="28"/>
        </w:rPr>
        <w:t>;</w:t>
      </w:r>
    </w:p>
    <w:p w14:paraId="4DC09B05" w14:textId="144722D1" w:rsidR="009952A3" w:rsidRPr="009952A3" w:rsidRDefault="009952A3" w:rsidP="009C64C4">
      <w:pPr>
        <w:numPr>
          <w:ilvl w:val="0"/>
          <w:numId w:val="14"/>
        </w:numPr>
        <w:tabs>
          <w:tab w:val="left" w:pos="993"/>
          <w:tab w:val="center" w:pos="4800"/>
          <w:tab w:val="right" w:pos="9500"/>
        </w:tabs>
        <w:spacing w:after="0" w:line="240" w:lineRule="auto"/>
        <w:ind w:left="0" w:firstLine="709"/>
        <w:contextualSpacing/>
        <w:jc w:val="both"/>
        <w:rPr>
          <w:rFonts w:ascii="Times New Roman" w:eastAsia="Times New Roman" w:hAnsi="Times New Roman" w:cs="Times New Roman"/>
          <w:noProof/>
          <w:sz w:val="28"/>
          <w:szCs w:val="28"/>
        </w:rPr>
      </w:pPr>
      <w:r w:rsidRPr="00A80B37">
        <w:rPr>
          <w:rFonts w:ascii="Times New Roman" w:eastAsia="Times New Roman" w:hAnsi="Times New Roman" w:cs="Times New Roman"/>
          <w:noProof/>
          <w:sz w:val="28"/>
          <w:szCs w:val="28"/>
        </w:rPr>
        <w:t>в учебном процессе в области обр</w:t>
      </w:r>
      <w:r>
        <w:rPr>
          <w:rFonts w:ascii="Times New Roman" w:eastAsia="Times New Roman" w:hAnsi="Times New Roman" w:cs="Times New Roman"/>
          <w:noProof/>
          <w:sz w:val="28"/>
          <w:szCs w:val="28"/>
        </w:rPr>
        <w:t>азования и научных исследований.</w:t>
      </w:r>
    </w:p>
    <w:p w14:paraId="222C56AD" w14:textId="77777777" w:rsidR="00A80B37" w:rsidRPr="00A80B37" w:rsidRDefault="00A80B37" w:rsidP="002E40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b/>
          <w:bCs/>
          <w:sz w:val="28"/>
          <w:szCs w:val="28"/>
        </w:rPr>
        <w:t xml:space="preserve">Апробация работы. </w:t>
      </w:r>
      <w:r w:rsidRPr="00A80B37">
        <w:rPr>
          <w:rFonts w:ascii="Times New Roman" w:eastAsia="Times New Roman" w:hAnsi="Times New Roman" w:cs="Times New Roman"/>
          <w:bCs/>
          <w:sz w:val="28"/>
          <w:szCs w:val="28"/>
        </w:rPr>
        <w:t>Основные результаты</w:t>
      </w:r>
      <w:r w:rsidRPr="00A80B37">
        <w:rPr>
          <w:rFonts w:ascii="Times New Roman" w:eastAsia="Times New Roman" w:hAnsi="Times New Roman" w:cs="Times New Roman"/>
          <w:b/>
          <w:bCs/>
          <w:sz w:val="28"/>
          <w:szCs w:val="28"/>
        </w:rPr>
        <w:t xml:space="preserve"> </w:t>
      </w:r>
      <w:r w:rsidRPr="00A80B37">
        <w:rPr>
          <w:rFonts w:ascii="Times New Roman" w:eastAsia="Times New Roman" w:hAnsi="Times New Roman" w:cs="Times New Roman"/>
          <w:sz w:val="28"/>
          <w:szCs w:val="28"/>
        </w:rPr>
        <w:t>диссертационного исследования были представлены на международных конференциях:</w:t>
      </w:r>
    </w:p>
    <w:p w14:paraId="1A05F807" w14:textId="2627BBB7" w:rsidR="00A80B37" w:rsidRPr="00A80B37" w:rsidRDefault="002E402B" w:rsidP="002E402B">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A80B37" w:rsidRPr="00A80B37">
        <w:rPr>
          <w:rFonts w:ascii="Times New Roman" w:eastAsia="Times New Roman" w:hAnsi="Times New Roman" w:cs="Times New Roman"/>
          <w:sz w:val="28"/>
          <w:szCs w:val="28"/>
        </w:rPr>
        <w:t xml:space="preserve"> </w:t>
      </w:r>
      <w:r w:rsidR="00A80B37" w:rsidRPr="00A80B37">
        <w:rPr>
          <w:rFonts w:ascii="Times New Roman" w:eastAsia="Times New Roman" w:hAnsi="Times New Roman" w:cs="Times New Roman"/>
          <w:sz w:val="28"/>
          <w:szCs w:val="28"/>
          <w:lang w:val="kk-KZ"/>
        </w:rPr>
        <w:t>Глобальная наука и инновация 2022: Центральная Азия</w:t>
      </w:r>
      <w:r>
        <w:rPr>
          <w:rFonts w:ascii="Times New Roman" w:eastAsia="Times New Roman" w:hAnsi="Times New Roman" w:cs="Times New Roman"/>
          <w:sz w:val="28"/>
          <w:szCs w:val="28"/>
          <w:lang w:val="kk-KZ"/>
        </w:rPr>
        <w:t xml:space="preserve">: </w:t>
      </w:r>
      <w:r w:rsidR="00A80B37" w:rsidRPr="00A80B37">
        <w:rPr>
          <w:rFonts w:ascii="Times New Roman" w:eastAsia="Times New Roman" w:hAnsi="Times New Roman" w:cs="Times New Roman"/>
          <w:sz w:val="28"/>
          <w:szCs w:val="28"/>
          <w:lang w:val="kk-KZ"/>
        </w:rPr>
        <w:t>материалы международной научно-практической конференции</w:t>
      </w:r>
      <w:r w:rsidR="00A80B37" w:rsidRPr="00A80B37">
        <w:rPr>
          <w:rFonts w:ascii="Times New Roman" w:eastAsia="Times New Roman" w:hAnsi="Times New Roman" w:cs="Times New Roman"/>
          <w:sz w:val="28"/>
          <w:szCs w:val="28"/>
        </w:rPr>
        <w:t>»</w:t>
      </w:r>
      <w:r w:rsidR="00A80B37" w:rsidRPr="00A80B37">
        <w:rPr>
          <w:rFonts w:ascii="Times New Roman" w:eastAsia="Times New Roman" w:hAnsi="Times New Roman" w:cs="Times New Roman"/>
          <w:sz w:val="28"/>
          <w:szCs w:val="28"/>
          <w:lang w:val="kk-KZ"/>
        </w:rPr>
        <w:t xml:space="preserve">. </w:t>
      </w:r>
      <w:r w:rsidR="00A80B37" w:rsidRPr="00A80B37">
        <w:rPr>
          <w:rFonts w:ascii="Times New Roman" w:eastAsia="Times New Roman" w:hAnsi="Times New Roman" w:cs="Times New Roman"/>
          <w:sz w:val="28"/>
          <w:szCs w:val="28"/>
        </w:rPr>
        <w:t>(</w:t>
      </w:r>
      <w:r w:rsidR="007F577C">
        <w:rPr>
          <w:rFonts w:ascii="Times New Roman" w:eastAsia="Times New Roman" w:hAnsi="Times New Roman" w:cs="Times New Roman"/>
          <w:sz w:val="28"/>
          <w:szCs w:val="28"/>
        </w:rPr>
        <w:t>Астана</w:t>
      </w:r>
      <w:r w:rsidR="00A80B37" w:rsidRPr="00A80B37">
        <w:rPr>
          <w:rFonts w:ascii="Times New Roman" w:eastAsia="Times New Roman" w:hAnsi="Times New Roman" w:cs="Times New Roman"/>
          <w:sz w:val="28"/>
          <w:szCs w:val="28"/>
          <w:lang w:val="kk-KZ"/>
        </w:rPr>
        <w:t>, 2022</w:t>
      </w:r>
      <w:r w:rsidR="00A80B37" w:rsidRPr="00A80B3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w:t>
      </w:r>
    </w:p>
    <w:p w14:paraId="7208DB76" w14:textId="40F263E3" w:rsidR="00A80B37" w:rsidRPr="002E402B" w:rsidRDefault="002E402B" w:rsidP="002E402B">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 </w:t>
      </w:r>
      <w:r w:rsidR="00A80B37" w:rsidRPr="00A80B37">
        <w:rPr>
          <w:rFonts w:ascii="Times New Roman" w:eastAsia="Times New Roman" w:hAnsi="Times New Roman" w:cs="Times New Roman"/>
          <w:sz w:val="28"/>
          <w:szCs w:val="28"/>
          <w:lang w:val="kk-KZ"/>
        </w:rPr>
        <w:t>BIG DATA и анализ высокого уровня</w:t>
      </w:r>
      <w:r w:rsidR="00A80B37" w:rsidRPr="00A80B37">
        <w:rPr>
          <w:rFonts w:ascii="Times New Roman" w:eastAsia="Times New Roman" w:hAnsi="Times New Roman" w:cs="Times New Roman"/>
          <w:sz w:val="28"/>
          <w:szCs w:val="28"/>
        </w:rPr>
        <w:t xml:space="preserve">: материалы </w:t>
      </w:r>
      <w:r w:rsidR="00A80B37" w:rsidRPr="00A80B37">
        <w:rPr>
          <w:rFonts w:ascii="Times New Roman" w:eastAsia="Times New Roman" w:hAnsi="Times New Roman" w:cs="Times New Roman"/>
          <w:sz w:val="28"/>
          <w:szCs w:val="28"/>
          <w:lang w:val="en-US"/>
        </w:rPr>
        <w:t>VI</w:t>
      </w:r>
      <w:r w:rsidR="00A80B37" w:rsidRPr="00A80B37">
        <w:rPr>
          <w:rFonts w:ascii="Times New Roman" w:eastAsia="Times New Roman" w:hAnsi="Times New Roman" w:cs="Times New Roman"/>
          <w:sz w:val="28"/>
          <w:szCs w:val="28"/>
        </w:rPr>
        <w:t xml:space="preserve"> международной научно-практической конференции (Беларусь, 2020)</w:t>
      </w:r>
      <w:r>
        <w:rPr>
          <w:rFonts w:ascii="Times New Roman" w:eastAsia="Times New Roman" w:hAnsi="Times New Roman" w:cs="Times New Roman"/>
          <w:sz w:val="28"/>
          <w:szCs w:val="28"/>
          <w:lang w:val="kk-KZ"/>
        </w:rPr>
        <w:t>.</w:t>
      </w:r>
    </w:p>
    <w:p w14:paraId="58D8438A" w14:textId="40BE88E2" w:rsidR="00A80B37" w:rsidRPr="00A80B37" w:rsidRDefault="002E402B" w:rsidP="002E402B">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3. </w:t>
      </w:r>
      <w:r w:rsidR="00A80B37" w:rsidRPr="00A80B37">
        <w:rPr>
          <w:rFonts w:ascii="Times New Roman" w:eastAsia="Times New Roman" w:hAnsi="Times New Roman" w:cs="Times New Roman"/>
          <w:sz w:val="28"/>
          <w:szCs w:val="28"/>
          <w:lang w:val="kk-KZ"/>
        </w:rPr>
        <w:t>Наука и образование в современном мире: вызовы ХХI века: материалы V Международной научно-практической</w:t>
      </w:r>
      <w:r w:rsidR="00A80B37" w:rsidRPr="00A80B37">
        <w:rPr>
          <w:rFonts w:ascii="Times New Roman" w:eastAsia="Times New Roman" w:hAnsi="Times New Roman" w:cs="Times New Roman"/>
          <w:sz w:val="28"/>
          <w:szCs w:val="28"/>
        </w:rPr>
        <w:t xml:space="preserve"> </w:t>
      </w:r>
      <w:r w:rsidR="00A80B37" w:rsidRPr="00A80B37">
        <w:rPr>
          <w:rFonts w:ascii="Times New Roman" w:eastAsia="Times New Roman" w:hAnsi="Times New Roman" w:cs="Times New Roman"/>
          <w:sz w:val="28"/>
          <w:szCs w:val="28"/>
          <w:lang w:val="kk-KZ"/>
        </w:rPr>
        <w:t>конференции (</w:t>
      </w:r>
      <w:r w:rsidR="007F577C">
        <w:rPr>
          <w:rFonts w:ascii="Times New Roman" w:eastAsia="Times New Roman" w:hAnsi="Times New Roman" w:cs="Times New Roman"/>
          <w:sz w:val="28"/>
          <w:szCs w:val="28"/>
        </w:rPr>
        <w:t>Астана</w:t>
      </w:r>
      <w:r w:rsidR="00A80B37" w:rsidRPr="00A80B37">
        <w:rPr>
          <w:rFonts w:ascii="Times New Roman" w:eastAsia="Times New Roman" w:hAnsi="Times New Roman" w:cs="Times New Roman"/>
          <w:sz w:val="28"/>
          <w:szCs w:val="28"/>
          <w:lang w:val="kk-KZ"/>
        </w:rPr>
        <w:t>, 2019)</w:t>
      </w:r>
      <w:r>
        <w:rPr>
          <w:rFonts w:ascii="Times New Roman" w:eastAsia="Times New Roman" w:hAnsi="Times New Roman" w:cs="Times New Roman"/>
          <w:sz w:val="28"/>
          <w:szCs w:val="28"/>
          <w:lang w:val="kk-KZ"/>
        </w:rPr>
        <w:t>.</w:t>
      </w:r>
    </w:p>
    <w:p w14:paraId="7BA3E0C4" w14:textId="68962B07" w:rsidR="00A80B37" w:rsidRPr="00A80B37" w:rsidRDefault="00A80B37" w:rsidP="002E40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bCs/>
          <w:sz w:val="28"/>
          <w:szCs w:val="28"/>
        </w:rPr>
        <w:t>Работа была обсуждена на расширенном заседании кафедры «Информационных систем» ЕНУ им. Л.Н.</w:t>
      </w:r>
      <w:r w:rsidR="002E402B">
        <w:rPr>
          <w:rFonts w:ascii="Times New Roman" w:eastAsia="Times New Roman" w:hAnsi="Times New Roman" w:cs="Times New Roman"/>
          <w:bCs/>
          <w:sz w:val="28"/>
          <w:szCs w:val="28"/>
          <w:lang w:val="kk-KZ"/>
        </w:rPr>
        <w:t xml:space="preserve"> </w:t>
      </w:r>
      <w:r w:rsidRPr="00A80B37">
        <w:rPr>
          <w:rFonts w:ascii="Times New Roman" w:eastAsia="Times New Roman" w:hAnsi="Times New Roman" w:cs="Times New Roman"/>
          <w:bCs/>
          <w:sz w:val="28"/>
          <w:szCs w:val="28"/>
        </w:rPr>
        <w:t>Гумилева.</w:t>
      </w:r>
    </w:p>
    <w:p w14:paraId="025EE5BE" w14:textId="007D3910" w:rsidR="009952A3" w:rsidRPr="00034FA0" w:rsidRDefault="0019632C" w:rsidP="009C64C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b/>
          <w:sz w:val="28"/>
          <w:szCs w:val="28"/>
        </w:rPr>
        <w:t xml:space="preserve">Публикации. </w:t>
      </w:r>
      <w:r w:rsidRPr="00A80B37">
        <w:rPr>
          <w:rFonts w:ascii="Times New Roman" w:eastAsia="Times New Roman" w:hAnsi="Times New Roman" w:cs="Times New Roman"/>
          <w:sz w:val="28"/>
          <w:szCs w:val="28"/>
        </w:rPr>
        <w:t>По материалам дис</w:t>
      </w:r>
      <w:r w:rsidR="00A2076A">
        <w:rPr>
          <w:rFonts w:ascii="Times New Roman" w:eastAsia="Times New Roman" w:hAnsi="Times New Roman" w:cs="Times New Roman"/>
          <w:sz w:val="28"/>
          <w:szCs w:val="28"/>
        </w:rPr>
        <w:t>сертации опубликовано 10</w:t>
      </w:r>
      <w:r>
        <w:rPr>
          <w:rFonts w:ascii="Times New Roman" w:eastAsia="Times New Roman" w:hAnsi="Times New Roman" w:cs="Times New Roman"/>
          <w:sz w:val="28"/>
          <w:szCs w:val="28"/>
        </w:rPr>
        <w:t xml:space="preserve"> работ</w:t>
      </w:r>
      <w:r w:rsidRPr="00A80B37">
        <w:rPr>
          <w:rFonts w:ascii="Times New Roman" w:eastAsia="Times New Roman" w:hAnsi="Times New Roman" w:cs="Times New Roman"/>
          <w:sz w:val="28"/>
          <w:szCs w:val="28"/>
        </w:rPr>
        <w:t xml:space="preserve">, из них </w:t>
      </w:r>
      <w:r w:rsidR="009952A3">
        <w:rPr>
          <w:rFonts w:ascii="Times New Roman" w:eastAsia="Times New Roman" w:hAnsi="Times New Roman" w:cs="Times New Roman"/>
          <w:sz w:val="28"/>
          <w:szCs w:val="28"/>
        </w:rPr>
        <w:t>2</w:t>
      </w:r>
      <w:r w:rsidRPr="00A80B37">
        <w:rPr>
          <w:rFonts w:ascii="Times New Roman" w:eastAsia="Times New Roman" w:hAnsi="Times New Roman" w:cs="Times New Roman"/>
          <w:sz w:val="28"/>
          <w:szCs w:val="28"/>
        </w:rPr>
        <w:t xml:space="preserve"> (</w:t>
      </w:r>
      <w:r w:rsidR="009952A3">
        <w:rPr>
          <w:rFonts w:ascii="Times New Roman" w:eastAsia="Times New Roman" w:hAnsi="Times New Roman" w:cs="Times New Roman"/>
          <w:sz w:val="28"/>
          <w:szCs w:val="28"/>
        </w:rPr>
        <w:t>две</w:t>
      </w:r>
      <w:r w:rsidRPr="00A80B37">
        <w:rPr>
          <w:rFonts w:ascii="Times New Roman" w:eastAsia="Times New Roman" w:hAnsi="Times New Roman" w:cs="Times New Roman"/>
          <w:sz w:val="28"/>
          <w:szCs w:val="28"/>
        </w:rPr>
        <w:t>) – в журнал</w:t>
      </w:r>
      <w:r w:rsidR="009952A3">
        <w:rPr>
          <w:rFonts w:ascii="Times New Roman" w:eastAsia="Times New Roman" w:hAnsi="Times New Roman" w:cs="Times New Roman"/>
          <w:sz w:val="28"/>
          <w:szCs w:val="28"/>
        </w:rPr>
        <w:t>ах</w:t>
      </w:r>
      <w:r w:rsidRPr="00A80B37">
        <w:rPr>
          <w:rFonts w:ascii="Times New Roman" w:eastAsia="Times New Roman" w:hAnsi="Times New Roman" w:cs="Times New Roman"/>
          <w:sz w:val="28"/>
          <w:szCs w:val="28"/>
        </w:rPr>
        <w:t xml:space="preserve"> с ненулевым импакт–фактором (базы </w:t>
      </w:r>
      <w:r w:rsidRPr="00A80B37">
        <w:rPr>
          <w:rFonts w:ascii="Times New Roman" w:eastAsia="Times New Roman" w:hAnsi="Times New Roman" w:cs="Times New Roman"/>
          <w:sz w:val="28"/>
          <w:szCs w:val="28"/>
          <w:lang w:val="en-US"/>
        </w:rPr>
        <w:t>Scopus</w:t>
      </w:r>
      <w:r w:rsidRPr="00A80B37">
        <w:rPr>
          <w:rFonts w:ascii="Times New Roman" w:eastAsia="Times New Roman" w:hAnsi="Times New Roman" w:cs="Times New Roman"/>
          <w:sz w:val="28"/>
          <w:szCs w:val="28"/>
        </w:rPr>
        <w:t>)</w:t>
      </w:r>
      <w:r w:rsidR="00034FA0">
        <w:rPr>
          <w:rFonts w:ascii="Times New Roman" w:eastAsia="Times New Roman" w:hAnsi="Times New Roman" w:cs="Times New Roman"/>
          <w:sz w:val="28"/>
          <w:szCs w:val="28"/>
        </w:rPr>
        <w:t>:</w:t>
      </w:r>
    </w:p>
    <w:p w14:paraId="5DE4B584" w14:textId="13CCC5EB" w:rsidR="009952A3" w:rsidRDefault="009952A3" w:rsidP="009C64C4">
      <w:pPr>
        <w:pStyle w:val="a3"/>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Symmetry</w:t>
      </w:r>
      <w:r w:rsidR="00034FA0">
        <w:rPr>
          <w:rFonts w:ascii="Times New Roman" w:hAnsi="Times New Roman"/>
          <w:sz w:val="28"/>
          <w:szCs w:val="28"/>
        </w:rPr>
        <w:t xml:space="preserve">, </w:t>
      </w:r>
      <w:r w:rsidR="004D5C57">
        <w:rPr>
          <w:rFonts w:ascii="Times New Roman" w:hAnsi="Times New Roman"/>
          <w:sz w:val="28"/>
          <w:szCs w:val="28"/>
          <w:lang w:val="ru-RU"/>
        </w:rPr>
        <w:t>процентиль – 93</w:t>
      </w:r>
      <w:r>
        <w:rPr>
          <w:rFonts w:ascii="Times New Roman" w:hAnsi="Times New Roman"/>
          <w:sz w:val="28"/>
          <w:szCs w:val="28"/>
          <w:lang w:val="ru-RU"/>
        </w:rPr>
        <w:t xml:space="preserve"> (</w:t>
      </w:r>
      <w:r w:rsidR="004D5C57" w:rsidRPr="004D5C57">
        <w:rPr>
          <w:rFonts w:ascii="Times New Roman" w:hAnsi="Times New Roman"/>
          <w:sz w:val="28"/>
          <w:szCs w:val="28"/>
          <w:lang w:val="ru-RU"/>
        </w:rPr>
        <w:t>General Mathematics</w:t>
      </w:r>
      <w:r>
        <w:rPr>
          <w:rFonts w:ascii="Times New Roman" w:hAnsi="Times New Roman"/>
          <w:sz w:val="28"/>
          <w:szCs w:val="28"/>
          <w:lang w:val="ru-RU"/>
        </w:rPr>
        <w:t>)</w:t>
      </w:r>
      <w:r w:rsidR="002E402B">
        <w:rPr>
          <w:rFonts w:ascii="Times New Roman" w:hAnsi="Times New Roman"/>
          <w:sz w:val="28"/>
          <w:szCs w:val="28"/>
          <w:lang w:val="ru-RU"/>
        </w:rPr>
        <w:t>.</w:t>
      </w:r>
    </w:p>
    <w:p w14:paraId="77AFCE56" w14:textId="7C8FAA4B" w:rsidR="009952A3" w:rsidRPr="009952A3" w:rsidRDefault="00194C28" w:rsidP="009C64C4">
      <w:pPr>
        <w:pStyle w:val="a3"/>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194C28">
        <w:rPr>
          <w:rFonts w:ascii="Times New Roman" w:hAnsi="Times New Roman"/>
          <w:sz w:val="28"/>
          <w:szCs w:val="28"/>
        </w:rPr>
        <w:t>Journal of Theoretical and Applied Information Technology</w:t>
      </w:r>
      <w:r w:rsidR="00034FA0">
        <w:rPr>
          <w:rFonts w:ascii="Times New Roman" w:hAnsi="Times New Roman"/>
          <w:sz w:val="28"/>
          <w:szCs w:val="28"/>
        </w:rPr>
        <w:t xml:space="preserve">, </w:t>
      </w:r>
      <w:r>
        <w:rPr>
          <w:rFonts w:ascii="Times New Roman" w:hAnsi="Times New Roman"/>
          <w:sz w:val="28"/>
          <w:szCs w:val="28"/>
          <w:lang w:val="ru-RU"/>
        </w:rPr>
        <w:t>процентиль</w:t>
      </w:r>
      <w:r w:rsidR="00A36722">
        <w:rPr>
          <w:rFonts w:ascii="Times New Roman" w:hAnsi="Times New Roman"/>
          <w:sz w:val="28"/>
          <w:szCs w:val="28"/>
        </w:rPr>
        <w:t xml:space="preserve"> – 36</w:t>
      </w:r>
      <w:r w:rsidRPr="00194C28">
        <w:rPr>
          <w:rFonts w:ascii="Times New Roman" w:hAnsi="Times New Roman"/>
          <w:sz w:val="28"/>
          <w:szCs w:val="28"/>
        </w:rPr>
        <w:t xml:space="preserve"> (</w:t>
      </w:r>
      <w:r w:rsidR="00034FA0" w:rsidRPr="00034FA0">
        <w:rPr>
          <w:rFonts w:ascii="Times New Roman" w:hAnsi="Times New Roman"/>
          <w:sz w:val="28"/>
          <w:szCs w:val="28"/>
        </w:rPr>
        <w:t>General Computer Science</w:t>
      </w:r>
      <w:r w:rsidRPr="00194C28">
        <w:rPr>
          <w:rFonts w:ascii="Times New Roman" w:hAnsi="Times New Roman"/>
          <w:sz w:val="28"/>
          <w:szCs w:val="28"/>
        </w:rPr>
        <w:t>)</w:t>
      </w:r>
      <w:r w:rsidR="00034FA0">
        <w:rPr>
          <w:rFonts w:ascii="Times New Roman" w:hAnsi="Times New Roman"/>
          <w:sz w:val="28"/>
          <w:szCs w:val="28"/>
        </w:rPr>
        <w:t>.</w:t>
      </w:r>
    </w:p>
    <w:p w14:paraId="50DC346A" w14:textId="7214FB47" w:rsidR="0019632C" w:rsidRPr="00A80B37" w:rsidRDefault="009952A3" w:rsidP="009C64C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5 (пять) в изданиях, рекомендованных </w:t>
      </w:r>
      <w:r w:rsidR="00D91638" w:rsidRPr="00D91638">
        <w:rPr>
          <w:rFonts w:ascii="Times New Roman" w:eastAsia="Times New Roman" w:hAnsi="Times New Roman" w:cs="Times New Roman"/>
          <w:sz w:val="28"/>
          <w:szCs w:val="28"/>
        </w:rPr>
        <w:t>КОКСНВО МНВО РК</w:t>
      </w:r>
      <w:r w:rsidRPr="00D916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0019632C" w:rsidRPr="00A80B37">
        <w:rPr>
          <w:rFonts w:ascii="Times New Roman" w:eastAsia="Times New Roman" w:hAnsi="Times New Roman" w:cs="Times New Roman"/>
          <w:sz w:val="28"/>
          <w:szCs w:val="28"/>
        </w:rPr>
        <w:t>3 (три) – в</w:t>
      </w:r>
      <w:r w:rsidR="00D91638">
        <w:rPr>
          <w:rFonts w:ascii="Times New Roman" w:eastAsia="Times New Roman" w:hAnsi="Times New Roman" w:cs="Times New Roman"/>
          <w:sz w:val="28"/>
          <w:szCs w:val="28"/>
          <w:lang w:val="en-US"/>
        </w:rPr>
        <w:t> </w:t>
      </w:r>
      <w:r w:rsidR="0019632C" w:rsidRPr="00A80B37">
        <w:rPr>
          <w:rFonts w:ascii="Times New Roman" w:eastAsia="Times New Roman" w:hAnsi="Times New Roman" w:cs="Times New Roman"/>
          <w:sz w:val="28"/>
          <w:szCs w:val="28"/>
        </w:rPr>
        <w:t>трудах международных конференций.</w:t>
      </w:r>
    </w:p>
    <w:p w14:paraId="747D60E7" w14:textId="7AEB42AF" w:rsidR="00A80B37" w:rsidRPr="00A80B37" w:rsidRDefault="00A80B37" w:rsidP="009C64C4">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0B37">
        <w:rPr>
          <w:rFonts w:ascii="Times New Roman" w:eastAsia="Calibri" w:hAnsi="Times New Roman" w:cs="Times New Roman"/>
          <w:b/>
          <w:sz w:val="28"/>
          <w:szCs w:val="28"/>
        </w:rPr>
        <w:t>Структура и объем диссертации</w:t>
      </w:r>
      <w:r w:rsidRPr="00A80B37">
        <w:rPr>
          <w:rFonts w:ascii="Times New Roman" w:eastAsia="Calibri" w:hAnsi="Times New Roman" w:cs="Times New Roman"/>
          <w:sz w:val="28"/>
          <w:szCs w:val="28"/>
        </w:rPr>
        <w:t xml:space="preserve">. Диссертационная работа состоит из введения, трех взаимосвязанных разделов, которые разбиты на подразделы, заключения, списка использованных источников и приложений. </w:t>
      </w:r>
      <w:r w:rsidR="0019632C" w:rsidRPr="00A80B37">
        <w:rPr>
          <w:rFonts w:ascii="Times New Roman" w:eastAsia="Calibri" w:hAnsi="Times New Roman" w:cs="Times New Roman"/>
          <w:sz w:val="28"/>
          <w:szCs w:val="28"/>
        </w:rPr>
        <w:t>Работа изложен</w:t>
      </w:r>
      <w:r w:rsidR="0019632C">
        <w:rPr>
          <w:rFonts w:ascii="Times New Roman" w:eastAsia="Calibri" w:hAnsi="Times New Roman" w:cs="Times New Roman"/>
          <w:sz w:val="28"/>
          <w:szCs w:val="28"/>
        </w:rPr>
        <w:t xml:space="preserve">а на </w:t>
      </w:r>
      <w:r w:rsidR="009662BA">
        <w:rPr>
          <w:rFonts w:ascii="Times New Roman" w:eastAsia="Calibri" w:hAnsi="Times New Roman" w:cs="Times New Roman"/>
          <w:sz w:val="28"/>
          <w:szCs w:val="28"/>
          <w:lang w:val="kk-KZ"/>
        </w:rPr>
        <w:t>122</w:t>
      </w:r>
      <w:r w:rsidR="0019632C" w:rsidRPr="00092FC8">
        <w:rPr>
          <w:rFonts w:ascii="Times New Roman" w:eastAsia="Calibri" w:hAnsi="Times New Roman" w:cs="Times New Roman"/>
          <w:sz w:val="28"/>
          <w:szCs w:val="28"/>
        </w:rPr>
        <w:t xml:space="preserve"> страниц</w:t>
      </w:r>
      <w:r w:rsidR="00FC0AF6" w:rsidRPr="00092FC8">
        <w:rPr>
          <w:rFonts w:ascii="Times New Roman" w:eastAsia="Calibri" w:hAnsi="Times New Roman" w:cs="Times New Roman"/>
          <w:sz w:val="28"/>
          <w:szCs w:val="28"/>
          <w:lang w:val="kk-KZ"/>
        </w:rPr>
        <w:t>ах</w:t>
      </w:r>
      <w:r w:rsidR="0019632C" w:rsidRPr="00092FC8">
        <w:rPr>
          <w:rFonts w:ascii="Times New Roman" w:eastAsia="Calibri" w:hAnsi="Times New Roman" w:cs="Times New Roman"/>
          <w:sz w:val="28"/>
          <w:szCs w:val="28"/>
        </w:rPr>
        <w:t>, содержит 3</w:t>
      </w:r>
      <w:r w:rsidR="0019632C" w:rsidRPr="00092FC8">
        <w:rPr>
          <w:rFonts w:ascii="Times New Roman" w:eastAsia="Calibri" w:hAnsi="Times New Roman" w:cs="Times New Roman"/>
          <w:sz w:val="28"/>
          <w:szCs w:val="28"/>
          <w:lang w:val="kk-KZ"/>
        </w:rPr>
        <w:t>3</w:t>
      </w:r>
      <w:r w:rsidR="0019632C" w:rsidRPr="00092FC8">
        <w:rPr>
          <w:rFonts w:ascii="Times New Roman" w:eastAsia="Calibri" w:hAnsi="Times New Roman" w:cs="Times New Roman"/>
          <w:sz w:val="28"/>
          <w:szCs w:val="28"/>
        </w:rPr>
        <w:t xml:space="preserve"> рисунка и 39 таблиц. Список использованных источников содержит 75 наименований.</w:t>
      </w:r>
    </w:p>
    <w:p w14:paraId="08FB6313" w14:textId="77777777" w:rsidR="00A80B37" w:rsidRPr="00A80B37" w:rsidRDefault="00A80B37" w:rsidP="009C64C4">
      <w:pPr>
        <w:spacing w:after="0" w:line="240" w:lineRule="auto"/>
        <w:rPr>
          <w:rFonts w:ascii="Times New Roman" w:eastAsia="Calibri" w:hAnsi="Times New Roman" w:cs="Times New Roman"/>
          <w:sz w:val="28"/>
          <w:szCs w:val="28"/>
        </w:rPr>
      </w:pPr>
      <w:r w:rsidRPr="00A80B37">
        <w:rPr>
          <w:rFonts w:ascii="Calibri" w:eastAsia="Times New Roman" w:hAnsi="Calibri" w:cs="Times New Roman"/>
          <w:sz w:val="28"/>
          <w:szCs w:val="28"/>
        </w:rPr>
        <w:br w:type="page"/>
      </w:r>
    </w:p>
    <w:p w14:paraId="2F148BC5" w14:textId="0392E759" w:rsidR="00A80B37" w:rsidRPr="006F44BF" w:rsidRDefault="00A80B37" w:rsidP="009C64C4">
      <w:pPr>
        <w:spacing w:after="0" w:line="240" w:lineRule="auto"/>
        <w:ind w:firstLine="709"/>
        <w:jc w:val="both"/>
        <w:rPr>
          <w:rFonts w:ascii="Times New Roman" w:eastAsia="Times New Roman" w:hAnsi="Times New Roman" w:cs="Times New Roman"/>
          <w:b/>
          <w:sz w:val="28"/>
          <w:szCs w:val="28"/>
        </w:rPr>
      </w:pPr>
      <w:r w:rsidRPr="006F44BF">
        <w:rPr>
          <w:rFonts w:ascii="Times New Roman" w:eastAsia="Times New Roman" w:hAnsi="Times New Roman" w:cs="Times New Roman"/>
          <w:b/>
          <w:sz w:val="28"/>
          <w:szCs w:val="28"/>
        </w:rPr>
        <w:t xml:space="preserve">1 СОВРЕМЕННОЕ СОСТОЯНИЕ ПРОБЛЕМЫ ОБЕСПЕЧЕНИЯ ИНФОРМАЦИОННОЙ БЕЗОПАСНОСТИ В </w:t>
      </w:r>
      <w:r w:rsidRPr="006F44BF">
        <w:rPr>
          <w:rFonts w:ascii="Times New Roman" w:eastAsia="Times New Roman" w:hAnsi="Times New Roman" w:cs="Times New Roman"/>
          <w:b/>
          <w:sz w:val="28"/>
          <w:szCs w:val="28"/>
          <w:lang w:val="en-US"/>
        </w:rPr>
        <w:t>I</w:t>
      </w:r>
      <w:r w:rsidR="005D57AF" w:rsidRPr="006F44BF">
        <w:rPr>
          <w:rFonts w:ascii="Times New Roman" w:eastAsia="Times New Roman" w:hAnsi="Times New Roman" w:cs="Times New Roman"/>
          <w:b/>
          <w:sz w:val="28"/>
          <w:szCs w:val="28"/>
          <w:lang w:val="en-US"/>
        </w:rPr>
        <w:t>IO</w:t>
      </w:r>
      <w:r w:rsidRPr="006F44BF">
        <w:rPr>
          <w:rFonts w:ascii="Times New Roman" w:eastAsia="Times New Roman" w:hAnsi="Times New Roman" w:cs="Times New Roman"/>
          <w:b/>
          <w:sz w:val="28"/>
          <w:szCs w:val="28"/>
          <w:lang w:val="en-US"/>
        </w:rPr>
        <w:t>T</w:t>
      </w:r>
    </w:p>
    <w:p w14:paraId="4242E36D" w14:textId="77777777" w:rsidR="00A80B37" w:rsidRPr="006F44BF" w:rsidRDefault="00A80B37" w:rsidP="009C64C4">
      <w:pPr>
        <w:spacing w:after="0" w:line="240" w:lineRule="auto"/>
        <w:ind w:firstLine="709"/>
        <w:jc w:val="both"/>
        <w:rPr>
          <w:rFonts w:ascii="Times New Roman" w:hAnsi="Times New Roman" w:cs="Times New Roman"/>
          <w:b/>
          <w:sz w:val="28"/>
          <w:szCs w:val="28"/>
          <w:lang w:val="kk-KZ"/>
        </w:rPr>
      </w:pPr>
    </w:p>
    <w:p w14:paraId="0E8DAB35" w14:textId="77777777" w:rsidR="00A80B37" w:rsidRPr="006F44BF" w:rsidRDefault="00A80B37" w:rsidP="009C64C4">
      <w:pPr>
        <w:spacing w:after="0" w:line="240" w:lineRule="auto"/>
        <w:ind w:firstLine="709"/>
        <w:jc w:val="both"/>
        <w:rPr>
          <w:rFonts w:ascii="Times New Roman" w:hAnsi="Times New Roman" w:cs="Times New Roman"/>
          <w:b/>
          <w:sz w:val="28"/>
          <w:szCs w:val="28"/>
        </w:rPr>
      </w:pPr>
      <w:r w:rsidRPr="006F44BF">
        <w:rPr>
          <w:rFonts w:ascii="Times New Roman" w:hAnsi="Times New Roman" w:cs="Times New Roman"/>
          <w:b/>
          <w:sz w:val="28"/>
          <w:szCs w:val="28"/>
          <w:lang w:val="kk-KZ"/>
        </w:rPr>
        <w:t>1.1</w:t>
      </w:r>
      <w:r w:rsidRPr="006F44BF">
        <w:rPr>
          <w:rFonts w:ascii="Times New Roman" w:hAnsi="Times New Roman" w:cs="Times New Roman"/>
          <w:b/>
          <w:sz w:val="28"/>
          <w:szCs w:val="28"/>
        </w:rPr>
        <w:t xml:space="preserve"> Концепция промышленного Интернета вещей</w:t>
      </w:r>
    </w:p>
    <w:p w14:paraId="560BBE2B" w14:textId="65C87615"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Термин «Интернет вещей» впервые был использован </w:t>
      </w:r>
      <w:r w:rsidR="00BB17BF">
        <w:rPr>
          <w:rFonts w:ascii="Times New Roman" w:hAnsi="Times New Roman" w:cs="Times New Roman"/>
          <w:sz w:val="28"/>
          <w:szCs w:val="28"/>
        </w:rPr>
        <w:t xml:space="preserve">профессорами </w:t>
      </w:r>
      <w:r w:rsidRPr="00A80B37">
        <w:rPr>
          <w:rFonts w:ascii="Times New Roman" w:hAnsi="Times New Roman" w:cs="Times New Roman"/>
          <w:sz w:val="28"/>
          <w:szCs w:val="28"/>
        </w:rPr>
        <w:t xml:space="preserve">Массачусетского технологического института в 1999 году. Тогда он означал сетевую систему самоорганизующихся процессов и объектов, которые взаимодействуют автономно, спроектированные таким образом, чтобы вызвать сближение цифровой интернет-мир с физическими вещами. </w:t>
      </w:r>
      <w:r w:rsidR="00C7500A">
        <w:rPr>
          <w:rFonts w:ascii="Times New Roman" w:hAnsi="Times New Roman" w:cs="Times New Roman"/>
          <w:sz w:val="28"/>
          <w:szCs w:val="28"/>
        </w:rPr>
        <w:t xml:space="preserve">Интернет вещей </w:t>
      </w:r>
      <w:r w:rsidR="00C7500A" w:rsidRPr="00C7500A">
        <w:rPr>
          <w:rFonts w:ascii="Times New Roman" w:hAnsi="Times New Roman" w:cs="Times New Roman"/>
          <w:sz w:val="28"/>
          <w:szCs w:val="28"/>
        </w:rPr>
        <w:t>–</w:t>
      </w:r>
      <w:r w:rsidRPr="00A80B37">
        <w:rPr>
          <w:rFonts w:ascii="Times New Roman" w:hAnsi="Times New Roman" w:cs="Times New Roman"/>
          <w:sz w:val="28"/>
          <w:szCs w:val="28"/>
        </w:rPr>
        <w:t xml:space="preserve"> это сложная сеть устройств и элементов, укрепленных повсеместным интеллектом, подключенных через Интернет. Он воплощает в себе универсальные услуги и сетевую инфраструктуру с переменным подключением и плотностью с возможностями самоконфигурации, основанными на стандартных и совместимых форматах и протоколах</w:t>
      </w:r>
      <w:r w:rsidR="00BB17BF">
        <w:rPr>
          <w:rFonts w:ascii="Times New Roman" w:hAnsi="Times New Roman" w:cs="Times New Roman"/>
          <w:sz w:val="28"/>
          <w:szCs w:val="28"/>
        </w:rPr>
        <w:t xml:space="preserve"> </w:t>
      </w:r>
      <w:r w:rsidR="00BB17BF" w:rsidRPr="00BB17BF">
        <w:rPr>
          <w:rFonts w:ascii="Times New Roman" w:hAnsi="Times New Roman" w:cs="Times New Roman"/>
          <w:sz w:val="28"/>
          <w:szCs w:val="28"/>
        </w:rPr>
        <w:t>[1</w:t>
      </w:r>
      <w:r w:rsidR="00CF3EEB">
        <w:rPr>
          <w:rFonts w:ascii="Times New Roman" w:hAnsi="Times New Roman" w:cs="Times New Roman"/>
          <w:sz w:val="28"/>
          <w:szCs w:val="28"/>
        </w:rPr>
        <w:t>, 2</w:t>
      </w:r>
      <w:r w:rsidR="00BB17BF" w:rsidRPr="00BB17BF">
        <w:rPr>
          <w:rFonts w:ascii="Times New Roman" w:hAnsi="Times New Roman" w:cs="Times New Roman"/>
          <w:sz w:val="28"/>
          <w:szCs w:val="28"/>
        </w:rPr>
        <w:t>]</w:t>
      </w:r>
      <w:r w:rsidRPr="00A80B37">
        <w:rPr>
          <w:rFonts w:ascii="Times New Roman" w:hAnsi="Times New Roman" w:cs="Times New Roman"/>
          <w:sz w:val="28"/>
          <w:szCs w:val="28"/>
        </w:rPr>
        <w:t>.</w:t>
      </w:r>
    </w:p>
    <w:p w14:paraId="1B8B4A7F" w14:textId="7DA0C0A7" w:rsidR="00A80B37" w:rsidRPr="00A80B37" w:rsidRDefault="00BB17BF"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Industrial</w:t>
      </w:r>
      <w:r w:rsidRPr="00BB17BF">
        <w:rPr>
          <w:rFonts w:ascii="Times New Roman" w:hAnsi="Times New Roman" w:cs="Times New Roman"/>
          <w:sz w:val="28"/>
          <w:szCs w:val="28"/>
        </w:rPr>
        <w:t xml:space="preserve"> </w:t>
      </w:r>
      <w:r>
        <w:rPr>
          <w:rFonts w:ascii="Times New Roman" w:hAnsi="Times New Roman" w:cs="Times New Roman"/>
          <w:sz w:val="28"/>
          <w:szCs w:val="28"/>
          <w:lang w:val="en-US"/>
        </w:rPr>
        <w:t>Internet</w:t>
      </w:r>
      <w:r w:rsidRPr="00BB17BF">
        <w:rPr>
          <w:rFonts w:ascii="Times New Roman" w:hAnsi="Times New Roman" w:cs="Times New Roman"/>
          <w:sz w:val="28"/>
          <w:szCs w:val="28"/>
        </w:rPr>
        <w:t xml:space="preserve"> </w:t>
      </w:r>
      <w:r>
        <w:rPr>
          <w:rFonts w:ascii="Times New Roman" w:hAnsi="Times New Roman" w:cs="Times New Roman"/>
          <w:sz w:val="28"/>
          <w:szCs w:val="28"/>
          <w:lang w:val="en-US"/>
        </w:rPr>
        <w:t>of</w:t>
      </w:r>
      <w:r w:rsidRPr="00BB17BF">
        <w:rPr>
          <w:rFonts w:ascii="Times New Roman" w:hAnsi="Times New Roman" w:cs="Times New Roman"/>
          <w:sz w:val="28"/>
          <w:szCs w:val="28"/>
        </w:rPr>
        <w:t xml:space="preserve"> </w:t>
      </w:r>
      <w:r>
        <w:rPr>
          <w:rFonts w:ascii="Times New Roman" w:hAnsi="Times New Roman" w:cs="Times New Roman"/>
          <w:sz w:val="28"/>
          <w:szCs w:val="28"/>
          <w:lang w:val="en-US"/>
        </w:rPr>
        <w:t>Things</w:t>
      </w:r>
      <w:r w:rsidRPr="00BB17BF">
        <w:rPr>
          <w:rFonts w:ascii="Times New Roman" w:hAnsi="Times New Roman" w:cs="Times New Roman"/>
          <w:sz w:val="28"/>
          <w:szCs w:val="28"/>
        </w:rPr>
        <w:t xml:space="preserve"> (</w:t>
      </w:r>
      <w:r w:rsidR="00A80B37" w:rsidRPr="00A80B37">
        <w:rPr>
          <w:rFonts w:ascii="Times New Roman" w:hAnsi="Times New Roman" w:cs="Times New Roman"/>
          <w:sz w:val="28"/>
          <w:szCs w:val="28"/>
        </w:rPr>
        <w:t>IIoT</w:t>
      </w:r>
      <w:r w:rsidRPr="00BB17BF">
        <w:rPr>
          <w:rFonts w:ascii="Times New Roman" w:hAnsi="Times New Roman" w:cs="Times New Roman"/>
          <w:sz w:val="28"/>
          <w:szCs w:val="28"/>
        </w:rPr>
        <w:t>)</w:t>
      </w:r>
      <w:r w:rsidR="00A80B37" w:rsidRPr="00A80B37">
        <w:rPr>
          <w:rFonts w:ascii="Times New Roman" w:hAnsi="Times New Roman" w:cs="Times New Roman"/>
          <w:sz w:val="28"/>
          <w:szCs w:val="28"/>
        </w:rPr>
        <w:t xml:space="preserve"> относится к применению технологий</w:t>
      </w:r>
      <w:r w:rsidR="00C243D9">
        <w:rPr>
          <w:rFonts w:ascii="Times New Roman" w:hAnsi="Times New Roman" w:cs="Times New Roman"/>
          <w:sz w:val="28"/>
          <w:szCs w:val="28"/>
        </w:rPr>
        <w:t xml:space="preserve"> IoT в промышленных условиях. Его</w:t>
      </w:r>
      <w:r w:rsidR="00A80B37" w:rsidRPr="00A80B37">
        <w:rPr>
          <w:rFonts w:ascii="Times New Roman" w:hAnsi="Times New Roman" w:cs="Times New Roman"/>
          <w:sz w:val="28"/>
          <w:szCs w:val="28"/>
        </w:rPr>
        <w:t xml:space="preserve"> также называют «Индустрия 4.0» – термин, появившийся на немецком языке </w:t>
      </w:r>
      <w:r>
        <w:rPr>
          <w:rFonts w:ascii="Times New Roman" w:hAnsi="Times New Roman" w:cs="Times New Roman"/>
          <w:sz w:val="28"/>
          <w:szCs w:val="28"/>
        </w:rPr>
        <w:t>благоларя</w:t>
      </w:r>
      <w:r w:rsidR="00A80B37" w:rsidRPr="00A80B37">
        <w:rPr>
          <w:rFonts w:ascii="Times New Roman" w:hAnsi="Times New Roman" w:cs="Times New Roman"/>
          <w:sz w:val="28"/>
          <w:szCs w:val="28"/>
        </w:rPr>
        <w:t xml:space="preserve"> возможности интеграции цифровой и физической индустрии. Промышленность IIoT или 4.0 включает в себя облако, большие данные, киберфизические межсоединения и т.д. Промышленная область, вероятно, больше, чем </w:t>
      </w:r>
      <w:r>
        <w:rPr>
          <w:rFonts w:ascii="Times New Roman" w:hAnsi="Times New Roman" w:cs="Times New Roman"/>
          <w:sz w:val="28"/>
          <w:szCs w:val="28"/>
        </w:rPr>
        <w:t xml:space="preserve">какая-либо </w:t>
      </w:r>
      <w:r w:rsidR="00A80B37" w:rsidRPr="00A80B37">
        <w:rPr>
          <w:rFonts w:ascii="Times New Roman" w:hAnsi="Times New Roman" w:cs="Times New Roman"/>
          <w:sz w:val="28"/>
          <w:szCs w:val="28"/>
        </w:rPr>
        <w:t>другая, стала свидетелем новаторских методологий, которые открыли новую эру мышления. Это, конечно, помогло фирмам использовать эффект масштаба и размах, чтобы занять конкурентные позиции на рынке до сегодняшнего дня. Теперь IIoT – это сеть устройств и вещей, которые все когнитивные, предлагают массу данных, которые начинают сдвигать промышленные возможности, как это было лучше всего раньше. Речь идет не только об увеличении производства, но и о предоставлении данных в режиме 24/7 в реальном времени, которые меняют все при правильном использовании. Кроме того, IIoT позволил создать новые и гибридные бизнес-модели, которые трансф</w:t>
      </w:r>
      <w:r w:rsidR="00C7500A">
        <w:rPr>
          <w:rFonts w:ascii="Times New Roman" w:hAnsi="Times New Roman" w:cs="Times New Roman"/>
          <w:sz w:val="28"/>
          <w:szCs w:val="28"/>
        </w:rPr>
        <w:t>ормируют отрасль</w:t>
      </w:r>
      <w:r>
        <w:rPr>
          <w:rFonts w:ascii="Times New Roman" w:hAnsi="Times New Roman" w:cs="Times New Roman"/>
          <w:sz w:val="28"/>
          <w:szCs w:val="28"/>
        </w:rPr>
        <w:t xml:space="preserve"> </w:t>
      </w:r>
      <w:r w:rsidR="00CF3EEB">
        <w:rPr>
          <w:rFonts w:ascii="Times New Roman" w:hAnsi="Times New Roman" w:cs="Times New Roman"/>
          <w:sz w:val="28"/>
          <w:szCs w:val="28"/>
        </w:rPr>
        <w:t xml:space="preserve">[3, </w:t>
      </w:r>
      <w:r w:rsidR="00B474DA">
        <w:rPr>
          <w:rFonts w:ascii="Times New Roman" w:hAnsi="Times New Roman" w:cs="Times New Roman"/>
          <w:sz w:val="28"/>
          <w:szCs w:val="28"/>
          <w:lang w:val="kk-KZ"/>
        </w:rPr>
        <w:t>4</w:t>
      </w:r>
      <w:r w:rsidRPr="00BB17BF">
        <w:rPr>
          <w:rFonts w:ascii="Times New Roman" w:hAnsi="Times New Roman" w:cs="Times New Roman"/>
          <w:sz w:val="28"/>
          <w:szCs w:val="28"/>
        </w:rPr>
        <w:t>]</w:t>
      </w:r>
      <w:r w:rsidR="00A80B37" w:rsidRPr="00A80B37">
        <w:rPr>
          <w:rFonts w:ascii="Times New Roman" w:hAnsi="Times New Roman" w:cs="Times New Roman"/>
          <w:sz w:val="28"/>
          <w:szCs w:val="28"/>
        </w:rPr>
        <w:t>.</w:t>
      </w:r>
    </w:p>
    <w:p w14:paraId="49B59991" w14:textId="00F8B27E"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IoT, IIoT и Индустрия 4.0 – это тесно связанные концепции, но их нельзя использовать взаимозаменяемо. Что касается Интернета вещей, существует несколько определений, каждое из которых пытается уловить одну из своих фундаментальных характеристик. Его часто считают своего рода сетью для машин, подчеркивая цель – позволить вещам обмениваться данными. Однако области применения настолько разнообразны, что некоторые требования (особенно связанные с аспектами коммуникации) могут сильно отличаться в зависимости от намеченных целей и конечных пользователей, лежащих в основе бизнес-моделей и принятых технологических решений. Потребительский IoT ориентирован на человека; «вещи» – это умные бытовые электронные устройства, соединенные друг с другом с целью повышения осведомленности людей об окружающей среде, экономии времени и денег. В целом, потребительские IoT-коммуникации можно классифицировать как межмашинные взаимодействия и в форме взаимодействий клиент-сервер. С другой стороны, в промышленном мире мы содействуем появлению цифрового и интеллектуального производства, цель которого - при интеграции операционных технологий с областями и</w:t>
      </w:r>
      <w:r w:rsidR="005C6CEF">
        <w:rPr>
          <w:rFonts w:ascii="Times New Roman" w:hAnsi="Times New Roman" w:cs="Times New Roman"/>
          <w:sz w:val="28"/>
          <w:szCs w:val="28"/>
        </w:rPr>
        <w:t xml:space="preserve">нформационных технологий </w:t>
      </w:r>
      <w:r w:rsidR="0010132F">
        <w:rPr>
          <w:rFonts w:ascii="Times New Roman" w:hAnsi="Times New Roman" w:cs="Times New Roman"/>
          <w:sz w:val="28"/>
          <w:szCs w:val="28"/>
        </w:rPr>
        <w:t>[</w:t>
      </w:r>
      <w:r w:rsidR="00B474DA">
        <w:rPr>
          <w:rFonts w:ascii="Times New Roman" w:hAnsi="Times New Roman" w:cs="Times New Roman"/>
          <w:sz w:val="28"/>
          <w:szCs w:val="28"/>
          <w:lang w:val="kk-KZ"/>
        </w:rPr>
        <w:t>5</w:t>
      </w:r>
      <w:r w:rsidRPr="00A80B37">
        <w:rPr>
          <w:rFonts w:ascii="Times New Roman" w:hAnsi="Times New Roman" w:cs="Times New Roman"/>
          <w:sz w:val="28"/>
          <w:szCs w:val="28"/>
        </w:rPr>
        <w:t xml:space="preserve">]. </w:t>
      </w:r>
    </w:p>
    <w:p w14:paraId="56D128B1" w14:textId="77777777"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Одним словом, IIoT (основная опора цифрового производства) – это соединение всех промышленных активов, включая машины и системы управления, с информационными системами и бизнес-процессами. Как следствие, большой объем собранных данных может служить источником аналитических решений и вести к оптимальным производственным операциям. С другой стороны, интеллектуальное производство, очевидно, сосредоточено на производственном этапе жизненного цикла (интеллектуального) продукта с целью быстрого и динамичного реагирования на изменения спроса. Следовательно, IIoT влияет на всю производственно-сбытовую цепочку и является обязательным требованием для интеллектуального производства.</w:t>
      </w:r>
    </w:p>
    <w:p w14:paraId="3112E00C" w14:textId="5EADA67F"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Как подчеркивается ниже, коммуникация в IIoT ориентирована на машины и может охватывать большое количество различных секторов рынка и видов деятельности. Сценарии IIoT включают устаревшие приложения для мониторинга (например, мониторинг процессов на производственных предприятиях) и инновационные подходы для самоорганизующихся систем (например, автономное промышленное предприятие, которое практически не тр</w:t>
      </w:r>
      <w:r w:rsidR="00BB17BF">
        <w:rPr>
          <w:rFonts w:ascii="Times New Roman" w:hAnsi="Times New Roman" w:cs="Times New Roman"/>
          <w:sz w:val="28"/>
          <w:szCs w:val="28"/>
        </w:rPr>
        <w:t>ебует вмешательства человека)</w:t>
      </w:r>
      <w:r w:rsidR="0010132F">
        <w:rPr>
          <w:rFonts w:ascii="Times New Roman" w:hAnsi="Times New Roman" w:cs="Times New Roman"/>
          <w:sz w:val="28"/>
          <w:szCs w:val="28"/>
        </w:rPr>
        <w:t xml:space="preserve"> [</w:t>
      </w:r>
      <w:r w:rsidR="0010132F" w:rsidRPr="0010132F">
        <w:rPr>
          <w:rFonts w:ascii="Times New Roman" w:hAnsi="Times New Roman" w:cs="Times New Roman"/>
          <w:sz w:val="28"/>
          <w:szCs w:val="28"/>
        </w:rPr>
        <w:t>6</w:t>
      </w:r>
      <w:r w:rsidRPr="00A80B37">
        <w:rPr>
          <w:rFonts w:ascii="Times New Roman" w:hAnsi="Times New Roman" w:cs="Times New Roman"/>
          <w:sz w:val="28"/>
          <w:szCs w:val="28"/>
        </w:rPr>
        <w:t xml:space="preserve">]. </w:t>
      </w:r>
    </w:p>
    <w:p w14:paraId="61C8472F" w14:textId="59CD2B1F" w:rsidR="00F97952"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Требования IoT и IIoT схожи, например, поддержка экосистемы Интернета с использованием недорогих устройств с ограниченными ресурсами и масштабируемость сети, многие требования к связи специфичны для каждого домена и могут сильно отличаться, например, качество обслуживания </w:t>
      </w:r>
      <w:r w:rsidR="005C6CEF">
        <w:rPr>
          <w:rFonts w:ascii="Times New Roman" w:hAnsi="Times New Roman" w:cs="Times New Roman"/>
          <w:sz w:val="28"/>
          <w:szCs w:val="28"/>
        </w:rPr>
        <w:t>QoS</w:t>
      </w:r>
      <w:r w:rsidRPr="00A80B37">
        <w:rPr>
          <w:rFonts w:ascii="Times New Roman" w:hAnsi="Times New Roman" w:cs="Times New Roman"/>
          <w:sz w:val="28"/>
          <w:szCs w:val="28"/>
        </w:rPr>
        <w:t xml:space="preserve"> (с</w:t>
      </w:r>
      <w:r w:rsidR="005C6CEF">
        <w:rPr>
          <w:rFonts w:ascii="Times New Roman" w:hAnsi="Times New Roman" w:cs="Times New Roman"/>
          <w:sz w:val="28"/>
          <w:szCs w:val="28"/>
          <w:lang w:val="ru-KZ"/>
        </w:rPr>
        <w:t> </w:t>
      </w:r>
      <w:r w:rsidRPr="00A80B37">
        <w:rPr>
          <w:rFonts w:ascii="Times New Roman" w:hAnsi="Times New Roman" w:cs="Times New Roman"/>
          <w:sz w:val="28"/>
          <w:szCs w:val="28"/>
        </w:rPr>
        <w:t xml:space="preserve">точки зрения детерминизма, задержки, </w:t>
      </w:r>
      <w:r w:rsidR="00BB17BF">
        <w:rPr>
          <w:rFonts w:ascii="Times New Roman" w:hAnsi="Times New Roman" w:cs="Times New Roman"/>
          <w:sz w:val="28"/>
          <w:szCs w:val="28"/>
        </w:rPr>
        <w:t>пропускной способности</w:t>
      </w:r>
      <w:r w:rsidRPr="00A80B37">
        <w:rPr>
          <w:rFonts w:ascii="Times New Roman" w:hAnsi="Times New Roman" w:cs="Times New Roman"/>
          <w:sz w:val="28"/>
          <w:szCs w:val="28"/>
        </w:rPr>
        <w:t>), доступности и надежности, а также безопасности и конфиденциальности. IoT больше фокусируется на разработке новых стандартов связи, которые могут гибко и удобно подключать новые устройства к экосистеме Интернета. Напротив, текущий дизайн IIoT делает упор на возможную интеграцию и взаимосвязь когда-то изолированных заводов и рабочих участков или даже оборудования, тем самым предлагая более эффективно</w:t>
      </w:r>
      <w:r w:rsidR="00C67E57">
        <w:rPr>
          <w:rFonts w:ascii="Times New Roman" w:hAnsi="Times New Roman" w:cs="Times New Roman"/>
          <w:sz w:val="28"/>
          <w:szCs w:val="28"/>
        </w:rPr>
        <w:t>е производство и</w:t>
      </w:r>
      <w:r w:rsidR="0010132F">
        <w:rPr>
          <w:rFonts w:ascii="Times New Roman" w:hAnsi="Times New Roman" w:cs="Times New Roman"/>
          <w:sz w:val="28"/>
          <w:szCs w:val="28"/>
        </w:rPr>
        <w:t xml:space="preserve"> новые услуги [7</w:t>
      </w:r>
      <w:r w:rsidRPr="00A80B37">
        <w:rPr>
          <w:rFonts w:ascii="Times New Roman" w:hAnsi="Times New Roman" w:cs="Times New Roman"/>
          <w:sz w:val="28"/>
          <w:szCs w:val="28"/>
        </w:rPr>
        <w:t>]. По этой причине, по сравнению с IoT, IIoT можно считать скорее эволюцией, чем революцией.</w:t>
      </w:r>
    </w:p>
    <w:p w14:paraId="3C2A0CB8" w14:textId="7782BE83"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Что касается возможности подключения и критичности, IoT более гибок, допускает специальные и мобильные сетевые структуры и не имеет жестких требований к срокам и надежности. С другой стороны, IIoT обычно использует фиксированные сетевые решения и сетевые решения на основе инфраструктуры, которые хорошо спроектированы для удовлетворения потребностей связи и сосуществования. В IIoT связь осуществляется в форме каналов M2M, которые должны удовлетворять строгим требованиям с точки зрения своевременности и надежности. В области автоматизации процессов приложения для мониторинга и управления процессами можно разделить на три подкатегории: мониторинг/надзор, управление с обратной связью и управление с блокировкой. В то время как приложения для мониторинга и контроля нечувствительны к потерям пакетов и джиттеру и могут допускать задержку передачи на втором уровне, для управления с обратной связью и взаимоблокировок, а также для управляющих приложений требуется ограниченная задержка на уровне миллисекунд (10-100 мс)</w:t>
      </w:r>
      <w:r w:rsidR="002A3FBC">
        <w:rPr>
          <w:rFonts w:ascii="Times New Roman" w:hAnsi="Times New Roman" w:cs="Times New Roman"/>
          <w:sz w:val="28"/>
          <w:szCs w:val="28"/>
        </w:rPr>
        <w:t xml:space="preserve"> и надежность передачи 99,99% [</w:t>
      </w:r>
      <w:r w:rsidR="0010132F">
        <w:rPr>
          <w:rFonts w:ascii="Times New Roman" w:hAnsi="Times New Roman" w:cs="Times New Roman"/>
          <w:sz w:val="28"/>
          <w:szCs w:val="28"/>
          <w:lang w:val="kk-KZ"/>
        </w:rPr>
        <w:t>8, 9</w:t>
      </w:r>
      <w:r w:rsidRPr="00A80B37">
        <w:rPr>
          <w:rFonts w:ascii="Times New Roman" w:hAnsi="Times New Roman" w:cs="Times New Roman"/>
          <w:sz w:val="28"/>
          <w:szCs w:val="28"/>
        </w:rPr>
        <w:t xml:space="preserve">]. </w:t>
      </w:r>
    </w:p>
    <w:p w14:paraId="0BD95DC4" w14:textId="77777777" w:rsidR="00C67E5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Если рассматривать ситуации с пр</w:t>
      </w:r>
      <w:r w:rsidR="00C67E57">
        <w:rPr>
          <w:rFonts w:ascii="Times New Roman" w:hAnsi="Times New Roman" w:cs="Times New Roman"/>
          <w:sz w:val="28"/>
          <w:szCs w:val="28"/>
        </w:rPr>
        <w:t>о</w:t>
      </w:r>
      <w:r w:rsidRPr="00A80B37">
        <w:rPr>
          <w:rFonts w:ascii="Times New Roman" w:hAnsi="Times New Roman" w:cs="Times New Roman"/>
          <w:sz w:val="28"/>
          <w:szCs w:val="28"/>
        </w:rPr>
        <w:t>мышленными</w:t>
      </w:r>
      <w:r w:rsidR="00C67E57">
        <w:rPr>
          <w:rFonts w:ascii="Times New Roman" w:hAnsi="Times New Roman" w:cs="Times New Roman"/>
          <w:sz w:val="28"/>
          <w:szCs w:val="28"/>
        </w:rPr>
        <w:t xml:space="preserve"> цифровыми</w:t>
      </w:r>
      <w:r w:rsidRPr="00A80B37">
        <w:rPr>
          <w:rFonts w:ascii="Times New Roman" w:hAnsi="Times New Roman" w:cs="Times New Roman"/>
          <w:sz w:val="28"/>
          <w:szCs w:val="28"/>
        </w:rPr>
        <w:t xml:space="preserve"> системами в Казахстане, то говорить о резком скачке не приходится, потому что процесс трансформации требует времени. Тем не менее есть отрасли, которые более активны во внедрении Индустрии 4.0 на своих производствах. </w:t>
      </w:r>
    </w:p>
    <w:p w14:paraId="188792A5" w14:textId="77777777" w:rsidR="000D06D9" w:rsidRPr="004441E8" w:rsidRDefault="000D06D9" w:rsidP="000D06D9">
      <w:pPr>
        <w:spacing w:after="0" w:line="240" w:lineRule="auto"/>
        <w:ind w:firstLine="709"/>
        <w:jc w:val="both"/>
        <w:rPr>
          <w:rFonts w:ascii="Times New Roman" w:hAnsi="Times New Roman" w:cs="Times New Roman"/>
          <w:sz w:val="28"/>
          <w:szCs w:val="28"/>
        </w:rPr>
      </w:pPr>
      <w:r w:rsidRPr="004441E8">
        <w:rPr>
          <w:rFonts w:ascii="Times New Roman" w:hAnsi="Times New Roman" w:cs="Times New Roman"/>
          <w:sz w:val="28"/>
          <w:szCs w:val="28"/>
        </w:rPr>
        <w:t>Например, 13 крупных предприятий горнодобывающей промышленности планируют осуществить 58 крупных проектов с общей суммой инвестиций в 315,4 млрд тг. На текущий момент завершено уже 20 проектов на сумму 88,7 млрд тг. Можно отметить, что ГМК выступает лидером в цифровой трансформации [10].</w:t>
      </w:r>
    </w:p>
    <w:p w14:paraId="32620E68" w14:textId="241174F2" w:rsidR="00A80B37" w:rsidRPr="00A80B37" w:rsidRDefault="000D06D9" w:rsidP="000D06D9">
      <w:pPr>
        <w:spacing w:after="0" w:line="240" w:lineRule="auto"/>
        <w:ind w:firstLine="709"/>
        <w:jc w:val="both"/>
        <w:rPr>
          <w:rFonts w:ascii="Times New Roman" w:hAnsi="Times New Roman" w:cs="Times New Roman"/>
          <w:sz w:val="28"/>
          <w:szCs w:val="28"/>
        </w:rPr>
      </w:pPr>
      <w:r w:rsidRPr="004441E8">
        <w:rPr>
          <w:rFonts w:ascii="Times New Roman" w:hAnsi="Times New Roman" w:cs="Times New Roman"/>
          <w:sz w:val="28"/>
          <w:szCs w:val="28"/>
        </w:rPr>
        <w:t>Кроме того, Министерство реализует проект по созданию 7 модельных цифровых фабрик (АО «АК Алтыналмас», АО «Евразиан Фудс», АО «Кентауский трансформаторный завод», АО «Химфарм», ТОО «Карлскрона», ТОО «Балтекстиль», ТОО «Алматинский вентиляторный завод») с целью демонстрации цифровых технологий и эффектов от цифровизации, популяризации Индустрии 4.0 и выработки мер государственной поддержки. Компании на сегодняшний день уже реализовали 14 проектов на 7,5 млрд тг и получают выгоды в виде экономии за счет снижения простоев оборудования, снижения потерь ресурсов и т.д. В общем по регионам до 2023 года запланировано внедрение цифровых решений на 90 предприятиях (примерно 200 проектов цифровизации), из которых на 35 предприятиях проекты уже реализованы.</w:t>
      </w:r>
    </w:p>
    <w:p w14:paraId="76CF743C" w14:textId="027E71EB"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В настоящее время на передовой в части планов по цифровизации находятся экспортоориентированные предприятия, имеющие высокую добавленную стоимость (горно-металлургический комплекс, машиностроение, химическая промышленность, фармацевтика)</w:t>
      </w:r>
      <w:r w:rsidR="00C67E57">
        <w:rPr>
          <w:rFonts w:ascii="Times New Roman" w:hAnsi="Times New Roman" w:cs="Times New Roman"/>
          <w:sz w:val="28"/>
          <w:szCs w:val="28"/>
        </w:rPr>
        <w:t xml:space="preserve"> [8]</w:t>
      </w:r>
      <w:r w:rsidRPr="00A80B37">
        <w:rPr>
          <w:rFonts w:ascii="Times New Roman" w:hAnsi="Times New Roman" w:cs="Times New Roman"/>
          <w:sz w:val="28"/>
          <w:szCs w:val="28"/>
        </w:rPr>
        <w:t>.</w:t>
      </w:r>
    </w:p>
    <w:p w14:paraId="49CDE324" w14:textId="77777777" w:rsidR="000D06D9" w:rsidRPr="004441E8" w:rsidRDefault="000D06D9" w:rsidP="000D06D9">
      <w:pPr>
        <w:spacing w:after="0" w:line="240" w:lineRule="auto"/>
        <w:ind w:firstLine="709"/>
        <w:jc w:val="both"/>
        <w:rPr>
          <w:rFonts w:ascii="Times New Roman" w:hAnsi="Times New Roman" w:cs="Times New Roman"/>
          <w:sz w:val="28"/>
          <w:szCs w:val="28"/>
        </w:rPr>
      </w:pPr>
      <w:r w:rsidRPr="004441E8">
        <w:rPr>
          <w:rFonts w:ascii="Times New Roman" w:hAnsi="Times New Roman" w:cs="Times New Roman"/>
          <w:sz w:val="28"/>
          <w:szCs w:val="28"/>
        </w:rPr>
        <w:t>Говоря о встраивании в глобальные цепочки производства, можно выделить предприятие АО «Усть-Каменогорский титано-магниевый комбинат», которое в партнерстве с южнокорейской компанией «POSCO» создало совместное предприятие ТОО «ПОСУК Титаниум» («POSUK Titanium»). На данном предприятии в настоящее время реализуется проект по автоматизации и контролю всех этапов производства, что позволит выдавать электронные сертификаты с подтвержденным паспортом производства на выпускаемую продукцию для дальнейшей реализации крупным судостроительным компаниям.</w:t>
      </w:r>
    </w:p>
    <w:p w14:paraId="0FAB1471" w14:textId="7A8FC81F" w:rsidR="00A80B37" w:rsidRPr="00A80B37" w:rsidRDefault="000D06D9" w:rsidP="000D06D9">
      <w:pPr>
        <w:spacing w:after="0" w:line="240" w:lineRule="auto"/>
        <w:ind w:firstLine="709"/>
        <w:jc w:val="both"/>
        <w:rPr>
          <w:rFonts w:ascii="Times New Roman" w:hAnsi="Times New Roman" w:cs="Times New Roman"/>
          <w:sz w:val="28"/>
          <w:szCs w:val="28"/>
        </w:rPr>
      </w:pPr>
      <w:r w:rsidRPr="004441E8">
        <w:rPr>
          <w:rFonts w:ascii="Times New Roman" w:hAnsi="Times New Roman" w:cs="Times New Roman"/>
          <w:sz w:val="28"/>
          <w:szCs w:val="28"/>
        </w:rPr>
        <w:t>В настоящее время эффективное производство невозможно без современных информационных технологий. Внедрение "умных" продуктов имеет важное значение для развития приоритетных секторов экономики, включая горно-металлургический комплекс Казахстана. Например, в горно-металлургическом секторе реализуются следующие проекты: внедрение технологии интеллектуального решения IntelliSense на золотодобывающей фабрике Актогайского филиала АО «АК Алтыналмас» - ведущего производителя золотых слитков в Казахстане и одного из лидеров среди модельных цифровых фабрик. Эта технология позволяет построить сложную модель нейронных сетей для предиктивного анализа технологического процесса и управления большими данными. Актогайская золотодобывающая фабрика стала первым модельным производством в Казахстане, где использование технологий искусственного интеллекта позволяет прогнозировать уровень загрузки шаров и износа внутренних футеровок, а также предотвращает перегрузку мельничного комплекса, что приводит к повышению прозрачности процесса и снижению простоев мельницы.</w:t>
      </w:r>
    </w:p>
    <w:p w14:paraId="4EC78A33" w14:textId="77777777" w:rsidR="00924F16" w:rsidRPr="004441E8" w:rsidRDefault="00924F16" w:rsidP="00924F16">
      <w:pPr>
        <w:spacing w:after="0" w:line="240" w:lineRule="auto"/>
        <w:ind w:firstLine="709"/>
        <w:jc w:val="both"/>
        <w:rPr>
          <w:rFonts w:ascii="Times New Roman" w:hAnsi="Times New Roman" w:cs="Times New Roman"/>
          <w:sz w:val="28"/>
          <w:szCs w:val="28"/>
        </w:rPr>
      </w:pPr>
      <w:r w:rsidRPr="004441E8">
        <w:rPr>
          <w:rFonts w:ascii="Times New Roman" w:hAnsi="Times New Roman" w:cs="Times New Roman"/>
          <w:sz w:val="28"/>
          <w:szCs w:val="28"/>
        </w:rPr>
        <w:t>Также, в рамках проектов по цифровизации системообразующих предприятий горнодобывающей промышленности, таких как ТОО «Казцинк», Eurasian Resources Group и</w:t>
      </w:r>
      <w:r>
        <w:rPr>
          <w:rFonts w:ascii="Times New Roman" w:hAnsi="Times New Roman" w:cs="Times New Roman"/>
          <w:sz w:val="28"/>
          <w:szCs w:val="28"/>
        </w:rPr>
        <w:t xml:space="preserve"> АО «Усть-Каменогорский титано-м</w:t>
      </w:r>
      <w:r w:rsidRPr="004441E8">
        <w:rPr>
          <w:rFonts w:ascii="Times New Roman" w:hAnsi="Times New Roman" w:cs="Times New Roman"/>
          <w:sz w:val="28"/>
          <w:szCs w:val="28"/>
        </w:rPr>
        <w:t>агниевый комбинат», внедрены системы управления мобильным персоналом Pitram, ERP, расчета балансов, а также проект «Умный карьер» на Качарском карьере. В этих проектах используются передовые технологии, такие как ERP-датчики, бортовые компьютеры и спутниковое позиционирование, все работает в режиме реального времени [10].</w:t>
      </w:r>
    </w:p>
    <w:p w14:paraId="580DA8E8" w14:textId="77777777" w:rsidR="00924F16" w:rsidRPr="004441E8" w:rsidRDefault="00924F16" w:rsidP="00924F16">
      <w:pPr>
        <w:spacing w:after="0" w:line="240" w:lineRule="auto"/>
        <w:ind w:firstLine="709"/>
        <w:jc w:val="both"/>
        <w:rPr>
          <w:rFonts w:ascii="Times New Roman" w:hAnsi="Times New Roman" w:cs="Times New Roman"/>
          <w:sz w:val="28"/>
          <w:szCs w:val="28"/>
        </w:rPr>
      </w:pPr>
      <w:r w:rsidRPr="004441E8">
        <w:rPr>
          <w:rFonts w:ascii="Times New Roman" w:hAnsi="Times New Roman" w:cs="Times New Roman"/>
          <w:sz w:val="28"/>
          <w:szCs w:val="28"/>
        </w:rPr>
        <w:t>Проект «Умный карьер» был запущен в 2017 году на Качарской площадке АО «Соколовско-Сарбайское горно-обогатительное производственное объединение» («ССГПО»). Этот проект предусматривает полную прозрачность и контроль за показателями эффективности, что повысит общий экономический эффект производимой предприятием продукции. Нововведение включает в себя полностью интегрированный цикл производства железной руды с внедрением нескольких элементов Индустрии 4.0.</w:t>
      </w:r>
    </w:p>
    <w:p w14:paraId="64AD04AE" w14:textId="1F15B914" w:rsidR="00A80B37" w:rsidRPr="00A80B37" w:rsidRDefault="00924F16" w:rsidP="00924F16">
      <w:pPr>
        <w:spacing w:after="0" w:line="240" w:lineRule="auto"/>
        <w:ind w:firstLine="709"/>
        <w:jc w:val="both"/>
        <w:rPr>
          <w:rFonts w:ascii="Times New Roman" w:hAnsi="Times New Roman" w:cs="Times New Roman"/>
          <w:sz w:val="28"/>
          <w:szCs w:val="28"/>
        </w:rPr>
      </w:pPr>
      <w:r w:rsidRPr="004441E8">
        <w:rPr>
          <w:rFonts w:ascii="Times New Roman" w:hAnsi="Times New Roman" w:cs="Times New Roman"/>
          <w:sz w:val="28"/>
          <w:szCs w:val="28"/>
        </w:rPr>
        <w:t>Одним из элементов проекта является внедрение автоматизированной системы Modular, интегрированной с ГИС и ERP системой. Эта система включает в себя моделирование производственных процессов. Оперативный мониторинг ситуации на карьере, корректировка и оптимальное распределение горнотранспортного оборудования осуществляются не оператором, а компьютерами. Человек играет роль наблюдателя, следящего за бесперебойной работой «Умного карьера».</w:t>
      </w:r>
    </w:p>
    <w:p w14:paraId="04B6CFAE"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744A0419" w14:textId="094868BE" w:rsidR="00A80B37" w:rsidRPr="006F44BF" w:rsidRDefault="00A80B37" w:rsidP="009C64C4">
      <w:pPr>
        <w:spacing w:after="0" w:line="240" w:lineRule="auto"/>
        <w:ind w:firstLine="709"/>
        <w:jc w:val="both"/>
        <w:rPr>
          <w:rFonts w:ascii="Times New Roman" w:hAnsi="Times New Roman" w:cs="Times New Roman"/>
          <w:b/>
          <w:sz w:val="28"/>
          <w:szCs w:val="28"/>
        </w:rPr>
      </w:pPr>
      <w:r w:rsidRPr="006F44BF">
        <w:rPr>
          <w:rFonts w:ascii="Times New Roman" w:hAnsi="Times New Roman" w:cs="Times New Roman"/>
          <w:b/>
          <w:sz w:val="28"/>
          <w:szCs w:val="28"/>
        </w:rPr>
        <w:t>1.</w:t>
      </w:r>
      <w:r w:rsidR="00F97952" w:rsidRPr="006F44BF">
        <w:rPr>
          <w:rFonts w:ascii="Times New Roman" w:hAnsi="Times New Roman" w:cs="Times New Roman"/>
          <w:b/>
          <w:sz w:val="28"/>
          <w:szCs w:val="28"/>
        </w:rPr>
        <w:t>2</w:t>
      </w:r>
      <w:r w:rsidRPr="006F44BF">
        <w:rPr>
          <w:rFonts w:ascii="Times New Roman" w:hAnsi="Times New Roman" w:cs="Times New Roman"/>
          <w:b/>
          <w:sz w:val="28"/>
          <w:szCs w:val="28"/>
        </w:rPr>
        <w:t xml:space="preserve"> </w:t>
      </w:r>
      <w:r w:rsidRPr="006F44BF">
        <w:rPr>
          <w:rFonts w:ascii="Times New Roman" w:eastAsia="Times New Roman" w:hAnsi="Times New Roman" w:cs="Times New Roman"/>
          <w:b/>
          <w:sz w:val="28"/>
          <w:szCs w:val="28"/>
        </w:rPr>
        <w:t xml:space="preserve">Особенности современных промышленных </w:t>
      </w:r>
      <w:r w:rsidRPr="006F44BF">
        <w:rPr>
          <w:rFonts w:ascii="Times New Roman" w:eastAsia="Times New Roman" w:hAnsi="Times New Roman" w:cs="Times New Roman"/>
          <w:b/>
          <w:sz w:val="28"/>
          <w:szCs w:val="28"/>
          <w:lang w:val="en-US"/>
        </w:rPr>
        <w:t>IoT</w:t>
      </w:r>
      <w:r w:rsidRPr="006F44BF">
        <w:rPr>
          <w:rFonts w:ascii="Times New Roman" w:eastAsia="Times New Roman" w:hAnsi="Times New Roman" w:cs="Times New Roman"/>
          <w:b/>
          <w:sz w:val="28"/>
          <w:szCs w:val="28"/>
          <w:lang w:val="kk-KZ"/>
        </w:rPr>
        <w:t xml:space="preserve"> </w:t>
      </w:r>
      <w:r w:rsidRPr="006F44BF">
        <w:rPr>
          <w:rFonts w:ascii="Times New Roman" w:eastAsia="Times New Roman" w:hAnsi="Times New Roman" w:cs="Times New Roman"/>
          <w:b/>
          <w:sz w:val="28"/>
          <w:szCs w:val="28"/>
        </w:rPr>
        <w:t>систем с точки зрения информационной безопасности</w:t>
      </w:r>
    </w:p>
    <w:p w14:paraId="5BCC06F0" w14:textId="74855A88" w:rsidR="00A80B37" w:rsidRPr="006F44BF" w:rsidRDefault="00A80B37" w:rsidP="009C64C4">
      <w:pPr>
        <w:spacing w:after="0" w:line="240" w:lineRule="auto"/>
        <w:ind w:firstLine="709"/>
        <w:jc w:val="both"/>
        <w:rPr>
          <w:rFonts w:ascii="Times New Roman" w:hAnsi="Times New Roman" w:cs="Times New Roman"/>
          <w:sz w:val="16"/>
          <w:szCs w:val="16"/>
        </w:rPr>
      </w:pPr>
    </w:p>
    <w:p w14:paraId="6301B950" w14:textId="1D3C12C2" w:rsidR="005E2B2C" w:rsidRPr="00A80B37" w:rsidRDefault="005E2B2C"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1.2.1 </w:t>
      </w:r>
      <w:r w:rsidRPr="00A80B37">
        <w:rPr>
          <w:rFonts w:ascii="Times New Roman" w:hAnsi="Times New Roman" w:cs="Times New Roman"/>
          <w:sz w:val="28"/>
          <w:szCs w:val="28"/>
        </w:rPr>
        <w:t xml:space="preserve">Обзор исследований, посвященных проблемам информационной безопасности в </w:t>
      </w:r>
      <w:r w:rsidRPr="00A80B37">
        <w:rPr>
          <w:rFonts w:ascii="Times New Roman" w:hAnsi="Times New Roman" w:cs="Times New Roman"/>
          <w:sz w:val="28"/>
          <w:szCs w:val="28"/>
          <w:lang w:val="en-US"/>
        </w:rPr>
        <w:t>IIoT</w:t>
      </w:r>
    </w:p>
    <w:p w14:paraId="639A798E" w14:textId="77777777" w:rsidR="005E2B2C" w:rsidRDefault="005E2B2C" w:rsidP="009C64C4">
      <w:pPr>
        <w:spacing w:after="0" w:line="240" w:lineRule="auto"/>
        <w:ind w:firstLine="708"/>
        <w:jc w:val="both"/>
        <w:rPr>
          <w:rFonts w:ascii="Times New Roman" w:hAnsi="Times New Roman" w:cs="Times New Roman"/>
          <w:sz w:val="28"/>
          <w:szCs w:val="28"/>
        </w:rPr>
      </w:pPr>
      <w:r w:rsidRPr="005506A3">
        <w:rPr>
          <w:rFonts w:ascii="Times New Roman" w:hAnsi="Times New Roman" w:cs="Times New Roman"/>
          <w:sz w:val="28"/>
          <w:szCs w:val="28"/>
        </w:rPr>
        <w:t xml:space="preserve">На текущий момент вопрос обеспечения безопасности в контексте IIoT является одним из наиболее уязвимых моментов, препятствующих масштабному внедрению этой технологии. </w:t>
      </w:r>
    </w:p>
    <w:p w14:paraId="38362CAE" w14:textId="77777777" w:rsidR="005E2B2C" w:rsidRDefault="005E2B2C" w:rsidP="009C64C4">
      <w:pPr>
        <w:spacing w:after="0" w:line="240" w:lineRule="auto"/>
        <w:ind w:firstLine="708"/>
        <w:jc w:val="both"/>
        <w:rPr>
          <w:rFonts w:ascii="Times New Roman" w:hAnsi="Times New Roman" w:cs="Times New Roman"/>
          <w:sz w:val="28"/>
          <w:szCs w:val="28"/>
        </w:rPr>
      </w:pPr>
      <w:r w:rsidRPr="005506A3">
        <w:rPr>
          <w:rFonts w:ascii="Times New Roman" w:hAnsi="Times New Roman" w:cs="Times New Roman"/>
          <w:sz w:val="28"/>
          <w:szCs w:val="28"/>
        </w:rPr>
        <w:t>Безусловно, без решения данной проблемы IIoT никогда не сможет полностью реализовать свой потенциал. В свете этого, в последние годы наблюдается значительный рост научных исследований, посвященных обеспечению безопасности IIoT. Настоящий обзор литературы направлен на систематизацию и анализ ключевых проблем информационной безопасности в контексте IIoT за период с 2018 по 2023 год. Он осуществляется с целью изучения следующих аспектов: угрозы, с которыми сталкив</w:t>
      </w:r>
      <w:r>
        <w:rPr>
          <w:rFonts w:ascii="Times New Roman" w:hAnsi="Times New Roman" w:cs="Times New Roman"/>
          <w:sz w:val="28"/>
          <w:szCs w:val="28"/>
        </w:rPr>
        <w:t xml:space="preserve">ается IIoT, защищаемые активы, </w:t>
      </w:r>
      <w:r w:rsidRPr="005506A3">
        <w:rPr>
          <w:rFonts w:ascii="Times New Roman" w:hAnsi="Times New Roman" w:cs="Times New Roman"/>
          <w:sz w:val="28"/>
          <w:szCs w:val="28"/>
        </w:rPr>
        <w:t>предлагаемые модели и методологии, направленные на обеспечение безопасности.</w:t>
      </w:r>
    </w:p>
    <w:p w14:paraId="115CDEDD" w14:textId="2F84EA6C" w:rsidR="005E2B2C" w:rsidRPr="00443F8C" w:rsidRDefault="005E2B2C" w:rsidP="009C64C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Одними из </w:t>
      </w:r>
      <w:r>
        <w:rPr>
          <w:rFonts w:ascii="Times New Roman" w:hAnsi="Times New Roman" w:cs="Times New Roman"/>
          <w:sz w:val="28"/>
          <w:szCs w:val="28"/>
          <w:lang w:val="kk-KZ"/>
        </w:rPr>
        <w:t xml:space="preserve">наиболее масштабных </w:t>
      </w:r>
      <w:r>
        <w:rPr>
          <w:rFonts w:ascii="Times New Roman" w:hAnsi="Times New Roman" w:cs="Times New Roman"/>
          <w:sz w:val="28"/>
          <w:szCs w:val="28"/>
        </w:rPr>
        <w:t xml:space="preserve">исследований в области безопасности </w:t>
      </w:r>
      <w:r w:rsidRPr="003548F1">
        <w:rPr>
          <w:rFonts w:ascii="Times New Roman" w:hAnsi="Times New Roman" w:cs="Times New Roman"/>
          <w:sz w:val="28"/>
          <w:szCs w:val="28"/>
        </w:rPr>
        <w:t>IIoT</w:t>
      </w:r>
      <w:r>
        <w:rPr>
          <w:rFonts w:ascii="Times New Roman" w:hAnsi="Times New Roman" w:cs="Times New Roman"/>
          <w:sz w:val="28"/>
          <w:szCs w:val="28"/>
        </w:rPr>
        <w:t xml:space="preserve"> являются </w:t>
      </w:r>
      <w:r>
        <w:rPr>
          <w:rFonts w:ascii="Times New Roman" w:hAnsi="Times New Roman" w:cs="Times New Roman"/>
          <w:sz w:val="28"/>
          <w:szCs w:val="28"/>
          <w:lang w:val="kk-KZ"/>
        </w:rPr>
        <w:t xml:space="preserve">работы </w:t>
      </w:r>
      <w:r>
        <w:rPr>
          <w:rFonts w:ascii="Times New Roman" w:hAnsi="Times New Roman" w:cs="Times New Roman"/>
          <w:sz w:val="28"/>
          <w:szCs w:val="28"/>
        </w:rPr>
        <w:t>[</w:t>
      </w:r>
      <w:r w:rsidR="00600CA6">
        <w:rPr>
          <w:rFonts w:ascii="Times New Roman" w:hAnsi="Times New Roman" w:cs="Times New Roman"/>
          <w:sz w:val="28"/>
          <w:szCs w:val="28"/>
        </w:rPr>
        <w:t>11</w:t>
      </w:r>
      <w:r w:rsidR="002E402B">
        <w:rPr>
          <w:rFonts w:ascii="Times New Roman" w:hAnsi="Times New Roman" w:cs="Times New Roman"/>
          <w:sz w:val="28"/>
          <w:szCs w:val="28"/>
          <w:lang w:val="kk-KZ"/>
        </w:rPr>
        <w:t>-</w:t>
      </w:r>
      <w:r w:rsidR="00600CA6">
        <w:rPr>
          <w:rFonts w:ascii="Times New Roman" w:hAnsi="Times New Roman" w:cs="Times New Roman"/>
          <w:sz w:val="28"/>
          <w:szCs w:val="28"/>
        </w:rPr>
        <w:t>13</w:t>
      </w:r>
      <w:r w:rsidRPr="006A1DAA">
        <w:rPr>
          <w:rFonts w:ascii="Times New Roman" w:hAnsi="Times New Roman" w:cs="Times New Roman"/>
          <w:sz w:val="28"/>
          <w:szCs w:val="28"/>
        </w:rPr>
        <w:t>].</w:t>
      </w:r>
      <w:r w:rsidRPr="008821FC">
        <w:rPr>
          <w:rFonts w:ascii="Times New Roman" w:hAnsi="Times New Roman" w:cs="Times New Roman"/>
          <w:sz w:val="28"/>
          <w:szCs w:val="28"/>
        </w:rPr>
        <w:t xml:space="preserve"> </w:t>
      </w:r>
      <w:r>
        <w:rPr>
          <w:rFonts w:ascii="Times New Roman" w:hAnsi="Times New Roman" w:cs="Times New Roman"/>
          <w:sz w:val="28"/>
          <w:szCs w:val="28"/>
          <w:lang w:val="kk-KZ"/>
        </w:rPr>
        <w:t xml:space="preserve">Если </w:t>
      </w:r>
      <w:r w:rsidRPr="00930044">
        <w:rPr>
          <w:rFonts w:ascii="Times New Roman" w:hAnsi="Times New Roman" w:cs="Times New Roman"/>
          <w:sz w:val="28"/>
          <w:szCs w:val="28"/>
        </w:rPr>
        <w:t>[</w:t>
      </w:r>
      <w:r w:rsidR="00600CA6">
        <w:rPr>
          <w:rFonts w:ascii="Times New Roman" w:hAnsi="Times New Roman" w:cs="Times New Roman"/>
          <w:sz w:val="28"/>
          <w:szCs w:val="28"/>
        </w:rPr>
        <w:t>11</w:t>
      </w:r>
      <w:r w:rsidR="00B474DA">
        <w:rPr>
          <w:rFonts w:ascii="Times New Roman" w:hAnsi="Times New Roman" w:cs="Times New Roman"/>
          <w:sz w:val="28"/>
          <w:szCs w:val="28"/>
          <w:lang w:val="kk-KZ"/>
        </w:rPr>
        <w:t>, р. 1-9</w:t>
      </w:r>
      <w:r w:rsidRPr="00930044">
        <w:rPr>
          <w:rFonts w:ascii="Times New Roman" w:hAnsi="Times New Roman" w:cs="Times New Roman"/>
          <w:sz w:val="28"/>
          <w:szCs w:val="28"/>
        </w:rPr>
        <w:t>] посвящено системной архитектуре Индустрии 4.0 в целом и отмечает, что наблюдается рост предложений по архитектуре, ориентированных на безопасность, но не о</w:t>
      </w:r>
      <w:r>
        <w:rPr>
          <w:rFonts w:ascii="Times New Roman" w:hAnsi="Times New Roman" w:cs="Times New Roman"/>
          <w:sz w:val="28"/>
          <w:szCs w:val="28"/>
        </w:rPr>
        <w:t>бсуждает безопасность в деталях, то [</w:t>
      </w:r>
      <w:r w:rsidR="00600CA6">
        <w:rPr>
          <w:rFonts w:ascii="Times New Roman" w:hAnsi="Times New Roman" w:cs="Times New Roman"/>
          <w:sz w:val="28"/>
          <w:szCs w:val="28"/>
        </w:rPr>
        <w:t>12</w:t>
      </w:r>
      <w:r w:rsidR="00B474DA">
        <w:rPr>
          <w:rFonts w:ascii="Times New Roman" w:hAnsi="Times New Roman" w:cs="Times New Roman"/>
          <w:sz w:val="28"/>
          <w:szCs w:val="28"/>
          <w:lang w:val="kk-KZ"/>
        </w:rPr>
        <w:t>, р. 4724-4733</w:t>
      </w:r>
      <w:r>
        <w:rPr>
          <w:rFonts w:ascii="Times New Roman" w:hAnsi="Times New Roman" w:cs="Times New Roman"/>
          <w:sz w:val="28"/>
          <w:szCs w:val="28"/>
        </w:rPr>
        <w:t xml:space="preserve">] </w:t>
      </w:r>
      <w:r w:rsidRPr="009B154B">
        <w:rPr>
          <w:rFonts w:ascii="Times New Roman" w:hAnsi="Times New Roman" w:cs="Times New Roman"/>
          <w:sz w:val="28"/>
          <w:szCs w:val="28"/>
        </w:rPr>
        <w:t>фокусируется в первую очередь на характеристике угроз путем изучения существующих атак</w:t>
      </w:r>
      <w:r>
        <w:rPr>
          <w:rFonts w:ascii="Times New Roman" w:hAnsi="Times New Roman" w:cs="Times New Roman"/>
          <w:sz w:val="28"/>
          <w:szCs w:val="28"/>
        </w:rPr>
        <w:t xml:space="preserve">. </w:t>
      </w:r>
      <w:r w:rsidRPr="00443F8C">
        <w:rPr>
          <w:rFonts w:ascii="Times New Roman" w:hAnsi="Times New Roman" w:cs="Times New Roman"/>
          <w:sz w:val="28"/>
          <w:szCs w:val="28"/>
        </w:rPr>
        <w:t>Кроме того, следует отметить</w:t>
      </w:r>
      <w:r>
        <w:rPr>
          <w:rFonts w:ascii="Times New Roman" w:hAnsi="Times New Roman" w:cs="Times New Roman"/>
          <w:sz w:val="28"/>
          <w:szCs w:val="28"/>
        </w:rPr>
        <w:t xml:space="preserve">, </w:t>
      </w:r>
      <w:r>
        <w:rPr>
          <w:rFonts w:ascii="Times New Roman" w:hAnsi="Times New Roman" w:cs="Times New Roman"/>
          <w:sz w:val="28"/>
          <w:szCs w:val="28"/>
          <w:lang w:val="kk-KZ"/>
        </w:rPr>
        <w:t>что</w:t>
      </w:r>
      <w:r>
        <w:rPr>
          <w:rFonts w:ascii="Times New Roman" w:hAnsi="Times New Roman" w:cs="Times New Roman"/>
          <w:sz w:val="28"/>
          <w:szCs w:val="28"/>
        </w:rPr>
        <w:t xml:space="preserve"> в вышеупомянутых исследованиях авторы солидарны в том, что </w:t>
      </w:r>
      <w:r w:rsidRPr="00A80B37">
        <w:rPr>
          <w:rFonts w:ascii="Times New Roman" w:hAnsi="Times New Roman" w:cs="Times New Roman"/>
          <w:sz w:val="28"/>
          <w:szCs w:val="28"/>
        </w:rPr>
        <w:t xml:space="preserve">традиционная стратегия безопасности </w:t>
      </w:r>
      <w:r>
        <w:rPr>
          <w:rFonts w:ascii="Times New Roman" w:hAnsi="Times New Roman" w:cs="Times New Roman"/>
          <w:sz w:val="28"/>
          <w:szCs w:val="28"/>
        </w:rPr>
        <w:t>недостаточна и не готова к IIoT.</w:t>
      </w:r>
    </w:p>
    <w:p w14:paraId="32DE7AFC" w14:textId="2738E67B" w:rsidR="005E2B2C" w:rsidRPr="003319B2" w:rsidRDefault="005E2B2C"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9B154B">
        <w:rPr>
          <w:rFonts w:ascii="Times New Roman" w:hAnsi="Times New Roman" w:cs="Times New Roman"/>
          <w:sz w:val="28"/>
          <w:szCs w:val="28"/>
        </w:rPr>
        <w:t>[</w:t>
      </w:r>
      <w:r w:rsidR="00600CA6">
        <w:rPr>
          <w:rFonts w:ascii="Times New Roman" w:hAnsi="Times New Roman" w:cs="Times New Roman"/>
          <w:sz w:val="28"/>
          <w:szCs w:val="28"/>
        </w:rPr>
        <w:t>14</w:t>
      </w:r>
      <w:r w:rsidRPr="009B154B">
        <w:rPr>
          <w:rFonts w:ascii="Times New Roman" w:hAnsi="Times New Roman" w:cs="Times New Roman"/>
          <w:sz w:val="28"/>
          <w:szCs w:val="28"/>
        </w:rPr>
        <w:t>]</w:t>
      </w:r>
      <w:r>
        <w:rPr>
          <w:rFonts w:ascii="Times New Roman" w:hAnsi="Times New Roman" w:cs="Times New Roman"/>
          <w:sz w:val="28"/>
          <w:szCs w:val="28"/>
        </w:rPr>
        <w:t xml:space="preserve"> обращается внимание на </w:t>
      </w:r>
      <w:r w:rsidR="00025ED7">
        <w:rPr>
          <w:rFonts w:ascii="Times New Roman" w:hAnsi="Times New Roman" w:cs="Times New Roman"/>
          <w:sz w:val="28"/>
          <w:szCs w:val="28"/>
          <w:lang w:val="kk-KZ"/>
        </w:rPr>
        <w:t>то,</w:t>
      </w:r>
      <w:r>
        <w:rPr>
          <w:rFonts w:ascii="Times New Roman" w:hAnsi="Times New Roman" w:cs="Times New Roman"/>
          <w:sz w:val="28"/>
          <w:szCs w:val="28"/>
        </w:rPr>
        <w:t xml:space="preserve"> что модели</w:t>
      </w:r>
      <w:r w:rsidRPr="00A80B37">
        <w:rPr>
          <w:rFonts w:ascii="Times New Roman" w:hAnsi="Times New Roman" w:cs="Times New Roman"/>
          <w:sz w:val="28"/>
          <w:szCs w:val="28"/>
        </w:rPr>
        <w:t xml:space="preserve"> для опре</w:t>
      </w:r>
      <w:r>
        <w:rPr>
          <w:rFonts w:ascii="Times New Roman" w:hAnsi="Times New Roman" w:cs="Times New Roman"/>
          <w:sz w:val="28"/>
          <w:szCs w:val="28"/>
        </w:rPr>
        <w:t xml:space="preserve">деления угроз ИТ-инфраструктуры, такие как </w:t>
      </w:r>
      <w:r w:rsidRPr="00A80B37">
        <w:rPr>
          <w:rFonts w:ascii="Times New Roman" w:hAnsi="Times New Roman" w:cs="Times New Roman"/>
          <w:sz w:val="28"/>
          <w:szCs w:val="28"/>
        </w:rPr>
        <w:t>Microsoft STRIDE</w:t>
      </w:r>
      <w:r>
        <w:rPr>
          <w:rFonts w:ascii="Times New Roman" w:hAnsi="Times New Roman" w:cs="Times New Roman"/>
          <w:sz w:val="28"/>
          <w:szCs w:val="28"/>
        </w:rPr>
        <w:t xml:space="preserve">, </w:t>
      </w:r>
      <w:r w:rsidRPr="00A80B37">
        <w:rPr>
          <w:rFonts w:ascii="Times New Roman" w:hAnsi="Times New Roman" w:cs="Times New Roman"/>
          <w:sz w:val="28"/>
          <w:szCs w:val="28"/>
        </w:rPr>
        <w:t>OWASP</w:t>
      </w:r>
      <w:r>
        <w:rPr>
          <w:rFonts w:ascii="Times New Roman" w:hAnsi="Times New Roman" w:cs="Times New Roman"/>
          <w:sz w:val="28"/>
          <w:szCs w:val="28"/>
        </w:rPr>
        <w:t xml:space="preserve">, классификация ENISA </w:t>
      </w:r>
      <w:r w:rsidRPr="00A80B37">
        <w:rPr>
          <w:rFonts w:ascii="Times New Roman" w:hAnsi="Times New Roman" w:cs="Times New Roman"/>
          <w:sz w:val="28"/>
          <w:szCs w:val="28"/>
        </w:rPr>
        <w:t>всецело описывают угрозы Интернета вещей, однако не могут в полной мере выявить угрозы Промышленного Интернета вещей.</w:t>
      </w:r>
      <w:r>
        <w:rPr>
          <w:rFonts w:ascii="Times New Roman" w:hAnsi="Times New Roman" w:cs="Times New Roman"/>
          <w:sz w:val="28"/>
          <w:szCs w:val="28"/>
        </w:rPr>
        <w:t xml:space="preserve"> В связи с этим стоит вопрос определения корректной классификации угроз промышленных систем. </w:t>
      </w:r>
    </w:p>
    <w:p w14:paraId="1C20DFF4" w14:textId="33D55AD8" w:rsidR="005E2B2C" w:rsidRDefault="005E2B2C" w:rsidP="009C64C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например, в </w:t>
      </w:r>
      <w:r w:rsidRPr="003F2743">
        <w:rPr>
          <w:rFonts w:ascii="Times New Roman" w:hAnsi="Times New Roman" w:cs="Times New Roman"/>
          <w:sz w:val="28"/>
          <w:szCs w:val="28"/>
        </w:rPr>
        <w:t>[</w:t>
      </w:r>
      <w:r w:rsidR="00600CA6">
        <w:rPr>
          <w:rFonts w:ascii="Times New Roman" w:hAnsi="Times New Roman" w:cs="Times New Roman"/>
          <w:sz w:val="28"/>
          <w:szCs w:val="28"/>
        </w:rPr>
        <w:t>15</w:t>
      </w:r>
      <w:r w:rsidRPr="003F2743">
        <w:rPr>
          <w:rFonts w:ascii="Times New Roman" w:hAnsi="Times New Roman" w:cs="Times New Roman"/>
          <w:sz w:val="28"/>
          <w:szCs w:val="28"/>
        </w:rPr>
        <w:t>]</w:t>
      </w:r>
      <w:r>
        <w:rPr>
          <w:rFonts w:ascii="Times New Roman" w:hAnsi="Times New Roman" w:cs="Times New Roman"/>
          <w:sz w:val="28"/>
          <w:szCs w:val="28"/>
        </w:rPr>
        <w:t xml:space="preserve"> были проанализированы</w:t>
      </w:r>
      <w:r w:rsidRPr="003F2743">
        <w:rPr>
          <w:rFonts w:ascii="Times New Roman" w:hAnsi="Times New Roman" w:cs="Times New Roman"/>
          <w:sz w:val="28"/>
          <w:szCs w:val="28"/>
        </w:rPr>
        <w:t xml:space="preserve"> потенциальные угрозы безопасности для отраслей, </w:t>
      </w:r>
      <w:r>
        <w:rPr>
          <w:rFonts w:ascii="Times New Roman" w:hAnsi="Times New Roman" w:cs="Times New Roman"/>
          <w:sz w:val="28"/>
          <w:szCs w:val="28"/>
        </w:rPr>
        <w:t xml:space="preserve">адаптирующихся к IIoT, </w:t>
      </w:r>
      <w:r w:rsidRPr="00957AA3">
        <w:rPr>
          <w:rFonts w:ascii="Times New Roman" w:hAnsi="Times New Roman" w:cs="Times New Roman"/>
          <w:sz w:val="28"/>
          <w:szCs w:val="28"/>
        </w:rPr>
        <w:t>изучены атаки, которым могут подвергаться компоненты многоуровневой архитектуры IIoT, а также предложены некоторые превентивные меры</w:t>
      </w:r>
      <w:r>
        <w:rPr>
          <w:rFonts w:ascii="Times New Roman" w:hAnsi="Times New Roman" w:cs="Times New Roman"/>
          <w:sz w:val="28"/>
          <w:szCs w:val="28"/>
          <w:lang w:val="kk-KZ"/>
        </w:rPr>
        <w:t>Б</w:t>
      </w:r>
      <w:r>
        <w:rPr>
          <w:rFonts w:ascii="Times New Roman" w:hAnsi="Times New Roman" w:cs="Times New Roman"/>
          <w:sz w:val="28"/>
          <w:szCs w:val="28"/>
        </w:rPr>
        <w:t>ыла предложена таксономия</w:t>
      </w:r>
      <w:r w:rsidRPr="003F2743">
        <w:rPr>
          <w:rFonts w:ascii="Times New Roman" w:hAnsi="Times New Roman" w:cs="Times New Roman"/>
          <w:sz w:val="28"/>
          <w:szCs w:val="28"/>
        </w:rPr>
        <w:t xml:space="preserve"> атак IIoT, которая</w:t>
      </w:r>
      <w:r>
        <w:rPr>
          <w:rFonts w:ascii="Times New Roman" w:hAnsi="Times New Roman" w:cs="Times New Roman"/>
          <w:sz w:val="28"/>
          <w:szCs w:val="28"/>
        </w:rPr>
        <w:t>, по мнению авторов,</w:t>
      </w:r>
      <w:r w:rsidRPr="003F2743">
        <w:rPr>
          <w:rFonts w:ascii="Times New Roman" w:hAnsi="Times New Roman" w:cs="Times New Roman"/>
          <w:sz w:val="28"/>
          <w:szCs w:val="28"/>
        </w:rPr>
        <w:t xml:space="preserve"> поможет снизить риски атак.</w:t>
      </w:r>
      <w:r>
        <w:rPr>
          <w:rFonts w:ascii="Times New Roman" w:hAnsi="Times New Roman" w:cs="Times New Roman"/>
          <w:sz w:val="28"/>
          <w:szCs w:val="28"/>
        </w:rPr>
        <w:t xml:space="preserve"> Данная таксономия была рассмотрена в разрезе четырех измерений</w:t>
      </w:r>
      <w:r w:rsidRPr="001036BB">
        <w:rPr>
          <w:rFonts w:ascii="Times New Roman" w:hAnsi="Times New Roman" w:cs="Times New Roman"/>
          <w:sz w:val="28"/>
          <w:szCs w:val="28"/>
        </w:rPr>
        <w:t>: вектор атаки, цель атаки, воздействие атаки и последствие атаки</w:t>
      </w:r>
      <w:r>
        <w:rPr>
          <w:rFonts w:ascii="Times New Roman" w:hAnsi="Times New Roman" w:cs="Times New Roman"/>
          <w:sz w:val="28"/>
          <w:szCs w:val="28"/>
        </w:rPr>
        <w:t xml:space="preserve">. </w:t>
      </w:r>
      <w:r w:rsidRPr="00C3079D">
        <w:rPr>
          <w:rFonts w:ascii="Times New Roman" w:hAnsi="Times New Roman" w:cs="Times New Roman"/>
          <w:sz w:val="28"/>
          <w:szCs w:val="28"/>
        </w:rPr>
        <w:t>Однако недостатком данной таксономии является ограниченное количество рассмотренных угроз, что не позволяет полностью охватить всю картину ситуации.</w:t>
      </w:r>
    </w:p>
    <w:p w14:paraId="343C5547" w14:textId="62065FE4" w:rsidR="005E2B2C" w:rsidRPr="00BE0CAC" w:rsidRDefault="005E2B2C" w:rsidP="009C64C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Авторы в </w:t>
      </w:r>
      <w:r w:rsidRPr="00C177E0">
        <w:rPr>
          <w:rFonts w:ascii="Times New Roman" w:hAnsi="Times New Roman" w:cs="Times New Roman"/>
          <w:sz w:val="28"/>
          <w:szCs w:val="28"/>
        </w:rPr>
        <w:t>[</w:t>
      </w:r>
      <w:r w:rsidR="00600CA6">
        <w:rPr>
          <w:rFonts w:ascii="Times New Roman" w:hAnsi="Times New Roman" w:cs="Times New Roman"/>
          <w:sz w:val="28"/>
          <w:szCs w:val="28"/>
        </w:rPr>
        <w:t>16</w:t>
      </w:r>
      <w:r w:rsidRPr="00C177E0">
        <w:rPr>
          <w:rFonts w:ascii="Times New Roman" w:hAnsi="Times New Roman" w:cs="Times New Roman"/>
          <w:sz w:val="28"/>
          <w:szCs w:val="28"/>
        </w:rPr>
        <w:t xml:space="preserve">] </w:t>
      </w:r>
      <w:r>
        <w:rPr>
          <w:rFonts w:ascii="Times New Roman" w:hAnsi="Times New Roman" w:cs="Times New Roman"/>
          <w:sz w:val="28"/>
          <w:szCs w:val="28"/>
          <w:lang w:val="kk-KZ"/>
        </w:rPr>
        <w:t>рассмотрели некоторые виды угроз</w:t>
      </w:r>
      <w:r>
        <w:rPr>
          <w:rFonts w:ascii="Times New Roman" w:hAnsi="Times New Roman" w:cs="Times New Roman"/>
          <w:sz w:val="28"/>
          <w:szCs w:val="28"/>
        </w:rPr>
        <w:t xml:space="preserve"> такие как спуфинг, </w:t>
      </w:r>
      <w:r>
        <w:rPr>
          <w:rFonts w:ascii="Times New Roman" w:hAnsi="Times New Roman" w:cs="Times New Roman"/>
          <w:sz w:val="28"/>
          <w:szCs w:val="28"/>
          <w:lang w:val="en-US"/>
        </w:rPr>
        <w:t>SQL</w:t>
      </w:r>
      <w:r w:rsidRPr="00037C19">
        <w:rPr>
          <w:rFonts w:ascii="Times New Roman" w:hAnsi="Times New Roman" w:cs="Times New Roman"/>
          <w:sz w:val="28"/>
          <w:szCs w:val="28"/>
        </w:rPr>
        <w:t>-</w:t>
      </w:r>
      <w:r>
        <w:rPr>
          <w:rFonts w:ascii="Times New Roman" w:hAnsi="Times New Roman" w:cs="Times New Roman"/>
          <w:sz w:val="28"/>
          <w:szCs w:val="28"/>
        </w:rPr>
        <w:t xml:space="preserve">инъекции, </w:t>
      </w:r>
      <w:r>
        <w:rPr>
          <w:rFonts w:ascii="Times New Roman" w:hAnsi="Times New Roman" w:cs="Times New Roman"/>
          <w:sz w:val="28"/>
          <w:szCs w:val="28"/>
          <w:lang w:val="en-US"/>
        </w:rPr>
        <w:t>DOS</w:t>
      </w:r>
      <w:r w:rsidRPr="00037C19">
        <w:rPr>
          <w:rFonts w:ascii="Times New Roman" w:hAnsi="Times New Roman" w:cs="Times New Roman"/>
          <w:sz w:val="28"/>
          <w:szCs w:val="28"/>
        </w:rPr>
        <w:t xml:space="preserve"> </w:t>
      </w:r>
      <w:r>
        <w:rPr>
          <w:rFonts w:ascii="Times New Roman" w:hAnsi="Times New Roman" w:cs="Times New Roman"/>
          <w:sz w:val="28"/>
          <w:szCs w:val="28"/>
        </w:rPr>
        <w:t xml:space="preserve">атаки в контексте компонентов пятиуровневой архитектуры </w:t>
      </w:r>
      <w:r>
        <w:rPr>
          <w:rFonts w:ascii="Times New Roman" w:hAnsi="Times New Roman" w:cs="Times New Roman"/>
          <w:sz w:val="28"/>
          <w:szCs w:val="28"/>
          <w:lang w:val="en-US"/>
        </w:rPr>
        <w:t>IIoT</w:t>
      </w:r>
      <w:r w:rsidRPr="00BE0CAC">
        <w:rPr>
          <w:rFonts w:ascii="Times New Roman" w:hAnsi="Times New Roman" w:cs="Times New Roman"/>
          <w:sz w:val="28"/>
          <w:szCs w:val="28"/>
        </w:rPr>
        <w:t xml:space="preserve">. Авторы отмечают, что для более </w:t>
      </w:r>
      <w:r>
        <w:rPr>
          <w:rFonts w:ascii="Times New Roman" w:hAnsi="Times New Roman" w:cs="Times New Roman"/>
          <w:sz w:val="28"/>
          <w:szCs w:val="28"/>
        </w:rPr>
        <w:t xml:space="preserve">точной и полной классификации угроз в </w:t>
      </w:r>
      <w:r>
        <w:rPr>
          <w:rFonts w:ascii="Times New Roman" w:hAnsi="Times New Roman" w:cs="Times New Roman"/>
          <w:sz w:val="28"/>
          <w:szCs w:val="28"/>
          <w:lang w:val="en-US"/>
        </w:rPr>
        <w:t>IIoT</w:t>
      </w:r>
      <w:r w:rsidRPr="00BE0CAC">
        <w:rPr>
          <w:rFonts w:ascii="Times New Roman" w:hAnsi="Times New Roman" w:cs="Times New Roman"/>
          <w:sz w:val="28"/>
          <w:szCs w:val="28"/>
        </w:rPr>
        <w:t xml:space="preserve"> требуется дальнейшее </w:t>
      </w:r>
      <w:r>
        <w:rPr>
          <w:rFonts w:ascii="Times New Roman" w:hAnsi="Times New Roman" w:cs="Times New Roman"/>
          <w:sz w:val="28"/>
          <w:szCs w:val="28"/>
        </w:rPr>
        <w:t xml:space="preserve">их </w:t>
      </w:r>
      <w:r w:rsidRPr="00BE0CAC">
        <w:rPr>
          <w:rFonts w:ascii="Times New Roman" w:hAnsi="Times New Roman" w:cs="Times New Roman"/>
          <w:sz w:val="28"/>
          <w:szCs w:val="28"/>
        </w:rPr>
        <w:t>исследование.</w:t>
      </w:r>
    </w:p>
    <w:p w14:paraId="09A06322" w14:textId="0DA48827" w:rsidR="005E2B2C" w:rsidRPr="00356595" w:rsidRDefault="005E2B2C" w:rsidP="009C64C4">
      <w:pPr>
        <w:spacing w:after="0" w:line="240" w:lineRule="auto"/>
        <w:ind w:firstLine="708"/>
        <w:jc w:val="both"/>
        <w:rPr>
          <w:rFonts w:ascii="Times New Roman" w:hAnsi="Times New Roman" w:cs="Times New Roman"/>
          <w:sz w:val="28"/>
          <w:szCs w:val="28"/>
        </w:rPr>
      </w:pPr>
      <w:r w:rsidRPr="00356595">
        <w:rPr>
          <w:rFonts w:ascii="Times New Roman" w:hAnsi="Times New Roman" w:cs="Times New Roman"/>
          <w:sz w:val="28"/>
          <w:szCs w:val="28"/>
        </w:rPr>
        <w:t>При рассмотрении моделей безопасности в исследованиях, можно выделить две основные группы: превентивные модели, предназначенные для оценки рисков, и модели, разработанные для обнаружения уже совершенных атак. В процессе анализа литературы, было установлено, что существуе</w:t>
      </w:r>
      <w:r>
        <w:rPr>
          <w:rFonts w:ascii="Times New Roman" w:hAnsi="Times New Roman" w:cs="Times New Roman"/>
          <w:sz w:val="28"/>
          <w:szCs w:val="28"/>
        </w:rPr>
        <w:t xml:space="preserve">т значительное количество </w:t>
      </w:r>
      <w:r w:rsidRPr="00356595">
        <w:rPr>
          <w:rFonts w:ascii="Times New Roman" w:hAnsi="Times New Roman" w:cs="Times New Roman"/>
          <w:sz w:val="28"/>
          <w:szCs w:val="28"/>
        </w:rPr>
        <w:t>качественных исследований, в которых были предложены системы обнаружения аномалий и атак. Для этого были использованы различные инструменты, такие как графовые методы, технология блокчейн и алгоритмы машинного обучения</w:t>
      </w:r>
      <w:r>
        <w:rPr>
          <w:rFonts w:ascii="Times New Roman" w:hAnsi="Times New Roman" w:cs="Times New Roman"/>
          <w:sz w:val="28"/>
          <w:szCs w:val="28"/>
        </w:rPr>
        <w:t xml:space="preserve"> </w:t>
      </w:r>
      <w:r w:rsidRPr="00356595">
        <w:rPr>
          <w:rFonts w:ascii="Times New Roman" w:hAnsi="Times New Roman" w:cs="Times New Roman"/>
          <w:sz w:val="28"/>
          <w:szCs w:val="28"/>
        </w:rPr>
        <w:t>[</w:t>
      </w:r>
      <w:r w:rsidR="00600CA6">
        <w:rPr>
          <w:rFonts w:ascii="Times New Roman" w:hAnsi="Times New Roman" w:cs="Times New Roman"/>
          <w:sz w:val="28"/>
          <w:szCs w:val="28"/>
        </w:rPr>
        <w:t>17-20</w:t>
      </w:r>
      <w:r w:rsidRPr="00356595">
        <w:rPr>
          <w:rFonts w:ascii="Times New Roman" w:hAnsi="Times New Roman" w:cs="Times New Roman"/>
          <w:sz w:val="28"/>
          <w:szCs w:val="28"/>
        </w:rPr>
        <w:t>].</w:t>
      </w:r>
      <w:r>
        <w:rPr>
          <w:rFonts w:ascii="Times New Roman" w:hAnsi="Times New Roman" w:cs="Times New Roman"/>
          <w:sz w:val="28"/>
          <w:szCs w:val="28"/>
        </w:rPr>
        <w:t xml:space="preserve"> </w:t>
      </w:r>
    </w:p>
    <w:p w14:paraId="6907B6C3" w14:textId="77777777" w:rsidR="005E2B2C" w:rsidRDefault="005E2B2C" w:rsidP="009C64C4">
      <w:pPr>
        <w:spacing w:after="0" w:line="240" w:lineRule="auto"/>
        <w:ind w:firstLine="708"/>
        <w:jc w:val="both"/>
        <w:rPr>
          <w:rFonts w:ascii="Times New Roman" w:hAnsi="Times New Roman" w:cs="Times New Roman"/>
          <w:sz w:val="28"/>
          <w:szCs w:val="28"/>
        </w:rPr>
      </w:pPr>
      <w:r w:rsidRPr="00143B15">
        <w:rPr>
          <w:rFonts w:ascii="Times New Roman" w:hAnsi="Times New Roman" w:cs="Times New Roman"/>
          <w:sz w:val="28"/>
          <w:szCs w:val="28"/>
        </w:rPr>
        <w:t>Системы IIoT обладают собственной динамикой и уникальностью, что требует новых подходов к оценке рисков</w:t>
      </w:r>
      <w:r w:rsidRPr="00356595">
        <w:rPr>
          <w:rFonts w:ascii="Times New Roman" w:hAnsi="Times New Roman" w:cs="Times New Roman"/>
          <w:sz w:val="28"/>
          <w:szCs w:val="28"/>
        </w:rPr>
        <w:t>.</w:t>
      </w:r>
      <w:r w:rsidRPr="00143B15">
        <w:rPr>
          <w:rFonts w:ascii="Times New Roman" w:hAnsi="Times New Roman" w:cs="Times New Roman"/>
          <w:sz w:val="28"/>
          <w:szCs w:val="28"/>
        </w:rPr>
        <w:t xml:space="preserve"> </w:t>
      </w:r>
      <w:r>
        <w:rPr>
          <w:rFonts w:ascii="Times New Roman" w:hAnsi="Times New Roman" w:cs="Times New Roman"/>
          <w:sz w:val="28"/>
          <w:szCs w:val="28"/>
        </w:rPr>
        <w:t xml:space="preserve">Оценка рисков для IIoT </w:t>
      </w:r>
      <w:r>
        <w:rPr>
          <w:rFonts w:ascii="Times New Roman" w:hAnsi="Times New Roman" w:cs="Times New Roman"/>
          <w:sz w:val="28"/>
          <w:szCs w:val="28"/>
          <w:lang w:val="kk-KZ"/>
        </w:rPr>
        <w:t>–</w:t>
      </w:r>
      <w:r w:rsidRPr="006D0068">
        <w:rPr>
          <w:rFonts w:ascii="Times New Roman" w:hAnsi="Times New Roman" w:cs="Times New Roman"/>
          <w:sz w:val="28"/>
          <w:szCs w:val="28"/>
        </w:rPr>
        <w:t xml:space="preserve"> еще одна область,</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требующая особого внимания. На данный момент имеется малое количество работ по данной тематике. </w:t>
      </w:r>
      <w:r w:rsidRPr="00FC67D4">
        <w:rPr>
          <w:rFonts w:ascii="Times New Roman" w:hAnsi="Times New Roman" w:cs="Times New Roman"/>
          <w:sz w:val="28"/>
          <w:szCs w:val="28"/>
        </w:rPr>
        <w:t xml:space="preserve">Рассмотрим несколько исследований, </w:t>
      </w:r>
      <w:r>
        <w:rPr>
          <w:rFonts w:ascii="Times New Roman" w:hAnsi="Times New Roman" w:cs="Times New Roman"/>
          <w:sz w:val="28"/>
          <w:szCs w:val="28"/>
        </w:rPr>
        <w:t>наиболее весомые из них.</w:t>
      </w:r>
    </w:p>
    <w:p w14:paraId="67FB4582" w14:textId="203D3602" w:rsidR="005E2B2C" w:rsidRDefault="005E2B2C" w:rsidP="009C64C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 xml:space="preserve">Авторы в </w:t>
      </w:r>
      <w:r w:rsidRPr="004A47F1">
        <w:rPr>
          <w:rFonts w:ascii="Times New Roman" w:hAnsi="Times New Roman" w:cs="Times New Roman"/>
          <w:sz w:val="28"/>
          <w:szCs w:val="28"/>
        </w:rPr>
        <w:t>[</w:t>
      </w:r>
      <w:r w:rsidR="00600CA6">
        <w:rPr>
          <w:rFonts w:ascii="Times New Roman" w:hAnsi="Times New Roman" w:cs="Times New Roman"/>
          <w:sz w:val="28"/>
          <w:szCs w:val="28"/>
        </w:rPr>
        <w:t>21</w:t>
      </w:r>
      <w:r w:rsidRPr="004A47F1">
        <w:rPr>
          <w:rFonts w:ascii="Times New Roman" w:hAnsi="Times New Roman" w:cs="Times New Roman"/>
          <w:sz w:val="28"/>
          <w:szCs w:val="28"/>
        </w:rPr>
        <w:t xml:space="preserve">] </w:t>
      </w:r>
      <w:r>
        <w:rPr>
          <w:rFonts w:ascii="Times New Roman" w:hAnsi="Times New Roman" w:cs="Times New Roman"/>
          <w:sz w:val="28"/>
          <w:szCs w:val="28"/>
        </w:rPr>
        <w:t>предложили</w:t>
      </w:r>
      <w:r w:rsidRPr="004A47F1">
        <w:rPr>
          <w:rFonts w:ascii="Times New Roman" w:hAnsi="Times New Roman" w:cs="Times New Roman"/>
          <w:sz w:val="28"/>
          <w:szCs w:val="28"/>
        </w:rPr>
        <w:t xml:space="preserve"> модель оценки рисков на основе AHP (Analytic Hi</w:t>
      </w:r>
      <w:r>
        <w:rPr>
          <w:rFonts w:ascii="Times New Roman" w:hAnsi="Times New Roman" w:cs="Times New Roman"/>
          <w:sz w:val="28"/>
          <w:szCs w:val="28"/>
        </w:rPr>
        <w:t xml:space="preserve">erarchy Process) </w:t>
      </w:r>
      <w:r w:rsidRPr="004A47F1">
        <w:rPr>
          <w:rFonts w:ascii="Times New Roman" w:hAnsi="Times New Roman" w:cs="Times New Roman"/>
          <w:sz w:val="28"/>
          <w:szCs w:val="28"/>
        </w:rPr>
        <w:t>для облака IIoT</w:t>
      </w:r>
      <w:r>
        <w:rPr>
          <w:rFonts w:ascii="Times New Roman" w:hAnsi="Times New Roman" w:cs="Times New Roman"/>
          <w:sz w:val="28"/>
          <w:szCs w:val="28"/>
        </w:rPr>
        <w:t>.</w:t>
      </w:r>
      <w:r w:rsidRPr="004A47F1">
        <w:rPr>
          <w:rFonts w:ascii="Times New Roman" w:hAnsi="Times New Roman" w:cs="Times New Roman"/>
          <w:sz w:val="28"/>
          <w:szCs w:val="28"/>
        </w:rPr>
        <w:t xml:space="preserve"> </w:t>
      </w:r>
      <w:r w:rsidRPr="00A5245F">
        <w:rPr>
          <w:rFonts w:ascii="Times New Roman" w:hAnsi="Times New Roman" w:cs="Times New Roman"/>
          <w:sz w:val="28"/>
          <w:szCs w:val="28"/>
        </w:rPr>
        <w:t>Недостатком</w:t>
      </w:r>
      <w:r>
        <w:rPr>
          <w:rFonts w:ascii="Times New Roman" w:hAnsi="Times New Roman" w:cs="Times New Roman"/>
          <w:sz w:val="28"/>
          <w:szCs w:val="28"/>
        </w:rPr>
        <w:t xml:space="preserve"> данной модели</w:t>
      </w:r>
      <w:r w:rsidRPr="00A5245F">
        <w:rPr>
          <w:rFonts w:ascii="Times New Roman" w:hAnsi="Times New Roman" w:cs="Times New Roman"/>
          <w:sz w:val="28"/>
          <w:szCs w:val="28"/>
        </w:rPr>
        <w:t xml:space="preserve"> является то, что он</w:t>
      </w:r>
      <w:r>
        <w:rPr>
          <w:rFonts w:ascii="Times New Roman" w:hAnsi="Times New Roman" w:cs="Times New Roman"/>
          <w:sz w:val="28"/>
          <w:szCs w:val="28"/>
        </w:rPr>
        <w:t>а</w:t>
      </w:r>
      <w:r w:rsidRPr="00A5245F">
        <w:rPr>
          <w:rFonts w:ascii="Times New Roman" w:hAnsi="Times New Roman" w:cs="Times New Roman"/>
          <w:sz w:val="28"/>
          <w:szCs w:val="28"/>
        </w:rPr>
        <w:t xml:space="preserve"> не может предоставить ново</w:t>
      </w:r>
      <w:r>
        <w:rPr>
          <w:rFonts w:ascii="Times New Roman" w:hAnsi="Times New Roman" w:cs="Times New Roman"/>
          <w:sz w:val="28"/>
          <w:szCs w:val="28"/>
        </w:rPr>
        <w:t>е решение для принятия решений, так же не рассмотрен вопрос идентификации</w:t>
      </w:r>
      <w:r w:rsidRPr="00AD4097">
        <w:rPr>
          <w:rFonts w:ascii="Times New Roman" w:hAnsi="Times New Roman" w:cs="Times New Roman"/>
          <w:sz w:val="28"/>
          <w:szCs w:val="28"/>
        </w:rPr>
        <w:t xml:space="preserve"> и классификац</w:t>
      </w:r>
      <w:r>
        <w:rPr>
          <w:rFonts w:ascii="Times New Roman" w:hAnsi="Times New Roman" w:cs="Times New Roman"/>
          <w:sz w:val="28"/>
          <w:szCs w:val="28"/>
        </w:rPr>
        <w:t>ии</w:t>
      </w:r>
      <w:r w:rsidRPr="00AD4097">
        <w:rPr>
          <w:rFonts w:ascii="Times New Roman" w:hAnsi="Times New Roman" w:cs="Times New Roman"/>
          <w:sz w:val="28"/>
          <w:szCs w:val="28"/>
        </w:rPr>
        <w:t xml:space="preserve"> активов</w:t>
      </w:r>
      <w:r>
        <w:rPr>
          <w:rFonts w:ascii="Times New Roman" w:hAnsi="Times New Roman" w:cs="Times New Roman"/>
          <w:sz w:val="28"/>
          <w:szCs w:val="28"/>
        </w:rPr>
        <w:t>.</w:t>
      </w:r>
      <w:r>
        <w:rPr>
          <w:rFonts w:ascii="Times New Roman" w:hAnsi="Times New Roman" w:cs="Times New Roman"/>
          <w:sz w:val="28"/>
          <w:szCs w:val="28"/>
          <w:lang w:val="kk-KZ"/>
        </w:rPr>
        <w:t xml:space="preserve"> Структура предложенной 4-уровневой модели</w:t>
      </w:r>
      <w:r w:rsidRPr="00DB5385">
        <w:rPr>
          <w:rFonts w:ascii="Times New Roman" w:hAnsi="Times New Roman" w:cs="Times New Roman"/>
          <w:sz w:val="28"/>
          <w:szCs w:val="28"/>
          <w:lang w:val="kk-KZ"/>
        </w:rPr>
        <w:t xml:space="preserve"> оценки рисков на основе AHP</w:t>
      </w:r>
      <w:r>
        <w:rPr>
          <w:rFonts w:ascii="Times New Roman" w:hAnsi="Times New Roman" w:cs="Times New Roman"/>
          <w:sz w:val="28"/>
          <w:szCs w:val="28"/>
          <w:lang w:val="kk-KZ"/>
        </w:rPr>
        <w:t xml:space="preserve"> показана на рисунке</w:t>
      </w:r>
      <w:r w:rsidR="000612BA" w:rsidRPr="000612BA">
        <w:rPr>
          <w:rFonts w:ascii="Times New Roman" w:hAnsi="Times New Roman" w:cs="Times New Roman"/>
          <w:sz w:val="28"/>
          <w:szCs w:val="28"/>
        </w:rPr>
        <w:t xml:space="preserve"> 1</w:t>
      </w:r>
      <w:r>
        <w:rPr>
          <w:rFonts w:ascii="Times New Roman" w:hAnsi="Times New Roman" w:cs="Times New Roman"/>
          <w:sz w:val="28"/>
          <w:szCs w:val="28"/>
          <w:lang w:val="kk-KZ"/>
        </w:rPr>
        <w:t>.</w:t>
      </w:r>
    </w:p>
    <w:p w14:paraId="674DA94A" w14:textId="77777777" w:rsidR="005E2B6F" w:rsidRPr="00DB5385" w:rsidRDefault="005E2B6F" w:rsidP="009C64C4">
      <w:pPr>
        <w:spacing w:after="0" w:line="240" w:lineRule="auto"/>
        <w:ind w:firstLine="708"/>
        <w:jc w:val="both"/>
        <w:rPr>
          <w:rFonts w:ascii="Times New Roman" w:hAnsi="Times New Roman" w:cs="Times New Roman"/>
          <w:sz w:val="28"/>
          <w:szCs w:val="28"/>
          <w:lang w:val="kk-KZ"/>
        </w:rPr>
      </w:pPr>
    </w:p>
    <w:p w14:paraId="2DA670EE" w14:textId="77777777" w:rsidR="005E2B2C" w:rsidRDefault="005E2B2C" w:rsidP="009C64C4">
      <w:pPr>
        <w:spacing w:after="0" w:line="240" w:lineRule="auto"/>
        <w:jc w:val="center"/>
        <w:rPr>
          <w:rFonts w:ascii="Times New Roman" w:hAnsi="Times New Roman" w:cs="Times New Roman"/>
          <w:sz w:val="28"/>
          <w:szCs w:val="28"/>
        </w:rPr>
      </w:pPr>
      <w:r>
        <w:rPr>
          <w:noProof/>
          <w:lang w:eastAsia="ru-RU"/>
        </w:rPr>
        <w:drawing>
          <wp:inline distT="0" distB="0" distL="0" distR="0" wp14:anchorId="0BDD1032" wp14:editId="32044C09">
            <wp:extent cx="4781583" cy="417859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331"/>
                    <a:stretch/>
                  </pic:blipFill>
                  <pic:spPr bwMode="auto">
                    <a:xfrm>
                      <a:off x="0" y="0"/>
                      <a:ext cx="4800136" cy="4194809"/>
                    </a:xfrm>
                    <a:prstGeom prst="rect">
                      <a:avLst/>
                    </a:prstGeom>
                    <a:ln>
                      <a:noFill/>
                    </a:ln>
                    <a:extLst>
                      <a:ext uri="{53640926-AAD7-44D8-BBD7-CCE9431645EC}">
                        <a14:shadowObscured xmlns:a14="http://schemas.microsoft.com/office/drawing/2010/main"/>
                      </a:ext>
                    </a:extLst>
                  </pic:spPr>
                </pic:pic>
              </a:graphicData>
            </a:graphic>
          </wp:inline>
        </w:drawing>
      </w:r>
    </w:p>
    <w:p w14:paraId="65473918" w14:textId="77777777" w:rsidR="005E2B2C" w:rsidRPr="002E402B" w:rsidRDefault="005E2B2C" w:rsidP="009C64C4">
      <w:pPr>
        <w:spacing w:after="0" w:line="240" w:lineRule="auto"/>
        <w:ind w:firstLine="708"/>
        <w:jc w:val="center"/>
        <w:rPr>
          <w:rFonts w:ascii="Times New Roman" w:hAnsi="Times New Roman" w:cs="Times New Roman"/>
          <w:sz w:val="16"/>
          <w:szCs w:val="16"/>
        </w:rPr>
      </w:pPr>
    </w:p>
    <w:p w14:paraId="1922050B" w14:textId="77777777" w:rsidR="00B474DA" w:rsidRDefault="005E2B2C" w:rsidP="009C64C4">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0612BA" w:rsidRPr="000612BA">
        <w:rPr>
          <w:rFonts w:ascii="Times New Roman" w:hAnsi="Times New Roman" w:cs="Times New Roman"/>
          <w:sz w:val="28"/>
          <w:szCs w:val="28"/>
        </w:rPr>
        <w:t xml:space="preserve">1 </w:t>
      </w:r>
      <w:r>
        <w:rPr>
          <w:rFonts w:ascii="Times New Roman" w:hAnsi="Times New Roman" w:cs="Times New Roman"/>
          <w:sz w:val="28"/>
          <w:szCs w:val="28"/>
          <w:lang w:val="kk-KZ"/>
        </w:rPr>
        <w:t>– Модель</w:t>
      </w:r>
      <w:r w:rsidRPr="00DB5385">
        <w:rPr>
          <w:rFonts w:ascii="Times New Roman" w:hAnsi="Times New Roman" w:cs="Times New Roman"/>
          <w:sz w:val="28"/>
          <w:szCs w:val="28"/>
          <w:lang w:val="kk-KZ"/>
        </w:rPr>
        <w:t xml:space="preserve"> оценки рисков на основе AHP</w:t>
      </w:r>
      <w:r w:rsidR="000612BA" w:rsidRPr="000612BA">
        <w:rPr>
          <w:rFonts w:ascii="Times New Roman" w:hAnsi="Times New Roman" w:cs="Times New Roman"/>
          <w:sz w:val="28"/>
          <w:szCs w:val="28"/>
        </w:rPr>
        <w:t xml:space="preserve"> </w:t>
      </w:r>
    </w:p>
    <w:p w14:paraId="28C4F998" w14:textId="77777777" w:rsidR="00B474DA" w:rsidRPr="00B474DA" w:rsidRDefault="00B474DA" w:rsidP="009C64C4">
      <w:pPr>
        <w:spacing w:after="0" w:line="240" w:lineRule="auto"/>
        <w:ind w:firstLine="708"/>
        <w:jc w:val="center"/>
        <w:rPr>
          <w:rFonts w:ascii="Times New Roman" w:hAnsi="Times New Roman" w:cs="Times New Roman"/>
          <w:sz w:val="16"/>
          <w:szCs w:val="16"/>
          <w:lang w:val="kk-KZ"/>
        </w:rPr>
      </w:pPr>
    </w:p>
    <w:p w14:paraId="7866375D" w14:textId="7B935229" w:rsidR="005E2B2C" w:rsidRPr="00B474DA" w:rsidRDefault="00B474DA" w:rsidP="00B474DA">
      <w:pPr>
        <w:spacing w:after="0" w:line="240" w:lineRule="auto"/>
        <w:ind w:firstLine="708"/>
        <w:rPr>
          <w:rFonts w:ascii="Times New Roman" w:hAnsi="Times New Roman" w:cs="Times New Roman"/>
          <w:sz w:val="24"/>
          <w:szCs w:val="24"/>
        </w:rPr>
      </w:pPr>
      <w:r w:rsidRPr="00B474DA">
        <w:rPr>
          <w:rFonts w:ascii="Times New Roman" w:hAnsi="Times New Roman" w:cs="Times New Roman"/>
          <w:sz w:val="24"/>
          <w:szCs w:val="24"/>
          <w:lang w:val="kk-KZ"/>
        </w:rPr>
        <w:t xml:space="preserve">Примечание – Составлено по источнику </w:t>
      </w:r>
      <w:r w:rsidR="000612BA" w:rsidRPr="00B474DA">
        <w:rPr>
          <w:rFonts w:ascii="Times New Roman" w:hAnsi="Times New Roman" w:cs="Times New Roman"/>
          <w:sz w:val="24"/>
          <w:szCs w:val="24"/>
        </w:rPr>
        <w:t>[2</w:t>
      </w:r>
      <w:r w:rsidR="00600CA6" w:rsidRPr="00B474DA">
        <w:rPr>
          <w:rFonts w:ascii="Times New Roman" w:hAnsi="Times New Roman" w:cs="Times New Roman"/>
          <w:sz w:val="24"/>
          <w:szCs w:val="24"/>
        </w:rPr>
        <w:t>1</w:t>
      </w:r>
      <w:r>
        <w:rPr>
          <w:rFonts w:ascii="Times New Roman" w:hAnsi="Times New Roman" w:cs="Times New Roman"/>
          <w:sz w:val="24"/>
          <w:szCs w:val="24"/>
          <w:lang w:val="kk-KZ"/>
        </w:rPr>
        <w:t>, р. 638</w:t>
      </w:r>
      <w:r w:rsidR="000612BA" w:rsidRPr="00B474DA">
        <w:rPr>
          <w:rFonts w:ascii="Times New Roman" w:hAnsi="Times New Roman" w:cs="Times New Roman"/>
          <w:sz w:val="24"/>
          <w:szCs w:val="24"/>
        </w:rPr>
        <w:t>]</w:t>
      </w:r>
    </w:p>
    <w:p w14:paraId="0466EF56" w14:textId="77777777" w:rsidR="005E2B2C" w:rsidRPr="000612BA" w:rsidRDefault="005E2B2C" w:rsidP="009C64C4">
      <w:pPr>
        <w:spacing w:after="0" w:line="240" w:lineRule="auto"/>
        <w:ind w:firstLine="708"/>
        <w:jc w:val="center"/>
        <w:rPr>
          <w:rFonts w:ascii="Times New Roman" w:hAnsi="Times New Roman" w:cs="Times New Roman"/>
          <w:sz w:val="28"/>
          <w:szCs w:val="28"/>
        </w:rPr>
      </w:pPr>
    </w:p>
    <w:p w14:paraId="7BF87627" w14:textId="5131D39A" w:rsidR="005E2B2C" w:rsidRPr="00DA4E01" w:rsidRDefault="005E2B2C" w:rsidP="009C64C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Стоит </w:t>
      </w:r>
      <w:r>
        <w:rPr>
          <w:rFonts w:ascii="Times New Roman" w:hAnsi="Times New Roman" w:cs="Times New Roman"/>
          <w:sz w:val="28"/>
          <w:szCs w:val="28"/>
          <w:lang w:val="kk-KZ"/>
        </w:rPr>
        <w:t>уделить внимание</w:t>
      </w:r>
      <w:r>
        <w:rPr>
          <w:rFonts w:ascii="Times New Roman" w:hAnsi="Times New Roman" w:cs="Times New Roman"/>
          <w:sz w:val="28"/>
          <w:szCs w:val="28"/>
        </w:rPr>
        <w:t xml:space="preserve"> исследовани</w:t>
      </w:r>
      <w:r>
        <w:rPr>
          <w:rFonts w:ascii="Times New Roman" w:hAnsi="Times New Roman" w:cs="Times New Roman"/>
          <w:sz w:val="28"/>
          <w:szCs w:val="28"/>
          <w:lang w:val="kk-KZ"/>
        </w:rPr>
        <w:t>ю</w:t>
      </w:r>
      <w:r w:rsidR="000612BA">
        <w:rPr>
          <w:rFonts w:ascii="Times New Roman" w:hAnsi="Times New Roman" w:cs="Times New Roman"/>
          <w:sz w:val="28"/>
          <w:szCs w:val="28"/>
        </w:rPr>
        <w:t xml:space="preserve"> </w:t>
      </w:r>
      <w:r w:rsidRPr="00901BFF">
        <w:rPr>
          <w:rFonts w:ascii="Times New Roman" w:hAnsi="Times New Roman" w:cs="Times New Roman"/>
          <w:sz w:val="28"/>
          <w:szCs w:val="28"/>
        </w:rPr>
        <w:t>[</w:t>
      </w:r>
      <w:r w:rsidR="00600CA6">
        <w:rPr>
          <w:rFonts w:ascii="Times New Roman" w:hAnsi="Times New Roman" w:cs="Times New Roman"/>
          <w:sz w:val="28"/>
          <w:szCs w:val="28"/>
        </w:rPr>
        <w:t>2</w:t>
      </w:r>
      <w:r w:rsidR="00600CA6" w:rsidRPr="00600CA6">
        <w:rPr>
          <w:rFonts w:ascii="Times New Roman" w:hAnsi="Times New Roman" w:cs="Times New Roman"/>
          <w:sz w:val="28"/>
          <w:szCs w:val="28"/>
        </w:rPr>
        <w:t>2</w:t>
      </w:r>
      <w:r w:rsidRPr="00901BFF">
        <w:rPr>
          <w:rFonts w:ascii="Times New Roman" w:hAnsi="Times New Roman" w:cs="Times New Roman"/>
          <w:sz w:val="28"/>
          <w:szCs w:val="28"/>
        </w:rPr>
        <w:t>]</w:t>
      </w:r>
      <w:r>
        <w:rPr>
          <w:rFonts w:ascii="Times New Roman" w:hAnsi="Times New Roman" w:cs="Times New Roman"/>
          <w:sz w:val="28"/>
          <w:szCs w:val="28"/>
        </w:rPr>
        <w:t xml:space="preserve">, где на основе стандарта </w:t>
      </w:r>
      <w:r w:rsidRPr="00F3334C">
        <w:rPr>
          <w:rFonts w:ascii="Times New Roman" w:hAnsi="Times New Roman" w:cs="Times New Roman"/>
          <w:sz w:val="28"/>
          <w:szCs w:val="28"/>
        </w:rPr>
        <w:t>IEC 62443</w:t>
      </w:r>
      <w:r>
        <w:rPr>
          <w:rFonts w:ascii="Times New Roman" w:hAnsi="Times New Roman" w:cs="Times New Roman"/>
          <w:sz w:val="28"/>
          <w:szCs w:val="28"/>
        </w:rPr>
        <w:t xml:space="preserve"> была разработана модель оценки</w:t>
      </w:r>
      <w:r w:rsidRPr="00545633">
        <w:rPr>
          <w:rFonts w:ascii="Times New Roman" w:hAnsi="Times New Roman" w:cs="Times New Roman"/>
          <w:sz w:val="28"/>
          <w:szCs w:val="28"/>
        </w:rPr>
        <w:t xml:space="preserve"> рисков безопасности в среде I</w:t>
      </w:r>
      <w:r>
        <w:rPr>
          <w:rFonts w:ascii="Times New Roman" w:hAnsi="Times New Roman" w:cs="Times New Roman"/>
          <w:sz w:val="28"/>
          <w:szCs w:val="28"/>
          <w:lang w:val="en-US"/>
        </w:rPr>
        <w:t>I</w:t>
      </w:r>
      <w:r w:rsidRPr="00545633">
        <w:rPr>
          <w:rFonts w:ascii="Times New Roman" w:hAnsi="Times New Roman" w:cs="Times New Roman"/>
          <w:sz w:val="28"/>
          <w:szCs w:val="28"/>
        </w:rPr>
        <w:t>oT</w:t>
      </w:r>
      <w:r>
        <w:rPr>
          <w:rFonts w:ascii="Times New Roman" w:hAnsi="Times New Roman" w:cs="Times New Roman"/>
          <w:sz w:val="28"/>
          <w:szCs w:val="28"/>
        </w:rPr>
        <w:t xml:space="preserve">. </w:t>
      </w:r>
      <w:r w:rsidRPr="00FC25E7">
        <w:rPr>
          <w:rFonts w:ascii="Times New Roman" w:hAnsi="Times New Roman" w:cs="Times New Roman"/>
          <w:sz w:val="28"/>
          <w:szCs w:val="28"/>
        </w:rPr>
        <w:t>Исследуемая в данной статье модель предназначена для наиболее точной оценки рисков, которым подвергается промышленная установка с учетом обнаруженных уязвимостей</w:t>
      </w:r>
      <w:r>
        <w:rPr>
          <w:rFonts w:ascii="Times New Roman" w:hAnsi="Times New Roman" w:cs="Times New Roman"/>
          <w:sz w:val="28"/>
          <w:szCs w:val="28"/>
        </w:rPr>
        <w:t xml:space="preserve">. </w:t>
      </w:r>
      <w:r w:rsidRPr="006F0A98">
        <w:rPr>
          <w:rFonts w:ascii="Times New Roman" w:hAnsi="Times New Roman" w:cs="Times New Roman"/>
          <w:sz w:val="28"/>
          <w:szCs w:val="28"/>
        </w:rPr>
        <w:t xml:space="preserve">Несмотря на преимущества, </w:t>
      </w:r>
      <w:r>
        <w:rPr>
          <w:rFonts w:ascii="Times New Roman" w:hAnsi="Times New Roman" w:cs="Times New Roman"/>
          <w:sz w:val="28"/>
          <w:szCs w:val="28"/>
        </w:rPr>
        <w:t xml:space="preserve">описанные в статье, </w:t>
      </w:r>
      <w:r w:rsidRPr="00202122">
        <w:rPr>
          <w:rFonts w:ascii="Times New Roman" w:hAnsi="Times New Roman" w:cs="Times New Roman"/>
          <w:sz w:val="28"/>
          <w:szCs w:val="28"/>
        </w:rPr>
        <w:t xml:space="preserve">модель оценки </w:t>
      </w:r>
      <w:r>
        <w:rPr>
          <w:rFonts w:ascii="Times New Roman" w:hAnsi="Times New Roman" w:cs="Times New Roman"/>
          <w:sz w:val="28"/>
          <w:szCs w:val="28"/>
        </w:rPr>
        <w:t xml:space="preserve">не рассматривает такие требования безопасности, как </w:t>
      </w:r>
      <w:r w:rsidRPr="00AF7912">
        <w:rPr>
          <w:rFonts w:ascii="Times New Roman" w:hAnsi="Times New Roman" w:cs="Times New Roman"/>
          <w:sz w:val="28"/>
          <w:szCs w:val="28"/>
        </w:rPr>
        <w:t xml:space="preserve">целостность системы, доступность </w:t>
      </w:r>
      <w:r w:rsidR="00630DF5" w:rsidRPr="00AF7912">
        <w:rPr>
          <w:rFonts w:ascii="Times New Roman" w:hAnsi="Times New Roman" w:cs="Times New Roman"/>
          <w:sz w:val="28"/>
          <w:szCs w:val="28"/>
        </w:rPr>
        <w:t>ресурсов</w:t>
      </w:r>
      <w:r w:rsidR="00630DF5">
        <w:rPr>
          <w:rFonts w:ascii="Times New Roman" w:hAnsi="Times New Roman" w:cs="Times New Roman"/>
          <w:sz w:val="28"/>
          <w:szCs w:val="28"/>
        </w:rPr>
        <w:t>, а</w:t>
      </w:r>
      <w:r>
        <w:rPr>
          <w:rFonts w:ascii="Times New Roman" w:hAnsi="Times New Roman" w:cs="Times New Roman"/>
          <w:sz w:val="28"/>
          <w:szCs w:val="28"/>
        </w:rPr>
        <w:t xml:space="preserve"> также данная модель не предлагает меры для устранения последствий угроз на систему </w:t>
      </w:r>
      <w:r>
        <w:rPr>
          <w:rFonts w:ascii="Times New Roman" w:hAnsi="Times New Roman" w:cs="Times New Roman"/>
          <w:sz w:val="28"/>
          <w:szCs w:val="28"/>
          <w:lang w:val="en-US"/>
        </w:rPr>
        <w:t>IIoT</w:t>
      </w:r>
      <w:r w:rsidRPr="00DA4E01">
        <w:rPr>
          <w:rFonts w:ascii="Times New Roman" w:hAnsi="Times New Roman" w:cs="Times New Roman"/>
          <w:sz w:val="28"/>
          <w:szCs w:val="28"/>
        </w:rPr>
        <w:t>.</w:t>
      </w:r>
    </w:p>
    <w:p w14:paraId="05D9B40D" w14:textId="39A7DE3C" w:rsidR="005E2B2C" w:rsidRPr="00D67120" w:rsidRDefault="005E2B2C" w:rsidP="009C64C4">
      <w:pPr>
        <w:spacing w:after="0" w:line="240" w:lineRule="auto"/>
        <w:ind w:firstLine="708"/>
        <w:jc w:val="both"/>
        <w:rPr>
          <w:rFonts w:ascii="Times New Roman" w:hAnsi="Times New Roman" w:cs="Times New Roman"/>
          <w:strike/>
          <w:color w:val="FF0000"/>
          <w:sz w:val="28"/>
          <w:szCs w:val="28"/>
          <w:lang w:val="kk-KZ"/>
        </w:rPr>
      </w:pPr>
      <w:r w:rsidRPr="008B4D5E">
        <w:rPr>
          <w:rFonts w:ascii="Times New Roman" w:hAnsi="Times New Roman" w:cs="Times New Roman"/>
          <w:sz w:val="28"/>
          <w:szCs w:val="28"/>
        </w:rPr>
        <w:t xml:space="preserve">Обзор литературы подтверждает важность и актуальность изучения </w:t>
      </w:r>
      <w:r>
        <w:rPr>
          <w:rFonts w:ascii="Times New Roman" w:hAnsi="Times New Roman" w:cs="Times New Roman"/>
          <w:sz w:val="28"/>
          <w:szCs w:val="28"/>
          <w:lang w:val="kk-KZ"/>
        </w:rPr>
        <w:t xml:space="preserve">проблемы обеспечения информационной безопасности промышленных </w:t>
      </w:r>
      <w:r>
        <w:rPr>
          <w:rFonts w:ascii="Times New Roman" w:hAnsi="Times New Roman" w:cs="Times New Roman"/>
          <w:sz w:val="28"/>
          <w:szCs w:val="28"/>
          <w:lang w:val="en-US"/>
        </w:rPr>
        <w:t>IoT</w:t>
      </w:r>
      <w:r>
        <w:rPr>
          <w:rFonts w:ascii="Times New Roman" w:hAnsi="Times New Roman" w:cs="Times New Roman"/>
          <w:sz w:val="28"/>
          <w:szCs w:val="28"/>
        </w:rPr>
        <w:t xml:space="preserve">. </w:t>
      </w:r>
      <w:r w:rsidR="00630DF5">
        <w:rPr>
          <w:rFonts w:ascii="Times New Roman" w:hAnsi="Times New Roman" w:cs="Times New Roman"/>
          <w:sz w:val="28"/>
          <w:szCs w:val="28"/>
        </w:rPr>
        <w:t>В частности,</w:t>
      </w:r>
      <w:r>
        <w:rPr>
          <w:rFonts w:ascii="Times New Roman" w:hAnsi="Times New Roman" w:cs="Times New Roman"/>
          <w:sz w:val="28"/>
          <w:szCs w:val="28"/>
        </w:rPr>
        <w:t xml:space="preserve"> такие вопросы как классификация угроз, идентификация активов, а также анализ рисков безопасности </w:t>
      </w:r>
      <w:r>
        <w:rPr>
          <w:rFonts w:ascii="Times New Roman" w:hAnsi="Times New Roman" w:cs="Times New Roman"/>
          <w:sz w:val="28"/>
          <w:szCs w:val="28"/>
          <w:lang w:val="en-US"/>
        </w:rPr>
        <w:t>IIoT</w:t>
      </w:r>
      <w:r w:rsidRPr="00542884">
        <w:rPr>
          <w:rFonts w:ascii="Times New Roman" w:hAnsi="Times New Roman" w:cs="Times New Roman"/>
          <w:sz w:val="28"/>
          <w:szCs w:val="28"/>
        </w:rPr>
        <w:t>-</w:t>
      </w:r>
      <w:r>
        <w:rPr>
          <w:rFonts w:ascii="Times New Roman" w:hAnsi="Times New Roman" w:cs="Times New Roman"/>
          <w:sz w:val="28"/>
          <w:szCs w:val="28"/>
        </w:rPr>
        <w:t>систем. Также а</w:t>
      </w:r>
      <w:r w:rsidRPr="00931B56">
        <w:rPr>
          <w:rFonts w:ascii="Times New Roman" w:hAnsi="Times New Roman" w:cs="Times New Roman"/>
          <w:sz w:val="28"/>
          <w:szCs w:val="28"/>
        </w:rPr>
        <w:t xml:space="preserve">нализ </w:t>
      </w:r>
      <w:r>
        <w:rPr>
          <w:rFonts w:ascii="Times New Roman" w:hAnsi="Times New Roman" w:cs="Times New Roman"/>
          <w:sz w:val="28"/>
          <w:szCs w:val="28"/>
        </w:rPr>
        <w:t>исследований</w:t>
      </w:r>
      <w:r w:rsidRPr="00931B56">
        <w:rPr>
          <w:rFonts w:ascii="Times New Roman" w:hAnsi="Times New Roman" w:cs="Times New Roman"/>
          <w:sz w:val="28"/>
          <w:szCs w:val="28"/>
        </w:rPr>
        <w:t xml:space="preserve"> указывает на то, что значительное количество исследований посвящено обнаруживающим мерам безопасности, при этом </w:t>
      </w:r>
      <w:r w:rsidRPr="00311DF6">
        <w:rPr>
          <w:rFonts w:ascii="Times New Roman" w:hAnsi="Times New Roman" w:cs="Times New Roman"/>
          <w:sz w:val="28"/>
          <w:szCs w:val="28"/>
        </w:rPr>
        <w:t xml:space="preserve">вопрос </w:t>
      </w:r>
      <w:r w:rsidRPr="00311DF6">
        <w:rPr>
          <w:rFonts w:ascii="Times New Roman" w:hAnsi="Times New Roman" w:cs="Times New Roman"/>
          <w:bCs/>
          <w:sz w:val="28"/>
          <w:szCs w:val="28"/>
        </w:rPr>
        <w:t xml:space="preserve">превентивных мер, </w:t>
      </w:r>
      <w:r w:rsidR="00087849" w:rsidRPr="00311DF6">
        <w:rPr>
          <w:rFonts w:ascii="Times New Roman" w:hAnsi="Times New Roman" w:cs="Times New Roman"/>
          <w:bCs/>
          <w:sz w:val="28"/>
          <w:szCs w:val="28"/>
        </w:rPr>
        <w:t>включающих в</w:t>
      </w:r>
      <w:r w:rsidRPr="00311DF6">
        <w:rPr>
          <w:rFonts w:ascii="Times New Roman" w:hAnsi="Times New Roman" w:cs="Times New Roman"/>
          <w:bCs/>
          <w:sz w:val="28"/>
          <w:szCs w:val="28"/>
        </w:rPr>
        <w:t xml:space="preserve"> себя анализ рисков ИБ</w:t>
      </w:r>
      <w:r w:rsidRPr="00311DF6">
        <w:rPr>
          <w:rFonts w:ascii="Times New Roman" w:hAnsi="Times New Roman" w:cs="Times New Roman"/>
          <w:sz w:val="28"/>
          <w:szCs w:val="28"/>
        </w:rPr>
        <w:t xml:space="preserve">, </w:t>
      </w:r>
      <w:r w:rsidRPr="00311DF6">
        <w:rPr>
          <w:rFonts w:ascii="Times New Roman" w:hAnsi="Times New Roman" w:cs="Times New Roman"/>
          <w:bCs/>
          <w:sz w:val="28"/>
          <w:szCs w:val="28"/>
        </w:rPr>
        <w:t>почти не изучен</w:t>
      </w:r>
      <w:r w:rsidRPr="00311DF6">
        <w:rPr>
          <w:rFonts w:ascii="Times New Roman" w:hAnsi="Times New Roman" w:cs="Times New Roman"/>
          <w:sz w:val="28"/>
          <w:szCs w:val="28"/>
        </w:rPr>
        <w:t>.</w:t>
      </w:r>
      <w:r w:rsidR="00655D8E">
        <w:rPr>
          <w:rFonts w:ascii="Times New Roman" w:hAnsi="Times New Roman" w:cs="Times New Roman"/>
          <w:sz w:val="28"/>
          <w:szCs w:val="28"/>
        </w:rPr>
        <w:t xml:space="preserve"> </w:t>
      </w:r>
    </w:p>
    <w:p w14:paraId="37DE0A04"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5C3309E7" w14:textId="38FB561D" w:rsidR="00A80B37" w:rsidRPr="00A80B37" w:rsidRDefault="00F97952"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A80B37" w:rsidRPr="006567E4">
        <w:rPr>
          <w:rFonts w:ascii="Times New Roman" w:hAnsi="Times New Roman" w:cs="Times New Roman"/>
          <w:sz w:val="28"/>
          <w:szCs w:val="28"/>
        </w:rPr>
        <w:t xml:space="preserve">.2 Исследование таксономии </w:t>
      </w:r>
      <w:r w:rsidR="00F075A9">
        <w:rPr>
          <w:rFonts w:ascii="Times New Roman" w:hAnsi="Times New Roman" w:cs="Times New Roman"/>
          <w:sz w:val="28"/>
          <w:szCs w:val="28"/>
        </w:rPr>
        <w:t>угроз</w:t>
      </w:r>
      <w:r w:rsidR="00A80B37" w:rsidRPr="006567E4">
        <w:rPr>
          <w:rFonts w:ascii="Times New Roman" w:hAnsi="Times New Roman" w:cs="Times New Roman"/>
          <w:sz w:val="28"/>
          <w:szCs w:val="28"/>
        </w:rPr>
        <w:t xml:space="preserve"> в IIoT</w:t>
      </w:r>
    </w:p>
    <w:p w14:paraId="27509F3F" w14:textId="77777777"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На сегодняшний день существует несколько моделей угроз для определения угроз ИТ-инфраструктуре. Многие из этих моделей также адаптируются для включения угроз Интернета вещей. К наиболее распространенным из них относятся: </w:t>
      </w:r>
    </w:p>
    <w:p w14:paraId="5AF9FDD7" w14:textId="03FDDC7F" w:rsidR="00A80B37" w:rsidRPr="00A80B37" w:rsidRDefault="002E402B"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w:t>
      </w:r>
      <w:r w:rsidR="00A80B37" w:rsidRPr="00A80B37">
        <w:rPr>
          <w:rFonts w:ascii="Times New Roman" w:hAnsi="Times New Roman" w:cs="Times New Roman"/>
          <w:sz w:val="28"/>
          <w:szCs w:val="28"/>
        </w:rPr>
        <w:t xml:space="preserve"> Модель угроз Microsoft STRIDE – это систематика угроз Microsoft и связанных с ними стратегий смягчения. STRIDE означает спуфинг, фальсификацию, отказ, раскрытие информации, отказ в обслуживании и повышение привилегий. Кроме того, Microsoft также предлагает инструменты, основанные на модели STRIDE, которые собирают и анализируют архитектурные компоненты, выявляют угрозы и рекомендуют действенные меры по их устранению</w:t>
      </w:r>
      <w:r w:rsidR="00417FA5" w:rsidRPr="00417FA5">
        <w:rPr>
          <w:rFonts w:ascii="Times New Roman" w:hAnsi="Times New Roman" w:cs="Times New Roman"/>
          <w:sz w:val="28"/>
          <w:szCs w:val="28"/>
        </w:rPr>
        <w:t xml:space="preserve"> </w:t>
      </w:r>
      <w:r w:rsidR="00C02035">
        <w:rPr>
          <w:rFonts w:ascii="Times New Roman" w:hAnsi="Times New Roman" w:cs="Times New Roman"/>
          <w:sz w:val="28"/>
          <w:szCs w:val="28"/>
        </w:rPr>
        <w:t>[23</w:t>
      </w:r>
      <w:r w:rsidR="00417FA5" w:rsidRPr="006567E4">
        <w:rPr>
          <w:rFonts w:ascii="Times New Roman" w:hAnsi="Times New Roman" w:cs="Times New Roman"/>
          <w:sz w:val="28"/>
          <w:szCs w:val="28"/>
        </w:rPr>
        <w:t>]</w:t>
      </w:r>
      <w:r w:rsidR="00A80B37" w:rsidRPr="00A80B37">
        <w:rPr>
          <w:rFonts w:ascii="Times New Roman" w:hAnsi="Times New Roman" w:cs="Times New Roman"/>
          <w:sz w:val="28"/>
          <w:szCs w:val="28"/>
        </w:rPr>
        <w:t xml:space="preserve">. </w:t>
      </w:r>
    </w:p>
    <w:p w14:paraId="438C05A9" w14:textId="4CB239B2" w:rsidR="00A80B37" w:rsidRPr="00A80B37" w:rsidRDefault="002E402B"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w:t>
      </w:r>
      <w:r w:rsidR="00A80B37" w:rsidRPr="00A80B37">
        <w:rPr>
          <w:rFonts w:ascii="Times New Roman" w:hAnsi="Times New Roman" w:cs="Times New Roman"/>
          <w:sz w:val="28"/>
          <w:szCs w:val="28"/>
        </w:rPr>
        <w:t xml:space="preserve"> Проект IoT Vulnerabilities Project: Open Web Application Security Project (OWASP) определил уязвимости IoT, выпущенные в порядке их возникновения в определенные временные рамки. Для каждой из основных уязвимостей Интернета вещей эта модель содержит сводку и определяет связанную с ней поверхность атаки</w:t>
      </w:r>
      <w:r w:rsidR="00C02035">
        <w:rPr>
          <w:rFonts w:ascii="Times New Roman" w:hAnsi="Times New Roman" w:cs="Times New Roman"/>
          <w:sz w:val="28"/>
          <w:szCs w:val="28"/>
        </w:rPr>
        <w:t xml:space="preserve"> [24</w:t>
      </w:r>
      <w:r w:rsidR="00417FA5" w:rsidRPr="00417FA5">
        <w:rPr>
          <w:rFonts w:ascii="Times New Roman" w:hAnsi="Times New Roman" w:cs="Times New Roman"/>
          <w:sz w:val="28"/>
          <w:szCs w:val="28"/>
        </w:rPr>
        <w:t>]</w:t>
      </w:r>
      <w:r w:rsidR="00A80B37" w:rsidRPr="00A80B37">
        <w:rPr>
          <w:rFonts w:ascii="Times New Roman" w:hAnsi="Times New Roman" w:cs="Times New Roman"/>
          <w:sz w:val="28"/>
          <w:szCs w:val="28"/>
        </w:rPr>
        <w:t xml:space="preserve">. </w:t>
      </w:r>
    </w:p>
    <w:p w14:paraId="6DC1F517" w14:textId="27EB1D7B" w:rsidR="00A80B37" w:rsidRPr="00A80B37" w:rsidRDefault="002E402B"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3.</w:t>
      </w:r>
      <w:r w:rsidR="00A80B37" w:rsidRPr="00A80B37">
        <w:rPr>
          <w:rFonts w:ascii="Times New Roman" w:hAnsi="Times New Roman" w:cs="Times New Roman"/>
          <w:sz w:val="28"/>
          <w:szCs w:val="28"/>
        </w:rPr>
        <w:t xml:space="preserve"> Классификация угроз Агентства Европейского Союза по сетевой и информационной безопасности (ENISA). Эта таксономия обеспечивает обширное и многоуровневое определение угроз. Модель угроз включает угрозы для инфраструктуры, исходящие от векторов физических атак, таких как стихийные бедствия или судебные иски</w:t>
      </w:r>
      <w:r w:rsidR="00417FA5" w:rsidRPr="00417FA5">
        <w:rPr>
          <w:rFonts w:ascii="Times New Roman" w:hAnsi="Times New Roman" w:cs="Times New Roman"/>
          <w:sz w:val="28"/>
          <w:szCs w:val="28"/>
        </w:rPr>
        <w:t xml:space="preserve"> [2</w:t>
      </w:r>
      <w:r w:rsidR="00C02035" w:rsidRPr="00C02035">
        <w:rPr>
          <w:rFonts w:ascii="Times New Roman" w:hAnsi="Times New Roman" w:cs="Times New Roman"/>
          <w:sz w:val="28"/>
          <w:szCs w:val="28"/>
        </w:rPr>
        <w:t>5</w:t>
      </w:r>
      <w:r w:rsidR="00417FA5" w:rsidRPr="00417FA5">
        <w:rPr>
          <w:rFonts w:ascii="Times New Roman" w:hAnsi="Times New Roman" w:cs="Times New Roman"/>
          <w:sz w:val="28"/>
          <w:szCs w:val="28"/>
        </w:rPr>
        <w:t>]</w:t>
      </w:r>
      <w:r w:rsidR="00A80B37" w:rsidRPr="00A80B37">
        <w:rPr>
          <w:rFonts w:ascii="Times New Roman" w:hAnsi="Times New Roman" w:cs="Times New Roman"/>
          <w:sz w:val="28"/>
          <w:szCs w:val="28"/>
        </w:rPr>
        <w:t>.</w:t>
      </w:r>
    </w:p>
    <w:p w14:paraId="44E4653F" w14:textId="77777777"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Необходимо обратить внимание, что приведенное выше представляет собой небольшую выборку моделей угроз, разработанных экспертами по безопасности для анализа сред ИТ и Интернета вещей. Предприятия и организации могут разрабатывать или адаптировать те или иные модели к своим собственным средам. Таксономия ENISA предоставляет библиотеку угроз, связанных с широким спектром векторов атак, как кибер, так и физических. </w:t>
      </w:r>
    </w:p>
    <w:p w14:paraId="090CFF53" w14:textId="282E1EFE" w:rsid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Данные модели всецело описывают угрозы Интернета вещей, однако не могут в полной мере выявить угрозы Промышленного Интернета вещей. В связи с этим в данном разделе предлагается следующая классификация угроз </w:t>
      </w:r>
      <w:r w:rsidRPr="00A80B37">
        <w:rPr>
          <w:rFonts w:ascii="Times New Roman" w:hAnsi="Times New Roman" w:cs="Times New Roman"/>
          <w:sz w:val="28"/>
          <w:szCs w:val="28"/>
          <w:lang w:val="en-US"/>
        </w:rPr>
        <w:t>IIoT</w:t>
      </w:r>
      <w:r w:rsidRPr="00A80B37">
        <w:rPr>
          <w:rFonts w:ascii="Times New Roman" w:hAnsi="Times New Roman" w:cs="Times New Roman"/>
          <w:sz w:val="28"/>
          <w:szCs w:val="28"/>
        </w:rPr>
        <w:t>, разработанная на основе таксономии ENISA</w:t>
      </w:r>
      <w:r w:rsidR="006567E4" w:rsidRPr="006567E4">
        <w:rPr>
          <w:rFonts w:ascii="Times New Roman" w:hAnsi="Times New Roman" w:cs="Times New Roman"/>
          <w:sz w:val="28"/>
          <w:szCs w:val="28"/>
        </w:rPr>
        <w:t xml:space="preserve"> </w:t>
      </w:r>
      <w:r w:rsidR="00112314">
        <w:rPr>
          <w:rFonts w:ascii="Times New Roman" w:hAnsi="Times New Roman" w:cs="Times New Roman"/>
          <w:sz w:val="28"/>
          <w:szCs w:val="28"/>
        </w:rPr>
        <w:t>(</w:t>
      </w:r>
      <w:r w:rsidR="002E402B">
        <w:rPr>
          <w:rFonts w:ascii="Times New Roman" w:hAnsi="Times New Roman" w:cs="Times New Roman"/>
          <w:sz w:val="28"/>
          <w:szCs w:val="28"/>
        </w:rPr>
        <w:t>р</w:t>
      </w:r>
      <w:r w:rsidR="00112314">
        <w:rPr>
          <w:rFonts w:ascii="Times New Roman" w:hAnsi="Times New Roman" w:cs="Times New Roman"/>
          <w:sz w:val="28"/>
          <w:szCs w:val="28"/>
        </w:rPr>
        <w:t>исунок 2</w:t>
      </w:r>
      <w:r w:rsidR="006567E4">
        <w:rPr>
          <w:rFonts w:ascii="Times New Roman" w:hAnsi="Times New Roman" w:cs="Times New Roman"/>
          <w:sz w:val="28"/>
          <w:szCs w:val="28"/>
        </w:rPr>
        <w:t>)</w:t>
      </w:r>
      <w:r w:rsidRPr="00A80B37">
        <w:rPr>
          <w:rFonts w:ascii="Times New Roman" w:hAnsi="Times New Roman" w:cs="Times New Roman"/>
          <w:sz w:val="28"/>
          <w:szCs w:val="28"/>
        </w:rPr>
        <w:t>.</w:t>
      </w:r>
    </w:p>
    <w:p w14:paraId="1DBD3189" w14:textId="55469ED6" w:rsidR="00C00087" w:rsidRDefault="00C00087" w:rsidP="009C64C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Классификация представлена в виде таблицы 1. Все угрозы были разделены по категориям: н</w:t>
      </w:r>
      <w:r w:rsidRPr="00C00087">
        <w:rPr>
          <w:rFonts w:ascii="Times New Roman" w:hAnsi="Times New Roman" w:cs="Times New Roman"/>
          <w:sz w:val="28"/>
          <w:szCs w:val="28"/>
        </w:rPr>
        <w:t>едобросовестная деятельность и злоупотребления</w:t>
      </w:r>
      <w:r>
        <w:rPr>
          <w:rFonts w:ascii="Times New Roman" w:hAnsi="Times New Roman" w:cs="Times New Roman"/>
          <w:sz w:val="28"/>
          <w:szCs w:val="28"/>
        </w:rPr>
        <w:t>, п</w:t>
      </w:r>
      <w:r w:rsidR="006567E4">
        <w:rPr>
          <w:rFonts w:ascii="Times New Roman" w:hAnsi="Times New Roman" w:cs="Times New Roman"/>
          <w:sz w:val="28"/>
          <w:szCs w:val="28"/>
        </w:rPr>
        <w:t>рослушивание/</w:t>
      </w:r>
      <w:r w:rsidRPr="00C00087">
        <w:rPr>
          <w:rFonts w:ascii="Times New Roman" w:hAnsi="Times New Roman" w:cs="Times New Roman"/>
          <w:sz w:val="28"/>
          <w:szCs w:val="28"/>
        </w:rPr>
        <w:t>перехват/хакинг</w:t>
      </w:r>
      <w:r>
        <w:rPr>
          <w:rFonts w:ascii="Times New Roman" w:hAnsi="Times New Roman" w:cs="Times New Roman"/>
          <w:sz w:val="28"/>
          <w:szCs w:val="28"/>
        </w:rPr>
        <w:t>, ф</w:t>
      </w:r>
      <w:r w:rsidRPr="00C00087">
        <w:rPr>
          <w:rFonts w:ascii="Times New Roman" w:hAnsi="Times New Roman" w:cs="Times New Roman"/>
          <w:sz w:val="28"/>
          <w:szCs w:val="28"/>
        </w:rPr>
        <w:t>изические атаки</w:t>
      </w:r>
      <w:r>
        <w:rPr>
          <w:rFonts w:ascii="Times New Roman" w:hAnsi="Times New Roman" w:cs="Times New Roman"/>
          <w:sz w:val="28"/>
          <w:szCs w:val="28"/>
        </w:rPr>
        <w:t>, н</w:t>
      </w:r>
      <w:r w:rsidRPr="00C00087">
        <w:rPr>
          <w:rFonts w:ascii="Times New Roman" w:hAnsi="Times New Roman" w:cs="Times New Roman"/>
          <w:sz w:val="28"/>
          <w:szCs w:val="28"/>
        </w:rPr>
        <w:t>епреднамеренные повреждения (случайные)</w:t>
      </w:r>
      <w:r>
        <w:rPr>
          <w:rFonts w:ascii="Times New Roman" w:hAnsi="Times New Roman" w:cs="Times New Roman"/>
          <w:sz w:val="28"/>
          <w:szCs w:val="28"/>
        </w:rPr>
        <w:t>, о</w:t>
      </w:r>
      <w:r w:rsidRPr="00C00087">
        <w:rPr>
          <w:rFonts w:ascii="Times New Roman" w:hAnsi="Times New Roman" w:cs="Times New Roman"/>
          <w:sz w:val="28"/>
          <w:szCs w:val="28"/>
        </w:rPr>
        <w:t>тказы и неисправности</w:t>
      </w:r>
      <w:r>
        <w:rPr>
          <w:rFonts w:ascii="Times New Roman" w:hAnsi="Times New Roman" w:cs="Times New Roman"/>
          <w:sz w:val="28"/>
          <w:szCs w:val="28"/>
        </w:rPr>
        <w:t>, п</w:t>
      </w:r>
      <w:r w:rsidRPr="00C00087">
        <w:rPr>
          <w:rFonts w:ascii="Times New Roman" w:hAnsi="Times New Roman" w:cs="Times New Roman"/>
          <w:sz w:val="28"/>
          <w:szCs w:val="28"/>
        </w:rPr>
        <w:t>еребои</w:t>
      </w:r>
      <w:r>
        <w:rPr>
          <w:rFonts w:ascii="Times New Roman" w:hAnsi="Times New Roman" w:cs="Times New Roman"/>
          <w:sz w:val="28"/>
          <w:szCs w:val="28"/>
        </w:rPr>
        <w:t>, п</w:t>
      </w:r>
      <w:r w:rsidRPr="00C00087">
        <w:rPr>
          <w:rFonts w:ascii="Times New Roman" w:hAnsi="Times New Roman" w:cs="Times New Roman"/>
          <w:sz w:val="28"/>
          <w:szCs w:val="28"/>
        </w:rPr>
        <w:t>равовые вопросы</w:t>
      </w:r>
      <w:r>
        <w:rPr>
          <w:rFonts w:ascii="Times New Roman" w:hAnsi="Times New Roman" w:cs="Times New Roman"/>
          <w:sz w:val="28"/>
          <w:szCs w:val="28"/>
        </w:rPr>
        <w:t xml:space="preserve"> и к</w:t>
      </w:r>
      <w:r w:rsidRPr="00C00087">
        <w:rPr>
          <w:rFonts w:ascii="Times New Roman" w:hAnsi="Times New Roman" w:cs="Times New Roman"/>
          <w:sz w:val="28"/>
          <w:szCs w:val="28"/>
        </w:rPr>
        <w:t>атастрофы</w:t>
      </w:r>
      <w:r>
        <w:rPr>
          <w:rFonts w:ascii="Times New Roman" w:hAnsi="Times New Roman" w:cs="Times New Roman"/>
          <w:sz w:val="28"/>
          <w:szCs w:val="28"/>
        </w:rPr>
        <w:t>.</w:t>
      </w:r>
      <w:r w:rsidR="006567E4" w:rsidRPr="006567E4">
        <w:rPr>
          <w:rFonts w:ascii="Times New Roman" w:hAnsi="Times New Roman" w:cs="Times New Roman"/>
          <w:sz w:val="28"/>
          <w:szCs w:val="28"/>
        </w:rPr>
        <w:t xml:space="preserve"> </w:t>
      </w:r>
      <w:r>
        <w:rPr>
          <w:rFonts w:ascii="Times New Roman" w:hAnsi="Times New Roman" w:cs="Times New Roman"/>
          <w:sz w:val="28"/>
          <w:szCs w:val="28"/>
        </w:rPr>
        <w:t>Отдельно описаны каждая угроза, относящаяся к определенной категории</w:t>
      </w:r>
      <w:r w:rsidR="000B69D0">
        <w:rPr>
          <w:rFonts w:ascii="Times New Roman" w:hAnsi="Times New Roman" w:cs="Times New Roman"/>
          <w:sz w:val="28"/>
          <w:szCs w:val="28"/>
        </w:rPr>
        <w:t xml:space="preserve"> </w:t>
      </w:r>
      <w:r w:rsidR="00090463" w:rsidRPr="00E877DE">
        <w:rPr>
          <w:rFonts w:ascii="Times New Roman" w:hAnsi="Times New Roman" w:cs="Times New Roman"/>
          <w:sz w:val="28"/>
          <w:szCs w:val="28"/>
        </w:rPr>
        <w:t xml:space="preserve">и </w:t>
      </w:r>
      <w:r w:rsidR="000B69D0" w:rsidRPr="00E877DE">
        <w:rPr>
          <w:rFonts w:ascii="Times New Roman" w:hAnsi="Times New Roman" w:cs="Times New Roman"/>
          <w:sz w:val="28"/>
          <w:szCs w:val="28"/>
        </w:rPr>
        <w:t>область воздействия данной угрозы</w:t>
      </w:r>
      <w:r w:rsidR="008E16F8" w:rsidRPr="00E877DE">
        <w:rPr>
          <w:rFonts w:ascii="Times New Roman" w:hAnsi="Times New Roman" w:cs="Times New Roman"/>
          <w:sz w:val="28"/>
          <w:szCs w:val="28"/>
        </w:rPr>
        <w:t xml:space="preserve"> </w:t>
      </w:r>
      <w:r w:rsidR="00BF457F">
        <w:rPr>
          <w:rFonts w:ascii="Times New Roman" w:hAnsi="Times New Roman" w:cs="Times New Roman"/>
          <w:sz w:val="28"/>
          <w:szCs w:val="28"/>
        </w:rPr>
        <w:t>[26, 27</w:t>
      </w:r>
      <w:r w:rsidR="008E16F8" w:rsidRPr="008E16F8">
        <w:rPr>
          <w:rFonts w:ascii="Times New Roman" w:hAnsi="Times New Roman" w:cs="Times New Roman"/>
          <w:sz w:val="28"/>
          <w:szCs w:val="28"/>
        </w:rPr>
        <w:t>]</w:t>
      </w:r>
      <w:r>
        <w:rPr>
          <w:rFonts w:ascii="Times New Roman" w:hAnsi="Times New Roman" w:cs="Times New Roman"/>
          <w:sz w:val="28"/>
          <w:szCs w:val="28"/>
        </w:rPr>
        <w:t>.</w:t>
      </w:r>
    </w:p>
    <w:p w14:paraId="419E597C" w14:textId="40B8BEF2" w:rsidR="00B474DA" w:rsidRPr="00B474DA" w:rsidRDefault="00B474DA" w:rsidP="009C64C4">
      <w:pPr>
        <w:spacing w:after="0" w:line="240" w:lineRule="auto"/>
        <w:ind w:firstLine="709"/>
        <w:jc w:val="both"/>
        <w:rPr>
          <w:rFonts w:ascii="Times New Roman" w:hAnsi="Times New Roman" w:cs="Times New Roman"/>
          <w:sz w:val="28"/>
          <w:szCs w:val="28"/>
          <w:lang w:val="kk-KZ"/>
        </w:rPr>
      </w:pPr>
      <w:r w:rsidRPr="009B53CA">
        <w:rPr>
          <w:rFonts w:ascii="Times New Roman" w:hAnsi="Times New Roman" w:cs="Times New Roman"/>
          <w:noProof/>
          <w:sz w:val="28"/>
          <w:szCs w:val="28"/>
          <w:lang w:eastAsia="ru-RU"/>
        </w:rPr>
        <w:drawing>
          <wp:inline distT="0" distB="0" distL="0" distR="0" wp14:anchorId="0A820FAD" wp14:editId="69E5C60A">
            <wp:extent cx="7953635" cy="5367525"/>
            <wp:effectExtent l="0" t="2222" r="7302" b="7303"/>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9"/>
                    <a:stretch>
                      <a:fillRect/>
                    </a:stretch>
                  </pic:blipFill>
                  <pic:spPr>
                    <a:xfrm rot="16200000">
                      <a:off x="0" y="0"/>
                      <a:ext cx="7967819" cy="5377097"/>
                    </a:xfrm>
                    <a:prstGeom prst="rect">
                      <a:avLst/>
                    </a:prstGeom>
                  </pic:spPr>
                </pic:pic>
              </a:graphicData>
            </a:graphic>
          </wp:inline>
        </w:drawing>
      </w:r>
    </w:p>
    <w:p w14:paraId="1ABC1D75" w14:textId="5CD06165" w:rsidR="006567E4" w:rsidRPr="00B474DA" w:rsidRDefault="006567E4" w:rsidP="009C64C4">
      <w:pPr>
        <w:spacing w:after="0" w:line="240" w:lineRule="auto"/>
        <w:jc w:val="center"/>
        <w:rPr>
          <w:rFonts w:ascii="Times New Roman" w:hAnsi="Times New Roman" w:cs="Times New Roman"/>
          <w:sz w:val="16"/>
          <w:szCs w:val="16"/>
        </w:rPr>
      </w:pPr>
    </w:p>
    <w:p w14:paraId="2AB041B6" w14:textId="77777777" w:rsidR="00B474DA" w:rsidRDefault="00112314" w:rsidP="009C64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2</w:t>
      </w:r>
      <w:r w:rsidR="006567E4">
        <w:rPr>
          <w:rFonts w:ascii="Times New Roman" w:hAnsi="Times New Roman" w:cs="Times New Roman"/>
          <w:sz w:val="28"/>
          <w:szCs w:val="28"/>
        </w:rPr>
        <w:t xml:space="preserve"> – </w:t>
      </w:r>
      <w:r w:rsidR="00A25175">
        <w:rPr>
          <w:rFonts w:ascii="Times New Roman" w:hAnsi="Times New Roman" w:cs="Times New Roman"/>
          <w:sz w:val="28"/>
          <w:szCs w:val="28"/>
        </w:rPr>
        <w:t xml:space="preserve">Таксономия угроз </w:t>
      </w:r>
      <w:r w:rsidR="00A25175">
        <w:rPr>
          <w:rFonts w:ascii="Times New Roman" w:hAnsi="Times New Roman" w:cs="Times New Roman"/>
          <w:sz w:val="28"/>
          <w:szCs w:val="28"/>
          <w:lang w:val="en-US"/>
        </w:rPr>
        <w:t>IIoT</w:t>
      </w:r>
      <w:r w:rsidR="00032037">
        <w:rPr>
          <w:rFonts w:ascii="Times New Roman" w:hAnsi="Times New Roman" w:cs="Times New Roman"/>
          <w:sz w:val="28"/>
          <w:szCs w:val="28"/>
        </w:rPr>
        <w:t xml:space="preserve"> </w:t>
      </w:r>
    </w:p>
    <w:p w14:paraId="1134AF60" w14:textId="77777777" w:rsidR="00B474DA" w:rsidRPr="00B474DA" w:rsidRDefault="00B474DA" w:rsidP="009C64C4">
      <w:pPr>
        <w:spacing w:after="0" w:line="240" w:lineRule="auto"/>
        <w:jc w:val="center"/>
        <w:rPr>
          <w:rFonts w:ascii="Times New Roman" w:hAnsi="Times New Roman" w:cs="Times New Roman"/>
          <w:strike/>
          <w:sz w:val="16"/>
          <w:szCs w:val="16"/>
          <w:lang w:val="kk-KZ"/>
        </w:rPr>
      </w:pPr>
    </w:p>
    <w:p w14:paraId="05DD3F30" w14:textId="14F32038" w:rsidR="00F502C0" w:rsidRPr="00B474DA" w:rsidRDefault="00B474DA" w:rsidP="00B474DA">
      <w:pPr>
        <w:spacing w:after="0" w:line="240" w:lineRule="auto"/>
        <w:ind w:firstLine="709"/>
        <w:jc w:val="both"/>
        <w:rPr>
          <w:rFonts w:ascii="Times New Roman" w:hAnsi="Times New Roman" w:cs="Times New Roman"/>
          <w:sz w:val="24"/>
          <w:szCs w:val="24"/>
          <w:lang w:val="kk-KZ"/>
        </w:rPr>
      </w:pPr>
      <w:r w:rsidRPr="00B474DA">
        <w:rPr>
          <w:rFonts w:ascii="Times New Roman" w:hAnsi="Times New Roman" w:cs="Times New Roman"/>
          <w:sz w:val="24"/>
          <w:szCs w:val="24"/>
          <w:lang w:val="kk-KZ"/>
        </w:rPr>
        <w:t xml:space="preserve">Примечание – </w:t>
      </w:r>
      <w:r w:rsidR="00032037" w:rsidRPr="00B474DA">
        <w:rPr>
          <w:rFonts w:ascii="Times New Roman" w:hAnsi="Times New Roman" w:cs="Times New Roman"/>
          <w:sz w:val="24"/>
          <w:szCs w:val="24"/>
          <w:lang w:val="kk-KZ"/>
        </w:rPr>
        <w:t>Составлено автором</w:t>
      </w:r>
    </w:p>
    <w:p w14:paraId="4E27CFCC" w14:textId="77777777" w:rsidR="00B474DA" w:rsidRDefault="00B474DA" w:rsidP="009C64C4">
      <w:pPr>
        <w:spacing w:after="0" w:line="240" w:lineRule="auto"/>
        <w:jc w:val="center"/>
        <w:rPr>
          <w:rFonts w:ascii="Times New Roman" w:hAnsi="Times New Roman" w:cs="Times New Roman"/>
          <w:sz w:val="28"/>
          <w:szCs w:val="28"/>
        </w:rPr>
      </w:pPr>
    </w:p>
    <w:p w14:paraId="5CD38AFE" w14:textId="77777777" w:rsidR="00764396" w:rsidRPr="00A80B37" w:rsidRDefault="00764396" w:rsidP="009C64C4">
      <w:pPr>
        <w:spacing w:after="0" w:line="240" w:lineRule="auto"/>
        <w:ind w:firstLine="171"/>
        <w:jc w:val="both"/>
        <w:rPr>
          <w:rFonts w:ascii="Times New Roman" w:hAnsi="Times New Roman" w:cs="Times New Roman"/>
          <w:sz w:val="28"/>
          <w:szCs w:val="24"/>
        </w:rPr>
        <w:sectPr w:rsidR="00764396" w:rsidRPr="00A80B37" w:rsidSect="002E402B">
          <w:footerReference w:type="default" r:id="rId10"/>
          <w:pgSz w:w="11907" w:h="16840" w:code="9"/>
          <w:pgMar w:top="1134" w:right="567" w:bottom="1134" w:left="1701" w:header="709" w:footer="709" w:gutter="0"/>
          <w:cols w:space="288"/>
          <w:docGrid w:linePitch="326"/>
        </w:sectPr>
      </w:pPr>
    </w:p>
    <w:p w14:paraId="64601A1F" w14:textId="2E1ABE71" w:rsidR="00764396" w:rsidRPr="00640541" w:rsidRDefault="00764396" w:rsidP="002E402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Таблица 1</w:t>
      </w:r>
      <w:r w:rsidR="003469A2" w:rsidRPr="003469A2">
        <w:rPr>
          <w:rFonts w:ascii="Times New Roman" w:hAnsi="Times New Roman" w:cs="Times New Roman"/>
          <w:sz w:val="28"/>
          <w:szCs w:val="28"/>
        </w:rPr>
        <w:t xml:space="preserve"> – </w:t>
      </w:r>
      <w:r w:rsidR="006567E4">
        <w:rPr>
          <w:rFonts w:ascii="Times New Roman" w:hAnsi="Times New Roman" w:cs="Times New Roman"/>
          <w:sz w:val="28"/>
          <w:szCs w:val="28"/>
          <w:lang w:val="kk-KZ"/>
        </w:rPr>
        <w:t xml:space="preserve">Классификация угроз в </w:t>
      </w:r>
      <w:r w:rsidR="006567E4">
        <w:rPr>
          <w:rFonts w:ascii="Times New Roman" w:hAnsi="Times New Roman" w:cs="Times New Roman"/>
          <w:sz w:val="28"/>
          <w:szCs w:val="28"/>
          <w:lang w:val="en-US"/>
        </w:rPr>
        <w:t>IIoT</w:t>
      </w:r>
      <w:r w:rsidR="00640541">
        <w:rPr>
          <w:rFonts w:ascii="Times New Roman" w:hAnsi="Times New Roman" w:cs="Times New Roman"/>
          <w:sz w:val="28"/>
          <w:szCs w:val="28"/>
          <w:lang w:val="kk-KZ"/>
        </w:rPr>
        <w:t xml:space="preserve"> </w:t>
      </w:r>
    </w:p>
    <w:p w14:paraId="75F328F9" w14:textId="77777777" w:rsidR="006567E4" w:rsidRPr="002E402B" w:rsidRDefault="006567E4" w:rsidP="002E402B">
      <w:pPr>
        <w:spacing w:after="0" w:line="240" w:lineRule="auto"/>
        <w:ind w:firstLine="709"/>
        <w:jc w:val="right"/>
        <w:rPr>
          <w:rFonts w:ascii="Times New Roman" w:hAnsi="Times New Roman" w:cs="Times New Roman"/>
          <w:sz w:val="16"/>
          <w:szCs w:val="16"/>
        </w:rPr>
      </w:pPr>
    </w:p>
    <w:tbl>
      <w:tblPr>
        <w:tblStyle w:val="a7"/>
        <w:tblW w:w="14627" w:type="dxa"/>
        <w:tblInd w:w="137" w:type="dxa"/>
        <w:tblLayout w:type="fixed"/>
        <w:tblLook w:val="04A0" w:firstRow="1" w:lastRow="0" w:firstColumn="1" w:lastColumn="0" w:noHBand="0" w:noVBand="1"/>
      </w:tblPr>
      <w:tblGrid>
        <w:gridCol w:w="2197"/>
        <w:gridCol w:w="2828"/>
        <w:gridCol w:w="5465"/>
        <w:gridCol w:w="4137"/>
      </w:tblGrid>
      <w:tr w:rsidR="00892B84" w:rsidRPr="006F44BF" w14:paraId="3247E744" w14:textId="77777777" w:rsidTr="002E402B">
        <w:tc>
          <w:tcPr>
            <w:tcW w:w="2197" w:type="dxa"/>
          </w:tcPr>
          <w:p w14:paraId="40B46E51" w14:textId="77777777" w:rsidR="00892B84" w:rsidRPr="006F44BF" w:rsidRDefault="00892B84" w:rsidP="002E402B">
            <w:pPr>
              <w:ind w:firstLine="171"/>
              <w:jc w:val="center"/>
              <w:rPr>
                <w:rFonts w:ascii="Times New Roman" w:hAnsi="Times New Roman" w:cs="Times New Roman"/>
                <w:sz w:val="24"/>
                <w:szCs w:val="24"/>
              </w:rPr>
            </w:pPr>
            <w:r w:rsidRPr="006F44BF">
              <w:rPr>
                <w:rFonts w:ascii="Times New Roman" w:hAnsi="Times New Roman" w:cs="Times New Roman"/>
                <w:sz w:val="24"/>
                <w:szCs w:val="24"/>
              </w:rPr>
              <w:t>Категория</w:t>
            </w:r>
          </w:p>
        </w:tc>
        <w:tc>
          <w:tcPr>
            <w:tcW w:w="2828" w:type="dxa"/>
          </w:tcPr>
          <w:p w14:paraId="64F8F18A" w14:textId="77777777" w:rsidR="00892B84" w:rsidRPr="006F44BF" w:rsidRDefault="00892B84" w:rsidP="002E402B">
            <w:pPr>
              <w:jc w:val="center"/>
              <w:rPr>
                <w:rFonts w:ascii="Times New Roman" w:hAnsi="Times New Roman" w:cs="Times New Roman"/>
                <w:sz w:val="24"/>
                <w:szCs w:val="24"/>
              </w:rPr>
            </w:pPr>
            <w:r w:rsidRPr="006F44BF">
              <w:rPr>
                <w:rFonts w:ascii="Times New Roman" w:hAnsi="Times New Roman" w:cs="Times New Roman"/>
                <w:sz w:val="24"/>
                <w:szCs w:val="24"/>
              </w:rPr>
              <w:t>Угроза</w:t>
            </w:r>
          </w:p>
        </w:tc>
        <w:tc>
          <w:tcPr>
            <w:tcW w:w="5465" w:type="dxa"/>
          </w:tcPr>
          <w:p w14:paraId="3D572C5A" w14:textId="77777777" w:rsidR="00892B84" w:rsidRPr="006F44BF" w:rsidRDefault="00892B84" w:rsidP="002E402B">
            <w:pPr>
              <w:ind w:firstLine="62"/>
              <w:jc w:val="center"/>
              <w:rPr>
                <w:rFonts w:ascii="Times New Roman" w:hAnsi="Times New Roman" w:cs="Times New Roman"/>
                <w:sz w:val="24"/>
                <w:szCs w:val="24"/>
              </w:rPr>
            </w:pPr>
            <w:r w:rsidRPr="006F44BF">
              <w:rPr>
                <w:rFonts w:ascii="Times New Roman" w:hAnsi="Times New Roman" w:cs="Times New Roman"/>
                <w:sz w:val="24"/>
                <w:szCs w:val="24"/>
              </w:rPr>
              <w:t>Описание</w:t>
            </w:r>
          </w:p>
        </w:tc>
        <w:tc>
          <w:tcPr>
            <w:tcW w:w="4137" w:type="dxa"/>
          </w:tcPr>
          <w:p w14:paraId="544D3DC7" w14:textId="6F9201F8" w:rsidR="00892B84" w:rsidRPr="006F44BF" w:rsidRDefault="00892B84" w:rsidP="002E402B">
            <w:pPr>
              <w:jc w:val="center"/>
              <w:rPr>
                <w:rFonts w:ascii="Times New Roman" w:hAnsi="Times New Roman" w:cs="Times New Roman"/>
                <w:sz w:val="24"/>
                <w:szCs w:val="24"/>
              </w:rPr>
            </w:pPr>
            <w:r w:rsidRPr="006F44BF">
              <w:rPr>
                <w:rFonts w:ascii="Times New Roman" w:hAnsi="Times New Roman" w:cs="Times New Roman"/>
                <w:sz w:val="24"/>
                <w:szCs w:val="24"/>
              </w:rPr>
              <w:t>На что влияет</w:t>
            </w:r>
          </w:p>
        </w:tc>
      </w:tr>
      <w:tr w:rsidR="002E402B" w:rsidRPr="006F44BF" w14:paraId="5D987EF4" w14:textId="77777777" w:rsidTr="002E402B">
        <w:tc>
          <w:tcPr>
            <w:tcW w:w="2197" w:type="dxa"/>
          </w:tcPr>
          <w:p w14:paraId="1664D380" w14:textId="3E4B2E75" w:rsidR="002E402B" w:rsidRPr="002E402B" w:rsidRDefault="002E402B" w:rsidP="002E402B">
            <w:pPr>
              <w:ind w:firstLine="5"/>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8" w:type="dxa"/>
          </w:tcPr>
          <w:p w14:paraId="35128575" w14:textId="654213D8" w:rsidR="002E402B" w:rsidRPr="002E402B" w:rsidRDefault="002E402B" w:rsidP="002E402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65" w:type="dxa"/>
          </w:tcPr>
          <w:p w14:paraId="22969693" w14:textId="33004167" w:rsidR="002E402B" w:rsidRPr="002E402B" w:rsidRDefault="002E402B" w:rsidP="002E402B">
            <w:pPr>
              <w:ind w:firstLine="6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37" w:type="dxa"/>
          </w:tcPr>
          <w:p w14:paraId="061B3A4E" w14:textId="2BD9D088" w:rsidR="002E402B" w:rsidRPr="002E402B" w:rsidRDefault="002E402B" w:rsidP="002E402B">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2E402B" w:rsidRPr="006F44BF" w14:paraId="1A287CD8" w14:textId="77777777" w:rsidTr="00EA2B7A">
        <w:trPr>
          <w:trHeight w:val="2760"/>
        </w:trPr>
        <w:tc>
          <w:tcPr>
            <w:tcW w:w="2197" w:type="dxa"/>
            <w:vMerge w:val="restart"/>
            <w:tcBorders>
              <w:bottom w:val="single" w:sz="4" w:space="0" w:color="auto"/>
            </w:tcBorders>
          </w:tcPr>
          <w:p w14:paraId="0B7FEBBB" w14:textId="77777777" w:rsidR="002E402B" w:rsidRPr="006F44BF" w:rsidRDefault="002E402B" w:rsidP="009C64C4">
            <w:pPr>
              <w:jc w:val="both"/>
              <w:rPr>
                <w:rFonts w:ascii="Times New Roman" w:hAnsi="Times New Roman" w:cs="Times New Roman"/>
                <w:sz w:val="24"/>
                <w:szCs w:val="24"/>
              </w:rPr>
            </w:pPr>
            <w:r w:rsidRPr="006F44BF">
              <w:rPr>
                <w:rFonts w:ascii="Times New Roman" w:hAnsi="Times New Roman" w:cs="Times New Roman"/>
                <w:sz w:val="24"/>
                <w:szCs w:val="24"/>
              </w:rPr>
              <w:t>Недобросовестная деятельность и злоупотребления</w:t>
            </w:r>
          </w:p>
        </w:tc>
        <w:tc>
          <w:tcPr>
            <w:tcW w:w="2828" w:type="dxa"/>
            <w:tcBorders>
              <w:bottom w:val="single" w:sz="4" w:space="0" w:color="auto"/>
            </w:tcBorders>
          </w:tcPr>
          <w:p w14:paraId="4583181C" w14:textId="0BC48DE3" w:rsidR="002E402B" w:rsidRPr="006F44BF" w:rsidRDefault="002E402B" w:rsidP="009C64C4">
            <w:pPr>
              <w:rPr>
                <w:rFonts w:ascii="Times New Roman" w:hAnsi="Times New Roman" w:cs="Times New Roman"/>
                <w:sz w:val="24"/>
                <w:szCs w:val="24"/>
              </w:rPr>
            </w:pPr>
            <w:r w:rsidRPr="002E402B">
              <w:rPr>
                <w:rFonts w:ascii="Times New Roman" w:hAnsi="Times New Roman" w:cs="Times New Roman"/>
                <w:sz w:val="24"/>
                <w:szCs w:val="24"/>
              </w:rPr>
              <w:t>Отказ в обслуживании</w:t>
            </w:r>
            <w:r w:rsidRPr="006F44BF">
              <w:rPr>
                <w:rFonts w:ascii="Times New Roman" w:hAnsi="Times New Roman" w:cs="Times New Roman"/>
                <w:sz w:val="24"/>
                <w:szCs w:val="24"/>
              </w:rPr>
              <w:t>: распределённый отказ в обслуживании (</w:t>
            </w:r>
            <w:r w:rsidRPr="006F44BF">
              <w:rPr>
                <w:rFonts w:ascii="Times New Roman" w:hAnsi="Times New Roman" w:cs="Times New Roman"/>
                <w:sz w:val="24"/>
                <w:szCs w:val="24"/>
                <w:lang w:val="en-US"/>
              </w:rPr>
              <w:t>DDoS</w:t>
            </w:r>
            <w:r w:rsidRPr="006F44BF">
              <w:rPr>
                <w:rFonts w:ascii="Times New Roman" w:hAnsi="Times New Roman" w:cs="Times New Roman"/>
                <w:sz w:val="24"/>
                <w:szCs w:val="24"/>
              </w:rPr>
              <w:t xml:space="preserve">), отказ в обслуживании с применением </w:t>
            </w:r>
            <w:r w:rsidRPr="006F44BF">
              <w:rPr>
                <w:rFonts w:ascii="Times New Roman" w:hAnsi="Times New Roman" w:cs="Times New Roman"/>
                <w:sz w:val="24"/>
                <w:szCs w:val="24"/>
                <w:lang w:val="en-US"/>
              </w:rPr>
              <w:t>IoT</w:t>
            </w:r>
            <w:r w:rsidRPr="006F44BF">
              <w:rPr>
                <w:rFonts w:ascii="Times New Roman" w:hAnsi="Times New Roman" w:cs="Times New Roman"/>
                <w:sz w:val="24"/>
                <w:szCs w:val="24"/>
              </w:rPr>
              <w:t>/</w:t>
            </w:r>
            <w:r w:rsidRPr="006F44BF">
              <w:rPr>
                <w:rFonts w:ascii="Times New Roman" w:hAnsi="Times New Roman" w:cs="Times New Roman"/>
                <w:sz w:val="24"/>
                <w:szCs w:val="24"/>
                <w:lang w:val="en-US"/>
              </w:rPr>
              <w:t>IIoT</w:t>
            </w:r>
            <w:r w:rsidRPr="006F44BF">
              <w:rPr>
                <w:rFonts w:ascii="Times New Roman" w:hAnsi="Times New Roman" w:cs="Times New Roman"/>
                <w:sz w:val="24"/>
                <w:szCs w:val="24"/>
              </w:rPr>
              <w:t>-устройств</w:t>
            </w:r>
          </w:p>
        </w:tc>
        <w:tc>
          <w:tcPr>
            <w:tcW w:w="5465" w:type="dxa"/>
            <w:tcBorders>
              <w:bottom w:val="single" w:sz="4" w:space="0" w:color="auto"/>
            </w:tcBorders>
          </w:tcPr>
          <w:p w14:paraId="5140C655" w14:textId="3A32CD3D" w:rsidR="002E402B" w:rsidRPr="006F44BF" w:rsidRDefault="002E402B"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Атака отказа в обслуживании может быть двунаправленной: она может быть нацелена на систему IIoT, что приведет к недоступности системы и сбоям в работе, вызванным огромным количеством запросов, отправленных в систему. С другой стороны, злоумышленник может воспользоваться преимуществом большого количе</w:t>
            </w:r>
            <w:r>
              <w:rPr>
                <w:rFonts w:ascii="Times New Roman" w:hAnsi="Times New Roman" w:cs="Times New Roman"/>
                <w:sz w:val="24"/>
                <w:szCs w:val="24"/>
                <w:lang w:val="kk-KZ"/>
              </w:rPr>
              <w:t xml:space="preserve"> </w:t>
            </w:r>
            <w:r w:rsidRPr="006F44BF">
              <w:rPr>
                <w:rFonts w:ascii="Times New Roman" w:hAnsi="Times New Roman" w:cs="Times New Roman"/>
                <w:sz w:val="24"/>
                <w:szCs w:val="24"/>
              </w:rPr>
              <w:t>ства устройств IIoT в промышленной среде и создать армию ботнетов IoT в качестве платформы для атаки на какую-либо другую систему.</w:t>
            </w:r>
          </w:p>
        </w:tc>
        <w:tc>
          <w:tcPr>
            <w:tcW w:w="4137" w:type="dxa"/>
            <w:tcBorders>
              <w:bottom w:val="single" w:sz="4" w:space="0" w:color="auto"/>
            </w:tcBorders>
          </w:tcPr>
          <w:p w14:paraId="3D0594C1" w14:textId="0CA1CBEE" w:rsidR="002E402B" w:rsidRPr="006F44BF" w:rsidRDefault="002E402B" w:rsidP="009C64C4">
            <w:pPr>
              <w:jc w:val="both"/>
              <w:rPr>
                <w:rFonts w:ascii="Times New Roman" w:hAnsi="Times New Roman" w:cs="Times New Roman"/>
                <w:sz w:val="24"/>
                <w:szCs w:val="24"/>
              </w:rPr>
            </w:pPr>
            <w:r w:rsidRPr="006F44BF">
              <w:rPr>
                <w:rFonts w:ascii="Times New Roman" w:hAnsi="Times New Roman" w:cs="Times New Roman"/>
                <w:sz w:val="24"/>
                <w:szCs w:val="24"/>
              </w:rPr>
              <w:t>Оконечные устройства IIoT, ICS, сети и компоненты связи ICS, информация, услуги облачных вычислений, мобильные устройства, серверы и системы, программное обеспечение</w:t>
            </w:r>
          </w:p>
        </w:tc>
      </w:tr>
      <w:tr w:rsidR="002E402B" w:rsidRPr="006F44BF" w14:paraId="14231F45" w14:textId="77777777" w:rsidTr="002E402B">
        <w:tc>
          <w:tcPr>
            <w:tcW w:w="2197" w:type="dxa"/>
            <w:vMerge/>
          </w:tcPr>
          <w:p w14:paraId="1E4A1DF2" w14:textId="77777777" w:rsidR="002E402B" w:rsidRPr="006F44BF" w:rsidRDefault="002E402B" w:rsidP="009C64C4">
            <w:pPr>
              <w:ind w:firstLine="171"/>
              <w:jc w:val="both"/>
              <w:rPr>
                <w:rFonts w:ascii="Times New Roman" w:hAnsi="Times New Roman" w:cs="Times New Roman"/>
                <w:sz w:val="24"/>
                <w:szCs w:val="24"/>
              </w:rPr>
            </w:pPr>
          </w:p>
        </w:tc>
        <w:tc>
          <w:tcPr>
            <w:tcW w:w="2828" w:type="dxa"/>
          </w:tcPr>
          <w:p w14:paraId="3A080596" w14:textId="77777777" w:rsidR="002E402B" w:rsidRPr="006F44BF" w:rsidRDefault="002E402B" w:rsidP="009C64C4">
            <w:pPr>
              <w:rPr>
                <w:rFonts w:ascii="Times New Roman" w:eastAsia="Times New Roman" w:hAnsi="Times New Roman" w:cs="Times New Roman"/>
                <w:color w:val="000000"/>
                <w:sz w:val="24"/>
                <w:szCs w:val="24"/>
                <w:lang w:eastAsia="ru-RU"/>
              </w:rPr>
            </w:pPr>
            <w:r w:rsidRPr="002E402B">
              <w:rPr>
                <w:rFonts w:ascii="Times New Roman" w:hAnsi="Times New Roman" w:cs="Times New Roman"/>
                <w:sz w:val="24"/>
                <w:szCs w:val="24"/>
              </w:rPr>
              <w:t xml:space="preserve">Вредоносное ПО: </w:t>
            </w:r>
            <w:r w:rsidRPr="006F44BF">
              <w:rPr>
                <w:rFonts w:ascii="Times New Roman" w:eastAsia="Times New Roman" w:hAnsi="Times New Roman" w:cs="Times New Roman"/>
                <w:color w:val="000000"/>
                <w:sz w:val="24"/>
                <w:szCs w:val="24"/>
                <w:lang w:eastAsia="ru-RU"/>
              </w:rPr>
              <w:t xml:space="preserve">программы-вымогатели, </w:t>
            </w:r>
          </w:p>
          <w:p w14:paraId="60CB26FA" w14:textId="77777777" w:rsidR="002E402B" w:rsidRPr="006F44BF" w:rsidRDefault="002E402B" w:rsidP="009C64C4">
            <w:pP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вирусы, </w:t>
            </w:r>
          </w:p>
          <w:p w14:paraId="6CA33CB4" w14:textId="77777777" w:rsidR="002E402B" w:rsidRPr="006F44BF" w:rsidRDefault="002E402B" w:rsidP="009C64C4">
            <w:pP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троянкий конь, </w:t>
            </w:r>
          </w:p>
          <w:p w14:paraId="4D5CB735" w14:textId="77777777" w:rsidR="002E402B" w:rsidRPr="006F44BF" w:rsidRDefault="002E402B" w:rsidP="009C64C4">
            <w:pP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шпионcкие программы, </w:t>
            </w:r>
          </w:p>
          <w:p w14:paraId="1C6B9E97" w14:textId="78ED42CB" w:rsidR="002E402B" w:rsidRPr="006F44BF" w:rsidRDefault="002E402B" w:rsidP="009C64C4">
            <w:pPr>
              <w:rPr>
                <w:rFonts w:ascii="Times New Roman" w:hAnsi="Times New Roman" w:cs="Times New Roman"/>
                <w:sz w:val="24"/>
                <w:szCs w:val="24"/>
              </w:rPr>
            </w:pPr>
            <w:r w:rsidRPr="006F44BF">
              <w:rPr>
                <w:rFonts w:ascii="Times New Roman" w:eastAsia="Times New Roman" w:hAnsi="Times New Roman" w:cs="Times New Roman"/>
                <w:color w:val="000000"/>
                <w:sz w:val="24"/>
                <w:szCs w:val="24"/>
                <w:lang w:eastAsia="ru-RU"/>
              </w:rPr>
              <w:t>эксплойт</w:t>
            </w:r>
          </w:p>
        </w:tc>
        <w:tc>
          <w:tcPr>
            <w:tcW w:w="5465" w:type="dxa"/>
          </w:tcPr>
          <w:p w14:paraId="67AFB9E1" w14:textId="77777777" w:rsidR="002E402B" w:rsidRPr="006F44BF" w:rsidRDefault="002E402B"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Проникновение вредоносного программного обеспечения в IIoT с целью выполнения нежелательных и несанкционированных действий, которые могут нанести ущерб OT-системе, операционным процессам и связанным данным. Программы-вымогатели, вирусы, троянские программы и шпионское ПО являются типичными примерами этой угрозы.</w:t>
            </w:r>
          </w:p>
        </w:tc>
        <w:tc>
          <w:tcPr>
            <w:tcW w:w="4137" w:type="dxa"/>
          </w:tcPr>
          <w:p w14:paraId="5B7AE153" w14:textId="7BFC5A6B" w:rsidR="002E402B" w:rsidRPr="006F44BF" w:rsidRDefault="002E402B" w:rsidP="009C64C4">
            <w:pPr>
              <w:jc w:val="both"/>
              <w:rPr>
                <w:rFonts w:ascii="Times New Roman" w:hAnsi="Times New Roman" w:cs="Times New Roman"/>
                <w:sz w:val="24"/>
                <w:szCs w:val="24"/>
              </w:rPr>
            </w:pPr>
            <w:r w:rsidRPr="006F44BF">
              <w:rPr>
                <w:rFonts w:ascii="Times New Roman" w:hAnsi="Times New Roman" w:cs="Times New Roman"/>
                <w:sz w:val="24"/>
                <w:szCs w:val="24"/>
              </w:rPr>
              <w:t>Оконечные устройства IIoT, ICS, серверы и системы , инструменты для мониторинга и обеспечения безопасности в реальном времени, информация, услуги облачных вычислений, программное обеспечение</w:t>
            </w:r>
          </w:p>
        </w:tc>
      </w:tr>
      <w:tr w:rsidR="002E402B" w:rsidRPr="006F44BF" w14:paraId="1AFCA3EB" w14:textId="77777777" w:rsidTr="002E402B">
        <w:trPr>
          <w:trHeight w:val="2796"/>
        </w:trPr>
        <w:tc>
          <w:tcPr>
            <w:tcW w:w="2197" w:type="dxa"/>
            <w:vMerge/>
            <w:tcBorders>
              <w:bottom w:val="nil"/>
            </w:tcBorders>
          </w:tcPr>
          <w:p w14:paraId="2273660C" w14:textId="77777777" w:rsidR="002E402B" w:rsidRPr="006F44BF" w:rsidRDefault="002E402B" w:rsidP="009C64C4">
            <w:pPr>
              <w:ind w:firstLine="171"/>
              <w:jc w:val="both"/>
              <w:rPr>
                <w:rFonts w:ascii="Times New Roman" w:hAnsi="Times New Roman" w:cs="Times New Roman"/>
                <w:sz w:val="24"/>
                <w:szCs w:val="24"/>
              </w:rPr>
            </w:pPr>
          </w:p>
        </w:tc>
        <w:tc>
          <w:tcPr>
            <w:tcW w:w="2828" w:type="dxa"/>
            <w:tcBorders>
              <w:bottom w:val="nil"/>
            </w:tcBorders>
          </w:tcPr>
          <w:p w14:paraId="401E94E1" w14:textId="77777777" w:rsidR="002E402B" w:rsidRPr="006F44BF" w:rsidRDefault="002E402B" w:rsidP="009C64C4">
            <w:pPr>
              <w:rPr>
                <w:rFonts w:ascii="Times New Roman" w:hAnsi="Times New Roman" w:cs="Times New Roman"/>
                <w:sz w:val="24"/>
                <w:szCs w:val="24"/>
              </w:rPr>
            </w:pPr>
            <w:r w:rsidRPr="006F44BF">
              <w:rPr>
                <w:rFonts w:ascii="Times New Roman" w:hAnsi="Times New Roman" w:cs="Times New Roman"/>
                <w:sz w:val="24"/>
                <w:szCs w:val="24"/>
              </w:rPr>
              <w:t>Манипуляции с аппаратным и программным обеспечением</w:t>
            </w:r>
          </w:p>
        </w:tc>
        <w:tc>
          <w:tcPr>
            <w:tcW w:w="5465" w:type="dxa"/>
            <w:tcBorders>
              <w:bottom w:val="nil"/>
            </w:tcBorders>
          </w:tcPr>
          <w:p w14:paraId="70425041" w14:textId="77777777" w:rsidR="002E402B" w:rsidRPr="006F44BF" w:rsidRDefault="002E402B"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несанкционированного манипулирования программным обеспечением устройств или приложениями в системе ОТ со стороны злоумышленника. Что касается промышленных систем IoT, действия злоумышленника могут включать в себя манипулирование промышленным роботом, манипулирование устройствами удаленного управления, подавляющими состояние устройства управления, и изменение его конфигурации.</w:t>
            </w:r>
          </w:p>
        </w:tc>
        <w:tc>
          <w:tcPr>
            <w:tcW w:w="4137" w:type="dxa"/>
            <w:tcBorders>
              <w:bottom w:val="nil"/>
            </w:tcBorders>
          </w:tcPr>
          <w:p w14:paraId="3B0DC99F" w14:textId="0F44D3B9" w:rsidR="002E402B" w:rsidRPr="006F44BF" w:rsidRDefault="002E402B" w:rsidP="009C64C4">
            <w:pPr>
              <w:jc w:val="both"/>
              <w:rPr>
                <w:rFonts w:ascii="Times New Roman" w:hAnsi="Times New Roman" w:cs="Times New Roman"/>
                <w:sz w:val="24"/>
                <w:szCs w:val="24"/>
              </w:rPr>
            </w:pPr>
            <w:r w:rsidRPr="006F44BF">
              <w:rPr>
                <w:rFonts w:ascii="Times New Roman" w:hAnsi="Times New Roman" w:cs="Times New Roman"/>
                <w:sz w:val="24"/>
                <w:szCs w:val="24"/>
              </w:rPr>
              <w:t>Оконечные устройства IIoT, ICS, коммуникационные сети и компоненты, программное обеспечение, мониторинг в реальном времени и инструменты безопасности, передовая робототехника</w:t>
            </w:r>
          </w:p>
        </w:tc>
      </w:tr>
      <w:tr w:rsidR="002E402B" w:rsidRPr="006F44BF" w14:paraId="75E31F32" w14:textId="77777777" w:rsidTr="002E402B">
        <w:tc>
          <w:tcPr>
            <w:tcW w:w="14627" w:type="dxa"/>
            <w:gridSpan w:val="4"/>
            <w:tcBorders>
              <w:top w:val="nil"/>
              <w:left w:val="nil"/>
              <w:right w:val="nil"/>
            </w:tcBorders>
          </w:tcPr>
          <w:p w14:paraId="30150BE9" w14:textId="3276C429" w:rsidR="002E402B" w:rsidRPr="002E402B" w:rsidRDefault="002E402B" w:rsidP="002E402B">
            <w:pPr>
              <w:ind w:hanging="109"/>
              <w:jc w:val="both"/>
              <w:rPr>
                <w:rFonts w:ascii="Times New Roman" w:hAnsi="Times New Roman" w:cs="Times New Roman"/>
                <w:sz w:val="28"/>
                <w:szCs w:val="28"/>
                <w:lang w:val="kk-KZ"/>
              </w:rPr>
            </w:pPr>
            <w:r w:rsidRPr="002E402B">
              <w:rPr>
                <w:rFonts w:ascii="Times New Roman" w:hAnsi="Times New Roman" w:cs="Times New Roman"/>
                <w:sz w:val="28"/>
                <w:szCs w:val="28"/>
                <w:lang w:val="kk-KZ"/>
              </w:rPr>
              <w:t>Продолжение таблицы 1</w:t>
            </w:r>
          </w:p>
          <w:p w14:paraId="2FFF72C8" w14:textId="41388362" w:rsidR="002E402B" w:rsidRPr="002E402B" w:rsidRDefault="002E402B" w:rsidP="009C64C4">
            <w:pPr>
              <w:jc w:val="both"/>
              <w:rPr>
                <w:rFonts w:ascii="Times New Roman" w:hAnsi="Times New Roman" w:cs="Times New Roman"/>
                <w:sz w:val="16"/>
                <w:szCs w:val="16"/>
                <w:lang w:val="kk-KZ"/>
              </w:rPr>
            </w:pPr>
          </w:p>
        </w:tc>
      </w:tr>
      <w:tr w:rsidR="002E402B" w:rsidRPr="006F44BF" w14:paraId="76B15CF6" w14:textId="77777777" w:rsidTr="00320CBE">
        <w:tc>
          <w:tcPr>
            <w:tcW w:w="2197" w:type="dxa"/>
            <w:tcBorders>
              <w:bottom w:val="single" w:sz="4" w:space="0" w:color="auto"/>
            </w:tcBorders>
          </w:tcPr>
          <w:p w14:paraId="2D965A71" w14:textId="0D484920" w:rsidR="002E402B" w:rsidRPr="002E402B" w:rsidRDefault="002E402B" w:rsidP="002E402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8" w:type="dxa"/>
            <w:tcBorders>
              <w:bottom w:val="single" w:sz="4" w:space="0" w:color="auto"/>
            </w:tcBorders>
          </w:tcPr>
          <w:p w14:paraId="7C185B7E" w14:textId="2929F890" w:rsidR="002E402B" w:rsidRPr="002E402B" w:rsidRDefault="002E402B" w:rsidP="002E402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65" w:type="dxa"/>
            <w:tcBorders>
              <w:bottom w:val="single" w:sz="4" w:space="0" w:color="auto"/>
            </w:tcBorders>
          </w:tcPr>
          <w:p w14:paraId="4D7AE4B0" w14:textId="4A317F08" w:rsidR="002E402B" w:rsidRPr="002E402B" w:rsidRDefault="002E402B" w:rsidP="002E402B">
            <w:pPr>
              <w:ind w:firstLine="6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37" w:type="dxa"/>
            <w:tcBorders>
              <w:bottom w:val="single" w:sz="4" w:space="0" w:color="auto"/>
            </w:tcBorders>
          </w:tcPr>
          <w:p w14:paraId="7EA40DC6" w14:textId="67E34420" w:rsidR="002E402B" w:rsidRPr="002E402B" w:rsidRDefault="002E402B" w:rsidP="002E402B">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892B84" w:rsidRPr="006F44BF" w14:paraId="7CD72BE9" w14:textId="77777777" w:rsidTr="00320CBE">
        <w:tc>
          <w:tcPr>
            <w:tcW w:w="2197" w:type="dxa"/>
            <w:vMerge w:val="restart"/>
            <w:tcBorders>
              <w:bottom w:val="nil"/>
            </w:tcBorders>
          </w:tcPr>
          <w:p w14:paraId="692928F6" w14:textId="77777777" w:rsidR="00892B84" w:rsidRPr="006F44BF" w:rsidRDefault="00892B84" w:rsidP="009C64C4">
            <w:pPr>
              <w:jc w:val="both"/>
              <w:rPr>
                <w:rFonts w:ascii="Times New Roman" w:hAnsi="Times New Roman" w:cs="Times New Roman"/>
                <w:sz w:val="24"/>
                <w:szCs w:val="24"/>
              </w:rPr>
            </w:pPr>
          </w:p>
        </w:tc>
        <w:tc>
          <w:tcPr>
            <w:tcW w:w="2828" w:type="dxa"/>
            <w:tcBorders>
              <w:bottom w:val="single" w:sz="4" w:space="0" w:color="auto"/>
            </w:tcBorders>
          </w:tcPr>
          <w:p w14:paraId="6B156737"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Манипулирование информацией</w:t>
            </w:r>
          </w:p>
        </w:tc>
        <w:tc>
          <w:tcPr>
            <w:tcW w:w="5465" w:type="dxa"/>
            <w:tcBorders>
              <w:bottom w:val="single" w:sz="4" w:space="0" w:color="auto"/>
            </w:tcBorders>
          </w:tcPr>
          <w:p w14:paraId="2F25A0DE" w14:textId="77777777"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нежелательной и несанкционированной модификации данных злоумышленником. Это может относиться к компрометации OT или систем поддержки производства, таких как SCADA, MES, Historian и манипулирования данными процесса. Возможные последствия могут включать неправильные решения, основанные на фальсифицированных данных.</w:t>
            </w:r>
          </w:p>
        </w:tc>
        <w:tc>
          <w:tcPr>
            <w:tcW w:w="4137" w:type="dxa"/>
            <w:tcBorders>
              <w:bottom w:val="single" w:sz="4" w:space="0" w:color="auto"/>
            </w:tcBorders>
          </w:tcPr>
          <w:p w14:paraId="5199301A" w14:textId="325B95FF"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ICS, информация, услуги облачных вычислений, аналитика данных, инструменты мониторинга и безопасности в реальном времени, серверы и системы, программное обеспечение и лицензии</w:t>
            </w:r>
          </w:p>
        </w:tc>
      </w:tr>
      <w:tr w:rsidR="00892B84" w:rsidRPr="006F44BF" w14:paraId="6D3CE4FF" w14:textId="77777777" w:rsidTr="00320CBE">
        <w:tc>
          <w:tcPr>
            <w:tcW w:w="2197" w:type="dxa"/>
            <w:vMerge/>
            <w:tcBorders>
              <w:top w:val="single" w:sz="4" w:space="0" w:color="auto"/>
              <w:bottom w:val="nil"/>
            </w:tcBorders>
          </w:tcPr>
          <w:p w14:paraId="65BC7B02" w14:textId="77777777" w:rsidR="00892B84" w:rsidRPr="006F44BF" w:rsidRDefault="00892B84" w:rsidP="009C64C4">
            <w:pPr>
              <w:ind w:firstLine="171"/>
              <w:jc w:val="both"/>
              <w:rPr>
                <w:rFonts w:ascii="Times New Roman" w:hAnsi="Times New Roman" w:cs="Times New Roman"/>
                <w:sz w:val="24"/>
                <w:szCs w:val="24"/>
              </w:rPr>
            </w:pPr>
          </w:p>
        </w:tc>
        <w:tc>
          <w:tcPr>
            <w:tcW w:w="2828" w:type="dxa"/>
            <w:tcBorders>
              <w:top w:val="single" w:sz="4" w:space="0" w:color="auto"/>
              <w:bottom w:val="nil"/>
            </w:tcBorders>
          </w:tcPr>
          <w:p w14:paraId="7E33EA87" w14:textId="77777777" w:rsidR="00892B84" w:rsidRPr="006F44BF" w:rsidRDefault="00892B84" w:rsidP="009C64C4">
            <w:pPr>
              <w:rPr>
                <w:rFonts w:ascii="Times New Roman" w:eastAsia="Times New Roman" w:hAnsi="Times New Roman" w:cs="Times New Roman"/>
                <w:color w:val="000000"/>
                <w:sz w:val="24"/>
                <w:szCs w:val="24"/>
                <w:lang w:eastAsia="ru-RU"/>
              </w:rPr>
            </w:pPr>
            <w:r w:rsidRPr="006F44BF">
              <w:rPr>
                <w:rFonts w:ascii="Times New Roman" w:hAnsi="Times New Roman" w:cs="Times New Roman"/>
                <w:sz w:val="24"/>
                <w:szCs w:val="24"/>
              </w:rPr>
              <w:t xml:space="preserve">Целевые атаки: </w:t>
            </w:r>
            <w:r w:rsidRPr="006F44BF">
              <w:rPr>
                <w:rFonts w:ascii="Times New Roman" w:eastAsia="Times New Roman" w:hAnsi="Times New Roman" w:cs="Times New Roman"/>
                <w:color w:val="000000"/>
                <w:sz w:val="24"/>
                <w:szCs w:val="24"/>
                <w:lang w:val="en-US" w:eastAsia="ru-RU"/>
              </w:rPr>
              <w:t>APT</w:t>
            </w:r>
            <w:r w:rsidRPr="006F44BF">
              <w:rPr>
                <w:rFonts w:ascii="Times New Roman" w:eastAsia="Times New Roman" w:hAnsi="Times New Roman" w:cs="Times New Roman"/>
                <w:color w:val="000000"/>
                <w:sz w:val="24"/>
                <w:szCs w:val="24"/>
                <w:lang w:eastAsia="ru-RU"/>
              </w:rPr>
              <w:t xml:space="preserve">-атака, </w:t>
            </w:r>
          </w:p>
          <w:p w14:paraId="0AC7F530" w14:textId="28B934A1" w:rsidR="00892B84" w:rsidRPr="006F44BF" w:rsidRDefault="00892B84" w:rsidP="009C64C4">
            <w:pPr>
              <w:rPr>
                <w:rFonts w:ascii="Times New Roman" w:hAnsi="Times New Roman" w:cs="Times New Roman"/>
                <w:sz w:val="24"/>
                <w:szCs w:val="24"/>
              </w:rPr>
            </w:pPr>
            <w:r w:rsidRPr="006F44BF">
              <w:rPr>
                <w:rFonts w:ascii="Times New Roman" w:eastAsia="Times New Roman" w:hAnsi="Times New Roman" w:cs="Times New Roman"/>
                <w:color w:val="000000"/>
                <w:sz w:val="24"/>
                <w:szCs w:val="24"/>
                <w:lang w:eastAsia="ru-RU"/>
              </w:rPr>
              <w:t>беспроводные атаки</w:t>
            </w:r>
          </w:p>
        </w:tc>
        <w:tc>
          <w:tcPr>
            <w:tcW w:w="5465" w:type="dxa"/>
            <w:tcBorders>
              <w:top w:val="single" w:sz="4" w:space="0" w:color="auto"/>
              <w:bottom w:val="nil"/>
            </w:tcBorders>
          </w:tcPr>
          <w:p w14:paraId="3415F6C6" w14:textId="391FC498" w:rsidR="00892B84" w:rsidRPr="006F44BF" w:rsidRDefault="00892B84" w:rsidP="00320CBE">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кибератаки, нацеленной на конкретную организацию (или конкретного человека в этой организации). Такая атака направлена на то, чтобы нанести вред организации, чтобы получить конт</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роль над системой с помощью различных техниче</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ских средств, таких как взлом ключевых устрой</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ств и фальсификация телеметрии, вводящая в заб</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луждение неосведомленных операторов. К другим последствиям относятся нанесение ущерба репута</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ции или кража секретов компании. Когда целью является производственная компания, злоумыш</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ленник может, например, попытаться украсть фор</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мулы или рецепты и продать их конкурентам. Злоумышленник может использовать искусствен</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ный интеллект для проведения персонализирован</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 xml:space="preserve">ной атаки, ориентированной на выбранную группу или отдельных сотрудников. Эта атака отличается от более масштабных атак, цель которых </w:t>
            </w:r>
            <w:r w:rsidR="00320CBE">
              <w:rPr>
                <w:rFonts w:ascii="Times New Roman" w:hAnsi="Times New Roman" w:cs="Times New Roman"/>
                <w:sz w:val="24"/>
                <w:szCs w:val="24"/>
              </w:rPr>
              <w:t>–</w:t>
            </w:r>
            <w:r w:rsidRPr="006F44BF">
              <w:rPr>
                <w:rFonts w:ascii="Times New Roman" w:hAnsi="Times New Roman" w:cs="Times New Roman"/>
                <w:sz w:val="24"/>
                <w:szCs w:val="24"/>
              </w:rPr>
              <w:t xml:space="preserve"> зара</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зить любую компанию, которая подключается к определенному веб-сайту, подготовленному злоу</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 xml:space="preserve">мышленником, или любой компанией, которая </w:t>
            </w:r>
          </w:p>
        </w:tc>
        <w:tc>
          <w:tcPr>
            <w:tcW w:w="4137" w:type="dxa"/>
            <w:tcBorders>
              <w:top w:val="single" w:sz="4" w:space="0" w:color="auto"/>
              <w:bottom w:val="nil"/>
            </w:tcBorders>
          </w:tcPr>
          <w:p w14:paraId="49A8D695" w14:textId="638D4023"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ICS, информация</w:t>
            </w:r>
          </w:p>
        </w:tc>
      </w:tr>
      <w:tr w:rsidR="00320CBE" w:rsidRPr="006F44BF" w14:paraId="4D3AD9A0" w14:textId="77777777" w:rsidTr="00EA2B7A">
        <w:tc>
          <w:tcPr>
            <w:tcW w:w="14627" w:type="dxa"/>
            <w:gridSpan w:val="4"/>
            <w:tcBorders>
              <w:top w:val="nil"/>
              <w:left w:val="nil"/>
              <w:right w:val="nil"/>
            </w:tcBorders>
          </w:tcPr>
          <w:p w14:paraId="4B9A8723" w14:textId="77777777" w:rsidR="00320CBE" w:rsidRPr="002E402B" w:rsidRDefault="00320CBE" w:rsidP="00EA2B7A">
            <w:pPr>
              <w:ind w:hanging="109"/>
              <w:jc w:val="both"/>
              <w:rPr>
                <w:rFonts w:ascii="Times New Roman" w:hAnsi="Times New Roman" w:cs="Times New Roman"/>
                <w:sz w:val="28"/>
                <w:szCs w:val="28"/>
                <w:lang w:val="kk-KZ"/>
              </w:rPr>
            </w:pPr>
            <w:r w:rsidRPr="002E402B">
              <w:rPr>
                <w:rFonts w:ascii="Times New Roman" w:hAnsi="Times New Roman" w:cs="Times New Roman"/>
                <w:sz w:val="28"/>
                <w:szCs w:val="28"/>
                <w:lang w:val="kk-KZ"/>
              </w:rPr>
              <w:t>Продолжение таблицы 1</w:t>
            </w:r>
          </w:p>
          <w:p w14:paraId="023F30AC" w14:textId="77777777" w:rsidR="00320CBE" w:rsidRPr="002E402B" w:rsidRDefault="00320CBE" w:rsidP="00EA2B7A">
            <w:pPr>
              <w:jc w:val="both"/>
              <w:rPr>
                <w:rFonts w:ascii="Times New Roman" w:hAnsi="Times New Roman" w:cs="Times New Roman"/>
                <w:sz w:val="16"/>
                <w:szCs w:val="16"/>
                <w:lang w:val="kk-KZ"/>
              </w:rPr>
            </w:pPr>
          </w:p>
        </w:tc>
      </w:tr>
      <w:tr w:rsidR="00320CBE" w:rsidRPr="006F44BF" w14:paraId="695D4A56" w14:textId="77777777" w:rsidTr="00EA2B7A">
        <w:tc>
          <w:tcPr>
            <w:tcW w:w="2197" w:type="dxa"/>
          </w:tcPr>
          <w:p w14:paraId="65BBB03C"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8" w:type="dxa"/>
          </w:tcPr>
          <w:p w14:paraId="6C64C7DC"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65" w:type="dxa"/>
          </w:tcPr>
          <w:p w14:paraId="7154297F" w14:textId="77777777" w:rsidR="00320CBE" w:rsidRPr="002E402B" w:rsidRDefault="00320CBE" w:rsidP="00EA2B7A">
            <w:pPr>
              <w:ind w:firstLine="6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37" w:type="dxa"/>
          </w:tcPr>
          <w:p w14:paraId="44C8E09A"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20CBE" w:rsidRPr="006F44BF" w14:paraId="04C0E9F5" w14:textId="77777777" w:rsidTr="00EA2B7A">
        <w:tc>
          <w:tcPr>
            <w:tcW w:w="2197" w:type="dxa"/>
          </w:tcPr>
          <w:p w14:paraId="531A8E64" w14:textId="77777777" w:rsidR="00320CBE" w:rsidRDefault="00320CBE" w:rsidP="00EA2B7A">
            <w:pPr>
              <w:jc w:val="center"/>
              <w:rPr>
                <w:rFonts w:ascii="Times New Roman" w:hAnsi="Times New Roman" w:cs="Times New Roman"/>
                <w:sz w:val="24"/>
                <w:szCs w:val="24"/>
                <w:lang w:val="kk-KZ"/>
              </w:rPr>
            </w:pPr>
          </w:p>
        </w:tc>
        <w:tc>
          <w:tcPr>
            <w:tcW w:w="2828" w:type="dxa"/>
          </w:tcPr>
          <w:p w14:paraId="3CD569C5" w14:textId="77777777" w:rsidR="00320CBE" w:rsidRDefault="00320CBE" w:rsidP="00EA2B7A">
            <w:pPr>
              <w:jc w:val="center"/>
              <w:rPr>
                <w:rFonts w:ascii="Times New Roman" w:hAnsi="Times New Roman" w:cs="Times New Roman"/>
                <w:sz w:val="24"/>
                <w:szCs w:val="24"/>
                <w:lang w:val="kk-KZ"/>
              </w:rPr>
            </w:pPr>
          </w:p>
        </w:tc>
        <w:tc>
          <w:tcPr>
            <w:tcW w:w="5465" w:type="dxa"/>
          </w:tcPr>
          <w:p w14:paraId="6247836E" w14:textId="12C5D641" w:rsidR="00320CBE" w:rsidRDefault="00320CBE" w:rsidP="00320CBE">
            <w:pPr>
              <w:ind w:hanging="10"/>
              <w:jc w:val="both"/>
              <w:rPr>
                <w:rFonts w:ascii="Times New Roman" w:hAnsi="Times New Roman" w:cs="Times New Roman"/>
                <w:sz w:val="24"/>
                <w:szCs w:val="24"/>
                <w:lang w:val="kk-KZ"/>
              </w:rPr>
            </w:pPr>
            <w:r w:rsidRPr="006F44BF">
              <w:rPr>
                <w:rFonts w:ascii="Times New Roman" w:hAnsi="Times New Roman" w:cs="Times New Roman"/>
                <w:sz w:val="24"/>
                <w:szCs w:val="24"/>
              </w:rPr>
              <w:t>использует устройство или программное обеспече</w:t>
            </w:r>
            <w:r>
              <w:rPr>
                <w:rFonts w:ascii="Times New Roman" w:hAnsi="Times New Roman" w:cs="Times New Roman"/>
                <w:sz w:val="24"/>
                <w:szCs w:val="24"/>
                <w:lang w:val="kk-KZ"/>
              </w:rPr>
              <w:t xml:space="preserve"> </w:t>
            </w:r>
            <w:r w:rsidRPr="006F44BF">
              <w:rPr>
                <w:rFonts w:ascii="Times New Roman" w:hAnsi="Times New Roman" w:cs="Times New Roman"/>
                <w:sz w:val="24"/>
                <w:szCs w:val="24"/>
              </w:rPr>
              <w:t>ние с определенной уязвимостью.</w:t>
            </w:r>
          </w:p>
        </w:tc>
        <w:tc>
          <w:tcPr>
            <w:tcW w:w="4137" w:type="dxa"/>
          </w:tcPr>
          <w:p w14:paraId="6C89FD22" w14:textId="77777777" w:rsidR="00320CBE" w:rsidRDefault="00320CBE" w:rsidP="00EA2B7A">
            <w:pPr>
              <w:jc w:val="center"/>
              <w:rPr>
                <w:rFonts w:ascii="Times New Roman" w:hAnsi="Times New Roman" w:cs="Times New Roman"/>
                <w:sz w:val="24"/>
                <w:szCs w:val="24"/>
                <w:lang w:val="kk-KZ"/>
              </w:rPr>
            </w:pPr>
          </w:p>
        </w:tc>
      </w:tr>
      <w:tr w:rsidR="00892B84" w:rsidRPr="006F44BF" w14:paraId="4CC28B94" w14:textId="77777777" w:rsidTr="002E402B">
        <w:tc>
          <w:tcPr>
            <w:tcW w:w="2197" w:type="dxa"/>
            <w:vMerge w:val="restart"/>
          </w:tcPr>
          <w:p w14:paraId="542A06CB" w14:textId="77777777" w:rsidR="00892B84" w:rsidRPr="006F44BF" w:rsidRDefault="00892B84" w:rsidP="009C64C4">
            <w:pPr>
              <w:ind w:firstLine="171"/>
              <w:jc w:val="both"/>
              <w:rPr>
                <w:rFonts w:ascii="Times New Roman" w:hAnsi="Times New Roman" w:cs="Times New Roman"/>
                <w:sz w:val="24"/>
                <w:szCs w:val="24"/>
              </w:rPr>
            </w:pPr>
          </w:p>
        </w:tc>
        <w:tc>
          <w:tcPr>
            <w:tcW w:w="2828" w:type="dxa"/>
          </w:tcPr>
          <w:p w14:paraId="6B5372D5"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Злоупотребление личными данными</w:t>
            </w:r>
          </w:p>
        </w:tc>
        <w:tc>
          <w:tcPr>
            <w:tcW w:w="5465" w:type="dxa"/>
          </w:tcPr>
          <w:p w14:paraId="7B695474" w14:textId="2F1A8908" w:rsidR="00892B84" w:rsidRPr="006F44BF" w:rsidRDefault="00892B84" w:rsidP="00593008">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компрометации личной/конфиденциа</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льной информации, хранящейся на устройствах или в облаке. Цель злоумышленника - получить несанкционированный доступ к таким данным и использовать их незаконным образом. В произ</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водственных компаниях это может относиться к именам и ролям пользователей системы ОТ. Произ</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водственные данные не считаются конфиденциаль</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ными, но они также могут создавать проблемы, если их можно связать с работой отдельных сотрудников.</w:t>
            </w:r>
          </w:p>
        </w:tc>
        <w:tc>
          <w:tcPr>
            <w:tcW w:w="4137" w:type="dxa"/>
          </w:tcPr>
          <w:p w14:paraId="12D9E8BE" w14:textId="5420FD99"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информация, сервисы облачных вычислений, персонал</w:t>
            </w:r>
          </w:p>
        </w:tc>
      </w:tr>
      <w:tr w:rsidR="00892B84" w:rsidRPr="006F44BF" w14:paraId="04F84EB1" w14:textId="77777777" w:rsidTr="00B474DA">
        <w:tc>
          <w:tcPr>
            <w:tcW w:w="2197" w:type="dxa"/>
            <w:vMerge/>
            <w:tcBorders>
              <w:bottom w:val="single" w:sz="4" w:space="0" w:color="auto"/>
            </w:tcBorders>
          </w:tcPr>
          <w:p w14:paraId="5E717C57" w14:textId="77777777" w:rsidR="00892B84" w:rsidRPr="006F44BF" w:rsidRDefault="00892B84" w:rsidP="009C64C4">
            <w:pPr>
              <w:ind w:firstLine="171"/>
              <w:jc w:val="both"/>
              <w:rPr>
                <w:rFonts w:ascii="Times New Roman" w:hAnsi="Times New Roman" w:cs="Times New Roman"/>
                <w:sz w:val="24"/>
                <w:szCs w:val="24"/>
              </w:rPr>
            </w:pPr>
          </w:p>
        </w:tc>
        <w:tc>
          <w:tcPr>
            <w:tcW w:w="2828" w:type="dxa"/>
            <w:tcBorders>
              <w:bottom w:val="single" w:sz="4" w:space="0" w:color="auto"/>
            </w:tcBorders>
          </w:tcPr>
          <w:p w14:paraId="42BBEBB3"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Брутфорс</w:t>
            </w:r>
          </w:p>
        </w:tc>
        <w:tc>
          <w:tcPr>
            <w:tcW w:w="5465" w:type="dxa"/>
            <w:tcBorders>
              <w:bottom w:val="single" w:sz="4" w:space="0" w:color="auto"/>
            </w:tcBorders>
          </w:tcPr>
          <w:p w14:paraId="3E4E008D" w14:textId="441AED47" w:rsidR="00892B84" w:rsidRPr="006F44BF" w:rsidRDefault="00892B84" w:rsidP="00320CBE">
            <w:pPr>
              <w:spacing w:line="228" w:lineRule="auto"/>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получения несанкционированного доступа к ресурсам организации (т.е. дан</w:t>
            </w:r>
            <w:r w:rsidR="00593008">
              <w:rPr>
                <w:rFonts w:ascii="Times New Roman" w:hAnsi="Times New Roman" w:cs="Times New Roman"/>
                <w:sz w:val="24"/>
                <w:szCs w:val="24"/>
              </w:rPr>
              <w:t>ным, системам, устройствам</w:t>
            </w:r>
            <w:r w:rsidRPr="006F44BF">
              <w:rPr>
                <w:rFonts w:ascii="Times New Roman" w:hAnsi="Times New Roman" w:cs="Times New Roman"/>
                <w:sz w:val="24"/>
                <w:szCs w:val="24"/>
              </w:rPr>
              <w:t>). Через большое количество попыток угадать правильный ключ или пароль. Организации Индустрии 4.0, которые позволяют использовать несложные пароли или пароли по умолчанию для промышленных устройств и сис</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тем, могут быть особенно уязвимы для таких атак.</w:t>
            </w:r>
          </w:p>
        </w:tc>
        <w:tc>
          <w:tcPr>
            <w:tcW w:w="4137" w:type="dxa"/>
            <w:tcBorders>
              <w:bottom w:val="single" w:sz="4" w:space="0" w:color="auto"/>
            </w:tcBorders>
          </w:tcPr>
          <w:p w14:paraId="517808D9" w14:textId="76218531"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ICS, мобильные устройства, сети и компоненты связи ICS, инструменты мониторинга и безопасности в реальном времени</w:t>
            </w:r>
          </w:p>
        </w:tc>
      </w:tr>
      <w:tr w:rsidR="00320CBE" w:rsidRPr="006F44BF" w14:paraId="42C1A93A" w14:textId="77777777" w:rsidTr="00B474DA">
        <w:trPr>
          <w:trHeight w:val="2394"/>
        </w:trPr>
        <w:tc>
          <w:tcPr>
            <w:tcW w:w="2197" w:type="dxa"/>
            <w:tcBorders>
              <w:bottom w:val="nil"/>
            </w:tcBorders>
          </w:tcPr>
          <w:p w14:paraId="44EF9852" w14:textId="77777777" w:rsidR="00320CBE" w:rsidRPr="006F44BF" w:rsidRDefault="00320CBE" w:rsidP="009C64C4">
            <w:pPr>
              <w:jc w:val="both"/>
              <w:rPr>
                <w:rFonts w:ascii="Times New Roman" w:hAnsi="Times New Roman" w:cs="Times New Roman"/>
                <w:sz w:val="24"/>
                <w:szCs w:val="24"/>
              </w:rPr>
            </w:pPr>
            <w:r w:rsidRPr="006F44BF">
              <w:rPr>
                <w:rFonts w:ascii="Times New Roman" w:hAnsi="Times New Roman" w:cs="Times New Roman"/>
                <w:sz w:val="24"/>
                <w:szCs w:val="24"/>
              </w:rPr>
              <w:t>Прослушивание/</w:t>
            </w:r>
            <w:r w:rsidRPr="006F44BF">
              <w:rPr>
                <w:rFonts w:ascii="Times New Roman" w:hAnsi="Times New Roman" w:cs="Times New Roman"/>
                <w:sz w:val="24"/>
                <w:szCs w:val="24"/>
                <w:lang w:val="en-US"/>
              </w:rPr>
              <w:t xml:space="preserve"> </w:t>
            </w:r>
            <w:r w:rsidRPr="006F44BF">
              <w:rPr>
                <w:rFonts w:ascii="Times New Roman" w:hAnsi="Times New Roman" w:cs="Times New Roman"/>
                <w:sz w:val="24"/>
                <w:szCs w:val="24"/>
              </w:rPr>
              <w:t>перехват/хакинг</w:t>
            </w:r>
          </w:p>
        </w:tc>
        <w:tc>
          <w:tcPr>
            <w:tcW w:w="2828" w:type="dxa"/>
            <w:tcBorders>
              <w:bottom w:val="nil"/>
            </w:tcBorders>
          </w:tcPr>
          <w:p w14:paraId="36B34839" w14:textId="1645E967" w:rsidR="00320CBE" w:rsidRPr="006F44BF" w:rsidRDefault="00320CBE" w:rsidP="009C64C4">
            <w:pPr>
              <w:rPr>
                <w:rFonts w:ascii="Times New Roman" w:hAnsi="Times New Roman" w:cs="Times New Roman"/>
                <w:sz w:val="24"/>
                <w:szCs w:val="24"/>
              </w:rPr>
            </w:pPr>
            <w:r w:rsidRPr="006F44BF">
              <w:rPr>
                <w:rFonts w:ascii="Times New Roman" w:hAnsi="Times New Roman" w:cs="Times New Roman"/>
                <w:sz w:val="24"/>
                <w:szCs w:val="24"/>
              </w:rPr>
              <w:t>Атака «человек посередине»/ захват сеанса</w:t>
            </w:r>
          </w:p>
        </w:tc>
        <w:tc>
          <w:tcPr>
            <w:tcW w:w="5465" w:type="dxa"/>
            <w:tcBorders>
              <w:bottom w:val="nil"/>
            </w:tcBorders>
          </w:tcPr>
          <w:p w14:paraId="16E682A9" w14:textId="680AE4BD" w:rsidR="00320CBE" w:rsidRPr="006F44BF" w:rsidRDefault="00320CBE" w:rsidP="00320CBE">
            <w:pPr>
              <w:spacing w:line="228" w:lineRule="auto"/>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активного подслушивания, когда злоумыш</w:t>
            </w:r>
            <w:r>
              <w:rPr>
                <w:rFonts w:ascii="Times New Roman" w:hAnsi="Times New Roman" w:cs="Times New Roman"/>
                <w:sz w:val="24"/>
                <w:szCs w:val="24"/>
                <w:lang w:val="kk-KZ"/>
              </w:rPr>
              <w:t xml:space="preserve"> </w:t>
            </w:r>
            <w:r w:rsidRPr="006F44BF">
              <w:rPr>
                <w:rFonts w:ascii="Times New Roman" w:hAnsi="Times New Roman" w:cs="Times New Roman"/>
                <w:sz w:val="24"/>
                <w:szCs w:val="24"/>
              </w:rPr>
              <w:t>ленник ретранслирует сообщения, которыми обме</w:t>
            </w:r>
            <w:r>
              <w:rPr>
                <w:rFonts w:ascii="Times New Roman" w:hAnsi="Times New Roman" w:cs="Times New Roman"/>
                <w:sz w:val="24"/>
                <w:szCs w:val="24"/>
                <w:lang w:val="kk-KZ"/>
              </w:rPr>
              <w:t xml:space="preserve"> </w:t>
            </w:r>
            <w:r w:rsidRPr="006F44BF">
              <w:rPr>
                <w:rFonts w:ascii="Times New Roman" w:hAnsi="Times New Roman" w:cs="Times New Roman"/>
                <w:sz w:val="24"/>
                <w:szCs w:val="24"/>
              </w:rPr>
              <w:t>ниваются не подозревающие стороны. Злоумыш</w:t>
            </w:r>
            <w:r>
              <w:rPr>
                <w:rFonts w:ascii="Times New Roman" w:hAnsi="Times New Roman" w:cs="Times New Roman"/>
                <w:sz w:val="24"/>
                <w:szCs w:val="24"/>
                <w:lang w:val="kk-KZ"/>
              </w:rPr>
              <w:t xml:space="preserve"> </w:t>
            </w:r>
            <w:r w:rsidRPr="006F44BF">
              <w:rPr>
                <w:rFonts w:ascii="Times New Roman" w:hAnsi="Times New Roman" w:cs="Times New Roman"/>
                <w:sz w:val="24"/>
                <w:szCs w:val="24"/>
              </w:rPr>
              <w:t>ленник может просто прослушать сообщения, ко</w:t>
            </w:r>
            <w:r>
              <w:rPr>
                <w:rFonts w:ascii="Times New Roman" w:hAnsi="Times New Roman" w:cs="Times New Roman"/>
                <w:sz w:val="24"/>
                <w:szCs w:val="24"/>
                <w:lang w:val="kk-KZ"/>
              </w:rPr>
              <w:t xml:space="preserve"> </w:t>
            </w:r>
            <w:r w:rsidRPr="006F44BF">
              <w:rPr>
                <w:rFonts w:ascii="Times New Roman" w:hAnsi="Times New Roman" w:cs="Times New Roman"/>
                <w:sz w:val="24"/>
                <w:szCs w:val="24"/>
              </w:rPr>
              <w:t>торыми обмениваются (например, чтобы украсть конфиденциальную или конфиденциальную ин</w:t>
            </w:r>
            <w:r>
              <w:rPr>
                <w:rFonts w:ascii="Times New Roman" w:hAnsi="Times New Roman" w:cs="Times New Roman"/>
                <w:sz w:val="24"/>
                <w:szCs w:val="24"/>
                <w:lang w:val="kk-KZ"/>
              </w:rPr>
              <w:t xml:space="preserve"> </w:t>
            </w:r>
            <w:r w:rsidRPr="006F44BF">
              <w:rPr>
                <w:rFonts w:ascii="Times New Roman" w:hAnsi="Times New Roman" w:cs="Times New Roman"/>
                <w:sz w:val="24"/>
                <w:szCs w:val="24"/>
              </w:rPr>
              <w:t>формацию компании), или изменить или удалить переданную информацию, что приведет к нарушению связи.</w:t>
            </w:r>
          </w:p>
        </w:tc>
        <w:tc>
          <w:tcPr>
            <w:tcW w:w="4137" w:type="dxa"/>
            <w:tcBorders>
              <w:bottom w:val="nil"/>
            </w:tcBorders>
          </w:tcPr>
          <w:p w14:paraId="242F399B" w14:textId="2F2BF252" w:rsidR="00320CBE" w:rsidRPr="006F44BF" w:rsidRDefault="00320CBE" w:rsidP="009C64C4">
            <w:pPr>
              <w:jc w:val="both"/>
              <w:rPr>
                <w:rFonts w:ascii="Times New Roman" w:hAnsi="Times New Roman" w:cs="Times New Roman"/>
                <w:sz w:val="24"/>
                <w:szCs w:val="24"/>
              </w:rPr>
            </w:pPr>
            <w:r w:rsidRPr="006F44BF">
              <w:rPr>
                <w:rFonts w:ascii="Times New Roman" w:hAnsi="Times New Roman" w:cs="Times New Roman"/>
                <w:sz w:val="24"/>
                <w:szCs w:val="24"/>
              </w:rPr>
              <w:t>Информация, сети связи ICS и их компоненты, Оконечные устройства IIoT, мобильные устройства</w:t>
            </w:r>
          </w:p>
        </w:tc>
      </w:tr>
      <w:tr w:rsidR="00320CBE" w:rsidRPr="006F44BF" w14:paraId="3F34CE1E" w14:textId="77777777" w:rsidTr="00B474DA">
        <w:tc>
          <w:tcPr>
            <w:tcW w:w="14627" w:type="dxa"/>
            <w:gridSpan w:val="4"/>
            <w:tcBorders>
              <w:top w:val="nil"/>
              <w:left w:val="nil"/>
              <w:right w:val="nil"/>
            </w:tcBorders>
          </w:tcPr>
          <w:p w14:paraId="20B6D4CC" w14:textId="77777777" w:rsidR="00320CBE" w:rsidRPr="002E402B" w:rsidRDefault="00320CBE" w:rsidP="00EA2B7A">
            <w:pPr>
              <w:ind w:hanging="109"/>
              <w:jc w:val="both"/>
              <w:rPr>
                <w:rFonts w:ascii="Times New Roman" w:hAnsi="Times New Roman" w:cs="Times New Roman"/>
                <w:sz w:val="28"/>
                <w:szCs w:val="28"/>
                <w:lang w:val="kk-KZ"/>
              </w:rPr>
            </w:pPr>
            <w:r w:rsidRPr="002E402B">
              <w:rPr>
                <w:rFonts w:ascii="Times New Roman" w:hAnsi="Times New Roman" w:cs="Times New Roman"/>
                <w:sz w:val="28"/>
                <w:szCs w:val="28"/>
                <w:lang w:val="kk-KZ"/>
              </w:rPr>
              <w:t>Продолжение таблицы 1</w:t>
            </w:r>
          </w:p>
          <w:p w14:paraId="210E5DE5" w14:textId="77777777" w:rsidR="00320CBE" w:rsidRPr="002E402B" w:rsidRDefault="00320CBE" w:rsidP="00EA2B7A">
            <w:pPr>
              <w:jc w:val="both"/>
              <w:rPr>
                <w:rFonts w:ascii="Times New Roman" w:hAnsi="Times New Roman" w:cs="Times New Roman"/>
                <w:sz w:val="16"/>
                <w:szCs w:val="16"/>
                <w:lang w:val="kk-KZ"/>
              </w:rPr>
            </w:pPr>
          </w:p>
        </w:tc>
      </w:tr>
      <w:tr w:rsidR="00320CBE" w:rsidRPr="006F44BF" w14:paraId="0FE781D4" w14:textId="77777777" w:rsidTr="00EA2B7A">
        <w:tc>
          <w:tcPr>
            <w:tcW w:w="2197" w:type="dxa"/>
          </w:tcPr>
          <w:p w14:paraId="67D42A04"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8" w:type="dxa"/>
          </w:tcPr>
          <w:p w14:paraId="515CC27B"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65" w:type="dxa"/>
          </w:tcPr>
          <w:p w14:paraId="6E9DB927" w14:textId="77777777" w:rsidR="00320CBE" w:rsidRPr="002E402B" w:rsidRDefault="00320CBE" w:rsidP="00EA2B7A">
            <w:pPr>
              <w:ind w:firstLine="6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37" w:type="dxa"/>
          </w:tcPr>
          <w:p w14:paraId="33D51085"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892B84" w:rsidRPr="006F44BF" w14:paraId="5E23BF0A" w14:textId="77777777" w:rsidTr="002E402B">
        <w:tc>
          <w:tcPr>
            <w:tcW w:w="2197" w:type="dxa"/>
            <w:vMerge w:val="restart"/>
          </w:tcPr>
          <w:p w14:paraId="1A85FF92" w14:textId="77777777" w:rsidR="00892B84" w:rsidRPr="006F44BF" w:rsidRDefault="00892B84" w:rsidP="009C64C4">
            <w:pPr>
              <w:jc w:val="both"/>
              <w:rPr>
                <w:rFonts w:ascii="Times New Roman" w:hAnsi="Times New Roman" w:cs="Times New Roman"/>
                <w:sz w:val="24"/>
                <w:szCs w:val="24"/>
              </w:rPr>
            </w:pPr>
          </w:p>
        </w:tc>
        <w:tc>
          <w:tcPr>
            <w:tcW w:w="2828" w:type="dxa"/>
          </w:tcPr>
          <w:p w14:paraId="21AA544A"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Перехват протокола связи IoT</w:t>
            </w:r>
          </w:p>
        </w:tc>
        <w:tc>
          <w:tcPr>
            <w:tcW w:w="5465" w:type="dxa"/>
          </w:tcPr>
          <w:p w14:paraId="1E7062F7" w14:textId="77777777"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того, что злоумышленник получит контроль над существующим сеансом связи между двумя компонентами сети, что может привести к раскрытию паролей и другой конфиденциальной информации.</w:t>
            </w:r>
          </w:p>
        </w:tc>
        <w:tc>
          <w:tcPr>
            <w:tcW w:w="4137" w:type="dxa"/>
          </w:tcPr>
          <w:p w14:paraId="58916D87" w14:textId="366D3921" w:rsidR="00892B84" w:rsidRPr="006F44BF" w:rsidRDefault="00892B8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Информация, сети связи ICS и их компоненты, </w:t>
            </w:r>
            <w:r w:rsidR="00112314" w:rsidRPr="006F44BF">
              <w:rPr>
                <w:rFonts w:ascii="Times New Roman" w:hAnsi="Times New Roman" w:cs="Times New Roman"/>
                <w:sz w:val="24"/>
                <w:szCs w:val="24"/>
              </w:rPr>
              <w:t xml:space="preserve">Оконечные устройства </w:t>
            </w:r>
            <w:r w:rsidRPr="006F44BF">
              <w:rPr>
                <w:rFonts w:ascii="Times New Roman" w:hAnsi="Times New Roman" w:cs="Times New Roman"/>
                <w:sz w:val="24"/>
                <w:szCs w:val="24"/>
              </w:rPr>
              <w:t>IIoT, алгоритмы принятия решений</w:t>
            </w:r>
          </w:p>
        </w:tc>
      </w:tr>
      <w:tr w:rsidR="00892B84" w:rsidRPr="006F44BF" w14:paraId="0D2BC0CF" w14:textId="77777777" w:rsidTr="00320CBE">
        <w:tc>
          <w:tcPr>
            <w:tcW w:w="2197" w:type="dxa"/>
            <w:vMerge/>
            <w:tcBorders>
              <w:bottom w:val="single" w:sz="4" w:space="0" w:color="auto"/>
            </w:tcBorders>
          </w:tcPr>
          <w:p w14:paraId="1C64CB29" w14:textId="77777777" w:rsidR="00892B84" w:rsidRPr="006F44BF" w:rsidRDefault="00892B84" w:rsidP="009C64C4">
            <w:pPr>
              <w:ind w:firstLine="171"/>
              <w:jc w:val="both"/>
              <w:rPr>
                <w:rFonts w:ascii="Times New Roman" w:hAnsi="Times New Roman" w:cs="Times New Roman"/>
                <w:sz w:val="24"/>
                <w:szCs w:val="24"/>
              </w:rPr>
            </w:pPr>
          </w:p>
        </w:tc>
        <w:tc>
          <w:tcPr>
            <w:tcW w:w="2828" w:type="dxa"/>
          </w:tcPr>
          <w:p w14:paraId="61D2A647"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Разведывательная атака</w:t>
            </w:r>
          </w:p>
        </w:tc>
        <w:tc>
          <w:tcPr>
            <w:tcW w:w="5465" w:type="dxa"/>
          </w:tcPr>
          <w:p w14:paraId="6941EF72" w14:textId="36BE62AD"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раскрытия внутренней сетевой инфор</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мации (например, подключенных устройств, ис</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пользуемых протоколов, открытых портов и ис</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пользуемых служб и т.д.) Злоумышленнику, кото</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рому удается выполнить сканирование сеть пассив</w:t>
            </w:r>
            <w:r w:rsidR="00320CBE">
              <w:rPr>
                <w:rFonts w:ascii="Times New Roman" w:hAnsi="Times New Roman" w:cs="Times New Roman"/>
                <w:sz w:val="24"/>
                <w:szCs w:val="24"/>
                <w:lang w:val="kk-KZ"/>
              </w:rPr>
              <w:t xml:space="preserve"> </w:t>
            </w:r>
            <w:r w:rsidR="00F63196">
              <w:rPr>
                <w:rFonts w:ascii="Times New Roman" w:hAnsi="Times New Roman" w:cs="Times New Roman"/>
                <w:sz w:val="24"/>
                <w:szCs w:val="24"/>
              </w:rPr>
              <w:t>н</w:t>
            </w:r>
            <w:r w:rsidR="00F63196">
              <w:rPr>
                <w:rFonts w:ascii="Times New Roman" w:hAnsi="Times New Roman" w:cs="Times New Roman"/>
                <w:sz w:val="24"/>
                <w:szCs w:val="24"/>
                <w:lang w:val="ru-KZ"/>
              </w:rPr>
              <w:t>о о</w:t>
            </w:r>
            <w:r w:rsidRPr="006F44BF">
              <w:rPr>
                <w:rFonts w:ascii="Times New Roman" w:hAnsi="Times New Roman" w:cs="Times New Roman"/>
                <w:sz w:val="24"/>
                <w:szCs w:val="24"/>
              </w:rPr>
              <w:t>бладая этими знаниями, злоумышленник может спланировать, какие действия предпринять после компрометации работы системы.</w:t>
            </w:r>
          </w:p>
        </w:tc>
        <w:tc>
          <w:tcPr>
            <w:tcW w:w="4137" w:type="dxa"/>
          </w:tcPr>
          <w:p w14:paraId="218BD9B5" w14:textId="784071D8" w:rsidR="00892B84" w:rsidRPr="006F44BF" w:rsidRDefault="00892B8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Информация, </w:t>
            </w:r>
            <w:r w:rsidR="00112314" w:rsidRPr="006F44BF">
              <w:rPr>
                <w:rFonts w:ascii="Times New Roman" w:hAnsi="Times New Roman" w:cs="Times New Roman"/>
                <w:sz w:val="24"/>
                <w:szCs w:val="24"/>
              </w:rPr>
              <w:t xml:space="preserve">Оконечные устройства </w:t>
            </w:r>
            <w:r w:rsidRPr="006F44BF">
              <w:rPr>
                <w:rFonts w:ascii="Times New Roman" w:hAnsi="Times New Roman" w:cs="Times New Roman"/>
                <w:sz w:val="24"/>
                <w:szCs w:val="24"/>
              </w:rPr>
              <w:t>IIoT, сети и компоненты связи ICS</w:t>
            </w:r>
          </w:p>
        </w:tc>
      </w:tr>
      <w:tr w:rsidR="00892B84" w:rsidRPr="006F44BF" w14:paraId="3471C0F0" w14:textId="77777777" w:rsidTr="00320CBE">
        <w:tc>
          <w:tcPr>
            <w:tcW w:w="2197" w:type="dxa"/>
            <w:vMerge w:val="restart"/>
            <w:tcBorders>
              <w:bottom w:val="nil"/>
            </w:tcBorders>
          </w:tcPr>
          <w:p w14:paraId="629086AF" w14:textId="77777777" w:rsidR="00892B84" w:rsidRPr="006F44BF" w:rsidRDefault="00892B84" w:rsidP="009C64C4">
            <w:pPr>
              <w:jc w:val="both"/>
              <w:rPr>
                <w:rFonts w:ascii="Times New Roman" w:hAnsi="Times New Roman" w:cs="Times New Roman"/>
                <w:sz w:val="24"/>
                <w:szCs w:val="24"/>
              </w:rPr>
            </w:pPr>
            <w:r w:rsidRPr="006F44BF">
              <w:rPr>
                <w:rFonts w:ascii="Times New Roman" w:hAnsi="Times New Roman" w:cs="Times New Roman"/>
                <w:sz w:val="24"/>
                <w:szCs w:val="24"/>
              </w:rPr>
              <w:t>Физические атаки</w:t>
            </w:r>
          </w:p>
        </w:tc>
        <w:tc>
          <w:tcPr>
            <w:tcW w:w="2828" w:type="dxa"/>
            <w:tcBorders>
              <w:bottom w:val="single" w:sz="4" w:space="0" w:color="auto"/>
            </w:tcBorders>
          </w:tcPr>
          <w:p w14:paraId="5D8BDE56"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Вандализм и кража</w:t>
            </w:r>
          </w:p>
        </w:tc>
        <w:tc>
          <w:tcPr>
            <w:tcW w:w="5465" w:type="dxa"/>
            <w:tcBorders>
              <w:bottom w:val="single" w:sz="4" w:space="0" w:color="auto"/>
            </w:tcBorders>
          </w:tcPr>
          <w:p w14:paraId="59DD5F42" w14:textId="1BAD2C7C"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причинения физического ущерба устрой</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 xml:space="preserve">ству диверсантом, который получает физический доступ к среде ОТ - либо посторонним, которому удалось обойти недостаточные меры физической безопасности, либо инсайдером, </w:t>
            </w:r>
            <w:r w:rsidR="00116159" w:rsidRPr="006F44BF">
              <w:rPr>
                <w:rFonts w:ascii="Times New Roman" w:hAnsi="Times New Roman" w:cs="Times New Roman"/>
                <w:sz w:val="24"/>
                <w:szCs w:val="24"/>
              </w:rPr>
              <w:t>например,</w:t>
            </w:r>
            <w:r w:rsidRPr="006F44BF">
              <w:rPr>
                <w:rFonts w:ascii="Times New Roman" w:hAnsi="Times New Roman" w:cs="Times New Roman"/>
                <w:sz w:val="24"/>
                <w:szCs w:val="24"/>
              </w:rPr>
              <w:t xml:space="preserve"> недовольный сотрудник, который по каким-то причинам хочет навредить организации. Эта угроза также включает в себя кражу. Необходимость замены поврежденного или украденного устройства может привести к незапланированным простоям производства, связанным со сроками поставки запасных частей.</w:t>
            </w:r>
          </w:p>
        </w:tc>
        <w:tc>
          <w:tcPr>
            <w:tcW w:w="4137" w:type="dxa"/>
            <w:tcBorders>
              <w:bottom w:val="single" w:sz="4" w:space="0" w:color="auto"/>
            </w:tcBorders>
          </w:tcPr>
          <w:p w14:paraId="1C9C54E6" w14:textId="0100953D"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ICS, мобильные устройства, сети и компоненты связи ICS, передовая робототехника, персонал</w:t>
            </w:r>
          </w:p>
        </w:tc>
      </w:tr>
      <w:tr w:rsidR="00892B84" w:rsidRPr="006F44BF" w14:paraId="7E0D560C" w14:textId="77777777" w:rsidTr="00320CBE">
        <w:tc>
          <w:tcPr>
            <w:tcW w:w="2197" w:type="dxa"/>
            <w:vMerge/>
            <w:tcBorders>
              <w:bottom w:val="nil"/>
            </w:tcBorders>
          </w:tcPr>
          <w:p w14:paraId="0B0398AC" w14:textId="77777777" w:rsidR="00892B84" w:rsidRPr="006F44BF" w:rsidRDefault="00892B84" w:rsidP="009C64C4">
            <w:pPr>
              <w:ind w:firstLine="171"/>
              <w:jc w:val="both"/>
              <w:rPr>
                <w:rFonts w:ascii="Times New Roman" w:hAnsi="Times New Roman" w:cs="Times New Roman"/>
                <w:sz w:val="24"/>
                <w:szCs w:val="24"/>
              </w:rPr>
            </w:pPr>
          </w:p>
        </w:tc>
        <w:tc>
          <w:tcPr>
            <w:tcW w:w="2828" w:type="dxa"/>
            <w:tcBorders>
              <w:bottom w:val="nil"/>
            </w:tcBorders>
          </w:tcPr>
          <w:p w14:paraId="2404BE07"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Саботаж</w:t>
            </w:r>
          </w:p>
        </w:tc>
        <w:tc>
          <w:tcPr>
            <w:tcW w:w="5465" w:type="dxa"/>
            <w:tcBorders>
              <w:bottom w:val="nil"/>
            </w:tcBorders>
          </w:tcPr>
          <w:p w14:paraId="64FAC737" w14:textId="5E877D42" w:rsidR="00892B84" w:rsidRPr="006F44BF" w:rsidRDefault="00892B84" w:rsidP="00320CBE">
            <w:pPr>
              <w:ind w:firstLine="62"/>
              <w:jc w:val="both"/>
              <w:rPr>
                <w:rFonts w:ascii="Times New Roman" w:hAnsi="Times New Roman" w:cs="Times New Roman"/>
                <w:sz w:val="24"/>
                <w:szCs w:val="24"/>
              </w:rPr>
            </w:pPr>
            <w:r w:rsidRPr="006F44BF">
              <w:rPr>
                <w:rFonts w:ascii="Times New Roman" w:hAnsi="Times New Roman" w:cs="Times New Roman"/>
                <w:sz w:val="24"/>
                <w:szCs w:val="24"/>
              </w:rPr>
              <w:t xml:space="preserve">Угроза взлома устройства со стороны диверсанта, который получает физический доступ к среде ОТ - либо постороннего, которому удается обойти недостаточные меры физической безопасности, </w:t>
            </w:r>
          </w:p>
        </w:tc>
        <w:tc>
          <w:tcPr>
            <w:tcW w:w="4137" w:type="dxa"/>
            <w:tcBorders>
              <w:bottom w:val="nil"/>
            </w:tcBorders>
          </w:tcPr>
          <w:p w14:paraId="03B97D6C" w14:textId="12FB70D0"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ICS, мобильные устройства</w:t>
            </w:r>
          </w:p>
        </w:tc>
      </w:tr>
      <w:tr w:rsidR="00320CBE" w:rsidRPr="006F44BF" w14:paraId="34ADC46D" w14:textId="77777777" w:rsidTr="00EA2B7A">
        <w:tc>
          <w:tcPr>
            <w:tcW w:w="14627" w:type="dxa"/>
            <w:gridSpan w:val="4"/>
            <w:tcBorders>
              <w:top w:val="nil"/>
              <w:left w:val="nil"/>
              <w:right w:val="nil"/>
            </w:tcBorders>
          </w:tcPr>
          <w:p w14:paraId="3BA4B5AE" w14:textId="77777777" w:rsidR="00320CBE" w:rsidRPr="002E402B" w:rsidRDefault="00320CBE" w:rsidP="00EA2B7A">
            <w:pPr>
              <w:ind w:hanging="109"/>
              <w:jc w:val="both"/>
              <w:rPr>
                <w:rFonts w:ascii="Times New Roman" w:hAnsi="Times New Roman" w:cs="Times New Roman"/>
                <w:sz w:val="28"/>
                <w:szCs w:val="28"/>
                <w:lang w:val="kk-KZ"/>
              </w:rPr>
            </w:pPr>
            <w:r w:rsidRPr="002E402B">
              <w:rPr>
                <w:rFonts w:ascii="Times New Roman" w:hAnsi="Times New Roman" w:cs="Times New Roman"/>
                <w:sz w:val="28"/>
                <w:szCs w:val="28"/>
                <w:lang w:val="kk-KZ"/>
              </w:rPr>
              <w:t>Продолжение таблицы 1</w:t>
            </w:r>
          </w:p>
          <w:p w14:paraId="38DA95B3" w14:textId="77777777" w:rsidR="00320CBE" w:rsidRPr="002E402B" w:rsidRDefault="00320CBE" w:rsidP="00EA2B7A">
            <w:pPr>
              <w:jc w:val="both"/>
              <w:rPr>
                <w:rFonts w:ascii="Times New Roman" w:hAnsi="Times New Roman" w:cs="Times New Roman"/>
                <w:sz w:val="16"/>
                <w:szCs w:val="16"/>
                <w:lang w:val="kk-KZ"/>
              </w:rPr>
            </w:pPr>
          </w:p>
        </w:tc>
      </w:tr>
      <w:tr w:rsidR="00320CBE" w:rsidRPr="006F44BF" w14:paraId="6E01A550" w14:textId="77777777" w:rsidTr="00EA2B7A">
        <w:tc>
          <w:tcPr>
            <w:tcW w:w="2197" w:type="dxa"/>
          </w:tcPr>
          <w:p w14:paraId="09555F9E"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8" w:type="dxa"/>
          </w:tcPr>
          <w:p w14:paraId="2B41F7F5"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65" w:type="dxa"/>
          </w:tcPr>
          <w:p w14:paraId="1CD23764" w14:textId="77777777" w:rsidR="00320CBE" w:rsidRPr="002E402B" w:rsidRDefault="00320CBE" w:rsidP="00EA2B7A">
            <w:pPr>
              <w:ind w:firstLine="6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37" w:type="dxa"/>
          </w:tcPr>
          <w:p w14:paraId="47A3B272"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20CBE" w:rsidRPr="006F44BF" w14:paraId="3503B949" w14:textId="77777777" w:rsidTr="00320CBE">
        <w:tc>
          <w:tcPr>
            <w:tcW w:w="2197" w:type="dxa"/>
            <w:tcBorders>
              <w:bottom w:val="single" w:sz="4" w:space="0" w:color="auto"/>
            </w:tcBorders>
          </w:tcPr>
          <w:p w14:paraId="0FF27FD5" w14:textId="77777777" w:rsidR="00320CBE" w:rsidRDefault="00320CBE" w:rsidP="00EA2B7A">
            <w:pPr>
              <w:jc w:val="center"/>
              <w:rPr>
                <w:rFonts w:ascii="Times New Roman" w:hAnsi="Times New Roman" w:cs="Times New Roman"/>
                <w:sz w:val="24"/>
                <w:szCs w:val="24"/>
                <w:lang w:val="kk-KZ"/>
              </w:rPr>
            </w:pPr>
          </w:p>
        </w:tc>
        <w:tc>
          <w:tcPr>
            <w:tcW w:w="2828" w:type="dxa"/>
          </w:tcPr>
          <w:p w14:paraId="651ED243" w14:textId="77777777" w:rsidR="00320CBE" w:rsidRDefault="00320CBE" w:rsidP="00EA2B7A">
            <w:pPr>
              <w:jc w:val="center"/>
              <w:rPr>
                <w:rFonts w:ascii="Times New Roman" w:hAnsi="Times New Roman" w:cs="Times New Roman"/>
                <w:sz w:val="24"/>
                <w:szCs w:val="24"/>
                <w:lang w:val="kk-KZ"/>
              </w:rPr>
            </w:pPr>
          </w:p>
        </w:tc>
        <w:tc>
          <w:tcPr>
            <w:tcW w:w="5465" w:type="dxa"/>
          </w:tcPr>
          <w:p w14:paraId="6A7543E8" w14:textId="0EDD4889" w:rsidR="00320CBE" w:rsidRDefault="00320CBE" w:rsidP="00320CBE">
            <w:pPr>
              <w:ind w:firstLine="18"/>
              <w:jc w:val="both"/>
              <w:rPr>
                <w:rFonts w:ascii="Times New Roman" w:hAnsi="Times New Roman" w:cs="Times New Roman"/>
                <w:sz w:val="24"/>
                <w:szCs w:val="24"/>
                <w:lang w:val="kk-KZ"/>
              </w:rPr>
            </w:pPr>
            <w:r w:rsidRPr="006F44BF">
              <w:rPr>
                <w:rFonts w:ascii="Times New Roman" w:hAnsi="Times New Roman" w:cs="Times New Roman"/>
                <w:sz w:val="24"/>
                <w:szCs w:val="24"/>
              </w:rPr>
              <w:t>либо инсайдера, например, недовольный сотрудник, который по каким-то причинам хочет навредить организации. Злоумышленник может воспользоваться неправильной конфигурацией портов и возможностью использовать открытые порты. Злоумышленник также может использовать доступ для выполнения несанкционированных действий оператора.</w:t>
            </w:r>
          </w:p>
        </w:tc>
        <w:tc>
          <w:tcPr>
            <w:tcW w:w="4137" w:type="dxa"/>
          </w:tcPr>
          <w:p w14:paraId="2FBB06E1" w14:textId="77777777" w:rsidR="00320CBE" w:rsidRDefault="00320CBE" w:rsidP="00EA2B7A">
            <w:pPr>
              <w:jc w:val="center"/>
              <w:rPr>
                <w:rFonts w:ascii="Times New Roman" w:hAnsi="Times New Roman" w:cs="Times New Roman"/>
                <w:sz w:val="24"/>
                <w:szCs w:val="24"/>
                <w:lang w:val="kk-KZ"/>
              </w:rPr>
            </w:pPr>
          </w:p>
        </w:tc>
      </w:tr>
      <w:tr w:rsidR="00892B84" w:rsidRPr="006F44BF" w14:paraId="0618C597" w14:textId="77777777" w:rsidTr="00320CBE">
        <w:tc>
          <w:tcPr>
            <w:tcW w:w="2197" w:type="dxa"/>
            <w:vMerge w:val="restart"/>
            <w:tcBorders>
              <w:bottom w:val="nil"/>
            </w:tcBorders>
          </w:tcPr>
          <w:p w14:paraId="60AB04F1" w14:textId="502FEF77" w:rsidR="00892B84" w:rsidRPr="006F44BF" w:rsidRDefault="00892B84" w:rsidP="009C64C4">
            <w:pPr>
              <w:jc w:val="both"/>
              <w:rPr>
                <w:rFonts w:ascii="Times New Roman" w:hAnsi="Times New Roman" w:cs="Times New Roman"/>
                <w:sz w:val="24"/>
                <w:szCs w:val="24"/>
              </w:rPr>
            </w:pPr>
            <w:r w:rsidRPr="006F44BF">
              <w:rPr>
                <w:rFonts w:ascii="Times New Roman" w:hAnsi="Times New Roman" w:cs="Times New Roman"/>
                <w:sz w:val="24"/>
                <w:szCs w:val="24"/>
              </w:rPr>
              <w:t>Непреднамерен</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ные повреждения (случайные)</w:t>
            </w:r>
          </w:p>
        </w:tc>
        <w:tc>
          <w:tcPr>
            <w:tcW w:w="2828" w:type="dxa"/>
          </w:tcPr>
          <w:p w14:paraId="1BE971B0"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Непреднамеренное изменение данных или конфигурации в системе OT.</w:t>
            </w:r>
          </w:p>
        </w:tc>
        <w:tc>
          <w:tcPr>
            <w:tcW w:w="5465" w:type="dxa"/>
          </w:tcPr>
          <w:p w14:paraId="65BB2222" w14:textId="77777777"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нарушения рабочего процесса из-за непреднамеренного изменения данных или конфигурации в системе OT, выполняемая недостаточно обученным сотрудником. Даже имея добрые намерения, неквалифицированный сотрудник, не подозревая о последствиях, может внести неправильные изменения в систему, особенно если он или она получает более высокие, чем необходимые привилегии.</w:t>
            </w:r>
          </w:p>
        </w:tc>
        <w:tc>
          <w:tcPr>
            <w:tcW w:w="4137" w:type="dxa"/>
          </w:tcPr>
          <w:p w14:paraId="57197134" w14:textId="17936477"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сети и компоненты связи ICS, передовая робототехника, информация, услуги облачных вычислений, аналитика больших данных, программное обеспечение и лицензии, серверы и системы, персонал</w:t>
            </w:r>
          </w:p>
        </w:tc>
      </w:tr>
      <w:tr w:rsidR="00892B84" w:rsidRPr="006F44BF" w14:paraId="3B3FE91D" w14:textId="77777777" w:rsidTr="00320CBE">
        <w:tc>
          <w:tcPr>
            <w:tcW w:w="2197" w:type="dxa"/>
            <w:vMerge/>
            <w:tcBorders>
              <w:bottom w:val="nil"/>
            </w:tcBorders>
          </w:tcPr>
          <w:p w14:paraId="7F60E255" w14:textId="77777777" w:rsidR="00892B84" w:rsidRPr="006F44BF" w:rsidRDefault="00892B84" w:rsidP="009C64C4">
            <w:pPr>
              <w:ind w:firstLine="171"/>
              <w:jc w:val="both"/>
              <w:rPr>
                <w:rFonts w:ascii="Times New Roman" w:hAnsi="Times New Roman" w:cs="Times New Roman"/>
                <w:sz w:val="24"/>
                <w:szCs w:val="24"/>
              </w:rPr>
            </w:pPr>
          </w:p>
        </w:tc>
        <w:tc>
          <w:tcPr>
            <w:tcW w:w="2828" w:type="dxa"/>
            <w:tcBorders>
              <w:bottom w:val="single" w:sz="4" w:space="0" w:color="auto"/>
            </w:tcBorders>
          </w:tcPr>
          <w:p w14:paraId="42D7C4B9"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Ошибочное использование или администрирование устройств и систем</w:t>
            </w:r>
          </w:p>
        </w:tc>
        <w:tc>
          <w:tcPr>
            <w:tcW w:w="5465" w:type="dxa"/>
            <w:tcBorders>
              <w:bottom w:val="single" w:sz="4" w:space="0" w:color="auto"/>
            </w:tcBorders>
          </w:tcPr>
          <w:p w14:paraId="6AA2D222" w14:textId="77777777"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нарушения рабочего процесса или причинение физического повреждения устройству в результате непреднамеренного неправильного использования устройства IIoT/OT недостаточно подготовленным сотрудником. Даже имея добрые намерения, неквалифицированный сотрудник может непреднамеренно не использовать устройство в соответствии с инструкциями и инструкциями, тем самым нарушая работу устройства или нанося ему физический ущерб.</w:t>
            </w:r>
          </w:p>
        </w:tc>
        <w:tc>
          <w:tcPr>
            <w:tcW w:w="4137" w:type="dxa"/>
            <w:tcBorders>
              <w:bottom w:val="single" w:sz="4" w:space="0" w:color="auto"/>
            </w:tcBorders>
          </w:tcPr>
          <w:p w14:paraId="036455E5" w14:textId="6EE2A791"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ICS, мобильные устройства, сети и компоненты связи ICS, передовая робототехника, информация, персонал</w:t>
            </w:r>
          </w:p>
        </w:tc>
      </w:tr>
      <w:tr w:rsidR="00892B84" w:rsidRPr="006F44BF" w14:paraId="2BC72E03" w14:textId="77777777" w:rsidTr="00320CBE">
        <w:tc>
          <w:tcPr>
            <w:tcW w:w="2197" w:type="dxa"/>
            <w:vMerge/>
            <w:tcBorders>
              <w:bottom w:val="nil"/>
            </w:tcBorders>
          </w:tcPr>
          <w:p w14:paraId="1DDEDCD9" w14:textId="77777777" w:rsidR="00892B84" w:rsidRPr="006F44BF" w:rsidRDefault="00892B84" w:rsidP="009C64C4">
            <w:pPr>
              <w:ind w:firstLine="171"/>
              <w:jc w:val="both"/>
              <w:rPr>
                <w:rFonts w:ascii="Times New Roman" w:hAnsi="Times New Roman" w:cs="Times New Roman"/>
                <w:sz w:val="24"/>
                <w:szCs w:val="24"/>
              </w:rPr>
            </w:pPr>
          </w:p>
        </w:tc>
        <w:tc>
          <w:tcPr>
            <w:tcW w:w="2828" w:type="dxa"/>
            <w:tcBorders>
              <w:bottom w:val="nil"/>
            </w:tcBorders>
          </w:tcPr>
          <w:p w14:paraId="09CB261C"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Ущерб, причиненный третьей стороной</w:t>
            </w:r>
          </w:p>
        </w:tc>
        <w:tc>
          <w:tcPr>
            <w:tcW w:w="5465" w:type="dxa"/>
            <w:tcBorders>
              <w:bottom w:val="nil"/>
            </w:tcBorders>
          </w:tcPr>
          <w:p w14:paraId="5181B944" w14:textId="70ECC752" w:rsidR="00892B84" w:rsidRPr="006F44BF" w:rsidRDefault="00892B84" w:rsidP="00320CBE">
            <w:pPr>
              <w:ind w:firstLine="62"/>
              <w:jc w:val="both"/>
              <w:rPr>
                <w:rFonts w:ascii="Times New Roman" w:hAnsi="Times New Roman" w:cs="Times New Roman"/>
                <w:sz w:val="24"/>
                <w:szCs w:val="24"/>
              </w:rPr>
            </w:pPr>
            <w:r w:rsidRPr="006F44BF">
              <w:rPr>
                <w:rFonts w:ascii="Times New Roman" w:hAnsi="Times New Roman" w:cs="Times New Roman"/>
                <w:sz w:val="24"/>
                <w:szCs w:val="24"/>
              </w:rPr>
              <w:t xml:space="preserve">В Индустрии 4.0 третьи стороны могут иметь доступ к системе OT, например, для обслуживания </w:t>
            </w:r>
          </w:p>
        </w:tc>
        <w:tc>
          <w:tcPr>
            <w:tcW w:w="4137" w:type="dxa"/>
            <w:tcBorders>
              <w:bottom w:val="nil"/>
            </w:tcBorders>
          </w:tcPr>
          <w:p w14:paraId="78AD4F46" w14:textId="259AD280" w:rsidR="00892B84" w:rsidRPr="006F44BF" w:rsidRDefault="00112314" w:rsidP="00320CBE">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 xml:space="preserve">IIoT, ICS, передовая робототехника, услуги </w:t>
            </w:r>
          </w:p>
        </w:tc>
      </w:tr>
      <w:tr w:rsidR="00320CBE" w:rsidRPr="006F44BF" w14:paraId="0B0FC149" w14:textId="77777777" w:rsidTr="00EA2B7A">
        <w:tc>
          <w:tcPr>
            <w:tcW w:w="14627" w:type="dxa"/>
            <w:gridSpan w:val="4"/>
            <w:tcBorders>
              <w:top w:val="nil"/>
              <w:left w:val="nil"/>
              <w:right w:val="nil"/>
            </w:tcBorders>
          </w:tcPr>
          <w:p w14:paraId="1A7765C6" w14:textId="77777777" w:rsidR="00320CBE" w:rsidRPr="002E402B" w:rsidRDefault="00320CBE" w:rsidP="00EA2B7A">
            <w:pPr>
              <w:ind w:hanging="109"/>
              <w:jc w:val="both"/>
              <w:rPr>
                <w:rFonts w:ascii="Times New Roman" w:hAnsi="Times New Roman" w:cs="Times New Roman"/>
                <w:sz w:val="28"/>
                <w:szCs w:val="28"/>
                <w:lang w:val="kk-KZ"/>
              </w:rPr>
            </w:pPr>
            <w:r w:rsidRPr="002E402B">
              <w:rPr>
                <w:rFonts w:ascii="Times New Roman" w:hAnsi="Times New Roman" w:cs="Times New Roman"/>
                <w:sz w:val="28"/>
                <w:szCs w:val="28"/>
                <w:lang w:val="kk-KZ"/>
              </w:rPr>
              <w:t>Продолжение таблицы 1</w:t>
            </w:r>
          </w:p>
          <w:p w14:paraId="71880AB5" w14:textId="77777777" w:rsidR="00320CBE" w:rsidRPr="002E402B" w:rsidRDefault="00320CBE" w:rsidP="00EA2B7A">
            <w:pPr>
              <w:jc w:val="both"/>
              <w:rPr>
                <w:rFonts w:ascii="Times New Roman" w:hAnsi="Times New Roman" w:cs="Times New Roman"/>
                <w:sz w:val="16"/>
                <w:szCs w:val="16"/>
                <w:lang w:val="kk-KZ"/>
              </w:rPr>
            </w:pPr>
          </w:p>
        </w:tc>
      </w:tr>
      <w:tr w:rsidR="00320CBE" w:rsidRPr="006F44BF" w14:paraId="2B5016AA" w14:textId="77777777" w:rsidTr="00EA2B7A">
        <w:tc>
          <w:tcPr>
            <w:tcW w:w="2197" w:type="dxa"/>
          </w:tcPr>
          <w:p w14:paraId="7676C6D6"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8" w:type="dxa"/>
          </w:tcPr>
          <w:p w14:paraId="45B6FE39"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65" w:type="dxa"/>
          </w:tcPr>
          <w:p w14:paraId="18439B90" w14:textId="77777777" w:rsidR="00320CBE" w:rsidRPr="002E402B" w:rsidRDefault="00320CBE" w:rsidP="00EA2B7A">
            <w:pPr>
              <w:ind w:firstLine="6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37" w:type="dxa"/>
          </w:tcPr>
          <w:p w14:paraId="74B3A865" w14:textId="77777777" w:rsidR="00320CBE" w:rsidRPr="00593008" w:rsidRDefault="00320CBE" w:rsidP="00EA2B7A">
            <w:pPr>
              <w:jc w:val="center"/>
              <w:rPr>
                <w:rFonts w:ascii="Times New Roman" w:hAnsi="Times New Roman" w:cs="Times New Roman"/>
                <w:sz w:val="24"/>
                <w:szCs w:val="24"/>
                <w:lang w:val="kk-KZ"/>
              </w:rPr>
            </w:pPr>
            <w:r w:rsidRPr="00593008">
              <w:rPr>
                <w:rFonts w:ascii="Times New Roman" w:hAnsi="Times New Roman" w:cs="Times New Roman"/>
                <w:sz w:val="24"/>
                <w:szCs w:val="24"/>
                <w:lang w:val="kk-KZ"/>
              </w:rPr>
              <w:t>4</w:t>
            </w:r>
          </w:p>
        </w:tc>
      </w:tr>
      <w:tr w:rsidR="00320CBE" w:rsidRPr="006F44BF" w14:paraId="34DD7BEE" w14:textId="77777777" w:rsidTr="00EA2B7A">
        <w:tc>
          <w:tcPr>
            <w:tcW w:w="2197" w:type="dxa"/>
          </w:tcPr>
          <w:p w14:paraId="4D801DA3" w14:textId="77777777" w:rsidR="00320CBE" w:rsidRDefault="00320CBE" w:rsidP="00EA2B7A">
            <w:pPr>
              <w:jc w:val="center"/>
              <w:rPr>
                <w:rFonts w:ascii="Times New Roman" w:hAnsi="Times New Roman" w:cs="Times New Roman"/>
                <w:sz w:val="24"/>
                <w:szCs w:val="24"/>
                <w:lang w:val="kk-KZ"/>
              </w:rPr>
            </w:pPr>
          </w:p>
        </w:tc>
        <w:tc>
          <w:tcPr>
            <w:tcW w:w="2828" w:type="dxa"/>
          </w:tcPr>
          <w:p w14:paraId="46FDE1D0" w14:textId="77777777" w:rsidR="00320CBE" w:rsidRDefault="00320CBE" w:rsidP="00EA2B7A">
            <w:pPr>
              <w:jc w:val="center"/>
              <w:rPr>
                <w:rFonts w:ascii="Times New Roman" w:hAnsi="Times New Roman" w:cs="Times New Roman"/>
                <w:sz w:val="24"/>
                <w:szCs w:val="24"/>
                <w:lang w:val="kk-KZ"/>
              </w:rPr>
            </w:pPr>
          </w:p>
        </w:tc>
        <w:tc>
          <w:tcPr>
            <w:tcW w:w="5465" w:type="dxa"/>
          </w:tcPr>
          <w:p w14:paraId="14CCBC1C" w14:textId="46A78508" w:rsidR="00320CBE" w:rsidRDefault="00320CBE" w:rsidP="00320CBE">
            <w:pPr>
              <w:ind w:hanging="10"/>
              <w:jc w:val="both"/>
              <w:rPr>
                <w:rFonts w:ascii="Times New Roman" w:hAnsi="Times New Roman" w:cs="Times New Roman"/>
                <w:sz w:val="24"/>
                <w:szCs w:val="24"/>
                <w:lang w:val="kk-KZ"/>
              </w:rPr>
            </w:pPr>
            <w:r w:rsidRPr="006F44BF">
              <w:rPr>
                <w:rFonts w:ascii="Times New Roman" w:hAnsi="Times New Roman" w:cs="Times New Roman"/>
                <w:sz w:val="24"/>
                <w:szCs w:val="24"/>
              </w:rPr>
              <w:t>или обновления программного обеспечения. Если этот доступ не контролируется в достаточной степени, нарушения безопасности сторонней организации могут повлиять на компанию, которая получает услугу.</w:t>
            </w:r>
          </w:p>
        </w:tc>
        <w:tc>
          <w:tcPr>
            <w:tcW w:w="4137" w:type="dxa"/>
          </w:tcPr>
          <w:p w14:paraId="0D5945F5" w14:textId="3F8A4860" w:rsidR="00320CBE" w:rsidRPr="00320CBE" w:rsidRDefault="00320CBE" w:rsidP="00320CBE">
            <w:pPr>
              <w:jc w:val="both"/>
              <w:rPr>
                <w:rFonts w:ascii="Times New Roman" w:hAnsi="Times New Roman" w:cs="Times New Roman"/>
                <w:b/>
                <w:sz w:val="24"/>
                <w:szCs w:val="24"/>
                <w:lang w:val="kk-KZ"/>
              </w:rPr>
            </w:pPr>
            <w:r w:rsidRPr="006F44BF">
              <w:rPr>
                <w:rFonts w:ascii="Times New Roman" w:hAnsi="Times New Roman" w:cs="Times New Roman"/>
                <w:sz w:val="24"/>
                <w:szCs w:val="24"/>
              </w:rPr>
              <w:t>облачных вычислений, информация</w:t>
            </w:r>
          </w:p>
        </w:tc>
      </w:tr>
      <w:tr w:rsidR="00892B84" w:rsidRPr="006F44BF" w14:paraId="769BCD41" w14:textId="77777777" w:rsidTr="002E402B">
        <w:tc>
          <w:tcPr>
            <w:tcW w:w="2197" w:type="dxa"/>
            <w:vMerge w:val="restart"/>
          </w:tcPr>
          <w:p w14:paraId="133CED0E" w14:textId="77777777" w:rsidR="00892B84" w:rsidRPr="006F44BF" w:rsidRDefault="00892B84" w:rsidP="009C64C4">
            <w:pPr>
              <w:jc w:val="both"/>
              <w:rPr>
                <w:rFonts w:ascii="Times New Roman" w:hAnsi="Times New Roman" w:cs="Times New Roman"/>
                <w:sz w:val="24"/>
                <w:szCs w:val="24"/>
              </w:rPr>
            </w:pPr>
            <w:r w:rsidRPr="006F44BF">
              <w:rPr>
                <w:rFonts w:ascii="Times New Roman" w:hAnsi="Times New Roman" w:cs="Times New Roman"/>
                <w:sz w:val="24"/>
                <w:szCs w:val="24"/>
              </w:rPr>
              <w:t>Отказы и неисправности</w:t>
            </w:r>
          </w:p>
        </w:tc>
        <w:tc>
          <w:tcPr>
            <w:tcW w:w="2828" w:type="dxa"/>
          </w:tcPr>
          <w:p w14:paraId="235EDBE6"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Отказ или неисправность датчика / исполнительного механизма</w:t>
            </w:r>
          </w:p>
        </w:tc>
        <w:tc>
          <w:tcPr>
            <w:tcW w:w="5465" w:type="dxa"/>
          </w:tcPr>
          <w:p w14:paraId="0926C7AC" w14:textId="5432A4A6"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выхода из строя или неисправности око</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нечных устройств IIoT. Это может иногда проис</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 xml:space="preserve">ходить, особенно если надлежащее обслуживание и соблюдение руководств и инструкций устройств во время эксплуатации не обеспечиваются. </w:t>
            </w:r>
          </w:p>
        </w:tc>
        <w:tc>
          <w:tcPr>
            <w:tcW w:w="4137" w:type="dxa"/>
          </w:tcPr>
          <w:p w14:paraId="2FC6BF0B" w14:textId="6FBF338A" w:rsidR="00892B84" w:rsidRPr="00320CBE" w:rsidRDefault="00112314" w:rsidP="009C64C4">
            <w:pPr>
              <w:jc w:val="both"/>
              <w:rPr>
                <w:rFonts w:ascii="Times New Roman" w:hAnsi="Times New Roman" w:cs="Times New Roman"/>
                <w:i/>
                <w:sz w:val="24"/>
                <w:szCs w:val="24"/>
              </w:rPr>
            </w:pPr>
            <w:r w:rsidRPr="00320CBE">
              <w:rPr>
                <w:rFonts w:ascii="Times New Roman" w:hAnsi="Times New Roman" w:cs="Times New Roman"/>
                <w:i/>
                <w:sz w:val="24"/>
                <w:szCs w:val="24"/>
              </w:rPr>
              <w:t xml:space="preserve">Оконечные устройства </w:t>
            </w:r>
            <w:r w:rsidR="00892B84" w:rsidRPr="00320CBE">
              <w:rPr>
                <w:rFonts w:ascii="Times New Roman" w:hAnsi="Times New Roman" w:cs="Times New Roman"/>
                <w:i/>
                <w:sz w:val="24"/>
                <w:szCs w:val="24"/>
              </w:rPr>
              <w:t>IIoT</w:t>
            </w:r>
            <w:r w:rsidR="00892B84" w:rsidRPr="00320CBE">
              <w:rPr>
                <w:rFonts w:ascii="Times New Roman" w:hAnsi="Times New Roman" w:cs="Times New Roman"/>
                <w:i/>
                <w:sz w:val="24"/>
                <w:szCs w:val="24"/>
                <w:lang w:val="en-US"/>
              </w:rPr>
              <w:t>,</w:t>
            </w:r>
            <w:r w:rsidR="00892B84" w:rsidRPr="00320CBE">
              <w:rPr>
                <w:rFonts w:ascii="Times New Roman" w:hAnsi="Times New Roman" w:cs="Times New Roman"/>
                <w:i/>
                <w:sz w:val="24"/>
                <w:szCs w:val="24"/>
              </w:rPr>
              <w:t xml:space="preserve"> ICS</w:t>
            </w:r>
          </w:p>
        </w:tc>
      </w:tr>
      <w:tr w:rsidR="00892B84" w:rsidRPr="006F44BF" w14:paraId="3D437879" w14:textId="77777777" w:rsidTr="002E402B">
        <w:tc>
          <w:tcPr>
            <w:tcW w:w="2197" w:type="dxa"/>
            <w:vMerge/>
          </w:tcPr>
          <w:p w14:paraId="521E22A9" w14:textId="77777777" w:rsidR="00892B84" w:rsidRPr="006F44BF" w:rsidRDefault="00892B84" w:rsidP="009C64C4">
            <w:pPr>
              <w:ind w:firstLine="171"/>
              <w:jc w:val="both"/>
              <w:rPr>
                <w:rFonts w:ascii="Times New Roman" w:hAnsi="Times New Roman" w:cs="Times New Roman"/>
                <w:sz w:val="24"/>
                <w:szCs w:val="24"/>
              </w:rPr>
            </w:pPr>
          </w:p>
        </w:tc>
        <w:tc>
          <w:tcPr>
            <w:tcW w:w="2828" w:type="dxa"/>
          </w:tcPr>
          <w:p w14:paraId="69248489"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Отказ или неисправность системы управления (PLC, RTU, DCS)</w:t>
            </w:r>
          </w:p>
        </w:tc>
        <w:tc>
          <w:tcPr>
            <w:tcW w:w="5465" w:type="dxa"/>
          </w:tcPr>
          <w:p w14:paraId="38FD5F20" w14:textId="2F8D6ABA"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выхода из строя или неисправности системы управления. Это может иногда проис</w:t>
            </w:r>
            <w:r w:rsidR="00320CBE">
              <w:rPr>
                <w:rFonts w:ascii="Times New Roman" w:hAnsi="Times New Roman" w:cs="Times New Roman"/>
                <w:sz w:val="24"/>
                <w:szCs w:val="24"/>
                <w:lang w:val="kk-KZ"/>
              </w:rPr>
              <w:t xml:space="preserve"> </w:t>
            </w:r>
            <w:r w:rsidRPr="006F44BF">
              <w:rPr>
                <w:rFonts w:ascii="Times New Roman" w:hAnsi="Times New Roman" w:cs="Times New Roman"/>
                <w:sz w:val="24"/>
                <w:szCs w:val="24"/>
              </w:rPr>
              <w:t>ходить, особенно если надлежащее обслуживание и соблюдение руководств и инструкций устройств во время эксплуатации не обеспечиваются.</w:t>
            </w:r>
          </w:p>
        </w:tc>
        <w:tc>
          <w:tcPr>
            <w:tcW w:w="4137" w:type="dxa"/>
          </w:tcPr>
          <w:p w14:paraId="6B3722EB" w14:textId="65CDF9FE"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w:t>
            </w:r>
            <w:r w:rsidR="00892B84" w:rsidRPr="006F44BF">
              <w:rPr>
                <w:rFonts w:ascii="Times New Roman" w:hAnsi="Times New Roman" w:cs="Times New Roman"/>
                <w:sz w:val="24"/>
                <w:szCs w:val="24"/>
                <w:lang w:val="en-US"/>
              </w:rPr>
              <w:t xml:space="preserve">, </w:t>
            </w:r>
            <w:r w:rsidR="00892B84" w:rsidRPr="006F44BF">
              <w:rPr>
                <w:rFonts w:ascii="Times New Roman" w:hAnsi="Times New Roman" w:cs="Times New Roman"/>
                <w:sz w:val="24"/>
                <w:szCs w:val="24"/>
              </w:rPr>
              <w:t xml:space="preserve">ICS </w:t>
            </w:r>
          </w:p>
        </w:tc>
      </w:tr>
      <w:tr w:rsidR="00892B84" w:rsidRPr="006F44BF" w14:paraId="3AED004F" w14:textId="77777777" w:rsidTr="002E402B">
        <w:tc>
          <w:tcPr>
            <w:tcW w:w="2197" w:type="dxa"/>
            <w:vMerge/>
          </w:tcPr>
          <w:p w14:paraId="60719166" w14:textId="77777777" w:rsidR="00892B84" w:rsidRPr="006F44BF" w:rsidRDefault="00892B84" w:rsidP="009C64C4">
            <w:pPr>
              <w:ind w:firstLine="171"/>
              <w:jc w:val="both"/>
              <w:rPr>
                <w:rFonts w:ascii="Times New Roman" w:hAnsi="Times New Roman" w:cs="Times New Roman"/>
                <w:sz w:val="24"/>
                <w:szCs w:val="24"/>
              </w:rPr>
            </w:pPr>
          </w:p>
        </w:tc>
        <w:tc>
          <w:tcPr>
            <w:tcW w:w="2828" w:type="dxa"/>
          </w:tcPr>
          <w:p w14:paraId="7FE3CEEB"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Использование уязвимостей ПО</w:t>
            </w:r>
          </w:p>
        </w:tc>
        <w:tc>
          <w:tcPr>
            <w:tcW w:w="5465" w:type="dxa"/>
          </w:tcPr>
          <w:p w14:paraId="6185F78B" w14:textId="77777777"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того, что злоумышленник воспользуется преимуществами встроенного ПО или программных уязвимостей оконечного устройства IIoT. Такие устройства часто уязвимы из-за отсутствия обновлений, использования слабых паролей или паролей по умолчанию и неправильной конфигурации.</w:t>
            </w:r>
          </w:p>
        </w:tc>
        <w:tc>
          <w:tcPr>
            <w:tcW w:w="4137" w:type="dxa"/>
          </w:tcPr>
          <w:p w14:paraId="6B76782B" w14:textId="575D0DB5"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информация, программное обеспечение и лицензии</w:t>
            </w:r>
          </w:p>
        </w:tc>
      </w:tr>
      <w:tr w:rsidR="00892B84" w:rsidRPr="006F44BF" w14:paraId="53B3D03A" w14:textId="77777777" w:rsidTr="00787374">
        <w:tc>
          <w:tcPr>
            <w:tcW w:w="2197" w:type="dxa"/>
            <w:vMerge/>
            <w:tcBorders>
              <w:bottom w:val="single" w:sz="4" w:space="0" w:color="auto"/>
            </w:tcBorders>
          </w:tcPr>
          <w:p w14:paraId="3131A5C0" w14:textId="77777777" w:rsidR="00892B84" w:rsidRPr="006F44BF" w:rsidRDefault="00892B84" w:rsidP="009C64C4">
            <w:pPr>
              <w:ind w:firstLine="171"/>
              <w:jc w:val="both"/>
              <w:rPr>
                <w:rFonts w:ascii="Times New Roman" w:hAnsi="Times New Roman" w:cs="Times New Roman"/>
                <w:sz w:val="24"/>
                <w:szCs w:val="24"/>
              </w:rPr>
            </w:pPr>
          </w:p>
        </w:tc>
        <w:tc>
          <w:tcPr>
            <w:tcW w:w="2828" w:type="dxa"/>
            <w:tcBorders>
              <w:bottom w:val="single" w:sz="4" w:space="0" w:color="auto"/>
            </w:tcBorders>
          </w:tcPr>
          <w:p w14:paraId="58B0826D"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Отказ или нарушение работы поставщиков услуг</w:t>
            </w:r>
          </w:p>
        </w:tc>
        <w:tc>
          <w:tcPr>
            <w:tcW w:w="5465" w:type="dxa"/>
            <w:tcBorders>
              <w:bottom w:val="single" w:sz="4" w:space="0" w:color="auto"/>
            </w:tcBorders>
          </w:tcPr>
          <w:p w14:paraId="06887AF9" w14:textId="77777777"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нарушения процессов, которые полагаются на сторонние услуги, в случае отказа или неисправности этих услуг.</w:t>
            </w:r>
          </w:p>
        </w:tc>
        <w:tc>
          <w:tcPr>
            <w:tcW w:w="4137" w:type="dxa"/>
            <w:tcBorders>
              <w:bottom w:val="single" w:sz="4" w:space="0" w:color="auto"/>
            </w:tcBorders>
          </w:tcPr>
          <w:p w14:paraId="3CE26119" w14:textId="3707567B" w:rsidR="00892B84" w:rsidRPr="006F44BF" w:rsidRDefault="00112314" w:rsidP="009C64C4">
            <w:pPr>
              <w:jc w:val="both"/>
              <w:rPr>
                <w:rFonts w:ascii="Times New Roman" w:hAnsi="Times New Roman" w:cs="Times New Roman"/>
                <w:sz w:val="24"/>
                <w:szCs w:val="24"/>
              </w:rPr>
            </w:pPr>
            <w:r w:rsidRPr="006F44BF">
              <w:rPr>
                <w:rFonts w:ascii="Times New Roman" w:hAnsi="Times New Roman" w:cs="Times New Roman"/>
                <w:sz w:val="24"/>
                <w:szCs w:val="24"/>
              </w:rPr>
              <w:t xml:space="preserve">Оконечные устройства </w:t>
            </w:r>
            <w:r w:rsidR="00892B84" w:rsidRPr="006F44BF">
              <w:rPr>
                <w:rFonts w:ascii="Times New Roman" w:hAnsi="Times New Roman" w:cs="Times New Roman"/>
                <w:sz w:val="24"/>
                <w:szCs w:val="24"/>
              </w:rPr>
              <w:t>IIoT, ICS, сети и компоненты связи ICS, инфор</w:t>
            </w:r>
            <w:r w:rsidR="00320CBE">
              <w:rPr>
                <w:rFonts w:ascii="Times New Roman" w:hAnsi="Times New Roman" w:cs="Times New Roman"/>
                <w:sz w:val="24"/>
                <w:szCs w:val="24"/>
                <w:lang w:val="kk-KZ"/>
              </w:rPr>
              <w:t xml:space="preserve"> </w:t>
            </w:r>
            <w:r w:rsidR="00892B84" w:rsidRPr="006F44BF">
              <w:rPr>
                <w:rFonts w:ascii="Times New Roman" w:hAnsi="Times New Roman" w:cs="Times New Roman"/>
                <w:sz w:val="24"/>
                <w:szCs w:val="24"/>
              </w:rPr>
              <w:t>мация, услуги облачных вычислени, аналитика больших данных</w:t>
            </w:r>
          </w:p>
        </w:tc>
      </w:tr>
      <w:tr w:rsidR="00892B84" w:rsidRPr="006F44BF" w14:paraId="3FFE739A" w14:textId="77777777" w:rsidTr="00787374">
        <w:tc>
          <w:tcPr>
            <w:tcW w:w="2197" w:type="dxa"/>
            <w:tcBorders>
              <w:bottom w:val="nil"/>
            </w:tcBorders>
          </w:tcPr>
          <w:p w14:paraId="34481A3C" w14:textId="77D95C23" w:rsidR="00787374" w:rsidRDefault="00892B84" w:rsidP="009C64C4">
            <w:pPr>
              <w:jc w:val="both"/>
              <w:rPr>
                <w:rFonts w:ascii="Times New Roman" w:hAnsi="Times New Roman" w:cs="Times New Roman"/>
                <w:sz w:val="24"/>
                <w:szCs w:val="24"/>
              </w:rPr>
            </w:pPr>
            <w:r w:rsidRPr="006F44BF">
              <w:rPr>
                <w:rFonts w:ascii="Times New Roman" w:hAnsi="Times New Roman" w:cs="Times New Roman"/>
                <w:sz w:val="24"/>
                <w:szCs w:val="24"/>
              </w:rPr>
              <w:t>Перебои</w:t>
            </w:r>
          </w:p>
          <w:p w14:paraId="68B0AE10" w14:textId="77777777" w:rsidR="00892B84" w:rsidRPr="00787374" w:rsidRDefault="00892B84" w:rsidP="00787374">
            <w:pPr>
              <w:jc w:val="center"/>
              <w:rPr>
                <w:rFonts w:ascii="Times New Roman" w:hAnsi="Times New Roman" w:cs="Times New Roman"/>
                <w:sz w:val="24"/>
                <w:szCs w:val="24"/>
              </w:rPr>
            </w:pPr>
          </w:p>
        </w:tc>
        <w:tc>
          <w:tcPr>
            <w:tcW w:w="2828" w:type="dxa"/>
            <w:tcBorders>
              <w:bottom w:val="nil"/>
            </w:tcBorders>
          </w:tcPr>
          <w:p w14:paraId="4D234F7B" w14:textId="77777777" w:rsidR="00892B84" w:rsidRPr="006F44BF" w:rsidRDefault="00892B84" w:rsidP="009C64C4">
            <w:pPr>
              <w:rPr>
                <w:rFonts w:ascii="Times New Roman" w:hAnsi="Times New Roman" w:cs="Times New Roman"/>
                <w:sz w:val="24"/>
                <w:szCs w:val="24"/>
              </w:rPr>
            </w:pPr>
            <w:r w:rsidRPr="006F44BF">
              <w:rPr>
                <w:rFonts w:ascii="Times New Roman" w:hAnsi="Times New Roman" w:cs="Times New Roman"/>
                <w:sz w:val="24"/>
                <w:szCs w:val="24"/>
              </w:rPr>
              <w:t>Отказ сети связи</w:t>
            </w:r>
          </w:p>
        </w:tc>
        <w:tc>
          <w:tcPr>
            <w:tcW w:w="5465" w:type="dxa"/>
            <w:tcBorders>
              <w:bottom w:val="nil"/>
            </w:tcBorders>
          </w:tcPr>
          <w:p w14:paraId="5EACF9CC" w14:textId="77777777" w:rsidR="00892B84" w:rsidRPr="006F44BF" w:rsidRDefault="00892B84"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недоступности каналов связи, связанная с проблемами с кабельной, беспроводной или мобильной сетью.</w:t>
            </w:r>
          </w:p>
        </w:tc>
        <w:tc>
          <w:tcPr>
            <w:tcW w:w="4137" w:type="dxa"/>
            <w:tcBorders>
              <w:bottom w:val="nil"/>
            </w:tcBorders>
          </w:tcPr>
          <w:p w14:paraId="2CF7F854" w14:textId="035A73C4" w:rsidR="00892B84" w:rsidRPr="006F44BF" w:rsidRDefault="00892B84" w:rsidP="009C64C4">
            <w:pPr>
              <w:jc w:val="both"/>
              <w:rPr>
                <w:rFonts w:ascii="Times New Roman" w:hAnsi="Times New Roman" w:cs="Times New Roman"/>
                <w:sz w:val="24"/>
                <w:szCs w:val="24"/>
              </w:rPr>
            </w:pPr>
            <w:r w:rsidRPr="006F44BF">
              <w:rPr>
                <w:rFonts w:ascii="Times New Roman" w:hAnsi="Times New Roman" w:cs="Times New Roman"/>
                <w:sz w:val="24"/>
                <w:szCs w:val="24"/>
              </w:rPr>
              <w:t>Коммуникационные сети и компоненты ICS</w:t>
            </w:r>
          </w:p>
        </w:tc>
      </w:tr>
      <w:tr w:rsidR="00320CBE" w:rsidRPr="006F44BF" w14:paraId="05239E39" w14:textId="77777777" w:rsidTr="00EA2B7A">
        <w:tc>
          <w:tcPr>
            <w:tcW w:w="14627" w:type="dxa"/>
            <w:gridSpan w:val="4"/>
            <w:tcBorders>
              <w:top w:val="nil"/>
              <w:left w:val="nil"/>
              <w:right w:val="nil"/>
            </w:tcBorders>
          </w:tcPr>
          <w:p w14:paraId="2FE82E95" w14:textId="77777777" w:rsidR="00320CBE" w:rsidRPr="002E402B" w:rsidRDefault="00320CBE" w:rsidP="00EA2B7A">
            <w:pPr>
              <w:ind w:hanging="109"/>
              <w:jc w:val="both"/>
              <w:rPr>
                <w:rFonts w:ascii="Times New Roman" w:hAnsi="Times New Roman" w:cs="Times New Roman"/>
                <w:sz w:val="28"/>
                <w:szCs w:val="28"/>
                <w:lang w:val="kk-KZ"/>
              </w:rPr>
            </w:pPr>
            <w:r w:rsidRPr="002E402B">
              <w:rPr>
                <w:rFonts w:ascii="Times New Roman" w:hAnsi="Times New Roman" w:cs="Times New Roman"/>
                <w:sz w:val="28"/>
                <w:szCs w:val="28"/>
                <w:lang w:val="kk-KZ"/>
              </w:rPr>
              <w:t>Продолжение таблицы 1</w:t>
            </w:r>
          </w:p>
          <w:p w14:paraId="794FCACA" w14:textId="77777777" w:rsidR="00320CBE" w:rsidRPr="002E402B" w:rsidRDefault="00320CBE" w:rsidP="00EA2B7A">
            <w:pPr>
              <w:jc w:val="both"/>
              <w:rPr>
                <w:rFonts w:ascii="Times New Roman" w:hAnsi="Times New Roman" w:cs="Times New Roman"/>
                <w:sz w:val="16"/>
                <w:szCs w:val="16"/>
                <w:lang w:val="kk-KZ"/>
              </w:rPr>
            </w:pPr>
          </w:p>
        </w:tc>
      </w:tr>
      <w:tr w:rsidR="00320CBE" w:rsidRPr="006F44BF" w14:paraId="72759790" w14:textId="77777777" w:rsidTr="00EA2B7A">
        <w:tc>
          <w:tcPr>
            <w:tcW w:w="2197" w:type="dxa"/>
          </w:tcPr>
          <w:p w14:paraId="4279A754"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8" w:type="dxa"/>
          </w:tcPr>
          <w:p w14:paraId="50152B50"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65" w:type="dxa"/>
          </w:tcPr>
          <w:p w14:paraId="572B882F" w14:textId="77777777" w:rsidR="00320CBE" w:rsidRPr="002E402B" w:rsidRDefault="00320CBE" w:rsidP="00EA2B7A">
            <w:pPr>
              <w:ind w:firstLine="6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37" w:type="dxa"/>
          </w:tcPr>
          <w:p w14:paraId="3C145109" w14:textId="77777777" w:rsidR="00320CBE" w:rsidRPr="002E402B" w:rsidRDefault="00320CBE" w:rsidP="00EA2B7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20CBE" w:rsidRPr="006F44BF" w14:paraId="27FB80FF" w14:textId="77777777" w:rsidTr="00EA2B7A">
        <w:tc>
          <w:tcPr>
            <w:tcW w:w="2197" w:type="dxa"/>
          </w:tcPr>
          <w:p w14:paraId="5E5AD5CC" w14:textId="77777777" w:rsidR="00320CBE" w:rsidRDefault="00320CBE" w:rsidP="00EA2B7A">
            <w:pPr>
              <w:jc w:val="center"/>
              <w:rPr>
                <w:rFonts w:ascii="Times New Roman" w:hAnsi="Times New Roman" w:cs="Times New Roman"/>
                <w:sz w:val="24"/>
                <w:szCs w:val="24"/>
                <w:lang w:val="kk-KZ"/>
              </w:rPr>
            </w:pPr>
          </w:p>
        </w:tc>
        <w:tc>
          <w:tcPr>
            <w:tcW w:w="2828" w:type="dxa"/>
          </w:tcPr>
          <w:p w14:paraId="5DC8D198" w14:textId="25CE3A62" w:rsidR="00320CBE" w:rsidRDefault="00320CBE" w:rsidP="00320CBE">
            <w:pPr>
              <w:jc w:val="both"/>
              <w:rPr>
                <w:rFonts w:ascii="Times New Roman" w:hAnsi="Times New Roman" w:cs="Times New Roman"/>
                <w:sz w:val="24"/>
                <w:szCs w:val="24"/>
                <w:lang w:val="kk-KZ"/>
              </w:rPr>
            </w:pPr>
            <w:r w:rsidRPr="006F44BF">
              <w:rPr>
                <w:rFonts w:ascii="Times New Roman" w:hAnsi="Times New Roman" w:cs="Times New Roman"/>
                <w:sz w:val="24"/>
                <w:szCs w:val="24"/>
              </w:rPr>
              <w:t>Отказ источника питания</w:t>
            </w:r>
          </w:p>
        </w:tc>
        <w:tc>
          <w:tcPr>
            <w:tcW w:w="5465" w:type="dxa"/>
          </w:tcPr>
          <w:p w14:paraId="7C1D8FED" w14:textId="2200E24A" w:rsidR="00320CBE" w:rsidRDefault="00320CBE" w:rsidP="00320CBE">
            <w:pPr>
              <w:ind w:firstLine="62"/>
              <w:jc w:val="both"/>
              <w:rPr>
                <w:rFonts w:ascii="Times New Roman" w:hAnsi="Times New Roman" w:cs="Times New Roman"/>
                <w:sz w:val="24"/>
                <w:szCs w:val="24"/>
                <w:lang w:val="kk-KZ"/>
              </w:rPr>
            </w:pPr>
            <w:r w:rsidRPr="006F44BF">
              <w:rPr>
                <w:rFonts w:ascii="Times New Roman" w:hAnsi="Times New Roman" w:cs="Times New Roman"/>
                <w:sz w:val="24"/>
                <w:szCs w:val="24"/>
              </w:rPr>
              <w:t xml:space="preserve">Угроза отказа или неисправности источника питания. Если для критических систем отсутствует аварийное электроснабжение, любое нарушение электроснабжения может привести к серьезным последствиям из-за внезапного останова производственных процессов. </w:t>
            </w:r>
          </w:p>
        </w:tc>
        <w:tc>
          <w:tcPr>
            <w:tcW w:w="4137" w:type="dxa"/>
          </w:tcPr>
          <w:p w14:paraId="152783E4" w14:textId="27A5418C" w:rsidR="00320CBE" w:rsidRDefault="00320CBE" w:rsidP="00320CBE">
            <w:pPr>
              <w:jc w:val="both"/>
              <w:rPr>
                <w:rFonts w:ascii="Times New Roman" w:hAnsi="Times New Roman" w:cs="Times New Roman"/>
                <w:sz w:val="24"/>
                <w:szCs w:val="24"/>
                <w:lang w:val="kk-KZ"/>
              </w:rPr>
            </w:pPr>
            <w:r w:rsidRPr="006F44BF">
              <w:rPr>
                <w:rFonts w:ascii="Times New Roman" w:hAnsi="Times New Roman" w:cs="Times New Roman"/>
                <w:sz w:val="24"/>
                <w:szCs w:val="24"/>
              </w:rPr>
              <w:t>Оконечные устройства IIoT, ICS, передовая робототехника</w:t>
            </w:r>
          </w:p>
        </w:tc>
      </w:tr>
      <w:tr w:rsidR="00320CBE" w:rsidRPr="006F44BF" w14:paraId="4351CBBA" w14:textId="77777777" w:rsidTr="00EA2B7A">
        <w:tc>
          <w:tcPr>
            <w:tcW w:w="2197" w:type="dxa"/>
          </w:tcPr>
          <w:p w14:paraId="6A365076" w14:textId="77777777" w:rsidR="00320CBE" w:rsidRDefault="00320CBE" w:rsidP="00EA2B7A">
            <w:pPr>
              <w:jc w:val="center"/>
              <w:rPr>
                <w:rFonts w:ascii="Times New Roman" w:hAnsi="Times New Roman" w:cs="Times New Roman"/>
                <w:sz w:val="24"/>
                <w:szCs w:val="24"/>
                <w:lang w:val="kk-KZ"/>
              </w:rPr>
            </w:pPr>
          </w:p>
        </w:tc>
        <w:tc>
          <w:tcPr>
            <w:tcW w:w="2828" w:type="dxa"/>
          </w:tcPr>
          <w:p w14:paraId="40B9A345" w14:textId="2FF3B2E4" w:rsidR="00320CBE" w:rsidRDefault="00320CBE" w:rsidP="00EA2B7A">
            <w:pPr>
              <w:jc w:val="center"/>
              <w:rPr>
                <w:rFonts w:ascii="Times New Roman" w:hAnsi="Times New Roman" w:cs="Times New Roman"/>
                <w:sz w:val="24"/>
                <w:szCs w:val="24"/>
                <w:lang w:val="kk-KZ"/>
              </w:rPr>
            </w:pPr>
            <w:r w:rsidRPr="006F44BF">
              <w:rPr>
                <w:rFonts w:ascii="Times New Roman" w:hAnsi="Times New Roman" w:cs="Times New Roman"/>
                <w:sz w:val="24"/>
                <w:szCs w:val="24"/>
              </w:rPr>
              <w:t>Потеря вспомогательных услуг (MES, ERP, CRM)</w:t>
            </w:r>
          </w:p>
        </w:tc>
        <w:tc>
          <w:tcPr>
            <w:tcW w:w="5465" w:type="dxa"/>
          </w:tcPr>
          <w:p w14:paraId="2CB97731" w14:textId="7B3D5F5F" w:rsidR="00320CBE" w:rsidRDefault="00320CBE" w:rsidP="00320CBE">
            <w:pPr>
              <w:ind w:firstLine="62"/>
              <w:jc w:val="both"/>
              <w:rPr>
                <w:rFonts w:ascii="Times New Roman" w:hAnsi="Times New Roman" w:cs="Times New Roman"/>
                <w:sz w:val="24"/>
                <w:szCs w:val="24"/>
                <w:lang w:val="kk-KZ"/>
              </w:rPr>
            </w:pPr>
            <w:r w:rsidRPr="006F44BF">
              <w:rPr>
                <w:rFonts w:ascii="Times New Roman" w:hAnsi="Times New Roman" w:cs="Times New Roman"/>
                <w:sz w:val="24"/>
                <w:szCs w:val="24"/>
              </w:rPr>
              <w:t>Угроза отказа или сбоев в работе систем, поддерживающих производство или логистику, то есть MES, ERP и CRM.</w:t>
            </w:r>
          </w:p>
        </w:tc>
        <w:tc>
          <w:tcPr>
            <w:tcW w:w="4137" w:type="dxa"/>
          </w:tcPr>
          <w:p w14:paraId="621E6692" w14:textId="720FA116" w:rsidR="00320CBE" w:rsidRDefault="00320CBE" w:rsidP="00320CBE">
            <w:pPr>
              <w:jc w:val="both"/>
              <w:rPr>
                <w:rFonts w:ascii="Times New Roman" w:hAnsi="Times New Roman" w:cs="Times New Roman"/>
                <w:sz w:val="24"/>
                <w:szCs w:val="24"/>
                <w:lang w:val="kk-KZ"/>
              </w:rPr>
            </w:pPr>
            <w:r w:rsidRPr="006F44BF">
              <w:rPr>
                <w:rFonts w:ascii="Times New Roman" w:hAnsi="Times New Roman" w:cs="Times New Roman"/>
                <w:sz w:val="24"/>
                <w:szCs w:val="24"/>
              </w:rPr>
              <w:t>Серверы и системы</w:t>
            </w:r>
          </w:p>
        </w:tc>
      </w:tr>
      <w:tr w:rsidR="00320CBE" w:rsidRPr="006F44BF" w14:paraId="54B29CF1" w14:textId="77777777" w:rsidTr="002E402B">
        <w:tc>
          <w:tcPr>
            <w:tcW w:w="2197" w:type="dxa"/>
            <w:vMerge w:val="restart"/>
          </w:tcPr>
          <w:p w14:paraId="50656B01" w14:textId="77777777" w:rsidR="00320CBE" w:rsidRPr="006F44BF" w:rsidRDefault="00320CBE" w:rsidP="009C64C4">
            <w:pPr>
              <w:jc w:val="both"/>
              <w:rPr>
                <w:rFonts w:ascii="Times New Roman" w:hAnsi="Times New Roman" w:cs="Times New Roman"/>
                <w:sz w:val="24"/>
                <w:szCs w:val="24"/>
              </w:rPr>
            </w:pPr>
            <w:r w:rsidRPr="006F44BF">
              <w:rPr>
                <w:rFonts w:ascii="Times New Roman" w:hAnsi="Times New Roman" w:cs="Times New Roman"/>
                <w:sz w:val="24"/>
                <w:szCs w:val="24"/>
              </w:rPr>
              <w:t>Правовые вопросы</w:t>
            </w:r>
          </w:p>
        </w:tc>
        <w:tc>
          <w:tcPr>
            <w:tcW w:w="2828" w:type="dxa"/>
          </w:tcPr>
          <w:p w14:paraId="5DC6F2E8" w14:textId="77777777" w:rsidR="00320CBE" w:rsidRPr="006F44BF" w:rsidRDefault="00320CBE" w:rsidP="009C64C4">
            <w:pPr>
              <w:rPr>
                <w:rFonts w:ascii="Times New Roman" w:hAnsi="Times New Roman" w:cs="Times New Roman"/>
                <w:sz w:val="24"/>
                <w:szCs w:val="24"/>
              </w:rPr>
            </w:pPr>
            <w:r w:rsidRPr="006F44BF">
              <w:rPr>
                <w:rFonts w:ascii="Times New Roman" w:hAnsi="Times New Roman" w:cs="Times New Roman"/>
                <w:sz w:val="24"/>
                <w:szCs w:val="24"/>
              </w:rPr>
              <w:t>Нарушение правил и норм / Нарушение законодательства / Злоупотребление личными данными</w:t>
            </w:r>
          </w:p>
        </w:tc>
        <w:tc>
          <w:tcPr>
            <w:tcW w:w="5465" w:type="dxa"/>
          </w:tcPr>
          <w:p w14:paraId="34619D8D" w14:textId="77777777" w:rsidR="00320CBE" w:rsidRPr="006F44BF" w:rsidRDefault="00320CBE"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юридических проблем и финансовых потерь, связанных с обработкой персональных данных, например связанных с использованием оконечных устройств IIoT без соблюдения местных законов и правил.</w:t>
            </w:r>
          </w:p>
        </w:tc>
        <w:tc>
          <w:tcPr>
            <w:tcW w:w="4137" w:type="dxa"/>
          </w:tcPr>
          <w:p w14:paraId="1FE5F9F3" w14:textId="578E9707" w:rsidR="00320CBE" w:rsidRPr="006F44BF" w:rsidRDefault="00320CBE" w:rsidP="009C64C4">
            <w:pPr>
              <w:jc w:val="both"/>
              <w:rPr>
                <w:rFonts w:ascii="Times New Roman" w:hAnsi="Times New Roman" w:cs="Times New Roman"/>
                <w:sz w:val="24"/>
                <w:szCs w:val="24"/>
              </w:rPr>
            </w:pPr>
            <w:r w:rsidRPr="006F44BF">
              <w:rPr>
                <w:rFonts w:ascii="Times New Roman" w:hAnsi="Times New Roman" w:cs="Times New Roman"/>
                <w:sz w:val="24"/>
                <w:szCs w:val="24"/>
              </w:rPr>
              <w:t>Оконечные устройства IIoT</w:t>
            </w:r>
            <w:r w:rsidRPr="006F44BF">
              <w:rPr>
                <w:rFonts w:ascii="Times New Roman" w:hAnsi="Times New Roman" w:cs="Times New Roman"/>
                <w:sz w:val="24"/>
                <w:szCs w:val="24"/>
                <w:lang w:val="en-US"/>
              </w:rPr>
              <w:t>, и</w:t>
            </w:r>
            <w:r w:rsidRPr="006F44BF">
              <w:rPr>
                <w:rFonts w:ascii="Times New Roman" w:hAnsi="Times New Roman" w:cs="Times New Roman"/>
                <w:sz w:val="24"/>
                <w:szCs w:val="24"/>
              </w:rPr>
              <w:t>нформация</w:t>
            </w:r>
          </w:p>
        </w:tc>
      </w:tr>
      <w:tr w:rsidR="00320CBE" w:rsidRPr="006F44BF" w14:paraId="20F518F5" w14:textId="77777777" w:rsidTr="002E402B">
        <w:tc>
          <w:tcPr>
            <w:tcW w:w="2197" w:type="dxa"/>
            <w:vMerge/>
          </w:tcPr>
          <w:p w14:paraId="633BB632" w14:textId="77777777" w:rsidR="00320CBE" w:rsidRPr="006F44BF" w:rsidRDefault="00320CBE" w:rsidP="009C64C4">
            <w:pPr>
              <w:ind w:firstLine="171"/>
              <w:jc w:val="both"/>
              <w:rPr>
                <w:rFonts w:ascii="Times New Roman" w:hAnsi="Times New Roman" w:cs="Times New Roman"/>
                <w:sz w:val="24"/>
                <w:szCs w:val="24"/>
              </w:rPr>
            </w:pPr>
          </w:p>
        </w:tc>
        <w:tc>
          <w:tcPr>
            <w:tcW w:w="2828" w:type="dxa"/>
          </w:tcPr>
          <w:p w14:paraId="04C9848B" w14:textId="77777777" w:rsidR="00320CBE" w:rsidRPr="006F44BF" w:rsidRDefault="00320CBE" w:rsidP="009C64C4">
            <w:pPr>
              <w:rPr>
                <w:rFonts w:ascii="Times New Roman" w:hAnsi="Times New Roman" w:cs="Times New Roman"/>
                <w:sz w:val="24"/>
                <w:szCs w:val="24"/>
              </w:rPr>
            </w:pPr>
            <w:r w:rsidRPr="006F44BF">
              <w:rPr>
                <w:rFonts w:ascii="Times New Roman" w:hAnsi="Times New Roman" w:cs="Times New Roman"/>
                <w:sz w:val="24"/>
                <w:szCs w:val="24"/>
              </w:rPr>
              <w:t>Несоблюдение договорных требований</w:t>
            </w:r>
          </w:p>
        </w:tc>
        <w:tc>
          <w:tcPr>
            <w:tcW w:w="5465" w:type="dxa"/>
          </w:tcPr>
          <w:p w14:paraId="41EE7CF2" w14:textId="77777777" w:rsidR="00320CBE" w:rsidRPr="006F44BF" w:rsidRDefault="00320CBE"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нарушения договорных требований производителями компонентов и поставщиками программного обеспечения в случае несоблюдения необходимых мер безопасности.</w:t>
            </w:r>
          </w:p>
        </w:tc>
        <w:tc>
          <w:tcPr>
            <w:tcW w:w="4137" w:type="dxa"/>
          </w:tcPr>
          <w:p w14:paraId="753C2F72" w14:textId="2E622B44" w:rsidR="00320CBE" w:rsidRPr="006F44BF" w:rsidRDefault="00320CBE" w:rsidP="009C64C4">
            <w:pPr>
              <w:jc w:val="both"/>
              <w:rPr>
                <w:rFonts w:ascii="Times New Roman" w:hAnsi="Times New Roman" w:cs="Times New Roman"/>
                <w:sz w:val="24"/>
                <w:szCs w:val="24"/>
              </w:rPr>
            </w:pPr>
            <w:r w:rsidRPr="006F44BF">
              <w:rPr>
                <w:rFonts w:ascii="Times New Roman" w:hAnsi="Times New Roman" w:cs="Times New Roman"/>
                <w:sz w:val="24"/>
                <w:szCs w:val="24"/>
              </w:rPr>
              <w:t>Оконечные устройства IIoT, услуги облачных вычислений, информация, ПО и лицензии</w:t>
            </w:r>
          </w:p>
        </w:tc>
      </w:tr>
      <w:tr w:rsidR="00320CBE" w:rsidRPr="006F44BF" w14:paraId="71DC7A59" w14:textId="77777777" w:rsidTr="002E402B">
        <w:tc>
          <w:tcPr>
            <w:tcW w:w="2197" w:type="dxa"/>
            <w:vMerge w:val="restart"/>
          </w:tcPr>
          <w:p w14:paraId="75CB423F" w14:textId="77777777" w:rsidR="00320CBE" w:rsidRPr="006F44BF" w:rsidRDefault="00320CBE" w:rsidP="009C64C4">
            <w:pPr>
              <w:jc w:val="both"/>
              <w:rPr>
                <w:rFonts w:ascii="Times New Roman" w:hAnsi="Times New Roman" w:cs="Times New Roman"/>
                <w:sz w:val="24"/>
                <w:szCs w:val="24"/>
              </w:rPr>
            </w:pPr>
            <w:r w:rsidRPr="006F44BF">
              <w:rPr>
                <w:rFonts w:ascii="Times New Roman" w:hAnsi="Times New Roman" w:cs="Times New Roman"/>
                <w:sz w:val="24"/>
                <w:szCs w:val="24"/>
              </w:rPr>
              <w:t>Катастрофы</w:t>
            </w:r>
          </w:p>
        </w:tc>
        <w:tc>
          <w:tcPr>
            <w:tcW w:w="2828" w:type="dxa"/>
          </w:tcPr>
          <w:p w14:paraId="11B96386" w14:textId="77777777" w:rsidR="00320CBE" w:rsidRPr="006F44BF" w:rsidRDefault="00320CBE" w:rsidP="009C64C4">
            <w:pPr>
              <w:rPr>
                <w:rFonts w:ascii="Times New Roman" w:hAnsi="Times New Roman" w:cs="Times New Roman"/>
                <w:sz w:val="24"/>
                <w:szCs w:val="24"/>
              </w:rPr>
            </w:pPr>
            <w:r w:rsidRPr="006F44BF">
              <w:rPr>
                <w:rFonts w:ascii="Times New Roman" w:hAnsi="Times New Roman" w:cs="Times New Roman"/>
                <w:sz w:val="24"/>
                <w:szCs w:val="24"/>
              </w:rPr>
              <w:t>Стихийные бедствия</w:t>
            </w:r>
          </w:p>
        </w:tc>
        <w:tc>
          <w:tcPr>
            <w:tcW w:w="5465" w:type="dxa"/>
          </w:tcPr>
          <w:p w14:paraId="102BD03E" w14:textId="77777777" w:rsidR="00320CBE" w:rsidRPr="006F44BF" w:rsidRDefault="00320CBE"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 xml:space="preserve">Угроза стихийных бедствий, таких как наводнения, удары молнии, сильный ветер, дождь и снегопад, которые могут нанести физический ущерб компонентам окружающей среды ОТ. </w:t>
            </w:r>
          </w:p>
        </w:tc>
        <w:tc>
          <w:tcPr>
            <w:tcW w:w="4137" w:type="dxa"/>
          </w:tcPr>
          <w:p w14:paraId="7BE095B7" w14:textId="5331A052" w:rsidR="00320CBE" w:rsidRPr="006F44BF" w:rsidRDefault="00320CBE" w:rsidP="009C64C4">
            <w:pPr>
              <w:jc w:val="both"/>
              <w:rPr>
                <w:rFonts w:ascii="Times New Roman" w:hAnsi="Times New Roman" w:cs="Times New Roman"/>
                <w:sz w:val="24"/>
                <w:szCs w:val="24"/>
              </w:rPr>
            </w:pPr>
            <w:r w:rsidRPr="006F44BF">
              <w:rPr>
                <w:rFonts w:ascii="Times New Roman" w:hAnsi="Times New Roman" w:cs="Times New Roman"/>
                <w:sz w:val="24"/>
                <w:szCs w:val="24"/>
              </w:rPr>
              <w:t>Оконечные устройства IIoT, ICS, сети и компоненты связи ICS, передовая робототехника, персонал</w:t>
            </w:r>
          </w:p>
        </w:tc>
      </w:tr>
      <w:tr w:rsidR="00320CBE" w:rsidRPr="006F44BF" w14:paraId="0D675DCE" w14:textId="77777777" w:rsidTr="002E402B">
        <w:tc>
          <w:tcPr>
            <w:tcW w:w="2197" w:type="dxa"/>
            <w:vMerge/>
          </w:tcPr>
          <w:p w14:paraId="324EA5B0" w14:textId="77777777" w:rsidR="00320CBE" w:rsidRPr="006F44BF" w:rsidRDefault="00320CBE" w:rsidP="009C64C4">
            <w:pPr>
              <w:ind w:firstLine="171"/>
              <w:jc w:val="both"/>
              <w:rPr>
                <w:rFonts w:ascii="Times New Roman" w:hAnsi="Times New Roman" w:cs="Times New Roman"/>
                <w:sz w:val="24"/>
                <w:szCs w:val="24"/>
              </w:rPr>
            </w:pPr>
          </w:p>
        </w:tc>
        <w:tc>
          <w:tcPr>
            <w:tcW w:w="2828" w:type="dxa"/>
          </w:tcPr>
          <w:p w14:paraId="0E37266F" w14:textId="77777777" w:rsidR="00320CBE" w:rsidRPr="006F44BF" w:rsidRDefault="00320CBE" w:rsidP="009C64C4">
            <w:pPr>
              <w:rPr>
                <w:rFonts w:ascii="Times New Roman" w:hAnsi="Times New Roman" w:cs="Times New Roman"/>
                <w:sz w:val="24"/>
                <w:szCs w:val="24"/>
              </w:rPr>
            </w:pPr>
            <w:r w:rsidRPr="006F44BF">
              <w:rPr>
                <w:rFonts w:ascii="Times New Roman" w:hAnsi="Times New Roman" w:cs="Times New Roman"/>
                <w:sz w:val="24"/>
                <w:szCs w:val="24"/>
              </w:rPr>
              <w:t>Экологические катастрофы</w:t>
            </w:r>
          </w:p>
        </w:tc>
        <w:tc>
          <w:tcPr>
            <w:tcW w:w="5465" w:type="dxa"/>
          </w:tcPr>
          <w:p w14:paraId="74CA2D76" w14:textId="77777777" w:rsidR="00320CBE" w:rsidRPr="006F44BF" w:rsidRDefault="00320CBE" w:rsidP="009C64C4">
            <w:pPr>
              <w:ind w:firstLine="62"/>
              <w:jc w:val="both"/>
              <w:rPr>
                <w:rFonts w:ascii="Times New Roman" w:hAnsi="Times New Roman" w:cs="Times New Roman"/>
                <w:sz w:val="24"/>
                <w:szCs w:val="24"/>
              </w:rPr>
            </w:pPr>
            <w:r w:rsidRPr="006F44BF">
              <w:rPr>
                <w:rFonts w:ascii="Times New Roman" w:hAnsi="Times New Roman" w:cs="Times New Roman"/>
                <w:sz w:val="24"/>
                <w:szCs w:val="24"/>
              </w:rPr>
              <w:t>Угроза происшествий и неблагоприятных условий, таких как пожары, загрязнение, пыль, коррозия, взрывы, которые могут нанести физический ущерб компонентам окружающей среды ОТ.</w:t>
            </w:r>
          </w:p>
        </w:tc>
        <w:tc>
          <w:tcPr>
            <w:tcW w:w="4137" w:type="dxa"/>
          </w:tcPr>
          <w:p w14:paraId="0B3F1077" w14:textId="045B5FFB" w:rsidR="00320CBE" w:rsidRPr="006F44BF" w:rsidRDefault="00320CBE" w:rsidP="009C64C4">
            <w:pPr>
              <w:jc w:val="both"/>
              <w:rPr>
                <w:rFonts w:ascii="Times New Roman" w:hAnsi="Times New Roman" w:cs="Times New Roman"/>
                <w:sz w:val="24"/>
                <w:szCs w:val="24"/>
              </w:rPr>
            </w:pPr>
            <w:r w:rsidRPr="006F44BF">
              <w:rPr>
                <w:rFonts w:ascii="Times New Roman" w:hAnsi="Times New Roman" w:cs="Times New Roman"/>
                <w:sz w:val="24"/>
                <w:szCs w:val="24"/>
              </w:rPr>
              <w:t>Оконечные устройства IIoT, ICS, сети и компоненты связи ICS, передовая робототехника, персонал</w:t>
            </w:r>
          </w:p>
        </w:tc>
      </w:tr>
      <w:tr w:rsidR="00320CBE" w:rsidRPr="006F44BF" w14:paraId="0B6CA192" w14:textId="77777777" w:rsidTr="002E402B">
        <w:tc>
          <w:tcPr>
            <w:tcW w:w="14627" w:type="dxa"/>
            <w:gridSpan w:val="4"/>
          </w:tcPr>
          <w:p w14:paraId="7B551DFE" w14:textId="5A7DDD27" w:rsidR="00320CBE" w:rsidRPr="002E402B" w:rsidRDefault="00320CBE" w:rsidP="002E402B">
            <w:pPr>
              <w:tabs>
                <w:tab w:val="left" w:pos="767"/>
              </w:tabs>
              <w:ind w:firstLine="714"/>
              <w:jc w:val="both"/>
              <w:rPr>
                <w:rFonts w:ascii="Times New Roman" w:hAnsi="Times New Roman" w:cs="Times New Roman"/>
                <w:sz w:val="24"/>
                <w:szCs w:val="24"/>
              </w:rPr>
            </w:pPr>
            <w:r w:rsidRPr="002E402B">
              <w:rPr>
                <w:rFonts w:ascii="Times New Roman" w:hAnsi="Times New Roman" w:cs="Times New Roman"/>
                <w:sz w:val="24"/>
                <w:szCs w:val="24"/>
                <w:lang w:val="kk-KZ"/>
              </w:rPr>
              <w:t>Примечание – Составлено автором</w:t>
            </w:r>
          </w:p>
        </w:tc>
      </w:tr>
    </w:tbl>
    <w:p w14:paraId="67CEDF01" w14:textId="57D427A3" w:rsidR="00764396" w:rsidRPr="00764396" w:rsidRDefault="00764396" w:rsidP="009C64C4">
      <w:pPr>
        <w:spacing w:after="0" w:line="240" w:lineRule="auto"/>
        <w:jc w:val="both"/>
        <w:rPr>
          <w:rFonts w:ascii="Times New Roman" w:hAnsi="Times New Roman" w:cs="Times New Roman"/>
          <w:sz w:val="28"/>
          <w:szCs w:val="28"/>
        </w:rPr>
        <w:sectPr w:rsidR="00764396" w:rsidRPr="00764396" w:rsidSect="002E402B">
          <w:pgSz w:w="16840" w:h="11907" w:orient="landscape" w:code="9"/>
          <w:pgMar w:top="1701" w:right="1134" w:bottom="567" w:left="1134" w:header="709" w:footer="709" w:gutter="0"/>
          <w:cols w:space="288"/>
          <w:docGrid w:linePitch="326"/>
        </w:sectPr>
      </w:pPr>
    </w:p>
    <w:p w14:paraId="3A7E71C3" w14:textId="77777777" w:rsidR="0022215C" w:rsidRPr="00A80B37" w:rsidRDefault="00F97952" w:rsidP="0078737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1.2</w:t>
      </w:r>
      <w:r w:rsidR="00A80B37" w:rsidRPr="00A80B37">
        <w:rPr>
          <w:rFonts w:ascii="Times New Roman" w:hAnsi="Times New Roman" w:cs="Times New Roman"/>
          <w:sz w:val="28"/>
          <w:szCs w:val="28"/>
        </w:rPr>
        <w:t xml:space="preserve">.3 </w:t>
      </w:r>
      <w:r w:rsidR="0022215C" w:rsidRPr="00A80B37">
        <w:rPr>
          <w:rFonts w:ascii="Times New Roman" w:eastAsia="Calibri" w:hAnsi="Times New Roman" w:cs="Times New Roman"/>
          <w:sz w:val="28"/>
          <w:szCs w:val="28"/>
        </w:rPr>
        <w:t xml:space="preserve">Исследование </w:t>
      </w:r>
      <w:r w:rsidR="0022215C" w:rsidRPr="00A80B37">
        <w:rPr>
          <w:rFonts w:ascii="Times New Roman" w:eastAsia="Calibri" w:hAnsi="Times New Roman" w:cs="Times New Roman"/>
          <w:sz w:val="28"/>
          <w:szCs w:val="28"/>
          <w:lang w:val="kk-KZ"/>
        </w:rPr>
        <w:t>классификации</w:t>
      </w:r>
      <w:r w:rsidR="0022215C" w:rsidRPr="00A80B37">
        <w:rPr>
          <w:rFonts w:ascii="Times New Roman" w:eastAsia="Calibri" w:hAnsi="Times New Roman" w:cs="Times New Roman"/>
          <w:sz w:val="28"/>
          <w:szCs w:val="28"/>
        </w:rPr>
        <w:t xml:space="preserve"> защищаемых активов</w:t>
      </w:r>
    </w:p>
    <w:p w14:paraId="19661932" w14:textId="60A6E716" w:rsidR="0022215C" w:rsidRDefault="0022215C" w:rsidP="007873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Активы IIoT </w:t>
      </w:r>
      <w:r w:rsidRPr="00BF4821">
        <w:rPr>
          <w:rFonts w:ascii="Times New Roman" w:eastAsia="Times New Roman" w:hAnsi="Times New Roman" w:cs="Times New Roman"/>
          <w:sz w:val="28"/>
          <w:szCs w:val="28"/>
        </w:rPr>
        <w:t>– это устройства, системы и данные, используемые в промышленности для сбора, обработки, передачи и управления информацией. Классификация и идентификация активов IIoT являются важным шагом в процессе обеспечения безопасности этих систем</w:t>
      </w:r>
      <w:r w:rsidR="00341317">
        <w:rPr>
          <w:rFonts w:ascii="Times New Roman" w:eastAsia="Times New Roman" w:hAnsi="Times New Roman" w:cs="Times New Roman"/>
          <w:sz w:val="28"/>
          <w:szCs w:val="28"/>
        </w:rPr>
        <w:t xml:space="preserve"> </w:t>
      </w:r>
      <w:r w:rsidR="0007668B">
        <w:rPr>
          <w:rFonts w:ascii="Times New Roman" w:eastAsia="Times New Roman" w:hAnsi="Times New Roman" w:cs="Times New Roman"/>
          <w:sz w:val="28"/>
          <w:szCs w:val="28"/>
        </w:rPr>
        <w:t>[28</w:t>
      </w:r>
      <w:r w:rsidR="00341317" w:rsidRPr="00341317">
        <w:rPr>
          <w:rFonts w:ascii="Times New Roman" w:eastAsia="Times New Roman" w:hAnsi="Times New Roman" w:cs="Times New Roman"/>
          <w:sz w:val="28"/>
          <w:szCs w:val="28"/>
        </w:rPr>
        <w:t>]</w:t>
      </w:r>
      <w:r w:rsidRPr="00BF4821">
        <w:rPr>
          <w:rFonts w:ascii="Times New Roman" w:eastAsia="Times New Roman" w:hAnsi="Times New Roman" w:cs="Times New Roman"/>
          <w:sz w:val="28"/>
          <w:szCs w:val="28"/>
        </w:rPr>
        <w:t>.</w:t>
      </w:r>
    </w:p>
    <w:p w14:paraId="7CE15147" w14:textId="77777777" w:rsidR="0022215C" w:rsidRDefault="0022215C" w:rsidP="0078737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Активы в рамках установленных границ рассмотрения должны быть идентифицированы с достаточным уровнем детальности по отношению к сфере и уровню проводимой оценки. И наоборот, любые активы, исключенные из сферы рассмотрения по любым причинам, должны быть приписаны к другому рассмотрению, чтобы гарантировать, что они не забыты или не упущены из виду. Также для целей менеджмента риска важно вести запись активов, деловых процессов, которые они поддерживают, и их соответственной значимости для организации в инвентарном списке активов. </w:t>
      </w:r>
    </w:p>
    <w:p w14:paraId="6AF800E2" w14:textId="6274E3A5" w:rsidR="0022215C" w:rsidRDefault="0056762E" w:rsidP="0078737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П</w:t>
      </w:r>
      <w:r w:rsidR="0022215C" w:rsidRPr="00D14991">
        <w:rPr>
          <w:rFonts w:ascii="Times New Roman" w:eastAsia="Times New Roman" w:hAnsi="Times New Roman" w:cs="Times New Roman"/>
          <w:sz w:val="28"/>
          <w:szCs w:val="28"/>
          <w:lang w:val="kk-KZ"/>
        </w:rPr>
        <w:t xml:space="preserve">редлагается следующая </w:t>
      </w:r>
      <w:r>
        <w:rPr>
          <w:rFonts w:ascii="Times New Roman" w:eastAsia="Times New Roman" w:hAnsi="Times New Roman" w:cs="Times New Roman"/>
          <w:sz w:val="28"/>
          <w:szCs w:val="28"/>
          <w:lang w:val="kk-KZ"/>
        </w:rPr>
        <w:t>классификация защищаемых активов</w:t>
      </w:r>
      <w:r w:rsidR="0022215C" w:rsidRPr="00A80B37">
        <w:rPr>
          <w:rFonts w:ascii="Times New Roman" w:eastAsia="Times New Roman" w:hAnsi="Times New Roman" w:cs="Times New Roman"/>
          <w:sz w:val="28"/>
          <w:szCs w:val="28"/>
          <w:lang w:val="kk-KZ"/>
        </w:rPr>
        <w:t>.</w:t>
      </w:r>
    </w:p>
    <w:p w14:paraId="034439AD" w14:textId="5953D69B" w:rsidR="0022215C" w:rsidRPr="00A80B37" w:rsidRDefault="0022215C" w:rsidP="00787374">
      <w:pPr>
        <w:spacing w:after="0" w:line="240" w:lineRule="auto"/>
        <w:ind w:firstLine="709"/>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0 Активы</w:t>
      </w:r>
      <w:r w:rsidR="00787374">
        <w:rPr>
          <w:rFonts w:ascii="Times New Roman" w:eastAsia="Times New Roman" w:hAnsi="Times New Roman" w:cs="Times New Roman"/>
          <w:sz w:val="28"/>
          <w:szCs w:val="28"/>
          <w:lang w:val="kk-KZ"/>
        </w:rPr>
        <w:t>:</w:t>
      </w:r>
      <w:r w:rsidRPr="00A80B37">
        <w:rPr>
          <w:rFonts w:ascii="Times New Roman" w:eastAsia="Times New Roman" w:hAnsi="Times New Roman" w:cs="Times New Roman"/>
          <w:sz w:val="28"/>
          <w:szCs w:val="28"/>
          <w:lang w:val="en-US"/>
        </w:rPr>
        <w:t xml:space="preserve"> </w:t>
      </w:r>
    </w:p>
    <w:p w14:paraId="6B654CDB" w14:textId="67DF3241" w:rsidR="0022215C" w:rsidRPr="00A80B37" w:rsidRDefault="0022215C" w:rsidP="00787374">
      <w:pPr>
        <w:numPr>
          <w:ilvl w:val="1"/>
          <w:numId w:val="3"/>
        </w:numPr>
        <w:tabs>
          <w:tab w:val="left" w:pos="1134"/>
        </w:tabs>
        <w:spacing w:after="0" w:line="240" w:lineRule="auto"/>
        <w:ind w:left="0" w:firstLine="851"/>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Оконечные устройства I</w:t>
      </w:r>
      <w:r w:rsidR="00924F16">
        <w:rPr>
          <w:rFonts w:ascii="Times New Roman" w:eastAsia="Times New Roman" w:hAnsi="Times New Roman" w:cs="Times New Roman"/>
          <w:sz w:val="28"/>
          <w:szCs w:val="28"/>
          <w:lang w:val="en-US"/>
        </w:rPr>
        <w:t>I</w:t>
      </w:r>
      <w:r w:rsidRPr="00A80B37">
        <w:rPr>
          <w:rFonts w:ascii="Times New Roman" w:eastAsia="Times New Roman" w:hAnsi="Times New Roman" w:cs="Times New Roman"/>
          <w:sz w:val="28"/>
          <w:szCs w:val="28"/>
          <w:lang w:val="en-US"/>
        </w:rPr>
        <w:t>oT</w:t>
      </w:r>
      <w:r w:rsidR="00300CBF">
        <w:rPr>
          <w:rFonts w:ascii="Times New Roman" w:eastAsia="Times New Roman" w:hAnsi="Times New Roman" w:cs="Times New Roman"/>
          <w:sz w:val="28"/>
          <w:szCs w:val="28"/>
          <w:lang w:val="kk-KZ"/>
        </w:rPr>
        <w:t>:</w:t>
      </w:r>
    </w:p>
    <w:p w14:paraId="28425171" w14:textId="79D77296" w:rsidR="0022215C" w:rsidRPr="00A80B37" w:rsidRDefault="0022215C" w:rsidP="00787374">
      <w:pPr>
        <w:numPr>
          <w:ilvl w:val="2"/>
          <w:numId w:val="3"/>
        </w:numPr>
        <w:tabs>
          <w:tab w:val="left" w:pos="1701"/>
        </w:tabs>
        <w:spacing w:after="0" w:line="240" w:lineRule="auto"/>
        <w:ind w:left="0" w:firstLine="980"/>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Датчики – устройства обнаруживают и/или измеряют события в своей среде и передают информацию другим электронным системам для обработки</w:t>
      </w:r>
      <w:r w:rsidR="00787374">
        <w:rPr>
          <w:rFonts w:ascii="Times New Roman" w:eastAsia="Times New Roman" w:hAnsi="Times New Roman" w:cs="Times New Roman"/>
          <w:sz w:val="28"/>
          <w:szCs w:val="28"/>
          <w:lang w:val="kk-KZ"/>
        </w:rPr>
        <w:t>:</w:t>
      </w:r>
      <w:r w:rsidRPr="00A80B37">
        <w:rPr>
          <w:rFonts w:ascii="Times New Roman" w:eastAsia="Times New Roman" w:hAnsi="Times New Roman" w:cs="Times New Roman"/>
          <w:sz w:val="28"/>
          <w:szCs w:val="28"/>
        </w:rPr>
        <w:t xml:space="preserve"> </w:t>
      </w:r>
    </w:p>
    <w:p w14:paraId="133B2B67" w14:textId="5E20BE55" w:rsidR="0022215C" w:rsidRPr="00A80B37" w:rsidRDefault="0022215C" w:rsidP="00787374">
      <w:pPr>
        <w:numPr>
          <w:ilvl w:val="3"/>
          <w:numId w:val="3"/>
        </w:numPr>
        <w:tabs>
          <w:tab w:val="left" w:pos="1560"/>
          <w:tab w:val="left" w:pos="1985"/>
        </w:tabs>
        <w:spacing w:after="0" w:line="240" w:lineRule="auto"/>
        <w:ind w:left="0" w:firstLine="1106"/>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Датчики температуры</w:t>
      </w:r>
      <w:r w:rsidR="00300CBF">
        <w:rPr>
          <w:rFonts w:ascii="Times New Roman" w:eastAsia="Times New Roman" w:hAnsi="Times New Roman" w:cs="Times New Roman"/>
          <w:sz w:val="28"/>
          <w:szCs w:val="28"/>
          <w:lang w:val="kk-KZ"/>
        </w:rPr>
        <w:t>.</w:t>
      </w:r>
    </w:p>
    <w:p w14:paraId="5FFCCF9B" w14:textId="2932A509" w:rsidR="0022215C" w:rsidRPr="00A80B37" w:rsidRDefault="0022215C" w:rsidP="00787374">
      <w:pPr>
        <w:numPr>
          <w:ilvl w:val="3"/>
          <w:numId w:val="3"/>
        </w:numPr>
        <w:tabs>
          <w:tab w:val="left" w:pos="1560"/>
          <w:tab w:val="left" w:pos="1985"/>
        </w:tabs>
        <w:spacing w:after="0" w:line="240" w:lineRule="auto"/>
        <w:ind w:left="0" w:firstLine="1106"/>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Датчики движения</w:t>
      </w:r>
      <w:r w:rsidR="00300CBF">
        <w:rPr>
          <w:rFonts w:ascii="Times New Roman" w:eastAsia="Times New Roman" w:hAnsi="Times New Roman" w:cs="Times New Roman"/>
          <w:sz w:val="28"/>
          <w:szCs w:val="28"/>
          <w:lang w:val="kk-KZ"/>
        </w:rPr>
        <w:t>.</w:t>
      </w:r>
    </w:p>
    <w:p w14:paraId="00B54833" w14:textId="16F2222A" w:rsidR="0022215C" w:rsidRPr="00A80B37" w:rsidRDefault="0022215C" w:rsidP="00787374">
      <w:pPr>
        <w:numPr>
          <w:ilvl w:val="3"/>
          <w:numId w:val="3"/>
        </w:numPr>
        <w:tabs>
          <w:tab w:val="left" w:pos="1560"/>
          <w:tab w:val="left" w:pos="1985"/>
        </w:tabs>
        <w:spacing w:after="0" w:line="240" w:lineRule="auto"/>
        <w:ind w:left="0" w:firstLine="1106"/>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Датчики вибраций</w:t>
      </w:r>
      <w:r w:rsidR="00300CBF">
        <w:rPr>
          <w:rFonts w:ascii="Times New Roman" w:eastAsia="Times New Roman" w:hAnsi="Times New Roman" w:cs="Times New Roman"/>
          <w:sz w:val="28"/>
          <w:szCs w:val="28"/>
          <w:lang w:val="kk-KZ"/>
        </w:rPr>
        <w:t>.</w:t>
      </w:r>
    </w:p>
    <w:p w14:paraId="459F8CAA" w14:textId="62155B34" w:rsidR="0022215C" w:rsidRPr="00A80B37" w:rsidRDefault="0022215C" w:rsidP="00787374">
      <w:pPr>
        <w:numPr>
          <w:ilvl w:val="3"/>
          <w:numId w:val="3"/>
        </w:numPr>
        <w:tabs>
          <w:tab w:val="left" w:pos="1560"/>
          <w:tab w:val="left" w:pos="1985"/>
        </w:tabs>
        <w:spacing w:after="0" w:line="240" w:lineRule="auto"/>
        <w:ind w:left="0" w:firstLine="1106"/>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Датчики влажности</w:t>
      </w:r>
      <w:r w:rsidR="00300CBF">
        <w:rPr>
          <w:rFonts w:ascii="Times New Roman" w:eastAsia="Times New Roman" w:hAnsi="Times New Roman" w:cs="Times New Roman"/>
          <w:sz w:val="28"/>
          <w:szCs w:val="28"/>
          <w:lang w:val="kk-KZ"/>
        </w:rPr>
        <w:t>.</w:t>
      </w:r>
    </w:p>
    <w:p w14:paraId="14E4422F" w14:textId="6858D1B3" w:rsidR="0022215C" w:rsidRPr="00A80B37" w:rsidRDefault="0022215C" w:rsidP="00787374">
      <w:pPr>
        <w:numPr>
          <w:ilvl w:val="3"/>
          <w:numId w:val="3"/>
        </w:numPr>
        <w:tabs>
          <w:tab w:val="left" w:pos="1560"/>
          <w:tab w:val="left" w:pos="1985"/>
        </w:tabs>
        <w:spacing w:after="0" w:line="240" w:lineRule="auto"/>
        <w:ind w:left="0" w:firstLine="1106"/>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 xml:space="preserve">Датчики </w:t>
      </w:r>
      <w:r w:rsidRPr="00A80B37">
        <w:rPr>
          <w:rFonts w:ascii="Times New Roman" w:eastAsia="Times New Roman" w:hAnsi="Times New Roman" w:cs="Times New Roman"/>
          <w:sz w:val="28"/>
          <w:szCs w:val="28"/>
          <w:lang w:val="kk-KZ"/>
        </w:rPr>
        <w:t>приближения</w:t>
      </w:r>
      <w:r w:rsidR="00300CBF">
        <w:rPr>
          <w:rFonts w:ascii="Times New Roman" w:eastAsia="Times New Roman" w:hAnsi="Times New Roman" w:cs="Times New Roman"/>
          <w:sz w:val="28"/>
          <w:szCs w:val="28"/>
          <w:lang w:val="kk-KZ"/>
        </w:rPr>
        <w:t>.</w:t>
      </w:r>
    </w:p>
    <w:p w14:paraId="13CBBDA6" w14:textId="77777777" w:rsidR="0022215C" w:rsidRPr="00A80B37" w:rsidRDefault="0022215C" w:rsidP="00787374">
      <w:pPr>
        <w:numPr>
          <w:ilvl w:val="2"/>
          <w:numId w:val="3"/>
        </w:numPr>
        <w:tabs>
          <w:tab w:val="left" w:pos="1610"/>
        </w:tabs>
        <w:spacing w:after="0" w:line="240" w:lineRule="auto"/>
        <w:ind w:left="0" w:firstLine="980"/>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Автоматизированные системы безопасности (</w:t>
      </w:r>
      <w:r w:rsidRPr="00A80B37">
        <w:rPr>
          <w:rFonts w:ascii="Times New Roman" w:eastAsia="Times New Roman" w:hAnsi="Times New Roman" w:cs="Times New Roman"/>
          <w:sz w:val="28"/>
          <w:szCs w:val="28"/>
          <w:lang w:val="en-US"/>
        </w:rPr>
        <w:t>SIS</w:t>
      </w:r>
      <w:r w:rsidRPr="00A80B37">
        <w:rPr>
          <w:rFonts w:ascii="Times New Roman" w:eastAsia="Times New Roman" w:hAnsi="Times New Roman" w:cs="Times New Roman"/>
          <w:sz w:val="28"/>
          <w:szCs w:val="28"/>
        </w:rPr>
        <w:t>) – системы состоят из датчиков, логических вычислителей и исполнительных элементов управления (исполнительных механизмов), задачей которых является приведение процесса в безопасное состояние в случае нарушения заданных условий.</w:t>
      </w:r>
    </w:p>
    <w:p w14:paraId="0A37421B" w14:textId="77777777" w:rsidR="0022215C" w:rsidRPr="00A80B37" w:rsidRDefault="0022215C" w:rsidP="00787374">
      <w:pPr>
        <w:numPr>
          <w:ilvl w:val="2"/>
          <w:numId w:val="3"/>
        </w:numPr>
        <w:tabs>
          <w:tab w:val="left" w:pos="1610"/>
        </w:tabs>
        <w:spacing w:after="0" w:line="240" w:lineRule="auto"/>
        <w:ind w:left="0" w:firstLine="980"/>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kk-KZ"/>
        </w:rPr>
        <w:t>Исполнительные механизмы</w:t>
      </w:r>
      <w:r w:rsidRPr="00A80B37">
        <w:rPr>
          <w:rFonts w:ascii="Times New Roman" w:eastAsia="Times New Roman" w:hAnsi="Times New Roman" w:cs="Times New Roman"/>
          <w:sz w:val="28"/>
          <w:szCs w:val="28"/>
        </w:rPr>
        <w:t xml:space="preserve"> – устройства взаимодействуют с окружающей средой, перемещая или управляя механизмом или системой.</w:t>
      </w:r>
    </w:p>
    <w:p w14:paraId="04EFAD26" w14:textId="43137FF5" w:rsidR="0022215C" w:rsidRPr="00A80B37" w:rsidRDefault="0022215C" w:rsidP="00787374">
      <w:pPr>
        <w:numPr>
          <w:ilvl w:val="1"/>
          <w:numId w:val="3"/>
        </w:numPr>
        <w:spacing w:after="0" w:line="240" w:lineRule="auto"/>
        <w:ind w:left="0" w:firstLine="868"/>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Промышленные системы управления (ICS)</w:t>
      </w:r>
      <w:r w:rsidR="00300CBF">
        <w:rPr>
          <w:rFonts w:ascii="Times New Roman" w:eastAsia="Times New Roman" w:hAnsi="Times New Roman" w:cs="Times New Roman"/>
          <w:sz w:val="28"/>
          <w:szCs w:val="28"/>
          <w:lang w:val="kk-KZ"/>
        </w:rPr>
        <w:t>:</w:t>
      </w:r>
      <w:r w:rsidRPr="00A80B37">
        <w:rPr>
          <w:rFonts w:ascii="Times New Roman" w:eastAsia="Times New Roman" w:hAnsi="Times New Roman" w:cs="Times New Roman"/>
          <w:sz w:val="28"/>
          <w:szCs w:val="28"/>
          <w:lang w:val="en-US"/>
        </w:rPr>
        <w:t xml:space="preserve"> </w:t>
      </w:r>
    </w:p>
    <w:p w14:paraId="79D24C24" w14:textId="77777777" w:rsidR="0022215C" w:rsidRPr="00A80B37" w:rsidRDefault="0022215C" w:rsidP="00787374">
      <w:pPr>
        <w:numPr>
          <w:ilvl w:val="2"/>
          <w:numId w:val="3"/>
        </w:numPr>
        <w:tabs>
          <w:tab w:val="left" w:pos="1701"/>
        </w:tabs>
        <w:spacing w:after="0" w:line="240" w:lineRule="auto"/>
        <w:ind w:left="0" w:firstLine="1008"/>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Программируемые логические контроллер</w:t>
      </w:r>
      <w:r w:rsidRPr="00A80B37">
        <w:rPr>
          <w:rFonts w:ascii="Times New Roman" w:eastAsia="Times New Roman" w:hAnsi="Times New Roman" w:cs="Times New Roman"/>
          <w:sz w:val="28"/>
          <w:szCs w:val="28"/>
          <w:lang w:val="kk-KZ"/>
        </w:rPr>
        <w:t xml:space="preserve">ы </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PLCs</w:t>
      </w:r>
      <w:r w:rsidRPr="00A80B37">
        <w:rPr>
          <w:rFonts w:ascii="Times New Roman" w:eastAsia="Times New Roman" w:hAnsi="Times New Roman" w:cs="Times New Roman"/>
          <w:sz w:val="28"/>
          <w:szCs w:val="28"/>
        </w:rPr>
        <w:t>) –специализированные промышленные компьютеры используются для автоматизации функций управления в промышленной сети. Как правило, они оснащены дополнительными сменными модулями, такими как модули ввода/вывода для подключения датчиков и исполнительных механизмов.</w:t>
      </w:r>
    </w:p>
    <w:p w14:paraId="13BFE9E8" w14:textId="77777777" w:rsidR="0022215C" w:rsidRPr="00A80B37" w:rsidRDefault="0022215C" w:rsidP="00787374">
      <w:pPr>
        <w:numPr>
          <w:ilvl w:val="2"/>
          <w:numId w:val="3"/>
        </w:numPr>
        <w:tabs>
          <w:tab w:val="left" w:pos="1701"/>
        </w:tabs>
        <w:spacing w:after="0" w:line="240" w:lineRule="auto"/>
        <w:ind w:left="0" w:firstLine="1008"/>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kk-KZ"/>
        </w:rPr>
        <w:t>У</w:t>
      </w:r>
      <w:r w:rsidRPr="00A80B37">
        <w:rPr>
          <w:rFonts w:ascii="Times New Roman" w:eastAsia="Times New Roman" w:hAnsi="Times New Roman" w:cs="Times New Roman"/>
          <w:sz w:val="28"/>
          <w:szCs w:val="28"/>
        </w:rPr>
        <w:t>даленны</w:t>
      </w:r>
      <w:r w:rsidRPr="00A80B37">
        <w:rPr>
          <w:rFonts w:ascii="Times New Roman" w:eastAsia="Times New Roman" w:hAnsi="Times New Roman" w:cs="Times New Roman"/>
          <w:sz w:val="28"/>
          <w:szCs w:val="28"/>
          <w:lang w:val="kk-KZ"/>
        </w:rPr>
        <w:t>е</w:t>
      </w:r>
      <w:r w:rsidRPr="00A80B37">
        <w:rPr>
          <w:rFonts w:ascii="Times New Roman" w:eastAsia="Times New Roman" w:hAnsi="Times New Roman" w:cs="Times New Roman"/>
          <w:sz w:val="28"/>
          <w:szCs w:val="28"/>
        </w:rPr>
        <w:t xml:space="preserve"> терминальные блок</w:t>
      </w:r>
      <w:r w:rsidRPr="00A80B37">
        <w:rPr>
          <w:rFonts w:ascii="Times New Roman" w:eastAsia="Times New Roman" w:hAnsi="Times New Roman" w:cs="Times New Roman"/>
          <w:sz w:val="28"/>
          <w:szCs w:val="28"/>
          <w:lang w:val="kk-KZ"/>
        </w:rPr>
        <w:t xml:space="preserve">и </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RTUs</w:t>
      </w:r>
      <w:r w:rsidRPr="00A80B37">
        <w:rPr>
          <w:rFonts w:ascii="Times New Roman" w:eastAsia="Times New Roman" w:hAnsi="Times New Roman" w:cs="Times New Roman"/>
          <w:sz w:val="28"/>
          <w:szCs w:val="28"/>
        </w:rPr>
        <w:t>) – устройства обычно используются на подстанциях или в удаленных местах. Их задача заключается в мониторинге параметров поля и отправке данных на центральную станцию.</w:t>
      </w:r>
    </w:p>
    <w:p w14:paraId="447D2141" w14:textId="77777777" w:rsidR="0022215C" w:rsidRPr="00A80B37" w:rsidRDefault="0022215C" w:rsidP="00787374">
      <w:pPr>
        <w:numPr>
          <w:ilvl w:val="2"/>
          <w:numId w:val="3"/>
        </w:numPr>
        <w:tabs>
          <w:tab w:val="left" w:pos="1701"/>
        </w:tabs>
        <w:spacing w:after="0" w:line="240" w:lineRule="auto"/>
        <w:ind w:left="0" w:firstLine="1008"/>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Распределенная система управления (</w:t>
      </w:r>
      <w:r w:rsidRPr="00A80B37">
        <w:rPr>
          <w:rFonts w:ascii="Times New Roman" w:eastAsia="Times New Roman" w:hAnsi="Times New Roman" w:cs="Times New Roman"/>
          <w:sz w:val="28"/>
          <w:szCs w:val="28"/>
          <w:lang w:val="en-US"/>
        </w:rPr>
        <w:t>DCS</w:t>
      </w:r>
      <w:r w:rsidRPr="00A80B37">
        <w:rPr>
          <w:rFonts w:ascii="Times New Roman" w:eastAsia="Times New Roman" w:hAnsi="Times New Roman" w:cs="Times New Roman"/>
          <w:sz w:val="28"/>
          <w:szCs w:val="28"/>
        </w:rPr>
        <w:t>) – системы управления распределяют информацию, то есть логику управления, о контролируемом процессе.</w:t>
      </w:r>
    </w:p>
    <w:p w14:paraId="0F718864" w14:textId="77777777" w:rsidR="0022215C" w:rsidRPr="00A80B37" w:rsidRDefault="0022215C" w:rsidP="00787374">
      <w:pPr>
        <w:numPr>
          <w:ilvl w:val="2"/>
          <w:numId w:val="3"/>
        </w:numPr>
        <w:tabs>
          <w:tab w:val="left" w:pos="1701"/>
        </w:tabs>
        <w:spacing w:after="0" w:line="240" w:lineRule="auto"/>
        <w:ind w:left="0" w:firstLine="1008"/>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kk-KZ"/>
        </w:rPr>
        <w:t>Д</w:t>
      </w:r>
      <w:r w:rsidRPr="00A80B37">
        <w:rPr>
          <w:rFonts w:ascii="Times New Roman" w:eastAsia="Times New Roman" w:hAnsi="Times New Roman" w:cs="Times New Roman"/>
          <w:sz w:val="28"/>
          <w:szCs w:val="28"/>
        </w:rPr>
        <w:t>испетчерское управление и сбор данных</w:t>
      </w:r>
      <w:r w:rsidRPr="00A80B37">
        <w:rPr>
          <w:rFonts w:ascii="Times New Roman" w:eastAsia="Times New Roman" w:hAnsi="Times New Roman" w:cs="Times New Roman"/>
          <w:sz w:val="28"/>
          <w:szCs w:val="28"/>
          <w:lang w:val="kk-KZ"/>
        </w:rPr>
        <w:t xml:space="preserve"> </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SCADA</w:t>
      </w:r>
      <w:r w:rsidRPr="00A80B37">
        <w:rPr>
          <w:rFonts w:ascii="Times New Roman" w:eastAsia="Times New Roman" w:hAnsi="Times New Roman" w:cs="Times New Roman"/>
          <w:sz w:val="28"/>
          <w:szCs w:val="28"/>
        </w:rPr>
        <w:t>) – системы используются для сбора данных о промышленных объектах и процессах, их визуализации, наблюдения и контроля.</w:t>
      </w:r>
    </w:p>
    <w:p w14:paraId="118A2CA3" w14:textId="77777777" w:rsidR="0022215C" w:rsidRPr="00A80B37" w:rsidRDefault="0022215C" w:rsidP="00787374">
      <w:pPr>
        <w:numPr>
          <w:ilvl w:val="2"/>
          <w:numId w:val="3"/>
        </w:numPr>
        <w:tabs>
          <w:tab w:val="left" w:pos="1701"/>
        </w:tabs>
        <w:spacing w:after="0" w:line="240" w:lineRule="auto"/>
        <w:ind w:left="0" w:firstLine="1008"/>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Человеко-машинные интерфейсы (</w:t>
      </w:r>
      <w:r w:rsidRPr="00A80B37">
        <w:rPr>
          <w:rFonts w:ascii="Times New Roman" w:eastAsia="Times New Roman" w:hAnsi="Times New Roman" w:cs="Times New Roman"/>
          <w:sz w:val="28"/>
          <w:szCs w:val="28"/>
          <w:lang w:val="en-US"/>
        </w:rPr>
        <w:t>HMI</w:t>
      </w:r>
      <w:r w:rsidRPr="00A80B37">
        <w:rPr>
          <w:rFonts w:ascii="Times New Roman" w:eastAsia="Times New Roman" w:hAnsi="Times New Roman" w:cs="Times New Roman"/>
          <w:sz w:val="28"/>
          <w:szCs w:val="28"/>
        </w:rPr>
        <w:t xml:space="preserve">) – панели управления и приборные панели позволяют операторам контролировать и контролировать </w:t>
      </w:r>
      <w:r w:rsidRPr="00A80B37">
        <w:rPr>
          <w:rFonts w:ascii="Times New Roman" w:eastAsia="Times New Roman" w:hAnsi="Times New Roman" w:cs="Times New Roman"/>
          <w:sz w:val="28"/>
          <w:szCs w:val="28"/>
          <w:lang w:val="en-US"/>
        </w:rPr>
        <w:t>PLCs</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RTU</w:t>
      </w:r>
      <w:r w:rsidRPr="00A80B37">
        <w:rPr>
          <w:rFonts w:ascii="Times New Roman" w:eastAsia="Times New Roman" w:hAnsi="Times New Roman" w:cs="Times New Roman"/>
          <w:sz w:val="28"/>
          <w:szCs w:val="28"/>
        </w:rPr>
        <w:t xml:space="preserve"> и другие электронные устройства.</w:t>
      </w:r>
    </w:p>
    <w:p w14:paraId="7CDF278D" w14:textId="3271AAE0" w:rsidR="0022215C" w:rsidRPr="00A80B37" w:rsidRDefault="0022215C" w:rsidP="00787374">
      <w:pPr>
        <w:numPr>
          <w:ilvl w:val="1"/>
          <w:numId w:val="3"/>
        </w:numPr>
        <w:spacing w:after="0" w:line="240" w:lineRule="auto"/>
        <w:ind w:left="0" w:firstLine="89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Компоненты коммуникационной </w:t>
      </w:r>
      <w:r w:rsidRPr="00A80B37">
        <w:rPr>
          <w:rFonts w:ascii="Times New Roman" w:eastAsia="Times New Roman" w:hAnsi="Times New Roman" w:cs="Times New Roman"/>
          <w:sz w:val="28"/>
          <w:szCs w:val="28"/>
        </w:rPr>
        <w:t>с</w:t>
      </w:r>
      <w:r>
        <w:rPr>
          <w:rFonts w:ascii="Times New Roman" w:eastAsia="Times New Roman" w:hAnsi="Times New Roman" w:cs="Times New Roman"/>
          <w:sz w:val="28"/>
          <w:szCs w:val="28"/>
          <w:lang w:val="kk-KZ"/>
        </w:rPr>
        <w:t>ети</w:t>
      </w:r>
      <w:r w:rsidR="00300CBF">
        <w:rPr>
          <w:rFonts w:ascii="Times New Roman" w:eastAsia="Times New Roman" w:hAnsi="Times New Roman" w:cs="Times New Roman"/>
          <w:sz w:val="28"/>
          <w:szCs w:val="28"/>
          <w:lang w:val="kk-KZ"/>
        </w:rPr>
        <w:t>:</w:t>
      </w:r>
      <w:r w:rsidRPr="00A80B37">
        <w:rPr>
          <w:rFonts w:ascii="Times New Roman" w:eastAsia="Times New Roman" w:hAnsi="Times New Roman" w:cs="Times New Roman"/>
          <w:sz w:val="28"/>
          <w:szCs w:val="28"/>
        </w:rPr>
        <w:t xml:space="preserve"> </w:t>
      </w:r>
    </w:p>
    <w:p w14:paraId="17FD5139" w14:textId="77777777" w:rsidR="0022215C" w:rsidRPr="00A80B37" w:rsidRDefault="0022215C" w:rsidP="00787374">
      <w:pPr>
        <w:numPr>
          <w:ilvl w:val="2"/>
          <w:numId w:val="3"/>
        </w:numPr>
        <w:tabs>
          <w:tab w:val="left" w:pos="1701"/>
          <w:tab w:val="left" w:pos="1843"/>
        </w:tabs>
        <w:spacing w:after="0" w:line="240" w:lineRule="auto"/>
        <w:ind w:left="0" w:firstLine="980"/>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Маршрутизаторы</w:t>
      </w:r>
      <w:r w:rsidRPr="00A80B37">
        <w:rPr>
          <w:rFonts w:ascii="Times New Roman" w:eastAsia="Times New Roman" w:hAnsi="Times New Roman" w:cs="Times New Roman"/>
          <w:sz w:val="28"/>
          <w:szCs w:val="28"/>
        </w:rPr>
        <w:t xml:space="preserve"> – сетевые устройства, которые  пересылают пакеты данных между различными сетями в промышленных средах и экосистемах </w:t>
      </w:r>
      <w:r w:rsidRPr="00A80B37">
        <w:rPr>
          <w:rFonts w:ascii="Times New Roman" w:eastAsia="Times New Roman" w:hAnsi="Times New Roman" w:cs="Times New Roman"/>
          <w:sz w:val="28"/>
          <w:szCs w:val="28"/>
          <w:lang w:val="en-US"/>
        </w:rPr>
        <w:t>IoT</w:t>
      </w:r>
      <w:r w:rsidRPr="00A80B37">
        <w:rPr>
          <w:rFonts w:ascii="Times New Roman" w:eastAsia="Times New Roman" w:hAnsi="Times New Roman" w:cs="Times New Roman"/>
          <w:sz w:val="28"/>
          <w:szCs w:val="28"/>
        </w:rPr>
        <w:t>.</w:t>
      </w:r>
    </w:p>
    <w:p w14:paraId="6C21BB11" w14:textId="77777777" w:rsidR="0022215C" w:rsidRPr="00A80B37" w:rsidRDefault="0022215C" w:rsidP="00787374">
      <w:pPr>
        <w:numPr>
          <w:ilvl w:val="2"/>
          <w:numId w:val="3"/>
        </w:numPr>
        <w:tabs>
          <w:tab w:val="left" w:pos="1701"/>
          <w:tab w:val="left" w:pos="1843"/>
        </w:tabs>
        <w:spacing w:after="0" w:line="240" w:lineRule="auto"/>
        <w:ind w:left="0" w:firstLine="980"/>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 xml:space="preserve">Шлюзы </w:t>
      </w:r>
      <w:r w:rsidRPr="00A80B37">
        <w:rPr>
          <w:rFonts w:ascii="Times New Roman" w:eastAsia="Times New Roman" w:hAnsi="Times New Roman" w:cs="Times New Roman"/>
          <w:sz w:val="28"/>
          <w:szCs w:val="28"/>
          <w:lang w:val="en-US"/>
        </w:rPr>
        <w:t>IIoT</w:t>
      </w:r>
      <w:r w:rsidRPr="00A80B37">
        <w:rPr>
          <w:rFonts w:ascii="Times New Roman" w:eastAsia="Times New Roman" w:hAnsi="Times New Roman" w:cs="Times New Roman"/>
          <w:sz w:val="28"/>
          <w:szCs w:val="28"/>
        </w:rPr>
        <w:t xml:space="preserve"> – сетевые узлы используются для взаимодействия с другой сетью из среды </w:t>
      </w:r>
      <w:r w:rsidRPr="00A80B37">
        <w:rPr>
          <w:rFonts w:ascii="Times New Roman" w:eastAsia="Times New Roman" w:hAnsi="Times New Roman" w:cs="Times New Roman"/>
          <w:sz w:val="28"/>
          <w:szCs w:val="28"/>
          <w:lang w:val="en-US"/>
        </w:rPr>
        <w:t>IoT</w:t>
      </w:r>
      <w:r w:rsidRPr="00A80B37">
        <w:rPr>
          <w:rFonts w:ascii="Times New Roman" w:eastAsia="Times New Roman" w:hAnsi="Times New Roman" w:cs="Times New Roman"/>
          <w:sz w:val="28"/>
          <w:szCs w:val="28"/>
        </w:rPr>
        <w:t xml:space="preserve"> с использованием разных протоколов.</w:t>
      </w:r>
    </w:p>
    <w:p w14:paraId="65126054" w14:textId="3AB1275C" w:rsidR="0022215C" w:rsidRPr="00A80B37" w:rsidRDefault="0022215C" w:rsidP="00787374">
      <w:pPr>
        <w:numPr>
          <w:ilvl w:val="2"/>
          <w:numId w:val="3"/>
        </w:numPr>
        <w:tabs>
          <w:tab w:val="left" w:pos="1701"/>
          <w:tab w:val="left" w:pos="1843"/>
        </w:tabs>
        <w:spacing w:after="0" w:line="240" w:lineRule="auto"/>
        <w:ind w:left="0" w:firstLine="980"/>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Коммутаторы – сетевые компоненты фильтруют и пересылают пакеты в локальной сети</w:t>
      </w:r>
      <w:r w:rsidR="00300CBF">
        <w:rPr>
          <w:rFonts w:ascii="Times New Roman" w:eastAsia="Times New Roman" w:hAnsi="Times New Roman" w:cs="Times New Roman"/>
          <w:sz w:val="28"/>
          <w:szCs w:val="28"/>
          <w:lang w:val="kk-KZ"/>
        </w:rPr>
        <w:t>:</w:t>
      </w:r>
    </w:p>
    <w:p w14:paraId="0D0658C0" w14:textId="77777777" w:rsidR="0022215C" w:rsidRPr="00A80B37" w:rsidRDefault="0022215C" w:rsidP="00300CBF">
      <w:pPr>
        <w:numPr>
          <w:ilvl w:val="3"/>
          <w:numId w:val="3"/>
        </w:numPr>
        <w:tabs>
          <w:tab w:val="left" w:pos="1560"/>
          <w:tab w:val="left" w:pos="1701"/>
          <w:tab w:val="left" w:pos="1843"/>
          <w:tab w:val="left" w:pos="1985"/>
        </w:tabs>
        <w:spacing w:after="0" w:line="240" w:lineRule="auto"/>
        <w:ind w:left="0" w:firstLine="1092"/>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Управляемые</w:t>
      </w:r>
    </w:p>
    <w:p w14:paraId="4787763F" w14:textId="77777777" w:rsidR="0022215C" w:rsidRPr="00A80B37" w:rsidRDefault="0022215C" w:rsidP="00300CBF">
      <w:pPr>
        <w:numPr>
          <w:ilvl w:val="3"/>
          <w:numId w:val="3"/>
        </w:numPr>
        <w:tabs>
          <w:tab w:val="left" w:pos="1560"/>
          <w:tab w:val="left" w:pos="1701"/>
          <w:tab w:val="left" w:pos="1843"/>
          <w:tab w:val="left" w:pos="1985"/>
        </w:tabs>
        <w:spacing w:after="0" w:line="240" w:lineRule="auto"/>
        <w:ind w:left="0" w:firstLine="1092"/>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Неуправляемые</w:t>
      </w:r>
    </w:p>
    <w:p w14:paraId="32D02714" w14:textId="393FCAF7" w:rsidR="0022215C" w:rsidRPr="00A80B37" w:rsidRDefault="0022215C" w:rsidP="00787374">
      <w:pPr>
        <w:numPr>
          <w:ilvl w:val="2"/>
          <w:numId w:val="3"/>
        </w:numPr>
        <w:tabs>
          <w:tab w:val="left" w:pos="1701"/>
          <w:tab w:val="left" w:pos="1843"/>
        </w:tabs>
        <w:spacing w:after="0" w:line="240" w:lineRule="auto"/>
        <w:ind w:left="0" w:firstLine="980"/>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 xml:space="preserve">Беспроводные точки доступа – компоненты позволяют беспроводным устройствам подключаться к проводной сети с использованием </w:t>
      </w:r>
      <w:r w:rsidRPr="00A80B37">
        <w:rPr>
          <w:rFonts w:ascii="Times New Roman" w:eastAsia="Times New Roman" w:hAnsi="Times New Roman" w:cs="Times New Roman"/>
          <w:sz w:val="28"/>
          <w:szCs w:val="28"/>
          <w:lang w:val="en-US"/>
        </w:rPr>
        <w:t>Wi</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Fi</w:t>
      </w:r>
      <w:r w:rsidRPr="00A80B37">
        <w:rPr>
          <w:rFonts w:ascii="Times New Roman" w:eastAsia="Times New Roman" w:hAnsi="Times New Roman" w:cs="Times New Roman"/>
          <w:sz w:val="28"/>
          <w:szCs w:val="28"/>
        </w:rPr>
        <w:t xml:space="preserve"> или связанных стандартов</w:t>
      </w:r>
      <w:r w:rsidR="00300CBF">
        <w:rPr>
          <w:rFonts w:ascii="Times New Roman" w:eastAsia="Times New Roman" w:hAnsi="Times New Roman" w:cs="Times New Roman"/>
          <w:sz w:val="28"/>
          <w:szCs w:val="28"/>
          <w:lang w:val="kk-KZ"/>
        </w:rPr>
        <w:t>.</w:t>
      </w:r>
    </w:p>
    <w:p w14:paraId="7677FC16" w14:textId="77777777" w:rsidR="0022215C" w:rsidRPr="00A80B37" w:rsidRDefault="0022215C" w:rsidP="00787374">
      <w:pPr>
        <w:numPr>
          <w:ilvl w:val="2"/>
          <w:numId w:val="3"/>
        </w:numPr>
        <w:tabs>
          <w:tab w:val="left" w:pos="1701"/>
          <w:tab w:val="left" w:pos="1843"/>
        </w:tabs>
        <w:spacing w:after="0" w:line="240" w:lineRule="auto"/>
        <w:ind w:left="0" w:firstLine="980"/>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Межсетевые экраны – устройства или системы сетевой безопасности контролируют сетевой трафик между сетями или между хостом и сетью на основе заранее определенных правил.</w:t>
      </w:r>
    </w:p>
    <w:p w14:paraId="740EBF51" w14:textId="5F5A37B3" w:rsidR="0022215C" w:rsidRPr="00A80B37" w:rsidRDefault="0022215C" w:rsidP="00300CBF">
      <w:pPr>
        <w:numPr>
          <w:ilvl w:val="1"/>
          <w:numId w:val="3"/>
        </w:numPr>
        <w:tabs>
          <w:tab w:val="left" w:pos="1418"/>
        </w:tabs>
        <w:spacing w:after="0" w:line="240" w:lineRule="auto"/>
        <w:ind w:left="0" w:firstLine="924"/>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Информация</w:t>
      </w:r>
      <w:r w:rsidR="00300CBF">
        <w:rPr>
          <w:rFonts w:ascii="Times New Roman" w:eastAsia="Times New Roman" w:hAnsi="Times New Roman" w:cs="Times New Roman"/>
          <w:sz w:val="28"/>
          <w:szCs w:val="28"/>
          <w:lang w:val="kk-KZ"/>
        </w:rPr>
        <w:t>:</w:t>
      </w:r>
    </w:p>
    <w:p w14:paraId="74CE72D8" w14:textId="2317C34B" w:rsidR="0022215C" w:rsidRPr="00A80B37" w:rsidRDefault="0022215C" w:rsidP="00300CBF">
      <w:pPr>
        <w:numPr>
          <w:ilvl w:val="2"/>
          <w:numId w:val="3"/>
        </w:numPr>
        <w:tabs>
          <w:tab w:val="left" w:pos="1843"/>
        </w:tabs>
        <w:spacing w:after="0" w:line="240" w:lineRule="auto"/>
        <w:ind w:left="0" w:firstLine="1106"/>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Эксплуатационные и производственные данные</w:t>
      </w:r>
      <w:r w:rsidR="00300CBF">
        <w:rPr>
          <w:rFonts w:ascii="Times New Roman" w:eastAsia="Times New Roman" w:hAnsi="Times New Roman" w:cs="Times New Roman"/>
          <w:sz w:val="28"/>
          <w:szCs w:val="28"/>
          <w:lang w:val="kk-KZ"/>
        </w:rPr>
        <w:t>.</w:t>
      </w:r>
    </w:p>
    <w:p w14:paraId="2F18C261" w14:textId="61ABD1FC" w:rsidR="0022215C" w:rsidRPr="00A80B37" w:rsidRDefault="0022215C" w:rsidP="00300CBF">
      <w:pPr>
        <w:numPr>
          <w:ilvl w:val="2"/>
          <w:numId w:val="3"/>
        </w:numPr>
        <w:tabs>
          <w:tab w:val="left" w:pos="1843"/>
        </w:tabs>
        <w:spacing w:after="0" w:line="240" w:lineRule="auto"/>
        <w:ind w:left="0" w:firstLine="1106"/>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Информация об устройстве</w:t>
      </w:r>
      <w:r w:rsidR="00300CBF">
        <w:rPr>
          <w:rFonts w:ascii="Times New Roman" w:eastAsia="Times New Roman" w:hAnsi="Times New Roman" w:cs="Times New Roman"/>
          <w:sz w:val="28"/>
          <w:szCs w:val="28"/>
          <w:lang w:val="kk-KZ"/>
        </w:rPr>
        <w:t>.</w:t>
      </w:r>
    </w:p>
    <w:p w14:paraId="63E5CB18" w14:textId="17A3A42A" w:rsidR="0022215C" w:rsidRPr="00A80B37" w:rsidRDefault="0022215C" w:rsidP="00300CBF">
      <w:pPr>
        <w:numPr>
          <w:ilvl w:val="2"/>
          <w:numId w:val="3"/>
        </w:numPr>
        <w:tabs>
          <w:tab w:val="left" w:pos="1843"/>
        </w:tabs>
        <w:spacing w:after="0" w:line="240" w:lineRule="auto"/>
        <w:ind w:left="0" w:firstLine="1106"/>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Информация о пользователе</w:t>
      </w:r>
      <w:r w:rsidR="00300CBF">
        <w:rPr>
          <w:rFonts w:ascii="Times New Roman" w:eastAsia="Times New Roman" w:hAnsi="Times New Roman" w:cs="Times New Roman"/>
          <w:sz w:val="28"/>
          <w:szCs w:val="28"/>
          <w:lang w:val="kk-KZ"/>
        </w:rPr>
        <w:t>.</w:t>
      </w:r>
    </w:p>
    <w:p w14:paraId="01AD38FB" w14:textId="7BDD9D25" w:rsidR="0022215C" w:rsidRPr="00A80B37" w:rsidRDefault="0022215C" w:rsidP="00300CBF">
      <w:pPr>
        <w:numPr>
          <w:ilvl w:val="1"/>
          <w:numId w:val="3"/>
        </w:numPr>
        <w:tabs>
          <w:tab w:val="left" w:pos="1134"/>
        </w:tabs>
        <w:spacing w:after="0" w:line="240" w:lineRule="auto"/>
        <w:ind w:left="0" w:firstLine="952"/>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Программное обеспечение и лицензии</w:t>
      </w:r>
      <w:r w:rsidR="00300CBF">
        <w:rPr>
          <w:rFonts w:ascii="Times New Roman" w:eastAsia="Times New Roman" w:hAnsi="Times New Roman" w:cs="Times New Roman"/>
          <w:sz w:val="28"/>
          <w:szCs w:val="28"/>
          <w:lang w:val="kk-KZ"/>
        </w:rPr>
        <w:t>:</w:t>
      </w:r>
    </w:p>
    <w:p w14:paraId="6D6F9FD1" w14:textId="77777777" w:rsidR="0022215C" w:rsidRPr="00A80B37" w:rsidRDefault="0022215C" w:rsidP="00300CBF">
      <w:pPr>
        <w:numPr>
          <w:ilvl w:val="2"/>
          <w:numId w:val="3"/>
        </w:numPr>
        <w:tabs>
          <w:tab w:val="left" w:pos="1778"/>
        </w:tabs>
        <w:spacing w:after="0" w:line="240" w:lineRule="auto"/>
        <w:ind w:left="0" w:firstLine="1106"/>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Программы</w:t>
      </w:r>
      <w:r w:rsidRPr="00A80B37">
        <w:rPr>
          <w:rFonts w:ascii="Times New Roman" w:eastAsia="Times New Roman" w:hAnsi="Times New Roman" w:cs="Times New Roman"/>
          <w:sz w:val="28"/>
          <w:szCs w:val="28"/>
        </w:rPr>
        <w:t xml:space="preserve"> – для устройств в экосистеме </w:t>
      </w:r>
      <w:r w:rsidRPr="00A80B37">
        <w:rPr>
          <w:rFonts w:ascii="Times New Roman" w:eastAsia="Times New Roman" w:hAnsi="Times New Roman" w:cs="Times New Roman"/>
          <w:sz w:val="28"/>
          <w:szCs w:val="28"/>
          <w:lang w:val="en-US"/>
        </w:rPr>
        <w:t>IIoT</w:t>
      </w:r>
      <w:r w:rsidRPr="00A80B37">
        <w:rPr>
          <w:rFonts w:ascii="Times New Roman" w:eastAsia="Times New Roman" w:hAnsi="Times New Roman" w:cs="Times New Roman"/>
          <w:sz w:val="28"/>
          <w:szCs w:val="28"/>
        </w:rPr>
        <w:t xml:space="preserve"> для достижения конкретных технологических целей, включая логику ПЛК, приложения </w:t>
      </w:r>
      <w:r w:rsidRPr="00A80B37">
        <w:rPr>
          <w:rFonts w:ascii="Times New Roman" w:eastAsia="Times New Roman" w:hAnsi="Times New Roman" w:cs="Times New Roman"/>
          <w:sz w:val="28"/>
          <w:szCs w:val="28"/>
          <w:lang w:val="en-US"/>
        </w:rPr>
        <w:t>SCADA</w:t>
      </w:r>
      <w:r w:rsidRPr="00A80B37">
        <w:rPr>
          <w:rFonts w:ascii="Times New Roman" w:eastAsia="Times New Roman" w:hAnsi="Times New Roman" w:cs="Times New Roman"/>
          <w:sz w:val="28"/>
          <w:szCs w:val="28"/>
        </w:rPr>
        <w:t xml:space="preserve">, приложения </w:t>
      </w:r>
      <w:r w:rsidRPr="00A80B37">
        <w:rPr>
          <w:rFonts w:ascii="Times New Roman" w:eastAsia="Times New Roman" w:hAnsi="Times New Roman" w:cs="Times New Roman"/>
          <w:sz w:val="28"/>
          <w:szCs w:val="28"/>
          <w:lang w:val="en-US"/>
        </w:rPr>
        <w:t>HMI</w:t>
      </w:r>
      <w:r w:rsidRPr="00A80B37">
        <w:rPr>
          <w:rFonts w:ascii="Times New Roman" w:eastAsia="Times New Roman" w:hAnsi="Times New Roman" w:cs="Times New Roman"/>
          <w:sz w:val="28"/>
          <w:szCs w:val="28"/>
        </w:rPr>
        <w:t>, программы для промышленных роботов и т.д.</w:t>
      </w:r>
    </w:p>
    <w:p w14:paraId="6E52FC54" w14:textId="77777777" w:rsidR="0022215C" w:rsidRPr="00A80B37" w:rsidRDefault="0022215C" w:rsidP="00300CBF">
      <w:pPr>
        <w:numPr>
          <w:ilvl w:val="2"/>
          <w:numId w:val="3"/>
        </w:numPr>
        <w:tabs>
          <w:tab w:val="left" w:pos="1778"/>
        </w:tabs>
        <w:spacing w:after="0" w:line="240" w:lineRule="auto"/>
        <w:ind w:left="0" w:firstLine="1106"/>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Операционные системы</w:t>
      </w:r>
      <w:r w:rsidRPr="00A80B37">
        <w:rPr>
          <w:rFonts w:ascii="Times New Roman" w:eastAsia="Times New Roman" w:hAnsi="Times New Roman" w:cs="Times New Roman"/>
          <w:sz w:val="28"/>
          <w:szCs w:val="28"/>
        </w:rPr>
        <w:t xml:space="preserve"> – системы, которые управляют аппаратными ресурсами компьютера и предоставляет общие службы для запуска других компьютерных программ</w:t>
      </w:r>
    </w:p>
    <w:p w14:paraId="00A7068D" w14:textId="77777777" w:rsidR="0022215C" w:rsidRPr="00A80B37" w:rsidRDefault="0022215C" w:rsidP="00300CBF">
      <w:pPr>
        <w:numPr>
          <w:ilvl w:val="2"/>
          <w:numId w:val="3"/>
        </w:numPr>
        <w:tabs>
          <w:tab w:val="left" w:pos="1778"/>
        </w:tabs>
        <w:spacing w:after="0" w:line="240" w:lineRule="auto"/>
        <w:ind w:left="0" w:firstLine="1106"/>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Мобильные приложения</w:t>
      </w:r>
      <w:r w:rsidRPr="00A80B37">
        <w:rPr>
          <w:rFonts w:ascii="Times New Roman" w:eastAsia="Times New Roman" w:hAnsi="Times New Roman" w:cs="Times New Roman"/>
          <w:sz w:val="28"/>
          <w:szCs w:val="28"/>
        </w:rPr>
        <w:t xml:space="preserve"> – программы работают на мобильных устройствах, таких как планшеты и смартфоны, которые используются для удаленного контроля и управления процессом (например, мобильные клиентские приложения </w:t>
      </w:r>
      <w:r w:rsidRPr="00A80B37">
        <w:rPr>
          <w:rFonts w:ascii="Times New Roman" w:eastAsia="Times New Roman" w:hAnsi="Times New Roman" w:cs="Times New Roman"/>
          <w:sz w:val="28"/>
          <w:szCs w:val="28"/>
          <w:lang w:val="en-US"/>
        </w:rPr>
        <w:t>SCADA</w:t>
      </w:r>
      <w:r w:rsidRPr="00A80B37">
        <w:rPr>
          <w:rFonts w:ascii="Times New Roman" w:eastAsia="Times New Roman" w:hAnsi="Times New Roman" w:cs="Times New Roman"/>
          <w:sz w:val="28"/>
          <w:szCs w:val="28"/>
        </w:rPr>
        <w:t>), обслуживания оборудования и других задач (например, инвентаризация склада).</w:t>
      </w:r>
    </w:p>
    <w:p w14:paraId="22B2EF38" w14:textId="77777777" w:rsidR="0022215C" w:rsidRPr="00A80B37" w:rsidRDefault="0022215C" w:rsidP="00300CBF">
      <w:pPr>
        <w:numPr>
          <w:ilvl w:val="2"/>
          <w:numId w:val="3"/>
        </w:numPr>
        <w:tabs>
          <w:tab w:val="left" w:pos="1778"/>
        </w:tabs>
        <w:spacing w:after="0" w:line="240" w:lineRule="auto"/>
        <w:ind w:left="0" w:firstLine="1106"/>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Антивирусы</w:t>
      </w:r>
      <w:r w:rsidRPr="00A80B37">
        <w:rPr>
          <w:rFonts w:ascii="Times New Roman" w:eastAsia="Times New Roman" w:hAnsi="Times New Roman" w:cs="Times New Roman"/>
          <w:sz w:val="28"/>
          <w:szCs w:val="28"/>
        </w:rPr>
        <w:t xml:space="preserve"> – программное обеспечение, которое отслеживает компьютер или сеть для выявления вредоносного ПО, предотвращения заражения устройств и очистки зараженных устройств</w:t>
      </w:r>
    </w:p>
    <w:p w14:paraId="45900053" w14:textId="77777777" w:rsidR="0022215C" w:rsidRPr="00A80B37" w:rsidRDefault="0022215C" w:rsidP="00300CBF">
      <w:pPr>
        <w:numPr>
          <w:ilvl w:val="2"/>
          <w:numId w:val="3"/>
        </w:numPr>
        <w:tabs>
          <w:tab w:val="left" w:pos="1778"/>
        </w:tabs>
        <w:spacing w:after="0" w:line="240" w:lineRule="auto"/>
        <w:ind w:left="0" w:firstLine="1106"/>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Прошивки</w:t>
      </w:r>
      <w:r w:rsidRPr="00A80B37">
        <w:rPr>
          <w:rFonts w:ascii="Times New Roman" w:eastAsia="Times New Roman" w:hAnsi="Times New Roman" w:cs="Times New Roman"/>
          <w:sz w:val="28"/>
          <w:szCs w:val="28"/>
        </w:rPr>
        <w:t xml:space="preserve"> – класс программного обеспечения, хранящегося в постоянной памяти устройства, и предоставляет инструкции о том, как устройство должно работать. Во время выполнения он не может быть динамически записан или изменен</w:t>
      </w:r>
      <w:r w:rsidRPr="00A80B37">
        <w:rPr>
          <w:rFonts w:ascii="Times New Roman" w:eastAsia="Times New Roman" w:hAnsi="Times New Roman" w:cs="Times New Roman"/>
          <w:sz w:val="28"/>
          <w:szCs w:val="28"/>
          <w:lang w:val="kk-KZ"/>
        </w:rPr>
        <w:t>.</w:t>
      </w:r>
    </w:p>
    <w:p w14:paraId="40695259" w14:textId="2DFF0DA2" w:rsidR="0022215C" w:rsidRPr="00A80B37" w:rsidRDefault="0022215C" w:rsidP="00300CBF">
      <w:pPr>
        <w:numPr>
          <w:ilvl w:val="1"/>
          <w:numId w:val="3"/>
        </w:numPr>
        <w:tabs>
          <w:tab w:val="left" w:pos="1276"/>
        </w:tabs>
        <w:spacing w:after="0" w:line="240" w:lineRule="auto"/>
        <w:ind w:left="0" w:firstLine="966"/>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Серверы и системы</w:t>
      </w:r>
      <w:r w:rsidR="00300CBF">
        <w:rPr>
          <w:rFonts w:ascii="Times New Roman" w:eastAsia="Times New Roman" w:hAnsi="Times New Roman" w:cs="Times New Roman"/>
          <w:sz w:val="28"/>
          <w:szCs w:val="28"/>
          <w:lang w:val="kk-KZ"/>
        </w:rPr>
        <w:t>:</w:t>
      </w:r>
    </w:p>
    <w:p w14:paraId="2388E891" w14:textId="77777777" w:rsidR="0022215C" w:rsidRPr="00A80B37" w:rsidRDefault="0022215C" w:rsidP="00300CBF">
      <w:pPr>
        <w:numPr>
          <w:ilvl w:val="2"/>
          <w:numId w:val="3"/>
        </w:numPr>
        <w:tabs>
          <w:tab w:val="left" w:pos="1843"/>
        </w:tabs>
        <w:spacing w:after="0" w:line="240" w:lineRule="auto"/>
        <w:ind w:left="0" w:firstLine="1134"/>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Серверы приложений</w:t>
      </w:r>
      <w:r w:rsidRPr="00A80B37">
        <w:rPr>
          <w:rFonts w:ascii="Times New Roman" w:eastAsia="Times New Roman" w:hAnsi="Times New Roman" w:cs="Times New Roman"/>
          <w:sz w:val="28"/>
          <w:szCs w:val="28"/>
        </w:rPr>
        <w:t xml:space="preserve"> – на этих компьютерах размещаются приложения, например. приложения рабочих станций пользователей</w:t>
      </w:r>
      <w:r w:rsidRPr="00A80B37">
        <w:rPr>
          <w:rFonts w:ascii="Times New Roman" w:eastAsia="Times New Roman" w:hAnsi="Times New Roman" w:cs="Times New Roman"/>
          <w:sz w:val="28"/>
          <w:szCs w:val="28"/>
          <w:lang w:val="kk-KZ"/>
        </w:rPr>
        <w:t>.</w:t>
      </w:r>
    </w:p>
    <w:p w14:paraId="564EBA0C" w14:textId="77777777" w:rsidR="0022215C" w:rsidRPr="00A80B37" w:rsidRDefault="0022215C" w:rsidP="00300CBF">
      <w:pPr>
        <w:numPr>
          <w:ilvl w:val="2"/>
          <w:numId w:val="3"/>
        </w:numPr>
        <w:tabs>
          <w:tab w:val="left" w:pos="1843"/>
        </w:tabs>
        <w:spacing w:after="0" w:line="240" w:lineRule="auto"/>
        <w:ind w:left="0" w:firstLine="1134"/>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Серверы баз данных</w:t>
      </w:r>
      <w:r w:rsidRPr="00A80B37">
        <w:rPr>
          <w:rFonts w:ascii="Times New Roman" w:eastAsia="Times New Roman" w:hAnsi="Times New Roman" w:cs="Times New Roman"/>
          <w:sz w:val="28"/>
          <w:szCs w:val="28"/>
        </w:rPr>
        <w:t xml:space="preserve"> – серверы используются в качестве репозиториев для информации о событиях, предоставляемой датчиками, агентами и серверами управления.</w:t>
      </w:r>
    </w:p>
    <w:p w14:paraId="2544411E" w14:textId="77777777" w:rsidR="0022215C" w:rsidRPr="00A80B37" w:rsidRDefault="0022215C" w:rsidP="00300CBF">
      <w:pPr>
        <w:numPr>
          <w:ilvl w:val="2"/>
          <w:numId w:val="3"/>
        </w:numPr>
        <w:tabs>
          <w:tab w:val="left" w:pos="1843"/>
        </w:tabs>
        <w:spacing w:after="0" w:line="240" w:lineRule="auto"/>
        <w:ind w:left="0" w:firstLine="1134"/>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Операционные системы предприятия (например, ERP, CRM)</w:t>
      </w:r>
      <w:r w:rsidRPr="00A80B37">
        <w:rPr>
          <w:rFonts w:ascii="Times New Roman" w:eastAsia="Times New Roman" w:hAnsi="Times New Roman" w:cs="Times New Roman"/>
          <w:sz w:val="28"/>
          <w:szCs w:val="28"/>
        </w:rPr>
        <w:t xml:space="preserve"> – системы объединяют информацию из различных частей организации (например, производство, распределение, финансы, человеческие ресурсы).</w:t>
      </w:r>
    </w:p>
    <w:p w14:paraId="4682DECF" w14:textId="77777777" w:rsidR="0022215C" w:rsidRPr="00A80B37" w:rsidRDefault="0022215C" w:rsidP="00300CBF">
      <w:pPr>
        <w:numPr>
          <w:ilvl w:val="2"/>
          <w:numId w:val="3"/>
        </w:numPr>
        <w:tabs>
          <w:tab w:val="left" w:pos="1843"/>
        </w:tabs>
        <w:spacing w:after="0" w:line="240" w:lineRule="auto"/>
        <w:ind w:left="0" w:firstLine="1134"/>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lang w:val="kk-KZ"/>
        </w:rPr>
        <w:t>Системы производственных операций (например, MES)</w:t>
      </w:r>
      <w:r w:rsidRPr="00A80B37">
        <w:rPr>
          <w:rFonts w:ascii="Times New Roman" w:eastAsia="Times New Roman" w:hAnsi="Times New Roman" w:cs="Times New Roman"/>
          <w:sz w:val="28"/>
          <w:szCs w:val="28"/>
        </w:rPr>
        <w:t xml:space="preserve"> – системы автоматизируют управление производством и процессами с помощью сетевых вычислений, устраняя разрыв между бизнесом и производственным цехом.</w:t>
      </w:r>
    </w:p>
    <w:p w14:paraId="25AA8CE8" w14:textId="77777777" w:rsidR="0022215C" w:rsidRPr="00A80B37" w:rsidRDefault="0022215C" w:rsidP="00300CBF">
      <w:pPr>
        <w:spacing w:after="0" w:line="240" w:lineRule="auto"/>
        <w:ind w:firstLine="994"/>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kk-KZ"/>
        </w:rPr>
        <w:t xml:space="preserve">0.7 </w:t>
      </w:r>
      <w:r w:rsidRPr="00A80B37">
        <w:rPr>
          <w:rFonts w:ascii="Times New Roman" w:eastAsia="Arial Unicode MS" w:hAnsi="Times New Roman" w:cs="Times New Roman"/>
          <w:sz w:val="28"/>
          <w:szCs w:val="28"/>
        </w:rPr>
        <w:t>Человеческие ресурсы</w:t>
      </w:r>
      <w:r w:rsidRPr="00A80B37">
        <w:rPr>
          <w:rFonts w:ascii="Times New Roman" w:eastAsia="Arial Unicode MS" w:hAnsi="Times New Roman" w:cs="Times New Roman"/>
          <w:sz w:val="28"/>
          <w:szCs w:val="28"/>
          <w:lang w:val="kk-KZ"/>
        </w:rPr>
        <w:t xml:space="preserve"> </w:t>
      </w:r>
      <w:r w:rsidRPr="00A80B37">
        <w:rPr>
          <w:rFonts w:ascii="Times New Roman" w:eastAsia="Arial Unicode MS" w:hAnsi="Times New Roman" w:cs="Times New Roman"/>
          <w:sz w:val="28"/>
          <w:szCs w:val="28"/>
        </w:rPr>
        <w:t xml:space="preserve">– </w:t>
      </w:r>
      <w:r w:rsidRPr="00A80B37">
        <w:rPr>
          <w:rFonts w:ascii="Times New Roman" w:eastAsia="Times New Roman" w:hAnsi="Times New Roman" w:cs="Times New Roman"/>
          <w:sz w:val="28"/>
          <w:szCs w:val="28"/>
        </w:rPr>
        <w:t xml:space="preserve">люди являются неотъемлемыми элементами производственной среды и, следовательно, должны учитываться при определении критически важных активов с точки зрения безопасности. Все люди, имеющие доступ к среде </w:t>
      </w:r>
      <w:r w:rsidRPr="00A80B37">
        <w:rPr>
          <w:rFonts w:ascii="Times New Roman" w:eastAsia="Times New Roman" w:hAnsi="Times New Roman" w:cs="Times New Roman"/>
          <w:sz w:val="28"/>
          <w:szCs w:val="28"/>
          <w:lang w:val="en-US"/>
        </w:rPr>
        <w:t>OT</w:t>
      </w:r>
      <w:r w:rsidRPr="00A80B37">
        <w:rPr>
          <w:rFonts w:ascii="Times New Roman" w:eastAsia="Times New Roman" w:hAnsi="Times New Roman" w:cs="Times New Roman"/>
          <w:sz w:val="28"/>
          <w:szCs w:val="28"/>
        </w:rPr>
        <w:t>, могут (преднамеренно или непреднамеренно) внедрять в систему вредоносное ПО, становиться объектами фишинга или наносить ущерб системе и подвергать риску ее безопасность различными способами.</w:t>
      </w:r>
    </w:p>
    <w:p w14:paraId="1AEC74BA" w14:textId="5FD604F7" w:rsidR="0022215C" w:rsidRPr="00902EB8" w:rsidRDefault="00A67C78" w:rsidP="00787374">
      <w:pPr>
        <w:spacing w:after="0" w:line="240" w:lineRule="auto"/>
        <w:ind w:firstLine="709"/>
        <w:jc w:val="both"/>
        <w:rPr>
          <w:rFonts w:ascii="Times New Roman" w:eastAsia="Times New Roman" w:hAnsi="Times New Roman" w:cs="Times New Roman"/>
          <w:sz w:val="28"/>
          <w:szCs w:val="28"/>
        </w:rPr>
      </w:pPr>
      <w:r w:rsidRPr="00A25175">
        <w:rPr>
          <w:rFonts w:ascii="Times New Roman" w:eastAsia="Times New Roman" w:hAnsi="Times New Roman" w:cs="Times New Roman"/>
          <w:sz w:val="28"/>
          <w:szCs w:val="28"/>
        </w:rPr>
        <w:t xml:space="preserve">Соответствие </w:t>
      </w:r>
      <w:r w:rsidR="0022215C" w:rsidRPr="00722937">
        <w:rPr>
          <w:rFonts w:ascii="Times New Roman" w:eastAsia="Times New Roman" w:hAnsi="Times New Roman" w:cs="Times New Roman"/>
          <w:sz w:val="28"/>
          <w:szCs w:val="28"/>
        </w:rPr>
        <w:t>угроз активам</w:t>
      </w:r>
      <w:r w:rsidR="0022215C">
        <w:rPr>
          <w:rFonts w:ascii="Times New Roman" w:eastAsia="Times New Roman" w:hAnsi="Times New Roman" w:cs="Times New Roman"/>
          <w:sz w:val="28"/>
          <w:szCs w:val="28"/>
        </w:rPr>
        <w:t>.</w:t>
      </w:r>
    </w:p>
    <w:p w14:paraId="7C46D23E" w14:textId="00DE5706" w:rsidR="0022215C" w:rsidRPr="00902EB8" w:rsidRDefault="0022215C" w:rsidP="00787374">
      <w:pPr>
        <w:spacing w:after="0" w:line="240" w:lineRule="auto"/>
        <w:ind w:firstLine="709"/>
        <w:jc w:val="both"/>
        <w:rPr>
          <w:rFonts w:ascii="Times New Roman" w:eastAsia="Times New Roman" w:hAnsi="Times New Roman" w:cs="Times New Roman"/>
          <w:sz w:val="28"/>
          <w:szCs w:val="28"/>
        </w:rPr>
      </w:pPr>
      <w:r w:rsidRPr="004B3DDD">
        <w:rPr>
          <w:rFonts w:ascii="Times New Roman" w:eastAsia="Times New Roman" w:hAnsi="Times New Roman" w:cs="Times New Roman"/>
          <w:sz w:val="28"/>
          <w:szCs w:val="28"/>
        </w:rPr>
        <w:t xml:space="preserve">В таблице </w:t>
      </w:r>
      <w:r w:rsidR="00475C89">
        <w:rPr>
          <w:rFonts w:ascii="Times New Roman" w:eastAsia="Times New Roman" w:hAnsi="Times New Roman" w:cs="Times New Roman"/>
          <w:color w:val="000000" w:themeColor="text1"/>
          <w:sz w:val="28"/>
          <w:szCs w:val="28"/>
        </w:rPr>
        <w:t>2</w:t>
      </w:r>
      <w:r w:rsidRPr="004B3DDD">
        <w:rPr>
          <w:rFonts w:ascii="Times New Roman" w:eastAsia="Times New Roman" w:hAnsi="Times New Roman" w:cs="Times New Roman"/>
          <w:color w:val="000000" w:themeColor="text1"/>
          <w:sz w:val="28"/>
          <w:szCs w:val="28"/>
        </w:rPr>
        <w:t xml:space="preserve"> определены </w:t>
      </w:r>
      <w:r w:rsidRPr="004B3DDD">
        <w:rPr>
          <w:rFonts w:ascii="Times New Roman" w:eastAsia="Times New Roman" w:hAnsi="Times New Roman" w:cs="Times New Roman"/>
          <w:sz w:val="28"/>
          <w:szCs w:val="28"/>
        </w:rPr>
        <w:t>категории защищаемых активов в системах</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IIoT</w:t>
      </w:r>
      <w:r w:rsidRPr="00A80B37">
        <w:rPr>
          <w:rFonts w:ascii="Times New Roman" w:eastAsia="Times New Roman" w:hAnsi="Times New Roman" w:cs="Times New Roman"/>
          <w:sz w:val="28"/>
          <w:szCs w:val="28"/>
        </w:rPr>
        <w:t xml:space="preserve"> и угрозы, которым наиболее часто подвержены данные активы.</w:t>
      </w:r>
      <w:r>
        <w:rPr>
          <w:rFonts w:ascii="Times New Roman" w:eastAsia="Times New Roman" w:hAnsi="Times New Roman" w:cs="Times New Roman"/>
          <w:sz w:val="28"/>
          <w:szCs w:val="28"/>
        </w:rPr>
        <w:t xml:space="preserve"> </w:t>
      </w:r>
    </w:p>
    <w:p w14:paraId="43FC8A16" w14:textId="77777777" w:rsidR="0022215C" w:rsidRDefault="0022215C" w:rsidP="009C64C4">
      <w:pPr>
        <w:spacing w:after="0" w:line="240" w:lineRule="auto"/>
        <w:ind w:right="-69" w:firstLine="709"/>
        <w:rPr>
          <w:rFonts w:ascii="Times New Roman" w:eastAsia="Times New Roman" w:hAnsi="Times New Roman" w:cs="Times New Roman"/>
          <w:spacing w:val="-2"/>
          <w:sz w:val="28"/>
          <w:szCs w:val="28"/>
        </w:rPr>
      </w:pPr>
    </w:p>
    <w:p w14:paraId="4A4A47AE" w14:textId="6B0DFC42" w:rsidR="0022215C" w:rsidRPr="00640541" w:rsidRDefault="0022215C" w:rsidP="00300CBF">
      <w:pPr>
        <w:tabs>
          <w:tab w:val="left" w:pos="2940"/>
        </w:tabs>
        <w:spacing w:after="0" w:line="240" w:lineRule="auto"/>
        <w:ind w:right="-69"/>
        <w:jc w:val="both"/>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rPr>
        <w:t xml:space="preserve">Таблица </w:t>
      </w:r>
      <w:r w:rsidR="006206B5">
        <w:rPr>
          <w:rFonts w:ascii="Times New Roman" w:eastAsia="Times New Roman" w:hAnsi="Times New Roman" w:cs="Times New Roman"/>
          <w:spacing w:val="-2"/>
          <w:sz w:val="28"/>
          <w:szCs w:val="28"/>
        </w:rPr>
        <w:t>2</w:t>
      </w:r>
      <w:r w:rsidRPr="003469A2">
        <w:rPr>
          <w:rFonts w:ascii="Times New Roman" w:eastAsia="Times New Roman" w:hAnsi="Times New Roman" w:cs="Times New Roman"/>
          <w:spacing w:val="-2"/>
          <w:sz w:val="28"/>
          <w:szCs w:val="28"/>
        </w:rPr>
        <w:t xml:space="preserve"> – </w:t>
      </w:r>
      <w:r>
        <w:rPr>
          <w:rFonts w:ascii="Times New Roman" w:eastAsia="Times New Roman" w:hAnsi="Times New Roman" w:cs="Times New Roman"/>
          <w:spacing w:val="-2"/>
          <w:sz w:val="28"/>
          <w:szCs w:val="28"/>
        </w:rPr>
        <w:t>Атаки в</w:t>
      </w:r>
      <w:r w:rsidRPr="003469A2">
        <w:rPr>
          <w:rFonts w:ascii="Times New Roman" w:eastAsia="Times New Roman" w:hAnsi="Times New Roman" w:cs="Times New Roman"/>
          <w:spacing w:val="-2"/>
          <w:sz w:val="28"/>
          <w:szCs w:val="28"/>
        </w:rPr>
        <w:t xml:space="preserve"> </w:t>
      </w:r>
      <w:r w:rsidRPr="00F04925">
        <w:rPr>
          <w:rFonts w:ascii="Times New Roman" w:eastAsia="Times New Roman" w:hAnsi="Times New Roman" w:cs="Times New Roman"/>
          <w:spacing w:val="-2"/>
          <w:sz w:val="28"/>
          <w:szCs w:val="28"/>
          <w:lang w:val="en-US"/>
        </w:rPr>
        <w:t>IIoT</w:t>
      </w:r>
      <w:r>
        <w:rPr>
          <w:rFonts w:ascii="Times New Roman" w:eastAsia="Times New Roman" w:hAnsi="Times New Roman" w:cs="Times New Roman"/>
          <w:spacing w:val="-2"/>
          <w:sz w:val="28"/>
          <w:szCs w:val="28"/>
        </w:rPr>
        <w:t>, разделенные по защищаемым активам</w:t>
      </w:r>
      <w:r w:rsidR="00640541">
        <w:rPr>
          <w:rFonts w:ascii="Times New Roman" w:eastAsia="Times New Roman" w:hAnsi="Times New Roman" w:cs="Times New Roman"/>
          <w:spacing w:val="-2"/>
          <w:sz w:val="28"/>
          <w:szCs w:val="28"/>
          <w:lang w:val="kk-KZ"/>
        </w:rPr>
        <w:t xml:space="preserve"> </w:t>
      </w:r>
    </w:p>
    <w:p w14:paraId="1EACC850" w14:textId="77777777" w:rsidR="0022215C" w:rsidRPr="00300CBF" w:rsidRDefault="0022215C" w:rsidP="009C64C4">
      <w:pPr>
        <w:tabs>
          <w:tab w:val="left" w:pos="2940"/>
        </w:tabs>
        <w:spacing w:after="0" w:line="240" w:lineRule="auto"/>
        <w:ind w:right="-69" w:firstLine="709"/>
        <w:rPr>
          <w:rFonts w:ascii="Times New Roman" w:eastAsia="Times New Roman" w:hAnsi="Times New Roman" w:cs="Times New Roman"/>
          <w:spacing w:val="-2"/>
          <w:sz w:val="16"/>
          <w:szCs w:val="16"/>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6260"/>
      </w:tblGrid>
      <w:tr w:rsidR="0022215C" w:rsidRPr="006F44BF" w14:paraId="79BDF7DA" w14:textId="77777777" w:rsidTr="00300CBF">
        <w:trPr>
          <w:trHeight w:val="611"/>
          <w:jc w:val="center"/>
        </w:trPr>
        <w:tc>
          <w:tcPr>
            <w:tcW w:w="3427" w:type="dxa"/>
            <w:vAlign w:val="center"/>
          </w:tcPr>
          <w:p w14:paraId="658D6054" w14:textId="77777777" w:rsidR="0022215C" w:rsidRPr="006F44BF" w:rsidRDefault="0022215C" w:rsidP="00300CBF">
            <w:pPr>
              <w:spacing w:after="0" w:line="240" w:lineRule="auto"/>
              <w:ind w:hanging="11"/>
              <w:jc w:val="center"/>
              <w:rPr>
                <w:rFonts w:ascii="Times New Roman" w:eastAsia="Arial Unicode MS" w:hAnsi="Times New Roman" w:cs="Times New Roman"/>
                <w:sz w:val="24"/>
                <w:szCs w:val="24"/>
                <w:lang w:val="en-US"/>
              </w:rPr>
            </w:pPr>
            <w:r w:rsidRPr="006F44BF">
              <w:rPr>
                <w:rFonts w:ascii="Times New Roman" w:eastAsia="Arial Unicode MS" w:hAnsi="Times New Roman" w:cs="Times New Roman"/>
                <w:sz w:val="24"/>
                <w:szCs w:val="24"/>
                <w:lang w:val="en-US"/>
              </w:rPr>
              <w:t>Группа активов</w:t>
            </w:r>
          </w:p>
        </w:tc>
        <w:tc>
          <w:tcPr>
            <w:tcW w:w="6260" w:type="dxa"/>
            <w:vAlign w:val="center"/>
          </w:tcPr>
          <w:p w14:paraId="7BB56A5A" w14:textId="77777777" w:rsidR="0022215C" w:rsidRPr="006F44BF" w:rsidRDefault="0022215C" w:rsidP="00300CBF">
            <w:pPr>
              <w:spacing w:after="0" w:line="240" w:lineRule="auto"/>
              <w:jc w:val="center"/>
              <w:rPr>
                <w:rFonts w:ascii="Times New Roman" w:eastAsia="Arial Unicode MS" w:hAnsi="Times New Roman" w:cs="Times New Roman"/>
                <w:sz w:val="24"/>
                <w:szCs w:val="24"/>
                <w:lang w:val="en-US"/>
              </w:rPr>
            </w:pPr>
            <w:r w:rsidRPr="006F44BF">
              <w:rPr>
                <w:rFonts w:ascii="Times New Roman" w:eastAsia="Arial Unicode MS" w:hAnsi="Times New Roman" w:cs="Times New Roman"/>
                <w:sz w:val="24"/>
                <w:szCs w:val="24"/>
                <w:lang w:val="en-US"/>
              </w:rPr>
              <w:t>Атаки</w:t>
            </w:r>
          </w:p>
        </w:tc>
      </w:tr>
      <w:tr w:rsidR="00300CBF" w:rsidRPr="006F44BF" w14:paraId="534F4FDF" w14:textId="77777777" w:rsidTr="00300CBF">
        <w:trPr>
          <w:jc w:val="center"/>
        </w:trPr>
        <w:tc>
          <w:tcPr>
            <w:tcW w:w="3427" w:type="dxa"/>
          </w:tcPr>
          <w:p w14:paraId="2FBC32BE" w14:textId="24B80C3C" w:rsidR="00300CBF" w:rsidRPr="00300CBF" w:rsidRDefault="00300CBF" w:rsidP="00300CBF">
            <w:pPr>
              <w:spacing w:after="0" w:line="240" w:lineRule="auto"/>
              <w:ind w:hanging="11"/>
              <w:jc w:val="center"/>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1</w:t>
            </w:r>
          </w:p>
        </w:tc>
        <w:tc>
          <w:tcPr>
            <w:tcW w:w="6260" w:type="dxa"/>
          </w:tcPr>
          <w:p w14:paraId="61F37152" w14:textId="43BA14B1" w:rsidR="00300CBF" w:rsidRPr="00300CBF" w:rsidRDefault="00300CBF" w:rsidP="00300CBF">
            <w:pPr>
              <w:spacing w:after="0" w:line="240" w:lineRule="auto"/>
              <w:jc w:val="center"/>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2</w:t>
            </w:r>
          </w:p>
        </w:tc>
      </w:tr>
      <w:tr w:rsidR="0022215C" w:rsidRPr="006F44BF" w14:paraId="74E8948F" w14:textId="77777777" w:rsidTr="00300CBF">
        <w:trPr>
          <w:jc w:val="center"/>
        </w:trPr>
        <w:tc>
          <w:tcPr>
            <w:tcW w:w="3427" w:type="dxa"/>
          </w:tcPr>
          <w:p w14:paraId="07DA5B76" w14:textId="77777777" w:rsidR="0022215C" w:rsidRPr="006F44BF" w:rsidRDefault="0022215C" w:rsidP="009C64C4">
            <w:pPr>
              <w:spacing w:after="0" w:line="240" w:lineRule="auto"/>
              <w:ind w:hanging="11"/>
              <w:jc w:val="both"/>
              <w:rPr>
                <w:rFonts w:ascii="Times New Roman" w:eastAsia="Arial Unicode MS" w:hAnsi="Times New Roman" w:cs="Times New Roman"/>
                <w:sz w:val="24"/>
                <w:szCs w:val="24"/>
                <w:lang w:val="en-US"/>
              </w:rPr>
            </w:pPr>
            <w:r w:rsidRPr="006F44BF">
              <w:rPr>
                <w:rFonts w:ascii="Times New Roman" w:eastAsia="Times New Roman" w:hAnsi="Times New Roman" w:cs="Times New Roman"/>
                <w:sz w:val="24"/>
                <w:szCs w:val="24"/>
                <w:lang w:val="en-US"/>
              </w:rPr>
              <w:t>Оконечные устройства IIoT</w:t>
            </w:r>
          </w:p>
        </w:tc>
        <w:tc>
          <w:tcPr>
            <w:tcW w:w="6260" w:type="dxa"/>
          </w:tcPr>
          <w:p w14:paraId="5EF37BAE"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val="en-US" w:eastAsia="ru-RU"/>
              </w:rPr>
              <w:t>DDoS</w:t>
            </w:r>
            <w:r w:rsidRPr="006F44BF">
              <w:rPr>
                <w:rFonts w:ascii="Times New Roman" w:eastAsia="Times New Roman" w:hAnsi="Times New Roman" w:cs="Times New Roman"/>
                <w:color w:val="000000"/>
                <w:sz w:val="24"/>
                <w:szCs w:val="24"/>
                <w:lang w:eastAsia="ru-RU"/>
              </w:rPr>
              <w:t xml:space="preserve"> атаки, </w:t>
            </w:r>
          </w:p>
          <w:p w14:paraId="3DDCBCCB"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программы-вымогатели, </w:t>
            </w:r>
          </w:p>
          <w:p w14:paraId="584397E1"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вирусы, </w:t>
            </w:r>
          </w:p>
          <w:p w14:paraId="34266E4D"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троянкий конь, </w:t>
            </w:r>
          </w:p>
          <w:p w14:paraId="41625877"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шпионские программы</w:t>
            </w:r>
          </w:p>
        </w:tc>
      </w:tr>
      <w:tr w:rsidR="0022215C" w:rsidRPr="006F44BF" w14:paraId="64CC3E00" w14:textId="77777777" w:rsidTr="00300CBF">
        <w:trPr>
          <w:jc w:val="center"/>
        </w:trPr>
        <w:tc>
          <w:tcPr>
            <w:tcW w:w="3427" w:type="dxa"/>
          </w:tcPr>
          <w:p w14:paraId="19982F28"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val="en-US" w:eastAsia="ru-RU"/>
              </w:rPr>
            </w:pPr>
            <w:r w:rsidRPr="006F44BF">
              <w:rPr>
                <w:rFonts w:ascii="Times New Roman" w:eastAsia="Times New Roman" w:hAnsi="Times New Roman" w:cs="Times New Roman"/>
                <w:color w:val="000000"/>
                <w:sz w:val="24"/>
                <w:szCs w:val="24"/>
                <w:lang w:val="en-US" w:eastAsia="ru-RU"/>
              </w:rPr>
              <w:t>Промышленные системы управления (ICS)</w:t>
            </w:r>
          </w:p>
        </w:tc>
        <w:tc>
          <w:tcPr>
            <w:tcW w:w="6260" w:type="dxa"/>
          </w:tcPr>
          <w:p w14:paraId="7E55D916"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val="en-US" w:eastAsia="ru-RU"/>
              </w:rPr>
              <w:t>DDoS</w:t>
            </w:r>
            <w:r w:rsidRPr="006F44BF">
              <w:rPr>
                <w:rFonts w:ascii="Times New Roman" w:eastAsia="Times New Roman" w:hAnsi="Times New Roman" w:cs="Times New Roman"/>
                <w:color w:val="000000"/>
                <w:sz w:val="24"/>
                <w:szCs w:val="24"/>
                <w:lang w:eastAsia="ru-RU"/>
              </w:rPr>
              <w:t xml:space="preserve"> атаки,</w:t>
            </w:r>
          </w:p>
          <w:p w14:paraId="3E760CBD"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вредоносные программы, </w:t>
            </w:r>
          </w:p>
          <w:p w14:paraId="51D3904A"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манипулирование информацией, таргетированные атаки, </w:t>
            </w:r>
          </w:p>
          <w:p w14:paraId="3C535AB9"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брутфорс атака</w:t>
            </w:r>
          </w:p>
        </w:tc>
      </w:tr>
      <w:tr w:rsidR="0022215C" w:rsidRPr="006F44BF" w14:paraId="2FD3EFFA" w14:textId="77777777" w:rsidTr="00300CBF">
        <w:trPr>
          <w:jc w:val="center"/>
        </w:trPr>
        <w:tc>
          <w:tcPr>
            <w:tcW w:w="3427" w:type="dxa"/>
            <w:tcBorders>
              <w:bottom w:val="nil"/>
            </w:tcBorders>
          </w:tcPr>
          <w:p w14:paraId="0A737B31" w14:textId="77777777" w:rsidR="0022215C" w:rsidRPr="006F44BF" w:rsidRDefault="0022215C" w:rsidP="009C64C4">
            <w:pPr>
              <w:spacing w:after="0" w:line="240" w:lineRule="auto"/>
              <w:ind w:hanging="11"/>
              <w:jc w:val="both"/>
              <w:rPr>
                <w:rFonts w:ascii="Times New Roman" w:eastAsia="Arial Unicode MS" w:hAnsi="Times New Roman" w:cs="Times New Roman"/>
                <w:sz w:val="24"/>
                <w:szCs w:val="24"/>
                <w:lang w:val="en-US"/>
              </w:rPr>
            </w:pPr>
            <w:r w:rsidRPr="006F44BF">
              <w:rPr>
                <w:rFonts w:ascii="Times New Roman" w:eastAsia="Times New Roman" w:hAnsi="Times New Roman" w:cs="Times New Roman"/>
                <w:sz w:val="24"/>
                <w:szCs w:val="24"/>
                <w:lang w:val="kk-KZ"/>
              </w:rPr>
              <w:t>Программное обеспечение и лицензии</w:t>
            </w:r>
          </w:p>
        </w:tc>
        <w:tc>
          <w:tcPr>
            <w:tcW w:w="6260" w:type="dxa"/>
            <w:tcBorders>
              <w:bottom w:val="nil"/>
            </w:tcBorders>
          </w:tcPr>
          <w:p w14:paraId="0B49BD94"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Управление конфигурацией устройства/</w:t>
            </w:r>
          </w:p>
          <w:p w14:paraId="26FA81C7"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val="en-US" w:eastAsia="ru-RU"/>
              </w:rPr>
              <w:t>SCADA</w:t>
            </w:r>
            <w:r w:rsidRPr="006F44BF">
              <w:rPr>
                <w:rFonts w:ascii="Times New Roman" w:eastAsia="Times New Roman" w:hAnsi="Times New Roman" w:cs="Times New Roman"/>
                <w:color w:val="000000"/>
                <w:sz w:val="24"/>
                <w:szCs w:val="24"/>
                <w:lang w:eastAsia="ru-RU"/>
              </w:rPr>
              <w:t>,</w:t>
            </w:r>
          </w:p>
          <w:p w14:paraId="73516CCE"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Эксплуатация уязвимостей программного обеспечения,</w:t>
            </w:r>
          </w:p>
          <w:p w14:paraId="3E621645" w14:textId="77777777" w:rsidR="0022215C" w:rsidRDefault="0022215C" w:rsidP="009C64C4">
            <w:pPr>
              <w:spacing w:after="0" w:line="240" w:lineRule="auto"/>
              <w:rPr>
                <w:rFonts w:ascii="Times New Roman" w:eastAsia="Times New Roman" w:hAnsi="Times New Roman" w:cs="Times New Roman"/>
                <w:color w:val="000000"/>
                <w:sz w:val="24"/>
                <w:szCs w:val="24"/>
                <w:lang w:val="kk-KZ" w:eastAsia="ru-RU"/>
              </w:rPr>
            </w:pPr>
            <w:r w:rsidRPr="006F44BF">
              <w:rPr>
                <w:rFonts w:ascii="Times New Roman" w:eastAsia="Times New Roman" w:hAnsi="Times New Roman" w:cs="Times New Roman"/>
                <w:color w:val="000000"/>
                <w:sz w:val="24"/>
                <w:szCs w:val="24"/>
                <w:lang w:eastAsia="ru-RU"/>
              </w:rPr>
              <w:t>Несанкционированный доступ к программному обеспечению,</w:t>
            </w:r>
          </w:p>
          <w:p w14:paraId="53FD217E" w14:textId="77777777" w:rsidR="00300CBF" w:rsidRPr="006F44BF" w:rsidRDefault="00300CBF" w:rsidP="00300CBF">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Ввод ложной информации в программное обеспечение,</w:t>
            </w:r>
          </w:p>
          <w:p w14:paraId="0A3F0C9F" w14:textId="30FAC31B" w:rsidR="00300CBF" w:rsidRPr="00300CBF" w:rsidRDefault="00300CBF" w:rsidP="00300CBF">
            <w:pPr>
              <w:spacing w:after="0" w:line="240" w:lineRule="auto"/>
              <w:rPr>
                <w:rFonts w:ascii="Times New Roman" w:eastAsia="Times New Roman" w:hAnsi="Times New Roman" w:cs="Times New Roman"/>
                <w:color w:val="000000"/>
                <w:sz w:val="24"/>
                <w:szCs w:val="24"/>
                <w:lang w:val="kk-KZ" w:eastAsia="ru-RU"/>
              </w:rPr>
            </w:pPr>
            <w:r w:rsidRPr="006F44BF">
              <w:rPr>
                <w:rFonts w:ascii="Times New Roman" w:eastAsia="Times New Roman" w:hAnsi="Times New Roman" w:cs="Times New Roman"/>
                <w:color w:val="000000"/>
                <w:sz w:val="24"/>
                <w:szCs w:val="24"/>
                <w:lang w:val="en-US" w:eastAsia="ru-RU"/>
              </w:rPr>
              <w:t>Человеческая ошибка в программе</w:t>
            </w:r>
          </w:p>
        </w:tc>
      </w:tr>
      <w:tr w:rsidR="00300CBF" w:rsidRPr="00300CBF" w14:paraId="7D79868C" w14:textId="77777777" w:rsidTr="00300CBF">
        <w:trPr>
          <w:jc w:val="center"/>
        </w:trPr>
        <w:tc>
          <w:tcPr>
            <w:tcW w:w="9687" w:type="dxa"/>
            <w:gridSpan w:val="2"/>
            <w:tcBorders>
              <w:top w:val="nil"/>
              <w:left w:val="nil"/>
              <w:right w:val="nil"/>
            </w:tcBorders>
          </w:tcPr>
          <w:p w14:paraId="04E8C9B9" w14:textId="77777777" w:rsidR="00300CBF" w:rsidRDefault="00300CBF" w:rsidP="00300CBF">
            <w:pPr>
              <w:spacing w:after="0" w:line="240" w:lineRule="auto"/>
              <w:ind w:hanging="104"/>
              <w:rPr>
                <w:rFonts w:ascii="Times New Roman" w:eastAsia="Times New Roman" w:hAnsi="Times New Roman" w:cs="Times New Roman"/>
                <w:color w:val="000000"/>
                <w:sz w:val="28"/>
                <w:szCs w:val="28"/>
                <w:lang w:val="kk-KZ" w:eastAsia="ru-RU"/>
              </w:rPr>
            </w:pPr>
            <w:r w:rsidRPr="00300CBF">
              <w:rPr>
                <w:rFonts w:ascii="Times New Roman" w:eastAsia="Times New Roman" w:hAnsi="Times New Roman" w:cs="Times New Roman"/>
                <w:color w:val="000000"/>
                <w:sz w:val="28"/>
                <w:szCs w:val="28"/>
                <w:lang w:val="kk-KZ" w:eastAsia="ru-RU"/>
              </w:rPr>
              <w:t>Продолжение таблицы 2</w:t>
            </w:r>
          </w:p>
          <w:p w14:paraId="32839861" w14:textId="5D2F19C5" w:rsidR="00300CBF" w:rsidRPr="00300CBF" w:rsidRDefault="00300CBF" w:rsidP="00300CBF">
            <w:pPr>
              <w:spacing w:after="0" w:line="240" w:lineRule="auto"/>
              <w:ind w:hanging="104"/>
              <w:rPr>
                <w:rFonts w:ascii="Times New Roman" w:eastAsia="Times New Roman" w:hAnsi="Times New Roman" w:cs="Times New Roman"/>
                <w:color w:val="000000"/>
                <w:sz w:val="16"/>
                <w:szCs w:val="16"/>
                <w:lang w:val="kk-KZ" w:eastAsia="ru-RU"/>
              </w:rPr>
            </w:pPr>
          </w:p>
        </w:tc>
      </w:tr>
      <w:tr w:rsidR="00300CBF" w:rsidRPr="006F44BF" w14:paraId="492630A4" w14:textId="77777777" w:rsidTr="00300CBF">
        <w:trPr>
          <w:jc w:val="center"/>
        </w:trPr>
        <w:tc>
          <w:tcPr>
            <w:tcW w:w="3427" w:type="dxa"/>
          </w:tcPr>
          <w:p w14:paraId="42F6E7BD" w14:textId="065389F5" w:rsidR="00300CBF" w:rsidRPr="00300CBF" w:rsidRDefault="00300CBF" w:rsidP="00300CBF">
            <w:pPr>
              <w:spacing w:after="0" w:line="240" w:lineRule="auto"/>
              <w:ind w:hanging="1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6260" w:type="dxa"/>
          </w:tcPr>
          <w:p w14:paraId="15250B10" w14:textId="4DE03699" w:rsidR="00300CBF" w:rsidRPr="00300CBF" w:rsidRDefault="00300CBF" w:rsidP="00300CBF">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r>
      <w:tr w:rsidR="0022215C" w:rsidRPr="006F44BF" w14:paraId="6BFB50B4" w14:textId="77777777" w:rsidTr="00300CBF">
        <w:trPr>
          <w:jc w:val="center"/>
        </w:trPr>
        <w:tc>
          <w:tcPr>
            <w:tcW w:w="3427" w:type="dxa"/>
          </w:tcPr>
          <w:p w14:paraId="70AA16D8" w14:textId="77777777" w:rsidR="0022215C" w:rsidRPr="006F44BF" w:rsidRDefault="0022215C" w:rsidP="009C64C4">
            <w:pPr>
              <w:spacing w:after="0" w:line="240" w:lineRule="auto"/>
              <w:ind w:hanging="11"/>
              <w:jc w:val="both"/>
              <w:rPr>
                <w:rFonts w:ascii="Times New Roman" w:eastAsia="Arial Unicode MS" w:hAnsi="Times New Roman" w:cs="Times New Roman"/>
                <w:sz w:val="24"/>
                <w:szCs w:val="24"/>
              </w:rPr>
            </w:pPr>
            <w:r w:rsidRPr="006F44BF">
              <w:rPr>
                <w:rFonts w:ascii="Times New Roman" w:eastAsia="Times New Roman" w:hAnsi="Times New Roman" w:cs="Times New Roman"/>
                <w:sz w:val="24"/>
                <w:szCs w:val="24"/>
                <w:lang w:val="kk-KZ"/>
              </w:rPr>
              <w:t xml:space="preserve">Коммуникационные сети и компоненты </w:t>
            </w:r>
            <w:r w:rsidRPr="006F44BF">
              <w:rPr>
                <w:rFonts w:ascii="Times New Roman" w:eastAsia="Times New Roman" w:hAnsi="Times New Roman" w:cs="Times New Roman"/>
                <w:sz w:val="24"/>
                <w:szCs w:val="24"/>
              </w:rPr>
              <w:t>промышленной системы управления</w:t>
            </w:r>
          </w:p>
        </w:tc>
        <w:tc>
          <w:tcPr>
            <w:tcW w:w="6260" w:type="dxa"/>
          </w:tcPr>
          <w:p w14:paraId="483B522E"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Нарушение связи,</w:t>
            </w:r>
          </w:p>
          <w:p w14:paraId="26CC9657"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val="en-US" w:eastAsia="ru-RU"/>
              </w:rPr>
              <w:t>DDoS</w:t>
            </w:r>
            <w:r w:rsidRPr="006F44BF">
              <w:rPr>
                <w:rFonts w:ascii="Times New Roman" w:eastAsia="Times New Roman" w:hAnsi="Times New Roman" w:cs="Times New Roman"/>
                <w:color w:val="000000"/>
                <w:sz w:val="24"/>
                <w:szCs w:val="24"/>
                <w:lang w:eastAsia="ru-RU"/>
              </w:rPr>
              <w:t xml:space="preserve"> атаки,</w:t>
            </w:r>
          </w:p>
          <w:p w14:paraId="11B0431A"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Управление промышленным роботом,</w:t>
            </w:r>
          </w:p>
          <w:p w14:paraId="320AF877"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Атаки с использованием ИИ,</w:t>
            </w:r>
          </w:p>
          <w:p w14:paraId="69EAB3A9"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Физические атаки</w:t>
            </w:r>
          </w:p>
        </w:tc>
      </w:tr>
      <w:tr w:rsidR="0022215C" w:rsidRPr="006F44BF" w14:paraId="5F0198CF" w14:textId="77777777" w:rsidTr="00300CBF">
        <w:trPr>
          <w:jc w:val="center"/>
        </w:trPr>
        <w:tc>
          <w:tcPr>
            <w:tcW w:w="3427" w:type="dxa"/>
          </w:tcPr>
          <w:p w14:paraId="23540254" w14:textId="77777777" w:rsidR="0022215C" w:rsidRPr="006F44BF" w:rsidRDefault="0022215C" w:rsidP="009C64C4">
            <w:pPr>
              <w:spacing w:after="0" w:line="240" w:lineRule="auto"/>
              <w:ind w:hanging="11"/>
              <w:jc w:val="both"/>
              <w:rPr>
                <w:rFonts w:ascii="Times New Roman" w:eastAsia="Arial Unicode MS" w:hAnsi="Times New Roman" w:cs="Times New Roman"/>
                <w:sz w:val="24"/>
                <w:szCs w:val="24"/>
                <w:lang w:val="en-US"/>
              </w:rPr>
            </w:pPr>
            <w:r w:rsidRPr="006F44BF">
              <w:rPr>
                <w:rFonts w:ascii="Times New Roman" w:eastAsia="Arial Unicode MS" w:hAnsi="Times New Roman" w:cs="Times New Roman"/>
                <w:sz w:val="24"/>
                <w:szCs w:val="24"/>
                <w:lang w:val="en-US"/>
              </w:rPr>
              <w:t>Информация</w:t>
            </w:r>
          </w:p>
        </w:tc>
        <w:tc>
          <w:tcPr>
            <w:tcW w:w="6260" w:type="dxa"/>
          </w:tcPr>
          <w:p w14:paraId="68EA0A95"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Раскрытие пароля</w:t>
            </w:r>
          </w:p>
          <w:p w14:paraId="75A4ED90"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Активное прослушивание</w:t>
            </w:r>
          </w:p>
          <w:p w14:paraId="533A9BAE"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Кража информации</w:t>
            </w:r>
          </w:p>
          <w:p w14:paraId="0A73517C"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Злоупотребление личными данными</w:t>
            </w:r>
          </w:p>
          <w:p w14:paraId="0509AB69"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val="en-US" w:eastAsia="ru-RU"/>
              </w:rPr>
              <w:t>SQL</w:t>
            </w:r>
            <w:r w:rsidRPr="006F44BF">
              <w:rPr>
                <w:rFonts w:ascii="Times New Roman" w:eastAsia="Times New Roman" w:hAnsi="Times New Roman" w:cs="Times New Roman"/>
                <w:color w:val="000000"/>
                <w:sz w:val="24"/>
                <w:szCs w:val="24"/>
                <w:lang w:eastAsia="ru-RU"/>
              </w:rPr>
              <w:t>-инъекция</w:t>
            </w:r>
          </w:p>
        </w:tc>
      </w:tr>
      <w:tr w:rsidR="0022215C" w:rsidRPr="006F44BF" w14:paraId="667C3AC7" w14:textId="77777777" w:rsidTr="00300CBF">
        <w:trPr>
          <w:jc w:val="center"/>
        </w:trPr>
        <w:tc>
          <w:tcPr>
            <w:tcW w:w="3427" w:type="dxa"/>
          </w:tcPr>
          <w:p w14:paraId="5B5029D8" w14:textId="77777777" w:rsidR="0022215C" w:rsidRPr="006F44BF" w:rsidRDefault="0022215C" w:rsidP="009C64C4">
            <w:pPr>
              <w:spacing w:after="0" w:line="240" w:lineRule="auto"/>
              <w:ind w:hanging="11"/>
              <w:jc w:val="both"/>
              <w:rPr>
                <w:rFonts w:ascii="Times New Roman" w:eastAsia="Arial Unicode MS" w:hAnsi="Times New Roman" w:cs="Times New Roman"/>
                <w:sz w:val="24"/>
                <w:szCs w:val="24"/>
                <w:lang w:val="en-US"/>
              </w:rPr>
            </w:pPr>
            <w:r w:rsidRPr="006F44BF">
              <w:rPr>
                <w:rFonts w:ascii="Times New Roman" w:eastAsia="Arial Unicode MS" w:hAnsi="Times New Roman" w:cs="Times New Roman"/>
                <w:sz w:val="24"/>
                <w:szCs w:val="24"/>
                <w:lang w:val="en-US"/>
              </w:rPr>
              <w:t>Серверы и системы</w:t>
            </w:r>
          </w:p>
        </w:tc>
        <w:tc>
          <w:tcPr>
            <w:tcW w:w="6260" w:type="dxa"/>
          </w:tcPr>
          <w:p w14:paraId="2D622BD8"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Отказ в обслуживании </w:t>
            </w:r>
          </w:p>
          <w:p w14:paraId="2A38D849"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Вредоносное ПО</w:t>
            </w:r>
          </w:p>
          <w:p w14:paraId="61CE21B0"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Манипуляции с информацией</w:t>
            </w:r>
          </w:p>
          <w:p w14:paraId="3BEF4D7B"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val="en-US" w:eastAsia="ru-RU"/>
              </w:rPr>
            </w:pPr>
            <w:r w:rsidRPr="006F44BF">
              <w:rPr>
                <w:rFonts w:ascii="Times New Roman" w:eastAsia="Times New Roman" w:hAnsi="Times New Roman" w:cs="Times New Roman"/>
                <w:color w:val="000000"/>
                <w:sz w:val="24"/>
                <w:szCs w:val="24"/>
                <w:lang w:val="en-US" w:eastAsia="ru-RU"/>
              </w:rPr>
              <w:t>Непреднамеренное изменение данных</w:t>
            </w:r>
          </w:p>
        </w:tc>
      </w:tr>
      <w:tr w:rsidR="0022215C" w:rsidRPr="006F44BF" w14:paraId="19A3807B" w14:textId="77777777" w:rsidTr="00300CBF">
        <w:trPr>
          <w:jc w:val="center"/>
        </w:trPr>
        <w:tc>
          <w:tcPr>
            <w:tcW w:w="3427" w:type="dxa"/>
          </w:tcPr>
          <w:p w14:paraId="46E7CEFE" w14:textId="77777777" w:rsidR="0022215C" w:rsidRPr="006F44BF" w:rsidRDefault="0022215C" w:rsidP="009C64C4">
            <w:pPr>
              <w:spacing w:after="0" w:line="240" w:lineRule="auto"/>
              <w:ind w:hanging="11"/>
              <w:jc w:val="both"/>
              <w:rPr>
                <w:rFonts w:ascii="Times New Roman" w:eastAsia="Arial Unicode MS" w:hAnsi="Times New Roman" w:cs="Times New Roman"/>
                <w:sz w:val="24"/>
                <w:szCs w:val="24"/>
                <w:lang w:val="en-US"/>
              </w:rPr>
            </w:pPr>
            <w:r w:rsidRPr="006F44BF">
              <w:rPr>
                <w:rFonts w:ascii="Times New Roman" w:eastAsia="Arial Unicode MS" w:hAnsi="Times New Roman" w:cs="Times New Roman"/>
                <w:sz w:val="24"/>
                <w:szCs w:val="24"/>
                <w:lang w:val="en-US"/>
              </w:rPr>
              <w:t>Человеческие ресурсы</w:t>
            </w:r>
          </w:p>
        </w:tc>
        <w:tc>
          <w:tcPr>
            <w:tcW w:w="6260" w:type="dxa"/>
          </w:tcPr>
          <w:p w14:paraId="45FCB2ED"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Кража</w:t>
            </w:r>
          </w:p>
          <w:p w14:paraId="0A6900F9"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Нехватка квалифицированных кадров</w:t>
            </w:r>
          </w:p>
          <w:p w14:paraId="7956FFE2" w14:textId="77777777" w:rsidR="0022215C" w:rsidRPr="006F44BF" w:rsidRDefault="0022215C"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Человеческая ошибка</w:t>
            </w:r>
          </w:p>
        </w:tc>
      </w:tr>
      <w:tr w:rsidR="00300CBF" w:rsidRPr="006F44BF" w14:paraId="4EAF408C" w14:textId="77777777" w:rsidTr="00300CBF">
        <w:trPr>
          <w:jc w:val="center"/>
        </w:trPr>
        <w:tc>
          <w:tcPr>
            <w:tcW w:w="9687" w:type="dxa"/>
            <w:gridSpan w:val="2"/>
          </w:tcPr>
          <w:p w14:paraId="20433E06" w14:textId="4D997E54" w:rsidR="00300CBF" w:rsidRPr="00300CBF" w:rsidRDefault="00300CBF" w:rsidP="00300CBF">
            <w:pPr>
              <w:spacing w:after="0" w:line="240" w:lineRule="auto"/>
              <w:ind w:firstLine="67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Примечание – Составлено автором</w:t>
            </w:r>
          </w:p>
        </w:tc>
      </w:tr>
    </w:tbl>
    <w:p w14:paraId="3084C06E" w14:textId="77777777" w:rsidR="0022215C" w:rsidRDefault="0022215C" w:rsidP="009C64C4">
      <w:pPr>
        <w:spacing w:after="0" w:line="240" w:lineRule="auto"/>
        <w:ind w:firstLine="709"/>
        <w:jc w:val="both"/>
        <w:rPr>
          <w:rFonts w:ascii="Times New Roman" w:eastAsia="Times New Roman" w:hAnsi="Times New Roman" w:cs="Times New Roman"/>
          <w:bCs/>
          <w:sz w:val="28"/>
          <w:szCs w:val="28"/>
        </w:rPr>
      </w:pPr>
    </w:p>
    <w:p w14:paraId="3FF3B188" w14:textId="6989C682" w:rsidR="00755BAF" w:rsidRPr="00F20FB6" w:rsidRDefault="008B3B3A" w:rsidP="009C64C4">
      <w:pPr>
        <w:pStyle w:val="a3"/>
        <w:numPr>
          <w:ilvl w:val="2"/>
          <w:numId w:val="25"/>
        </w:numPr>
        <w:tabs>
          <w:tab w:val="left" w:pos="1276"/>
        </w:tabs>
        <w:spacing w:after="0" w:line="240" w:lineRule="auto"/>
        <w:ind w:hanging="1079"/>
        <w:jc w:val="both"/>
        <w:rPr>
          <w:rFonts w:ascii="Times New Roman" w:hAnsi="Times New Roman"/>
          <w:sz w:val="28"/>
          <w:szCs w:val="28"/>
        </w:rPr>
      </w:pPr>
      <w:r>
        <w:rPr>
          <w:rFonts w:ascii="Times New Roman" w:hAnsi="Times New Roman"/>
          <w:sz w:val="28"/>
          <w:szCs w:val="28"/>
        </w:rPr>
        <w:t xml:space="preserve"> </w:t>
      </w:r>
      <w:r w:rsidR="00755BAF" w:rsidRPr="00F20FB6">
        <w:rPr>
          <w:rFonts w:ascii="Times New Roman" w:hAnsi="Times New Roman"/>
          <w:sz w:val="28"/>
          <w:szCs w:val="28"/>
        </w:rPr>
        <w:t>Исследование уязвимостей</w:t>
      </w:r>
      <w:r w:rsidR="00250CE5">
        <w:rPr>
          <w:rFonts w:ascii="Times New Roman" w:hAnsi="Times New Roman"/>
          <w:sz w:val="28"/>
          <w:szCs w:val="28"/>
        </w:rPr>
        <w:t xml:space="preserve"> в IIoT</w:t>
      </w:r>
    </w:p>
    <w:p w14:paraId="7026D288" w14:textId="2F5419FC" w:rsidR="00755BAF" w:rsidRDefault="003A1437"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стандарту </w:t>
      </w:r>
      <w:r w:rsidRPr="003A1437">
        <w:rPr>
          <w:rFonts w:ascii="Times New Roman" w:hAnsi="Times New Roman" w:cs="Times New Roman"/>
          <w:sz w:val="28"/>
          <w:szCs w:val="28"/>
        </w:rPr>
        <w:t>ISO/IEC 29147</w:t>
      </w:r>
      <w:r>
        <w:rPr>
          <w:rFonts w:ascii="Times New Roman" w:hAnsi="Times New Roman" w:cs="Times New Roman"/>
          <w:sz w:val="28"/>
          <w:szCs w:val="28"/>
        </w:rPr>
        <w:t xml:space="preserve"> уязвимость – это н</w:t>
      </w:r>
      <w:r w:rsidRPr="003A1437">
        <w:rPr>
          <w:rFonts w:ascii="Times New Roman" w:hAnsi="Times New Roman" w:cs="Times New Roman"/>
          <w:sz w:val="28"/>
          <w:szCs w:val="28"/>
        </w:rPr>
        <w:t>едостаток (слабость) программного (программно-технического) средства или информационной системы в целом, который(ая) может быть использован(а) для реализации угроз безопасности информации</w:t>
      </w:r>
      <w:r w:rsidR="0048727C">
        <w:rPr>
          <w:rFonts w:ascii="Times New Roman" w:hAnsi="Times New Roman" w:cs="Times New Roman"/>
          <w:sz w:val="28"/>
          <w:szCs w:val="28"/>
        </w:rPr>
        <w:t xml:space="preserve"> </w:t>
      </w:r>
      <w:r w:rsidR="0048727C" w:rsidRPr="0048727C">
        <w:rPr>
          <w:rFonts w:ascii="Times New Roman" w:hAnsi="Times New Roman" w:cs="Times New Roman"/>
          <w:sz w:val="28"/>
          <w:szCs w:val="28"/>
        </w:rPr>
        <w:t>[2</w:t>
      </w:r>
      <w:r w:rsidR="0007668B">
        <w:rPr>
          <w:rFonts w:ascii="Times New Roman" w:hAnsi="Times New Roman" w:cs="Times New Roman"/>
          <w:sz w:val="28"/>
          <w:szCs w:val="28"/>
          <w:lang w:val="kk-KZ"/>
        </w:rPr>
        <w:t>9</w:t>
      </w:r>
      <w:r w:rsidR="0048727C" w:rsidRPr="0048727C">
        <w:rPr>
          <w:rFonts w:ascii="Times New Roman" w:hAnsi="Times New Roman" w:cs="Times New Roman"/>
          <w:sz w:val="28"/>
          <w:szCs w:val="28"/>
        </w:rPr>
        <w:t>]</w:t>
      </w:r>
      <w:r w:rsidRPr="003A1437">
        <w:rPr>
          <w:rFonts w:ascii="Times New Roman" w:hAnsi="Times New Roman" w:cs="Times New Roman"/>
          <w:sz w:val="28"/>
          <w:szCs w:val="28"/>
        </w:rPr>
        <w:t>.</w:t>
      </w:r>
    </w:p>
    <w:p w14:paraId="5AD4F8FA" w14:textId="61FB46D9" w:rsidR="00F1576F" w:rsidRDefault="00F1576F"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Раасмотрим уязвимости</w:t>
      </w:r>
      <w:r w:rsidRPr="00F1576F">
        <w:rPr>
          <w:rFonts w:ascii="Times New Roman" w:hAnsi="Times New Roman" w:cs="Times New Roman"/>
          <w:sz w:val="28"/>
          <w:szCs w:val="28"/>
        </w:rPr>
        <w:t>, которые могут быть выявлены в стандартных сетях, использующих промышленный интернет вещей (IIoT). Уязвимости разделены на группы по темам "Политика и процедуры", "Платформа" и "Сеть"</w:t>
      </w:r>
      <w:r w:rsidR="00300CBF">
        <w:rPr>
          <w:rFonts w:ascii="Times New Roman" w:hAnsi="Times New Roman" w:cs="Times New Roman"/>
          <w:sz w:val="28"/>
          <w:szCs w:val="28"/>
          <w:lang w:val="kk-KZ"/>
        </w:rPr>
        <w:t>:</w:t>
      </w:r>
    </w:p>
    <w:p w14:paraId="40434173" w14:textId="2ABBBE0E" w:rsidR="00F1576F" w:rsidRPr="00F1576F" w:rsidRDefault="00F1576F" w:rsidP="009C64C4">
      <w:pPr>
        <w:spacing w:after="0" w:line="240" w:lineRule="auto"/>
        <w:ind w:firstLine="709"/>
        <w:jc w:val="both"/>
        <w:rPr>
          <w:rFonts w:ascii="Times New Roman" w:hAnsi="Times New Roman" w:cs="Times New Roman"/>
          <w:sz w:val="28"/>
          <w:szCs w:val="28"/>
        </w:rPr>
      </w:pPr>
      <w:r w:rsidRPr="00F1576F">
        <w:rPr>
          <w:rFonts w:ascii="Times New Roman" w:hAnsi="Times New Roman" w:cs="Times New Roman"/>
          <w:sz w:val="28"/>
          <w:szCs w:val="28"/>
        </w:rPr>
        <w:t>1</w:t>
      </w:r>
      <w:r w:rsidR="006F385F">
        <w:rPr>
          <w:rFonts w:ascii="Times New Roman" w:hAnsi="Times New Roman" w:cs="Times New Roman"/>
          <w:sz w:val="28"/>
          <w:szCs w:val="28"/>
        </w:rPr>
        <w:t>.</w:t>
      </w:r>
      <w:r w:rsidRPr="00F1576F">
        <w:rPr>
          <w:rFonts w:ascii="Times New Roman" w:hAnsi="Times New Roman" w:cs="Times New Roman"/>
          <w:sz w:val="28"/>
          <w:szCs w:val="28"/>
        </w:rPr>
        <w:t xml:space="preserve"> Уязвимости политики и процедур</w:t>
      </w:r>
    </w:p>
    <w:p w14:paraId="09F92FF7" w14:textId="6F32A1D4" w:rsidR="00F1576F" w:rsidRPr="00F1576F" w:rsidRDefault="00F1576F" w:rsidP="009C64C4">
      <w:pPr>
        <w:spacing w:after="0" w:line="240" w:lineRule="auto"/>
        <w:ind w:firstLine="709"/>
        <w:jc w:val="both"/>
        <w:rPr>
          <w:rFonts w:ascii="Times New Roman" w:hAnsi="Times New Roman" w:cs="Times New Roman"/>
          <w:sz w:val="28"/>
          <w:szCs w:val="28"/>
        </w:rPr>
      </w:pPr>
      <w:r w:rsidRPr="00F1576F">
        <w:rPr>
          <w:rFonts w:ascii="Times New Roman" w:hAnsi="Times New Roman" w:cs="Times New Roman"/>
          <w:sz w:val="28"/>
          <w:szCs w:val="28"/>
        </w:rPr>
        <w:t>Уязвимости часто появляются в ICS из-за неполной, несоответствующей или несуществующей документации по безопасности, включая политики и руководства по реализации (процедуры). Документация по безопасности, наряду с поддержкой управления, является краеугольным камнем любой программы безопасности. Корпоративная политика безопасности может уменьшить уязвимости, предписывая такие действия, как использование и обслуживание паролей или требования по подключению модемов к ICS.</w:t>
      </w:r>
    </w:p>
    <w:p w14:paraId="72864EA5" w14:textId="135EFFA1" w:rsidR="006F385F" w:rsidRPr="006F385F" w:rsidRDefault="006F385F" w:rsidP="009C64C4">
      <w:pPr>
        <w:spacing w:after="0" w:line="240" w:lineRule="auto"/>
        <w:ind w:firstLine="709"/>
        <w:jc w:val="both"/>
        <w:rPr>
          <w:rFonts w:ascii="Times New Roman" w:hAnsi="Times New Roman" w:cs="Times New Roman"/>
          <w:sz w:val="28"/>
          <w:szCs w:val="28"/>
        </w:rPr>
      </w:pPr>
      <w:r w:rsidRPr="006F385F">
        <w:rPr>
          <w:rFonts w:ascii="Times New Roman" w:hAnsi="Times New Roman" w:cs="Times New Roman"/>
          <w:sz w:val="28"/>
          <w:szCs w:val="28"/>
        </w:rPr>
        <w:t>2</w:t>
      </w:r>
      <w:r>
        <w:rPr>
          <w:rFonts w:ascii="Times New Roman" w:hAnsi="Times New Roman" w:cs="Times New Roman"/>
          <w:sz w:val="28"/>
          <w:szCs w:val="28"/>
        </w:rPr>
        <w:t>.</w:t>
      </w:r>
      <w:r w:rsidRPr="006F385F">
        <w:rPr>
          <w:rFonts w:ascii="Times New Roman" w:hAnsi="Times New Roman" w:cs="Times New Roman"/>
          <w:sz w:val="28"/>
          <w:szCs w:val="28"/>
        </w:rPr>
        <w:t xml:space="preserve"> Уязвимости платформы</w:t>
      </w:r>
    </w:p>
    <w:p w14:paraId="6DBDA87A" w14:textId="77D20E7F" w:rsidR="00755BAF" w:rsidRPr="00300CBF" w:rsidRDefault="006F385F" w:rsidP="009C64C4">
      <w:pPr>
        <w:spacing w:after="0" w:line="240" w:lineRule="auto"/>
        <w:ind w:firstLine="709"/>
        <w:jc w:val="both"/>
        <w:rPr>
          <w:rFonts w:ascii="Times New Roman" w:hAnsi="Times New Roman" w:cs="Times New Roman"/>
          <w:sz w:val="28"/>
          <w:szCs w:val="28"/>
          <w:lang w:val="kk-KZ"/>
        </w:rPr>
      </w:pPr>
      <w:r w:rsidRPr="006F385F">
        <w:rPr>
          <w:rFonts w:ascii="Times New Roman" w:hAnsi="Times New Roman" w:cs="Times New Roman"/>
          <w:sz w:val="28"/>
          <w:szCs w:val="28"/>
        </w:rPr>
        <w:t>Уязвимости в ICS могут возникать из-за недостатков, неправильных настроек или плохого обслуживания их платформ, включая оборудование, операционные системы и приложения ICS. Эти уязвимости можно уменьшить с помощью различных средств обеспечения безопасности, таких как установка исправлений для ОС и приложений, контроль физического доступа и программное обеспечение для обеспечения безопасности (например, антиви</w:t>
      </w:r>
      <w:r w:rsidR="00300CBF">
        <w:rPr>
          <w:rFonts w:ascii="Times New Roman" w:hAnsi="Times New Roman" w:cs="Times New Roman"/>
          <w:sz w:val="28"/>
          <w:szCs w:val="28"/>
        </w:rPr>
        <w:t>русное программное обеспечение)</w:t>
      </w:r>
      <w:r w:rsidR="00300CBF">
        <w:rPr>
          <w:rFonts w:ascii="Times New Roman" w:hAnsi="Times New Roman" w:cs="Times New Roman"/>
          <w:sz w:val="28"/>
          <w:szCs w:val="28"/>
          <w:lang w:val="kk-KZ"/>
        </w:rPr>
        <w:t>:</w:t>
      </w:r>
    </w:p>
    <w:p w14:paraId="1931113B" w14:textId="50830A55" w:rsidR="004D33C3"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Уязвимости конфигурации платформы</w:t>
      </w:r>
      <w:r w:rsidR="00300CBF">
        <w:rPr>
          <w:rFonts w:ascii="Times New Roman" w:hAnsi="Times New Roman" w:cs="Times New Roman"/>
          <w:sz w:val="28"/>
          <w:szCs w:val="28"/>
          <w:lang w:val="kk-KZ"/>
        </w:rPr>
        <w:t>.</w:t>
      </w:r>
    </w:p>
    <w:p w14:paraId="0A6ED49C" w14:textId="4E3043CF" w:rsidR="004D33C3"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Уязвимости оборудования платформы</w:t>
      </w:r>
      <w:r w:rsidR="00300CBF">
        <w:rPr>
          <w:rFonts w:ascii="Times New Roman" w:hAnsi="Times New Roman" w:cs="Times New Roman"/>
          <w:sz w:val="28"/>
          <w:szCs w:val="28"/>
          <w:lang w:val="kk-KZ"/>
        </w:rPr>
        <w:t>.</w:t>
      </w:r>
    </w:p>
    <w:p w14:paraId="58DF25C9" w14:textId="2CA62960" w:rsidR="004D33C3"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Уязвимости программного обеспечения платформы</w:t>
      </w:r>
      <w:r w:rsidR="00300CBF">
        <w:rPr>
          <w:rFonts w:ascii="Times New Roman" w:hAnsi="Times New Roman" w:cs="Times New Roman"/>
          <w:sz w:val="28"/>
          <w:szCs w:val="28"/>
          <w:lang w:val="kk-KZ"/>
        </w:rPr>
        <w:t>.</w:t>
      </w:r>
    </w:p>
    <w:p w14:paraId="3A8FFA65" w14:textId="7D8E2528" w:rsidR="004D33C3"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Уязвимости защиты платформы от вредоносных программ</w:t>
      </w:r>
      <w:r w:rsidR="00300CBF">
        <w:rPr>
          <w:rFonts w:ascii="Times New Roman" w:hAnsi="Times New Roman" w:cs="Times New Roman"/>
          <w:sz w:val="28"/>
          <w:szCs w:val="28"/>
          <w:lang w:val="kk-KZ"/>
        </w:rPr>
        <w:t>.</w:t>
      </w:r>
    </w:p>
    <w:p w14:paraId="13F8BDB7" w14:textId="51347534" w:rsidR="004D33C3"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3</w:t>
      </w:r>
      <w:r>
        <w:rPr>
          <w:rFonts w:ascii="Times New Roman" w:hAnsi="Times New Roman" w:cs="Times New Roman"/>
          <w:sz w:val="28"/>
          <w:szCs w:val="28"/>
        </w:rPr>
        <w:t>.</w:t>
      </w:r>
      <w:r w:rsidRPr="004D33C3">
        <w:rPr>
          <w:rFonts w:ascii="Times New Roman" w:hAnsi="Times New Roman" w:cs="Times New Roman"/>
          <w:sz w:val="28"/>
          <w:szCs w:val="28"/>
        </w:rPr>
        <w:t xml:space="preserve"> Сетевые уязвимости</w:t>
      </w:r>
      <w:r w:rsidR="00300CBF">
        <w:rPr>
          <w:rFonts w:ascii="Times New Roman" w:hAnsi="Times New Roman" w:cs="Times New Roman"/>
          <w:sz w:val="28"/>
          <w:szCs w:val="28"/>
          <w:lang w:val="kk-KZ"/>
        </w:rPr>
        <w:t>.</w:t>
      </w:r>
    </w:p>
    <w:p w14:paraId="528CB5C8" w14:textId="5A78F465" w:rsidR="006F385F"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Уязвимости в ICS могут возникать из-за недостатков, неправильных конфигураций или плохого администрирования сетей ICS и их соединений с другими сетями. Эти уязвимости могут быть устранены или смягчены с помощью различных элементов управления безопасностью, такие как глубокая защита сети, шифрование сетевых коммуникаций, ограничение потоков сетевого трафика и обеспечение контроля физического доступа к сетевым компонентам</w:t>
      </w:r>
      <w:r w:rsidR="00300CBF">
        <w:rPr>
          <w:rFonts w:ascii="Times New Roman" w:hAnsi="Times New Roman" w:cs="Times New Roman"/>
          <w:sz w:val="28"/>
          <w:szCs w:val="28"/>
          <w:lang w:val="kk-KZ"/>
        </w:rPr>
        <w:t>:</w:t>
      </w:r>
    </w:p>
    <w:p w14:paraId="47B01890" w14:textId="64812787" w:rsidR="004D33C3"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Уязвимости конфигурации сети</w:t>
      </w:r>
      <w:r w:rsidR="00300CBF">
        <w:rPr>
          <w:rFonts w:ascii="Times New Roman" w:hAnsi="Times New Roman" w:cs="Times New Roman"/>
          <w:sz w:val="28"/>
          <w:szCs w:val="28"/>
          <w:lang w:val="kk-KZ"/>
        </w:rPr>
        <w:t>.</w:t>
      </w:r>
    </w:p>
    <w:p w14:paraId="49AB3523" w14:textId="49D64580" w:rsidR="004D33C3"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Уязвимости сетевого оборудования</w:t>
      </w:r>
      <w:r w:rsidR="00300CBF">
        <w:rPr>
          <w:rFonts w:ascii="Times New Roman" w:hAnsi="Times New Roman" w:cs="Times New Roman"/>
          <w:sz w:val="28"/>
          <w:szCs w:val="28"/>
          <w:lang w:val="kk-KZ"/>
        </w:rPr>
        <w:t>.</w:t>
      </w:r>
    </w:p>
    <w:p w14:paraId="48225DF9" w14:textId="3C352913" w:rsidR="004D33C3"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Уязвимости сетевого периметра</w:t>
      </w:r>
      <w:r w:rsidR="00300CBF">
        <w:rPr>
          <w:rFonts w:ascii="Times New Roman" w:hAnsi="Times New Roman" w:cs="Times New Roman"/>
          <w:sz w:val="28"/>
          <w:szCs w:val="28"/>
          <w:lang w:val="kk-KZ"/>
        </w:rPr>
        <w:t>.</w:t>
      </w:r>
    </w:p>
    <w:p w14:paraId="697C06A0" w14:textId="2A517CE2" w:rsidR="004D33C3" w:rsidRPr="00300CBF" w:rsidRDefault="004D33C3" w:rsidP="00300CBF">
      <w:pPr>
        <w:tabs>
          <w:tab w:val="left" w:pos="7836"/>
        </w:tabs>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Сетевой мониторинг и ведение журнала уязвимостей</w:t>
      </w:r>
      <w:r w:rsidR="00300CBF">
        <w:rPr>
          <w:rFonts w:ascii="Times New Roman" w:hAnsi="Times New Roman" w:cs="Times New Roman"/>
          <w:sz w:val="28"/>
          <w:szCs w:val="28"/>
          <w:lang w:val="kk-KZ"/>
        </w:rPr>
        <w:t>.</w:t>
      </w:r>
    </w:p>
    <w:p w14:paraId="56171AEA" w14:textId="1330AB38" w:rsidR="004D33C3"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Коммуникационные уязвимости</w:t>
      </w:r>
      <w:r w:rsidR="00300CBF">
        <w:rPr>
          <w:rFonts w:ascii="Times New Roman" w:hAnsi="Times New Roman" w:cs="Times New Roman"/>
          <w:sz w:val="28"/>
          <w:szCs w:val="28"/>
          <w:lang w:val="kk-KZ"/>
        </w:rPr>
        <w:t>.</w:t>
      </w:r>
    </w:p>
    <w:p w14:paraId="22331F81" w14:textId="4D2530E6" w:rsidR="006F385F" w:rsidRPr="00300CBF" w:rsidRDefault="004D33C3" w:rsidP="009C64C4">
      <w:pPr>
        <w:spacing w:after="0" w:line="240" w:lineRule="auto"/>
        <w:ind w:firstLine="709"/>
        <w:jc w:val="both"/>
        <w:rPr>
          <w:rFonts w:ascii="Times New Roman" w:hAnsi="Times New Roman" w:cs="Times New Roman"/>
          <w:sz w:val="28"/>
          <w:szCs w:val="28"/>
          <w:lang w:val="kk-KZ"/>
        </w:rPr>
      </w:pPr>
      <w:r w:rsidRPr="004D33C3">
        <w:rPr>
          <w:rFonts w:ascii="Times New Roman" w:hAnsi="Times New Roman" w:cs="Times New Roman"/>
          <w:sz w:val="28"/>
          <w:szCs w:val="28"/>
        </w:rPr>
        <w:t>Уязвимости беспроводного соединения</w:t>
      </w:r>
      <w:r w:rsidR="00300CBF">
        <w:rPr>
          <w:rFonts w:ascii="Times New Roman" w:hAnsi="Times New Roman" w:cs="Times New Roman"/>
          <w:sz w:val="28"/>
          <w:szCs w:val="28"/>
          <w:lang w:val="kk-KZ"/>
        </w:rPr>
        <w:t>.</w:t>
      </w:r>
    </w:p>
    <w:p w14:paraId="3CB298CA" w14:textId="77777777" w:rsidR="004D33C3" w:rsidRPr="00F1576F" w:rsidRDefault="004D33C3" w:rsidP="009C64C4">
      <w:pPr>
        <w:spacing w:after="0" w:line="240" w:lineRule="auto"/>
        <w:ind w:firstLine="709"/>
        <w:jc w:val="both"/>
        <w:rPr>
          <w:rFonts w:ascii="Times New Roman" w:hAnsi="Times New Roman" w:cs="Times New Roman"/>
          <w:sz w:val="28"/>
          <w:szCs w:val="28"/>
        </w:rPr>
      </w:pPr>
    </w:p>
    <w:p w14:paraId="43571F48" w14:textId="3A7CA0AB" w:rsidR="00A80B37" w:rsidRPr="006F44BF" w:rsidRDefault="00F97952" w:rsidP="009C64C4">
      <w:pPr>
        <w:spacing w:after="0" w:line="240" w:lineRule="auto"/>
        <w:ind w:firstLine="709"/>
        <w:jc w:val="both"/>
        <w:rPr>
          <w:rFonts w:ascii="Times New Roman" w:hAnsi="Times New Roman" w:cs="Times New Roman"/>
          <w:b/>
          <w:sz w:val="28"/>
          <w:szCs w:val="28"/>
        </w:rPr>
      </w:pPr>
      <w:r w:rsidRPr="006F44BF">
        <w:rPr>
          <w:rFonts w:ascii="Times New Roman" w:hAnsi="Times New Roman" w:cs="Times New Roman"/>
          <w:b/>
          <w:sz w:val="28"/>
          <w:szCs w:val="28"/>
        </w:rPr>
        <w:t>1.3</w:t>
      </w:r>
      <w:r w:rsidR="00A80B37" w:rsidRPr="006F44BF">
        <w:rPr>
          <w:rFonts w:ascii="Times New Roman" w:hAnsi="Times New Roman" w:cs="Times New Roman"/>
          <w:b/>
          <w:sz w:val="28"/>
          <w:szCs w:val="28"/>
        </w:rPr>
        <w:t xml:space="preserve"> Разработка рекомендаций, направленных на совершенствование мер по обеспечению информационной безопасности в сетях IIoT</w:t>
      </w:r>
    </w:p>
    <w:p w14:paraId="5B9D15AA" w14:textId="59AAF4F3" w:rsidR="00A80B37" w:rsidRPr="00363AE8" w:rsidRDefault="00A80B37" w:rsidP="001F697A">
      <w:pPr>
        <w:spacing w:after="0" w:line="240" w:lineRule="auto"/>
        <w:ind w:firstLine="709"/>
        <w:jc w:val="both"/>
        <w:rPr>
          <w:rFonts w:ascii="Times New Roman" w:hAnsi="Times New Roman"/>
          <w:sz w:val="28"/>
          <w:szCs w:val="28"/>
          <w:lang w:eastAsia="ru-RU"/>
        </w:rPr>
      </w:pPr>
      <w:r w:rsidRPr="00A80B37">
        <w:rPr>
          <w:rFonts w:ascii="Times New Roman" w:hAnsi="Times New Roman"/>
          <w:sz w:val="28"/>
          <w:szCs w:val="28"/>
          <w:lang w:eastAsia="ru-RU"/>
        </w:rPr>
        <w:t>В таблице</w:t>
      </w:r>
      <w:r w:rsidR="006206B5">
        <w:rPr>
          <w:rFonts w:ascii="Times New Roman" w:hAnsi="Times New Roman"/>
          <w:sz w:val="28"/>
          <w:szCs w:val="28"/>
          <w:lang w:eastAsia="ru-RU"/>
        </w:rPr>
        <w:t xml:space="preserve"> 3</w:t>
      </w:r>
      <w:r w:rsidRPr="00A80B37">
        <w:rPr>
          <w:rFonts w:ascii="Times New Roman" w:hAnsi="Times New Roman"/>
          <w:sz w:val="28"/>
          <w:szCs w:val="28"/>
          <w:lang w:eastAsia="ru-RU"/>
        </w:rPr>
        <w:t xml:space="preserve"> приведены некоторые показатели </w:t>
      </w:r>
      <w:r w:rsidR="00DC433E">
        <w:rPr>
          <w:rFonts w:ascii="Times New Roman" w:hAnsi="Times New Roman"/>
          <w:sz w:val="28"/>
          <w:szCs w:val="28"/>
          <w:lang w:eastAsia="ru-RU"/>
        </w:rPr>
        <w:t>из</w:t>
      </w:r>
      <w:r w:rsidRPr="00A80B37">
        <w:rPr>
          <w:rFonts w:ascii="Times New Roman" w:hAnsi="Times New Roman"/>
          <w:sz w:val="28"/>
          <w:szCs w:val="28"/>
          <w:lang w:eastAsia="ru-RU"/>
        </w:rPr>
        <w:t xml:space="preserve"> </w:t>
      </w:r>
      <w:r w:rsidRPr="00A80B37">
        <w:rPr>
          <w:rFonts w:ascii="Times New Roman" w:hAnsi="Times New Roman"/>
          <w:sz w:val="28"/>
          <w:szCs w:val="28"/>
          <w:lang w:val="kk-KZ" w:eastAsia="ru-RU"/>
        </w:rPr>
        <w:t xml:space="preserve">отчета </w:t>
      </w:r>
      <w:r w:rsidRPr="00A80B37">
        <w:rPr>
          <w:rFonts w:ascii="Times New Roman" w:hAnsi="Times New Roman"/>
          <w:sz w:val="28"/>
          <w:szCs w:val="28"/>
          <w:lang w:eastAsia="ru-RU"/>
        </w:rPr>
        <w:t>“Об</w:t>
      </w:r>
      <w:r w:rsidR="00C92D29">
        <w:rPr>
          <w:rFonts w:ascii="Times New Roman" w:hAnsi="Times New Roman"/>
          <w:sz w:val="28"/>
          <w:szCs w:val="28"/>
          <w:lang w:val="ru-KZ" w:eastAsia="ru-RU"/>
        </w:rPr>
        <w:t> </w:t>
      </w:r>
      <w:r w:rsidRPr="00A80B37">
        <w:rPr>
          <w:rFonts w:ascii="Times New Roman" w:hAnsi="Times New Roman"/>
          <w:sz w:val="28"/>
          <w:szCs w:val="28"/>
          <w:lang w:eastAsia="ru-RU"/>
        </w:rPr>
        <w:t xml:space="preserve">использовании информационно-коммуникационных технологий на предприятиях Республики </w:t>
      </w:r>
      <w:r w:rsidRPr="00363AE8">
        <w:rPr>
          <w:rFonts w:ascii="Times New Roman" w:hAnsi="Times New Roman"/>
          <w:sz w:val="28"/>
          <w:szCs w:val="28"/>
          <w:lang w:eastAsia="ru-RU"/>
        </w:rPr>
        <w:t>Казахстан” за 2021 г., опубликованного на официальном сайте stat.gov.kz</w:t>
      </w:r>
      <w:r w:rsidR="001D078D" w:rsidRPr="00363AE8">
        <w:rPr>
          <w:rFonts w:ascii="Times New Roman" w:hAnsi="Times New Roman"/>
          <w:sz w:val="28"/>
          <w:szCs w:val="28"/>
          <w:lang w:val="kk-KZ" w:eastAsia="ru-RU"/>
        </w:rPr>
        <w:t xml:space="preserve"> </w:t>
      </w:r>
      <w:r w:rsidR="0048727C" w:rsidRPr="00363AE8">
        <w:rPr>
          <w:rFonts w:ascii="Times New Roman" w:hAnsi="Times New Roman"/>
          <w:sz w:val="28"/>
          <w:szCs w:val="28"/>
          <w:lang w:eastAsia="ru-RU"/>
        </w:rPr>
        <w:t>[</w:t>
      </w:r>
      <w:r w:rsidR="0007668B" w:rsidRPr="00363AE8">
        <w:rPr>
          <w:rFonts w:ascii="Times New Roman" w:hAnsi="Times New Roman"/>
          <w:sz w:val="28"/>
          <w:szCs w:val="28"/>
          <w:lang w:eastAsia="ru-RU"/>
        </w:rPr>
        <w:t>30</w:t>
      </w:r>
      <w:r w:rsidR="001D078D" w:rsidRPr="00363AE8">
        <w:rPr>
          <w:rFonts w:ascii="Times New Roman" w:hAnsi="Times New Roman"/>
          <w:sz w:val="28"/>
          <w:szCs w:val="28"/>
          <w:lang w:eastAsia="ru-RU"/>
        </w:rPr>
        <w:t>]</w:t>
      </w:r>
      <w:r w:rsidRPr="00363AE8">
        <w:rPr>
          <w:rFonts w:ascii="Times New Roman" w:hAnsi="Times New Roman"/>
          <w:sz w:val="28"/>
          <w:szCs w:val="28"/>
          <w:lang w:eastAsia="ru-RU"/>
        </w:rPr>
        <w:t>.</w:t>
      </w:r>
    </w:p>
    <w:p w14:paraId="34550AA0" w14:textId="0A1C2EBE" w:rsidR="00A80B37" w:rsidRPr="00363AE8" w:rsidRDefault="00A80B37" w:rsidP="009C64C4">
      <w:pPr>
        <w:spacing w:after="0" w:line="240" w:lineRule="auto"/>
        <w:ind w:firstLine="709"/>
        <w:jc w:val="both"/>
        <w:rPr>
          <w:rFonts w:ascii="Times New Roman" w:hAnsi="Times New Roman"/>
          <w:sz w:val="28"/>
          <w:szCs w:val="28"/>
          <w:lang w:eastAsia="ru-RU"/>
        </w:rPr>
      </w:pPr>
    </w:p>
    <w:p w14:paraId="23E512F7" w14:textId="42486A21" w:rsidR="001172AA" w:rsidRPr="00C52216" w:rsidRDefault="006206B5" w:rsidP="00300CBF">
      <w:pPr>
        <w:spacing w:after="0" w:line="240" w:lineRule="auto"/>
        <w:jc w:val="both"/>
        <w:rPr>
          <w:rFonts w:ascii="Times New Roman" w:hAnsi="Times New Roman"/>
          <w:sz w:val="28"/>
          <w:szCs w:val="28"/>
          <w:lang w:eastAsia="ru-RU"/>
        </w:rPr>
      </w:pPr>
      <w:r w:rsidRPr="00363AE8">
        <w:rPr>
          <w:rFonts w:ascii="Times New Roman" w:hAnsi="Times New Roman"/>
          <w:sz w:val="28"/>
          <w:szCs w:val="28"/>
          <w:lang w:eastAsia="ru-RU"/>
        </w:rPr>
        <w:t>Таблица 3</w:t>
      </w:r>
      <w:r w:rsidR="009623FD" w:rsidRPr="00363AE8">
        <w:rPr>
          <w:rFonts w:ascii="Times New Roman" w:hAnsi="Times New Roman"/>
          <w:sz w:val="28"/>
          <w:szCs w:val="28"/>
          <w:lang w:eastAsia="ru-RU"/>
        </w:rPr>
        <w:t xml:space="preserve"> </w:t>
      </w:r>
      <w:r w:rsidR="003469A2" w:rsidRPr="00363AE8">
        <w:rPr>
          <w:rFonts w:ascii="Times New Roman" w:hAnsi="Times New Roman"/>
          <w:sz w:val="28"/>
          <w:szCs w:val="28"/>
          <w:lang w:eastAsia="ru-RU"/>
        </w:rPr>
        <w:t xml:space="preserve">– </w:t>
      </w:r>
      <w:r w:rsidR="001172AA" w:rsidRPr="00363AE8">
        <w:rPr>
          <w:rFonts w:ascii="Times New Roman" w:hAnsi="Times New Roman"/>
          <w:sz w:val="28"/>
          <w:szCs w:val="28"/>
          <w:lang w:eastAsia="ru-RU"/>
        </w:rPr>
        <w:t xml:space="preserve">Показатели использования ИКТ-технологий за 2020-2021 гг. </w:t>
      </w:r>
      <w:r w:rsidR="007226D5" w:rsidRPr="00363AE8">
        <w:rPr>
          <w:rFonts w:ascii="Times New Roman" w:hAnsi="Times New Roman"/>
          <w:sz w:val="28"/>
          <w:szCs w:val="28"/>
          <w:lang w:eastAsia="ru-RU"/>
        </w:rPr>
        <w:t xml:space="preserve">в РК </w:t>
      </w:r>
    </w:p>
    <w:p w14:paraId="7F23D1B9" w14:textId="77777777" w:rsidR="001172AA" w:rsidRPr="00300CBF" w:rsidRDefault="001172AA" w:rsidP="009C64C4">
      <w:pPr>
        <w:spacing w:after="0" w:line="240" w:lineRule="auto"/>
        <w:ind w:firstLine="709"/>
        <w:jc w:val="both"/>
        <w:rPr>
          <w:rFonts w:ascii="Times New Roman" w:hAnsi="Times New Roman"/>
          <w:sz w:val="16"/>
          <w:szCs w:val="16"/>
          <w:lang w:eastAsia="ru-RU"/>
        </w:rPr>
      </w:pPr>
    </w:p>
    <w:tbl>
      <w:tblPr>
        <w:tblW w:w="9646" w:type="dxa"/>
        <w:tblInd w:w="93" w:type="dxa"/>
        <w:tblLook w:val="04A0" w:firstRow="1" w:lastRow="0" w:firstColumn="1" w:lastColumn="0" w:noHBand="0" w:noVBand="1"/>
      </w:tblPr>
      <w:tblGrid>
        <w:gridCol w:w="6111"/>
        <w:gridCol w:w="1729"/>
        <w:gridCol w:w="1806"/>
      </w:tblGrid>
      <w:tr w:rsidR="00A80B37" w:rsidRPr="006F44BF" w14:paraId="5C70E517" w14:textId="77777777" w:rsidTr="00300CBF">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57D3C" w14:textId="77777777" w:rsidR="00A80B37" w:rsidRPr="006F44BF" w:rsidRDefault="00A80B37" w:rsidP="00300CBF">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Показатель</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452229DC" w14:textId="6D449DAE" w:rsidR="00A80B37" w:rsidRPr="00300CBF" w:rsidRDefault="00A80B37" w:rsidP="009C64C4">
            <w:pPr>
              <w:spacing w:after="0" w:line="240" w:lineRule="auto"/>
              <w:jc w:val="center"/>
              <w:rPr>
                <w:rFonts w:ascii="Times New Roman" w:hAnsi="Times New Roman"/>
                <w:sz w:val="24"/>
                <w:szCs w:val="24"/>
                <w:lang w:val="kk-KZ" w:eastAsia="ru-RU"/>
              </w:rPr>
            </w:pPr>
            <w:r w:rsidRPr="006F44BF">
              <w:rPr>
                <w:rFonts w:ascii="Times New Roman" w:hAnsi="Times New Roman"/>
                <w:sz w:val="24"/>
                <w:szCs w:val="24"/>
                <w:lang w:eastAsia="ru-RU"/>
              </w:rPr>
              <w:t>2020</w:t>
            </w:r>
            <w:r w:rsidR="00300CBF">
              <w:rPr>
                <w:rFonts w:ascii="Times New Roman" w:hAnsi="Times New Roman"/>
                <w:sz w:val="24"/>
                <w:szCs w:val="24"/>
                <w:lang w:val="kk-KZ" w:eastAsia="ru-RU"/>
              </w:rPr>
              <w:t xml:space="preserve"> год</w:t>
            </w:r>
          </w:p>
        </w:tc>
        <w:tc>
          <w:tcPr>
            <w:tcW w:w="1806" w:type="dxa"/>
            <w:tcBorders>
              <w:top w:val="single" w:sz="4" w:space="0" w:color="auto"/>
              <w:left w:val="nil"/>
              <w:bottom w:val="single" w:sz="4" w:space="0" w:color="auto"/>
              <w:right w:val="single" w:sz="4" w:space="0" w:color="auto"/>
            </w:tcBorders>
          </w:tcPr>
          <w:p w14:paraId="4AACA634" w14:textId="7C6217FD" w:rsidR="00A80B37" w:rsidRPr="00300CBF" w:rsidRDefault="00A80B37" w:rsidP="009C64C4">
            <w:pPr>
              <w:spacing w:after="0" w:line="240" w:lineRule="auto"/>
              <w:jc w:val="center"/>
              <w:rPr>
                <w:rFonts w:ascii="Times New Roman" w:hAnsi="Times New Roman"/>
                <w:sz w:val="24"/>
                <w:szCs w:val="24"/>
                <w:lang w:val="kk-KZ" w:eastAsia="ru-RU"/>
              </w:rPr>
            </w:pPr>
            <w:r w:rsidRPr="006F44BF">
              <w:rPr>
                <w:rFonts w:ascii="Times New Roman" w:hAnsi="Times New Roman"/>
                <w:sz w:val="24"/>
                <w:szCs w:val="24"/>
                <w:lang w:eastAsia="ru-RU"/>
              </w:rPr>
              <w:t>2021</w:t>
            </w:r>
            <w:r w:rsidR="00300CBF">
              <w:rPr>
                <w:rFonts w:ascii="Times New Roman" w:hAnsi="Times New Roman"/>
                <w:sz w:val="24"/>
                <w:szCs w:val="24"/>
                <w:lang w:val="kk-KZ" w:eastAsia="ru-RU"/>
              </w:rPr>
              <w:t xml:space="preserve"> год</w:t>
            </w:r>
          </w:p>
        </w:tc>
      </w:tr>
      <w:tr w:rsidR="00A80B37" w:rsidRPr="006F44BF" w14:paraId="4FDAD90B" w14:textId="77777777" w:rsidTr="00300CBF">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19924" w14:textId="77777777" w:rsidR="00A80B37" w:rsidRPr="006F44BF" w:rsidRDefault="00A80B37" w:rsidP="009C64C4">
            <w:pPr>
              <w:spacing w:after="0" w:line="240" w:lineRule="auto"/>
              <w:rPr>
                <w:rFonts w:ascii="Times New Roman" w:hAnsi="Times New Roman"/>
                <w:sz w:val="24"/>
                <w:szCs w:val="24"/>
                <w:lang w:eastAsia="ru-RU"/>
              </w:rPr>
            </w:pPr>
            <w:r w:rsidRPr="006F44BF">
              <w:rPr>
                <w:rFonts w:ascii="Times New Roman" w:hAnsi="Times New Roman"/>
                <w:sz w:val="24"/>
                <w:szCs w:val="24"/>
                <w:lang w:eastAsia="ru-RU"/>
              </w:rPr>
              <w:t>Количество организаций, использующих цифровые технологии при производстве</w:t>
            </w:r>
          </w:p>
        </w:tc>
        <w:tc>
          <w:tcPr>
            <w:tcW w:w="1729" w:type="dxa"/>
            <w:tcBorders>
              <w:top w:val="single" w:sz="4" w:space="0" w:color="auto"/>
              <w:left w:val="nil"/>
              <w:bottom w:val="single" w:sz="4" w:space="0" w:color="auto"/>
              <w:right w:val="single" w:sz="4" w:space="0" w:color="auto"/>
            </w:tcBorders>
            <w:shd w:val="clear" w:color="auto" w:fill="auto"/>
            <w:noWrap/>
            <w:vAlign w:val="bottom"/>
          </w:tcPr>
          <w:p w14:paraId="282CE899" w14:textId="77777777" w:rsidR="00A80B37" w:rsidRPr="006F44BF" w:rsidRDefault="00A80B37" w:rsidP="009C64C4">
            <w:pPr>
              <w:spacing w:after="0" w:line="240" w:lineRule="auto"/>
              <w:jc w:val="center"/>
              <w:rPr>
                <w:rFonts w:ascii="Times New Roman" w:hAnsi="Times New Roman"/>
                <w:sz w:val="24"/>
                <w:szCs w:val="24"/>
                <w:lang w:val="en-US" w:eastAsia="ru-RU"/>
              </w:rPr>
            </w:pPr>
            <w:r w:rsidRPr="006F44BF">
              <w:rPr>
                <w:rFonts w:ascii="Times New Roman" w:hAnsi="Times New Roman"/>
                <w:sz w:val="24"/>
                <w:szCs w:val="24"/>
                <w:lang w:val="en-US" w:eastAsia="ru-RU"/>
              </w:rPr>
              <w:t>2 184</w:t>
            </w:r>
          </w:p>
        </w:tc>
        <w:tc>
          <w:tcPr>
            <w:tcW w:w="1806" w:type="dxa"/>
            <w:tcBorders>
              <w:top w:val="single" w:sz="4" w:space="0" w:color="auto"/>
              <w:left w:val="nil"/>
              <w:bottom w:val="single" w:sz="4" w:space="0" w:color="auto"/>
              <w:right w:val="single" w:sz="4" w:space="0" w:color="auto"/>
            </w:tcBorders>
          </w:tcPr>
          <w:p w14:paraId="5DE40C6C" w14:textId="77777777" w:rsidR="00A80B37" w:rsidRPr="006F44BF" w:rsidRDefault="00A80B37" w:rsidP="009C64C4">
            <w:pPr>
              <w:tabs>
                <w:tab w:val="left" w:pos="338"/>
                <w:tab w:val="center" w:pos="672"/>
              </w:tabs>
              <w:spacing w:after="0" w:line="240" w:lineRule="auto"/>
              <w:rPr>
                <w:rFonts w:ascii="Times New Roman" w:hAnsi="Times New Roman"/>
                <w:sz w:val="24"/>
                <w:szCs w:val="24"/>
                <w:lang w:val="en-US" w:eastAsia="ru-RU"/>
              </w:rPr>
            </w:pPr>
            <w:r w:rsidRPr="006F44BF">
              <w:rPr>
                <w:rFonts w:ascii="Times New Roman" w:hAnsi="Times New Roman"/>
                <w:sz w:val="24"/>
                <w:szCs w:val="24"/>
                <w:lang w:val="en-US" w:eastAsia="ru-RU"/>
              </w:rPr>
              <w:tab/>
            </w:r>
          </w:p>
          <w:p w14:paraId="10BD7915" w14:textId="77777777" w:rsidR="00A80B37" w:rsidRPr="006F44BF" w:rsidRDefault="00A80B37" w:rsidP="009C64C4">
            <w:pPr>
              <w:tabs>
                <w:tab w:val="left" w:pos="338"/>
                <w:tab w:val="center" w:pos="672"/>
              </w:tabs>
              <w:spacing w:after="0" w:line="240" w:lineRule="auto"/>
              <w:rPr>
                <w:rFonts w:ascii="Times New Roman" w:hAnsi="Times New Roman"/>
                <w:sz w:val="24"/>
                <w:szCs w:val="24"/>
                <w:lang w:val="en-US" w:eastAsia="ru-RU"/>
              </w:rPr>
            </w:pPr>
            <w:r w:rsidRPr="006F44BF">
              <w:rPr>
                <w:rFonts w:ascii="Times New Roman" w:hAnsi="Times New Roman"/>
                <w:sz w:val="24"/>
                <w:szCs w:val="24"/>
                <w:lang w:val="en-US" w:eastAsia="ru-RU"/>
              </w:rPr>
              <w:tab/>
              <w:t>2 965</w:t>
            </w:r>
          </w:p>
        </w:tc>
      </w:tr>
      <w:tr w:rsidR="00A80B37" w:rsidRPr="006F44BF" w14:paraId="7B7E439C" w14:textId="77777777" w:rsidTr="00300CBF">
        <w:trPr>
          <w:trHeight w:val="600"/>
        </w:trPr>
        <w:tc>
          <w:tcPr>
            <w:tcW w:w="6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C5609A" w14:textId="77777777" w:rsidR="00A80B37" w:rsidRPr="006F44BF" w:rsidRDefault="00A80B37" w:rsidP="009C64C4">
            <w:pPr>
              <w:spacing w:after="0" w:line="240" w:lineRule="auto"/>
              <w:rPr>
                <w:rFonts w:ascii="Times New Roman" w:hAnsi="Times New Roman"/>
                <w:sz w:val="24"/>
                <w:szCs w:val="24"/>
                <w:lang w:eastAsia="ru-RU"/>
              </w:rPr>
            </w:pPr>
            <w:r w:rsidRPr="006F44BF">
              <w:rPr>
                <w:rFonts w:ascii="Times New Roman" w:hAnsi="Times New Roman"/>
                <w:sz w:val="24"/>
                <w:szCs w:val="24"/>
                <w:lang w:eastAsia="ru-RU"/>
              </w:rPr>
              <w:t>Доля крупных и средних предприятий промышленности, использующих цифровые технологии, в %</w:t>
            </w:r>
          </w:p>
        </w:tc>
        <w:tc>
          <w:tcPr>
            <w:tcW w:w="1729" w:type="dxa"/>
            <w:tcBorders>
              <w:top w:val="single" w:sz="4" w:space="0" w:color="auto"/>
              <w:left w:val="nil"/>
              <w:bottom w:val="single" w:sz="4" w:space="0" w:color="auto"/>
              <w:right w:val="single" w:sz="4" w:space="0" w:color="auto"/>
            </w:tcBorders>
            <w:shd w:val="clear" w:color="auto" w:fill="auto"/>
            <w:vAlign w:val="center"/>
          </w:tcPr>
          <w:p w14:paraId="4417B31C"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7,8</w:t>
            </w:r>
          </w:p>
        </w:tc>
        <w:tc>
          <w:tcPr>
            <w:tcW w:w="1806" w:type="dxa"/>
            <w:tcBorders>
              <w:top w:val="single" w:sz="4" w:space="0" w:color="auto"/>
              <w:left w:val="nil"/>
              <w:bottom w:val="single" w:sz="4" w:space="0" w:color="auto"/>
              <w:right w:val="single" w:sz="4" w:space="0" w:color="auto"/>
            </w:tcBorders>
            <w:vAlign w:val="center"/>
          </w:tcPr>
          <w:p w14:paraId="5C3F17BB"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9,9</w:t>
            </w:r>
          </w:p>
        </w:tc>
      </w:tr>
      <w:tr w:rsidR="00A80B37" w:rsidRPr="006F44BF" w14:paraId="15EB39E4" w14:textId="77777777" w:rsidTr="00300CBF">
        <w:trPr>
          <w:trHeight w:val="600"/>
        </w:trPr>
        <w:tc>
          <w:tcPr>
            <w:tcW w:w="6111" w:type="dxa"/>
            <w:tcBorders>
              <w:top w:val="single" w:sz="4" w:space="0" w:color="auto"/>
              <w:left w:val="single" w:sz="4" w:space="0" w:color="auto"/>
              <w:bottom w:val="single" w:sz="4" w:space="0" w:color="auto"/>
              <w:right w:val="single" w:sz="4" w:space="0" w:color="auto"/>
            </w:tcBorders>
            <w:shd w:val="clear" w:color="auto" w:fill="auto"/>
            <w:vAlign w:val="bottom"/>
          </w:tcPr>
          <w:p w14:paraId="35F4C058" w14:textId="77777777" w:rsidR="00A80B37" w:rsidRPr="006F44BF" w:rsidRDefault="00A80B37" w:rsidP="009C64C4">
            <w:pPr>
              <w:spacing w:after="0" w:line="240" w:lineRule="auto"/>
              <w:rPr>
                <w:rFonts w:ascii="Times New Roman" w:hAnsi="Times New Roman"/>
                <w:sz w:val="24"/>
                <w:szCs w:val="24"/>
                <w:lang w:eastAsia="ru-RU"/>
              </w:rPr>
            </w:pPr>
            <w:r w:rsidRPr="006F44BF">
              <w:rPr>
                <w:rFonts w:ascii="Times New Roman" w:hAnsi="Times New Roman"/>
                <w:sz w:val="24"/>
                <w:szCs w:val="24"/>
                <w:lang w:eastAsia="ru-RU"/>
              </w:rPr>
              <w:t>Затраты на информационные и коммуникационные технологии, млн. тенге</w:t>
            </w:r>
          </w:p>
        </w:tc>
        <w:tc>
          <w:tcPr>
            <w:tcW w:w="1729" w:type="dxa"/>
            <w:tcBorders>
              <w:top w:val="single" w:sz="4" w:space="0" w:color="auto"/>
              <w:left w:val="nil"/>
              <w:bottom w:val="single" w:sz="4" w:space="0" w:color="auto"/>
              <w:right w:val="single" w:sz="4" w:space="0" w:color="auto"/>
            </w:tcBorders>
            <w:shd w:val="clear" w:color="auto" w:fill="auto"/>
            <w:vAlign w:val="center"/>
          </w:tcPr>
          <w:p w14:paraId="0983AF70"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 xml:space="preserve">  388 928,5</w:t>
            </w:r>
          </w:p>
        </w:tc>
        <w:tc>
          <w:tcPr>
            <w:tcW w:w="1806" w:type="dxa"/>
            <w:tcBorders>
              <w:top w:val="single" w:sz="4" w:space="0" w:color="auto"/>
              <w:left w:val="nil"/>
              <w:bottom w:val="single" w:sz="4" w:space="0" w:color="auto"/>
              <w:right w:val="single" w:sz="4" w:space="0" w:color="auto"/>
            </w:tcBorders>
            <w:vAlign w:val="center"/>
          </w:tcPr>
          <w:p w14:paraId="1BEE0965"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 xml:space="preserve">  443 121,3</w:t>
            </w:r>
          </w:p>
        </w:tc>
      </w:tr>
      <w:tr w:rsidR="00A80B37" w:rsidRPr="006F44BF" w14:paraId="3DAF96F6" w14:textId="77777777" w:rsidTr="00300CBF">
        <w:trPr>
          <w:trHeight w:val="600"/>
        </w:trPr>
        <w:tc>
          <w:tcPr>
            <w:tcW w:w="6111" w:type="dxa"/>
            <w:tcBorders>
              <w:top w:val="single" w:sz="4" w:space="0" w:color="auto"/>
              <w:left w:val="single" w:sz="4" w:space="0" w:color="auto"/>
              <w:bottom w:val="single" w:sz="4" w:space="0" w:color="auto"/>
              <w:right w:val="single" w:sz="4" w:space="0" w:color="auto"/>
            </w:tcBorders>
            <w:shd w:val="clear" w:color="auto" w:fill="auto"/>
            <w:vAlign w:val="bottom"/>
          </w:tcPr>
          <w:p w14:paraId="7C189D44" w14:textId="77777777" w:rsidR="00A80B37" w:rsidRPr="006F44BF" w:rsidRDefault="00A80B37" w:rsidP="009C64C4">
            <w:pPr>
              <w:spacing w:after="0" w:line="240" w:lineRule="auto"/>
              <w:rPr>
                <w:rFonts w:ascii="Times New Roman" w:hAnsi="Times New Roman"/>
                <w:sz w:val="24"/>
                <w:szCs w:val="24"/>
                <w:lang w:eastAsia="ru-RU"/>
              </w:rPr>
            </w:pPr>
            <w:r w:rsidRPr="006F44BF">
              <w:rPr>
                <w:rFonts w:ascii="Times New Roman" w:hAnsi="Times New Roman"/>
                <w:sz w:val="24"/>
                <w:szCs w:val="24"/>
                <w:lang w:eastAsia="ru-RU"/>
              </w:rPr>
              <w:t>Количество организаций, использующих Облачные ИТ-услуги</w:t>
            </w:r>
          </w:p>
        </w:tc>
        <w:tc>
          <w:tcPr>
            <w:tcW w:w="1729" w:type="dxa"/>
            <w:tcBorders>
              <w:top w:val="single" w:sz="4" w:space="0" w:color="auto"/>
              <w:left w:val="nil"/>
              <w:bottom w:val="single" w:sz="4" w:space="0" w:color="auto"/>
              <w:right w:val="single" w:sz="4" w:space="0" w:color="auto"/>
            </w:tcBorders>
            <w:shd w:val="clear" w:color="auto" w:fill="auto"/>
            <w:vAlign w:val="center"/>
          </w:tcPr>
          <w:p w14:paraId="575637CE"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 xml:space="preserve">  11 884</w:t>
            </w:r>
          </w:p>
        </w:tc>
        <w:tc>
          <w:tcPr>
            <w:tcW w:w="1806" w:type="dxa"/>
            <w:tcBorders>
              <w:top w:val="single" w:sz="4" w:space="0" w:color="auto"/>
              <w:left w:val="nil"/>
              <w:bottom w:val="single" w:sz="4" w:space="0" w:color="auto"/>
              <w:right w:val="single" w:sz="4" w:space="0" w:color="auto"/>
            </w:tcBorders>
            <w:vAlign w:val="center"/>
          </w:tcPr>
          <w:p w14:paraId="21A7CEA7"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 xml:space="preserve">  17 708</w:t>
            </w:r>
          </w:p>
        </w:tc>
      </w:tr>
      <w:tr w:rsidR="00A80B37" w:rsidRPr="006F44BF" w14:paraId="09F46E7D" w14:textId="77777777" w:rsidTr="00300CBF">
        <w:trPr>
          <w:trHeight w:val="600"/>
        </w:trPr>
        <w:tc>
          <w:tcPr>
            <w:tcW w:w="6111" w:type="dxa"/>
            <w:tcBorders>
              <w:top w:val="single" w:sz="4" w:space="0" w:color="auto"/>
              <w:left w:val="single" w:sz="4" w:space="0" w:color="auto"/>
              <w:bottom w:val="single" w:sz="4" w:space="0" w:color="auto"/>
              <w:right w:val="single" w:sz="4" w:space="0" w:color="auto"/>
            </w:tcBorders>
            <w:shd w:val="clear" w:color="auto" w:fill="auto"/>
            <w:vAlign w:val="bottom"/>
          </w:tcPr>
          <w:p w14:paraId="143F4159" w14:textId="77777777" w:rsidR="00A80B37" w:rsidRPr="006F44BF" w:rsidRDefault="00A80B37" w:rsidP="009C64C4">
            <w:pPr>
              <w:spacing w:after="0" w:line="240" w:lineRule="auto"/>
              <w:rPr>
                <w:rFonts w:ascii="Times New Roman" w:hAnsi="Times New Roman"/>
                <w:sz w:val="24"/>
                <w:szCs w:val="24"/>
                <w:lang w:eastAsia="ru-RU"/>
              </w:rPr>
            </w:pPr>
            <w:r w:rsidRPr="006F44BF">
              <w:rPr>
                <w:rFonts w:ascii="Times New Roman" w:hAnsi="Times New Roman"/>
                <w:sz w:val="24"/>
                <w:szCs w:val="24"/>
                <w:lang w:eastAsia="ru-RU"/>
              </w:rPr>
              <w:t>Количество крупных и средних организаций, использующих робототехнику</w:t>
            </w:r>
          </w:p>
        </w:tc>
        <w:tc>
          <w:tcPr>
            <w:tcW w:w="1729" w:type="dxa"/>
            <w:tcBorders>
              <w:top w:val="single" w:sz="4" w:space="0" w:color="auto"/>
              <w:left w:val="nil"/>
              <w:bottom w:val="single" w:sz="4" w:space="0" w:color="auto"/>
              <w:right w:val="single" w:sz="4" w:space="0" w:color="auto"/>
            </w:tcBorders>
            <w:shd w:val="clear" w:color="auto" w:fill="auto"/>
            <w:vAlign w:val="center"/>
          </w:tcPr>
          <w:p w14:paraId="59BAAEF9"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799</w:t>
            </w:r>
          </w:p>
        </w:tc>
        <w:tc>
          <w:tcPr>
            <w:tcW w:w="1806" w:type="dxa"/>
            <w:tcBorders>
              <w:top w:val="single" w:sz="4" w:space="0" w:color="auto"/>
              <w:left w:val="nil"/>
              <w:bottom w:val="single" w:sz="4" w:space="0" w:color="auto"/>
              <w:right w:val="single" w:sz="4" w:space="0" w:color="auto"/>
            </w:tcBorders>
            <w:vAlign w:val="center"/>
          </w:tcPr>
          <w:p w14:paraId="69D776C6"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180</w:t>
            </w:r>
          </w:p>
        </w:tc>
      </w:tr>
      <w:tr w:rsidR="00A80B37" w:rsidRPr="006F44BF" w14:paraId="1BF65EEA" w14:textId="77777777" w:rsidTr="00300CBF">
        <w:trPr>
          <w:trHeight w:val="600"/>
        </w:trPr>
        <w:tc>
          <w:tcPr>
            <w:tcW w:w="6111" w:type="dxa"/>
            <w:tcBorders>
              <w:top w:val="single" w:sz="4" w:space="0" w:color="auto"/>
              <w:left w:val="single" w:sz="4" w:space="0" w:color="auto"/>
              <w:bottom w:val="single" w:sz="4" w:space="0" w:color="auto"/>
              <w:right w:val="single" w:sz="4" w:space="0" w:color="auto"/>
            </w:tcBorders>
            <w:shd w:val="clear" w:color="auto" w:fill="auto"/>
            <w:vAlign w:val="bottom"/>
          </w:tcPr>
          <w:p w14:paraId="013F5BC0" w14:textId="77777777" w:rsidR="00A80B37" w:rsidRPr="006F44BF" w:rsidRDefault="00A80B37" w:rsidP="009C64C4">
            <w:pPr>
              <w:spacing w:after="0" w:line="240" w:lineRule="auto"/>
              <w:rPr>
                <w:rFonts w:ascii="Times New Roman" w:hAnsi="Times New Roman"/>
                <w:sz w:val="24"/>
                <w:szCs w:val="24"/>
                <w:lang w:eastAsia="ru-RU"/>
              </w:rPr>
            </w:pPr>
            <w:r w:rsidRPr="006F44BF">
              <w:rPr>
                <w:rFonts w:ascii="Times New Roman" w:hAnsi="Times New Roman"/>
                <w:sz w:val="24"/>
                <w:szCs w:val="24"/>
                <w:lang w:eastAsia="ru-RU"/>
              </w:rPr>
              <w:t>Количество организаций, проводивших анализ больших данных</w:t>
            </w:r>
          </w:p>
        </w:tc>
        <w:tc>
          <w:tcPr>
            <w:tcW w:w="1729" w:type="dxa"/>
            <w:tcBorders>
              <w:top w:val="single" w:sz="4" w:space="0" w:color="auto"/>
              <w:left w:val="nil"/>
              <w:bottom w:val="single" w:sz="4" w:space="0" w:color="auto"/>
              <w:right w:val="single" w:sz="4" w:space="0" w:color="auto"/>
            </w:tcBorders>
            <w:shd w:val="clear" w:color="auto" w:fill="auto"/>
            <w:vAlign w:val="center"/>
          </w:tcPr>
          <w:p w14:paraId="76AF79E9"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2</w:t>
            </w:r>
            <w:r w:rsidRPr="006F44BF">
              <w:rPr>
                <w:rFonts w:ascii="Times New Roman" w:hAnsi="Times New Roman"/>
                <w:sz w:val="24"/>
                <w:szCs w:val="24"/>
                <w:lang w:val="en-US" w:eastAsia="ru-RU"/>
              </w:rPr>
              <w:t xml:space="preserve"> </w:t>
            </w:r>
            <w:r w:rsidRPr="006F44BF">
              <w:rPr>
                <w:rFonts w:ascii="Times New Roman" w:hAnsi="Times New Roman"/>
                <w:sz w:val="24"/>
                <w:szCs w:val="24"/>
                <w:lang w:eastAsia="ru-RU"/>
              </w:rPr>
              <w:t>381</w:t>
            </w:r>
          </w:p>
        </w:tc>
        <w:tc>
          <w:tcPr>
            <w:tcW w:w="1806" w:type="dxa"/>
            <w:tcBorders>
              <w:top w:val="single" w:sz="4" w:space="0" w:color="auto"/>
              <w:left w:val="nil"/>
              <w:bottom w:val="single" w:sz="4" w:space="0" w:color="auto"/>
              <w:right w:val="single" w:sz="4" w:space="0" w:color="auto"/>
            </w:tcBorders>
            <w:vAlign w:val="center"/>
          </w:tcPr>
          <w:p w14:paraId="44E4E372" w14:textId="77777777" w:rsidR="00A80B37" w:rsidRPr="006F44BF" w:rsidRDefault="00A80B37" w:rsidP="009C64C4">
            <w:pPr>
              <w:spacing w:after="0" w:line="240" w:lineRule="auto"/>
              <w:jc w:val="center"/>
              <w:rPr>
                <w:rFonts w:ascii="Times New Roman" w:hAnsi="Times New Roman"/>
                <w:sz w:val="24"/>
                <w:szCs w:val="24"/>
                <w:lang w:eastAsia="ru-RU"/>
              </w:rPr>
            </w:pPr>
            <w:r w:rsidRPr="006F44BF">
              <w:rPr>
                <w:rFonts w:ascii="Times New Roman" w:hAnsi="Times New Roman"/>
                <w:sz w:val="24"/>
                <w:szCs w:val="24"/>
                <w:lang w:eastAsia="ru-RU"/>
              </w:rPr>
              <w:t>981</w:t>
            </w:r>
          </w:p>
        </w:tc>
      </w:tr>
      <w:tr w:rsidR="00300CBF" w:rsidRPr="001F697A" w14:paraId="545AB162" w14:textId="77777777" w:rsidTr="001F697A">
        <w:trPr>
          <w:trHeight w:val="86"/>
        </w:trPr>
        <w:tc>
          <w:tcPr>
            <w:tcW w:w="964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43DDD2D" w14:textId="6F1C5398" w:rsidR="00300CBF" w:rsidRPr="001F697A" w:rsidRDefault="001F697A" w:rsidP="001F697A">
            <w:pPr>
              <w:spacing w:after="0" w:line="240" w:lineRule="auto"/>
              <w:ind w:firstLine="616"/>
              <w:rPr>
                <w:rFonts w:ascii="Times New Roman" w:hAnsi="Times New Roman"/>
                <w:sz w:val="24"/>
                <w:szCs w:val="24"/>
                <w:lang w:val="kk-KZ" w:eastAsia="ru-RU"/>
              </w:rPr>
            </w:pPr>
            <w:r w:rsidRPr="001F697A">
              <w:rPr>
                <w:rFonts w:ascii="Times New Roman" w:hAnsi="Times New Roman"/>
                <w:sz w:val="24"/>
                <w:szCs w:val="24"/>
                <w:lang w:val="kk-KZ" w:eastAsia="ru-RU"/>
              </w:rPr>
              <w:t xml:space="preserve">Примечание – Составлено по источнику </w:t>
            </w:r>
            <w:r w:rsidRPr="001F697A">
              <w:rPr>
                <w:rFonts w:ascii="Times New Roman" w:hAnsi="Times New Roman"/>
                <w:sz w:val="24"/>
                <w:szCs w:val="24"/>
                <w:lang w:eastAsia="ru-RU"/>
              </w:rPr>
              <w:t>[30]</w:t>
            </w:r>
          </w:p>
        </w:tc>
      </w:tr>
    </w:tbl>
    <w:p w14:paraId="55A3E9F5"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0C5349A1" w14:textId="77777777"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Согласно приведенным данным, можно отметить рост числа промышленных предприятий, использующих </w:t>
      </w:r>
      <w:r w:rsidRPr="00A80B37">
        <w:rPr>
          <w:rFonts w:ascii="Times New Roman" w:hAnsi="Times New Roman"/>
          <w:sz w:val="28"/>
          <w:szCs w:val="28"/>
          <w:lang w:eastAsia="ru-RU"/>
        </w:rPr>
        <w:t>цифровые технологии при производстве. В связи с этим, представляется весьма актуальным разработка рекомендаций,</w:t>
      </w:r>
      <w:r w:rsidRPr="00A80B37">
        <w:rPr>
          <w:rFonts w:ascii="Times New Roman" w:hAnsi="Times New Roman" w:cs="Times New Roman"/>
          <w:sz w:val="28"/>
          <w:szCs w:val="28"/>
        </w:rPr>
        <w:t xml:space="preserve"> направленных на совершенствование мер по обеспечению информационной безопасности на промышленных предприятиях.</w:t>
      </w:r>
    </w:p>
    <w:p w14:paraId="723C4EFF" w14:textId="3D2D5516" w:rsidR="00A80B37" w:rsidRPr="001F697A" w:rsidRDefault="00A80B37" w:rsidP="009C64C4">
      <w:pPr>
        <w:spacing w:after="0" w:line="240" w:lineRule="auto"/>
        <w:ind w:firstLine="709"/>
        <w:jc w:val="both"/>
        <w:rPr>
          <w:rFonts w:ascii="Times New Roman" w:hAnsi="Times New Roman" w:cs="Times New Roman"/>
          <w:i/>
          <w:sz w:val="28"/>
          <w:szCs w:val="28"/>
          <w:lang w:val="kk-KZ"/>
        </w:rPr>
      </w:pPr>
      <w:r w:rsidRPr="00A80B37">
        <w:rPr>
          <w:rFonts w:ascii="Times New Roman" w:hAnsi="Times New Roman" w:cs="Times New Roman"/>
          <w:i/>
          <w:sz w:val="28"/>
          <w:szCs w:val="28"/>
        </w:rPr>
        <w:t>Меры безопасности на этапе проектирования</w:t>
      </w:r>
      <w:r w:rsidR="001F697A">
        <w:rPr>
          <w:rFonts w:ascii="Times New Roman" w:hAnsi="Times New Roman" w:cs="Times New Roman"/>
          <w:i/>
          <w:sz w:val="28"/>
          <w:szCs w:val="28"/>
          <w:lang w:val="kk-KZ"/>
        </w:rPr>
        <w:t>:</w:t>
      </w:r>
    </w:p>
    <w:p w14:paraId="0EAF7E9B" w14:textId="71D0FDEE" w:rsidR="00A80B37" w:rsidRPr="00A80B37" w:rsidRDefault="00A80B37"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оборудовать, если это будет сочтено целесообразным после оценки безопасности, даже самые простые подключенные устройства, обладающие очень ограниченными возможностями обработки (например, приводы, преобразователи), функциями идентификации и аутентификации и обеспечить совместимость с решениями класса IAM</w:t>
      </w:r>
      <w:r w:rsidR="001F697A">
        <w:rPr>
          <w:rFonts w:ascii="Times New Roman" w:hAnsi="Times New Roman" w:cs="Times New Roman"/>
          <w:sz w:val="28"/>
          <w:szCs w:val="28"/>
          <w:lang w:val="kk-KZ"/>
        </w:rPr>
        <w:t>;</w:t>
      </w:r>
      <w:r w:rsidRPr="00A80B37">
        <w:rPr>
          <w:rFonts w:ascii="Times New Roman" w:hAnsi="Times New Roman" w:cs="Times New Roman"/>
          <w:sz w:val="28"/>
          <w:szCs w:val="28"/>
        </w:rPr>
        <w:t xml:space="preserve"> </w:t>
      </w:r>
    </w:p>
    <w:p w14:paraId="7D98BE6C" w14:textId="5F6B904F"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выполнять </w:t>
      </w:r>
      <w:r w:rsidR="00A80B37" w:rsidRPr="00A80B37">
        <w:rPr>
          <w:rFonts w:ascii="Times New Roman" w:hAnsi="Times New Roman" w:cs="Times New Roman"/>
          <w:sz w:val="28"/>
          <w:szCs w:val="28"/>
        </w:rPr>
        <w:t>анализ рисков и угроз с привлечением экспертов по кибербезопасности на самых ранних этапах процесса проектирования устройства, чтобы выяснить, какие функции безопасности будут необходимы</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67CE2553" w14:textId="62C0F702" w:rsidR="00A80B37" w:rsidRPr="00A80B37" w:rsidRDefault="001F697A" w:rsidP="001F697A">
      <w:pPr>
        <w:numPr>
          <w:ilvl w:val="0"/>
          <w:numId w:val="2"/>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в</w:t>
      </w:r>
      <w:r w:rsidR="00A80B37" w:rsidRPr="00A80B37">
        <w:rPr>
          <w:rFonts w:ascii="Times New Roman" w:hAnsi="Times New Roman" w:cs="Times New Roman"/>
          <w:sz w:val="28"/>
          <w:szCs w:val="28"/>
        </w:rPr>
        <w:t xml:space="preserve"> каждый проектный документ включать главу, посвященную безопасности всей информации и систем управления в промышленной среде.</w:t>
      </w:r>
    </w:p>
    <w:p w14:paraId="059D4353" w14:textId="58472A44" w:rsidR="00A80B37" w:rsidRPr="00A80B37" w:rsidRDefault="00A80B37" w:rsidP="001F697A">
      <w:pPr>
        <w:tabs>
          <w:tab w:val="left" w:pos="993"/>
        </w:tabs>
        <w:spacing w:after="0" w:line="240" w:lineRule="auto"/>
        <w:ind w:firstLine="709"/>
        <w:jc w:val="both"/>
        <w:rPr>
          <w:rFonts w:ascii="Times New Roman" w:hAnsi="Times New Roman" w:cs="Times New Roman"/>
          <w:i/>
          <w:sz w:val="28"/>
          <w:szCs w:val="28"/>
        </w:rPr>
      </w:pPr>
      <w:r w:rsidRPr="00A80B37">
        <w:rPr>
          <w:rFonts w:ascii="Times New Roman" w:hAnsi="Times New Roman" w:cs="Times New Roman"/>
          <w:i/>
          <w:sz w:val="28"/>
          <w:szCs w:val="28"/>
        </w:rPr>
        <w:t>Меры безопасности, связанные с конфиденциальностью и защитой данных</w:t>
      </w:r>
      <w:r w:rsidR="001F697A">
        <w:rPr>
          <w:rFonts w:ascii="Times New Roman" w:hAnsi="Times New Roman" w:cs="Times New Roman"/>
          <w:i/>
          <w:sz w:val="28"/>
          <w:szCs w:val="28"/>
          <w:lang w:val="kk-KZ"/>
        </w:rPr>
        <w:t>:</w:t>
      </w:r>
    </w:p>
    <w:p w14:paraId="7D2C6B30" w14:textId="5E539266"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определить </w:t>
      </w:r>
      <w:r w:rsidR="00A80B37" w:rsidRPr="00A80B37">
        <w:rPr>
          <w:rFonts w:ascii="Times New Roman" w:hAnsi="Times New Roman" w:cs="Times New Roman"/>
          <w:sz w:val="28"/>
          <w:szCs w:val="28"/>
        </w:rPr>
        <w:t>объем данных, которые будут обрабатываться устройством, а также цель этой обработки на этапе проектирования, избегая сбора или излишнего предоставления конфиденциальных данных</w:t>
      </w:r>
      <w:r>
        <w:rPr>
          <w:rFonts w:ascii="Times New Roman" w:hAnsi="Times New Roman" w:cs="Times New Roman"/>
          <w:sz w:val="28"/>
          <w:szCs w:val="28"/>
          <w:lang w:val="kk-KZ"/>
        </w:rPr>
        <w:t>;</w:t>
      </w:r>
    </w:p>
    <w:p w14:paraId="2C191ECE" w14:textId="0C9CD864"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определить </w:t>
      </w:r>
      <w:r w:rsidR="00A80B37" w:rsidRPr="00A80B37">
        <w:rPr>
          <w:rFonts w:ascii="Times New Roman" w:hAnsi="Times New Roman" w:cs="Times New Roman"/>
          <w:sz w:val="28"/>
          <w:szCs w:val="28"/>
        </w:rPr>
        <w:t>физическое местоположение хранилища данных и обозначить между какими организациями будут передаваться данные, ограничивая доступ к собранным личным данным только уполномоченным лицам</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5ABF7CCE" w14:textId="5AA29664"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проводить </w:t>
      </w:r>
      <w:r w:rsidR="00A80B37" w:rsidRPr="00A80B37">
        <w:rPr>
          <w:rFonts w:ascii="Times New Roman" w:hAnsi="Times New Roman" w:cs="Times New Roman"/>
          <w:sz w:val="28"/>
          <w:szCs w:val="28"/>
        </w:rPr>
        <w:t>анализ воздействия на конфиденциальность (PIA) для данных, которые будут обрабатываться устройством</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7F23DEF9" w14:textId="4BA4F054"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строго </w:t>
      </w:r>
      <w:r w:rsidR="00A80B37" w:rsidRPr="00A80B37">
        <w:rPr>
          <w:rFonts w:ascii="Times New Roman" w:hAnsi="Times New Roman" w:cs="Times New Roman"/>
          <w:sz w:val="28"/>
          <w:szCs w:val="28"/>
        </w:rPr>
        <w:t xml:space="preserve">контролировать доступ третьих лиц к уровню управления или производственному уровню, предоставляя доступ только по запросу, в указанном временном окне, для определенной цели и с наименьшими привилегиями. </w:t>
      </w:r>
    </w:p>
    <w:p w14:paraId="61BBE167" w14:textId="11A4AC0C" w:rsidR="00A80B37" w:rsidRPr="001F697A" w:rsidRDefault="00A80B37" w:rsidP="001F697A">
      <w:pPr>
        <w:tabs>
          <w:tab w:val="left" w:pos="993"/>
        </w:tabs>
        <w:spacing w:after="0" w:line="240" w:lineRule="auto"/>
        <w:ind w:firstLine="709"/>
        <w:jc w:val="both"/>
        <w:rPr>
          <w:rFonts w:ascii="Times New Roman" w:hAnsi="Times New Roman" w:cs="Times New Roman"/>
          <w:i/>
          <w:sz w:val="28"/>
          <w:szCs w:val="28"/>
          <w:lang w:val="kk-KZ"/>
        </w:rPr>
      </w:pPr>
      <w:r w:rsidRPr="00A80B37">
        <w:rPr>
          <w:rFonts w:ascii="Times New Roman" w:hAnsi="Times New Roman" w:cs="Times New Roman"/>
          <w:i/>
          <w:sz w:val="28"/>
          <w:szCs w:val="28"/>
        </w:rPr>
        <w:t>Меры безопасности, касающиеся обнаружения, администрирования, мониторинга и обслуживания активов</w:t>
      </w:r>
      <w:r w:rsidR="001F697A">
        <w:rPr>
          <w:rFonts w:ascii="Times New Roman" w:hAnsi="Times New Roman" w:cs="Times New Roman"/>
          <w:i/>
          <w:sz w:val="28"/>
          <w:szCs w:val="28"/>
          <w:lang w:val="kk-KZ"/>
        </w:rPr>
        <w:t>:</w:t>
      </w:r>
    </w:p>
    <w:p w14:paraId="7FC31204" w14:textId="166A221E"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использовать </w:t>
      </w:r>
      <w:r w:rsidR="00A80B37" w:rsidRPr="00A80B37">
        <w:rPr>
          <w:rFonts w:ascii="Times New Roman" w:hAnsi="Times New Roman" w:cs="Times New Roman"/>
          <w:sz w:val="28"/>
          <w:szCs w:val="28"/>
        </w:rPr>
        <w:t>инструменты, поддерживающие управление активами, которые способны динамически обнаруживать, идентифицировать и перечислять активы, характерные для организации и промышленной среды</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79972F57" w14:textId="39AE4D8C" w:rsidR="00A80B37" w:rsidRPr="00A80B37" w:rsidRDefault="001F697A" w:rsidP="001F697A">
      <w:pPr>
        <w:numPr>
          <w:ilvl w:val="0"/>
          <w:numId w:val="2"/>
        </w:numPr>
        <w:tabs>
          <w:tab w:val="left" w:pos="993"/>
          <w:tab w:val="left" w:pos="1134"/>
          <w:tab w:val="left" w:pos="1276"/>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рассмотр</w:t>
      </w:r>
      <w:r w:rsidRPr="00A80B37">
        <w:rPr>
          <w:rFonts w:ascii="Times New Roman" w:hAnsi="Times New Roman" w:cs="Times New Roman"/>
          <w:sz w:val="28"/>
          <w:szCs w:val="28"/>
          <w:lang w:val="kk-KZ"/>
        </w:rPr>
        <w:t>еть</w:t>
      </w:r>
      <w:r w:rsidRPr="00A80B37">
        <w:rPr>
          <w:rFonts w:ascii="Times New Roman" w:hAnsi="Times New Roman" w:cs="Times New Roman"/>
          <w:sz w:val="28"/>
          <w:szCs w:val="28"/>
        </w:rPr>
        <w:t xml:space="preserve"> </w:t>
      </w:r>
      <w:r w:rsidR="00A80B37" w:rsidRPr="00A80B37">
        <w:rPr>
          <w:rFonts w:ascii="Times New Roman" w:hAnsi="Times New Roman" w:cs="Times New Roman"/>
          <w:sz w:val="28"/>
          <w:szCs w:val="28"/>
        </w:rPr>
        <w:t>возможность безопасного администрирования активов с управлением инфраструктурой и устройствами безопасности через выделенную сеть управления</w:t>
      </w:r>
      <w:r>
        <w:rPr>
          <w:rFonts w:ascii="Times New Roman" w:hAnsi="Times New Roman" w:cs="Times New Roman"/>
          <w:sz w:val="28"/>
          <w:szCs w:val="28"/>
          <w:lang w:val="kk-KZ"/>
        </w:rPr>
        <w:t>;</w:t>
      </w:r>
    </w:p>
    <w:p w14:paraId="3800219B" w14:textId="63736521"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вводить </w:t>
      </w:r>
      <w:r w:rsidR="00A80B37" w:rsidRPr="00A80B37">
        <w:rPr>
          <w:rFonts w:ascii="Times New Roman" w:hAnsi="Times New Roman" w:cs="Times New Roman"/>
          <w:sz w:val="28"/>
          <w:szCs w:val="28"/>
        </w:rPr>
        <w:t>новое устройство в систему только в соответствии с установленным, принятым и переданным процессом управления изменениями</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7815FAAB" w14:textId="59DFC89B"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избегать </w:t>
      </w:r>
      <w:r w:rsidR="00A80B37" w:rsidRPr="00A80B37">
        <w:rPr>
          <w:rFonts w:ascii="Times New Roman" w:hAnsi="Times New Roman" w:cs="Times New Roman"/>
          <w:sz w:val="28"/>
          <w:szCs w:val="28"/>
        </w:rPr>
        <w:t>использования съемных устройств, отключающих порты USB, если нет принятых бизнес-требований.</w:t>
      </w:r>
    </w:p>
    <w:p w14:paraId="38A6FAA9" w14:textId="791FD2C6" w:rsidR="00A80B37" w:rsidRPr="001F697A" w:rsidRDefault="00A80B37" w:rsidP="001F697A">
      <w:pPr>
        <w:tabs>
          <w:tab w:val="left" w:pos="993"/>
        </w:tabs>
        <w:spacing w:after="0" w:line="240" w:lineRule="auto"/>
        <w:ind w:firstLine="709"/>
        <w:jc w:val="both"/>
        <w:rPr>
          <w:rFonts w:ascii="Times New Roman" w:hAnsi="Times New Roman" w:cs="Times New Roman"/>
          <w:i/>
          <w:sz w:val="28"/>
          <w:szCs w:val="28"/>
          <w:lang w:val="kk-KZ"/>
        </w:rPr>
      </w:pPr>
      <w:r w:rsidRPr="00A80B37">
        <w:rPr>
          <w:rFonts w:ascii="Times New Roman" w:hAnsi="Times New Roman" w:cs="Times New Roman"/>
          <w:i/>
          <w:sz w:val="28"/>
          <w:szCs w:val="28"/>
        </w:rPr>
        <w:t>Меры безопасности, касающиеся рекомендованного подхода к процессу управления рисками и угрозами</w:t>
      </w:r>
      <w:r w:rsidR="001F697A">
        <w:rPr>
          <w:rFonts w:ascii="Times New Roman" w:hAnsi="Times New Roman" w:cs="Times New Roman"/>
          <w:i/>
          <w:sz w:val="28"/>
          <w:szCs w:val="28"/>
          <w:lang w:val="kk-KZ"/>
        </w:rPr>
        <w:t>:</w:t>
      </w:r>
    </w:p>
    <w:p w14:paraId="78EB0453" w14:textId="123A7169"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для </w:t>
      </w:r>
      <w:r w:rsidR="00A80B37" w:rsidRPr="00A80B37">
        <w:rPr>
          <w:rFonts w:ascii="Times New Roman" w:hAnsi="Times New Roman" w:cs="Times New Roman"/>
          <w:sz w:val="28"/>
          <w:szCs w:val="28"/>
        </w:rPr>
        <w:t>критически важных инфраструктур в производственной среде установить ряд областей управления рисками, полностью согласованных с корпоративными аспектами, вопросами безопасности и окружающей среды. Оценивать и охарактеризовать угрозы, уязвимости и меры защиты от этих областей управления рисками</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6B11E9AC" w14:textId="70347D96"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установить </w:t>
      </w:r>
      <w:r w:rsidR="00A80B37" w:rsidRPr="00A80B37">
        <w:rPr>
          <w:rFonts w:ascii="Times New Roman" w:hAnsi="Times New Roman" w:cs="Times New Roman"/>
          <w:sz w:val="28"/>
          <w:szCs w:val="28"/>
        </w:rPr>
        <w:t>процесс управления рисками и угрозами в соответствии с индивидуальными потребностями и требованиями безопасности вашей компании</w:t>
      </w:r>
      <w:r>
        <w:rPr>
          <w:rFonts w:ascii="Times New Roman" w:hAnsi="Times New Roman" w:cs="Times New Roman"/>
          <w:sz w:val="28"/>
          <w:szCs w:val="28"/>
          <w:lang w:val="kk-KZ"/>
        </w:rPr>
        <w:t>;</w:t>
      </w:r>
    </w:p>
    <w:p w14:paraId="293E5FB3" w14:textId="385F1974" w:rsidR="00A80B37" w:rsidRPr="00A80B37" w:rsidRDefault="001F697A" w:rsidP="001F697A">
      <w:pPr>
        <w:numPr>
          <w:ilvl w:val="0"/>
          <w:numId w:val="2"/>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не </w:t>
      </w:r>
      <w:r w:rsidR="00A80B37" w:rsidRPr="00A80B37">
        <w:rPr>
          <w:rFonts w:ascii="Times New Roman" w:hAnsi="Times New Roman" w:cs="Times New Roman"/>
          <w:sz w:val="28"/>
          <w:szCs w:val="28"/>
        </w:rPr>
        <w:t>реже одного раза в год проводить анализ рисков, который включает аспекты кибербезопасности. Оценка риска должна охватывать техническое и процедурное тестирование эффективности политик и процессов безопасности</w:t>
      </w:r>
      <w:r w:rsidR="00A80B37" w:rsidRPr="00A80B37">
        <w:rPr>
          <w:rFonts w:ascii="Times New Roman" w:hAnsi="Times New Roman" w:cs="Times New Roman"/>
          <w:sz w:val="28"/>
          <w:szCs w:val="28"/>
          <w:lang w:val="kk-KZ"/>
        </w:rPr>
        <w:t>.</w:t>
      </w:r>
    </w:p>
    <w:p w14:paraId="58EA2560" w14:textId="77777777" w:rsidR="00A80B37" w:rsidRPr="00A80B37" w:rsidRDefault="00A80B37" w:rsidP="001F697A">
      <w:pPr>
        <w:tabs>
          <w:tab w:val="left" w:pos="993"/>
          <w:tab w:val="left" w:pos="1950"/>
        </w:tabs>
        <w:spacing w:after="0" w:line="240" w:lineRule="auto"/>
        <w:ind w:firstLine="709"/>
        <w:contextualSpacing/>
        <w:jc w:val="both"/>
        <w:rPr>
          <w:rFonts w:ascii="Times New Roman" w:hAnsi="Times New Roman" w:cs="Times New Roman"/>
          <w:i/>
          <w:sz w:val="28"/>
          <w:szCs w:val="28"/>
        </w:rPr>
      </w:pPr>
      <w:r w:rsidRPr="00A80B37">
        <w:rPr>
          <w:rFonts w:ascii="Times New Roman" w:hAnsi="Times New Roman" w:cs="Times New Roman"/>
          <w:i/>
          <w:sz w:val="28"/>
          <w:szCs w:val="28"/>
        </w:rPr>
        <w:t xml:space="preserve">Меры безопасности, касающиеся обнаружения и реагирования инцидентам, которые могут произойти в средах Индустрии 4.0. </w:t>
      </w:r>
    </w:p>
    <w:p w14:paraId="29A8BB6D" w14:textId="12FA21A7"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определить </w:t>
      </w:r>
      <w:r w:rsidR="00A80B37" w:rsidRPr="00A80B37">
        <w:rPr>
          <w:rFonts w:ascii="Times New Roman" w:hAnsi="Times New Roman" w:cs="Times New Roman"/>
          <w:sz w:val="28"/>
          <w:szCs w:val="28"/>
        </w:rPr>
        <w:t>киберинциденты, актуальные для организации, на основе региона и диапазона деятельности компании и классифицировать их в соответствии с применимыми стандартами</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492B1F7C" w14:textId="4FC367F3"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рассмотреть </w:t>
      </w:r>
      <w:r w:rsidR="00A80B37" w:rsidRPr="00A80B37">
        <w:rPr>
          <w:rFonts w:ascii="Times New Roman" w:hAnsi="Times New Roman" w:cs="Times New Roman"/>
          <w:sz w:val="28"/>
          <w:szCs w:val="28"/>
        </w:rPr>
        <w:t>возможность создания Операционного центра кибербезопасности (SOC), состоящего из специалистов по кибербезопасности ОТ и ИТ, для поддержки инцидентов кибербезопасности, разделив их на определенные линии поддержки с соответствующими ролями и обязанностями</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1663BE8D" w14:textId="78B938B9" w:rsidR="00A80B37" w:rsidRPr="00A80B37" w:rsidRDefault="001F697A" w:rsidP="001F697A">
      <w:pPr>
        <w:numPr>
          <w:ilvl w:val="0"/>
          <w:numId w:val="2"/>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установить </w:t>
      </w:r>
      <w:r w:rsidR="00A80B37" w:rsidRPr="00A80B37">
        <w:rPr>
          <w:rFonts w:ascii="Times New Roman" w:hAnsi="Times New Roman" w:cs="Times New Roman"/>
          <w:sz w:val="28"/>
          <w:szCs w:val="28"/>
        </w:rPr>
        <w:t>процесс обработки инцидентов, который состоит из идентификации затронутых активов, идентификации и классификации уязвимостей, эскалации и уведомления.</w:t>
      </w:r>
    </w:p>
    <w:p w14:paraId="7848B6A0" w14:textId="74C20A83" w:rsidR="00A80B37" w:rsidRPr="001F697A" w:rsidRDefault="00A80B37" w:rsidP="001F697A">
      <w:pPr>
        <w:tabs>
          <w:tab w:val="left" w:pos="993"/>
        </w:tabs>
        <w:spacing w:after="0" w:line="240" w:lineRule="auto"/>
        <w:ind w:firstLine="709"/>
        <w:jc w:val="both"/>
        <w:rPr>
          <w:rFonts w:ascii="Times New Roman" w:hAnsi="Times New Roman" w:cs="Times New Roman"/>
          <w:i/>
          <w:sz w:val="28"/>
          <w:szCs w:val="28"/>
          <w:lang w:val="kk-KZ"/>
        </w:rPr>
      </w:pPr>
      <w:r w:rsidRPr="00A80B37">
        <w:rPr>
          <w:rFonts w:ascii="Times New Roman" w:hAnsi="Times New Roman" w:cs="Times New Roman"/>
          <w:i/>
          <w:sz w:val="28"/>
          <w:szCs w:val="28"/>
        </w:rPr>
        <w:t>Меры безопасности в отношении процесса управления уязвимостями</w:t>
      </w:r>
      <w:r w:rsidR="001F697A">
        <w:rPr>
          <w:rFonts w:ascii="Times New Roman" w:hAnsi="Times New Roman" w:cs="Times New Roman"/>
          <w:i/>
          <w:sz w:val="28"/>
          <w:szCs w:val="28"/>
          <w:lang w:val="kk-KZ"/>
        </w:rPr>
        <w:t>:</w:t>
      </w:r>
    </w:p>
    <w:p w14:paraId="1892FF4E" w14:textId="0C0B1791" w:rsidR="00A80B37" w:rsidRPr="00A80B37" w:rsidRDefault="001F697A" w:rsidP="001F697A">
      <w:pPr>
        <w:numPr>
          <w:ilvl w:val="0"/>
          <w:numId w:val="2"/>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при </w:t>
      </w:r>
      <w:r w:rsidR="00A80B37" w:rsidRPr="00A80B37">
        <w:rPr>
          <w:rFonts w:ascii="Times New Roman" w:hAnsi="Times New Roman" w:cs="Times New Roman"/>
          <w:sz w:val="28"/>
          <w:szCs w:val="28"/>
        </w:rPr>
        <w:t>устранении уязвимостей начинать с наиболее критичных с учетом критичности активов и систем</w:t>
      </w:r>
      <w:r>
        <w:rPr>
          <w:rFonts w:ascii="Times New Roman" w:hAnsi="Times New Roman" w:cs="Times New Roman"/>
          <w:sz w:val="28"/>
          <w:szCs w:val="28"/>
          <w:lang w:val="kk-KZ"/>
        </w:rPr>
        <w:t>;</w:t>
      </w:r>
    </w:p>
    <w:p w14:paraId="5A590B75" w14:textId="052C1FD1" w:rsidR="00A80B37" w:rsidRPr="00A80B37" w:rsidRDefault="001F697A" w:rsidP="001F697A">
      <w:pPr>
        <w:numPr>
          <w:ilvl w:val="0"/>
          <w:numId w:val="2"/>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проводить </w:t>
      </w:r>
      <w:r w:rsidR="00A80B37" w:rsidRPr="00A80B37">
        <w:rPr>
          <w:rFonts w:ascii="Times New Roman" w:hAnsi="Times New Roman" w:cs="Times New Roman"/>
          <w:sz w:val="28"/>
          <w:szCs w:val="28"/>
        </w:rPr>
        <w:t>тесты на проникновение новых решений IIoT в контролируемой среде или до/во время фазы ввода в эксплуатацию, а также регулярно и после важного обновления системы.</w:t>
      </w:r>
    </w:p>
    <w:p w14:paraId="5A001B68" w14:textId="4870514B" w:rsidR="00A80B37" w:rsidRPr="001F697A" w:rsidRDefault="00A80B37" w:rsidP="001F697A">
      <w:pPr>
        <w:tabs>
          <w:tab w:val="left" w:pos="993"/>
          <w:tab w:val="left" w:pos="1950"/>
        </w:tabs>
        <w:spacing w:after="0" w:line="240" w:lineRule="auto"/>
        <w:ind w:firstLine="709"/>
        <w:contextualSpacing/>
        <w:jc w:val="both"/>
        <w:rPr>
          <w:rFonts w:ascii="Times New Roman" w:hAnsi="Times New Roman" w:cs="Times New Roman"/>
          <w:i/>
          <w:sz w:val="28"/>
          <w:szCs w:val="28"/>
          <w:lang w:val="kk-KZ"/>
        </w:rPr>
      </w:pPr>
      <w:r w:rsidRPr="00A80B37">
        <w:rPr>
          <w:rFonts w:ascii="Times New Roman" w:hAnsi="Times New Roman" w:cs="Times New Roman"/>
          <w:i/>
          <w:sz w:val="28"/>
          <w:szCs w:val="28"/>
        </w:rPr>
        <w:t>Меры безопасности в отношении рекомендуемого подхода, связанного с обучением безопасности и повышением осведомленности сотрудников, работающих с устройствами и системами IIoT</w:t>
      </w:r>
      <w:r w:rsidR="001F697A">
        <w:rPr>
          <w:rFonts w:ascii="Times New Roman" w:hAnsi="Times New Roman" w:cs="Times New Roman"/>
          <w:i/>
          <w:sz w:val="28"/>
          <w:szCs w:val="28"/>
          <w:lang w:val="kk-KZ"/>
        </w:rPr>
        <w:t>:</w:t>
      </w:r>
    </w:p>
    <w:p w14:paraId="51284A3C" w14:textId="331B1B82"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принять </w:t>
      </w:r>
      <w:r w:rsidR="00A80B37" w:rsidRPr="00A80B37">
        <w:rPr>
          <w:rFonts w:ascii="Times New Roman" w:hAnsi="Times New Roman" w:cs="Times New Roman"/>
          <w:sz w:val="28"/>
          <w:szCs w:val="28"/>
        </w:rPr>
        <w:t>целостный подход к обучению безопасности и повышению осведомленности сотрудников, охватывающий сотрудников на всех уровнях организации и устранение новых угроз, связанных с Индустрией 4.0</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11B4B764" w14:textId="094D613E"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обеспечить </w:t>
      </w:r>
      <w:r w:rsidR="00A80B37" w:rsidRPr="00A80B37">
        <w:rPr>
          <w:rFonts w:ascii="Times New Roman" w:hAnsi="Times New Roman" w:cs="Times New Roman"/>
          <w:sz w:val="28"/>
          <w:szCs w:val="28"/>
        </w:rPr>
        <w:t>всех вновь нанятых сотрудников обучением по вопросам кибербезопасности до начала работы</w:t>
      </w:r>
      <w:r>
        <w:rPr>
          <w:rFonts w:ascii="Times New Roman" w:hAnsi="Times New Roman" w:cs="Times New Roman"/>
          <w:sz w:val="28"/>
          <w:szCs w:val="28"/>
          <w:lang w:val="kk-KZ"/>
        </w:rPr>
        <w:t>;</w:t>
      </w:r>
    </w:p>
    <w:p w14:paraId="5CEC37C4" w14:textId="01CBEFCF" w:rsidR="00A80B37" w:rsidRP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обеспечить </w:t>
      </w:r>
      <w:r w:rsidR="00A80B37" w:rsidRPr="00A80B37">
        <w:rPr>
          <w:rFonts w:ascii="Times New Roman" w:hAnsi="Times New Roman" w:cs="Times New Roman"/>
          <w:sz w:val="28"/>
          <w:szCs w:val="28"/>
        </w:rPr>
        <w:t>непрерывное, регулярное и часто обновляемое обучение по вопросам безопасности</w:t>
      </w:r>
      <w:r>
        <w:rPr>
          <w:rFonts w:ascii="Times New Roman" w:hAnsi="Times New Roman" w:cs="Times New Roman"/>
          <w:sz w:val="28"/>
          <w:szCs w:val="28"/>
          <w:lang w:val="kk-KZ"/>
        </w:rPr>
        <w:t>;</w:t>
      </w:r>
      <w:r w:rsidR="00A80B37" w:rsidRPr="00A80B37">
        <w:rPr>
          <w:rFonts w:ascii="Times New Roman" w:hAnsi="Times New Roman" w:cs="Times New Roman"/>
          <w:sz w:val="28"/>
          <w:szCs w:val="28"/>
        </w:rPr>
        <w:t xml:space="preserve"> </w:t>
      </w:r>
    </w:p>
    <w:p w14:paraId="6D243C22" w14:textId="7A4AA731" w:rsidR="00A80B37" w:rsidRDefault="001F697A" w:rsidP="001F697A">
      <w:pPr>
        <w:numPr>
          <w:ilvl w:val="0"/>
          <w:numId w:val="2"/>
        </w:numPr>
        <w:tabs>
          <w:tab w:val="left" w:pos="993"/>
          <w:tab w:val="left" w:pos="1950"/>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обучить </w:t>
      </w:r>
      <w:r w:rsidR="00A80B37" w:rsidRPr="00A80B37">
        <w:rPr>
          <w:rFonts w:ascii="Times New Roman" w:hAnsi="Times New Roman" w:cs="Times New Roman"/>
          <w:sz w:val="28"/>
          <w:szCs w:val="28"/>
        </w:rPr>
        <w:t xml:space="preserve">пользователей IIoT безопасному использованию своих устройств, объясняя им технологии, развернутые для защиты устройств IIoT и экосистемы. </w:t>
      </w:r>
    </w:p>
    <w:p w14:paraId="3D759532" w14:textId="77777777" w:rsidR="00B474DA" w:rsidRPr="00B474DA" w:rsidRDefault="00B474DA" w:rsidP="009C64C4">
      <w:pPr>
        <w:tabs>
          <w:tab w:val="left" w:pos="1950"/>
        </w:tabs>
        <w:spacing w:after="0" w:line="240" w:lineRule="auto"/>
        <w:ind w:firstLine="709"/>
        <w:contextualSpacing/>
        <w:jc w:val="both"/>
        <w:rPr>
          <w:rFonts w:ascii="Times New Roman" w:hAnsi="Times New Roman" w:cs="Times New Roman"/>
          <w:sz w:val="28"/>
          <w:szCs w:val="28"/>
          <w:lang w:val="kk-KZ"/>
        </w:rPr>
      </w:pPr>
    </w:p>
    <w:p w14:paraId="170F3085" w14:textId="0A3A94ED" w:rsidR="000651AC" w:rsidRPr="006F44BF" w:rsidRDefault="000651AC" w:rsidP="009C64C4">
      <w:pPr>
        <w:spacing w:after="0" w:line="240" w:lineRule="auto"/>
        <w:ind w:firstLine="709"/>
        <w:jc w:val="both"/>
        <w:rPr>
          <w:rFonts w:ascii="Times New Roman" w:eastAsia="Times New Roman" w:hAnsi="Times New Roman" w:cs="Times New Roman"/>
          <w:b/>
          <w:sz w:val="28"/>
          <w:szCs w:val="28"/>
        </w:rPr>
      </w:pPr>
      <w:r w:rsidRPr="006F44BF">
        <w:rPr>
          <w:rFonts w:ascii="Times New Roman" w:eastAsia="Times New Roman" w:hAnsi="Times New Roman" w:cs="Times New Roman"/>
          <w:b/>
          <w:sz w:val="28"/>
          <w:szCs w:val="28"/>
        </w:rPr>
        <w:t xml:space="preserve">1.4 </w:t>
      </w:r>
      <w:r w:rsidRPr="006F44BF">
        <w:rPr>
          <w:rFonts w:ascii="Times New Roman" w:eastAsia="Calibri" w:hAnsi="Times New Roman" w:cs="Times New Roman"/>
          <w:b/>
          <w:sz w:val="28"/>
          <w:szCs w:val="28"/>
        </w:rPr>
        <w:t xml:space="preserve">Анализ основных </w:t>
      </w:r>
      <w:r w:rsidR="00E73CCE" w:rsidRPr="006F44BF">
        <w:rPr>
          <w:rFonts w:ascii="Times New Roman" w:eastAsia="Calibri" w:hAnsi="Times New Roman" w:cs="Times New Roman"/>
          <w:b/>
          <w:sz w:val="28"/>
          <w:szCs w:val="28"/>
        </w:rPr>
        <w:t xml:space="preserve">методов оценки </w:t>
      </w:r>
      <w:r w:rsidRPr="006F44BF">
        <w:rPr>
          <w:rFonts w:ascii="Times New Roman" w:eastAsia="Calibri" w:hAnsi="Times New Roman" w:cs="Times New Roman"/>
          <w:b/>
          <w:sz w:val="28"/>
          <w:szCs w:val="28"/>
        </w:rPr>
        <w:t xml:space="preserve">рисков информационной безопасности промышленных </w:t>
      </w:r>
      <w:r w:rsidRPr="006F44BF">
        <w:rPr>
          <w:rFonts w:ascii="Times New Roman" w:eastAsia="Calibri" w:hAnsi="Times New Roman" w:cs="Times New Roman"/>
          <w:b/>
          <w:sz w:val="28"/>
          <w:szCs w:val="28"/>
          <w:lang w:val="en-US"/>
        </w:rPr>
        <w:t>IoT</w:t>
      </w:r>
      <w:r w:rsidRPr="006F44BF">
        <w:rPr>
          <w:rFonts w:ascii="Times New Roman" w:eastAsia="Calibri" w:hAnsi="Times New Roman" w:cs="Times New Roman"/>
          <w:b/>
          <w:sz w:val="28"/>
          <w:szCs w:val="28"/>
        </w:rPr>
        <w:t>-систем</w:t>
      </w:r>
    </w:p>
    <w:p w14:paraId="2FA563D1" w14:textId="3E609AC0" w:rsidR="00A87FFB" w:rsidRDefault="00A87FFB" w:rsidP="009C64C4">
      <w:pPr>
        <w:spacing w:after="0" w:line="240" w:lineRule="auto"/>
        <w:ind w:firstLine="709"/>
        <w:jc w:val="both"/>
        <w:rPr>
          <w:rFonts w:ascii="Times New Roman" w:eastAsia="Times New Roman" w:hAnsi="Times New Roman" w:cs="Times New Roman"/>
          <w:sz w:val="28"/>
          <w:szCs w:val="28"/>
        </w:rPr>
      </w:pPr>
      <w:r w:rsidRPr="007D53AD">
        <w:rPr>
          <w:rFonts w:ascii="Times New Roman" w:eastAsia="Times New Roman" w:hAnsi="Times New Roman" w:cs="Times New Roman"/>
          <w:sz w:val="28"/>
          <w:szCs w:val="28"/>
        </w:rPr>
        <w:t>Сталкивая</w:t>
      </w:r>
      <w:r>
        <w:rPr>
          <w:rFonts w:ascii="Times New Roman" w:eastAsia="Times New Roman" w:hAnsi="Times New Roman" w:cs="Times New Roman"/>
          <w:sz w:val="28"/>
          <w:szCs w:val="28"/>
        </w:rPr>
        <w:t>сь с различными типами рисков,</w:t>
      </w:r>
      <w:r w:rsidRPr="007D53AD">
        <w:rPr>
          <w:rFonts w:ascii="Times New Roman" w:eastAsia="Times New Roman" w:hAnsi="Times New Roman" w:cs="Times New Roman"/>
          <w:sz w:val="28"/>
          <w:szCs w:val="28"/>
        </w:rPr>
        <w:t xml:space="preserve"> оценка рисков сетевой безопасности помогает отслеживать текущее состояние безопасности сети, прогнозировать </w:t>
      </w:r>
      <w:r>
        <w:rPr>
          <w:rFonts w:ascii="Times New Roman" w:eastAsia="Times New Roman" w:hAnsi="Times New Roman" w:cs="Times New Roman"/>
          <w:sz w:val="28"/>
          <w:szCs w:val="28"/>
        </w:rPr>
        <w:t>риск</w:t>
      </w:r>
      <w:r w:rsidRPr="007D53AD">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предлагать соответвующие меры</w:t>
      </w:r>
      <w:r w:rsidRPr="007D53A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Существует </w:t>
      </w:r>
      <w:r w:rsidRPr="007D53AD">
        <w:rPr>
          <w:rFonts w:ascii="Times New Roman" w:eastAsia="Times New Roman" w:hAnsi="Times New Roman" w:cs="Times New Roman"/>
          <w:sz w:val="28"/>
          <w:szCs w:val="28"/>
        </w:rPr>
        <w:t>множество методов оценки риска, которые в основном делятся на методы качественной оценки, методы количественной оценки и методы комплексной оценки</w:t>
      </w:r>
      <w:r w:rsidR="001F697A">
        <w:rPr>
          <w:rFonts w:ascii="Times New Roman" w:eastAsia="Times New Roman" w:hAnsi="Times New Roman" w:cs="Times New Roman"/>
          <w:sz w:val="28"/>
          <w:szCs w:val="28"/>
          <w:lang w:val="kk-KZ"/>
        </w:rPr>
        <w:t>:</w:t>
      </w:r>
    </w:p>
    <w:p w14:paraId="76F31C78" w14:textId="77777777" w:rsidR="00A87FFB" w:rsidRDefault="00A87FFB" w:rsidP="009C64C4">
      <w:pPr>
        <w:spacing w:after="0" w:line="240" w:lineRule="auto"/>
        <w:ind w:firstLine="709"/>
        <w:jc w:val="both"/>
        <w:rPr>
          <w:rFonts w:ascii="Times New Roman" w:eastAsia="Times New Roman" w:hAnsi="Times New Roman" w:cs="Times New Roman"/>
          <w:sz w:val="28"/>
          <w:szCs w:val="28"/>
        </w:rPr>
      </w:pPr>
      <w:r w:rsidRPr="00AD78B7">
        <w:rPr>
          <w:rFonts w:ascii="Times New Roman" w:eastAsia="Times New Roman" w:hAnsi="Times New Roman" w:cs="Times New Roman"/>
          <w:i/>
          <w:sz w:val="28"/>
          <w:szCs w:val="28"/>
        </w:rPr>
        <w:t>Метод</w:t>
      </w:r>
      <w:r>
        <w:rPr>
          <w:rFonts w:ascii="Times New Roman" w:eastAsia="Times New Roman" w:hAnsi="Times New Roman" w:cs="Times New Roman"/>
          <w:i/>
          <w:sz w:val="28"/>
          <w:szCs w:val="28"/>
        </w:rPr>
        <w:t>ы</w:t>
      </w:r>
      <w:r w:rsidRPr="00AD78B7">
        <w:rPr>
          <w:rFonts w:ascii="Times New Roman" w:eastAsia="Times New Roman" w:hAnsi="Times New Roman" w:cs="Times New Roman"/>
          <w:i/>
          <w:sz w:val="28"/>
          <w:szCs w:val="28"/>
        </w:rPr>
        <w:t xml:space="preserve"> качественной оценки риска</w:t>
      </w:r>
      <w:r>
        <w:rPr>
          <w:rFonts w:ascii="Times New Roman" w:eastAsia="Times New Roman" w:hAnsi="Times New Roman" w:cs="Times New Roman"/>
          <w:sz w:val="28"/>
          <w:szCs w:val="28"/>
        </w:rPr>
        <w:t xml:space="preserve"> – это </w:t>
      </w:r>
      <w:r w:rsidRPr="006F4761">
        <w:rPr>
          <w:rFonts w:ascii="Times New Roman" w:eastAsia="Times New Roman" w:hAnsi="Times New Roman" w:cs="Times New Roman"/>
          <w:sz w:val="28"/>
          <w:szCs w:val="28"/>
        </w:rPr>
        <w:t>метод оценки текущего состояния безопасности сети в рамках данного теоретического анализа, основанный на неколичественных факторах, таких как знания и опыт оценщика, исторические да</w:t>
      </w:r>
      <w:r>
        <w:rPr>
          <w:rFonts w:ascii="Times New Roman" w:eastAsia="Times New Roman" w:hAnsi="Times New Roman" w:cs="Times New Roman"/>
          <w:sz w:val="28"/>
          <w:szCs w:val="28"/>
        </w:rPr>
        <w:t>нные о нарушениях и защите сети</w:t>
      </w:r>
      <w:r w:rsidRPr="006F47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 качественным методам</w:t>
      </w:r>
      <w:r w:rsidRPr="006F4761">
        <w:rPr>
          <w:rFonts w:ascii="Times New Roman" w:eastAsia="Times New Roman" w:hAnsi="Times New Roman" w:cs="Times New Roman"/>
          <w:sz w:val="28"/>
          <w:szCs w:val="28"/>
        </w:rPr>
        <w:t xml:space="preserve"> анализа, которые широко используются, относятся метод матрицы рисков, метод экспертной оценки, метод анализа дерева о</w:t>
      </w:r>
      <w:r>
        <w:rPr>
          <w:rFonts w:ascii="Times New Roman" w:eastAsia="Times New Roman" w:hAnsi="Times New Roman" w:cs="Times New Roman"/>
          <w:sz w:val="28"/>
          <w:szCs w:val="28"/>
        </w:rPr>
        <w:t xml:space="preserve">тказов, метод Дельфи </w:t>
      </w:r>
      <w:r w:rsidRPr="00D96F74">
        <w:rPr>
          <w:rFonts w:ascii="Times New Roman" w:eastAsia="Times New Roman" w:hAnsi="Times New Roman" w:cs="Times New Roman"/>
          <w:sz w:val="28"/>
          <w:szCs w:val="28"/>
        </w:rPr>
        <w:t>[</w:t>
      </w:r>
      <w:r>
        <w:rPr>
          <w:rFonts w:ascii="Times New Roman" w:eastAsia="Times New Roman" w:hAnsi="Times New Roman" w:cs="Times New Roman"/>
          <w:sz w:val="28"/>
          <w:szCs w:val="28"/>
        </w:rPr>
        <w:t>31-34</w:t>
      </w:r>
      <w:r w:rsidRPr="00D96F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679815BC" w14:textId="77777777" w:rsidR="00A87FFB" w:rsidRPr="000367B8" w:rsidRDefault="00A87FFB" w:rsidP="009C64C4">
      <w:pPr>
        <w:spacing w:after="0" w:line="240" w:lineRule="auto"/>
        <w:ind w:firstLine="709"/>
        <w:jc w:val="both"/>
        <w:rPr>
          <w:rFonts w:ascii="Times New Roman" w:eastAsia="Times New Roman" w:hAnsi="Times New Roman" w:cs="Times New Roman"/>
          <w:sz w:val="28"/>
          <w:szCs w:val="28"/>
          <w:lang w:val="kk-KZ"/>
        </w:rPr>
      </w:pPr>
      <w:r w:rsidRPr="00AD78B7">
        <w:rPr>
          <w:rFonts w:ascii="Times New Roman" w:eastAsia="Times New Roman" w:hAnsi="Times New Roman" w:cs="Times New Roman"/>
          <w:i/>
          <w:sz w:val="28"/>
          <w:szCs w:val="28"/>
        </w:rPr>
        <w:t>Метод</w:t>
      </w:r>
      <w:r>
        <w:rPr>
          <w:rFonts w:ascii="Times New Roman" w:eastAsia="Times New Roman" w:hAnsi="Times New Roman" w:cs="Times New Roman"/>
          <w:i/>
          <w:sz w:val="28"/>
          <w:szCs w:val="28"/>
        </w:rPr>
        <w:t>ы</w:t>
      </w:r>
      <w:r w:rsidRPr="00AD78B7">
        <w:rPr>
          <w:rFonts w:ascii="Times New Roman" w:eastAsia="Times New Roman" w:hAnsi="Times New Roman" w:cs="Times New Roman"/>
          <w:i/>
          <w:sz w:val="28"/>
          <w:szCs w:val="28"/>
        </w:rPr>
        <w:t xml:space="preserve"> количественной оценки риска</w:t>
      </w:r>
      <w:r>
        <w:rPr>
          <w:rFonts w:ascii="Times New Roman" w:eastAsia="Times New Roman" w:hAnsi="Times New Roman" w:cs="Times New Roman"/>
          <w:sz w:val="28"/>
          <w:szCs w:val="28"/>
        </w:rPr>
        <w:t xml:space="preserve"> –</w:t>
      </w:r>
      <w:r w:rsidRPr="00AD78B7">
        <w:rPr>
          <w:rFonts w:ascii="Times New Roman" w:eastAsia="Times New Roman" w:hAnsi="Times New Roman" w:cs="Times New Roman"/>
          <w:sz w:val="28"/>
          <w:szCs w:val="28"/>
        </w:rPr>
        <w:t xml:space="preserve"> это метод оценки, который обычно использует численные значения в качестве стандарта для оценки сетевых рисков, количественно оценивает оценку риска и выполняет расчеты для определения вероятности рисков сетевой безопасности, а также потерь, которые могут быть вызваны. Типичные методы количественной оценки риска включают факторный анализ, </w:t>
      </w:r>
      <w:r w:rsidRPr="000367B8">
        <w:rPr>
          <w:rFonts w:ascii="Times New Roman" w:eastAsia="Times New Roman" w:hAnsi="Times New Roman" w:cs="Times New Roman"/>
          <w:sz w:val="28"/>
          <w:szCs w:val="28"/>
        </w:rPr>
        <w:t xml:space="preserve">анализ основных компонентов, дерево решений, марковский анализ и т.д. </w:t>
      </w:r>
      <w:r>
        <w:rPr>
          <w:rFonts w:ascii="Times New Roman" w:eastAsia="Times New Roman" w:hAnsi="Times New Roman" w:cs="Times New Roman"/>
          <w:sz w:val="28"/>
          <w:szCs w:val="28"/>
        </w:rPr>
        <w:t xml:space="preserve">[35, </w:t>
      </w:r>
      <w:r w:rsidRPr="000367B8">
        <w:rPr>
          <w:rFonts w:ascii="Times New Roman" w:eastAsia="Times New Roman" w:hAnsi="Times New Roman" w:cs="Times New Roman"/>
          <w:sz w:val="28"/>
          <w:szCs w:val="28"/>
        </w:rPr>
        <w:t>36]</w:t>
      </w:r>
      <w:r>
        <w:rPr>
          <w:rFonts w:ascii="Times New Roman" w:eastAsia="Times New Roman" w:hAnsi="Times New Roman" w:cs="Times New Roman"/>
          <w:sz w:val="28"/>
          <w:szCs w:val="28"/>
        </w:rPr>
        <w:t>.</w:t>
      </w:r>
      <w:r w:rsidRPr="000367B8">
        <w:rPr>
          <w:rFonts w:ascii="Times New Roman" w:eastAsia="Times New Roman" w:hAnsi="Times New Roman" w:cs="Times New Roman"/>
          <w:sz w:val="28"/>
          <w:szCs w:val="28"/>
        </w:rPr>
        <w:t xml:space="preserve"> </w:t>
      </w:r>
    </w:p>
    <w:p w14:paraId="5086CE19" w14:textId="77777777" w:rsidR="00A87FFB" w:rsidRPr="008A4C9A" w:rsidRDefault="00A87FFB" w:rsidP="009C64C4">
      <w:pPr>
        <w:spacing w:after="0" w:line="240" w:lineRule="auto"/>
        <w:ind w:firstLine="709"/>
        <w:jc w:val="both"/>
        <w:rPr>
          <w:rFonts w:ascii="Times New Roman" w:eastAsia="Times New Roman" w:hAnsi="Times New Roman" w:cs="Times New Roman"/>
          <w:sz w:val="28"/>
          <w:szCs w:val="28"/>
          <w:lang w:val="kk-KZ"/>
        </w:rPr>
      </w:pPr>
      <w:r w:rsidRPr="003A6DFF">
        <w:rPr>
          <w:rFonts w:ascii="Times New Roman" w:eastAsia="Times New Roman" w:hAnsi="Times New Roman" w:cs="Times New Roman"/>
          <w:i/>
          <w:sz w:val="28"/>
          <w:szCs w:val="28"/>
        </w:rPr>
        <w:t>Методы комплексной оценки рисков</w:t>
      </w:r>
      <w:r>
        <w:rPr>
          <w:rFonts w:ascii="Times New Roman" w:eastAsia="Times New Roman" w:hAnsi="Times New Roman" w:cs="Times New Roman"/>
          <w:sz w:val="28"/>
          <w:szCs w:val="28"/>
        </w:rPr>
        <w:t xml:space="preserve"> –</w:t>
      </w:r>
      <w:r w:rsidRPr="006D0FFC">
        <w:rPr>
          <w:rFonts w:ascii="Times New Roman" w:eastAsia="Times New Roman" w:hAnsi="Times New Roman" w:cs="Times New Roman"/>
          <w:sz w:val="28"/>
          <w:szCs w:val="28"/>
        </w:rPr>
        <w:t xml:space="preserve"> это метод оценки, который сочетает в себе качественные и количественные показатели и может объективно и эффективно оценивать риски сетевой безопасности</w:t>
      </w:r>
      <w:r w:rsidRPr="007064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 </w:t>
      </w:r>
      <w:r w:rsidRPr="00DD34B4">
        <w:rPr>
          <w:rFonts w:ascii="Times New Roman" w:eastAsia="Times New Roman" w:hAnsi="Times New Roman" w:cs="Times New Roman"/>
          <w:sz w:val="28"/>
          <w:szCs w:val="28"/>
        </w:rPr>
        <w:t>методам комплексной оценки рисков</w:t>
      </w:r>
      <w:r>
        <w:rPr>
          <w:rFonts w:ascii="Times New Roman" w:eastAsia="Times New Roman" w:hAnsi="Times New Roman" w:cs="Times New Roman"/>
          <w:sz w:val="28"/>
          <w:szCs w:val="28"/>
        </w:rPr>
        <w:t xml:space="preserve"> относятся </w:t>
      </w:r>
      <w:r w:rsidRPr="00D96F74">
        <w:rPr>
          <w:rFonts w:ascii="Times New Roman" w:eastAsia="Times New Roman" w:hAnsi="Times New Roman" w:cs="Times New Roman"/>
          <w:sz w:val="28"/>
          <w:szCs w:val="28"/>
        </w:rPr>
        <w:t>иера</w:t>
      </w:r>
      <w:r>
        <w:rPr>
          <w:rFonts w:ascii="Times New Roman" w:eastAsia="Times New Roman" w:hAnsi="Times New Roman" w:cs="Times New Roman"/>
          <w:sz w:val="28"/>
          <w:szCs w:val="28"/>
        </w:rPr>
        <w:t xml:space="preserve">рхический анализ, вероятностная </w:t>
      </w:r>
      <w:r w:rsidRPr="00D96F74">
        <w:rPr>
          <w:rFonts w:ascii="Times New Roman" w:eastAsia="Times New Roman" w:hAnsi="Times New Roman" w:cs="Times New Roman"/>
          <w:sz w:val="28"/>
          <w:szCs w:val="28"/>
        </w:rPr>
        <w:t>оценк</w:t>
      </w:r>
      <w:r>
        <w:rPr>
          <w:rFonts w:ascii="Times New Roman" w:eastAsia="Times New Roman" w:hAnsi="Times New Roman" w:cs="Times New Roman"/>
          <w:sz w:val="28"/>
          <w:szCs w:val="28"/>
        </w:rPr>
        <w:t>а риска и нечеткая</w:t>
      </w:r>
      <w:r w:rsidRPr="00D96F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логика</w:t>
      </w:r>
      <w:r w:rsidRPr="00D96F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3</w:t>
      </w:r>
      <w:r w:rsidRPr="000367B8">
        <w:rPr>
          <w:rFonts w:ascii="Times New Roman" w:eastAsia="Times New Roman" w:hAnsi="Times New Roman" w:cs="Times New Roman"/>
          <w:sz w:val="28"/>
          <w:szCs w:val="28"/>
        </w:rPr>
        <w:t>7</w:t>
      </w:r>
      <w:r>
        <w:rPr>
          <w:rFonts w:ascii="Times New Roman" w:eastAsia="Times New Roman" w:hAnsi="Times New Roman" w:cs="Times New Roman"/>
          <w:sz w:val="28"/>
          <w:szCs w:val="28"/>
        </w:rPr>
        <w:t>, 38</w:t>
      </w:r>
      <w:r w:rsidRPr="00D96F74">
        <w:rPr>
          <w:rFonts w:ascii="Times New Roman" w:eastAsia="Times New Roman" w:hAnsi="Times New Roman" w:cs="Times New Roman"/>
          <w:sz w:val="28"/>
          <w:szCs w:val="28"/>
        </w:rPr>
        <w:t>].</w:t>
      </w:r>
      <w:r w:rsidRPr="009D48C6">
        <w:rPr>
          <w:rFonts w:ascii="Times New Roman" w:eastAsia="Times New Roman" w:hAnsi="Times New Roman" w:cs="Times New Roman"/>
          <w:color w:val="FF0000"/>
          <w:sz w:val="28"/>
          <w:szCs w:val="28"/>
          <w:lang w:val="kk-KZ"/>
        </w:rPr>
        <w:t xml:space="preserve"> </w:t>
      </w:r>
    </w:p>
    <w:p w14:paraId="5E9D7823" w14:textId="77777777" w:rsidR="00A87FFB" w:rsidRDefault="00A87FF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каждый из методов оценки риска поподробнее, а также определим их достоинства и недостатки.</w:t>
      </w:r>
    </w:p>
    <w:p w14:paraId="5A16B57F" w14:textId="32388883" w:rsidR="00A87FFB" w:rsidRPr="00D84812" w:rsidRDefault="00A87FFB" w:rsidP="009C64C4">
      <w:pPr>
        <w:spacing w:after="0" w:line="240" w:lineRule="auto"/>
        <w:ind w:firstLine="709"/>
        <w:jc w:val="both"/>
        <w:rPr>
          <w:rFonts w:ascii="Times New Roman" w:eastAsia="Times New Roman" w:hAnsi="Times New Roman" w:cs="Times New Roman"/>
          <w:sz w:val="28"/>
          <w:szCs w:val="28"/>
        </w:rPr>
      </w:pPr>
      <w:r w:rsidRPr="001F697A">
        <w:rPr>
          <w:rFonts w:ascii="Times New Roman" w:eastAsia="Times New Roman" w:hAnsi="Times New Roman" w:cs="Times New Roman"/>
          <w:i/>
          <w:sz w:val="28"/>
          <w:szCs w:val="28"/>
        </w:rPr>
        <w:t>Метод матрицы рисков.</w:t>
      </w:r>
      <w:r>
        <w:rPr>
          <w:rFonts w:ascii="Times New Roman" w:eastAsia="Times New Roman" w:hAnsi="Times New Roman" w:cs="Times New Roman"/>
          <w:sz w:val="28"/>
          <w:szCs w:val="28"/>
        </w:rPr>
        <w:t xml:space="preserve"> </w:t>
      </w:r>
      <w:r w:rsidRPr="00D84812">
        <w:rPr>
          <w:rFonts w:ascii="Times New Roman" w:eastAsia="Times New Roman" w:hAnsi="Times New Roman" w:cs="Times New Roman"/>
          <w:sz w:val="28"/>
          <w:szCs w:val="28"/>
        </w:rPr>
        <w:t>Этот метод предполагает создание матрицы, в которой пересекаются вероятность возникновения определенного события (например, ущерба) и его потенциальные последствия. Для каждой ячейки матрицы определяется величина риска, например, умножением вероятности на потенциальный ущерб</w:t>
      </w:r>
      <w:r w:rsidRPr="000420D4">
        <w:rPr>
          <w:rFonts w:ascii="Times New Roman" w:eastAsia="Times New Roman" w:hAnsi="Times New Roman" w:cs="Times New Roman"/>
          <w:sz w:val="28"/>
          <w:szCs w:val="28"/>
        </w:rPr>
        <w:t xml:space="preserve"> [32</w:t>
      </w:r>
      <w:r w:rsidR="00B474DA">
        <w:rPr>
          <w:rFonts w:ascii="Times New Roman" w:eastAsia="Times New Roman" w:hAnsi="Times New Roman" w:cs="Times New Roman"/>
          <w:sz w:val="28"/>
          <w:szCs w:val="28"/>
          <w:lang w:val="kk-KZ"/>
        </w:rPr>
        <w:t>, р. 270-280</w:t>
      </w:r>
      <w:r w:rsidRPr="000420D4">
        <w:rPr>
          <w:rFonts w:ascii="Times New Roman" w:eastAsia="Times New Roman" w:hAnsi="Times New Roman" w:cs="Times New Roman"/>
          <w:sz w:val="28"/>
          <w:szCs w:val="28"/>
        </w:rPr>
        <w:t>]</w:t>
      </w:r>
      <w:r w:rsidRPr="00D84812">
        <w:rPr>
          <w:rFonts w:ascii="Times New Roman" w:eastAsia="Times New Roman" w:hAnsi="Times New Roman" w:cs="Times New Roman"/>
          <w:sz w:val="28"/>
          <w:szCs w:val="28"/>
        </w:rPr>
        <w:t>.</w:t>
      </w:r>
    </w:p>
    <w:p w14:paraId="343DC0B9" w14:textId="77777777" w:rsidR="00A87FFB" w:rsidRPr="00D84812" w:rsidRDefault="00A87FFB" w:rsidP="009C64C4">
      <w:pPr>
        <w:spacing w:after="0" w:line="240" w:lineRule="auto"/>
        <w:ind w:firstLine="709"/>
        <w:jc w:val="both"/>
        <w:rPr>
          <w:rFonts w:ascii="Times New Roman" w:eastAsia="Times New Roman" w:hAnsi="Times New Roman" w:cs="Times New Roman"/>
          <w:sz w:val="28"/>
          <w:szCs w:val="28"/>
        </w:rPr>
      </w:pPr>
      <w:r w:rsidRPr="00D84812">
        <w:rPr>
          <w:rFonts w:ascii="Times New Roman" w:eastAsia="Times New Roman" w:hAnsi="Times New Roman" w:cs="Times New Roman"/>
          <w:sz w:val="28"/>
          <w:szCs w:val="28"/>
        </w:rPr>
        <w:t>Достоинства:</w:t>
      </w:r>
    </w:p>
    <w:p w14:paraId="40174F26" w14:textId="166C84BF" w:rsidR="00A87FFB" w:rsidRPr="001377A8" w:rsidRDefault="001F697A" w:rsidP="001F697A">
      <w:pPr>
        <w:pStyle w:val="a3"/>
        <w:numPr>
          <w:ilvl w:val="0"/>
          <w:numId w:val="26"/>
        </w:numPr>
        <w:tabs>
          <w:tab w:val="left" w:pos="993"/>
        </w:tabs>
        <w:spacing w:after="0" w:line="240" w:lineRule="auto"/>
        <w:ind w:left="0" w:firstLine="709"/>
        <w:jc w:val="both"/>
        <w:rPr>
          <w:rFonts w:ascii="Times New Roman" w:hAnsi="Times New Roman"/>
          <w:sz w:val="28"/>
          <w:szCs w:val="28"/>
        </w:rPr>
      </w:pPr>
      <w:r w:rsidRPr="001377A8">
        <w:rPr>
          <w:rFonts w:ascii="Times New Roman" w:hAnsi="Times New Roman"/>
          <w:sz w:val="28"/>
          <w:szCs w:val="28"/>
        </w:rPr>
        <w:t>простота и понятность</w:t>
      </w:r>
      <w:r>
        <w:rPr>
          <w:rFonts w:ascii="Times New Roman" w:hAnsi="Times New Roman"/>
          <w:sz w:val="28"/>
          <w:szCs w:val="28"/>
          <w:lang w:val="kk-KZ"/>
        </w:rPr>
        <w:t>;</w:t>
      </w:r>
    </w:p>
    <w:p w14:paraId="59444BC1" w14:textId="03E0A6E0" w:rsidR="00A87FFB" w:rsidRPr="00A87FFB" w:rsidRDefault="001F697A" w:rsidP="001F697A">
      <w:pPr>
        <w:pStyle w:val="a3"/>
        <w:numPr>
          <w:ilvl w:val="0"/>
          <w:numId w:val="26"/>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позволяет визуализировать риски и приоритизировать их.</w:t>
      </w:r>
    </w:p>
    <w:p w14:paraId="2C1B1AFC" w14:textId="77777777" w:rsidR="00A87FFB" w:rsidRPr="00D84812" w:rsidRDefault="00A87FFB" w:rsidP="009C64C4">
      <w:pPr>
        <w:spacing w:after="0" w:line="240" w:lineRule="auto"/>
        <w:ind w:firstLine="709"/>
        <w:jc w:val="both"/>
        <w:rPr>
          <w:rFonts w:ascii="Times New Roman" w:eastAsia="Times New Roman" w:hAnsi="Times New Roman" w:cs="Times New Roman"/>
          <w:sz w:val="28"/>
          <w:szCs w:val="28"/>
        </w:rPr>
      </w:pPr>
      <w:r w:rsidRPr="00D84812">
        <w:rPr>
          <w:rFonts w:ascii="Times New Roman" w:eastAsia="Times New Roman" w:hAnsi="Times New Roman" w:cs="Times New Roman"/>
          <w:sz w:val="28"/>
          <w:szCs w:val="28"/>
        </w:rPr>
        <w:t>Недостатки:</w:t>
      </w:r>
    </w:p>
    <w:p w14:paraId="26E6F04B" w14:textId="6C595071" w:rsidR="00A87FFB" w:rsidRPr="00A87FFB" w:rsidRDefault="001F697A" w:rsidP="001F697A">
      <w:pPr>
        <w:pStyle w:val="a3"/>
        <w:numPr>
          <w:ilvl w:val="0"/>
          <w:numId w:val="27"/>
        </w:numPr>
        <w:tabs>
          <w:tab w:val="left" w:pos="709"/>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не всегда удается количественно оценить вероятность и ущерб</w:t>
      </w:r>
      <w:r>
        <w:rPr>
          <w:rFonts w:ascii="Times New Roman" w:hAnsi="Times New Roman"/>
          <w:sz w:val="28"/>
          <w:szCs w:val="28"/>
          <w:lang w:val="ru-RU"/>
        </w:rPr>
        <w:t>;</w:t>
      </w:r>
    </w:p>
    <w:p w14:paraId="049D3050" w14:textId="645613D3" w:rsidR="00A87FFB" w:rsidRPr="00A87FFB" w:rsidRDefault="001F697A" w:rsidP="001F697A">
      <w:pPr>
        <w:pStyle w:val="a3"/>
        <w:numPr>
          <w:ilvl w:val="0"/>
          <w:numId w:val="27"/>
        </w:numPr>
        <w:tabs>
          <w:tab w:val="left" w:pos="709"/>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не учитывает взаимосвязи между рисками</w:t>
      </w:r>
      <w:r>
        <w:rPr>
          <w:rFonts w:ascii="Times New Roman" w:hAnsi="Times New Roman"/>
          <w:sz w:val="28"/>
          <w:szCs w:val="28"/>
          <w:lang w:val="ru-RU"/>
        </w:rPr>
        <w:t>;</w:t>
      </w:r>
    </w:p>
    <w:p w14:paraId="1D530FFB" w14:textId="150C5270" w:rsidR="00A87FFB" w:rsidRPr="00A87FFB" w:rsidRDefault="001F697A" w:rsidP="001F697A">
      <w:pPr>
        <w:pStyle w:val="a3"/>
        <w:numPr>
          <w:ilvl w:val="0"/>
          <w:numId w:val="27"/>
        </w:numPr>
        <w:tabs>
          <w:tab w:val="left" w:pos="709"/>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 xml:space="preserve">не </w:t>
      </w:r>
      <w:r w:rsidR="00A87FFB" w:rsidRPr="00A87FFB">
        <w:rPr>
          <w:rFonts w:ascii="Times New Roman" w:hAnsi="Times New Roman"/>
          <w:sz w:val="28"/>
          <w:szCs w:val="28"/>
          <w:lang w:val="ru-RU"/>
        </w:rPr>
        <w:t>учитывает изменения во времени.</w:t>
      </w:r>
    </w:p>
    <w:p w14:paraId="1698DC63" w14:textId="77777777" w:rsidR="00A87FFB" w:rsidRPr="00D84812" w:rsidRDefault="00A87FFB" w:rsidP="009C64C4">
      <w:pPr>
        <w:spacing w:after="0" w:line="240" w:lineRule="auto"/>
        <w:ind w:firstLine="709"/>
        <w:jc w:val="both"/>
        <w:rPr>
          <w:rFonts w:ascii="Times New Roman" w:eastAsia="Times New Roman" w:hAnsi="Times New Roman" w:cs="Times New Roman"/>
          <w:sz w:val="28"/>
          <w:szCs w:val="28"/>
        </w:rPr>
      </w:pPr>
      <w:r w:rsidRPr="001F697A">
        <w:rPr>
          <w:rFonts w:ascii="Times New Roman" w:eastAsia="Times New Roman" w:hAnsi="Times New Roman" w:cs="Times New Roman"/>
          <w:i/>
          <w:sz w:val="28"/>
          <w:szCs w:val="28"/>
        </w:rPr>
        <w:t>Метод экспертной оценки</w:t>
      </w:r>
      <w:r>
        <w:rPr>
          <w:rFonts w:ascii="Times New Roman" w:eastAsia="Times New Roman" w:hAnsi="Times New Roman" w:cs="Times New Roman"/>
          <w:sz w:val="28"/>
          <w:szCs w:val="28"/>
        </w:rPr>
        <w:t xml:space="preserve">. </w:t>
      </w:r>
      <w:r w:rsidRPr="00D84812">
        <w:rPr>
          <w:rFonts w:ascii="Times New Roman" w:eastAsia="Times New Roman" w:hAnsi="Times New Roman" w:cs="Times New Roman"/>
          <w:sz w:val="28"/>
          <w:szCs w:val="28"/>
        </w:rPr>
        <w:t>Этот метод основан на опросе экспертов или специалистов в области, связанной с рисками. Эксперты оценивают вероятность и потенциальные последствия рисков на основе своего опыта и знаний</w:t>
      </w:r>
      <w:r w:rsidRPr="000420D4">
        <w:rPr>
          <w:rFonts w:ascii="Times New Roman" w:eastAsia="Times New Roman" w:hAnsi="Times New Roman" w:cs="Times New Roman"/>
          <w:sz w:val="28"/>
          <w:szCs w:val="28"/>
        </w:rPr>
        <w:t xml:space="preserve"> [33]</w:t>
      </w:r>
      <w:r w:rsidRPr="00D84812">
        <w:rPr>
          <w:rFonts w:ascii="Times New Roman" w:eastAsia="Times New Roman" w:hAnsi="Times New Roman" w:cs="Times New Roman"/>
          <w:sz w:val="28"/>
          <w:szCs w:val="28"/>
        </w:rPr>
        <w:t>.</w:t>
      </w:r>
    </w:p>
    <w:p w14:paraId="014B9165" w14:textId="77777777" w:rsidR="00A87FFB" w:rsidRPr="00D84812" w:rsidRDefault="00A87FFB" w:rsidP="009C64C4">
      <w:pPr>
        <w:spacing w:after="0" w:line="240" w:lineRule="auto"/>
        <w:ind w:firstLine="709"/>
        <w:jc w:val="both"/>
        <w:rPr>
          <w:rFonts w:ascii="Times New Roman" w:eastAsia="Times New Roman" w:hAnsi="Times New Roman" w:cs="Times New Roman"/>
          <w:sz w:val="28"/>
          <w:szCs w:val="28"/>
        </w:rPr>
      </w:pPr>
      <w:r w:rsidRPr="00D84812">
        <w:rPr>
          <w:rFonts w:ascii="Times New Roman" w:eastAsia="Times New Roman" w:hAnsi="Times New Roman" w:cs="Times New Roman"/>
          <w:sz w:val="28"/>
          <w:szCs w:val="28"/>
        </w:rPr>
        <w:t>Достоинства:</w:t>
      </w:r>
    </w:p>
    <w:p w14:paraId="4B15717C" w14:textId="1DD46D71" w:rsidR="00A87FFB" w:rsidRPr="00A87FFB" w:rsidRDefault="001F697A" w:rsidP="001F697A">
      <w:pPr>
        <w:pStyle w:val="a3"/>
        <w:numPr>
          <w:ilvl w:val="0"/>
          <w:numId w:val="28"/>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учитывает опыт и знания специалистов</w:t>
      </w:r>
      <w:r>
        <w:rPr>
          <w:rFonts w:ascii="Times New Roman" w:hAnsi="Times New Roman"/>
          <w:sz w:val="28"/>
          <w:szCs w:val="28"/>
          <w:lang w:val="ru-RU"/>
        </w:rPr>
        <w:t>;</w:t>
      </w:r>
    </w:p>
    <w:p w14:paraId="10AF78D1" w14:textId="0F5569BF" w:rsidR="00A87FFB" w:rsidRPr="00A87FFB" w:rsidRDefault="001F697A" w:rsidP="001F697A">
      <w:pPr>
        <w:pStyle w:val="a3"/>
        <w:numPr>
          <w:ilvl w:val="0"/>
          <w:numId w:val="28"/>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может быть применен в случаях, когда данных для статистической оценки недостаточно</w:t>
      </w:r>
      <w:r>
        <w:rPr>
          <w:rFonts w:ascii="Times New Roman" w:hAnsi="Times New Roman"/>
          <w:sz w:val="28"/>
          <w:szCs w:val="28"/>
          <w:lang w:val="ru-RU"/>
        </w:rPr>
        <w:t>;</w:t>
      </w:r>
    </w:p>
    <w:p w14:paraId="36BAB5E7" w14:textId="0CF9738D" w:rsidR="00A87FFB" w:rsidRPr="00A87FFB" w:rsidRDefault="001F697A" w:rsidP="001F697A">
      <w:pPr>
        <w:pStyle w:val="a3"/>
        <w:numPr>
          <w:ilvl w:val="0"/>
          <w:numId w:val="28"/>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 xml:space="preserve">позволяет </w:t>
      </w:r>
      <w:r w:rsidR="00A87FFB" w:rsidRPr="00A87FFB">
        <w:rPr>
          <w:rFonts w:ascii="Times New Roman" w:hAnsi="Times New Roman"/>
          <w:sz w:val="28"/>
          <w:szCs w:val="28"/>
          <w:lang w:val="ru-RU"/>
        </w:rPr>
        <w:t>быстро получить оценку рисков.</w:t>
      </w:r>
    </w:p>
    <w:p w14:paraId="33E13FCD" w14:textId="77777777" w:rsidR="00A87FFB" w:rsidRPr="00D84812" w:rsidRDefault="00A87FFB" w:rsidP="009C64C4">
      <w:pPr>
        <w:spacing w:after="0" w:line="240" w:lineRule="auto"/>
        <w:ind w:firstLine="709"/>
        <w:jc w:val="both"/>
        <w:rPr>
          <w:rFonts w:ascii="Times New Roman" w:eastAsia="Times New Roman" w:hAnsi="Times New Roman" w:cs="Times New Roman"/>
          <w:sz w:val="28"/>
          <w:szCs w:val="28"/>
        </w:rPr>
      </w:pPr>
      <w:r w:rsidRPr="00D84812">
        <w:rPr>
          <w:rFonts w:ascii="Times New Roman" w:eastAsia="Times New Roman" w:hAnsi="Times New Roman" w:cs="Times New Roman"/>
          <w:sz w:val="28"/>
          <w:szCs w:val="28"/>
        </w:rPr>
        <w:t>Недостатки:</w:t>
      </w:r>
    </w:p>
    <w:p w14:paraId="63596FFD" w14:textId="7FE37BB7" w:rsidR="00A87FFB" w:rsidRPr="001377A8" w:rsidRDefault="001F697A" w:rsidP="001F697A">
      <w:pPr>
        <w:pStyle w:val="a3"/>
        <w:numPr>
          <w:ilvl w:val="0"/>
          <w:numId w:val="29"/>
        </w:numPr>
        <w:tabs>
          <w:tab w:val="left" w:pos="993"/>
        </w:tabs>
        <w:spacing w:after="0" w:line="240" w:lineRule="auto"/>
        <w:ind w:left="0" w:firstLine="709"/>
        <w:jc w:val="both"/>
        <w:rPr>
          <w:rFonts w:ascii="Times New Roman" w:hAnsi="Times New Roman"/>
          <w:sz w:val="28"/>
          <w:szCs w:val="28"/>
        </w:rPr>
      </w:pPr>
      <w:r w:rsidRPr="001377A8">
        <w:rPr>
          <w:rFonts w:ascii="Times New Roman" w:hAnsi="Times New Roman"/>
          <w:sz w:val="28"/>
          <w:szCs w:val="28"/>
        </w:rPr>
        <w:t>возможна субъективность оценок экспертов</w:t>
      </w:r>
      <w:r>
        <w:rPr>
          <w:rFonts w:ascii="Times New Roman" w:hAnsi="Times New Roman"/>
          <w:sz w:val="28"/>
          <w:szCs w:val="28"/>
          <w:lang w:val="kk-KZ"/>
        </w:rPr>
        <w:t>;</w:t>
      </w:r>
    </w:p>
    <w:p w14:paraId="792A38EA" w14:textId="17ADCCBE" w:rsidR="00A87FFB" w:rsidRPr="00A87FFB" w:rsidRDefault="001F697A" w:rsidP="001F697A">
      <w:pPr>
        <w:pStyle w:val="a3"/>
        <w:numPr>
          <w:ilvl w:val="0"/>
          <w:numId w:val="29"/>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не</w:t>
      </w:r>
      <w:r w:rsidR="00A87FFB" w:rsidRPr="00A87FFB">
        <w:rPr>
          <w:rFonts w:ascii="Times New Roman" w:hAnsi="Times New Roman"/>
          <w:sz w:val="28"/>
          <w:szCs w:val="28"/>
          <w:lang w:val="ru-RU"/>
        </w:rPr>
        <w:t xml:space="preserve"> всегда доступны квалифицированные эксперты.</w:t>
      </w:r>
    </w:p>
    <w:p w14:paraId="63D65A73" w14:textId="77777777" w:rsidR="00A87FFB" w:rsidRPr="00D84812" w:rsidRDefault="00A87FFB" w:rsidP="009C64C4">
      <w:pPr>
        <w:spacing w:after="0" w:line="240" w:lineRule="auto"/>
        <w:ind w:firstLine="709"/>
        <w:jc w:val="both"/>
        <w:rPr>
          <w:rFonts w:ascii="Times New Roman" w:eastAsia="Times New Roman" w:hAnsi="Times New Roman" w:cs="Times New Roman"/>
          <w:sz w:val="28"/>
          <w:szCs w:val="28"/>
        </w:rPr>
      </w:pPr>
      <w:r w:rsidRPr="001F697A">
        <w:rPr>
          <w:rFonts w:ascii="Times New Roman" w:eastAsia="Times New Roman" w:hAnsi="Times New Roman" w:cs="Times New Roman"/>
          <w:i/>
          <w:sz w:val="28"/>
          <w:szCs w:val="28"/>
        </w:rPr>
        <w:t>Метод Дельфи</w:t>
      </w:r>
      <w:r>
        <w:rPr>
          <w:rFonts w:ascii="Times New Roman" w:eastAsia="Times New Roman" w:hAnsi="Times New Roman" w:cs="Times New Roman"/>
          <w:sz w:val="28"/>
          <w:szCs w:val="28"/>
        </w:rPr>
        <w:t xml:space="preserve">. </w:t>
      </w:r>
      <w:r w:rsidRPr="00D84812">
        <w:rPr>
          <w:rFonts w:ascii="Times New Roman" w:eastAsia="Times New Roman" w:hAnsi="Times New Roman" w:cs="Times New Roman"/>
          <w:sz w:val="28"/>
          <w:szCs w:val="28"/>
        </w:rPr>
        <w:t>Этот метод также основан на экспертной оценке, но он структурирован и итеративен. Группа экспертов предоставляет свои оценки рисков, после чего результаты анализируются и предоставляются экспертам для дополнительных оценок. Процесс повторяется несколько раз до достижения консенсуса</w:t>
      </w:r>
      <w:r>
        <w:rPr>
          <w:rFonts w:ascii="Times New Roman" w:eastAsia="Times New Roman" w:hAnsi="Times New Roman" w:cs="Times New Roman"/>
          <w:sz w:val="28"/>
          <w:szCs w:val="28"/>
          <w:lang w:val="en-US"/>
        </w:rPr>
        <w:t xml:space="preserve"> [34]</w:t>
      </w:r>
      <w:r w:rsidRPr="00D84812">
        <w:rPr>
          <w:rFonts w:ascii="Times New Roman" w:eastAsia="Times New Roman" w:hAnsi="Times New Roman" w:cs="Times New Roman"/>
          <w:sz w:val="28"/>
          <w:szCs w:val="28"/>
        </w:rPr>
        <w:t>.</w:t>
      </w:r>
    </w:p>
    <w:p w14:paraId="3158C7EB" w14:textId="77777777" w:rsidR="00A87FFB" w:rsidRPr="00D84812" w:rsidRDefault="00A87FFB" w:rsidP="009C64C4">
      <w:pPr>
        <w:spacing w:after="0" w:line="240" w:lineRule="auto"/>
        <w:ind w:firstLine="709"/>
        <w:jc w:val="both"/>
        <w:rPr>
          <w:rFonts w:ascii="Times New Roman" w:eastAsia="Times New Roman" w:hAnsi="Times New Roman" w:cs="Times New Roman"/>
          <w:sz w:val="28"/>
          <w:szCs w:val="28"/>
        </w:rPr>
      </w:pPr>
      <w:r w:rsidRPr="00D84812">
        <w:rPr>
          <w:rFonts w:ascii="Times New Roman" w:eastAsia="Times New Roman" w:hAnsi="Times New Roman" w:cs="Times New Roman"/>
          <w:sz w:val="28"/>
          <w:szCs w:val="28"/>
        </w:rPr>
        <w:t>Достоинства:</w:t>
      </w:r>
    </w:p>
    <w:p w14:paraId="35FA498E" w14:textId="53375A59" w:rsidR="00A87FFB" w:rsidRPr="00306DED" w:rsidRDefault="001F697A" w:rsidP="001F697A">
      <w:pPr>
        <w:pStyle w:val="a3"/>
        <w:numPr>
          <w:ilvl w:val="0"/>
          <w:numId w:val="30"/>
        </w:numPr>
        <w:tabs>
          <w:tab w:val="left" w:pos="993"/>
        </w:tabs>
        <w:spacing w:after="0" w:line="240" w:lineRule="auto"/>
        <w:ind w:left="0" w:firstLine="709"/>
        <w:jc w:val="both"/>
        <w:rPr>
          <w:rFonts w:ascii="Times New Roman" w:hAnsi="Times New Roman"/>
          <w:sz w:val="28"/>
          <w:szCs w:val="28"/>
          <w:lang w:val="ru-RU"/>
        </w:rPr>
      </w:pPr>
      <w:r w:rsidRPr="00306DED">
        <w:rPr>
          <w:rFonts w:ascii="Times New Roman" w:hAnsi="Times New Roman"/>
          <w:sz w:val="28"/>
          <w:szCs w:val="28"/>
          <w:lang w:val="ru-RU"/>
        </w:rPr>
        <w:t>структурированный итеративный процесс способствует улучше</w:t>
      </w:r>
      <w:r>
        <w:rPr>
          <w:rFonts w:ascii="Times New Roman" w:hAnsi="Times New Roman"/>
          <w:sz w:val="28"/>
          <w:szCs w:val="28"/>
          <w:lang w:val="ru-RU"/>
        </w:rPr>
        <w:t>нию оценок;</w:t>
      </w:r>
    </w:p>
    <w:p w14:paraId="5DE4957D" w14:textId="30A16387" w:rsidR="00A87FFB" w:rsidRPr="00A87FFB" w:rsidRDefault="001F697A" w:rsidP="001F697A">
      <w:pPr>
        <w:pStyle w:val="a3"/>
        <w:numPr>
          <w:ilvl w:val="0"/>
          <w:numId w:val="30"/>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 xml:space="preserve">может </w:t>
      </w:r>
      <w:r w:rsidR="00A87FFB" w:rsidRPr="00A87FFB">
        <w:rPr>
          <w:rFonts w:ascii="Times New Roman" w:hAnsi="Times New Roman"/>
          <w:sz w:val="28"/>
          <w:szCs w:val="28"/>
          <w:lang w:val="ru-RU"/>
        </w:rPr>
        <w:t>быть применен для прогнозирования долгосрочных рисков.</w:t>
      </w:r>
    </w:p>
    <w:p w14:paraId="2547D280" w14:textId="77777777" w:rsidR="00A87FFB" w:rsidRPr="00D84812" w:rsidRDefault="00A87FFB" w:rsidP="009C64C4">
      <w:pPr>
        <w:spacing w:after="0" w:line="240" w:lineRule="auto"/>
        <w:ind w:firstLine="709"/>
        <w:jc w:val="both"/>
        <w:rPr>
          <w:rFonts w:ascii="Times New Roman" w:eastAsia="Times New Roman" w:hAnsi="Times New Roman" w:cs="Times New Roman"/>
          <w:sz w:val="28"/>
          <w:szCs w:val="28"/>
        </w:rPr>
      </w:pPr>
      <w:r w:rsidRPr="00D84812">
        <w:rPr>
          <w:rFonts w:ascii="Times New Roman" w:eastAsia="Times New Roman" w:hAnsi="Times New Roman" w:cs="Times New Roman"/>
          <w:sz w:val="28"/>
          <w:szCs w:val="28"/>
        </w:rPr>
        <w:t>Недостатки:</w:t>
      </w:r>
    </w:p>
    <w:p w14:paraId="4F63362A" w14:textId="52AC9907" w:rsidR="00A87FFB" w:rsidRPr="00A87FFB" w:rsidRDefault="001F697A" w:rsidP="001F697A">
      <w:pPr>
        <w:pStyle w:val="a3"/>
        <w:numPr>
          <w:ilvl w:val="0"/>
          <w:numId w:val="31"/>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требует больших затрат времени и ресурсов</w:t>
      </w:r>
      <w:r>
        <w:rPr>
          <w:rFonts w:ascii="Times New Roman" w:hAnsi="Times New Roman"/>
          <w:sz w:val="28"/>
          <w:szCs w:val="28"/>
          <w:lang w:val="ru-RU"/>
        </w:rPr>
        <w:t>;</w:t>
      </w:r>
    </w:p>
    <w:p w14:paraId="2C21D5E8" w14:textId="7CBC90A8" w:rsidR="00A87FFB" w:rsidRPr="001377A8" w:rsidRDefault="001F697A" w:rsidP="001F697A">
      <w:pPr>
        <w:pStyle w:val="a3"/>
        <w:numPr>
          <w:ilvl w:val="0"/>
          <w:numId w:val="31"/>
        </w:numPr>
        <w:tabs>
          <w:tab w:val="left" w:pos="993"/>
        </w:tabs>
        <w:spacing w:after="0" w:line="240" w:lineRule="auto"/>
        <w:ind w:left="0" w:firstLine="709"/>
        <w:jc w:val="both"/>
        <w:rPr>
          <w:rFonts w:ascii="Times New Roman" w:hAnsi="Times New Roman"/>
          <w:sz w:val="28"/>
          <w:szCs w:val="28"/>
          <w:lang w:val="ru-RU"/>
        </w:rPr>
      </w:pPr>
      <w:r w:rsidRPr="00306DED">
        <w:rPr>
          <w:rFonts w:ascii="Times New Roman" w:hAnsi="Times New Roman"/>
          <w:sz w:val="28"/>
          <w:szCs w:val="28"/>
          <w:lang w:val="ru-RU"/>
        </w:rPr>
        <w:t>м</w:t>
      </w:r>
      <w:r w:rsidR="00A87FFB" w:rsidRPr="00306DED">
        <w:rPr>
          <w:rFonts w:ascii="Times New Roman" w:hAnsi="Times New Roman"/>
          <w:sz w:val="28"/>
          <w:szCs w:val="28"/>
          <w:lang w:val="ru-RU"/>
        </w:rPr>
        <w:t>огут возникнуть сложности при выборе экспертов и их координации.</w:t>
      </w:r>
    </w:p>
    <w:p w14:paraId="2917E74B" w14:textId="77777777" w:rsidR="00A87FFB" w:rsidRPr="001377A8" w:rsidRDefault="00A87FFB" w:rsidP="009C64C4">
      <w:pPr>
        <w:spacing w:after="0" w:line="240" w:lineRule="auto"/>
        <w:ind w:firstLine="709"/>
        <w:jc w:val="both"/>
        <w:rPr>
          <w:rFonts w:ascii="Times New Roman" w:eastAsia="Times New Roman" w:hAnsi="Times New Roman" w:cs="Times New Roman"/>
          <w:sz w:val="28"/>
          <w:szCs w:val="28"/>
        </w:rPr>
      </w:pPr>
      <w:r w:rsidRPr="001F697A">
        <w:rPr>
          <w:rFonts w:ascii="Times New Roman" w:eastAsia="Times New Roman" w:hAnsi="Times New Roman" w:cs="Times New Roman"/>
          <w:i/>
          <w:sz w:val="28"/>
          <w:szCs w:val="28"/>
        </w:rPr>
        <w:t>Метод дерева решений.</w:t>
      </w:r>
      <w:r>
        <w:rPr>
          <w:rFonts w:ascii="Times New Roman" w:eastAsia="Times New Roman" w:hAnsi="Times New Roman" w:cs="Times New Roman"/>
          <w:sz w:val="28"/>
          <w:szCs w:val="28"/>
        </w:rPr>
        <w:t xml:space="preserve"> </w:t>
      </w:r>
      <w:r w:rsidRPr="001377A8">
        <w:rPr>
          <w:rFonts w:ascii="Times New Roman" w:eastAsia="Times New Roman" w:hAnsi="Times New Roman" w:cs="Times New Roman"/>
          <w:sz w:val="28"/>
          <w:szCs w:val="28"/>
        </w:rPr>
        <w:t>Метод дерева решений представляет собой графическую модель принятия решений, которая разбивает проблему на последовательность бинарных решений. На каждом шаге анализируется определенный аспект риска, и на основе определенных критериев принимается решение о том, какой путь следует выбрать. Дерево строится сверху вниз, и каждый узел представляет собой решение, которое влияет на дальнейший ход анализа</w:t>
      </w:r>
      <w:r w:rsidRPr="000420D4">
        <w:rPr>
          <w:rFonts w:ascii="Times New Roman" w:eastAsia="Times New Roman" w:hAnsi="Times New Roman" w:cs="Times New Roman"/>
          <w:sz w:val="28"/>
          <w:szCs w:val="28"/>
        </w:rPr>
        <w:t xml:space="preserve"> [35]</w:t>
      </w:r>
      <w:r w:rsidRPr="001377A8">
        <w:rPr>
          <w:rFonts w:ascii="Times New Roman" w:eastAsia="Times New Roman" w:hAnsi="Times New Roman" w:cs="Times New Roman"/>
          <w:sz w:val="28"/>
          <w:szCs w:val="28"/>
        </w:rPr>
        <w:t>.</w:t>
      </w:r>
    </w:p>
    <w:p w14:paraId="15110310" w14:textId="77777777" w:rsidR="00A87FFB" w:rsidRPr="001377A8" w:rsidRDefault="00A87FFB" w:rsidP="009C64C4">
      <w:pPr>
        <w:spacing w:after="0" w:line="240" w:lineRule="auto"/>
        <w:ind w:firstLine="709"/>
        <w:jc w:val="both"/>
        <w:rPr>
          <w:rFonts w:ascii="Times New Roman" w:eastAsia="Times New Roman" w:hAnsi="Times New Roman" w:cs="Times New Roman"/>
          <w:sz w:val="28"/>
          <w:szCs w:val="28"/>
        </w:rPr>
      </w:pPr>
      <w:r w:rsidRPr="001377A8">
        <w:rPr>
          <w:rFonts w:ascii="Times New Roman" w:eastAsia="Times New Roman" w:hAnsi="Times New Roman" w:cs="Times New Roman"/>
          <w:sz w:val="28"/>
          <w:szCs w:val="28"/>
        </w:rPr>
        <w:t>Достоинства:</w:t>
      </w:r>
    </w:p>
    <w:p w14:paraId="48AF35FC" w14:textId="00E85D9E" w:rsidR="00A87FFB" w:rsidRPr="00A87FFB" w:rsidRDefault="001F697A" w:rsidP="001F697A">
      <w:pPr>
        <w:pStyle w:val="a3"/>
        <w:numPr>
          <w:ilvl w:val="0"/>
          <w:numId w:val="32"/>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п</w:t>
      </w:r>
      <w:r w:rsidR="00A87FFB" w:rsidRPr="00A87FFB">
        <w:rPr>
          <w:rFonts w:ascii="Times New Roman" w:hAnsi="Times New Roman"/>
          <w:sz w:val="28"/>
          <w:szCs w:val="28"/>
          <w:lang w:val="ru-RU"/>
        </w:rPr>
        <w:t xml:space="preserve">ростота интерпретации: </w:t>
      </w:r>
      <w:r w:rsidRPr="00A87FFB">
        <w:rPr>
          <w:rFonts w:ascii="Times New Roman" w:hAnsi="Times New Roman"/>
          <w:sz w:val="28"/>
          <w:szCs w:val="28"/>
          <w:lang w:val="ru-RU"/>
        </w:rPr>
        <w:t xml:space="preserve">деревья </w:t>
      </w:r>
      <w:r w:rsidR="00A87FFB" w:rsidRPr="00A87FFB">
        <w:rPr>
          <w:rFonts w:ascii="Times New Roman" w:hAnsi="Times New Roman"/>
          <w:sz w:val="28"/>
          <w:szCs w:val="28"/>
          <w:lang w:val="ru-RU"/>
        </w:rPr>
        <w:t>решений легко интерпретировать, что делает их полезными для обучения и взятия решений</w:t>
      </w:r>
      <w:r>
        <w:rPr>
          <w:rFonts w:ascii="Times New Roman" w:hAnsi="Times New Roman"/>
          <w:sz w:val="28"/>
          <w:szCs w:val="28"/>
          <w:lang w:val="ru-RU"/>
        </w:rPr>
        <w:t>;</w:t>
      </w:r>
    </w:p>
    <w:p w14:paraId="04B6CEBB" w14:textId="044941D8" w:rsidR="00A87FFB" w:rsidRPr="00A87FFB" w:rsidRDefault="001F697A" w:rsidP="001F697A">
      <w:pPr>
        <w:pStyle w:val="a3"/>
        <w:numPr>
          <w:ilvl w:val="0"/>
          <w:numId w:val="32"/>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в</w:t>
      </w:r>
      <w:r w:rsidR="00A87FFB" w:rsidRPr="00A87FFB">
        <w:rPr>
          <w:rFonts w:ascii="Times New Roman" w:hAnsi="Times New Roman"/>
          <w:sz w:val="28"/>
          <w:szCs w:val="28"/>
          <w:lang w:val="ru-RU"/>
        </w:rPr>
        <w:t xml:space="preserve">озможность учета различных факторов: </w:t>
      </w:r>
      <w:r w:rsidRPr="00A87FFB">
        <w:rPr>
          <w:rFonts w:ascii="Times New Roman" w:hAnsi="Times New Roman"/>
          <w:sz w:val="28"/>
          <w:szCs w:val="28"/>
          <w:lang w:val="ru-RU"/>
        </w:rPr>
        <w:t>м</w:t>
      </w:r>
      <w:r w:rsidR="00A87FFB" w:rsidRPr="00A87FFB">
        <w:rPr>
          <w:rFonts w:ascii="Times New Roman" w:hAnsi="Times New Roman"/>
          <w:sz w:val="28"/>
          <w:szCs w:val="28"/>
          <w:lang w:val="ru-RU"/>
        </w:rPr>
        <w:t>етод позволяет учитывать множество факторов при оценке риска.</w:t>
      </w:r>
    </w:p>
    <w:p w14:paraId="742588AA" w14:textId="77777777" w:rsidR="00A87FFB" w:rsidRPr="001377A8" w:rsidRDefault="00A87FFB" w:rsidP="009C64C4">
      <w:pPr>
        <w:spacing w:after="0" w:line="240" w:lineRule="auto"/>
        <w:ind w:firstLine="709"/>
        <w:jc w:val="both"/>
        <w:rPr>
          <w:rFonts w:ascii="Times New Roman" w:eastAsia="Times New Roman" w:hAnsi="Times New Roman" w:cs="Times New Roman"/>
          <w:sz w:val="28"/>
          <w:szCs w:val="28"/>
        </w:rPr>
      </w:pPr>
      <w:r w:rsidRPr="001377A8">
        <w:rPr>
          <w:rFonts w:ascii="Times New Roman" w:eastAsia="Times New Roman" w:hAnsi="Times New Roman" w:cs="Times New Roman"/>
          <w:sz w:val="28"/>
          <w:szCs w:val="28"/>
        </w:rPr>
        <w:t>Недостатки:</w:t>
      </w:r>
    </w:p>
    <w:p w14:paraId="5EF8CC74" w14:textId="77777777" w:rsidR="00A87FFB" w:rsidRPr="001377A8" w:rsidRDefault="00A87FFB" w:rsidP="009C64C4">
      <w:pPr>
        <w:spacing w:after="0" w:line="240" w:lineRule="auto"/>
        <w:ind w:firstLine="709"/>
        <w:jc w:val="both"/>
        <w:rPr>
          <w:rFonts w:ascii="Times New Roman" w:eastAsia="Times New Roman" w:hAnsi="Times New Roman" w:cs="Times New Roman"/>
          <w:sz w:val="28"/>
          <w:szCs w:val="28"/>
        </w:rPr>
      </w:pPr>
      <w:r w:rsidRPr="001377A8">
        <w:rPr>
          <w:rFonts w:ascii="Times New Roman" w:eastAsia="Times New Roman" w:hAnsi="Times New Roman" w:cs="Times New Roman"/>
          <w:sz w:val="28"/>
          <w:szCs w:val="28"/>
        </w:rPr>
        <w:t>Неустойчивость к изменениям данных: Малые изменения в данных могут привести к большим изменениям в структуре дерева.</w:t>
      </w:r>
    </w:p>
    <w:p w14:paraId="09C87129" w14:textId="77777777" w:rsidR="00A87FFB" w:rsidRPr="001377A8" w:rsidRDefault="00A87FFB" w:rsidP="009C64C4">
      <w:pPr>
        <w:spacing w:after="0" w:line="240" w:lineRule="auto"/>
        <w:ind w:firstLine="709"/>
        <w:jc w:val="both"/>
        <w:rPr>
          <w:rFonts w:ascii="Times New Roman" w:eastAsia="Times New Roman" w:hAnsi="Times New Roman" w:cs="Times New Roman"/>
          <w:sz w:val="28"/>
          <w:szCs w:val="28"/>
        </w:rPr>
      </w:pPr>
      <w:r w:rsidRPr="001F697A">
        <w:rPr>
          <w:rFonts w:ascii="Times New Roman" w:eastAsia="Times New Roman" w:hAnsi="Times New Roman" w:cs="Times New Roman"/>
          <w:i/>
          <w:sz w:val="28"/>
          <w:szCs w:val="28"/>
        </w:rPr>
        <w:t>Марковский анализ.</w:t>
      </w:r>
      <w:r>
        <w:rPr>
          <w:rFonts w:ascii="Times New Roman" w:eastAsia="Times New Roman" w:hAnsi="Times New Roman" w:cs="Times New Roman"/>
          <w:sz w:val="28"/>
          <w:szCs w:val="28"/>
        </w:rPr>
        <w:t xml:space="preserve"> </w:t>
      </w:r>
      <w:r w:rsidRPr="001377A8">
        <w:rPr>
          <w:rFonts w:ascii="Times New Roman" w:eastAsia="Times New Roman" w:hAnsi="Times New Roman" w:cs="Times New Roman"/>
          <w:sz w:val="28"/>
          <w:szCs w:val="28"/>
        </w:rPr>
        <w:t>Марковский анализ является математической моделью, которая используется для моделирования случайных процессов, где будущее зависит только от текущего состояния системы и не зависит от предыдущих состояний. Он особенно полезен в оценке риска, когда имеется последовательность событий</w:t>
      </w:r>
      <w:r w:rsidRPr="000420D4">
        <w:rPr>
          <w:rFonts w:ascii="Times New Roman" w:eastAsia="Times New Roman" w:hAnsi="Times New Roman" w:cs="Times New Roman"/>
          <w:sz w:val="28"/>
          <w:szCs w:val="28"/>
        </w:rPr>
        <w:t xml:space="preserve"> [36]</w:t>
      </w:r>
      <w:r w:rsidRPr="001377A8">
        <w:rPr>
          <w:rFonts w:ascii="Times New Roman" w:eastAsia="Times New Roman" w:hAnsi="Times New Roman" w:cs="Times New Roman"/>
          <w:sz w:val="28"/>
          <w:szCs w:val="28"/>
        </w:rPr>
        <w:t>.</w:t>
      </w:r>
    </w:p>
    <w:p w14:paraId="69A9DE66" w14:textId="77777777" w:rsidR="00A87FFB" w:rsidRPr="001377A8" w:rsidRDefault="00A87FFB" w:rsidP="009C64C4">
      <w:pPr>
        <w:spacing w:after="0" w:line="240" w:lineRule="auto"/>
        <w:ind w:firstLine="709"/>
        <w:jc w:val="both"/>
        <w:rPr>
          <w:rFonts w:ascii="Times New Roman" w:eastAsia="Times New Roman" w:hAnsi="Times New Roman" w:cs="Times New Roman"/>
          <w:sz w:val="28"/>
          <w:szCs w:val="28"/>
        </w:rPr>
      </w:pPr>
      <w:r w:rsidRPr="001377A8">
        <w:rPr>
          <w:rFonts w:ascii="Times New Roman" w:eastAsia="Times New Roman" w:hAnsi="Times New Roman" w:cs="Times New Roman"/>
          <w:sz w:val="28"/>
          <w:szCs w:val="28"/>
        </w:rPr>
        <w:t>Достоинства:</w:t>
      </w:r>
    </w:p>
    <w:p w14:paraId="34C5EB36" w14:textId="0C5214B1" w:rsidR="00A87FFB" w:rsidRPr="00A87FFB" w:rsidRDefault="001F697A" w:rsidP="001F697A">
      <w:pPr>
        <w:pStyle w:val="a3"/>
        <w:numPr>
          <w:ilvl w:val="0"/>
          <w:numId w:val="33"/>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моделирование последовательных событий: марковский анализ позволяет учитывать последовательность событий и их взаимосвязь</w:t>
      </w:r>
      <w:r>
        <w:rPr>
          <w:rFonts w:ascii="Times New Roman" w:hAnsi="Times New Roman"/>
          <w:sz w:val="28"/>
          <w:szCs w:val="28"/>
          <w:lang w:val="ru-RU"/>
        </w:rPr>
        <w:t>;</w:t>
      </w:r>
    </w:p>
    <w:p w14:paraId="27DD4FA2" w14:textId="7BDF6F6B" w:rsidR="00A87FFB" w:rsidRPr="00A87FFB" w:rsidRDefault="001F697A" w:rsidP="001F697A">
      <w:pPr>
        <w:pStyle w:val="a3"/>
        <w:numPr>
          <w:ilvl w:val="0"/>
          <w:numId w:val="33"/>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 xml:space="preserve">подходит для долгосрочных прогнозов: этот метод может </w:t>
      </w:r>
      <w:r w:rsidR="00A87FFB" w:rsidRPr="00A87FFB">
        <w:rPr>
          <w:rFonts w:ascii="Times New Roman" w:hAnsi="Times New Roman"/>
          <w:sz w:val="28"/>
          <w:szCs w:val="28"/>
          <w:lang w:val="ru-RU"/>
        </w:rPr>
        <w:t>использоваться для оценки риска в долгосрочной перспективе.</w:t>
      </w:r>
    </w:p>
    <w:p w14:paraId="7044CB99" w14:textId="77777777" w:rsidR="00A87FFB" w:rsidRPr="001377A8" w:rsidRDefault="00A87FFB" w:rsidP="009C64C4">
      <w:pPr>
        <w:spacing w:after="0" w:line="240" w:lineRule="auto"/>
        <w:ind w:firstLine="709"/>
        <w:jc w:val="both"/>
        <w:rPr>
          <w:rFonts w:ascii="Times New Roman" w:eastAsia="Times New Roman" w:hAnsi="Times New Roman" w:cs="Times New Roman"/>
          <w:sz w:val="28"/>
          <w:szCs w:val="28"/>
        </w:rPr>
      </w:pPr>
      <w:r w:rsidRPr="001377A8">
        <w:rPr>
          <w:rFonts w:ascii="Times New Roman" w:eastAsia="Times New Roman" w:hAnsi="Times New Roman" w:cs="Times New Roman"/>
          <w:sz w:val="28"/>
          <w:szCs w:val="28"/>
        </w:rPr>
        <w:t>Недостатки:</w:t>
      </w:r>
    </w:p>
    <w:p w14:paraId="1A438CF1" w14:textId="2C3E21D7" w:rsidR="00A87FFB" w:rsidRPr="002B3861" w:rsidRDefault="001F697A" w:rsidP="001F697A">
      <w:pPr>
        <w:pStyle w:val="a3"/>
        <w:numPr>
          <w:ilvl w:val="0"/>
          <w:numId w:val="34"/>
        </w:numPr>
        <w:tabs>
          <w:tab w:val="left" w:pos="993"/>
        </w:tabs>
        <w:spacing w:after="0" w:line="240" w:lineRule="auto"/>
        <w:ind w:left="0" w:firstLine="709"/>
        <w:jc w:val="both"/>
        <w:rPr>
          <w:rFonts w:ascii="Times New Roman" w:hAnsi="Times New Roman"/>
          <w:sz w:val="28"/>
          <w:szCs w:val="28"/>
          <w:lang w:val="ru-RU"/>
        </w:rPr>
      </w:pPr>
      <w:r w:rsidRPr="002B3861">
        <w:rPr>
          <w:rFonts w:ascii="Times New Roman" w:hAnsi="Times New Roman"/>
          <w:sz w:val="28"/>
          <w:szCs w:val="28"/>
          <w:lang w:val="ru-RU"/>
        </w:rPr>
        <w:t>высокая вычислительная сложность: для больших и сложных систем марковский анализ может потребовать значительных вычислительных ресурсов</w:t>
      </w:r>
      <w:r>
        <w:rPr>
          <w:rFonts w:ascii="Times New Roman" w:hAnsi="Times New Roman"/>
          <w:sz w:val="28"/>
          <w:szCs w:val="28"/>
          <w:lang w:val="ru-RU"/>
        </w:rPr>
        <w:t>;</w:t>
      </w:r>
    </w:p>
    <w:p w14:paraId="2C82C3CE" w14:textId="6EE79F27" w:rsidR="00A87FFB" w:rsidRPr="004526E0" w:rsidRDefault="001F697A" w:rsidP="001F697A">
      <w:pPr>
        <w:pStyle w:val="a3"/>
        <w:numPr>
          <w:ilvl w:val="0"/>
          <w:numId w:val="34"/>
        </w:numPr>
        <w:tabs>
          <w:tab w:val="left" w:pos="993"/>
        </w:tabs>
        <w:spacing w:after="0" w:line="240" w:lineRule="auto"/>
        <w:ind w:left="0" w:firstLine="709"/>
        <w:jc w:val="both"/>
        <w:rPr>
          <w:rFonts w:ascii="Times New Roman" w:hAnsi="Times New Roman"/>
          <w:sz w:val="28"/>
          <w:szCs w:val="28"/>
          <w:lang w:val="ru-RU"/>
        </w:rPr>
      </w:pPr>
      <w:r w:rsidRPr="004526E0">
        <w:rPr>
          <w:rFonts w:ascii="Times New Roman" w:hAnsi="Times New Roman"/>
          <w:sz w:val="28"/>
          <w:szCs w:val="28"/>
          <w:lang w:val="ru-RU"/>
        </w:rPr>
        <w:t>ограниченность модели: этот метод может не учитывать влияние внешних факторов, которые могут влиять на риск.</w:t>
      </w:r>
    </w:p>
    <w:p w14:paraId="2F9E8FE7" w14:textId="77777777" w:rsidR="00A87FFB" w:rsidRPr="00015E5B" w:rsidRDefault="00A87FFB" w:rsidP="009C64C4">
      <w:pPr>
        <w:tabs>
          <w:tab w:val="left" w:pos="1134"/>
        </w:tabs>
        <w:spacing w:after="0" w:line="240" w:lineRule="auto"/>
        <w:ind w:firstLine="709"/>
        <w:jc w:val="both"/>
        <w:rPr>
          <w:rFonts w:ascii="Times New Roman" w:hAnsi="Times New Roman"/>
          <w:sz w:val="28"/>
          <w:szCs w:val="28"/>
        </w:rPr>
      </w:pPr>
      <w:r w:rsidRPr="001F697A">
        <w:rPr>
          <w:rFonts w:ascii="Times New Roman" w:hAnsi="Times New Roman"/>
          <w:i/>
          <w:sz w:val="28"/>
          <w:szCs w:val="28"/>
        </w:rPr>
        <w:t>Метод анализа иерархий (AHP).</w:t>
      </w:r>
      <w:r>
        <w:rPr>
          <w:rFonts w:ascii="Times New Roman" w:hAnsi="Times New Roman"/>
          <w:b/>
          <w:sz w:val="28"/>
          <w:szCs w:val="28"/>
        </w:rPr>
        <w:t xml:space="preserve"> </w:t>
      </w:r>
      <w:r w:rsidRPr="00015E5B">
        <w:rPr>
          <w:rFonts w:ascii="Times New Roman" w:hAnsi="Times New Roman"/>
          <w:sz w:val="28"/>
          <w:szCs w:val="28"/>
        </w:rPr>
        <w:t>Метод анализа иерархий разработан Томасом Саати и используется для оценки и сравнения различных альтернатив в многокритериальных решениях. Он основан на представлении иерархической структуры критериев и альтернатив, а затем на применении математических методов для определения наилучших решений</w:t>
      </w:r>
      <w:r>
        <w:rPr>
          <w:rFonts w:ascii="Times New Roman" w:hAnsi="Times New Roman"/>
          <w:sz w:val="28"/>
          <w:szCs w:val="28"/>
        </w:rPr>
        <w:t xml:space="preserve"> </w:t>
      </w:r>
      <w:r w:rsidRPr="00047344">
        <w:rPr>
          <w:rFonts w:ascii="Times New Roman" w:hAnsi="Times New Roman"/>
          <w:sz w:val="28"/>
          <w:szCs w:val="28"/>
        </w:rPr>
        <w:t>[37]</w:t>
      </w:r>
      <w:r w:rsidRPr="00015E5B">
        <w:rPr>
          <w:rFonts w:ascii="Times New Roman" w:hAnsi="Times New Roman"/>
          <w:sz w:val="28"/>
          <w:szCs w:val="28"/>
        </w:rPr>
        <w:t>.</w:t>
      </w:r>
    </w:p>
    <w:p w14:paraId="71035121" w14:textId="77777777" w:rsidR="00A87FFB" w:rsidRPr="00015E5B" w:rsidRDefault="00A87FFB" w:rsidP="009C64C4">
      <w:pPr>
        <w:tabs>
          <w:tab w:val="left" w:pos="1134"/>
        </w:tabs>
        <w:spacing w:after="0" w:line="240" w:lineRule="auto"/>
        <w:ind w:firstLine="709"/>
        <w:jc w:val="both"/>
        <w:rPr>
          <w:rFonts w:ascii="Times New Roman" w:hAnsi="Times New Roman"/>
          <w:sz w:val="28"/>
          <w:szCs w:val="28"/>
        </w:rPr>
      </w:pPr>
      <w:r w:rsidRPr="00015E5B">
        <w:rPr>
          <w:rFonts w:ascii="Times New Roman" w:hAnsi="Times New Roman"/>
          <w:sz w:val="28"/>
          <w:szCs w:val="28"/>
        </w:rPr>
        <w:t>Достоинства:</w:t>
      </w:r>
    </w:p>
    <w:p w14:paraId="274C5261" w14:textId="4A4E405B" w:rsidR="00A87FFB" w:rsidRPr="00CD27AF" w:rsidRDefault="001F697A" w:rsidP="001F697A">
      <w:pPr>
        <w:pStyle w:val="a3"/>
        <w:numPr>
          <w:ilvl w:val="0"/>
          <w:numId w:val="35"/>
        </w:numPr>
        <w:tabs>
          <w:tab w:val="left" w:pos="993"/>
        </w:tabs>
        <w:spacing w:after="0" w:line="240" w:lineRule="auto"/>
        <w:ind w:left="0" w:firstLine="709"/>
        <w:jc w:val="both"/>
        <w:rPr>
          <w:rFonts w:ascii="Times New Roman" w:hAnsi="Times New Roman"/>
          <w:sz w:val="28"/>
          <w:szCs w:val="28"/>
          <w:lang w:val="ru-RU"/>
        </w:rPr>
      </w:pPr>
      <w:r w:rsidRPr="00CD27AF">
        <w:rPr>
          <w:rFonts w:ascii="Times New Roman" w:hAnsi="Times New Roman"/>
          <w:sz w:val="28"/>
          <w:szCs w:val="28"/>
          <w:lang w:val="ru-RU"/>
        </w:rPr>
        <w:t>с</w:t>
      </w:r>
      <w:r w:rsidR="00A87FFB" w:rsidRPr="00CD27AF">
        <w:rPr>
          <w:rFonts w:ascii="Times New Roman" w:hAnsi="Times New Roman"/>
          <w:sz w:val="28"/>
          <w:szCs w:val="28"/>
          <w:lang w:val="ru-RU"/>
        </w:rPr>
        <w:t xml:space="preserve">труктурированность: </w:t>
      </w:r>
      <w:r w:rsidRPr="00CD27AF">
        <w:rPr>
          <w:rFonts w:ascii="Times New Roman" w:hAnsi="Times New Roman"/>
          <w:sz w:val="28"/>
          <w:szCs w:val="28"/>
          <w:lang w:val="ru-RU"/>
        </w:rPr>
        <w:t>п</w:t>
      </w:r>
      <w:r w:rsidR="00A87FFB" w:rsidRPr="00CD27AF">
        <w:rPr>
          <w:rFonts w:ascii="Times New Roman" w:hAnsi="Times New Roman"/>
          <w:sz w:val="28"/>
          <w:szCs w:val="28"/>
          <w:lang w:val="ru-RU"/>
        </w:rPr>
        <w:t>озволяет учитывать сложные взаимосвязи между критериями и альтернативами, разделяя их на более простые уровни</w:t>
      </w:r>
      <w:r>
        <w:rPr>
          <w:rFonts w:ascii="Times New Roman" w:hAnsi="Times New Roman"/>
          <w:sz w:val="28"/>
          <w:szCs w:val="28"/>
          <w:lang w:val="ru-RU"/>
        </w:rPr>
        <w:t>;</w:t>
      </w:r>
    </w:p>
    <w:p w14:paraId="36012297" w14:textId="40426594" w:rsidR="00A87FFB" w:rsidRPr="002B3861" w:rsidRDefault="001F697A" w:rsidP="001F697A">
      <w:pPr>
        <w:pStyle w:val="a3"/>
        <w:numPr>
          <w:ilvl w:val="0"/>
          <w:numId w:val="35"/>
        </w:numPr>
        <w:tabs>
          <w:tab w:val="left" w:pos="993"/>
        </w:tabs>
        <w:spacing w:after="0" w:line="240" w:lineRule="auto"/>
        <w:ind w:left="0" w:firstLine="709"/>
        <w:jc w:val="both"/>
        <w:rPr>
          <w:rFonts w:ascii="Times New Roman" w:hAnsi="Times New Roman"/>
          <w:sz w:val="28"/>
          <w:szCs w:val="28"/>
          <w:lang w:val="ru-RU"/>
        </w:rPr>
      </w:pPr>
      <w:r w:rsidRPr="002B3861">
        <w:rPr>
          <w:rFonts w:ascii="Times New Roman" w:hAnsi="Times New Roman"/>
          <w:sz w:val="28"/>
          <w:szCs w:val="28"/>
          <w:lang w:val="ru-RU"/>
        </w:rPr>
        <w:t>у</w:t>
      </w:r>
      <w:r w:rsidR="00A87FFB" w:rsidRPr="002B3861">
        <w:rPr>
          <w:rFonts w:ascii="Times New Roman" w:hAnsi="Times New Roman"/>
          <w:sz w:val="28"/>
          <w:szCs w:val="28"/>
          <w:lang w:val="ru-RU"/>
        </w:rPr>
        <w:t xml:space="preserve">чет экспертного мнения: </w:t>
      </w:r>
      <w:r w:rsidRPr="002B3861">
        <w:rPr>
          <w:rFonts w:ascii="Times New Roman" w:hAnsi="Times New Roman"/>
          <w:sz w:val="28"/>
          <w:szCs w:val="28"/>
          <w:lang w:val="ru-RU"/>
        </w:rPr>
        <w:t>п</w:t>
      </w:r>
      <w:r w:rsidR="00A87FFB" w:rsidRPr="002B3861">
        <w:rPr>
          <w:rFonts w:ascii="Times New Roman" w:hAnsi="Times New Roman"/>
          <w:sz w:val="28"/>
          <w:szCs w:val="28"/>
          <w:lang w:val="ru-RU"/>
        </w:rPr>
        <w:t>озволяет включать мнение экспертов в процесс принятия решений с использованием шкалы сравнения</w:t>
      </w:r>
      <w:r>
        <w:rPr>
          <w:rFonts w:ascii="Times New Roman" w:hAnsi="Times New Roman"/>
          <w:sz w:val="28"/>
          <w:szCs w:val="28"/>
          <w:lang w:val="ru-RU"/>
        </w:rPr>
        <w:t>;</w:t>
      </w:r>
    </w:p>
    <w:p w14:paraId="6498BC0B" w14:textId="61CDBC9C" w:rsidR="00A87FFB" w:rsidRPr="00015E5B" w:rsidRDefault="001F697A" w:rsidP="001F697A">
      <w:pPr>
        <w:pStyle w:val="a3"/>
        <w:numPr>
          <w:ilvl w:val="0"/>
          <w:numId w:val="35"/>
        </w:numPr>
        <w:tabs>
          <w:tab w:val="left" w:pos="993"/>
        </w:tabs>
        <w:spacing w:after="0" w:line="240" w:lineRule="auto"/>
        <w:ind w:left="0" w:firstLine="709"/>
        <w:jc w:val="both"/>
        <w:rPr>
          <w:rFonts w:ascii="Times New Roman" w:hAnsi="Times New Roman"/>
          <w:sz w:val="28"/>
          <w:szCs w:val="28"/>
          <w:lang w:val="ru-RU"/>
        </w:rPr>
      </w:pPr>
      <w:r w:rsidRPr="00EA2E0C">
        <w:rPr>
          <w:rFonts w:ascii="Times New Roman" w:hAnsi="Times New Roman"/>
          <w:sz w:val="28"/>
          <w:szCs w:val="28"/>
          <w:lang w:val="ru-RU"/>
        </w:rPr>
        <w:t>м</w:t>
      </w:r>
      <w:r w:rsidRPr="00CD27AF">
        <w:rPr>
          <w:rFonts w:ascii="Times New Roman" w:hAnsi="Times New Roman"/>
          <w:sz w:val="28"/>
          <w:szCs w:val="28"/>
          <w:lang w:val="ru-RU"/>
        </w:rPr>
        <w:t>ногокритериальность</w:t>
      </w:r>
      <w:r w:rsidR="00A87FFB" w:rsidRPr="00015E5B">
        <w:rPr>
          <w:rFonts w:ascii="Times New Roman" w:hAnsi="Times New Roman"/>
          <w:sz w:val="28"/>
          <w:szCs w:val="28"/>
          <w:lang w:val="ru-RU"/>
        </w:rPr>
        <w:t>: Этот метод может быть полезен в случаях, когда существует большое количество критериев и альтернатив, и их взаимосвязи сложны.</w:t>
      </w:r>
    </w:p>
    <w:p w14:paraId="5272CCE2" w14:textId="77777777" w:rsidR="00A87FFB" w:rsidRPr="00015E5B" w:rsidRDefault="00A87FFB" w:rsidP="009C64C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Недостатки</w:t>
      </w:r>
      <w:r w:rsidRPr="00015E5B">
        <w:rPr>
          <w:rFonts w:ascii="Times New Roman" w:hAnsi="Times New Roman"/>
          <w:sz w:val="28"/>
          <w:szCs w:val="28"/>
        </w:rPr>
        <w:t>:</w:t>
      </w:r>
    </w:p>
    <w:p w14:paraId="192AE09B" w14:textId="2FC4041E" w:rsidR="00A87FFB" w:rsidRPr="00A87FFB" w:rsidRDefault="001F697A" w:rsidP="001F697A">
      <w:pPr>
        <w:pStyle w:val="a3"/>
        <w:numPr>
          <w:ilvl w:val="0"/>
          <w:numId w:val="36"/>
        </w:numPr>
        <w:tabs>
          <w:tab w:val="left" w:pos="993"/>
          <w:tab w:val="left" w:pos="1134"/>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 xml:space="preserve">субъективность: результаты могут сильно зависеть от экспертного </w:t>
      </w:r>
      <w:r w:rsidR="00A87FFB" w:rsidRPr="00A87FFB">
        <w:rPr>
          <w:rFonts w:ascii="Times New Roman" w:hAnsi="Times New Roman"/>
          <w:sz w:val="28"/>
          <w:szCs w:val="28"/>
          <w:lang w:val="ru-RU"/>
        </w:rPr>
        <w:t>мнения и выбора шкалы сравнения</w:t>
      </w:r>
      <w:r>
        <w:rPr>
          <w:rFonts w:ascii="Times New Roman" w:hAnsi="Times New Roman"/>
          <w:sz w:val="28"/>
          <w:szCs w:val="28"/>
          <w:lang w:val="ru-RU"/>
        </w:rPr>
        <w:t>;</w:t>
      </w:r>
    </w:p>
    <w:p w14:paraId="1CF7605E" w14:textId="3BCEC12B" w:rsidR="00A87FFB" w:rsidRPr="00A87FFB" w:rsidRDefault="001F697A" w:rsidP="001F697A">
      <w:pPr>
        <w:pStyle w:val="a3"/>
        <w:numPr>
          <w:ilvl w:val="0"/>
          <w:numId w:val="36"/>
        </w:numPr>
        <w:tabs>
          <w:tab w:val="left" w:pos="993"/>
          <w:tab w:val="left" w:pos="1134"/>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с</w:t>
      </w:r>
      <w:r w:rsidR="00A87FFB" w:rsidRPr="00A87FFB">
        <w:rPr>
          <w:rFonts w:ascii="Times New Roman" w:hAnsi="Times New Roman"/>
          <w:sz w:val="28"/>
          <w:szCs w:val="28"/>
          <w:lang w:val="ru-RU"/>
        </w:rPr>
        <w:t xml:space="preserve">ложность: </w:t>
      </w:r>
      <w:r w:rsidRPr="00A87FFB">
        <w:rPr>
          <w:rFonts w:ascii="Times New Roman" w:hAnsi="Times New Roman"/>
          <w:sz w:val="28"/>
          <w:szCs w:val="28"/>
          <w:lang w:val="ru-RU"/>
        </w:rPr>
        <w:t>п</w:t>
      </w:r>
      <w:r w:rsidR="00A87FFB" w:rsidRPr="00A87FFB">
        <w:rPr>
          <w:rFonts w:ascii="Times New Roman" w:hAnsi="Times New Roman"/>
          <w:sz w:val="28"/>
          <w:szCs w:val="28"/>
          <w:lang w:val="ru-RU"/>
        </w:rPr>
        <w:t xml:space="preserve">рименение </w:t>
      </w:r>
      <w:r w:rsidR="00A87FFB" w:rsidRPr="00015E5B">
        <w:rPr>
          <w:rFonts w:ascii="Times New Roman" w:hAnsi="Times New Roman"/>
          <w:sz w:val="28"/>
          <w:szCs w:val="28"/>
        </w:rPr>
        <w:t>AHP</w:t>
      </w:r>
      <w:r w:rsidR="00A87FFB" w:rsidRPr="00A87FFB">
        <w:rPr>
          <w:rFonts w:ascii="Times New Roman" w:hAnsi="Times New Roman"/>
          <w:sz w:val="28"/>
          <w:szCs w:val="28"/>
          <w:lang w:val="ru-RU"/>
        </w:rPr>
        <w:t xml:space="preserve"> может быть сложным и требует высокой квалификации для проведения анализа</w:t>
      </w:r>
      <w:r>
        <w:rPr>
          <w:rFonts w:ascii="Times New Roman" w:hAnsi="Times New Roman"/>
          <w:sz w:val="28"/>
          <w:szCs w:val="28"/>
          <w:lang w:val="ru-RU"/>
        </w:rPr>
        <w:t>;</w:t>
      </w:r>
    </w:p>
    <w:p w14:paraId="5938C99E" w14:textId="66CA8BE6" w:rsidR="00A87FFB" w:rsidRPr="00A87FFB" w:rsidRDefault="001F697A" w:rsidP="001F697A">
      <w:pPr>
        <w:pStyle w:val="a3"/>
        <w:numPr>
          <w:ilvl w:val="0"/>
          <w:numId w:val="36"/>
        </w:numPr>
        <w:tabs>
          <w:tab w:val="left" w:pos="993"/>
          <w:tab w:val="left" w:pos="1134"/>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ч</w:t>
      </w:r>
      <w:r w:rsidR="00A87FFB" w:rsidRPr="00A87FFB">
        <w:rPr>
          <w:rFonts w:ascii="Times New Roman" w:hAnsi="Times New Roman"/>
          <w:sz w:val="28"/>
          <w:szCs w:val="28"/>
          <w:lang w:val="ru-RU"/>
        </w:rPr>
        <w:t xml:space="preserve">увствительность к изменениям: </w:t>
      </w:r>
      <w:r w:rsidRPr="00A87FFB">
        <w:rPr>
          <w:rFonts w:ascii="Times New Roman" w:hAnsi="Times New Roman"/>
          <w:sz w:val="28"/>
          <w:szCs w:val="28"/>
          <w:lang w:val="ru-RU"/>
        </w:rPr>
        <w:t>м</w:t>
      </w:r>
      <w:r w:rsidR="00A87FFB" w:rsidRPr="00A87FFB">
        <w:rPr>
          <w:rFonts w:ascii="Times New Roman" w:hAnsi="Times New Roman"/>
          <w:sz w:val="28"/>
          <w:szCs w:val="28"/>
          <w:lang w:val="ru-RU"/>
        </w:rPr>
        <w:t>алые изменения в данных или приоритетах могут привести к изменению ранжирования альтернатив.</w:t>
      </w:r>
    </w:p>
    <w:p w14:paraId="729B9992" w14:textId="77777777" w:rsidR="00A87FFB" w:rsidRPr="00015E5B" w:rsidRDefault="00A87FFB" w:rsidP="009C64C4">
      <w:pPr>
        <w:tabs>
          <w:tab w:val="left" w:pos="1134"/>
        </w:tabs>
        <w:spacing w:after="0" w:line="240" w:lineRule="auto"/>
        <w:ind w:firstLine="709"/>
        <w:jc w:val="both"/>
        <w:rPr>
          <w:rFonts w:ascii="Times New Roman" w:hAnsi="Times New Roman"/>
          <w:sz w:val="28"/>
          <w:szCs w:val="28"/>
        </w:rPr>
      </w:pPr>
      <w:r w:rsidRPr="001F697A">
        <w:rPr>
          <w:rFonts w:ascii="Times New Roman" w:hAnsi="Times New Roman"/>
          <w:i/>
          <w:sz w:val="28"/>
          <w:szCs w:val="28"/>
        </w:rPr>
        <w:t>Нечеткая логика.</w:t>
      </w:r>
      <w:r>
        <w:rPr>
          <w:rFonts w:ascii="Times New Roman" w:hAnsi="Times New Roman"/>
          <w:sz w:val="28"/>
          <w:szCs w:val="28"/>
        </w:rPr>
        <w:t xml:space="preserve"> </w:t>
      </w:r>
      <w:r w:rsidRPr="00015E5B">
        <w:rPr>
          <w:rFonts w:ascii="Times New Roman" w:hAnsi="Times New Roman"/>
          <w:sz w:val="28"/>
          <w:szCs w:val="28"/>
        </w:rPr>
        <w:t>Нечеткая логика, или теория нечетких множеств, разработана Лотфи Заде в 1965 году. Этот метод позволяет учитывать неопределенность и нечеткость в данных и оценках</w:t>
      </w:r>
      <w:r>
        <w:rPr>
          <w:rFonts w:ascii="Times New Roman" w:hAnsi="Times New Roman"/>
          <w:sz w:val="28"/>
          <w:szCs w:val="28"/>
        </w:rPr>
        <w:t xml:space="preserve"> </w:t>
      </w:r>
      <w:r w:rsidRPr="00047344">
        <w:rPr>
          <w:rFonts w:ascii="Times New Roman" w:hAnsi="Times New Roman"/>
          <w:sz w:val="28"/>
          <w:szCs w:val="28"/>
        </w:rPr>
        <w:t>[</w:t>
      </w:r>
      <w:r>
        <w:rPr>
          <w:rFonts w:ascii="Times New Roman" w:hAnsi="Times New Roman"/>
          <w:sz w:val="28"/>
          <w:szCs w:val="28"/>
        </w:rPr>
        <w:t>38</w:t>
      </w:r>
      <w:r w:rsidRPr="00047344">
        <w:rPr>
          <w:rFonts w:ascii="Times New Roman" w:hAnsi="Times New Roman"/>
          <w:sz w:val="28"/>
          <w:szCs w:val="28"/>
        </w:rPr>
        <w:t>]</w:t>
      </w:r>
      <w:r w:rsidRPr="00015E5B">
        <w:rPr>
          <w:rFonts w:ascii="Times New Roman" w:hAnsi="Times New Roman"/>
          <w:sz w:val="28"/>
          <w:szCs w:val="28"/>
        </w:rPr>
        <w:t>.</w:t>
      </w:r>
    </w:p>
    <w:p w14:paraId="565F7AD0" w14:textId="77777777" w:rsidR="00A87FFB" w:rsidRPr="00015E5B" w:rsidRDefault="00A87FFB" w:rsidP="009C64C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Достоинств</w:t>
      </w:r>
      <w:r>
        <w:rPr>
          <w:rFonts w:ascii="Times New Roman" w:hAnsi="Times New Roman"/>
          <w:sz w:val="28"/>
          <w:szCs w:val="28"/>
          <w:lang w:val="kk-KZ"/>
        </w:rPr>
        <w:t>а</w:t>
      </w:r>
      <w:r w:rsidRPr="00015E5B">
        <w:rPr>
          <w:rFonts w:ascii="Times New Roman" w:hAnsi="Times New Roman"/>
          <w:sz w:val="28"/>
          <w:szCs w:val="28"/>
        </w:rPr>
        <w:t>:</w:t>
      </w:r>
    </w:p>
    <w:p w14:paraId="27F7524F" w14:textId="3E84C981" w:rsidR="00A87FFB" w:rsidRPr="00A87FFB" w:rsidRDefault="001F697A" w:rsidP="001F697A">
      <w:pPr>
        <w:pStyle w:val="a3"/>
        <w:numPr>
          <w:ilvl w:val="0"/>
          <w:numId w:val="37"/>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у</w:t>
      </w:r>
      <w:r w:rsidR="00A87FFB" w:rsidRPr="00A87FFB">
        <w:rPr>
          <w:rFonts w:ascii="Times New Roman" w:hAnsi="Times New Roman"/>
          <w:sz w:val="28"/>
          <w:szCs w:val="28"/>
          <w:lang w:val="ru-RU"/>
        </w:rPr>
        <w:t xml:space="preserve">чет неопределенности: </w:t>
      </w:r>
      <w:r w:rsidRPr="00A87FFB">
        <w:rPr>
          <w:rFonts w:ascii="Times New Roman" w:hAnsi="Times New Roman"/>
          <w:sz w:val="28"/>
          <w:szCs w:val="28"/>
          <w:lang w:val="ru-RU"/>
        </w:rPr>
        <w:t>п</w:t>
      </w:r>
      <w:r w:rsidR="00A87FFB" w:rsidRPr="00A87FFB">
        <w:rPr>
          <w:rFonts w:ascii="Times New Roman" w:hAnsi="Times New Roman"/>
          <w:sz w:val="28"/>
          <w:szCs w:val="28"/>
          <w:lang w:val="ru-RU"/>
        </w:rPr>
        <w:t>озволяет работать с данными, которые не имеют четких значений, а имеют степень принадлежности к разным категориям.</w:t>
      </w:r>
    </w:p>
    <w:p w14:paraId="561D64E2" w14:textId="52928F37" w:rsidR="00A87FFB" w:rsidRPr="00A87FFB" w:rsidRDefault="001F697A" w:rsidP="001F697A">
      <w:pPr>
        <w:pStyle w:val="a3"/>
        <w:numPr>
          <w:ilvl w:val="0"/>
          <w:numId w:val="37"/>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п</w:t>
      </w:r>
      <w:r w:rsidR="00A87FFB" w:rsidRPr="00A87FFB">
        <w:rPr>
          <w:rFonts w:ascii="Times New Roman" w:hAnsi="Times New Roman"/>
          <w:sz w:val="28"/>
          <w:szCs w:val="28"/>
          <w:lang w:val="ru-RU"/>
        </w:rPr>
        <w:t xml:space="preserve">ростота использования: </w:t>
      </w:r>
      <w:r w:rsidRPr="00A87FFB">
        <w:rPr>
          <w:rFonts w:ascii="Times New Roman" w:hAnsi="Times New Roman"/>
          <w:sz w:val="28"/>
          <w:szCs w:val="28"/>
          <w:lang w:val="ru-RU"/>
        </w:rPr>
        <w:t>н</w:t>
      </w:r>
      <w:r w:rsidR="00A87FFB" w:rsidRPr="00A87FFB">
        <w:rPr>
          <w:rFonts w:ascii="Times New Roman" w:hAnsi="Times New Roman"/>
          <w:sz w:val="28"/>
          <w:szCs w:val="28"/>
          <w:lang w:val="ru-RU"/>
        </w:rPr>
        <w:t>ечеткая логика часто более интуитивна и менее сложна в применении по сравнению с другими методами.</w:t>
      </w:r>
    </w:p>
    <w:p w14:paraId="40B4172E" w14:textId="507CC293" w:rsidR="00A87FFB" w:rsidRPr="00A87FFB" w:rsidRDefault="001F697A" w:rsidP="001F697A">
      <w:pPr>
        <w:pStyle w:val="a3"/>
        <w:numPr>
          <w:ilvl w:val="0"/>
          <w:numId w:val="37"/>
        </w:numPr>
        <w:tabs>
          <w:tab w:val="left" w:pos="993"/>
        </w:tabs>
        <w:spacing w:after="0" w:line="240" w:lineRule="auto"/>
        <w:ind w:left="0" w:firstLine="709"/>
        <w:jc w:val="both"/>
        <w:rPr>
          <w:rFonts w:ascii="Times New Roman" w:hAnsi="Times New Roman"/>
          <w:sz w:val="28"/>
          <w:szCs w:val="28"/>
          <w:lang w:val="ru-RU"/>
        </w:rPr>
      </w:pPr>
      <w:r w:rsidRPr="00A87FFB">
        <w:rPr>
          <w:rFonts w:ascii="Times New Roman" w:hAnsi="Times New Roman"/>
          <w:sz w:val="28"/>
          <w:szCs w:val="28"/>
          <w:lang w:val="ru-RU"/>
        </w:rPr>
        <w:t>г</w:t>
      </w:r>
      <w:r w:rsidR="00A87FFB" w:rsidRPr="00A87FFB">
        <w:rPr>
          <w:rFonts w:ascii="Times New Roman" w:hAnsi="Times New Roman"/>
          <w:sz w:val="28"/>
          <w:szCs w:val="28"/>
          <w:lang w:val="ru-RU"/>
        </w:rPr>
        <w:t xml:space="preserve">ибкость: </w:t>
      </w:r>
      <w:r w:rsidRPr="00A87FFB">
        <w:rPr>
          <w:rFonts w:ascii="Times New Roman" w:hAnsi="Times New Roman"/>
          <w:sz w:val="28"/>
          <w:szCs w:val="28"/>
          <w:lang w:val="ru-RU"/>
        </w:rPr>
        <w:t>м</w:t>
      </w:r>
      <w:r w:rsidR="00A87FFB" w:rsidRPr="00A87FFB">
        <w:rPr>
          <w:rFonts w:ascii="Times New Roman" w:hAnsi="Times New Roman"/>
          <w:sz w:val="28"/>
          <w:szCs w:val="28"/>
          <w:lang w:val="ru-RU"/>
        </w:rPr>
        <w:t>етод подходит для различных типов данных и может быть применен в разных областях.</w:t>
      </w:r>
    </w:p>
    <w:p w14:paraId="57EA1AD3" w14:textId="77777777" w:rsidR="00A87FFB" w:rsidRPr="00015E5B" w:rsidRDefault="00A87FFB" w:rsidP="009C64C4">
      <w:pPr>
        <w:tabs>
          <w:tab w:val="left" w:pos="1134"/>
        </w:tabs>
        <w:spacing w:after="0" w:line="240" w:lineRule="auto"/>
        <w:ind w:firstLine="709"/>
        <w:jc w:val="both"/>
        <w:rPr>
          <w:rFonts w:ascii="Times New Roman" w:hAnsi="Times New Roman"/>
          <w:sz w:val="28"/>
          <w:szCs w:val="28"/>
        </w:rPr>
      </w:pPr>
      <w:r w:rsidRPr="00015E5B">
        <w:rPr>
          <w:rFonts w:ascii="Times New Roman" w:hAnsi="Times New Roman"/>
          <w:sz w:val="28"/>
          <w:szCs w:val="28"/>
        </w:rPr>
        <w:t>Недостатки:</w:t>
      </w:r>
    </w:p>
    <w:p w14:paraId="4B13E5B2" w14:textId="23219284" w:rsidR="00A87FFB" w:rsidRPr="00E82230" w:rsidRDefault="001F697A" w:rsidP="001F697A">
      <w:pPr>
        <w:pStyle w:val="a3"/>
        <w:numPr>
          <w:ilvl w:val="0"/>
          <w:numId w:val="38"/>
        </w:numPr>
        <w:tabs>
          <w:tab w:val="left" w:pos="993"/>
          <w:tab w:val="left" w:pos="1134"/>
        </w:tabs>
        <w:spacing w:after="0" w:line="240" w:lineRule="auto"/>
        <w:ind w:left="0" w:firstLine="709"/>
        <w:jc w:val="both"/>
        <w:rPr>
          <w:rFonts w:ascii="Times New Roman" w:hAnsi="Times New Roman"/>
          <w:sz w:val="28"/>
          <w:szCs w:val="28"/>
          <w:lang w:val="ru-RU"/>
        </w:rPr>
      </w:pPr>
      <w:r w:rsidRPr="00E82230">
        <w:rPr>
          <w:rFonts w:ascii="Times New Roman" w:hAnsi="Times New Roman"/>
          <w:sz w:val="28"/>
          <w:szCs w:val="28"/>
          <w:lang w:val="ru-RU"/>
        </w:rPr>
        <w:t>требует экспертных знаний: выбор функций принадлежности и определение нечетких правил требуют экспертных знаний и опыта</w:t>
      </w:r>
      <w:r>
        <w:rPr>
          <w:rFonts w:ascii="Times New Roman" w:hAnsi="Times New Roman"/>
          <w:sz w:val="28"/>
          <w:szCs w:val="28"/>
          <w:lang w:val="ru-RU"/>
        </w:rPr>
        <w:t>;</w:t>
      </w:r>
    </w:p>
    <w:p w14:paraId="555FBDB9" w14:textId="4ADEFAEF" w:rsidR="00A87FFB" w:rsidRPr="00315120" w:rsidRDefault="001F697A" w:rsidP="001F697A">
      <w:pPr>
        <w:pStyle w:val="a3"/>
        <w:numPr>
          <w:ilvl w:val="0"/>
          <w:numId w:val="38"/>
        </w:numPr>
        <w:tabs>
          <w:tab w:val="left" w:pos="993"/>
          <w:tab w:val="left" w:pos="1134"/>
        </w:tabs>
        <w:spacing w:after="0" w:line="240" w:lineRule="auto"/>
        <w:ind w:left="0" w:firstLine="709"/>
        <w:jc w:val="both"/>
        <w:rPr>
          <w:rFonts w:ascii="Times New Roman" w:hAnsi="Times New Roman"/>
          <w:sz w:val="28"/>
          <w:szCs w:val="28"/>
          <w:lang w:val="ru-RU"/>
        </w:rPr>
      </w:pPr>
      <w:r w:rsidRPr="002072E7">
        <w:rPr>
          <w:rFonts w:ascii="Times New Roman" w:hAnsi="Times New Roman"/>
          <w:sz w:val="28"/>
          <w:szCs w:val="28"/>
          <w:lang w:val="ru-RU"/>
        </w:rPr>
        <w:t xml:space="preserve">высокая вычислительная сложность: в некоторых случаях, особенно </w:t>
      </w:r>
      <w:r w:rsidR="00A87FFB" w:rsidRPr="002072E7">
        <w:rPr>
          <w:rFonts w:ascii="Times New Roman" w:hAnsi="Times New Roman"/>
          <w:sz w:val="28"/>
          <w:szCs w:val="28"/>
          <w:lang w:val="ru-RU"/>
        </w:rPr>
        <w:t>при большом объеме данных, нечеткая логика может потребовать больших вычислительных ресурсов.</w:t>
      </w:r>
    </w:p>
    <w:p w14:paraId="54FE36CD" w14:textId="307D7C42" w:rsidR="00A87FFB" w:rsidRDefault="00A87FF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4 описаны преимущества и недостатки методов оценки риска.</w:t>
      </w:r>
    </w:p>
    <w:p w14:paraId="6EECD419" w14:textId="77777777" w:rsidR="00E84F69" w:rsidRDefault="00E84F69" w:rsidP="00E84F6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ED288E">
        <w:rPr>
          <w:rFonts w:ascii="Times New Roman" w:eastAsia="Times New Roman" w:hAnsi="Times New Roman" w:cs="Times New Roman"/>
          <w:sz w:val="28"/>
          <w:szCs w:val="28"/>
        </w:rPr>
        <w:t>сходя из сравнительного анализа</w:t>
      </w:r>
      <w:r>
        <w:rPr>
          <w:rFonts w:ascii="Times New Roman" w:eastAsia="Times New Roman" w:hAnsi="Times New Roman" w:cs="Times New Roman"/>
          <w:sz w:val="28"/>
          <w:szCs w:val="28"/>
        </w:rPr>
        <w:t>, в</w:t>
      </w:r>
      <w:r w:rsidRPr="00FC72EB">
        <w:rPr>
          <w:rFonts w:ascii="Times New Roman" w:eastAsia="Times New Roman" w:hAnsi="Times New Roman" w:cs="Times New Roman"/>
          <w:sz w:val="28"/>
          <w:szCs w:val="28"/>
        </w:rPr>
        <w:t>ыбор в пользу экспертного метода на основе нечеткой логики обусловлен рядом преимуществ, которые этот подход может предоставить:</w:t>
      </w:r>
    </w:p>
    <w:p w14:paraId="0E91ACA9" w14:textId="77777777" w:rsidR="00E84F69" w:rsidRPr="003A2424" w:rsidRDefault="00E84F69" w:rsidP="00E84F69">
      <w:pPr>
        <w:pStyle w:val="a3"/>
        <w:numPr>
          <w:ilvl w:val="0"/>
          <w:numId w:val="40"/>
        </w:numPr>
        <w:tabs>
          <w:tab w:val="left" w:pos="709"/>
          <w:tab w:val="left" w:pos="1134"/>
        </w:tabs>
        <w:spacing w:after="0" w:line="240" w:lineRule="auto"/>
        <w:ind w:left="0" w:firstLine="709"/>
        <w:jc w:val="both"/>
        <w:rPr>
          <w:rFonts w:ascii="Times New Roman" w:hAnsi="Times New Roman"/>
          <w:sz w:val="28"/>
          <w:szCs w:val="28"/>
          <w:lang w:val="ru-RU"/>
        </w:rPr>
      </w:pPr>
      <w:r w:rsidRPr="003A2424">
        <w:rPr>
          <w:rFonts w:ascii="Times New Roman" w:hAnsi="Times New Roman"/>
          <w:sz w:val="28"/>
          <w:szCs w:val="28"/>
          <w:lang w:val="ru-RU"/>
        </w:rPr>
        <w:t>Учет неопределенности и нечеткости: Нечеткая логика позволяет учесть нечеткость и неопределенность входных данных и принимать решения на основе приближенных и нечетких значений. Это особенно полезно в случаях, когда точные данные ограничены или недоступны.</w:t>
      </w:r>
    </w:p>
    <w:p w14:paraId="05998054" w14:textId="77777777" w:rsidR="00E84F69" w:rsidRPr="003A2424" w:rsidRDefault="00E84F69" w:rsidP="00E84F69">
      <w:pPr>
        <w:pStyle w:val="a3"/>
        <w:numPr>
          <w:ilvl w:val="0"/>
          <w:numId w:val="40"/>
        </w:numPr>
        <w:tabs>
          <w:tab w:val="left" w:pos="709"/>
          <w:tab w:val="left" w:pos="1134"/>
        </w:tabs>
        <w:spacing w:after="0" w:line="240" w:lineRule="auto"/>
        <w:ind w:left="0" w:firstLine="709"/>
        <w:jc w:val="both"/>
        <w:rPr>
          <w:rFonts w:ascii="Times New Roman" w:hAnsi="Times New Roman"/>
          <w:sz w:val="28"/>
          <w:szCs w:val="28"/>
          <w:lang w:val="ru-RU"/>
        </w:rPr>
      </w:pPr>
      <w:r w:rsidRPr="003A2424">
        <w:rPr>
          <w:rFonts w:ascii="Times New Roman" w:hAnsi="Times New Roman"/>
          <w:sz w:val="28"/>
          <w:szCs w:val="28"/>
          <w:lang w:val="ru-RU"/>
        </w:rPr>
        <w:t>Интеграция экспертных знаний: Метод на основе нечеткой логики позволяет учесть экспертные знания и опыт специалистов в процессе принятия решений. Эксперты могут предоставить оценки и описания в форме лингвистических переменных, которые затем могут быть введены в модель нечеткой логики.</w:t>
      </w:r>
    </w:p>
    <w:p w14:paraId="6CDCBB14" w14:textId="77777777" w:rsidR="00E84F69" w:rsidRPr="003A2424" w:rsidRDefault="00E84F69" w:rsidP="00E84F69">
      <w:pPr>
        <w:pStyle w:val="a3"/>
        <w:numPr>
          <w:ilvl w:val="0"/>
          <w:numId w:val="40"/>
        </w:numPr>
        <w:tabs>
          <w:tab w:val="left" w:pos="709"/>
          <w:tab w:val="left" w:pos="1134"/>
        </w:tabs>
        <w:spacing w:after="0" w:line="240" w:lineRule="auto"/>
        <w:ind w:left="0" w:firstLine="709"/>
        <w:jc w:val="both"/>
        <w:rPr>
          <w:rFonts w:ascii="Times New Roman" w:hAnsi="Times New Roman"/>
          <w:sz w:val="28"/>
          <w:szCs w:val="28"/>
          <w:lang w:val="ru-RU"/>
        </w:rPr>
      </w:pPr>
      <w:r w:rsidRPr="003A2424">
        <w:rPr>
          <w:rFonts w:ascii="Times New Roman" w:hAnsi="Times New Roman"/>
          <w:sz w:val="28"/>
          <w:szCs w:val="28"/>
          <w:lang w:val="ru-RU"/>
        </w:rPr>
        <w:t>Гибкость и адаптивность: Нечеткая логика позволяет моделировать различные типы нечетких и лингвистических переменных, а также учитывать различные аспекты проблемы. Это делает метод гибким и способным адаптироваться к различным ситуациям и условиям.</w:t>
      </w:r>
    </w:p>
    <w:p w14:paraId="6B01E0AE" w14:textId="77777777" w:rsidR="00E84F69" w:rsidRPr="003A2424" w:rsidRDefault="00E84F69" w:rsidP="00E84F69">
      <w:pPr>
        <w:pStyle w:val="a3"/>
        <w:numPr>
          <w:ilvl w:val="0"/>
          <w:numId w:val="40"/>
        </w:numPr>
        <w:tabs>
          <w:tab w:val="left" w:pos="709"/>
          <w:tab w:val="left" w:pos="1134"/>
        </w:tabs>
        <w:spacing w:after="0" w:line="240" w:lineRule="auto"/>
        <w:ind w:left="0" w:firstLine="709"/>
        <w:jc w:val="both"/>
        <w:rPr>
          <w:rFonts w:ascii="Times New Roman" w:hAnsi="Times New Roman"/>
          <w:sz w:val="28"/>
          <w:szCs w:val="28"/>
          <w:lang w:val="ru-RU"/>
        </w:rPr>
      </w:pPr>
      <w:r w:rsidRPr="003A2424">
        <w:rPr>
          <w:rFonts w:ascii="Times New Roman" w:hAnsi="Times New Roman"/>
          <w:sz w:val="28"/>
          <w:szCs w:val="28"/>
          <w:lang w:val="ru-RU"/>
        </w:rPr>
        <w:t>Интерпретируемость результатов: Результаты, полученные с использованием нечеткой логики, могут быть легко интерпретированы и объяснены. Они отражают уровень принадлежности и степень уверенности в принятых решениях, что помогает принимающим решения лучше понять и использовать полученные выводы.</w:t>
      </w:r>
    </w:p>
    <w:p w14:paraId="42155B23" w14:textId="77777777" w:rsidR="00E84F69" w:rsidRPr="003A2424" w:rsidRDefault="00E84F69" w:rsidP="00E84F69">
      <w:pPr>
        <w:pStyle w:val="a3"/>
        <w:numPr>
          <w:ilvl w:val="0"/>
          <w:numId w:val="40"/>
        </w:numPr>
        <w:tabs>
          <w:tab w:val="left" w:pos="709"/>
          <w:tab w:val="left" w:pos="1134"/>
        </w:tabs>
        <w:spacing w:after="0" w:line="240" w:lineRule="auto"/>
        <w:ind w:left="0" w:firstLine="709"/>
        <w:jc w:val="both"/>
        <w:rPr>
          <w:rFonts w:ascii="Times New Roman" w:hAnsi="Times New Roman"/>
          <w:sz w:val="28"/>
          <w:szCs w:val="28"/>
          <w:lang w:val="ru-RU"/>
        </w:rPr>
      </w:pPr>
      <w:r w:rsidRPr="003A2424">
        <w:rPr>
          <w:rFonts w:ascii="Times New Roman" w:hAnsi="Times New Roman"/>
          <w:sz w:val="28"/>
          <w:szCs w:val="28"/>
          <w:lang w:val="ru-RU"/>
        </w:rPr>
        <w:t>Обработка нечетких и неоднозначных данных: Метод на основе нечеткой логики может обрабатывать нечеткую и неоднозначную информацию, которая часто присутствует в реальных ситуациях принятия решений. Это позволяет учесть различные факторы и условия, которые могут влиять на результаты принятия решений.</w:t>
      </w:r>
    </w:p>
    <w:p w14:paraId="37893316" w14:textId="1141BD5D" w:rsidR="00A87FFB" w:rsidRPr="00315120" w:rsidRDefault="00A87FFB" w:rsidP="009C64C4">
      <w:pPr>
        <w:spacing w:after="0" w:line="240" w:lineRule="auto"/>
        <w:ind w:firstLine="709"/>
        <w:jc w:val="both"/>
        <w:rPr>
          <w:rFonts w:ascii="Times New Roman" w:eastAsia="Times New Roman" w:hAnsi="Times New Roman" w:cs="Times New Roman"/>
          <w:sz w:val="28"/>
          <w:szCs w:val="28"/>
        </w:rPr>
      </w:pPr>
    </w:p>
    <w:p w14:paraId="257999F4" w14:textId="77777777" w:rsidR="00A87FFB" w:rsidRDefault="00A87FFB" w:rsidP="009C64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Pr="00137C65">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 Преимущества и недостатки методов оценки риска</w:t>
      </w:r>
    </w:p>
    <w:p w14:paraId="4513D9A4" w14:textId="77777777" w:rsidR="00A87FFB" w:rsidRPr="001F697A" w:rsidRDefault="00A87FFB" w:rsidP="001F697A">
      <w:pPr>
        <w:spacing w:after="0" w:line="240" w:lineRule="auto"/>
        <w:ind w:firstLine="709"/>
        <w:jc w:val="right"/>
        <w:rPr>
          <w:rFonts w:ascii="Times New Roman" w:eastAsia="Times New Roman" w:hAnsi="Times New Roman" w:cs="Times New Roman"/>
          <w:sz w:val="16"/>
          <w:szCs w:val="16"/>
        </w:rPr>
      </w:pPr>
    </w:p>
    <w:tbl>
      <w:tblPr>
        <w:tblStyle w:val="a7"/>
        <w:tblW w:w="0" w:type="auto"/>
        <w:tblInd w:w="122" w:type="dxa"/>
        <w:tblLook w:val="04A0" w:firstRow="1" w:lastRow="0" w:firstColumn="1" w:lastColumn="0" w:noHBand="0" w:noVBand="1"/>
      </w:tblPr>
      <w:tblGrid>
        <w:gridCol w:w="2817"/>
        <w:gridCol w:w="3620"/>
        <w:gridCol w:w="3069"/>
      </w:tblGrid>
      <w:tr w:rsidR="00A87FFB" w:rsidRPr="001F697A" w14:paraId="330985C6" w14:textId="77777777" w:rsidTr="00F30B8D">
        <w:tc>
          <w:tcPr>
            <w:tcW w:w="2856" w:type="dxa"/>
          </w:tcPr>
          <w:p w14:paraId="259144AB" w14:textId="77777777" w:rsidR="00A87FFB" w:rsidRPr="001F697A" w:rsidRDefault="00A87FFB" w:rsidP="001F697A">
            <w:pPr>
              <w:jc w:val="center"/>
              <w:rPr>
                <w:rFonts w:ascii="Times New Roman" w:eastAsia="Times New Roman" w:hAnsi="Times New Roman" w:cs="Times New Roman"/>
                <w:sz w:val="24"/>
                <w:szCs w:val="24"/>
              </w:rPr>
            </w:pPr>
            <w:r w:rsidRPr="001F697A">
              <w:rPr>
                <w:rFonts w:ascii="Times New Roman" w:eastAsia="Times New Roman" w:hAnsi="Times New Roman" w:cs="Times New Roman"/>
                <w:sz w:val="24"/>
                <w:szCs w:val="24"/>
              </w:rPr>
              <w:t>Метод</w:t>
            </w:r>
          </w:p>
        </w:tc>
        <w:tc>
          <w:tcPr>
            <w:tcW w:w="3651" w:type="dxa"/>
          </w:tcPr>
          <w:p w14:paraId="510410AA" w14:textId="77777777" w:rsidR="00A87FFB" w:rsidRPr="001F697A" w:rsidRDefault="00A87FFB" w:rsidP="001F697A">
            <w:pPr>
              <w:jc w:val="center"/>
              <w:rPr>
                <w:rFonts w:ascii="Times New Roman" w:eastAsia="Times New Roman" w:hAnsi="Times New Roman" w:cs="Times New Roman"/>
                <w:sz w:val="24"/>
                <w:szCs w:val="24"/>
              </w:rPr>
            </w:pPr>
            <w:r w:rsidRPr="001F697A">
              <w:rPr>
                <w:rFonts w:ascii="Times New Roman" w:eastAsia="Times New Roman" w:hAnsi="Times New Roman" w:cs="Times New Roman"/>
                <w:sz w:val="24"/>
                <w:szCs w:val="24"/>
              </w:rPr>
              <w:t>Преимущества</w:t>
            </w:r>
          </w:p>
        </w:tc>
        <w:tc>
          <w:tcPr>
            <w:tcW w:w="3092" w:type="dxa"/>
          </w:tcPr>
          <w:p w14:paraId="24001A9C" w14:textId="77777777" w:rsidR="00A87FFB" w:rsidRPr="001F697A" w:rsidRDefault="00A87FFB" w:rsidP="001F697A">
            <w:pPr>
              <w:jc w:val="center"/>
              <w:rPr>
                <w:rFonts w:ascii="Times New Roman" w:eastAsia="Times New Roman" w:hAnsi="Times New Roman" w:cs="Times New Roman"/>
                <w:sz w:val="24"/>
                <w:szCs w:val="24"/>
              </w:rPr>
            </w:pPr>
            <w:r w:rsidRPr="001F697A">
              <w:rPr>
                <w:rFonts w:ascii="Times New Roman" w:eastAsia="Times New Roman" w:hAnsi="Times New Roman" w:cs="Times New Roman"/>
                <w:sz w:val="24"/>
                <w:szCs w:val="24"/>
              </w:rPr>
              <w:t>Недостатки</w:t>
            </w:r>
          </w:p>
        </w:tc>
      </w:tr>
      <w:tr w:rsidR="00A87FFB" w:rsidRPr="006F44BF" w14:paraId="66AFE8E0" w14:textId="77777777" w:rsidTr="00F30B8D">
        <w:tc>
          <w:tcPr>
            <w:tcW w:w="2856" w:type="dxa"/>
          </w:tcPr>
          <w:p w14:paraId="0F5DD220"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Метод матрицы рисков</w:t>
            </w:r>
          </w:p>
        </w:tc>
        <w:tc>
          <w:tcPr>
            <w:tcW w:w="3651" w:type="dxa"/>
          </w:tcPr>
          <w:p w14:paraId="1D52DD42"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Простота в использовании</w:t>
            </w:r>
          </w:p>
        </w:tc>
        <w:tc>
          <w:tcPr>
            <w:tcW w:w="3092" w:type="dxa"/>
          </w:tcPr>
          <w:p w14:paraId="0EFEF955"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Неточность</w:t>
            </w:r>
          </w:p>
        </w:tc>
      </w:tr>
      <w:tr w:rsidR="00A87FFB" w:rsidRPr="006F44BF" w14:paraId="539DB568" w14:textId="77777777" w:rsidTr="00F30B8D">
        <w:tc>
          <w:tcPr>
            <w:tcW w:w="2856" w:type="dxa"/>
          </w:tcPr>
          <w:p w14:paraId="0585BFA8"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Метод экспертной оценки</w:t>
            </w:r>
          </w:p>
        </w:tc>
        <w:tc>
          <w:tcPr>
            <w:tcW w:w="3651" w:type="dxa"/>
          </w:tcPr>
          <w:p w14:paraId="7716412E"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Расчет прост и интуитивно понятен</w:t>
            </w:r>
          </w:p>
        </w:tc>
        <w:tc>
          <w:tcPr>
            <w:tcW w:w="3092" w:type="dxa"/>
          </w:tcPr>
          <w:p w14:paraId="2BCF87E9"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Субъективность</w:t>
            </w:r>
          </w:p>
        </w:tc>
      </w:tr>
      <w:tr w:rsidR="00A87FFB" w:rsidRPr="006F44BF" w14:paraId="2D80D286" w14:textId="77777777" w:rsidTr="00F30B8D">
        <w:tc>
          <w:tcPr>
            <w:tcW w:w="2856" w:type="dxa"/>
          </w:tcPr>
          <w:p w14:paraId="644546B9"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Метод Дельфи</w:t>
            </w:r>
          </w:p>
        </w:tc>
        <w:tc>
          <w:tcPr>
            <w:tcW w:w="3651" w:type="dxa"/>
          </w:tcPr>
          <w:p w14:paraId="50B70F48"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Гибкость и адаптивность</w:t>
            </w:r>
          </w:p>
        </w:tc>
        <w:tc>
          <w:tcPr>
            <w:tcW w:w="3092" w:type="dxa"/>
          </w:tcPr>
          <w:p w14:paraId="19D22276" w14:textId="13BFE70B"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Ресурсозатратность, слож</w:t>
            </w:r>
            <w:r w:rsidR="00F30B8D">
              <w:rPr>
                <w:rFonts w:ascii="Times New Roman" w:eastAsia="Times New Roman" w:hAnsi="Times New Roman" w:cs="Times New Roman"/>
                <w:sz w:val="24"/>
                <w:szCs w:val="24"/>
                <w:lang w:val="kk-KZ"/>
              </w:rPr>
              <w:t xml:space="preserve"> </w:t>
            </w:r>
            <w:r w:rsidRPr="006F44BF">
              <w:rPr>
                <w:rFonts w:ascii="Times New Roman" w:eastAsia="Times New Roman" w:hAnsi="Times New Roman" w:cs="Times New Roman"/>
                <w:sz w:val="24"/>
                <w:szCs w:val="24"/>
              </w:rPr>
              <w:t>ность выбора экспертов</w:t>
            </w:r>
          </w:p>
        </w:tc>
      </w:tr>
      <w:tr w:rsidR="00A87FFB" w:rsidRPr="006F44BF" w14:paraId="332E7FC4" w14:textId="77777777" w:rsidTr="00F30B8D">
        <w:tc>
          <w:tcPr>
            <w:tcW w:w="2856" w:type="dxa"/>
          </w:tcPr>
          <w:p w14:paraId="4219275C"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Метод дерева решений</w:t>
            </w:r>
          </w:p>
        </w:tc>
        <w:tc>
          <w:tcPr>
            <w:tcW w:w="3651" w:type="dxa"/>
          </w:tcPr>
          <w:p w14:paraId="5A07D59A"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Интерпретируемость</w:t>
            </w:r>
          </w:p>
        </w:tc>
        <w:tc>
          <w:tcPr>
            <w:tcW w:w="3092" w:type="dxa"/>
          </w:tcPr>
          <w:p w14:paraId="799A6556"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Чувствительность к изменениям данных</w:t>
            </w:r>
          </w:p>
        </w:tc>
      </w:tr>
      <w:tr w:rsidR="00A87FFB" w:rsidRPr="006F44BF" w14:paraId="7C397C20" w14:textId="77777777" w:rsidTr="00F30B8D">
        <w:tc>
          <w:tcPr>
            <w:tcW w:w="2856" w:type="dxa"/>
          </w:tcPr>
          <w:p w14:paraId="19E84EDB"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Марковский анализ</w:t>
            </w:r>
          </w:p>
        </w:tc>
        <w:tc>
          <w:tcPr>
            <w:tcW w:w="3651" w:type="dxa"/>
          </w:tcPr>
          <w:p w14:paraId="0025FA6F"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Простота и интерпретируемость</w:t>
            </w:r>
          </w:p>
        </w:tc>
        <w:tc>
          <w:tcPr>
            <w:tcW w:w="3092" w:type="dxa"/>
          </w:tcPr>
          <w:p w14:paraId="4C0523C1"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Ограниченность модели, высокая вычислительная сложность</w:t>
            </w:r>
          </w:p>
        </w:tc>
      </w:tr>
      <w:tr w:rsidR="00A87FFB" w:rsidRPr="006F44BF" w14:paraId="43A2CDAA" w14:textId="77777777" w:rsidTr="00F30B8D">
        <w:tc>
          <w:tcPr>
            <w:tcW w:w="2856" w:type="dxa"/>
          </w:tcPr>
          <w:p w14:paraId="445BDE1F"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Метод анализа иерархий (AHP)</w:t>
            </w:r>
          </w:p>
        </w:tc>
        <w:tc>
          <w:tcPr>
            <w:tcW w:w="3651" w:type="dxa"/>
          </w:tcPr>
          <w:p w14:paraId="136526E7"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Структурированность, многокритериальность</w:t>
            </w:r>
          </w:p>
        </w:tc>
        <w:tc>
          <w:tcPr>
            <w:tcW w:w="3092" w:type="dxa"/>
          </w:tcPr>
          <w:p w14:paraId="2A922504" w14:textId="35039EE2"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Субъективность, зависи</w:t>
            </w:r>
            <w:r w:rsidR="00F30B8D">
              <w:rPr>
                <w:rFonts w:ascii="Times New Roman" w:eastAsia="Times New Roman" w:hAnsi="Times New Roman" w:cs="Times New Roman"/>
                <w:sz w:val="24"/>
                <w:szCs w:val="24"/>
                <w:lang w:val="kk-KZ"/>
              </w:rPr>
              <w:t xml:space="preserve"> </w:t>
            </w:r>
            <w:r w:rsidRPr="006F44BF">
              <w:rPr>
                <w:rFonts w:ascii="Times New Roman" w:eastAsia="Times New Roman" w:hAnsi="Times New Roman" w:cs="Times New Roman"/>
                <w:sz w:val="24"/>
                <w:szCs w:val="24"/>
              </w:rPr>
              <w:t>мость от структуры иерар</w:t>
            </w:r>
            <w:r w:rsidR="00F30B8D">
              <w:rPr>
                <w:rFonts w:ascii="Times New Roman" w:eastAsia="Times New Roman" w:hAnsi="Times New Roman" w:cs="Times New Roman"/>
                <w:sz w:val="24"/>
                <w:szCs w:val="24"/>
                <w:lang w:val="kk-KZ"/>
              </w:rPr>
              <w:t xml:space="preserve"> </w:t>
            </w:r>
            <w:r w:rsidRPr="006F44BF">
              <w:rPr>
                <w:rFonts w:ascii="Times New Roman" w:eastAsia="Times New Roman" w:hAnsi="Times New Roman" w:cs="Times New Roman"/>
                <w:sz w:val="24"/>
                <w:szCs w:val="24"/>
              </w:rPr>
              <w:t>хии, ч</w:t>
            </w:r>
            <w:r w:rsidRPr="006F44BF">
              <w:rPr>
                <w:rFonts w:ascii="Times New Roman" w:hAnsi="Times New Roman"/>
                <w:sz w:val="24"/>
                <w:szCs w:val="24"/>
              </w:rPr>
              <w:t>увствительность к изменениям</w:t>
            </w:r>
          </w:p>
        </w:tc>
      </w:tr>
      <w:tr w:rsidR="00A87FFB" w:rsidRPr="006F44BF" w14:paraId="474CCB7E" w14:textId="77777777" w:rsidTr="00F30B8D">
        <w:tc>
          <w:tcPr>
            <w:tcW w:w="2856" w:type="dxa"/>
          </w:tcPr>
          <w:p w14:paraId="57B8C9F9"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Нечеткая логика</w:t>
            </w:r>
          </w:p>
        </w:tc>
        <w:tc>
          <w:tcPr>
            <w:tcW w:w="3651" w:type="dxa"/>
          </w:tcPr>
          <w:p w14:paraId="67293FC7" w14:textId="66F302D1"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Обработка нечеткой и неопреде</w:t>
            </w:r>
            <w:r w:rsidR="00F30B8D">
              <w:rPr>
                <w:rFonts w:ascii="Times New Roman" w:eastAsia="Times New Roman" w:hAnsi="Times New Roman" w:cs="Times New Roman"/>
                <w:sz w:val="24"/>
                <w:szCs w:val="24"/>
                <w:lang w:val="kk-KZ"/>
              </w:rPr>
              <w:t xml:space="preserve"> </w:t>
            </w:r>
            <w:r w:rsidRPr="006F44BF">
              <w:rPr>
                <w:rFonts w:ascii="Times New Roman" w:eastAsia="Times New Roman" w:hAnsi="Times New Roman" w:cs="Times New Roman"/>
                <w:sz w:val="24"/>
                <w:szCs w:val="24"/>
              </w:rPr>
              <w:t>ленной информации, гибкость</w:t>
            </w:r>
          </w:p>
        </w:tc>
        <w:tc>
          <w:tcPr>
            <w:tcW w:w="3092" w:type="dxa"/>
          </w:tcPr>
          <w:p w14:paraId="3480ABD5" w14:textId="77777777" w:rsidR="00A87FFB" w:rsidRPr="006F44BF" w:rsidRDefault="00A87FFB" w:rsidP="009C64C4">
            <w:pPr>
              <w:jc w:val="both"/>
              <w:rPr>
                <w:rFonts w:ascii="Times New Roman" w:eastAsia="Times New Roman" w:hAnsi="Times New Roman" w:cs="Times New Roman"/>
                <w:sz w:val="24"/>
                <w:szCs w:val="24"/>
              </w:rPr>
            </w:pPr>
            <w:r w:rsidRPr="006F44BF">
              <w:rPr>
                <w:rFonts w:ascii="Times New Roman" w:eastAsia="Times New Roman" w:hAnsi="Times New Roman" w:cs="Times New Roman"/>
                <w:sz w:val="24"/>
                <w:szCs w:val="24"/>
              </w:rPr>
              <w:t xml:space="preserve">Сложность вычислений </w:t>
            </w:r>
          </w:p>
        </w:tc>
      </w:tr>
      <w:tr w:rsidR="00E55D2E" w:rsidRPr="006F44BF" w14:paraId="7F3B6ABF" w14:textId="77777777" w:rsidTr="00E55D2E">
        <w:tc>
          <w:tcPr>
            <w:tcW w:w="9599" w:type="dxa"/>
            <w:gridSpan w:val="3"/>
          </w:tcPr>
          <w:p w14:paraId="3D6FA5E1" w14:textId="3EF337D6" w:rsidR="00E55D2E" w:rsidRPr="00E55D2E" w:rsidRDefault="00E55D2E" w:rsidP="009C64C4">
            <w:pPr>
              <w:jc w:val="both"/>
              <w:rPr>
                <w:rFonts w:ascii="Times New Roman" w:eastAsia="Times New Roman" w:hAnsi="Times New Roman" w:cs="Times New Roman"/>
                <w:sz w:val="24"/>
                <w:szCs w:val="24"/>
                <w:lang w:val="ru-KZ"/>
              </w:rPr>
            </w:pPr>
            <w:r>
              <w:rPr>
                <w:rFonts w:ascii="Times New Roman" w:eastAsia="Times New Roman" w:hAnsi="Times New Roman" w:cs="Times New Roman"/>
                <w:sz w:val="24"/>
                <w:szCs w:val="24"/>
                <w:lang w:val="ru-KZ"/>
              </w:rPr>
              <w:t xml:space="preserve">          </w:t>
            </w:r>
            <w:r w:rsidRPr="001F697A">
              <w:rPr>
                <w:rFonts w:ascii="Times New Roman" w:hAnsi="Times New Roman"/>
                <w:sz w:val="24"/>
                <w:szCs w:val="24"/>
                <w:lang w:val="kk-KZ" w:eastAsia="ru-RU"/>
              </w:rPr>
              <w:t xml:space="preserve">Примечание – Составлено по источнику </w:t>
            </w:r>
            <w:r>
              <w:rPr>
                <w:rFonts w:ascii="Times New Roman" w:hAnsi="Times New Roman"/>
                <w:sz w:val="24"/>
                <w:szCs w:val="24"/>
                <w:lang w:eastAsia="ru-RU"/>
              </w:rPr>
              <w:t>[38</w:t>
            </w:r>
            <w:r w:rsidRPr="001F697A">
              <w:rPr>
                <w:rFonts w:ascii="Times New Roman" w:hAnsi="Times New Roman"/>
                <w:sz w:val="24"/>
                <w:szCs w:val="24"/>
                <w:lang w:eastAsia="ru-RU"/>
              </w:rPr>
              <w:t>]</w:t>
            </w:r>
          </w:p>
        </w:tc>
      </w:tr>
    </w:tbl>
    <w:p w14:paraId="12733ECB" w14:textId="77777777" w:rsidR="00477E2C" w:rsidRDefault="00477E2C" w:rsidP="009C64C4">
      <w:pPr>
        <w:spacing w:after="0" w:line="240" w:lineRule="auto"/>
        <w:ind w:firstLine="709"/>
        <w:jc w:val="both"/>
        <w:rPr>
          <w:rFonts w:ascii="Times New Roman" w:eastAsia="Times New Roman" w:hAnsi="Times New Roman" w:cs="Times New Roman"/>
          <w:sz w:val="28"/>
          <w:szCs w:val="28"/>
        </w:rPr>
      </w:pPr>
    </w:p>
    <w:p w14:paraId="5DAD525C" w14:textId="123C0C35" w:rsidR="00A87FFB" w:rsidRPr="00094898" w:rsidRDefault="00A87FFB" w:rsidP="009C64C4">
      <w:pP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Ниже представлен </w:t>
      </w:r>
      <w:r w:rsidRPr="00EC77D9">
        <w:rPr>
          <w:rFonts w:ascii="Times New Roman" w:eastAsia="Times New Roman" w:hAnsi="Times New Roman" w:cs="Times New Roman"/>
          <w:sz w:val="28"/>
          <w:szCs w:val="28"/>
        </w:rPr>
        <w:t xml:space="preserve">обзор исследований, в которых для оценки риска информационных систем был применен </w:t>
      </w:r>
      <w:r w:rsidRPr="00800EB9">
        <w:rPr>
          <w:rFonts w:ascii="Times New Roman" w:eastAsia="Times New Roman" w:hAnsi="Times New Roman" w:cs="Times New Roman"/>
          <w:sz w:val="28"/>
          <w:szCs w:val="28"/>
        </w:rPr>
        <w:t>метод нечеткой логики</w:t>
      </w:r>
      <w:r w:rsidR="00094898">
        <w:rPr>
          <w:rFonts w:ascii="Times New Roman" w:eastAsia="Times New Roman" w:hAnsi="Times New Roman" w:cs="Times New Roman"/>
          <w:sz w:val="28"/>
          <w:szCs w:val="28"/>
        </w:rPr>
        <w:t>.</w:t>
      </w:r>
    </w:p>
    <w:p w14:paraId="5D3D6F22" w14:textId="25E9BDDA" w:rsidR="00A87FFB" w:rsidRDefault="00A87FF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В </w:t>
      </w:r>
      <w:r w:rsidRPr="005E26CC">
        <w:rPr>
          <w:rFonts w:ascii="Times New Roman" w:eastAsia="Times New Roman" w:hAnsi="Times New Roman" w:cs="Times New Roman"/>
          <w:sz w:val="28"/>
          <w:szCs w:val="28"/>
        </w:rPr>
        <w:t>[</w:t>
      </w:r>
      <w:r w:rsidR="008E1F42">
        <w:rPr>
          <w:rFonts w:ascii="Times New Roman" w:eastAsia="Times New Roman" w:hAnsi="Times New Roman" w:cs="Times New Roman"/>
          <w:sz w:val="28"/>
          <w:szCs w:val="28"/>
        </w:rPr>
        <w:t>39</w:t>
      </w:r>
      <w:r w:rsidRPr="005E26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была предложена н</w:t>
      </w:r>
      <w:r w:rsidRPr="005E26CC">
        <w:rPr>
          <w:rFonts w:ascii="Times New Roman" w:eastAsia="Times New Roman" w:hAnsi="Times New Roman" w:cs="Times New Roman"/>
          <w:sz w:val="28"/>
          <w:szCs w:val="28"/>
          <w:lang w:val="kk-KZ"/>
        </w:rPr>
        <w:t>ечеткая экспертная система оценки рисков информационной безопасности на примере систем управления аналитическим обучением</w:t>
      </w:r>
      <w:r>
        <w:rPr>
          <w:rFonts w:ascii="Times New Roman" w:eastAsia="Times New Roman" w:hAnsi="Times New Roman" w:cs="Times New Roman"/>
          <w:sz w:val="28"/>
          <w:szCs w:val="28"/>
        </w:rPr>
        <w:t xml:space="preserve">. </w:t>
      </w:r>
      <w:r w:rsidRPr="004B2FED">
        <w:rPr>
          <w:rFonts w:ascii="Times New Roman" w:eastAsia="Times New Roman" w:hAnsi="Times New Roman" w:cs="Times New Roman"/>
          <w:sz w:val="28"/>
          <w:szCs w:val="28"/>
        </w:rPr>
        <w:t>Построенная нечеткая экспертная система имеет расширенную классификацию критериев оценки риска, основанную на анализе</w:t>
      </w:r>
      <w:r>
        <w:rPr>
          <w:rFonts w:ascii="Times New Roman" w:eastAsia="Times New Roman" w:hAnsi="Times New Roman" w:cs="Times New Roman"/>
          <w:sz w:val="28"/>
          <w:szCs w:val="28"/>
        </w:rPr>
        <w:t xml:space="preserve"> таких стандартов как </w:t>
      </w:r>
      <w:r w:rsidRPr="004B2FED">
        <w:rPr>
          <w:rFonts w:ascii="Times New Roman" w:eastAsia="Times New Roman" w:hAnsi="Times New Roman" w:cs="Times New Roman"/>
          <w:sz w:val="28"/>
          <w:szCs w:val="28"/>
        </w:rPr>
        <w:t>ISO/IEC 27000, ISO/IEC 27002, ISO 15408 и др.</w:t>
      </w:r>
    </w:p>
    <w:p w14:paraId="18DD51C8" w14:textId="47C1F389" w:rsidR="00A87FFB" w:rsidRDefault="00A87FF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Предлагаемая </w:t>
      </w:r>
      <w:r w:rsidRPr="00AF6846">
        <w:rPr>
          <w:rFonts w:ascii="Times New Roman" w:eastAsia="Times New Roman" w:hAnsi="Times New Roman" w:cs="Times New Roman"/>
          <w:sz w:val="28"/>
          <w:szCs w:val="28"/>
        </w:rPr>
        <w:t>оценка риска</w:t>
      </w:r>
      <w:r>
        <w:rPr>
          <w:rFonts w:ascii="Times New Roman" w:eastAsia="Times New Roman" w:hAnsi="Times New Roman" w:cs="Times New Roman"/>
          <w:sz w:val="28"/>
          <w:szCs w:val="28"/>
        </w:rPr>
        <w:t xml:space="preserve"> в </w:t>
      </w:r>
      <w:r w:rsidRPr="00614310">
        <w:rPr>
          <w:rFonts w:ascii="Times New Roman" w:eastAsia="Times New Roman" w:hAnsi="Times New Roman" w:cs="Times New Roman"/>
          <w:sz w:val="28"/>
          <w:szCs w:val="28"/>
        </w:rPr>
        <w:t>[</w:t>
      </w:r>
      <w:r w:rsidR="008E1F42">
        <w:rPr>
          <w:rFonts w:ascii="Times New Roman" w:eastAsia="Times New Roman" w:hAnsi="Times New Roman" w:cs="Times New Roman"/>
          <w:sz w:val="28"/>
          <w:szCs w:val="28"/>
        </w:rPr>
        <w:t>40</w:t>
      </w:r>
      <w:r w:rsidRPr="00614310">
        <w:rPr>
          <w:rFonts w:ascii="Times New Roman" w:eastAsia="Times New Roman" w:hAnsi="Times New Roman" w:cs="Times New Roman"/>
          <w:sz w:val="28"/>
          <w:szCs w:val="28"/>
        </w:rPr>
        <w:t>]</w:t>
      </w:r>
      <w:r w:rsidRPr="00AF6846">
        <w:rPr>
          <w:rFonts w:ascii="Times New Roman" w:eastAsia="Times New Roman" w:hAnsi="Times New Roman" w:cs="Times New Roman"/>
          <w:sz w:val="28"/>
          <w:szCs w:val="28"/>
        </w:rPr>
        <w:t xml:space="preserve"> представляет собой качественный подход в соответствии со стандартом ISO/IEC 27005. В этой модели были рассмотрены основные цели и процессы бизнеса, а также проведена оценка риска на управленческом и операционном уровнях</w:t>
      </w:r>
      <w:r>
        <w:rPr>
          <w:rFonts w:ascii="Times New Roman" w:eastAsia="Times New Roman" w:hAnsi="Times New Roman" w:cs="Times New Roman"/>
          <w:sz w:val="28"/>
          <w:szCs w:val="28"/>
        </w:rPr>
        <w:t xml:space="preserve">. </w:t>
      </w:r>
      <w:r w:rsidRPr="00AF6846">
        <w:rPr>
          <w:rFonts w:ascii="Times New Roman" w:eastAsia="Times New Roman" w:hAnsi="Times New Roman" w:cs="Times New Roman"/>
          <w:sz w:val="28"/>
          <w:szCs w:val="28"/>
        </w:rPr>
        <w:t>Вероятность возникновения угроз и интенсивность их воздействия являются двумя основными факторами при оценке уровня риска.</w:t>
      </w:r>
    </w:p>
    <w:p w14:paraId="7D9724BE" w14:textId="2338C53F" w:rsidR="00A87FFB" w:rsidRDefault="00A87FFB" w:rsidP="009C64C4">
      <w:pPr>
        <w:spacing w:after="0" w:line="240" w:lineRule="auto"/>
        <w:ind w:firstLine="709"/>
        <w:jc w:val="both"/>
        <w:rPr>
          <w:rFonts w:ascii="Times New Roman" w:eastAsia="Times New Roman" w:hAnsi="Times New Roman" w:cs="Times New Roman"/>
          <w:sz w:val="28"/>
          <w:szCs w:val="28"/>
        </w:rPr>
      </w:pPr>
      <w:r w:rsidRPr="00785EA1">
        <w:rPr>
          <w:rFonts w:ascii="Times New Roman" w:eastAsia="Times New Roman" w:hAnsi="Times New Roman" w:cs="Times New Roman"/>
          <w:sz w:val="28"/>
          <w:szCs w:val="28"/>
        </w:rPr>
        <w:t>Wang и Elhag [</w:t>
      </w:r>
      <w:r w:rsidR="008E1F42">
        <w:rPr>
          <w:rFonts w:ascii="Times New Roman" w:eastAsia="Times New Roman" w:hAnsi="Times New Roman" w:cs="Times New Roman"/>
          <w:sz w:val="28"/>
          <w:szCs w:val="28"/>
        </w:rPr>
        <w:t>41</w:t>
      </w:r>
      <w:r w:rsidRPr="00785EA1">
        <w:rPr>
          <w:rFonts w:ascii="Times New Roman" w:eastAsia="Times New Roman" w:hAnsi="Times New Roman" w:cs="Times New Roman"/>
          <w:sz w:val="28"/>
          <w:szCs w:val="28"/>
        </w:rPr>
        <w:t>] предложили нечеткий метод TOPSIS, основанный на наборах альфа-уровней, и применили его для оценки риска. В этом примере вероятность и влияние различных угроз определяются в формах лингвистических переменных, а затем применяются в оценке риска моста путем умножения соответствующих нечетких значений.</w:t>
      </w:r>
    </w:p>
    <w:p w14:paraId="2A698AFB" w14:textId="53997D8A" w:rsidR="00A87FFB" w:rsidRDefault="00A87FFB" w:rsidP="009C64C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В </w:t>
      </w:r>
      <w:r w:rsidRPr="005E26CC">
        <w:rPr>
          <w:rFonts w:ascii="Times New Roman" w:eastAsia="Times New Roman" w:hAnsi="Times New Roman" w:cs="Times New Roman"/>
          <w:sz w:val="28"/>
          <w:szCs w:val="28"/>
        </w:rPr>
        <w:t>[</w:t>
      </w:r>
      <w:r w:rsidR="008E1F42">
        <w:rPr>
          <w:rFonts w:ascii="Times New Roman" w:eastAsia="Times New Roman" w:hAnsi="Times New Roman" w:cs="Times New Roman"/>
          <w:sz w:val="28"/>
          <w:szCs w:val="28"/>
        </w:rPr>
        <w:t>42</w:t>
      </w:r>
      <w:r w:rsidRPr="005E26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Pr="008A2345">
        <w:rPr>
          <w:rFonts w:ascii="Times New Roman" w:eastAsia="Times New Roman" w:hAnsi="Times New Roman" w:cs="Times New Roman"/>
          <w:sz w:val="28"/>
          <w:szCs w:val="28"/>
        </w:rPr>
        <w:t xml:space="preserve">ля оценки риска применяется метод, сочетающий в себе метод МАИ и метод нечеткой логики. Каждый фактор риска оценивается в аспекте вероятности, </w:t>
      </w:r>
      <w:r>
        <w:rPr>
          <w:rFonts w:ascii="Times New Roman" w:eastAsia="Times New Roman" w:hAnsi="Times New Roman" w:cs="Times New Roman"/>
          <w:sz w:val="28"/>
          <w:szCs w:val="28"/>
          <w:lang w:val="kk-KZ"/>
        </w:rPr>
        <w:t>степени</w:t>
      </w:r>
      <w:r w:rsidRPr="008A2345">
        <w:rPr>
          <w:rFonts w:ascii="Times New Roman" w:eastAsia="Times New Roman" w:hAnsi="Times New Roman" w:cs="Times New Roman"/>
          <w:sz w:val="28"/>
          <w:szCs w:val="28"/>
        </w:rPr>
        <w:t xml:space="preserve"> воздействия и неуправляемости</w:t>
      </w:r>
      <w:r>
        <w:rPr>
          <w:rFonts w:ascii="Times New Roman" w:eastAsia="Times New Roman" w:hAnsi="Times New Roman" w:cs="Times New Roman"/>
          <w:sz w:val="28"/>
          <w:szCs w:val="28"/>
          <w:lang w:val="kk-KZ"/>
        </w:rPr>
        <w:t>.</w:t>
      </w:r>
    </w:p>
    <w:p w14:paraId="05FAB130" w14:textId="77777777" w:rsidR="00A87FFB" w:rsidRDefault="00A87FFB" w:rsidP="009C64C4">
      <w:pPr>
        <w:spacing w:after="0" w:line="240" w:lineRule="auto"/>
        <w:ind w:firstLine="709"/>
        <w:jc w:val="both"/>
        <w:rPr>
          <w:rFonts w:ascii="Times New Roman" w:eastAsia="Times New Roman" w:hAnsi="Times New Roman" w:cs="Times New Roman"/>
          <w:sz w:val="28"/>
          <w:szCs w:val="28"/>
          <w:lang w:bidi="en-US"/>
        </w:rPr>
      </w:pPr>
      <w:r w:rsidRPr="006C5EA3">
        <w:rPr>
          <w:rFonts w:ascii="Times New Roman" w:eastAsia="Times New Roman" w:hAnsi="Times New Roman" w:cs="Times New Roman"/>
          <w:sz w:val="28"/>
          <w:szCs w:val="28"/>
        </w:rPr>
        <w:t>Концепция применения нечеткой экспертной системы для оценки информационной безопасности является хорошо известной.</w:t>
      </w:r>
      <w:r>
        <w:rPr>
          <w:rFonts w:ascii="Times New Roman" w:eastAsia="Times New Roman" w:hAnsi="Times New Roman" w:cs="Times New Roman"/>
          <w:sz w:val="28"/>
          <w:szCs w:val="28"/>
        </w:rPr>
        <w:t xml:space="preserve"> </w:t>
      </w:r>
      <w:r w:rsidRPr="006C5EA3">
        <w:rPr>
          <w:rFonts w:ascii="Times New Roman" w:eastAsia="Times New Roman" w:hAnsi="Times New Roman" w:cs="Times New Roman"/>
          <w:sz w:val="28"/>
          <w:szCs w:val="28"/>
        </w:rPr>
        <w:t xml:space="preserve">Основные работы, основанные на нечеткой логике, сконцентрированы на стандартных подходах к оценке информационной безопасности и установленных формулах расчета рисков. Однако, </w:t>
      </w:r>
      <w:r>
        <w:rPr>
          <w:rFonts w:ascii="Times New Roman" w:eastAsia="Times New Roman" w:hAnsi="Times New Roman" w:cs="Times New Roman"/>
          <w:sz w:val="28"/>
          <w:szCs w:val="28"/>
        </w:rPr>
        <w:t xml:space="preserve">в связи с </w:t>
      </w:r>
      <w:r w:rsidRPr="006C5EA3">
        <w:rPr>
          <w:rFonts w:ascii="Times New Roman" w:eastAsia="Times New Roman" w:hAnsi="Times New Roman" w:cs="Times New Roman"/>
          <w:sz w:val="28"/>
          <w:szCs w:val="28"/>
        </w:rPr>
        <w:t>учет</w:t>
      </w:r>
      <w:r>
        <w:rPr>
          <w:rFonts w:ascii="Times New Roman" w:eastAsia="Times New Roman" w:hAnsi="Times New Roman" w:cs="Times New Roman"/>
          <w:sz w:val="28"/>
          <w:szCs w:val="28"/>
        </w:rPr>
        <w:t>ом</w:t>
      </w:r>
      <w:r w:rsidRPr="006C5EA3">
        <w:rPr>
          <w:rFonts w:ascii="Times New Roman" w:eastAsia="Times New Roman" w:hAnsi="Times New Roman" w:cs="Times New Roman"/>
          <w:sz w:val="28"/>
          <w:szCs w:val="28"/>
        </w:rPr>
        <w:t xml:space="preserve"> специфических аспектов IIoT, таких как его сложная архитектура, широкий спектр угроз и особенности</w:t>
      </w:r>
      <w:r>
        <w:rPr>
          <w:rFonts w:ascii="Times New Roman" w:eastAsia="Times New Roman" w:hAnsi="Times New Roman" w:cs="Times New Roman"/>
          <w:sz w:val="28"/>
          <w:szCs w:val="28"/>
        </w:rPr>
        <w:t xml:space="preserve"> промышленных процессов, возникает необходимость в </w:t>
      </w:r>
      <w:r w:rsidRPr="00AB720A">
        <w:rPr>
          <w:rFonts w:ascii="Times New Roman" w:eastAsia="Times New Roman" w:hAnsi="Times New Roman" w:cs="Times New Roman"/>
          <w:sz w:val="28"/>
          <w:szCs w:val="28"/>
        </w:rPr>
        <w:t>разработке экспертной с</w:t>
      </w:r>
      <w:r>
        <w:rPr>
          <w:rFonts w:ascii="Times New Roman" w:eastAsia="Times New Roman" w:hAnsi="Times New Roman" w:cs="Times New Roman"/>
          <w:sz w:val="28"/>
          <w:szCs w:val="28"/>
        </w:rPr>
        <w:t>истемы на основе нечеткой логики</w:t>
      </w:r>
      <w:r w:rsidRPr="00A80B37">
        <w:rPr>
          <w:rFonts w:ascii="Times New Roman" w:eastAsia="Times New Roman" w:hAnsi="Times New Roman" w:cs="Times New Roman"/>
          <w:sz w:val="28"/>
          <w:szCs w:val="28"/>
        </w:rPr>
        <w:t xml:space="preserve"> для оценки риска информац</w:t>
      </w:r>
      <w:r>
        <w:rPr>
          <w:rFonts w:ascii="Times New Roman" w:eastAsia="Times New Roman" w:hAnsi="Times New Roman" w:cs="Times New Roman"/>
          <w:sz w:val="28"/>
          <w:szCs w:val="28"/>
        </w:rPr>
        <w:t>ионной безопасности промышленных</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IoT</w:t>
      </w:r>
      <w:r w:rsidRPr="00A80B37">
        <w:rPr>
          <w:rFonts w:ascii="Times New Roman" w:eastAsia="Times New Roman" w:hAnsi="Times New Roman" w:cs="Times New Roman"/>
          <w:sz w:val="28"/>
          <w:szCs w:val="28"/>
        </w:rPr>
        <w:t xml:space="preserve">-систем. </w:t>
      </w:r>
    </w:p>
    <w:p w14:paraId="2223CDB4" w14:textId="3B3B867F" w:rsidR="00A80B37" w:rsidRPr="00A80B37" w:rsidRDefault="00A87FFB" w:rsidP="009C64C4">
      <w:pPr>
        <w:spacing w:after="0" w:line="240" w:lineRule="auto"/>
        <w:ind w:firstLine="709"/>
        <w:jc w:val="both"/>
        <w:rPr>
          <w:rFonts w:ascii="Times New Roman" w:hAnsi="Times New Roman" w:cs="Times New Roman"/>
          <w:sz w:val="28"/>
          <w:szCs w:val="28"/>
        </w:rPr>
      </w:pPr>
      <w:r w:rsidRPr="00E94EC2">
        <w:rPr>
          <w:rFonts w:ascii="Times New Roman" w:eastAsia="Times New Roman" w:hAnsi="Times New Roman" w:cs="Times New Roman"/>
          <w:sz w:val="28"/>
          <w:szCs w:val="28"/>
          <w:lang w:val="kk-KZ" w:bidi="en-US"/>
        </w:rPr>
        <w:t>Использование экспертной системы на основе нечеткой логики позволит учесть различные неопределенности и нечеткости, которые присущи IIoT. Она позволит учесть экспертные знания и опыт специалистов, адаптировать модели оценки рисков под конкретные контексты и условия IIoT. Благодаря гибкости и адаптивности нечеткой логики, такая экспертная система сможет обрабатывать разнородные данные и предоставлять более точные и надежные результаты оценки рисков информационной безопасности в IIoT.</w:t>
      </w:r>
      <w:r w:rsidR="00A80B37" w:rsidRPr="00A80B37">
        <w:rPr>
          <w:rFonts w:ascii="Times New Roman" w:hAnsi="Times New Roman" w:cs="Times New Roman"/>
          <w:sz w:val="28"/>
          <w:szCs w:val="28"/>
        </w:rPr>
        <w:br w:type="page"/>
      </w:r>
    </w:p>
    <w:p w14:paraId="529734DA" w14:textId="23919BB8" w:rsidR="00A80B37" w:rsidRPr="006F44BF" w:rsidRDefault="00A80B37" w:rsidP="009C64C4">
      <w:pPr>
        <w:spacing w:after="0" w:line="240" w:lineRule="auto"/>
        <w:ind w:firstLine="709"/>
        <w:jc w:val="both"/>
        <w:rPr>
          <w:rFonts w:ascii="Times New Roman" w:eastAsia="Calibri" w:hAnsi="Times New Roman" w:cs="Times New Roman"/>
          <w:b/>
          <w:sz w:val="28"/>
          <w:szCs w:val="28"/>
        </w:rPr>
      </w:pPr>
      <w:r w:rsidRPr="006F44BF">
        <w:rPr>
          <w:rFonts w:ascii="Times New Roman" w:eastAsia="Times New Roman" w:hAnsi="Times New Roman" w:cs="Times New Roman"/>
          <w:b/>
          <w:sz w:val="28"/>
          <w:szCs w:val="28"/>
        </w:rPr>
        <w:t xml:space="preserve">2 </w:t>
      </w:r>
      <w:r w:rsidR="00AF7457" w:rsidRPr="006F44BF">
        <w:rPr>
          <w:rFonts w:ascii="Times New Roman" w:eastAsia="Times New Roman" w:hAnsi="Times New Roman" w:cs="Times New Roman"/>
          <w:b/>
          <w:sz w:val="28"/>
          <w:szCs w:val="28"/>
        </w:rPr>
        <w:t>РАЗРАБОТКА МОДЕЛИ ОЦЕНКИ РИСКОВ ИНФОРМАЦИОННОЙ БЕЗОПАСНОСТИ НА БАЗЕ НЕЧЕТКОЙ ЛОГИКИ</w:t>
      </w:r>
    </w:p>
    <w:p w14:paraId="40BFE5ED" w14:textId="2AA99268" w:rsidR="00882F8C" w:rsidRDefault="00882F8C" w:rsidP="009C64C4">
      <w:pPr>
        <w:spacing w:after="0" w:line="240" w:lineRule="auto"/>
        <w:ind w:firstLine="709"/>
        <w:jc w:val="both"/>
        <w:rPr>
          <w:rFonts w:ascii="Times New Roman" w:eastAsia="Calibri" w:hAnsi="Times New Roman" w:cs="Times New Roman"/>
          <w:sz w:val="28"/>
          <w:szCs w:val="28"/>
        </w:rPr>
      </w:pPr>
    </w:p>
    <w:p w14:paraId="46627127" w14:textId="25E93F63" w:rsidR="00882F8C" w:rsidRPr="00882F8C" w:rsidRDefault="00882F8C" w:rsidP="009C64C4">
      <w:pPr>
        <w:spacing w:after="0" w:line="240" w:lineRule="auto"/>
        <w:ind w:firstLine="709"/>
        <w:jc w:val="both"/>
        <w:rPr>
          <w:rFonts w:ascii="Times New Roman" w:eastAsia="Times New Roman" w:hAnsi="Times New Roman" w:cs="Times New Roman"/>
          <w:sz w:val="28"/>
          <w:szCs w:val="28"/>
        </w:rPr>
      </w:pPr>
      <w:r w:rsidRPr="00882F8C">
        <w:rPr>
          <w:rFonts w:ascii="Times New Roman" w:eastAsia="Times New Roman" w:hAnsi="Times New Roman" w:cs="Times New Roman"/>
          <w:sz w:val="28"/>
          <w:szCs w:val="28"/>
        </w:rPr>
        <w:t>Оценка риска информационной безопасности нацелен</w:t>
      </w:r>
      <w:r w:rsidR="005F4DA2">
        <w:rPr>
          <w:rFonts w:ascii="Times New Roman" w:eastAsia="Times New Roman" w:hAnsi="Times New Roman" w:cs="Times New Roman"/>
          <w:sz w:val="28"/>
          <w:szCs w:val="28"/>
        </w:rPr>
        <w:t>а</w:t>
      </w:r>
      <w:r w:rsidRPr="00882F8C">
        <w:rPr>
          <w:rFonts w:ascii="Times New Roman" w:eastAsia="Times New Roman" w:hAnsi="Times New Roman" w:cs="Times New Roman"/>
          <w:sz w:val="28"/>
          <w:szCs w:val="28"/>
        </w:rPr>
        <w:t xml:space="preserve"> на предотвращение угроз и нарушений информационной безопасности промышленных систем.</w:t>
      </w:r>
    </w:p>
    <w:p w14:paraId="031AE851" w14:textId="6F00EE15" w:rsidR="00A80B37" w:rsidRPr="00722937" w:rsidRDefault="008C3BC7" w:rsidP="009C64C4">
      <w:pPr>
        <w:spacing w:after="0" w:line="240" w:lineRule="auto"/>
        <w:ind w:firstLine="709"/>
        <w:jc w:val="both"/>
        <w:rPr>
          <w:rFonts w:ascii="Times New Roman" w:eastAsia="Times New Roman" w:hAnsi="Times New Roman" w:cs="Times New Roman"/>
          <w:sz w:val="28"/>
          <w:szCs w:val="28"/>
        </w:rPr>
      </w:pPr>
      <w:r w:rsidRPr="00722937">
        <w:rPr>
          <w:rFonts w:ascii="Times New Roman" w:eastAsia="Times New Roman" w:hAnsi="Times New Roman" w:cs="Times New Roman"/>
          <w:sz w:val="28"/>
          <w:szCs w:val="28"/>
        </w:rPr>
        <w:t>Существует несколько современных подходов к оценке рисков информационной безопасности предприятия, которые включают в себя следующие шаги:</w:t>
      </w:r>
    </w:p>
    <w:p w14:paraId="11BA7B77" w14:textId="43E06D65" w:rsidR="008C3BC7" w:rsidRPr="00722937" w:rsidRDefault="008C3BC7" w:rsidP="009C64C4">
      <w:pPr>
        <w:pStyle w:val="a3"/>
        <w:numPr>
          <w:ilvl w:val="0"/>
          <w:numId w:val="17"/>
        </w:numPr>
        <w:tabs>
          <w:tab w:val="left" w:pos="1134"/>
        </w:tabs>
        <w:spacing w:after="0" w:line="240" w:lineRule="auto"/>
        <w:ind w:left="0" w:firstLine="709"/>
        <w:jc w:val="both"/>
        <w:rPr>
          <w:rFonts w:ascii="Times New Roman" w:hAnsi="Times New Roman"/>
          <w:sz w:val="28"/>
          <w:szCs w:val="28"/>
        </w:rPr>
      </w:pPr>
      <w:r w:rsidRPr="00722937">
        <w:rPr>
          <w:rFonts w:ascii="Times New Roman" w:hAnsi="Times New Roman"/>
          <w:sz w:val="28"/>
          <w:szCs w:val="28"/>
        </w:rPr>
        <w:t>Идентификация активов</w:t>
      </w:r>
      <w:r w:rsidR="003174BE">
        <w:rPr>
          <w:rFonts w:ascii="Times New Roman" w:hAnsi="Times New Roman"/>
          <w:sz w:val="28"/>
          <w:szCs w:val="28"/>
          <w:lang w:val="kk-KZ"/>
        </w:rPr>
        <w:t>.</w:t>
      </w:r>
    </w:p>
    <w:p w14:paraId="21A37489" w14:textId="13D1910A" w:rsidR="008C3BC7" w:rsidRPr="00722937" w:rsidRDefault="008C3BC7" w:rsidP="009C64C4">
      <w:pPr>
        <w:pStyle w:val="a3"/>
        <w:numPr>
          <w:ilvl w:val="0"/>
          <w:numId w:val="17"/>
        </w:numPr>
        <w:tabs>
          <w:tab w:val="left" w:pos="1134"/>
        </w:tabs>
        <w:spacing w:after="0" w:line="240" w:lineRule="auto"/>
        <w:ind w:left="0" w:firstLine="709"/>
        <w:jc w:val="both"/>
        <w:rPr>
          <w:rFonts w:ascii="Times New Roman" w:hAnsi="Times New Roman"/>
          <w:sz w:val="28"/>
          <w:szCs w:val="28"/>
        </w:rPr>
      </w:pPr>
      <w:r w:rsidRPr="00722937">
        <w:rPr>
          <w:rFonts w:ascii="Times New Roman" w:hAnsi="Times New Roman"/>
          <w:sz w:val="28"/>
          <w:szCs w:val="28"/>
        </w:rPr>
        <w:t>Идентификация угроз активам</w:t>
      </w:r>
      <w:r w:rsidR="003174BE">
        <w:rPr>
          <w:rFonts w:ascii="Times New Roman" w:hAnsi="Times New Roman"/>
          <w:sz w:val="28"/>
          <w:szCs w:val="28"/>
          <w:lang w:val="kk-KZ"/>
        </w:rPr>
        <w:t>.</w:t>
      </w:r>
    </w:p>
    <w:p w14:paraId="005B00FB" w14:textId="165F08DB" w:rsidR="00722937" w:rsidRPr="00F81800" w:rsidRDefault="00F81800" w:rsidP="009C64C4">
      <w:pPr>
        <w:pStyle w:val="a3"/>
        <w:numPr>
          <w:ilvl w:val="0"/>
          <w:numId w:val="17"/>
        </w:numPr>
        <w:tabs>
          <w:tab w:val="left" w:pos="1134"/>
        </w:tabs>
        <w:spacing w:after="0" w:line="240" w:lineRule="auto"/>
        <w:ind w:left="0" w:firstLine="709"/>
        <w:jc w:val="both"/>
        <w:rPr>
          <w:rFonts w:ascii="Times New Roman" w:hAnsi="Times New Roman"/>
          <w:sz w:val="28"/>
          <w:szCs w:val="28"/>
          <w:lang w:val="ru-RU"/>
        </w:rPr>
      </w:pPr>
      <w:r w:rsidRPr="00284450">
        <w:rPr>
          <w:rFonts w:ascii="Times New Roman" w:hAnsi="Times New Roman"/>
          <w:sz w:val="28"/>
          <w:szCs w:val="28"/>
          <w:lang w:val="ru-RU"/>
        </w:rPr>
        <w:t>Расчет риска ИБ на основе о</w:t>
      </w:r>
      <w:r>
        <w:rPr>
          <w:rFonts w:ascii="Times New Roman" w:hAnsi="Times New Roman"/>
          <w:sz w:val="28"/>
          <w:szCs w:val="28"/>
          <w:lang w:val="ru-RU"/>
        </w:rPr>
        <w:t>пределения</w:t>
      </w:r>
      <w:r w:rsidR="008C3BC7" w:rsidRPr="00F81800">
        <w:rPr>
          <w:rFonts w:ascii="Times New Roman" w:hAnsi="Times New Roman"/>
          <w:sz w:val="28"/>
          <w:szCs w:val="28"/>
          <w:lang w:val="ru-RU"/>
        </w:rPr>
        <w:t xml:space="preserve"> вероятностей реализации </w:t>
      </w:r>
      <w:r>
        <w:rPr>
          <w:rFonts w:ascii="Times New Roman" w:hAnsi="Times New Roman"/>
          <w:sz w:val="28"/>
          <w:szCs w:val="28"/>
          <w:lang w:val="ru-RU"/>
        </w:rPr>
        <w:t>угроз и оценки</w:t>
      </w:r>
      <w:r w:rsidR="00722937" w:rsidRPr="00F81800">
        <w:rPr>
          <w:rFonts w:ascii="Times New Roman" w:hAnsi="Times New Roman"/>
          <w:sz w:val="28"/>
          <w:szCs w:val="28"/>
          <w:lang w:val="ru-RU"/>
        </w:rPr>
        <w:t xml:space="preserve"> их последствий. </w:t>
      </w:r>
    </w:p>
    <w:p w14:paraId="3AFEDD17" w14:textId="35815D10" w:rsidR="008C3BC7" w:rsidRPr="003E7FD6" w:rsidRDefault="008C3BC7" w:rsidP="009C64C4">
      <w:pPr>
        <w:pStyle w:val="a3"/>
        <w:numPr>
          <w:ilvl w:val="0"/>
          <w:numId w:val="17"/>
        </w:numPr>
        <w:tabs>
          <w:tab w:val="left" w:pos="1134"/>
        </w:tabs>
        <w:spacing w:after="0" w:line="240" w:lineRule="auto"/>
        <w:ind w:left="0" w:firstLine="709"/>
        <w:jc w:val="both"/>
        <w:rPr>
          <w:rFonts w:ascii="Times New Roman" w:hAnsi="Times New Roman"/>
          <w:sz w:val="28"/>
          <w:szCs w:val="28"/>
          <w:lang w:val="ru-RU"/>
        </w:rPr>
      </w:pPr>
      <w:r w:rsidRPr="003E7FD6">
        <w:rPr>
          <w:rFonts w:ascii="Times New Roman" w:hAnsi="Times New Roman"/>
          <w:sz w:val="28"/>
          <w:szCs w:val="28"/>
          <w:lang w:val="ru-RU"/>
        </w:rPr>
        <w:t>Формирование предложений по обработке выявленных рисков</w:t>
      </w:r>
    </w:p>
    <w:p w14:paraId="61F8E1CF" w14:textId="5F1301DE" w:rsidR="00B604DD" w:rsidRPr="00B604DD" w:rsidRDefault="00FE05EE" w:rsidP="009C64C4">
      <w:pPr>
        <w:pStyle w:val="a3"/>
        <w:tabs>
          <w:tab w:val="left" w:pos="1134"/>
        </w:tabs>
        <w:spacing w:after="0" w:line="240" w:lineRule="auto"/>
        <w:ind w:left="0" w:firstLine="709"/>
        <w:jc w:val="both"/>
        <w:rPr>
          <w:rFonts w:ascii="Times New Roman" w:hAnsi="Times New Roman"/>
          <w:sz w:val="28"/>
          <w:szCs w:val="28"/>
          <w:lang w:val="ru-RU"/>
        </w:rPr>
      </w:pPr>
      <w:r w:rsidRPr="00B604DD">
        <w:rPr>
          <w:rFonts w:ascii="Times New Roman" w:hAnsi="Times New Roman"/>
          <w:sz w:val="28"/>
          <w:szCs w:val="28"/>
          <w:lang w:val="ru-RU"/>
        </w:rPr>
        <w:t xml:space="preserve">Для идентификации защищаемых активов и угроз будут использованы </w:t>
      </w:r>
      <w:r w:rsidR="00F81800" w:rsidRPr="00B604DD">
        <w:rPr>
          <w:rFonts w:ascii="Times New Roman" w:hAnsi="Times New Roman"/>
          <w:sz w:val="28"/>
          <w:szCs w:val="28"/>
          <w:lang w:val="ru-RU"/>
        </w:rPr>
        <w:t>классификации, предложенные</w:t>
      </w:r>
      <w:r w:rsidR="00B604DD" w:rsidRPr="00B604DD">
        <w:rPr>
          <w:rFonts w:ascii="Times New Roman" w:hAnsi="Times New Roman"/>
          <w:sz w:val="28"/>
          <w:szCs w:val="28"/>
          <w:lang w:val="ru-RU"/>
        </w:rPr>
        <w:t xml:space="preserve"> </w:t>
      </w:r>
      <w:r w:rsidR="008C25CE" w:rsidRPr="008D4DD9">
        <w:rPr>
          <w:rFonts w:ascii="Times New Roman" w:hAnsi="Times New Roman"/>
          <w:sz w:val="28"/>
          <w:szCs w:val="28"/>
          <w:lang w:val="ru-RU"/>
        </w:rPr>
        <w:t xml:space="preserve">в </w:t>
      </w:r>
      <w:r w:rsidR="00053A65">
        <w:rPr>
          <w:rFonts w:ascii="Times New Roman" w:hAnsi="Times New Roman"/>
          <w:sz w:val="28"/>
          <w:szCs w:val="28"/>
          <w:lang w:val="ru-RU"/>
        </w:rPr>
        <w:t>разделе 1.2.</w:t>
      </w:r>
      <w:r w:rsidR="00053A65" w:rsidRPr="00053A65">
        <w:rPr>
          <w:rFonts w:ascii="Times New Roman" w:hAnsi="Times New Roman"/>
          <w:sz w:val="28"/>
          <w:szCs w:val="28"/>
          <w:lang w:val="ru-RU"/>
        </w:rPr>
        <w:t>2</w:t>
      </w:r>
      <w:r w:rsidR="00053A65">
        <w:rPr>
          <w:rFonts w:ascii="Times New Roman" w:hAnsi="Times New Roman"/>
          <w:sz w:val="28"/>
          <w:szCs w:val="28"/>
          <w:lang w:val="ru-RU"/>
        </w:rPr>
        <w:t>, 1.2.3</w:t>
      </w:r>
      <w:r w:rsidR="00B604DD" w:rsidRPr="00B604DD">
        <w:rPr>
          <w:rFonts w:ascii="Times New Roman" w:hAnsi="Times New Roman"/>
          <w:sz w:val="28"/>
          <w:szCs w:val="28"/>
          <w:lang w:val="ru-RU"/>
        </w:rPr>
        <w:t>.</w:t>
      </w:r>
    </w:p>
    <w:p w14:paraId="61392760" w14:textId="5C9B98D5" w:rsidR="008C3BC7" w:rsidRDefault="008C3BC7" w:rsidP="009C64C4">
      <w:pPr>
        <w:spacing w:after="0" w:line="240" w:lineRule="auto"/>
        <w:ind w:firstLine="709"/>
        <w:jc w:val="both"/>
        <w:rPr>
          <w:rFonts w:ascii="Times New Roman" w:eastAsia="Calibri" w:hAnsi="Times New Roman" w:cs="Times New Roman"/>
          <w:sz w:val="28"/>
          <w:szCs w:val="28"/>
        </w:rPr>
      </w:pPr>
    </w:p>
    <w:p w14:paraId="187E9380" w14:textId="4596A1A9" w:rsidR="00756EA6" w:rsidRPr="006F44BF" w:rsidRDefault="00AF7457" w:rsidP="009C64C4">
      <w:pPr>
        <w:spacing w:after="0" w:line="240" w:lineRule="auto"/>
        <w:ind w:firstLine="709"/>
        <w:jc w:val="both"/>
        <w:rPr>
          <w:rFonts w:ascii="Times New Roman" w:eastAsia="Times New Roman" w:hAnsi="Times New Roman" w:cs="Times New Roman"/>
          <w:b/>
          <w:sz w:val="28"/>
          <w:szCs w:val="28"/>
        </w:rPr>
      </w:pPr>
      <w:r w:rsidRPr="006F44BF">
        <w:rPr>
          <w:rFonts w:ascii="Times New Roman" w:eastAsia="Times New Roman" w:hAnsi="Times New Roman" w:cs="Times New Roman"/>
          <w:b/>
          <w:sz w:val="28"/>
          <w:szCs w:val="28"/>
        </w:rPr>
        <w:t>2.</w:t>
      </w:r>
      <w:r w:rsidR="00E73CCE" w:rsidRPr="006F44BF">
        <w:rPr>
          <w:rFonts w:ascii="Times New Roman" w:eastAsia="Times New Roman" w:hAnsi="Times New Roman" w:cs="Times New Roman"/>
          <w:b/>
          <w:sz w:val="28"/>
          <w:szCs w:val="28"/>
        </w:rPr>
        <w:t>1</w:t>
      </w:r>
      <w:r w:rsidR="00756EA6" w:rsidRPr="006F44BF">
        <w:rPr>
          <w:rFonts w:ascii="Times New Roman" w:eastAsia="Times New Roman" w:hAnsi="Times New Roman" w:cs="Times New Roman"/>
          <w:b/>
          <w:sz w:val="28"/>
          <w:szCs w:val="28"/>
        </w:rPr>
        <w:t xml:space="preserve"> </w:t>
      </w:r>
      <w:r w:rsidR="003F762A" w:rsidRPr="006F44BF">
        <w:rPr>
          <w:rFonts w:ascii="Times New Roman" w:eastAsia="Times New Roman" w:hAnsi="Times New Roman" w:cs="Times New Roman"/>
          <w:b/>
          <w:sz w:val="28"/>
          <w:szCs w:val="28"/>
        </w:rPr>
        <w:t>Описание основных этапов создания нечеткой системы вывода</w:t>
      </w:r>
    </w:p>
    <w:p w14:paraId="5C974696" w14:textId="77777777" w:rsidR="000732C4" w:rsidRPr="004D4996" w:rsidRDefault="000732C4" w:rsidP="000732C4">
      <w:pPr>
        <w:spacing w:after="0" w:line="240" w:lineRule="auto"/>
        <w:ind w:firstLine="709"/>
        <w:jc w:val="both"/>
        <w:rPr>
          <w:rFonts w:ascii="Times New Roman" w:eastAsia="Times New Roman" w:hAnsi="Times New Roman" w:cs="Times New Roman"/>
          <w:sz w:val="28"/>
          <w:szCs w:val="28"/>
        </w:rPr>
      </w:pPr>
      <w:r w:rsidRPr="004D4996">
        <w:rPr>
          <w:rFonts w:ascii="Times New Roman" w:eastAsia="Times New Roman" w:hAnsi="Times New Roman" w:cs="Times New Roman"/>
          <w:sz w:val="28"/>
          <w:szCs w:val="28"/>
        </w:rPr>
        <w:t>На сегодняшний день одним из наиболее перспективных инструментов для научных исследований в области анализа, прогнозирования и моделирования слабоструктурированных и плохо формализуемых явлений и процессов является теория нечетких множеств и нечеткая логика (fuzzy logic), впервые предложенная американским ученым Лотфи Заде [43]. Эта теория значительно расширяет возможности учета различных форм неопределенности, которые неизбежно сопутствуют математическому описанию реальности. Такой подход обеспечивает решение задач улучшения функционирования различных систем в условиях неполной и неточной информации о происходящих процессах, ограниченных и ненадежных знаний, а также при наличии субъективности в оценках.</w:t>
      </w:r>
    </w:p>
    <w:p w14:paraId="327BE300" w14:textId="77777777" w:rsidR="000732C4" w:rsidRPr="004D4996" w:rsidRDefault="000732C4" w:rsidP="000732C4">
      <w:pPr>
        <w:spacing w:after="0" w:line="240" w:lineRule="auto"/>
        <w:ind w:firstLine="709"/>
        <w:jc w:val="both"/>
        <w:rPr>
          <w:rFonts w:ascii="Times New Roman" w:eastAsia="Times New Roman" w:hAnsi="Times New Roman" w:cs="Times New Roman"/>
          <w:sz w:val="28"/>
          <w:szCs w:val="28"/>
        </w:rPr>
      </w:pPr>
      <w:r w:rsidRPr="004D4996">
        <w:rPr>
          <w:rFonts w:ascii="Times New Roman" w:eastAsia="Times New Roman" w:hAnsi="Times New Roman" w:cs="Times New Roman"/>
          <w:sz w:val="28"/>
          <w:szCs w:val="28"/>
        </w:rPr>
        <w:t>В отличие от традиционной математики, которая требует точных и однозначных формулировок закономерностей на каждом этапе моделирования, нечеткая логика предлагает альтернативный уровень мышления. В этом подходе творческий процесс моделирования происходит на более высоком уровне, где постулируется лишь минимальный набор закономерностей [44].</w:t>
      </w:r>
    </w:p>
    <w:p w14:paraId="55C0502A" w14:textId="77777777" w:rsidR="000732C4" w:rsidRPr="00A401D6" w:rsidRDefault="000732C4" w:rsidP="000732C4">
      <w:pPr>
        <w:spacing w:after="0" w:line="240" w:lineRule="auto"/>
        <w:ind w:firstLine="709"/>
        <w:jc w:val="both"/>
        <w:rPr>
          <w:rFonts w:ascii="Times New Roman" w:eastAsia="Times New Roman" w:hAnsi="Times New Roman" w:cs="Times New Roman"/>
          <w:sz w:val="28"/>
          <w:szCs w:val="28"/>
        </w:rPr>
      </w:pPr>
      <w:r w:rsidRPr="004D4996">
        <w:rPr>
          <w:rFonts w:ascii="Times New Roman" w:eastAsia="Times New Roman" w:hAnsi="Times New Roman" w:cs="Times New Roman"/>
          <w:sz w:val="28"/>
          <w:szCs w:val="28"/>
        </w:rPr>
        <w:t>В сфере информационной безопасности (ИБ) эта проблема остается весьма актуальной. С одной стороны, точность и оптимальность в принятии решений играют ключевую роль в успешной стратегии обеспечения безопасности, что обеспечивает максимальную эффективность. С другой стороны, в оценке и управлении ИБ присутствуют факторы случайности и неточности. Поэтому математическая модель должна быть разработана не только с учетом наилучшего отражения сущности моделируемых процессов и явлений, но и с учетом условий неопределенности [45].</w:t>
      </w:r>
    </w:p>
    <w:p w14:paraId="20ACAD3E" w14:textId="77777777"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 xml:space="preserve">Для разработки нечеткой модели, пригодной для оценки </w:t>
      </w:r>
      <w:r w:rsidRPr="00A401D6">
        <w:rPr>
          <w:rFonts w:ascii="Times New Roman" w:hAnsi="Times New Roman" w:cs="Times New Roman"/>
          <w:sz w:val="28"/>
          <w:szCs w:val="28"/>
        </w:rPr>
        <w:t>информационной безопасности (</w:t>
      </w:r>
      <w:r w:rsidRPr="00A401D6">
        <w:rPr>
          <w:rFonts w:ascii="Times New Roman" w:eastAsia="Times New Roman" w:hAnsi="Times New Roman" w:cs="Times New Roman"/>
          <w:sz w:val="28"/>
          <w:szCs w:val="28"/>
        </w:rPr>
        <w:t>ИБ), необходимо проанализировать возможности существующих моделей, основанных на теории нечётких множеств.</w:t>
      </w:r>
    </w:p>
    <w:p w14:paraId="1B7EE40A" w14:textId="14F4C5B3"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 xml:space="preserve">Под нечётким множеством </w:t>
      </w: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A</m:t>
            </m:r>
          </m:e>
        </m:acc>
      </m:oMath>
      <w:r w:rsidRPr="00A401D6">
        <w:rPr>
          <w:rFonts w:ascii="Times New Roman" w:eastAsia="Times New Roman" w:hAnsi="Times New Roman" w:cs="Times New Roman"/>
          <w:sz w:val="28"/>
          <w:szCs w:val="28"/>
        </w:rPr>
        <w:t xml:space="preserve"> понимается множество упорядоченных пар </w:t>
      </w:r>
      <m:oMath>
        <m:d>
          <m:dPr>
            <m:begChr m:val="{"/>
            <m:endChr m:val="}"/>
            <m:ctrlPr>
              <w:rPr>
                <w:rFonts w:ascii="Cambria Math" w:eastAsia="Times New Roman" w:hAnsi="Cambria Math" w:cs="Times New Roman"/>
                <w:i/>
                <w:sz w:val="28"/>
                <w:szCs w:val="28"/>
              </w:rPr>
            </m:ctrlPr>
          </m:dPr>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A</m:t>
                        </m:r>
                      </m:e>
                    </m:acc>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e>
            </m:d>
          </m:e>
        </m:d>
      </m:oMath>
      <w:r w:rsidRPr="00A401D6">
        <w:rPr>
          <w:rFonts w:ascii="Times New Roman" w:eastAsia="Times New Roman" w:hAnsi="Times New Roman" w:cs="Times New Roman"/>
          <w:sz w:val="28"/>
          <w:szCs w:val="28"/>
        </w:rPr>
        <w:t xml:space="preserve">, 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A</m:t>
                </m:r>
              </m:e>
            </m:acc>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oMath>
      <w:r w:rsidRPr="00A401D6">
        <w:rPr>
          <w:rFonts w:ascii="Times New Roman" w:eastAsia="Times New Roman" w:hAnsi="Times New Roman" w:cs="Times New Roman"/>
          <w:sz w:val="28"/>
          <w:szCs w:val="28"/>
        </w:rPr>
        <w:t xml:space="preserve"> – функция принадлежности элемента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oMath>
      <w:r w:rsidRPr="00A401D6">
        <w:rPr>
          <w:rFonts w:ascii="Times New Roman" w:eastAsia="Times New Roman" w:hAnsi="Times New Roman" w:cs="Times New Roman"/>
          <w:sz w:val="28"/>
          <w:szCs w:val="28"/>
        </w:rPr>
        <w:t>, характеризующая степень принадлежно</w:t>
      </w:r>
      <w:r w:rsidR="00AB07A0">
        <w:rPr>
          <w:rFonts w:ascii="Times New Roman" w:eastAsia="Times New Roman" w:hAnsi="Times New Roman" w:cs="Times New Roman"/>
          <w:sz w:val="28"/>
          <w:szCs w:val="28"/>
        </w:rPr>
        <w:t>сти элемента этому множеству [</w:t>
      </w:r>
      <w:r w:rsidR="0057629F">
        <w:rPr>
          <w:rFonts w:ascii="Times New Roman" w:eastAsia="Times New Roman" w:hAnsi="Times New Roman" w:cs="Times New Roman"/>
          <w:sz w:val="28"/>
          <w:szCs w:val="28"/>
        </w:rPr>
        <w:t>46</w:t>
      </w:r>
      <w:r w:rsidRPr="00A401D6">
        <w:rPr>
          <w:rFonts w:ascii="Times New Roman" w:eastAsia="Times New Roman" w:hAnsi="Times New Roman" w:cs="Times New Roman"/>
          <w:sz w:val="28"/>
          <w:szCs w:val="28"/>
        </w:rPr>
        <w:t>].</w:t>
      </w:r>
    </w:p>
    <w:p w14:paraId="6DFF162B" w14:textId="24BDC6B8" w:rsidR="0093470A" w:rsidRPr="00C57301"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Возможны следующие три случая</w:t>
      </w:r>
      <w:r w:rsidR="0014060C">
        <w:rPr>
          <w:rFonts w:ascii="Times New Roman" w:eastAsia="Times New Roman" w:hAnsi="Times New Roman" w:cs="Times New Roman"/>
          <w:sz w:val="28"/>
          <w:szCs w:val="28"/>
        </w:rPr>
        <w:t xml:space="preserve"> по формуле (1)</w:t>
      </w:r>
      <w:r w:rsidRPr="00A401D6">
        <w:rPr>
          <w:rFonts w:ascii="Times New Roman" w:eastAsia="Times New Roman" w:hAnsi="Times New Roman" w:cs="Times New Roman"/>
          <w:sz w:val="28"/>
          <w:szCs w:val="28"/>
        </w:rPr>
        <w:t>:</w:t>
      </w:r>
    </w:p>
    <w:p w14:paraId="6E0254D9" w14:textId="1AE58E3D" w:rsidR="0093470A" w:rsidRDefault="0093470A" w:rsidP="009C64C4">
      <w:pPr>
        <w:spacing w:after="0" w:line="240" w:lineRule="auto"/>
        <w:ind w:firstLine="709"/>
        <w:jc w:val="both"/>
        <w:rPr>
          <w:rFonts w:ascii="Times New Roman" w:eastAsia="Times New Roman" w:hAnsi="Times New Roman" w:cs="Times New Roman"/>
          <w:sz w:val="28"/>
          <w:szCs w:val="28"/>
        </w:rPr>
      </w:pPr>
    </w:p>
    <w:tbl>
      <w:tblPr>
        <w:tblStyle w:val="a7"/>
        <w:tblW w:w="7391" w:type="dxa"/>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004"/>
      </w:tblGrid>
      <w:tr w:rsidR="00F33AB2" w14:paraId="47318197" w14:textId="77777777" w:rsidTr="00F30B8D">
        <w:tc>
          <w:tcPr>
            <w:tcW w:w="5387" w:type="dxa"/>
          </w:tcPr>
          <w:p w14:paraId="49D7C645" w14:textId="77777777" w:rsidR="00F33AB2" w:rsidRPr="00A401D6" w:rsidRDefault="00B954DB" w:rsidP="009C64C4">
            <w:pPr>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r>
                      <w:rPr>
                        <w:rFonts w:ascii="Cambria Math" w:eastAsia="Times New Roman" w:hAnsi="Cambria Math" w:cs="Times New Roman"/>
                        <w:sz w:val="28"/>
                        <w:szCs w:val="28"/>
                      </w:rPr>
                      <m:t>A</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=0</m:t>
                </m:r>
              </m:oMath>
            </m:oMathPara>
          </w:p>
          <w:p w14:paraId="75DE3442" w14:textId="77777777" w:rsidR="00F33AB2" w:rsidRPr="00A401D6" w:rsidRDefault="00F33AB2" w:rsidP="009C64C4">
            <w:pPr>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0&lt;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r>
                      <w:rPr>
                        <w:rFonts w:ascii="Cambria Math" w:eastAsia="Times New Roman" w:hAnsi="Cambria Math" w:cs="Times New Roman"/>
                        <w:sz w:val="28"/>
                        <w:szCs w:val="28"/>
                      </w:rPr>
                      <m:t>A</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&lt;1</m:t>
                </m:r>
              </m:oMath>
            </m:oMathPara>
          </w:p>
          <w:p w14:paraId="720FFE45" w14:textId="5CB9B063" w:rsidR="00F33AB2" w:rsidRPr="00F33AB2" w:rsidRDefault="00B954DB" w:rsidP="009C64C4">
            <w:pPr>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r>
                      <w:rPr>
                        <w:rFonts w:ascii="Cambria Math" w:eastAsia="Times New Roman" w:hAnsi="Cambria Math" w:cs="Times New Roman"/>
                        <w:sz w:val="28"/>
                        <w:szCs w:val="28"/>
                      </w:rPr>
                      <m:t>A</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=1</m:t>
                </m:r>
              </m:oMath>
            </m:oMathPara>
          </w:p>
        </w:tc>
        <w:tc>
          <w:tcPr>
            <w:tcW w:w="2004" w:type="dxa"/>
          </w:tcPr>
          <w:p w14:paraId="52B5A55C" w14:textId="77777777" w:rsidR="00F33AB2" w:rsidRDefault="00F33AB2" w:rsidP="009C64C4">
            <w:pPr>
              <w:jc w:val="both"/>
              <w:rPr>
                <w:rFonts w:ascii="Times New Roman" w:eastAsia="Times New Roman" w:hAnsi="Times New Roman" w:cs="Times New Roman"/>
                <w:sz w:val="28"/>
                <w:szCs w:val="28"/>
              </w:rPr>
            </w:pPr>
          </w:p>
          <w:p w14:paraId="6A9A9420" w14:textId="6B9A4B54" w:rsidR="00F33AB2" w:rsidRPr="00F33AB2" w:rsidRDefault="00F33AB2" w:rsidP="005D3CCD">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r>
    </w:tbl>
    <w:p w14:paraId="738E75CD" w14:textId="77777777" w:rsidR="00F33AB2" w:rsidRPr="00A401D6" w:rsidRDefault="00F33AB2" w:rsidP="009C64C4">
      <w:pPr>
        <w:spacing w:after="0" w:line="240" w:lineRule="auto"/>
        <w:ind w:firstLine="709"/>
        <w:jc w:val="both"/>
        <w:rPr>
          <w:rFonts w:ascii="Times New Roman" w:eastAsia="Times New Roman" w:hAnsi="Times New Roman" w:cs="Times New Roman"/>
          <w:sz w:val="28"/>
          <w:szCs w:val="28"/>
        </w:rPr>
      </w:pPr>
    </w:p>
    <w:p w14:paraId="5060366E" w14:textId="77777777" w:rsidR="002D1994" w:rsidRDefault="0093470A" w:rsidP="009C64C4">
      <w:pPr>
        <w:spacing w:after="0" w:line="240" w:lineRule="auto"/>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r>
              <w:rPr>
                <w:rFonts w:ascii="Cambria Math" w:eastAsia="Times New Roman" w:hAnsi="Cambria Math" w:cs="Times New Roman"/>
                <w:sz w:val="28"/>
                <w:szCs w:val="28"/>
              </w:rPr>
              <m:t>A</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=0</m:t>
        </m:r>
      </m:oMath>
      <w:r w:rsidRPr="00A401D6">
        <w:rPr>
          <w:rFonts w:ascii="Times New Roman" w:eastAsia="Times New Roman" w:hAnsi="Times New Roman" w:cs="Times New Roman"/>
          <w:sz w:val="28"/>
          <w:szCs w:val="28"/>
        </w:rPr>
        <w:t xml:space="preserve">, если элемент </w:t>
      </w:r>
      <w:r w:rsidRPr="00A401D6">
        <w:rPr>
          <w:rFonts w:ascii="Times New Roman" w:eastAsia="Times New Roman" w:hAnsi="Times New Roman" w:cs="Times New Roman"/>
          <w:i/>
          <w:iCs/>
          <w:sz w:val="28"/>
          <w:szCs w:val="28"/>
        </w:rPr>
        <w:t>x</w:t>
      </w:r>
      <w:r w:rsidRPr="00A401D6">
        <w:rPr>
          <w:rFonts w:ascii="Times New Roman" w:eastAsia="Times New Roman" w:hAnsi="Times New Roman" w:cs="Times New Roman"/>
          <w:sz w:val="28"/>
          <w:szCs w:val="28"/>
        </w:rPr>
        <w:t xml:space="preserve"> не включен в подмножество </w:t>
      </w:r>
      <w:r w:rsidRPr="00A401D6">
        <w:rPr>
          <w:rFonts w:ascii="Times New Roman" w:eastAsia="Times New Roman" w:hAnsi="Times New Roman" w:cs="Times New Roman"/>
          <w:i/>
          <w:iCs/>
          <w:sz w:val="28"/>
          <w:szCs w:val="28"/>
        </w:rPr>
        <w:t>A</w:t>
      </w:r>
      <w:r w:rsidRPr="00A401D6">
        <w:rPr>
          <w:rFonts w:ascii="Times New Roman" w:eastAsia="Times New Roman" w:hAnsi="Times New Roman" w:cs="Times New Roman"/>
          <w:sz w:val="28"/>
          <w:szCs w:val="28"/>
        </w:rPr>
        <w:t xml:space="preserve">, </w:t>
      </w:r>
    </w:p>
    <w:p w14:paraId="131F54C3" w14:textId="77777777" w:rsidR="002D1994" w:rsidRDefault="0093470A" w:rsidP="005D3CCD">
      <w:pPr>
        <w:spacing w:after="0" w:line="240" w:lineRule="auto"/>
        <w:ind w:firstLine="462"/>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0&lt;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r>
              <w:rPr>
                <w:rFonts w:ascii="Cambria Math" w:eastAsia="Times New Roman" w:hAnsi="Cambria Math" w:cs="Times New Roman"/>
                <w:sz w:val="28"/>
                <w:szCs w:val="28"/>
              </w:rPr>
              <m:t>A</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&lt;1</m:t>
        </m:r>
      </m:oMath>
      <w:r w:rsidRPr="00A401D6">
        <w:rPr>
          <w:rFonts w:ascii="Times New Roman" w:eastAsia="Times New Roman" w:hAnsi="Times New Roman" w:cs="Times New Roman"/>
          <w:sz w:val="28"/>
          <w:szCs w:val="28"/>
        </w:rPr>
        <w:t xml:space="preserve">, если </w:t>
      </w:r>
      <w:r w:rsidRPr="00A401D6">
        <w:rPr>
          <w:rFonts w:ascii="Times New Roman" w:eastAsia="Times New Roman" w:hAnsi="Times New Roman" w:cs="Times New Roman"/>
          <w:i/>
          <w:iCs/>
          <w:sz w:val="28"/>
          <w:szCs w:val="28"/>
        </w:rPr>
        <w:t>x</w:t>
      </w:r>
      <w:r w:rsidRPr="00A401D6">
        <w:rPr>
          <w:rFonts w:ascii="Times New Roman" w:eastAsia="Times New Roman" w:hAnsi="Times New Roman" w:cs="Times New Roman"/>
          <w:sz w:val="28"/>
          <w:szCs w:val="28"/>
        </w:rPr>
        <w:t xml:space="preserve"> частично принадлежит </w:t>
      </w:r>
      <w:r w:rsidRPr="00A401D6">
        <w:rPr>
          <w:rFonts w:ascii="Times New Roman" w:eastAsia="Times New Roman" w:hAnsi="Times New Roman" w:cs="Times New Roman"/>
          <w:i/>
          <w:iCs/>
          <w:sz w:val="28"/>
          <w:szCs w:val="28"/>
        </w:rPr>
        <w:t>A</w:t>
      </w:r>
      <w:r w:rsidRPr="00A401D6">
        <w:rPr>
          <w:rFonts w:ascii="Times New Roman" w:eastAsia="Times New Roman" w:hAnsi="Times New Roman" w:cs="Times New Roman"/>
          <w:sz w:val="28"/>
          <w:szCs w:val="28"/>
        </w:rPr>
        <w:t xml:space="preserve">, </w:t>
      </w:r>
    </w:p>
    <w:p w14:paraId="4E4B4057" w14:textId="2ED941B0" w:rsidR="0093470A" w:rsidRDefault="00B954DB" w:rsidP="005D3CCD">
      <w:pPr>
        <w:spacing w:after="0" w:line="240" w:lineRule="auto"/>
        <w:ind w:firstLine="462"/>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r>
              <w:rPr>
                <w:rFonts w:ascii="Cambria Math" w:eastAsia="Times New Roman" w:hAnsi="Cambria Math" w:cs="Times New Roman"/>
                <w:sz w:val="28"/>
                <w:szCs w:val="28"/>
              </w:rPr>
              <m:t>A</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=1</m:t>
        </m:r>
      </m:oMath>
      <w:r w:rsidR="0093470A" w:rsidRPr="00A401D6">
        <w:rPr>
          <w:rFonts w:ascii="Times New Roman" w:eastAsia="Times New Roman" w:hAnsi="Times New Roman" w:cs="Times New Roman"/>
          <w:sz w:val="28"/>
          <w:szCs w:val="28"/>
        </w:rPr>
        <w:t xml:space="preserve">, если </w:t>
      </w:r>
      <w:r w:rsidR="0093470A" w:rsidRPr="00A401D6">
        <w:rPr>
          <w:rFonts w:ascii="Times New Roman" w:eastAsia="Times New Roman" w:hAnsi="Times New Roman" w:cs="Times New Roman"/>
          <w:i/>
          <w:iCs/>
          <w:sz w:val="28"/>
          <w:szCs w:val="28"/>
        </w:rPr>
        <w:t>x</w:t>
      </w:r>
      <w:r w:rsidR="0093470A" w:rsidRPr="00A401D6">
        <w:rPr>
          <w:rFonts w:ascii="Times New Roman" w:eastAsia="Times New Roman" w:hAnsi="Times New Roman" w:cs="Times New Roman"/>
          <w:sz w:val="28"/>
          <w:szCs w:val="28"/>
        </w:rPr>
        <w:t xml:space="preserve"> полностью принадлежит </w:t>
      </w:r>
      <w:r w:rsidR="0093470A" w:rsidRPr="00A401D6">
        <w:rPr>
          <w:rFonts w:ascii="Times New Roman" w:eastAsia="Times New Roman" w:hAnsi="Times New Roman" w:cs="Times New Roman"/>
          <w:i/>
          <w:iCs/>
          <w:sz w:val="28"/>
          <w:szCs w:val="28"/>
        </w:rPr>
        <w:t>A</w:t>
      </w:r>
      <w:r w:rsidR="0093470A" w:rsidRPr="00A401D6">
        <w:rPr>
          <w:rFonts w:ascii="Times New Roman" w:eastAsia="Times New Roman" w:hAnsi="Times New Roman" w:cs="Times New Roman"/>
          <w:sz w:val="28"/>
          <w:szCs w:val="28"/>
        </w:rPr>
        <w:t>.</w:t>
      </w:r>
    </w:p>
    <w:p w14:paraId="37F01A4E" w14:textId="37C07DA9"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 xml:space="preserve">Существует свыше десятка типовых форм кривых для задания функций принадлежности. В данной работе будут использоваться следующие типы: трапецеидальная, </w:t>
      </w:r>
      <w:r w:rsidRPr="00AF7457">
        <w:rPr>
          <w:rFonts w:ascii="Times New Roman" w:eastAsia="Times New Roman" w:hAnsi="Times New Roman" w:cs="Times New Roman"/>
          <w:sz w:val="28"/>
          <w:szCs w:val="28"/>
        </w:rPr>
        <w:t>линейная Z-образная и линейная S-образная</w:t>
      </w:r>
      <w:r w:rsidRPr="00A401D6">
        <w:rPr>
          <w:rFonts w:ascii="Times New Roman" w:eastAsia="Times New Roman" w:hAnsi="Times New Roman" w:cs="Times New Roman"/>
          <w:sz w:val="28"/>
          <w:szCs w:val="28"/>
        </w:rPr>
        <w:t xml:space="preserve"> функции принадлежности. </w:t>
      </w:r>
    </w:p>
    <w:p w14:paraId="112DEDDE" w14:textId="0A8223B8"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eastAsia="Times New Roman" w:hAnsi="Times New Roman" w:cs="Times New Roman"/>
          <w:sz w:val="28"/>
          <w:szCs w:val="28"/>
        </w:rPr>
        <w:t>В настоящее время наиболее часто используемым типом нечёткой мо</w:t>
      </w:r>
      <w:r w:rsidR="0057629F">
        <w:rPr>
          <w:rFonts w:ascii="Times New Roman" w:eastAsia="Times New Roman" w:hAnsi="Times New Roman" w:cs="Times New Roman"/>
          <w:sz w:val="28"/>
          <w:szCs w:val="28"/>
        </w:rPr>
        <w:t>дели является модель Мамдани [47</w:t>
      </w:r>
      <w:r w:rsidRPr="00A401D6">
        <w:rPr>
          <w:rFonts w:ascii="Times New Roman" w:eastAsia="Times New Roman" w:hAnsi="Times New Roman" w:cs="Times New Roman"/>
          <w:sz w:val="28"/>
          <w:szCs w:val="28"/>
        </w:rPr>
        <w:t xml:space="preserve">]. </w:t>
      </w:r>
      <w:r w:rsidRPr="00A401D6">
        <w:rPr>
          <w:rFonts w:ascii="Times New Roman" w:eastAsia="Times New Roman" w:hAnsi="Times New Roman" w:cs="Times New Roman"/>
          <w:bCs/>
          <w:sz w:val="28"/>
          <w:szCs w:val="28"/>
        </w:rPr>
        <w:t>Данная модель основана на нечетком логическом выводе, который позволяет избегать чрезмерно большого объема вычислений. Этот алгоритм получил больш</w:t>
      </w:r>
      <w:r w:rsidR="00492E84">
        <w:rPr>
          <w:rFonts w:ascii="Times New Roman" w:eastAsia="Times New Roman" w:hAnsi="Times New Roman" w:cs="Times New Roman"/>
          <w:bCs/>
          <w:sz w:val="28"/>
          <w:szCs w:val="28"/>
        </w:rPr>
        <w:t>о</w:t>
      </w:r>
      <w:r w:rsidRPr="00A401D6">
        <w:rPr>
          <w:rFonts w:ascii="Times New Roman" w:eastAsia="Times New Roman" w:hAnsi="Times New Roman" w:cs="Times New Roman"/>
          <w:bCs/>
          <w:sz w:val="28"/>
          <w:szCs w:val="28"/>
        </w:rPr>
        <w:t xml:space="preserve">е практическое применение в задачах нечеткого моделирования и примечателен тем, что он работает по принципу «черного ящика». На вход поступают количественные значения, на выходе те же количественные значения. На промежуточных этапах используется аппарат нечеткой логики и теории нечетких множеств. </w:t>
      </w:r>
      <w:r w:rsidRPr="00A401D6">
        <w:rPr>
          <w:rFonts w:ascii="Times New Roman" w:hAnsi="Times New Roman" w:cs="Times New Roman"/>
          <w:sz w:val="28"/>
          <w:szCs w:val="28"/>
        </w:rPr>
        <w:t xml:space="preserve">Выбор в пользу модели Мамдани обусловлен хорошей лингвистической интерпретируемостью, что во многом определяет удобство ее использования в промышленных </w:t>
      </w:r>
      <w:r w:rsidRPr="00A401D6">
        <w:rPr>
          <w:rFonts w:ascii="Times New Roman" w:hAnsi="Times New Roman" w:cs="Times New Roman"/>
          <w:sz w:val="28"/>
          <w:szCs w:val="28"/>
          <w:lang w:val="en-US"/>
        </w:rPr>
        <w:t>IoT</w:t>
      </w:r>
      <w:r w:rsidRPr="00A401D6">
        <w:rPr>
          <w:rFonts w:ascii="Times New Roman" w:hAnsi="Times New Roman" w:cs="Times New Roman"/>
          <w:sz w:val="28"/>
          <w:szCs w:val="28"/>
        </w:rPr>
        <w:t>-системах.</w:t>
      </w:r>
    </w:p>
    <w:p w14:paraId="2A0B14B9" w14:textId="572E1EA0" w:rsidR="0093470A" w:rsidRPr="001B7205" w:rsidRDefault="0093470A" w:rsidP="009C64C4">
      <w:pPr>
        <w:spacing w:after="0" w:line="240" w:lineRule="auto"/>
        <w:ind w:firstLine="709"/>
        <w:jc w:val="both"/>
        <w:rPr>
          <w:rFonts w:ascii="Times New Roman" w:eastAsia="Times New Roman" w:hAnsi="Times New Roman" w:cs="Times New Roman"/>
          <w:sz w:val="28"/>
          <w:szCs w:val="28"/>
        </w:rPr>
      </w:pPr>
      <w:r w:rsidRPr="001B7205">
        <w:rPr>
          <w:rFonts w:ascii="Times New Roman" w:eastAsia="Times New Roman" w:hAnsi="Times New Roman" w:cs="Times New Roman"/>
          <w:sz w:val="28"/>
          <w:szCs w:val="28"/>
        </w:rPr>
        <w:t xml:space="preserve">Модель Мамдани состоит из следующих этапов </w:t>
      </w:r>
      <w:r w:rsidR="00904015" w:rsidRPr="001B7205">
        <w:rPr>
          <w:rFonts w:ascii="Times New Roman" w:eastAsia="Times New Roman" w:hAnsi="Times New Roman" w:cs="Times New Roman"/>
          <w:sz w:val="28"/>
          <w:szCs w:val="28"/>
        </w:rPr>
        <w:t>[4</w:t>
      </w:r>
      <w:r w:rsidR="0057629F">
        <w:rPr>
          <w:rFonts w:ascii="Times New Roman" w:eastAsia="Times New Roman" w:hAnsi="Times New Roman" w:cs="Times New Roman"/>
          <w:sz w:val="28"/>
          <w:szCs w:val="28"/>
        </w:rPr>
        <w:t>8</w:t>
      </w:r>
      <w:r w:rsidRPr="001B7205">
        <w:rPr>
          <w:rFonts w:ascii="Times New Roman" w:eastAsia="Times New Roman" w:hAnsi="Times New Roman" w:cs="Times New Roman"/>
          <w:sz w:val="28"/>
          <w:szCs w:val="28"/>
        </w:rPr>
        <w:t>]:</w:t>
      </w:r>
    </w:p>
    <w:p w14:paraId="0626C418" w14:textId="2B21B762" w:rsidR="0093470A" w:rsidRPr="001B7205" w:rsidRDefault="005D3CCD" w:rsidP="005D3CCD">
      <w:pPr>
        <w:pStyle w:val="a3"/>
        <w:numPr>
          <w:ilvl w:val="0"/>
          <w:numId w:val="24"/>
        </w:numPr>
        <w:tabs>
          <w:tab w:val="left" w:pos="993"/>
        </w:tabs>
        <w:spacing w:after="0" w:line="240" w:lineRule="auto"/>
        <w:ind w:left="0" w:firstLine="709"/>
        <w:jc w:val="both"/>
        <w:rPr>
          <w:rFonts w:ascii="Times New Roman" w:hAnsi="Times New Roman"/>
          <w:sz w:val="28"/>
          <w:szCs w:val="28"/>
          <w:lang w:val="ru-RU"/>
        </w:rPr>
      </w:pPr>
      <w:r w:rsidRPr="001B7205">
        <w:rPr>
          <w:rFonts w:ascii="Times New Roman" w:hAnsi="Times New Roman"/>
          <w:i/>
          <w:sz w:val="28"/>
          <w:szCs w:val="28"/>
          <w:lang w:val="ru-RU"/>
        </w:rPr>
        <w:t>Фаззификация</w:t>
      </w:r>
      <w:r w:rsidR="004C3AF5" w:rsidRPr="001B7205">
        <w:rPr>
          <w:rFonts w:ascii="Times New Roman" w:hAnsi="Times New Roman"/>
          <w:i/>
          <w:sz w:val="28"/>
          <w:szCs w:val="28"/>
          <w:lang w:val="ru-RU"/>
        </w:rPr>
        <w:t xml:space="preserve">: </w:t>
      </w:r>
      <w:r w:rsidR="0093470A" w:rsidRPr="001B7205">
        <w:rPr>
          <w:rFonts w:ascii="Times New Roman" w:hAnsi="Times New Roman"/>
          <w:i/>
          <w:sz w:val="28"/>
          <w:szCs w:val="28"/>
          <w:lang w:val="ru-RU"/>
        </w:rPr>
        <w:t>определение нечетких переменных и функций принадлежности</w:t>
      </w:r>
      <w:r w:rsidR="0093470A" w:rsidRPr="001B7205">
        <w:rPr>
          <w:rFonts w:ascii="Times New Roman" w:hAnsi="Times New Roman"/>
          <w:sz w:val="28"/>
          <w:szCs w:val="28"/>
          <w:lang w:val="ru-RU"/>
        </w:rPr>
        <w:t>.</w:t>
      </w:r>
    </w:p>
    <w:p w14:paraId="183D79C1" w14:textId="60D6EE55" w:rsidR="0093470A" w:rsidRPr="001B7205" w:rsidRDefault="005D3CCD" w:rsidP="005D3CCD">
      <w:pPr>
        <w:pStyle w:val="a3"/>
        <w:numPr>
          <w:ilvl w:val="0"/>
          <w:numId w:val="24"/>
        </w:numPr>
        <w:tabs>
          <w:tab w:val="left" w:pos="993"/>
        </w:tabs>
        <w:spacing w:after="0" w:line="240" w:lineRule="auto"/>
        <w:ind w:left="0" w:firstLine="709"/>
        <w:jc w:val="both"/>
        <w:rPr>
          <w:rFonts w:ascii="Times New Roman" w:hAnsi="Times New Roman"/>
          <w:sz w:val="28"/>
          <w:szCs w:val="28"/>
          <w:lang w:val="ru-RU"/>
        </w:rPr>
      </w:pPr>
      <w:r w:rsidRPr="001B7205">
        <w:rPr>
          <w:rFonts w:ascii="Times New Roman" w:hAnsi="Times New Roman"/>
          <w:i/>
          <w:sz w:val="28"/>
          <w:szCs w:val="28"/>
          <w:lang w:val="ru-RU"/>
        </w:rPr>
        <w:t xml:space="preserve">Формирование </w:t>
      </w:r>
      <w:r w:rsidR="00917DAD" w:rsidRPr="001B7205">
        <w:rPr>
          <w:rFonts w:ascii="Times New Roman" w:hAnsi="Times New Roman"/>
          <w:i/>
          <w:sz w:val="28"/>
          <w:szCs w:val="28"/>
          <w:lang w:val="ru-RU"/>
        </w:rPr>
        <w:t xml:space="preserve">базы </w:t>
      </w:r>
      <w:r w:rsidR="0093470A" w:rsidRPr="001B7205">
        <w:rPr>
          <w:rFonts w:ascii="Times New Roman" w:hAnsi="Times New Roman"/>
          <w:i/>
          <w:sz w:val="28"/>
          <w:szCs w:val="28"/>
          <w:lang w:val="ru-RU"/>
        </w:rPr>
        <w:t>правил</w:t>
      </w:r>
      <w:r w:rsidR="00057168" w:rsidRPr="001B7205">
        <w:rPr>
          <w:rFonts w:ascii="Times New Roman" w:hAnsi="Times New Roman"/>
          <w:i/>
          <w:sz w:val="28"/>
          <w:szCs w:val="28"/>
          <w:lang w:val="ru-RU"/>
        </w:rPr>
        <w:t xml:space="preserve"> нечетких продукций</w:t>
      </w:r>
      <w:r w:rsidR="00C57301" w:rsidRPr="00EA2E0C">
        <w:rPr>
          <w:rFonts w:ascii="Times New Roman" w:hAnsi="Times New Roman"/>
          <w:i/>
          <w:sz w:val="28"/>
          <w:szCs w:val="28"/>
          <w:lang w:val="ru-RU"/>
        </w:rPr>
        <w:t>.</w:t>
      </w:r>
    </w:p>
    <w:p w14:paraId="09749AF6" w14:textId="0C4AD130" w:rsidR="0093470A" w:rsidRPr="00AF2FAD" w:rsidRDefault="005D3CCD" w:rsidP="005D3CCD">
      <w:pPr>
        <w:pStyle w:val="a3"/>
        <w:numPr>
          <w:ilvl w:val="0"/>
          <w:numId w:val="24"/>
        </w:numPr>
        <w:tabs>
          <w:tab w:val="left" w:pos="993"/>
        </w:tabs>
        <w:spacing w:after="0" w:line="240" w:lineRule="auto"/>
        <w:ind w:left="0" w:firstLine="709"/>
        <w:jc w:val="both"/>
        <w:rPr>
          <w:rFonts w:ascii="Times New Roman" w:hAnsi="Times New Roman"/>
          <w:sz w:val="28"/>
          <w:szCs w:val="28"/>
          <w:lang w:val="ru-RU"/>
        </w:rPr>
      </w:pPr>
      <w:r w:rsidRPr="001B7205">
        <w:rPr>
          <w:rFonts w:ascii="Times New Roman" w:hAnsi="Times New Roman"/>
          <w:i/>
          <w:sz w:val="28"/>
          <w:szCs w:val="28"/>
          <w:lang w:val="ru-RU"/>
        </w:rPr>
        <w:t>А</w:t>
      </w:r>
      <w:r w:rsidR="0093470A" w:rsidRPr="001B7205">
        <w:rPr>
          <w:rFonts w:ascii="Times New Roman" w:hAnsi="Times New Roman"/>
          <w:i/>
          <w:sz w:val="28"/>
          <w:szCs w:val="28"/>
          <w:lang w:val="ru-RU"/>
        </w:rPr>
        <w:t xml:space="preserve">грегация </w:t>
      </w:r>
      <w:r w:rsidR="00057168" w:rsidRPr="001B7205">
        <w:rPr>
          <w:rFonts w:ascii="Times New Roman" w:hAnsi="Times New Roman"/>
          <w:i/>
          <w:sz w:val="28"/>
          <w:szCs w:val="28"/>
          <w:lang w:val="ru-RU"/>
        </w:rPr>
        <w:t>подусловий в правилах нечетких продукций</w:t>
      </w:r>
      <w:r w:rsidR="00C57301" w:rsidRPr="00EA2E0C">
        <w:rPr>
          <w:rFonts w:ascii="Times New Roman" w:hAnsi="Times New Roman"/>
          <w:i/>
          <w:sz w:val="28"/>
          <w:szCs w:val="28"/>
          <w:lang w:val="ru-RU"/>
        </w:rPr>
        <w:t>.</w:t>
      </w:r>
    </w:p>
    <w:p w14:paraId="0ABD66B3" w14:textId="5BB6B17E" w:rsidR="00AF2FAD" w:rsidRPr="001B7205" w:rsidRDefault="005D3CCD" w:rsidP="005D3CCD">
      <w:pPr>
        <w:pStyle w:val="a3"/>
        <w:numPr>
          <w:ilvl w:val="0"/>
          <w:numId w:val="24"/>
        </w:numPr>
        <w:tabs>
          <w:tab w:val="left" w:pos="993"/>
        </w:tabs>
        <w:spacing w:after="0" w:line="240" w:lineRule="auto"/>
        <w:ind w:left="0" w:firstLine="709"/>
        <w:jc w:val="both"/>
        <w:rPr>
          <w:rFonts w:ascii="Times New Roman" w:hAnsi="Times New Roman"/>
          <w:sz w:val="28"/>
          <w:szCs w:val="28"/>
          <w:lang w:val="ru-RU"/>
        </w:rPr>
      </w:pPr>
      <w:r w:rsidRPr="00AF2FAD">
        <w:rPr>
          <w:rFonts w:ascii="Times New Roman" w:hAnsi="Times New Roman"/>
          <w:i/>
          <w:sz w:val="28"/>
          <w:szCs w:val="28"/>
          <w:lang w:val="ru-RU"/>
        </w:rPr>
        <w:t>А</w:t>
      </w:r>
      <w:r w:rsidRPr="00AF2FAD">
        <w:rPr>
          <w:rFonts w:ascii="Times New Roman" w:hAnsi="Times New Roman"/>
          <w:bCs/>
          <w:i/>
          <w:iCs/>
          <w:sz w:val="28"/>
          <w:szCs w:val="28"/>
          <w:lang w:val="ru-RU"/>
        </w:rPr>
        <w:t xml:space="preserve">ккумулирование </w:t>
      </w:r>
      <w:r w:rsidR="00AF2FAD" w:rsidRPr="00AF2FAD">
        <w:rPr>
          <w:rFonts w:ascii="Times New Roman" w:hAnsi="Times New Roman"/>
          <w:bCs/>
          <w:i/>
          <w:iCs/>
          <w:sz w:val="28"/>
          <w:szCs w:val="28"/>
          <w:lang w:val="ru-RU"/>
        </w:rPr>
        <w:t>заключений правил нечетких продукций</w:t>
      </w:r>
      <w:r w:rsidR="00AF2FAD" w:rsidRPr="00EA2E0C">
        <w:rPr>
          <w:rFonts w:ascii="Times New Roman" w:hAnsi="Times New Roman"/>
          <w:bCs/>
          <w:i/>
          <w:iCs/>
          <w:sz w:val="28"/>
          <w:szCs w:val="28"/>
          <w:lang w:val="ru-RU"/>
        </w:rPr>
        <w:t>.</w:t>
      </w:r>
    </w:p>
    <w:p w14:paraId="59698B89" w14:textId="6174D1ED" w:rsidR="0093470A" w:rsidRPr="001B7205" w:rsidRDefault="005D3CCD" w:rsidP="005D3CCD">
      <w:pPr>
        <w:pStyle w:val="a3"/>
        <w:numPr>
          <w:ilvl w:val="0"/>
          <w:numId w:val="24"/>
        </w:numPr>
        <w:tabs>
          <w:tab w:val="left" w:pos="993"/>
        </w:tabs>
        <w:spacing w:after="0" w:line="240" w:lineRule="auto"/>
        <w:ind w:left="0" w:firstLine="709"/>
        <w:jc w:val="both"/>
        <w:rPr>
          <w:rFonts w:ascii="Times New Roman" w:hAnsi="Times New Roman"/>
          <w:sz w:val="28"/>
          <w:szCs w:val="28"/>
        </w:rPr>
      </w:pPr>
      <w:r w:rsidRPr="001B7205">
        <w:rPr>
          <w:rFonts w:ascii="Times New Roman" w:hAnsi="Times New Roman"/>
          <w:i/>
          <w:sz w:val="28"/>
          <w:szCs w:val="28"/>
        </w:rPr>
        <w:t>Дефаззификация</w:t>
      </w:r>
      <w:r w:rsidRPr="001B7205">
        <w:rPr>
          <w:rFonts w:ascii="Times New Roman" w:hAnsi="Times New Roman"/>
          <w:i/>
          <w:sz w:val="28"/>
          <w:szCs w:val="28"/>
          <w:lang w:val="ru-RU"/>
        </w:rPr>
        <w:t xml:space="preserve"> </w:t>
      </w:r>
      <w:r w:rsidR="00057168" w:rsidRPr="001B7205">
        <w:rPr>
          <w:rFonts w:ascii="Times New Roman" w:hAnsi="Times New Roman"/>
          <w:i/>
          <w:sz w:val="28"/>
          <w:szCs w:val="28"/>
          <w:lang w:val="ru-RU"/>
        </w:rPr>
        <w:t>выходного значения</w:t>
      </w:r>
      <w:r w:rsidR="00C57301" w:rsidRPr="001B7205">
        <w:rPr>
          <w:rFonts w:ascii="Times New Roman" w:hAnsi="Times New Roman"/>
          <w:i/>
          <w:sz w:val="28"/>
          <w:szCs w:val="28"/>
        </w:rPr>
        <w:t>.</w:t>
      </w:r>
    </w:p>
    <w:p w14:paraId="411ADB24" w14:textId="77777777" w:rsidR="0093470A" w:rsidRPr="001B7205" w:rsidRDefault="0093470A" w:rsidP="009C64C4">
      <w:pPr>
        <w:spacing w:after="0" w:line="240" w:lineRule="auto"/>
        <w:ind w:firstLine="709"/>
        <w:jc w:val="both"/>
        <w:rPr>
          <w:rFonts w:ascii="Times New Roman" w:hAnsi="Times New Roman" w:cs="Times New Roman"/>
          <w:sz w:val="28"/>
          <w:szCs w:val="28"/>
        </w:rPr>
      </w:pPr>
      <w:r w:rsidRPr="001B7205">
        <w:rPr>
          <w:rFonts w:ascii="Times New Roman" w:hAnsi="Times New Roman" w:cs="Times New Roman"/>
          <w:sz w:val="28"/>
          <w:szCs w:val="28"/>
        </w:rPr>
        <w:t xml:space="preserve">Рассмотрим каждый из блоков поподробнее. </w:t>
      </w:r>
    </w:p>
    <w:p w14:paraId="7A11E156" w14:textId="32166EFD" w:rsidR="0093470A" w:rsidRPr="001B7205" w:rsidRDefault="0093470A" w:rsidP="009C64C4">
      <w:pPr>
        <w:spacing w:after="0" w:line="240" w:lineRule="auto"/>
        <w:ind w:firstLine="709"/>
        <w:jc w:val="both"/>
        <w:rPr>
          <w:rFonts w:ascii="Times New Roman" w:hAnsi="Times New Roman" w:cs="Times New Roman"/>
          <w:bCs/>
          <w:iCs/>
          <w:sz w:val="28"/>
          <w:szCs w:val="28"/>
        </w:rPr>
      </w:pPr>
      <w:r w:rsidRPr="001B7205">
        <w:rPr>
          <w:rFonts w:ascii="Times New Roman" w:eastAsia="Times New Roman" w:hAnsi="Times New Roman" w:cs="Times New Roman"/>
          <w:sz w:val="28"/>
          <w:szCs w:val="28"/>
        </w:rPr>
        <w:t xml:space="preserve">Первый этап модели Мамдани заключается в </w:t>
      </w:r>
      <w:r w:rsidRPr="001B7205">
        <w:rPr>
          <w:rFonts w:ascii="Times New Roman" w:eastAsia="Times New Roman" w:hAnsi="Times New Roman" w:cs="Times New Roman"/>
          <w:i/>
          <w:sz w:val="28"/>
          <w:szCs w:val="28"/>
        </w:rPr>
        <w:t>определении нечетких переменных и функций принадлежности</w:t>
      </w:r>
      <w:r w:rsidRPr="001B7205">
        <w:rPr>
          <w:rFonts w:ascii="Times New Roman" w:eastAsia="Times New Roman" w:hAnsi="Times New Roman" w:cs="Times New Roman"/>
          <w:sz w:val="28"/>
          <w:szCs w:val="28"/>
        </w:rPr>
        <w:t>. Нечеткие переменные описывают входы и выходы системы и характеризуются своими значениями и функциями принадлежности. Функции принадлежности определяют степень принадлежности элементов к каждому значению переменной и представляются в виде графиков, где ось x отражае</w:t>
      </w:r>
      <w:r w:rsidR="00C14B48" w:rsidRPr="001B7205">
        <w:rPr>
          <w:rFonts w:ascii="Times New Roman" w:eastAsia="Times New Roman" w:hAnsi="Times New Roman" w:cs="Times New Roman"/>
          <w:sz w:val="28"/>
          <w:szCs w:val="28"/>
        </w:rPr>
        <w:t>т значение переменной, а ось y –</w:t>
      </w:r>
      <w:r w:rsidRPr="001B7205">
        <w:rPr>
          <w:rFonts w:ascii="Times New Roman" w:eastAsia="Times New Roman" w:hAnsi="Times New Roman" w:cs="Times New Roman"/>
          <w:sz w:val="28"/>
          <w:szCs w:val="28"/>
        </w:rPr>
        <w:t xml:space="preserve"> степень принадлежности. </w:t>
      </w:r>
      <w:r w:rsidRPr="001B7205">
        <w:rPr>
          <w:rFonts w:ascii="Times New Roman" w:hAnsi="Times New Roman" w:cs="Times New Roman"/>
          <w:sz w:val="28"/>
          <w:szCs w:val="28"/>
        </w:rPr>
        <w:t>Целью фаззификации является установление соответствия между конкретным, обычно численным значением отдельной входной переменной системы нечеткого вывода и значением функции принадлежности соответствующего ей терма входной лингвистической переменной. После завершения этого этапа для всех входных переменных должны быть определены конкретные значения функций принадлежности по каждому из лингвистических термов, которые используются в подусловиях базы правил системы нечеткого вывода</w:t>
      </w:r>
      <w:r w:rsidR="00BA4665" w:rsidRPr="001B7205">
        <w:rPr>
          <w:rFonts w:ascii="Times New Roman" w:hAnsi="Times New Roman" w:cs="Times New Roman"/>
          <w:sz w:val="28"/>
          <w:szCs w:val="28"/>
          <w:lang w:val="kk-KZ"/>
        </w:rPr>
        <w:t xml:space="preserve"> </w:t>
      </w:r>
      <w:r w:rsidR="0057629F">
        <w:rPr>
          <w:rFonts w:ascii="Times New Roman" w:hAnsi="Times New Roman" w:cs="Times New Roman"/>
          <w:sz w:val="28"/>
          <w:szCs w:val="28"/>
        </w:rPr>
        <w:t>[49</w:t>
      </w:r>
      <w:r w:rsidR="00BA4665" w:rsidRPr="001B7205">
        <w:rPr>
          <w:rFonts w:ascii="Times New Roman" w:hAnsi="Times New Roman" w:cs="Times New Roman"/>
          <w:sz w:val="28"/>
          <w:szCs w:val="28"/>
        </w:rPr>
        <w:t>]</w:t>
      </w:r>
      <w:r w:rsidRPr="001B7205">
        <w:rPr>
          <w:rFonts w:ascii="Times New Roman" w:hAnsi="Times New Roman" w:cs="Times New Roman"/>
          <w:sz w:val="28"/>
          <w:szCs w:val="28"/>
        </w:rPr>
        <w:t>.</w:t>
      </w:r>
      <w:r w:rsidRPr="001B7205">
        <w:rPr>
          <w:rFonts w:ascii="Times New Roman" w:hAnsi="Times New Roman" w:cs="Times New Roman"/>
          <w:bCs/>
          <w:iCs/>
          <w:sz w:val="28"/>
          <w:szCs w:val="28"/>
        </w:rPr>
        <w:t xml:space="preserve"> </w:t>
      </w:r>
    </w:p>
    <w:p w14:paraId="1AFE9FD9" w14:textId="77777777" w:rsidR="0093470A" w:rsidRPr="001B7205" w:rsidRDefault="0093470A" w:rsidP="009C64C4">
      <w:pPr>
        <w:shd w:val="clear" w:color="auto" w:fill="FFFFFF"/>
        <w:spacing w:after="0" w:line="240" w:lineRule="auto"/>
        <w:ind w:firstLine="709"/>
        <w:jc w:val="both"/>
        <w:rPr>
          <w:rFonts w:ascii="Times New Roman" w:hAnsi="Times New Roman" w:cs="Times New Roman"/>
          <w:bCs/>
          <w:iCs/>
          <w:sz w:val="28"/>
          <w:szCs w:val="28"/>
        </w:rPr>
      </w:pPr>
      <w:r w:rsidRPr="001B7205">
        <w:rPr>
          <w:rFonts w:ascii="Times New Roman" w:hAnsi="Times New Roman" w:cs="Times New Roman"/>
          <w:bCs/>
          <w:iCs/>
          <w:sz w:val="28"/>
          <w:szCs w:val="28"/>
        </w:rPr>
        <w:t xml:space="preserve">Для построения функций принадлежности нечетких множеств существуют прямые и косвенные методы. В прямых методах эксперт либо группа экспертов задают или определеют по соответствующей формуле каждое значение функции принадлежности. Как правило, прямые методы построения функций принадлежности используются для таких свойств, которые могут быть измерены в некоторой количественной шкале. </w:t>
      </w:r>
    </w:p>
    <w:p w14:paraId="35470832" w14:textId="754C4FE6" w:rsidR="0093470A" w:rsidRPr="001B7205" w:rsidRDefault="0093470A" w:rsidP="005D3CCD">
      <w:pPr>
        <w:shd w:val="clear" w:color="auto" w:fill="FFFFFF"/>
        <w:tabs>
          <w:tab w:val="left" w:pos="993"/>
        </w:tabs>
        <w:spacing w:after="0" w:line="240" w:lineRule="auto"/>
        <w:ind w:firstLine="709"/>
        <w:jc w:val="both"/>
        <w:rPr>
          <w:rFonts w:ascii="Times New Roman" w:hAnsi="Times New Roman" w:cs="Times New Roman"/>
          <w:bCs/>
          <w:iCs/>
          <w:sz w:val="28"/>
          <w:szCs w:val="28"/>
        </w:rPr>
      </w:pPr>
      <w:r w:rsidRPr="001B7205">
        <w:rPr>
          <w:rFonts w:ascii="Times New Roman" w:hAnsi="Times New Roman" w:cs="Times New Roman"/>
          <w:bCs/>
          <w:iCs/>
          <w:sz w:val="28"/>
          <w:szCs w:val="28"/>
        </w:rPr>
        <w:t>Как правило, косвенные методы определения значений функции принадлежности используются в тех случаях, когда отсутствуют очевидные измеримые свойства, которые могут быть использованы для построения нечетких моделей рассматриваемой предметной области. В общем случае, собирается мнение экспертов относительно какого-то нечеткого аспекта будущей системы [</w:t>
      </w:r>
      <w:r w:rsidR="0057629F">
        <w:rPr>
          <w:rFonts w:ascii="Times New Roman" w:hAnsi="Times New Roman" w:cs="Times New Roman"/>
          <w:bCs/>
          <w:iCs/>
          <w:sz w:val="28"/>
          <w:szCs w:val="28"/>
          <w:lang w:val="kk-KZ"/>
        </w:rPr>
        <w:t>50</w:t>
      </w:r>
      <w:r w:rsidRPr="001B7205">
        <w:rPr>
          <w:rFonts w:ascii="Times New Roman" w:hAnsi="Times New Roman" w:cs="Times New Roman"/>
          <w:bCs/>
          <w:iCs/>
          <w:sz w:val="28"/>
          <w:szCs w:val="28"/>
        </w:rPr>
        <w:t>]. К таким методам относятся метод опроса, метод лингвистических термов, метод попарного количественного сравнения и другие.</w:t>
      </w:r>
    </w:p>
    <w:p w14:paraId="01124122" w14:textId="4058EF5F" w:rsidR="0093470A" w:rsidRPr="001B7205" w:rsidRDefault="0093470A" w:rsidP="005D3CCD">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1B7205">
        <w:rPr>
          <w:rFonts w:ascii="Times New Roman" w:eastAsia="Times New Roman" w:hAnsi="Times New Roman" w:cs="Times New Roman"/>
          <w:sz w:val="28"/>
          <w:szCs w:val="28"/>
        </w:rPr>
        <w:t xml:space="preserve">Этап фаззификации </w:t>
      </w:r>
      <w:r w:rsidR="00173BC8" w:rsidRPr="001B7205">
        <w:rPr>
          <w:rFonts w:ascii="Times New Roman" w:eastAsia="Times New Roman" w:hAnsi="Times New Roman" w:cs="Times New Roman"/>
          <w:sz w:val="28"/>
          <w:szCs w:val="28"/>
        </w:rPr>
        <w:t>включает</w:t>
      </w:r>
      <w:r w:rsidRPr="001B7205">
        <w:rPr>
          <w:rFonts w:ascii="Times New Roman" w:eastAsia="Times New Roman" w:hAnsi="Times New Roman" w:cs="Times New Roman"/>
          <w:sz w:val="28"/>
          <w:szCs w:val="28"/>
        </w:rPr>
        <w:t>:</w:t>
      </w:r>
    </w:p>
    <w:p w14:paraId="34595619" w14:textId="7DC61637" w:rsidR="0093470A" w:rsidRPr="001B7205" w:rsidRDefault="0093470A" w:rsidP="005D3CCD">
      <w:pPr>
        <w:pStyle w:val="a3"/>
        <w:numPr>
          <w:ilvl w:val="0"/>
          <w:numId w:val="18"/>
        </w:numPr>
        <w:shd w:val="clear" w:color="auto" w:fill="FFFFFF"/>
        <w:tabs>
          <w:tab w:val="left" w:pos="993"/>
        </w:tabs>
        <w:spacing w:after="0" w:line="240" w:lineRule="auto"/>
        <w:ind w:left="0" w:firstLine="709"/>
        <w:jc w:val="both"/>
        <w:rPr>
          <w:rFonts w:ascii="Times New Roman" w:hAnsi="Times New Roman"/>
          <w:sz w:val="28"/>
          <w:szCs w:val="28"/>
          <w:lang w:val="ru-RU"/>
        </w:rPr>
      </w:pPr>
      <w:r w:rsidRPr="001B7205">
        <w:rPr>
          <w:rFonts w:ascii="Times New Roman" w:hAnsi="Times New Roman"/>
          <w:sz w:val="28"/>
          <w:szCs w:val="28"/>
          <w:lang w:val="ru-RU"/>
        </w:rPr>
        <w:t xml:space="preserve">Определить </w:t>
      </w:r>
      <w:r w:rsidR="00B658AB" w:rsidRPr="001B7205">
        <w:rPr>
          <w:rFonts w:ascii="Times New Roman" w:hAnsi="Times New Roman"/>
          <w:sz w:val="28"/>
          <w:szCs w:val="28"/>
          <w:lang w:val="ru-RU"/>
        </w:rPr>
        <w:t>число входных и выходных лингвистических переменных (ЛП).</w:t>
      </w:r>
    </w:p>
    <w:p w14:paraId="6248BF05" w14:textId="639B73F4" w:rsidR="0093470A" w:rsidRPr="001B7205" w:rsidRDefault="0093470A" w:rsidP="005D3CCD">
      <w:pPr>
        <w:pStyle w:val="a3"/>
        <w:numPr>
          <w:ilvl w:val="0"/>
          <w:numId w:val="18"/>
        </w:numPr>
        <w:shd w:val="clear" w:color="auto" w:fill="FFFFFF"/>
        <w:tabs>
          <w:tab w:val="left" w:pos="993"/>
        </w:tabs>
        <w:spacing w:after="0" w:line="240" w:lineRule="auto"/>
        <w:ind w:left="0" w:firstLine="709"/>
        <w:jc w:val="both"/>
        <w:rPr>
          <w:rFonts w:ascii="Times New Roman" w:hAnsi="Times New Roman"/>
          <w:bCs/>
          <w:iCs/>
          <w:sz w:val="28"/>
          <w:szCs w:val="28"/>
          <w:lang w:val="ru-RU"/>
        </w:rPr>
      </w:pPr>
      <w:r w:rsidRPr="001B7205">
        <w:rPr>
          <w:rFonts w:ascii="Times New Roman" w:hAnsi="Times New Roman"/>
          <w:sz w:val="28"/>
          <w:szCs w:val="28"/>
          <w:lang w:val="ru-RU"/>
        </w:rPr>
        <w:t xml:space="preserve">Установить </w:t>
      </w:r>
      <w:r w:rsidR="00B658AB" w:rsidRPr="001B7205">
        <w:rPr>
          <w:rFonts w:ascii="Times New Roman" w:hAnsi="Times New Roman"/>
          <w:sz w:val="28"/>
          <w:szCs w:val="28"/>
          <w:lang w:val="ru-RU"/>
        </w:rPr>
        <w:t>число термов для каждой ЛП</w:t>
      </w:r>
      <w:r w:rsidRPr="001B7205">
        <w:rPr>
          <w:rFonts w:ascii="Times New Roman" w:hAnsi="Times New Roman"/>
          <w:sz w:val="28"/>
          <w:szCs w:val="28"/>
          <w:lang w:val="ru-RU"/>
        </w:rPr>
        <w:t>.</w:t>
      </w:r>
    </w:p>
    <w:p w14:paraId="1BD5022A" w14:textId="00CC3DB7" w:rsidR="0093470A" w:rsidRPr="001B7205" w:rsidRDefault="00B658AB" w:rsidP="005D3CCD">
      <w:pPr>
        <w:pStyle w:val="a3"/>
        <w:numPr>
          <w:ilvl w:val="0"/>
          <w:numId w:val="18"/>
        </w:numPr>
        <w:shd w:val="clear" w:color="auto" w:fill="FFFFFF"/>
        <w:tabs>
          <w:tab w:val="left" w:pos="993"/>
        </w:tabs>
        <w:spacing w:after="0" w:line="240" w:lineRule="auto"/>
        <w:ind w:left="0" w:firstLine="709"/>
        <w:jc w:val="both"/>
        <w:rPr>
          <w:rFonts w:ascii="Times New Roman" w:hAnsi="Times New Roman"/>
          <w:sz w:val="28"/>
          <w:szCs w:val="28"/>
          <w:lang w:val="ru-RU"/>
        </w:rPr>
      </w:pPr>
      <w:r w:rsidRPr="001B7205">
        <w:rPr>
          <w:rFonts w:ascii="Times New Roman" w:hAnsi="Times New Roman"/>
          <w:sz w:val="28"/>
          <w:szCs w:val="28"/>
          <w:lang w:val="ru-RU"/>
        </w:rPr>
        <w:t>Построить ФП для каждого терма каждой ЛП</w:t>
      </w:r>
      <w:r w:rsidR="0093470A" w:rsidRPr="001B7205">
        <w:rPr>
          <w:rFonts w:ascii="Times New Roman" w:hAnsi="Times New Roman"/>
          <w:sz w:val="28"/>
          <w:szCs w:val="28"/>
          <w:lang w:val="ru-RU"/>
        </w:rPr>
        <w:t>.</w:t>
      </w:r>
    </w:p>
    <w:p w14:paraId="55C0D13C" w14:textId="4904FDE2" w:rsidR="0093470A" w:rsidRPr="001B7205" w:rsidRDefault="0093470A" w:rsidP="005D3CCD">
      <w:pPr>
        <w:tabs>
          <w:tab w:val="left" w:pos="993"/>
        </w:tabs>
        <w:spacing w:after="0" w:line="240" w:lineRule="auto"/>
        <w:ind w:firstLine="709"/>
        <w:jc w:val="both"/>
        <w:rPr>
          <w:rFonts w:ascii="Times New Roman" w:eastAsia="Times New Roman" w:hAnsi="Times New Roman" w:cs="Times New Roman"/>
          <w:sz w:val="28"/>
          <w:szCs w:val="28"/>
        </w:rPr>
      </w:pPr>
      <w:r w:rsidRPr="001B7205">
        <w:rPr>
          <w:rFonts w:ascii="Times New Roman" w:eastAsia="Times New Roman" w:hAnsi="Times New Roman" w:cs="Times New Roman"/>
          <w:sz w:val="28"/>
          <w:szCs w:val="28"/>
        </w:rPr>
        <w:t xml:space="preserve">Второй этап состоит в </w:t>
      </w:r>
      <w:r w:rsidR="00C14B48" w:rsidRPr="001B7205">
        <w:rPr>
          <w:rFonts w:ascii="Times New Roman" w:eastAsia="Times New Roman" w:hAnsi="Times New Roman" w:cs="Times New Roman"/>
          <w:i/>
          <w:sz w:val="28"/>
          <w:szCs w:val="28"/>
        </w:rPr>
        <w:t>ф</w:t>
      </w:r>
      <w:r w:rsidR="001B7205">
        <w:rPr>
          <w:rFonts w:ascii="Times New Roman" w:eastAsia="Times New Roman" w:hAnsi="Times New Roman" w:cs="Times New Roman"/>
          <w:i/>
          <w:sz w:val="28"/>
          <w:szCs w:val="28"/>
        </w:rPr>
        <w:t>ормировании</w:t>
      </w:r>
      <w:r w:rsidR="00C14B48" w:rsidRPr="001B7205">
        <w:rPr>
          <w:rFonts w:ascii="Times New Roman" w:eastAsia="Times New Roman" w:hAnsi="Times New Roman" w:cs="Times New Roman"/>
          <w:i/>
          <w:sz w:val="28"/>
          <w:szCs w:val="28"/>
        </w:rPr>
        <w:t xml:space="preserve"> базы правил системы нечеткого вывода</w:t>
      </w:r>
      <w:r w:rsidRPr="001B7205">
        <w:rPr>
          <w:rFonts w:ascii="Times New Roman" w:eastAsia="Times New Roman" w:hAnsi="Times New Roman" w:cs="Times New Roman"/>
          <w:sz w:val="28"/>
          <w:szCs w:val="28"/>
        </w:rPr>
        <w:t>, которые связывают входные и выходные переменные. Правила формулируются в виде условий-заключений с использованием лингвистических термов и операторов нечеткой логики, таких как "И", "ИЛИ" и "НЕ". Каждое правило определяет, какой вывод должен быть сделан в зависимости от текущих значений входных переменных.</w:t>
      </w:r>
    </w:p>
    <w:p w14:paraId="4EBDA6BB" w14:textId="29EB027D" w:rsidR="0093470A" w:rsidRPr="001B7205" w:rsidRDefault="0093470A" w:rsidP="005D3CCD">
      <w:pPr>
        <w:shd w:val="clear" w:color="auto" w:fill="FFFFFF"/>
        <w:tabs>
          <w:tab w:val="left" w:pos="993"/>
        </w:tabs>
        <w:spacing w:after="0" w:line="240" w:lineRule="auto"/>
        <w:ind w:firstLine="709"/>
        <w:jc w:val="both"/>
        <w:rPr>
          <w:rFonts w:ascii="Times New Roman" w:hAnsi="Times New Roman" w:cs="Times New Roman"/>
          <w:sz w:val="28"/>
          <w:szCs w:val="28"/>
        </w:rPr>
      </w:pPr>
      <w:r w:rsidRPr="001B7205">
        <w:rPr>
          <w:rFonts w:ascii="Times New Roman" w:hAnsi="Times New Roman" w:cs="Times New Roman"/>
          <w:iCs/>
          <w:sz w:val="28"/>
          <w:szCs w:val="28"/>
        </w:rPr>
        <w:t>Нечеткой базой правил (нечетких продукций)</w:t>
      </w:r>
      <w:r w:rsidRPr="001B7205">
        <w:rPr>
          <w:rFonts w:ascii="Times New Roman" w:hAnsi="Times New Roman" w:cs="Times New Roman"/>
          <w:sz w:val="28"/>
          <w:szCs w:val="28"/>
        </w:rPr>
        <w:t xml:space="preserve"> называется сово</w:t>
      </w:r>
      <w:r w:rsidR="000F7E3A" w:rsidRPr="001B7205">
        <w:rPr>
          <w:rFonts w:ascii="Times New Roman" w:hAnsi="Times New Roman" w:cs="Times New Roman"/>
          <w:sz w:val="28"/>
          <w:szCs w:val="28"/>
        </w:rPr>
        <w:t>купность нечетких правил "ЕСЛИ-ТО</w:t>
      </w:r>
      <w:r w:rsidRPr="001B7205">
        <w:rPr>
          <w:rFonts w:ascii="Times New Roman" w:hAnsi="Times New Roman" w:cs="Times New Roman"/>
          <w:sz w:val="28"/>
          <w:szCs w:val="28"/>
        </w:rPr>
        <w:t>", определяющих взаимосвязь между входами и выходами исследуемого объекта</w:t>
      </w:r>
      <w:r w:rsidR="00600051" w:rsidRPr="001B7205">
        <w:rPr>
          <w:rFonts w:ascii="Times New Roman" w:hAnsi="Times New Roman" w:cs="Times New Roman"/>
          <w:sz w:val="28"/>
          <w:szCs w:val="28"/>
          <w:lang w:val="kk-KZ"/>
        </w:rPr>
        <w:t xml:space="preserve"> </w:t>
      </w:r>
      <w:r w:rsidR="0057629F">
        <w:rPr>
          <w:rFonts w:ascii="Times New Roman" w:hAnsi="Times New Roman" w:cs="Times New Roman"/>
          <w:sz w:val="28"/>
          <w:szCs w:val="28"/>
        </w:rPr>
        <w:t>[51</w:t>
      </w:r>
      <w:r w:rsidR="00600051" w:rsidRPr="001B7205">
        <w:rPr>
          <w:rFonts w:ascii="Times New Roman" w:hAnsi="Times New Roman" w:cs="Times New Roman"/>
          <w:sz w:val="28"/>
          <w:szCs w:val="28"/>
        </w:rPr>
        <w:t>]</w:t>
      </w:r>
      <w:r w:rsidRPr="001B7205">
        <w:rPr>
          <w:rFonts w:ascii="Times New Roman" w:hAnsi="Times New Roman" w:cs="Times New Roman"/>
          <w:sz w:val="28"/>
          <w:szCs w:val="28"/>
        </w:rPr>
        <w:t>.</w:t>
      </w:r>
      <w:r w:rsidR="00003779" w:rsidRPr="001B7205">
        <w:rPr>
          <w:rFonts w:ascii="Times New Roman" w:hAnsi="Times New Roman" w:cs="Times New Roman"/>
          <w:sz w:val="28"/>
          <w:szCs w:val="28"/>
        </w:rPr>
        <w:t xml:space="preserve"> </w:t>
      </w:r>
      <w:r w:rsidRPr="001B7205">
        <w:rPr>
          <w:rFonts w:ascii="Times New Roman" w:hAnsi="Times New Roman" w:cs="Times New Roman"/>
          <w:sz w:val="28"/>
          <w:szCs w:val="28"/>
        </w:rPr>
        <w:t>Вес входной лингвистической переменной в составлении базы правил важен, поскольку он определяет степень влияния каждой переменной на выходную переменную. Вес должен быть выбран исходя из экспертных знаний области, которая описывается системой. Для определения весовых коэффициентов входных ЛП использовался метод парных сравнений.</w:t>
      </w:r>
    </w:p>
    <w:p w14:paraId="5064CCA6" w14:textId="75E13902" w:rsidR="00D96830" w:rsidRPr="001B7205" w:rsidRDefault="0093470A" w:rsidP="009C64C4">
      <w:pPr>
        <w:shd w:val="clear" w:color="auto" w:fill="FFFFFF"/>
        <w:spacing w:after="0" w:line="240" w:lineRule="auto"/>
        <w:ind w:firstLine="709"/>
        <w:jc w:val="both"/>
        <w:rPr>
          <w:rFonts w:ascii="Times New Roman" w:hAnsi="Times New Roman" w:cs="Times New Roman"/>
          <w:bCs/>
          <w:iCs/>
          <w:sz w:val="28"/>
          <w:szCs w:val="28"/>
        </w:rPr>
      </w:pPr>
      <w:r w:rsidRPr="001B7205">
        <w:rPr>
          <w:rFonts w:ascii="Times New Roman" w:hAnsi="Times New Roman" w:cs="Times New Roman"/>
          <w:iCs/>
          <w:sz w:val="28"/>
          <w:szCs w:val="28"/>
        </w:rPr>
        <w:t xml:space="preserve">Третий этап – </w:t>
      </w:r>
      <w:r w:rsidRPr="001B7205">
        <w:rPr>
          <w:rFonts w:ascii="Times New Roman" w:hAnsi="Times New Roman" w:cs="Times New Roman"/>
          <w:i/>
          <w:iCs/>
          <w:sz w:val="28"/>
          <w:szCs w:val="28"/>
        </w:rPr>
        <w:t xml:space="preserve">агрегация </w:t>
      </w:r>
      <w:r w:rsidR="00D96830" w:rsidRPr="001B7205">
        <w:rPr>
          <w:rFonts w:ascii="Times New Roman" w:hAnsi="Times New Roman" w:cs="Times New Roman"/>
          <w:i/>
          <w:iCs/>
          <w:sz w:val="28"/>
          <w:szCs w:val="28"/>
        </w:rPr>
        <w:t>подусловий</w:t>
      </w:r>
      <w:r w:rsidR="00D96830" w:rsidRPr="001B7205">
        <w:rPr>
          <w:rFonts w:ascii="Times New Roman" w:hAnsi="Times New Roman"/>
          <w:i/>
          <w:sz w:val="28"/>
          <w:szCs w:val="28"/>
        </w:rPr>
        <w:t xml:space="preserve"> </w:t>
      </w:r>
      <w:r w:rsidR="00D96830" w:rsidRPr="001B7205">
        <w:rPr>
          <w:rFonts w:ascii="Times New Roman" w:hAnsi="Times New Roman" w:cs="Times New Roman"/>
          <w:i/>
          <w:iCs/>
          <w:sz w:val="28"/>
          <w:szCs w:val="28"/>
        </w:rPr>
        <w:t>и аккумулирование выводов</w:t>
      </w:r>
      <w:r w:rsidRPr="001B7205">
        <w:rPr>
          <w:rFonts w:ascii="Times New Roman" w:hAnsi="Times New Roman" w:cs="Times New Roman"/>
          <w:iCs/>
          <w:sz w:val="28"/>
          <w:szCs w:val="28"/>
        </w:rPr>
        <w:t xml:space="preserve">: </w:t>
      </w:r>
      <w:r w:rsidR="004E146D" w:rsidRPr="001B7205">
        <w:rPr>
          <w:rFonts w:ascii="Times New Roman" w:hAnsi="Times New Roman" w:cs="Times New Roman"/>
          <w:iCs/>
          <w:sz w:val="28"/>
          <w:szCs w:val="28"/>
        </w:rPr>
        <w:t>А</w:t>
      </w:r>
      <w:r w:rsidR="00EE5299">
        <w:rPr>
          <w:rFonts w:ascii="Times New Roman" w:hAnsi="Times New Roman" w:cs="Times New Roman"/>
          <w:iCs/>
          <w:sz w:val="28"/>
          <w:szCs w:val="28"/>
        </w:rPr>
        <w:t>грегирование</w:t>
      </w:r>
      <w:r w:rsidR="00BE5BB2" w:rsidRPr="001B7205">
        <w:rPr>
          <w:rFonts w:ascii="Times New Roman" w:hAnsi="Times New Roman" w:cs="Times New Roman"/>
          <w:iCs/>
          <w:sz w:val="28"/>
          <w:szCs w:val="28"/>
        </w:rPr>
        <w:t xml:space="preserve"> подусловий в правилах нечетких продукций заключается в объединении нескольких подусловий в одно, более общее условие. Это позволяет упростить правила и сделать их более лаконичными. </w:t>
      </w:r>
      <w:r w:rsidRPr="001B7205">
        <w:rPr>
          <w:rFonts w:ascii="Times New Roman" w:eastAsia="Times New Roman" w:hAnsi="Times New Roman" w:cs="Times New Roman"/>
          <w:sz w:val="28"/>
          <w:szCs w:val="28"/>
        </w:rPr>
        <w:t>В этом этапе объединяются активированные</w:t>
      </w:r>
      <w:r w:rsidRPr="001B7205">
        <w:rPr>
          <w:rFonts w:ascii="Times New Roman" w:hAnsi="Times New Roman"/>
          <w:sz w:val="28"/>
          <w:szCs w:val="28"/>
        </w:rPr>
        <w:t xml:space="preserve"> правила и их выводы для получения общего вывода нечеткой системы. </w:t>
      </w:r>
      <w:r w:rsidR="00D96830" w:rsidRPr="001B7205">
        <w:rPr>
          <w:rFonts w:ascii="Times New Roman" w:hAnsi="Times New Roman"/>
          <w:sz w:val="28"/>
          <w:szCs w:val="28"/>
        </w:rPr>
        <w:t xml:space="preserve">Далее, происходит </w:t>
      </w:r>
      <w:r w:rsidR="00D96830" w:rsidRPr="001B7205">
        <w:rPr>
          <w:rFonts w:ascii="Times New Roman" w:hAnsi="Times New Roman"/>
          <w:i/>
          <w:sz w:val="28"/>
          <w:szCs w:val="28"/>
        </w:rPr>
        <w:t>а</w:t>
      </w:r>
      <w:r w:rsidR="00D96830" w:rsidRPr="001B7205">
        <w:rPr>
          <w:rFonts w:ascii="Times New Roman" w:hAnsi="Times New Roman" w:cs="Times New Roman"/>
          <w:bCs/>
          <w:i/>
          <w:iCs/>
          <w:sz w:val="28"/>
          <w:szCs w:val="28"/>
        </w:rPr>
        <w:t xml:space="preserve">ккумулирование заключений правил нечетких продукций. </w:t>
      </w:r>
      <w:r w:rsidR="00D96830" w:rsidRPr="001B7205">
        <w:rPr>
          <w:rFonts w:ascii="Times New Roman" w:hAnsi="Times New Roman" w:cs="Times New Roman"/>
          <w:bCs/>
          <w:iCs/>
          <w:sz w:val="28"/>
          <w:szCs w:val="28"/>
        </w:rPr>
        <w:t>Аккумулирование заключений означает, что выводы нечетких правил объединяются вместе для получения более точного результата.</w:t>
      </w:r>
    </w:p>
    <w:p w14:paraId="39F1DDD8" w14:textId="30F2DDF8" w:rsidR="0093470A" w:rsidRPr="00381090" w:rsidRDefault="0093470A" w:rsidP="009C64C4">
      <w:pPr>
        <w:spacing w:after="0" w:line="240" w:lineRule="auto"/>
        <w:ind w:firstLine="708"/>
        <w:jc w:val="both"/>
        <w:rPr>
          <w:rFonts w:ascii="Times New Roman" w:hAnsi="Times New Roman"/>
          <w:sz w:val="28"/>
          <w:szCs w:val="28"/>
        </w:rPr>
      </w:pPr>
      <w:r w:rsidRPr="001B7205">
        <w:rPr>
          <w:rFonts w:ascii="Times New Roman" w:hAnsi="Times New Roman"/>
          <w:sz w:val="28"/>
          <w:szCs w:val="28"/>
        </w:rPr>
        <w:t>Последний этап</w:t>
      </w:r>
      <w:r w:rsidRPr="001B7205">
        <w:t xml:space="preserve"> – </w:t>
      </w:r>
      <w:r w:rsidRPr="001B7205">
        <w:rPr>
          <w:rFonts w:ascii="Times New Roman" w:hAnsi="Times New Roman"/>
          <w:i/>
          <w:sz w:val="28"/>
          <w:szCs w:val="28"/>
        </w:rPr>
        <w:t>дефаззификация</w:t>
      </w:r>
      <w:r w:rsidRPr="001B7205">
        <w:rPr>
          <w:rFonts w:ascii="Times New Roman" w:hAnsi="Times New Roman"/>
          <w:sz w:val="28"/>
          <w:szCs w:val="28"/>
        </w:rPr>
        <w:t xml:space="preserve">. </w:t>
      </w:r>
      <w:r w:rsidR="00B235F2" w:rsidRPr="001B7205">
        <w:rPr>
          <w:rFonts w:ascii="Times New Roman" w:hAnsi="Times New Roman"/>
          <w:sz w:val="28"/>
          <w:szCs w:val="28"/>
        </w:rPr>
        <w:t>Дефаззификация выходного значения заключается в преобразовании его из нечеткого в точное значение</w:t>
      </w:r>
      <w:r w:rsidRPr="001B7205">
        <w:rPr>
          <w:rFonts w:ascii="Times New Roman" w:hAnsi="Times New Roman"/>
          <w:sz w:val="28"/>
          <w:szCs w:val="28"/>
        </w:rPr>
        <w:t xml:space="preserve">. </w:t>
      </w:r>
      <w:r w:rsidR="001B06CE" w:rsidRPr="001B7205">
        <w:rPr>
          <w:rFonts w:ascii="Times New Roman" w:hAnsi="Times New Roman"/>
          <w:sz w:val="28"/>
          <w:szCs w:val="28"/>
        </w:rPr>
        <w:t>Для этого используются различные методы, такие как центр тяжести, среднее значение, максимальное значение и т.д. Ме</w:t>
      </w:r>
      <w:r w:rsidRPr="001B7205">
        <w:rPr>
          <w:rFonts w:ascii="Times New Roman" w:hAnsi="Times New Roman"/>
          <w:sz w:val="28"/>
          <w:szCs w:val="28"/>
        </w:rPr>
        <w:t>тодом дефаззификации в модели Мамдани является метод центра тяжести, который вычисляет центр масс нечеткого вывода для определения конкретного значения выходной переменно</w:t>
      </w:r>
      <w:r w:rsidRPr="00381090">
        <w:rPr>
          <w:rFonts w:ascii="Times New Roman" w:hAnsi="Times New Roman"/>
          <w:sz w:val="28"/>
          <w:szCs w:val="28"/>
        </w:rPr>
        <w:t>й</w:t>
      </w:r>
      <w:r w:rsidR="0057629F">
        <w:rPr>
          <w:rFonts w:ascii="Times New Roman" w:hAnsi="Times New Roman"/>
          <w:sz w:val="28"/>
          <w:szCs w:val="28"/>
        </w:rPr>
        <w:t xml:space="preserve"> [52</w:t>
      </w:r>
      <w:r w:rsidR="00600051" w:rsidRPr="00381090">
        <w:rPr>
          <w:rFonts w:ascii="Times New Roman" w:hAnsi="Times New Roman"/>
          <w:sz w:val="28"/>
          <w:szCs w:val="28"/>
        </w:rPr>
        <w:t>]</w:t>
      </w:r>
      <w:r w:rsidRPr="00381090">
        <w:rPr>
          <w:rFonts w:ascii="Times New Roman" w:hAnsi="Times New Roman"/>
          <w:sz w:val="28"/>
          <w:szCs w:val="28"/>
        </w:rPr>
        <w:t>.</w:t>
      </w:r>
    </w:p>
    <w:p w14:paraId="22EB451D" w14:textId="440A6AB9" w:rsidR="0093470A" w:rsidRDefault="0093470A" w:rsidP="009C64C4">
      <w:pPr>
        <w:spacing w:after="0" w:line="240" w:lineRule="auto"/>
        <w:ind w:firstLine="709"/>
        <w:jc w:val="both"/>
        <w:rPr>
          <w:rFonts w:ascii="Times New Roman" w:eastAsia="Times New Roman" w:hAnsi="Times New Roman" w:cs="Times New Roman"/>
          <w:sz w:val="28"/>
          <w:szCs w:val="28"/>
        </w:rPr>
      </w:pPr>
      <w:r w:rsidRPr="00381090">
        <w:rPr>
          <w:rFonts w:ascii="Times New Roman" w:eastAsia="Times New Roman" w:hAnsi="Times New Roman" w:cs="Times New Roman"/>
          <w:sz w:val="28"/>
          <w:szCs w:val="28"/>
        </w:rPr>
        <w:t>Существует несколько методов дефаззификации. В рамках данной работы будет использоваться метод средневзвешенного максимума.</w:t>
      </w:r>
      <w:r w:rsidRPr="00381090">
        <w:rPr>
          <w:rFonts w:ascii="Times New Roman" w:eastAsia="Times New Roman" w:hAnsi="Times New Roman" w:cs="Times New Roman"/>
          <w:sz w:val="28"/>
          <w:szCs w:val="28"/>
          <w:lang w:val="kk-KZ"/>
        </w:rPr>
        <w:t xml:space="preserve"> </w:t>
      </w:r>
      <w:r w:rsidRPr="00381090">
        <w:rPr>
          <w:rFonts w:ascii="Times New Roman" w:eastAsia="Times New Roman" w:hAnsi="Times New Roman" w:cs="Times New Roman"/>
          <w:sz w:val="28"/>
          <w:szCs w:val="28"/>
        </w:rPr>
        <w:t xml:space="preserve">Этот метод дает средневзвешенное </w:t>
      </w:r>
      <w:r w:rsidRPr="00381090">
        <w:rPr>
          <w:rFonts w:ascii="Times New Roman" w:eastAsia="Times New Roman" w:hAnsi="Times New Roman" w:cs="Times New Roman"/>
          <w:sz w:val="28"/>
          <w:szCs w:val="28"/>
          <w:lang w:val="kk-KZ"/>
        </w:rPr>
        <w:t xml:space="preserve">значение </w:t>
      </w:r>
      <w:r w:rsidRPr="00381090">
        <w:rPr>
          <w:rFonts w:ascii="Times New Roman" w:eastAsia="Times New Roman" w:hAnsi="Times New Roman" w:cs="Times New Roman"/>
          <w:sz w:val="28"/>
          <w:szCs w:val="28"/>
        </w:rPr>
        <w:t>по степени принадлежности значений, при которых все применимые функции принадлежности достигают своего максимального значения. Для рас</w:t>
      </w:r>
      <w:r w:rsidR="00381090" w:rsidRPr="00381090">
        <w:rPr>
          <w:rFonts w:ascii="Times New Roman" w:eastAsia="Times New Roman" w:hAnsi="Times New Roman" w:cs="Times New Roman"/>
          <w:sz w:val="28"/>
          <w:szCs w:val="28"/>
        </w:rPr>
        <w:t>чета используется формула (2</w:t>
      </w:r>
      <w:r w:rsidRPr="00381090">
        <w:rPr>
          <w:rFonts w:ascii="Times New Roman" w:eastAsia="Times New Roman" w:hAnsi="Times New Roman" w:cs="Times New Roman"/>
          <w:sz w:val="28"/>
          <w:szCs w:val="28"/>
        </w:rPr>
        <w:t>)</w:t>
      </w:r>
      <w:r w:rsidRPr="00381090">
        <w:rPr>
          <w:rFonts w:ascii="Times New Roman" w:eastAsia="Times New Roman" w:hAnsi="Times New Roman" w:cs="Times New Roman"/>
          <w:sz w:val="28"/>
          <w:szCs w:val="28"/>
          <w:lang w:val="kk-KZ"/>
        </w:rPr>
        <w:t xml:space="preserve"> </w:t>
      </w:r>
      <w:r w:rsidRPr="00381090">
        <w:rPr>
          <w:rFonts w:ascii="Times New Roman" w:eastAsia="Times New Roman" w:hAnsi="Times New Roman" w:cs="Times New Roman"/>
          <w:sz w:val="28"/>
          <w:szCs w:val="28"/>
        </w:rPr>
        <w:t>[</w:t>
      </w:r>
      <w:r w:rsidR="0057629F">
        <w:rPr>
          <w:rFonts w:ascii="Times New Roman" w:eastAsia="Times New Roman" w:hAnsi="Times New Roman" w:cs="Times New Roman"/>
          <w:sz w:val="28"/>
          <w:szCs w:val="28"/>
        </w:rPr>
        <w:t>52</w:t>
      </w:r>
      <w:r w:rsidR="00E20C02">
        <w:rPr>
          <w:rFonts w:ascii="Times New Roman" w:eastAsia="Times New Roman" w:hAnsi="Times New Roman" w:cs="Times New Roman"/>
          <w:sz w:val="28"/>
          <w:szCs w:val="28"/>
          <w:lang w:val="kk-KZ"/>
        </w:rPr>
        <w:t>, с. 16-18</w:t>
      </w:r>
      <w:r w:rsidRPr="00381090">
        <w:rPr>
          <w:rFonts w:ascii="Times New Roman" w:eastAsia="Times New Roman" w:hAnsi="Times New Roman" w:cs="Times New Roman"/>
          <w:sz w:val="28"/>
          <w:szCs w:val="28"/>
        </w:rPr>
        <w:t>]:</w:t>
      </w:r>
      <w:r w:rsidRPr="00A401D6">
        <w:rPr>
          <w:rFonts w:ascii="Times New Roman" w:eastAsia="Times New Roman" w:hAnsi="Times New Roman" w:cs="Times New Roman"/>
          <w:sz w:val="28"/>
          <w:szCs w:val="28"/>
        </w:rPr>
        <w:t xml:space="preserve"> </w:t>
      </w:r>
    </w:p>
    <w:p w14:paraId="5738498B" w14:textId="77777777" w:rsidR="00E73CCE" w:rsidRPr="008F31E4" w:rsidRDefault="00E73CCE" w:rsidP="009C64C4">
      <w:pPr>
        <w:spacing w:after="0" w:line="240" w:lineRule="auto"/>
        <w:ind w:firstLine="709"/>
        <w:jc w:val="both"/>
        <w:rPr>
          <w:rFonts w:ascii="Times New Roman" w:eastAsia="Times New Roman" w:hAnsi="Times New Roman" w:cs="Times New Roman"/>
          <w:color w:val="FF0000"/>
          <w:sz w:val="28"/>
          <w:szCs w:val="28"/>
        </w:rPr>
      </w:pPr>
    </w:p>
    <w:p w14:paraId="36C73AAF" w14:textId="20E2D552" w:rsidR="0093470A" w:rsidRPr="00A401D6" w:rsidRDefault="0093470A" w:rsidP="005D3CCD">
      <w:pPr>
        <w:shd w:val="clear" w:color="auto" w:fill="FFFFFF"/>
        <w:spacing w:after="0" w:line="240" w:lineRule="auto"/>
        <w:ind w:left="2831"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36"/>
            <w:szCs w:val="28"/>
          </w:rPr>
          <m:t>Z=</m:t>
        </m:r>
        <m:f>
          <m:fPr>
            <m:ctrlPr>
              <w:rPr>
                <w:rFonts w:ascii="Cambria Math" w:eastAsia="Times New Roman" w:hAnsi="Cambria Math" w:cs="Times New Roman"/>
                <w:i/>
                <w:sz w:val="36"/>
                <w:szCs w:val="28"/>
              </w:rPr>
            </m:ctrlPr>
          </m:fPr>
          <m:num>
            <m:nary>
              <m:naryPr>
                <m:chr m:val="∑"/>
                <m:limLoc m:val="undOvr"/>
                <m:ctrlPr>
                  <w:rPr>
                    <w:rFonts w:ascii="Cambria Math" w:eastAsia="Times New Roman" w:hAnsi="Cambria Math" w:cs="Times New Roman"/>
                    <w:i/>
                    <w:sz w:val="36"/>
                    <w:szCs w:val="28"/>
                  </w:rPr>
                </m:ctrlPr>
              </m:naryPr>
              <m:sub>
                <m:r>
                  <w:rPr>
                    <w:rFonts w:ascii="Cambria Math" w:eastAsia="Times New Roman" w:hAnsi="Cambria Math" w:cs="Times New Roman"/>
                    <w:sz w:val="36"/>
                    <w:szCs w:val="28"/>
                  </w:rPr>
                  <m:t>i=1</m:t>
                </m:r>
              </m:sub>
              <m:sup>
                <m:r>
                  <w:rPr>
                    <w:rFonts w:ascii="Cambria Math" w:eastAsia="Times New Roman" w:hAnsi="Cambria Math" w:cs="Times New Roman"/>
                    <w:sz w:val="36"/>
                    <w:szCs w:val="28"/>
                  </w:rPr>
                  <m:t>n</m:t>
                </m:r>
              </m:sup>
              <m:e>
                <m:sSub>
                  <m:sSubPr>
                    <m:ctrlPr>
                      <w:rPr>
                        <w:rFonts w:ascii="Cambria Math" w:eastAsia="Times New Roman" w:hAnsi="Cambria Math" w:cs="Times New Roman"/>
                        <w:i/>
                        <w:sz w:val="36"/>
                        <w:szCs w:val="28"/>
                      </w:rPr>
                    </m:ctrlPr>
                  </m:sSubPr>
                  <m:e>
                    <m:r>
                      <w:rPr>
                        <w:rFonts w:ascii="Cambria Math" w:eastAsia="Times New Roman" w:hAnsi="Cambria Math" w:cs="Times New Roman"/>
                        <w:sz w:val="36"/>
                        <w:szCs w:val="28"/>
                      </w:rPr>
                      <m:t>μ</m:t>
                    </m:r>
                  </m:e>
                  <m:sub>
                    <m:r>
                      <w:rPr>
                        <w:rFonts w:ascii="Cambria Math" w:eastAsia="Times New Roman" w:hAnsi="Cambria Math" w:cs="Times New Roman"/>
                        <w:sz w:val="36"/>
                        <w:szCs w:val="28"/>
                      </w:rPr>
                      <m:t>i</m:t>
                    </m:r>
                  </m:sub>
                </m:sSub>
                <m:sSub>
                  <m:sSubPr>
                    <m:ctrlPr>
                      <w:rPr>
                        <w:rFonts w:ascii="Cambria Math" w:eastAsia="Times New Roman" w:hAnsi="Cambria Math" w:cs="Times New Roman"/>
                        <w:i/>
                        <w:sz w:val="36"/>
                        <w:szCs w:val="28"/>
                      </w:rPr>
                    </m:ctrlPr>
                  </m:sSubPr>
                  <m:e>
                    <m:r>
                      <w:rPr>
                        <w:rFonts w:ascii="Cambria Math" w:eastAsia="Times New Roman" w:hAnsi="Cambria Math" w:cs="Times New Roman"/>
                        <w:sz w:val="36"/>
                        <w:szCs w:val="28"/>
                      </w:rPr>
                      <m:t>x</m:t>
                    </m:r>
                  </m:e>
                  <m:sub>
                    <m:r>
                      <w:rPr>
                        <w:rFonts w:ascii="Cambria Math" w:eastAsia="Times New Roman" w:hAnsi="Cambria Math" w:cs="Times New Roman"/>
                        <w:sz w:val="36"/>
                        <w:szCs w:val="28"/>
                      </w:rPr>
                      <m:t>i</m:t>
                    </m:r>
                  </m:sub>
                </m:sSub>
              </m:e>
            </m:nary>
          </m:num>
          <m:den>
            <m:nary>
              <m:naryPr>
                <m:chr m:val="∑"/>
                <m:limLoc m:val="undOvr"/>
                <m:ctrlPr>
                  <w:rPr>
                    <w:rFonts w:ascii="Cambria Math" w:eastAsia="Times New Roman" w:hAnsi="Cambria Math" w:cs="Times New Roman"/>
                    <w:i/>
                    <w:sz w:val="36"/>
                    <w:szCs w:val="28"/>
                  </w:rPr>
                </m:ctrlPr>
              </m:naryPr>
              <m:sub>
                <m:r>
                  <w:rPr>
                    <w:rFonts w:ascii="Cambria Math" w:eastAsia="Times New Roman" w:hAnsi="Cambria Math" w:cs="Times New Roman"/>
                    <w:sz w:val="36"/>
                    <w:szCs w:val="28"/>
                  </w:rPr>
                  <m:t>i=1</m:t>
                </m:r>
              </m:sub>
              <m:sup>
                <m:r>
                  <w:rPr>
                    <w:rFonts w:ascii="Cambria Math" w:eastAsia="Times New Roman" w:hAnsi="Cambria Math" w:cs="Times New Roman"/>
                    <w:sz w:val="36"/>
                    <w:szCs w:val="28"/>
                  </w:rPr>
                  <m:t>n</m:t>
                </m:r>
              </m:sup>
              <m:e>
                <m:sSub>
                  <m:sSubPr>
                    <m:ctrlPr>
                      <w:rPr>
                        <w:rFonts w:ascii="Cambria Math" w:eastAsia="Times New Roman" w:hAnsi="Cambria Math" w:cs="Times New Roman"/>
                        <w:i/>
                        <w:sz w:val="36"/>
                        <w:szCs w:val="28"/>
                      </w:rPr>
                    </m:ctrlPr>
                  </m:sSubPr>
                  <m:e>
                    <m:r>
                      <w:rPr>
                        <w:rFonts w:ascii="Cambria Math" w:eastAsia="Times New Roman" w:hAnsi="Cambria Math" w:cs="Times New Roman"/>
                        <w:sz w:val="36"/>
                        <w:szCs w:val="28"/>
                      </w:rPr>
                      <m:t>μ</m:t>
                    </m:r>
                  </m:e>
                  <m:sub>
                    <m:r>
                      <w:rPr>
                        <w:rFonts w:ascii="Cambria Math" w:eastAsia="Times New Roman" w:hAnsi="Cambria Math" w:cs="Times New Roman"/>
                        <w:sz w:val="36"/>
                        <w:szCs w:val="28"/>
                      </w:rPr>
                      <m:t>i</m:t>
                    </m:r>
                  </m:sub>
                </m:sSub>
              </m:e>
            </m:nary>
          </m:den>
        </m:f>
      </m:oMath>
      <w:r w:rsidRPr="00A401D6">
        <w:rPr>
          <w:rFonts w:ascii="Times New Roman" w:eastAsia="Times New Roman" w:hAnsi="Times New Roman" w:cs="Times New Roman"/>
          <w:i/>
          <w:sz w:val="36"/>
          <w:szCs w:val="28"/>
        </w:rPr>
        <w:tab/>
      </w:r>
      <w:r w:rsidRPr="00A401D6">
        <w:rPr>
          <w:rFonts w:ascii="Times New Roman" w:eastAsia="Times New Roman" w:hAnsi="Times New Roman" w:cs="Times New Roman"/>
          <w:i/>
          <w:sz w:val="36"/>
          <w:szCs w:val="28"/>
        </w:rPr>
        <w:tab/>
      </w:r>
      <w:r w:rsidRPr="00A401D6">
        <w:rPr>
          <w:rFonts w:ascii="Times New Roman" w:eastAsia="Times New Roman" w:hAnsi="Times New Roman" w:cs="Times New Roman"/>
          <w:i/>
          <w:sz w:val="36"/>
          <w:szCs w:val="28"/>
        </w:rPr>
        <w:tab/>
      </w:r>
      <w:r w:rsidRPr="00A401D6">
        <w:rPr>
          <w:rFonts w:ascii="Times New Roman" w:eastAsia="Times New Roman" w:hAnsi="Times New Roman" w:cs="Times New Roman"/>
          <w:i/>
          <w:sz w:val="36"/>
          <w:szCs w:val="28"/>
        </w:rPr>
        <w:tab/>
      </w:r>
      <w:r w:rsidRPr="00A401D6">
        <w:rPr>
          <w:rFonts w:ascii="Times New Roman" w:eastAsia="Times New Roman" w:hAnsi="Times New Roman" w:cs="Times New Roman"/>
          <w:i/>
          <w:sz w:val="36"/>
          <w:szCs w:val="28"/>
        </w:rPr>
        <w:tab/>
      </w:r>
      <w:r w:rsidR="00381090">
        <w:rPr>
          <w:rFonts w:ascii="Times New Roman" w:hAnsi="Times New Roman" w:cs="Times New Roman"/>
          <w:sz w:val="28"/>
          <w:szCs w:val="28"/>
        </w:rPr>
        <w:t>(2</w:t>
      </w:r>
      <w:r w:rsidRPr="00A401D6">
        <w:rPr>
          <w:rFonts w:ascii="Times New Roman" w:hAnsi="Times New Roman" w:cs="Times New Roman"/>
          <w:sz w:val="28"/>
          <w:szCs w:val="28"/>
        </w:rPr>
        <w:t>)</w:t>
      </w:r>
    </w:p>
    <w:p w14:paraId="2D47C554" w14:textId="77777777" w:rsidR="005D3CCD" w:rsidRDefault="005D3CCD" w:rsidP="009C64C4">
      <w:pPr>
        <w:spacing w:after="0" w:line="240" w:lineRule="auto"/>
        <w:rPr>
          <w:rFonts w:ascii="Times New Roman" w:hAnsi="Times New Roman" w:cs="Times New Roman"/>
          <w:sz w:val="28"/>
          <w:szCs w:val="28"/>
          <w:lang w:val="kk-KZ"/>
        </w:rPr>
      </w:pPr>
    </w:p>
    <w:p w14:paraId="21BE57EF" w14:textId="3569E568" w:rsidR="0093470A" w:rsidRPr="00A401D6" w:rsidRDefault="0093470A" w:rsidP="009C64C4">
      <w:pPr>
        <w:spacing w:after="0" w:line="240" w:lineRule="auto"/>
        <w:rPr>
          <w:rFonts w:ascii="Times New Roman" w:hAnsi="Times New Roman" w:cs="Times New Roman"/>
          <w:sz w:val="28"/>
          <w:szCs w:val="28"/>
        </w:rPr>
      </w:pPr>
      <w:r w:rsidRPr="00A401D6">
        <w:rPr>
          <w:rFonts w:ascii="Times New Roman" w:hAnsi="Times New Roman" w:cs="Times New Roman"/>
          <w:sz w:val="28"/>
          <w:szCs w:val="28"/>
        </w:rPr>
        <w:t>где</w:t>
      </w:r>
      <w:r w:rsidR="005D3CCD">
        <w:rPr>
          <w:rFonts w:ascii="Times New Roman" w:hAnsi="Times New Roman" w:cs="Times New Roman"/>
          <w:sz w:val="28"/>
          <w:szCs w:val="28"/>
          <w:lang w:val="kk-KZ"/>
        </w:rPr>
        <w:t xml:space="preserve"> </w:t>
      </w:r>
      <w:r w:rsidRPr="00A401D6">
        <w:rPr>
          <w:rFonts w:ascii="Times New Roman" w:hAnsi="Times New Roman" w:cs="Times New Roman"/>
          <w:i/>
          <w:sz w:val="28"/>
          <w:szCs w:val="28"/>
        </w:rPr>
        <w:t>n</w:t>
      </w:r>
      <w:r w:rsidRPr="00A401D6">
        <w:rPr>
          <w:rFonts w:ascii="Times New Roman" w:hAnsi="Times New Roman" w:cs="Times New Roman"/>
          <w:sz w:val="28"/>
          <w:szCs w:val="28"/>
        </w:rPr>
        <w:t xml:space="preserve"> – количество квантованных выходных выводов; </w:t>
      </w:r>
    </w:p>
    <w:p w14:paraId="1E4034F5" w14:textId="77777777" w:rsidR="0093470A" w:rsidRPr="00A401D6" w:rsidRDefault="0093470A" w:rsidP="005D3CCD">
      <w:pPr>
        <w:spacing w:after="0" w:line="240" w:lineRule="auto"/>
        <w:ind w:firstLine="448"/>
        <w:rPr>
          <w:rFonts w:ascii="Times New Roman" w:hAnsi="Times New Roman" w:cs="Times New Roman"/>
          <w:sz w:val="28"/>
          <w:szCs w:val="28"/>
        </w:rPr>
      </w:pPr>
      <w:r w:rsidRPr="00A401D6">
        <w:rPr>
          <w:rFonts w:ascii="Times New Roman" w:hAnsi="Times New Roman" w:cs="Times New Roman"/>
          <w:i/>
          <w:sz w:val="28"/>
          <w:szCs w:val="28"/>
        </w:rPr>
        <w:t>x</w:t>
      </w:r>
      <w:r w:rsidRPr="00A401D6">
        <w:rPr>
          <w:rFonts w:ascii="Times New Roman" w:hAnsi="Times New Roman" w:cs="Times New Roman"/>
          <w:i/>
          <w:sz w:val="28"/>
          <w:szCs w:val="28"/>
          <w:vertAlign w:val="subscript"/>
        </w:rPr>
        <w:t>i</w:t>
      </w:r>
      <w:r w:rsidRPr="00A401D6">
        <w:rPr>
          <w:rFonts w:ascii="Times New Roman" w:hAnsi="Times New Roman" w:cs="Times New Roman"/>
          <w:i/>
          <w:sz w:val="28"/>
          <w:szCs w:val="28"/>
        </w:rPr>
        <w:t xml:space="preserve"> </w:t>
      </w:r>
      <w:r w:rsidRPr="00A401D6">
        <w:rPr>
          <w:rFonts w:ascii="Times New Roman" w:hAnsi="Times New Roman" w:cs="Times New Roman"/>
          <w:sz w:val="28"/>
          <w:szCs w:val="28"/>
        </w:rPr>
        <w:t xml:space="preserve">– опорное значение </w:t>
      </w:r>
      <w:r w:rsidRPr="00A401D6">
        <w:rPr>
          <w:rFonts w:ascii="Times New Roman" w:hAnsi="Times New Roman" w:cs="Times New Roman"/>
          <w:i/>
          <w:sz w:val="28"/>
          <w:szCs w:val="28"/>
        </w:rPr>
        <w:t>i</w:t>
      </w:r>
      <w:r w:rsidRPr="00A401D6">
        <w:rPr>
          <w:rFonts w:ascii="Times New Roman" w:hAnsi="Times New Roman" w:cs="Times New Roman"/>
          <w:sz w:val="28"/>
          <w:szCs w:val="28"/>
        </w:rPr>
        <w:t xml:space="preserve">-й функции принадлежности; </w:t>
      </w:r>
    </w:p>
    <w:p w14:paraId="203C5946" w14:textId="77777777" w:rsidR="0093470A" w:rsidRPr="00A401D6" w:rsidRDefault="00B954DB" w:rsidP="005D3CCD">
      <w:pPr>
        <w:spacing w:after="0" w:line="240" w:lineRule="auto"/>
        <w:ind w:firstLine="448"/>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μ</m:t>
            </m:r>
          </m:e>
          <m:sub>
            <m:r>
              <w:rPr>
                <w:rFonts w:ascii="Cambria Math" w:hAnsi="Cambria Math" w:cs="Times New Roman"/>
                <w:sz w:val="28"/>
                <w:szCs w:val="28"/>
              </w:rPr>
              <m:t>i</m:t>
            </m:r>
          </m:sub>
        </m:sSub>
      </m:oMath>
      <w:r w:rsidR="0093470A" w:rsidRPr="00A401D6">
        <w:rPr>
          <w:rFonts w:ascii="Times New Roman" w:hAnsi="Times New Roman" w:cs="Times New Roman"/>
          <w:sz w:val="28"/>
          <w:szCs w:val="28"/>
        </w:rPr>
        <w:t xml:space="preserve"> – степень принадлежности</w:t>
      </w:r>
      <w:r w:rsidR="0093470A" w:rsidRPr="00A401D6">
        <w:rPr>
          <w:rFonts w:ascii="Times New Roman" w:hAnsi="Times New Roman" w:cs="Times New Roman"/>
          <w:i/>
          <w:sz w:val="28"/>
          <w:szCs w:val="28"/>
        </w:rPr>
        <w:t xml:space="preserve"> i</w:t>
      </w:r>
      <w:r w:rsidR="0093470A" w:rsidRPr="00A401D6">
        <w:rPr>
          <w:rFonts w:ascii="Times New Roman" w:hAnsi="Times New Roman" w:cs="Times New Roman"/>
          <w:sz w:val="28"/>
          <w:szCs w:val="28"/>
        </w:rPr>
        <w:t xml:space="preserve">-й функции </w:t>
      </w:r>
    </w:p>
    <w:p w14:paraId="57D2669F" w14:textId="77777777" w:rsidR="00E73CCE" w:rsidRPr="00A401D6" w:rsidRDefault="00E73CCE" w:rsidP="009C64C4">
      <w:pPr>
        <w:spacing w:after="0" w:line="240" w:lineRule="auto"/>
        <w:ind w:firstLine="709"/>
        <w:jc w:val="both"/>
        <w:rPr>
          <w:rFonts w:ascii="Times New Roman" w:eastAsia="Times New Roman" w:hAnsi="Times New Roman" w:cs="Times New Roman"/>
          <w:sz w:val="28"/>
          <w:szCs w:val="28"/>
        </w:rPr>
      </w:pPr>
    </w:p>
    <w:p w14:paraId="047D0341" w14:textId="2AF522AD" w:rsidR="0093470A" w:rsidRPr="006F44BF" w:rsidRDefault="00EC77D9" w:rsidP="009C64C4">
      <w:pPr>
        <w:spacing w:after="0" w:line="240" w:lineRule="auto"/>
        <w:ind w:firstLine="709"/>
        <w:jc w:val="both"/>
        <w:rPr>
          <w:rFonts w:ascii="Times New Roman" w:eastAsia="Times New Roman" w:hAnsi="Times New Roman" w:cs="Times New Roman"/>
          <w:b/>
          <w:sz w:val="28"/>
          <w:szCs w:val="28"/>
        </w:rPr>
      </w:pPr>
      <w:r w:rsidRPr="006F44BF">
        <w:rPr>
          <w:rFonts w:ascii="Times New Roman" w:eastAsia="Times New Roman" w:hAnsi="Times New Roman" w:cs="Times New Roman"/>
          <w:b/>
          <w:sz w:val="28"/>
          <w:szCs w:val="28"/>
        </w:rPr>
        <w:t>2.2</w:t>
      </w:r>
      <w:r w:rsidR="0093470A" w:rsidRPr="006F44BF">
        <w:rPr>
          <w:rFonts w:ascii="Times New Roman" w:eastAsia="Times New Roman" w:hAnsi="Times New Roman" w:cs="Times New Roman"/>
          <w:b/>
          <w:sz w:val="28"/>
          <w:szCs w:val="28"/>
        </w:rPr>
        <w:t xml:space="preserve"> Описание нечеткой модели расчета риска ИБ промышленной IoT-системы</w:t>
      </w:r>
    </w:p>
    <w:p w14:paraId="3546431F" w14:textId="06836901" w:rsidR="005C7C1A" w:rsidRPr="005C7C1A" w:rsidRDefault="0093470A" w:rsidP="009C64C4">
      <w:pPr>
        <w:spacing w:after="0" w:line="240" w:lineRule="auto"/>
        <w:ind w:firstLine="709"/>
        <w:jc w:val="both"/>
        <w:rPr>
          <w:rFonts w:ascii="Times New Roman" w:eastAsia="Times New Roman" w:hAnsi="Times New Roman" w:cs="Times New Roman"/>
          <w:color w:val="FF0000"/>
          <w:sz w:val="28"/>
          <w:szCs w:val="28"/>
        </w:rPr>
      </w:pPr>
      <w:r w:rsidRPr="00A401D6">
        <w:rPr>
          <w:rFonts w:ascii="Times New Roman" w:eastAsia="Times New Roman" w:hAnsi="Times New Roman" w:cs="Times New Roman"/>
          <w:sz w:val="28"/>
          <w:szCs w:val="28"/>
        </w:rPr>
        <w:t xml:space="preserve">Уровень риска ИБ – это </w:t>
      </w:r>
      <w:r w:rsidR="005C7C1A" w:rsidRPr="00381090">
        <w:rPr>
          <w:rFonts w:ascii="Times New Roman" w:eastAsia="Times New Roman" w:hAnsi="Times New Roman" w:cs="Times New Roman"/>
          <w:sz w:val="28"/>
          <w:szCs w:val="28"/>
        </w:rPr>
        <w:t>степень вероятности возникновения угроз и ущерба для информационной системы или организации.</w:t>
      </w:r>
    </w:p>
    <w:p w14:paraId="4AF29367" w14:textId="75229410"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Как уже отмечалось, существует несколько общепризнанных стандартов и методологий, которые используются для расчета риска ИБ:</w:t>
      </w:r>
    </w:p>
    <w:p w14:paraId="570DB87F" w14:textId="778A0A30"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ISO/IEC 27001: Этот стандарт предоставляет требования для системы управления информационной безопасностью (СУИБ) и помогает организациям разрабатывать и поддерживать политику информационной безопасности</w:t>
      </w:r>
      <w:r w:rsidR="007447BB" w:rsidRPr="007447BB">
        <w:rPr>
          <w:rFonts w:ascii="Times New Roman" w:eastAsia="Times New Roman" w:hAnsi="Times New Roman" w:cs="Times New Roman"/>
          <w:sz w:val="28"/>
          <w:szCs w:val="28"/>
        </w:rPr>
        <w:t xml:space="preserve"> [</w:t>
      </w:r>
      <w:r w:rsidR="0057629F">
        <w:rPr>
          <w:rFonts w:ascii="Times New Roman" w:eastAsia="Times New Roman" w:hAnsi="Times New Roman" w:cs="Times New Roman"/>
          <w:sz w:val="28"/>
          <w:szCs w:val="28"/>
        </w:rPr>
        <w:t>53</w:t>
      </w:r>
      <w:r w:rsidR="007447BB" w:rsidRPr="007447BB">
        <w:rPr>
          <w:rFonts w:ascii="Times New Roman" w:eastAsia="Times New Roman" w:hAnsi="Times New Roman" w:cs="Times New Roman"/>
          <w:sz w:val="28"/>
          <w:szCs w:val="28"/>
        </w:rPr>
        <w:t>]</w:t>
      </w:r>
      <w:r w:rsidRPr="00A401D6">
        <w:rPr>
          <w:rFonts w:ascii="Times New Roman" w:eastAsia="Times New Roman" w:hAnsi="Times New Roman" w:cs="Times New Roman"/>
          <w:sz w:val="28"/>
          <w:szCs w:val="28"/>
        </w:rPr>
        <w:t>.</w:t>
      </w:r>
    </w:p>
    <w:p w14:paraId="446BD76C" w14:textId="2D8216CC"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ISO/IEC 27005: Этот стандарт предоставляет руководство по управлению рисками информационной безопасности и описывает процесс оценки рисков ИБ, включая идентификацию, анализ и оценку рисков</w:t>
      </w:r>
      <w:r w:rsidR="00E02287">
        <w:rPr>
          <w:rFonts w:ascii="Times New Roman" w:eastAsia="Times New Roman" w:hAnsi="Times New Roman" w:cs="Times New Roman"/>
          <w:sz w:val="28"/>
          <w:szCs w:val="28"/>
        </w:rPr>
        <w:t xml:space="preserve"> </w:t>
      </w:r>
      <w:r w:rsidR="0057629F">
        <w:rPr>
          <w:rFonts w:ascii="Times New Roman" w:eastAsia="Times New Roman" w:hAnsi="Times New Roman" w:cs="Times New Roman"/>
          <w:sz w:val="28"/>
          <w:szCs w:val="28"/>
        </w:rPr>
        <w:t>[54</w:t>
      </w:r>
      <w:r w:rsidR="00E02287" w:rsidRPr="00E02287">
        <w:rPr>
          <w:rFonts w:ascii="Times New Roman" w:eastAsia="Times New Roman" w:hAnsi="Times New Roman" w:cs="Times New Roman"/>
          <w:sz w:val="28"/>
          <w:szCs w:val="28"/>
        </w:rPr>
        <w:t>]</w:t>
      </w:r>
      <w:r w:rsidRPr="00A401D6">
        <w:rPr>
          <w:rFonts w:ascii="Times New Roman" w:eastAsia="Times New Roman" w:hAnsi="Times New Roman" w:cs="Times New Roman"/>
          <w:sz w:val="28"/>
          <w:szCs w:val="28"/>
        </w:rPr>
        <w:t>.</w:t>
      </w:r>
    </w:p>
    <w:p w14:paraId="78342AAA" w14:textId="1B66EAA6"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NIST SP 800-39: Руководство по проведению оценки риска, разработанное Национальным институтом стандартов и технологий США (NIST). Оно предоставляет подробный подход к оценке риска ИБ и управлению рисками на основе стандартов NIST</w:t>
      </w:r>
      <w:r w:rsidR="0057629F">
        <w:rPr>
          <w:rFonts w:ascii="Times New Roman" w:eastAsia="Times New Roman" w:hAnsi="Times New Roman" w:cs="Times New Roman"/>
          <w:sz w:val="28"/>
          <w:szCs w:val="28"/>
        </w:rPr>
        <w:t xml:space="preserve"> [55</w:t>
      </w:r>
      <w:r w:rsidR="00E02287" w:rsidRPr="00E02287">
        <w:rPr>
          <w:rFonts w:ascii="Times New Roman" w:eastAsia="Times New Roman" w:hAnsi="Times New Roman" w:cs="Times New Roman"/>
          <w:sz w:val="28"/>
          <w:szCs w:val="28"/>
        </w:rPr>
        <w:t>]</w:t>
      </w:r>
      <w:r w:rsidRPr="00A401D6">
        <w:rPr>
          <w:rFonts w:ascii="Times New Roman" w:eastAsia="Times New Roman" w:hAnsi="Times New Roman" w:cs="Times New Roman"/>
          <w:sz w:val="28"/>
          <w:szCs w:val="28"/>
        </w:rPr>
        <w:t>.</w:t>
      </w:r>
    </w:p>
    <w:p w14:paraId="0455B333" w14:textId="41D35178"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FAIR (Factor Analysis of Information Risk): Это методология оценки риска ИБ, которая помогает организациям количественно оценивать и анализировать риски, связанные с информационной безопасностью</w:t>
      </w:r>
      <w:r w:rsidR="00E02287" w:rsidRPr="00E02287">
        <w:rPr>
          <w:rFonts w:ascii="Times New Roman" w:eastAsia="Times New Roman" w:hAnsi="Times New Roman" w:cs="Times New Roman"/>
          <w:sz w:val="28"/>
          <w:szCs w:val="28"/>
        </w:rPr>
        <w:t xml:space="preserve"> </w:t>
      </w:r>
      <w:r w:rsidR="0057629F">
        <w:rPr>
          <w:rFonts w:ascii="Times New Roman" w:eastAsia="Times New Roman" w:hAnsi="Times New Roman" w:cs="Times New Roman"/>
          <w:sz w:val="28"/>
          <w:szCs w:val="28"/>
        </w:rPr>
        <w:t>[56</w:t>
      </w:r>
      <w:r w:rsidR="00E02287" w:rsidRPr="007D71C6">
        <w:rPr>
          <w:rFonts w:ascii="Times New Roman" w:eastAsia="Times New Roman" w:hAnsi="Times New Roman" w:cs="Times New Roman"/>
          <w:sz w:val="28"/>
          <w:szCs w:val="28"/>
        </w:rPr>
        <w:t>]</w:t>
      </w:r>
      <w:r w:rsidRPr="00A401D6">
        <w:rPr>
          <w:rFonts w:ascii="Times New Roman" w:eastAsia="Times New Roman" w:hAnsi="Times New Roman" w:cs="Times New Roman"/>
          <w:sz w:val="28"/>
          <w:szCs w:val="28"/>
        </w:rPr>
        <w:t>.</w:t>
      </w:r>
    </w:p>
    <w:p w14:paraId="66C84D51" w14:textId="4AF12480"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OCTAVE (Operationally Critical Threat, Asset, and Vulnerability Evaluation): Это методология оценки риска, разработанная CERT/CC, которая предоставляет структурированный подход к идентификации, оценке и управлению рисками ИБ</w:t>
      </w:r>
      <w:r w:rsidR="007D71C6">
        <w:rPr>
          <w:rFonts w:ascii="Times New Roman" w:eastAsia="Times New Roman" w:hAnsi="Times New Roman" w:cs="Times New Roman"/>
          <w:sz w:val="28"/>
          <w:szCs w:val="28"/>
          <w:lang w:val="kk-KZ"/>
        </w:rPr>
        <w:t xml:space="preserve"> </w:t>
      </w:r>
      <w:r w:rsidR="007D71C6" w:rsidRPr="007D71C6">
        <w:rPr>
          <w:rFonts w:ascii="Times New Roman" w:eastAsia="Times New Roman" w:hAnsi="Times New Roman" w:cs="Times New Roman"/>
          <w:sz w:val="28"/>
          <w:szCs w:val="28"/>
        </w:rPr>
        <w:t>[</w:t>
      </w:r>
      <w:r w:rsidR="0057629F">
        <w:rPr>
          <w:rFonts w:ascii="Times New Roman" w:eastAsia="Times New Roman" w:hAnsi="Times New Roman" w:cs="Times New Roman"/>
          <w:sz w:val="28"/>
          <w:szCs w:val="28"/>
        </w:rPr>
        <w:t>57</w:t>
      </w:r>
      <w:r w:rsidR="007D71C6" w:rsidRPr="007D71C6">
        <w:rPr>
          <w:rFonts w:ascii="Times New Roman" w:eastAsia="Times New Roman" w:hAnsi="Times New Roman" w:cs="Times New Roman"/>
          <w:sz w:val="28"/>
          <w:szCs w:val="28"/>
        </w:rPr>
        <w:t>]</w:t>
      </w:r>
      <w:r w:rsidRPr="00A401D6">
        <w:rPr>
          <w:rFonts w:ascii="Times New Roman" w:eastAsia="Times New Roman" w:hAnsi="Times New Roman" w:cs="Times New Roman"/>
          <w:sz w:val="28"/>
          <w:szCs w:val="28"/>
        </w:rPr>
        <w:t>.</w:t>
      </w:r>
    </w:p>
    <w:p w14:paraId="2D4B198F" w14:textId="17090C3E" w:rsidR="0093470A"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eastAsia="Times New Roman" w:hAnsi="Times New Roman" w:cs="Times New Roman"/>
          <w:sz w:val="28"/>
          <w:szCs w:val="28"/>
        </w:rPr>
        <w:t>Согласно док</w:t>
      </w:r>
      <w:r w:rsidRPr="00A401D6">
        <w:rPr>
          <w:rFonts w:ascii="Times New Roman" w:hAnsi="Times New Roman" w:cs="Times New Roman"/>
          <w:sz w:val="28"/>
          <w:szCs w:val="28"/>
        </w:rPr>
        <w:t>ументу “Interoperabl</w:t>
      </w:r>
      <w:r w:rsidR="0023733D">
        <w:rPr>
          <w:rFonts w:ascii="Times New Roman" w:hAnsi="Times New Roman" w:cs="Times New Roman"/>
          <w:sz w:val="28"/>
          <w:szCs w:val="28"/>
        </w:rPr>
        <w:t>e</w:t>
      </w:r>
      <w:r w:rsidR="0057629F">
        <w:rPr>
          <w:rFonts w:ascii="Times New Roman" w:hAnsi="Times New Roman" w:cs="Times New Roman"/>
          <w:sz w:val="28"/>
          <w:szCs w:val="28"/>
        </w:rPr>
        <w:t xml:space="preserve"> EU Risk Management Toolbox” [58</w:t>
      </w:r>
      <w:r w:rsidRPr="00A401D6">
        <w:rPr>
          <w:rFonts w:ascii="Times New Roman" w:hAnsi="Times New Roman" w:cs="Times New Roman"/>
          <w:sz w:val="28"/>
          <w:szCs w:val="28"/>
        </w:rPr>
        <w:t>] значение уровня риска ИБ есть произведение вероятности реализации угроз на уровень нанесенного ущерба</w:t>
      </w:r>
      <w:r w:rsidR="00006A52">
        <w:rPr>
          <w:rFonts w:ascii="Times New Roman" w:hAnsi="Times New Roman" w:cs="Times New Roman"/>
          <w:sz w:val="28"/>
          <w:szCs w:val="28"/>
        </w:rPr>
        <w:t xml:space="preserve"> формула </w:t>
      </w:r>
      <w:r w:rsidR="005D3CCD">
        <w:rPr>
          <w:rFonts w:ascii="Times New Roman" w:hAnsi="Times New Roman" w:cs="Times New Roman"/>
          <w:sz w:val="28"/>
          <w:szCs w:val="28"/>
        </w:rPr>
        <w:t>(</w:t>
      </w:r>
      <w:r w:rsidR="00006A52">
        <w:rPr>
          <w:rFonts w:ascii="Times New Roman" w:hAnsi="Times New Roman" w:cs="Times New Roman"/>
          <w:sz w:val="28"/>
          <w:szCs w:val="28"/>
        </w:rPr>
        <w:t>3)</w:t>
      </w:r>
      <w:r w:rsidRPr="00A401D6">
        <w:rPr>
          <w:rFonts w:ascii="Times New Roman" w:hAnsi="Times New Roman" w:cs="Times New Roman"/>
          <w:sz w:val="28"/>
          <w:szCs w:val="28"/>
        </w:rPr>
        <w:t>:</w:t>
      </w:r>
    </w:p>
    <w:p w14:paraId="3E1598BE" w14:textId="77777777" w:rsidR="00006A52" w:rsidRPr="00A401D6" w:rsidRDefault="00006A52" w:rsidP="009C64C4">
      <w:pPr>
        <w:spacing w:after="0" w:line="240" w:lineRule="auto"/>
        <w:ind w:firstLine="709"/>
        <w:jc w:val="both"/>
        <w:rPr>
          <w:rFonts w:ascii="Times New Roman" w:hAnsi="Times New Roman" w:cs="Times New Roman"/>
          <w:sz w:val="28"/>
          <w:szCs w:val="28"/>
        </w:rPr>
      </w:pPr>
    </w:p>
    <w:p w14:paraId="35204377" w14:textId="1668CF83" w:rsidR="0093470A" w:rsidRPr="00A401D6" w:rsidRDefault="0093470A" w:rsidP="005D3CCD">
      <w:pPr>
        <w:spacing w:after="0" w:line="240" w:lineRule="auto"/>
        <w:ind w:firstLine="709"/>
        <w:jc w:val="right"/>
        <w:rPr>
          <w:rFonts w:ascii="Times New Roman" w:eastAsia="Times New Roman" w:hAnsi="Times New Roman" w:cs="Times New Roman"/>
          <w:sz w:val="28"/>
          <w:szCs w:val="28"/>
        </w:rPr>
      </w:pPr>
      <w:r w:rsidRPr="00A401D6">
        <w:rPr>
          <w:rFonts w:ascii="Times New Roman" w:hAnsi="Times New Roman" w:cs="Times New Roman"/>
          <w:sz w:val="28"/>
          <w:szCs w:val="28"/>
        </w:rPr>
        <w:tab/>
      </w:r>
      <w:r w:rsidRPr="00A401D6">
        <w:rPr>
          <w:rFonts w:ascii="Times New Roman" w:hAnsi="Times New Roman" w:cs="Times New Roman"/>
          <w:sz w:val="28"/>
          <w:szCs w:val="28"/>
        </w:rPr>
        <w:tab/>
      </w:r>
      <w:r w:rsidRPr="00A401D6">
        <w:rPr>
          <w:rFonts w:ascii="Times New Roman" w:hAnsi="Times New Roman" w:cs="Times New Roman"/>
          <w:sz w:val="28"/>
          <w:szCs w:val="28"/>
        </w:rPr>
        <w:tab/>
      </w:r>
      <w:r w:rsidRPr="00A401D6">
        <w:rPr>
          <w:rFonts w:ascii="Times New Roman" w:hAnsi="Times New Roman" w:cs="Times New Roman"/>
          <w:sz w:val="28"/>
          <w:szCs w:val="28"/>
        </w:rPr>
        <w:tab/>
      </w:r>
      <w:r w:rsidRPr="00A401D6">
        <w:rPr>
          <w:rFonts w:ascii="Times New Roman" w:hAnsi="Times New Roman" w:cs="Times New Roman"/>
          <w:sz w:val="28"/>
          <w:szCs w:val="28"/>
        </w:rPr>
        <w:tab/>
      </w:r>
      <m:oMath>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oMath>
      <w:r w:rsidRPr="00A401D6">
        <w:rPr>
          <w:rFonts w:ascii="Times New Roman" w:eastAsia="Times New Roman" w:hAnsi="Times New Roman" w:cs="Times New Roman"/>
          <w:sz w:val="28"/>
          <w:szCs w:val="28"/>
        </w:rPr>
        <w:tab/>
      </w:r>
      <w:r w:rsidRPr="00A401D6">
        <w:rPr>
          <w:rFonts w:ascii="Times New Roman" w:eastAsia="Times New Roman" w:hAnsi="Times New Roman" w:cs="Times New Roman"/>
          <w:sz w:val="28"/>
          <w:szCs w:val="28"/>
        </w:rPr>
        <w:tab/>
      </w:r>
      <w:r w:rsidRPr="00A401D6">
        <w:rPr>
          <w:rFonts w:ascii="Times New Roman" w:eastAsia="Times New Roman" w:hAnsi="Times New Roman" w:cs="Times New Roman"/>
          <w:sz w:val="28"/>
          <w:szCs w:val="28"/>
        </w:rPr>
        <w:tab/>
      </w:r>
      <w:r w:rsidRPr="00A401D6">
        <w:rPr>
          <w:rFonts w:ascii="Times New Roman" w:eastAsia="Times New Roman" w:hAnsi="Times New Roman" w:cs="Times New Roman"/>
          <w:sz w:val="28"/>
          <w:szCs w:val="28"/>
        </w:rPr>
        <w:tab/>
      </w:r>
      <w:r w:rsidRPr="00A401D6">
        <w:rPr>
          <w:rFonts w:ascii="Times New Roman" w:eastAsia="Times New Roman" w:hAnsi="Times New Roman" w:cs="Times New Roman"/>
          <w:sz w:val="28"/>
          <w:szCs w:val="28"/>
        </w:rPr>
        <w:tab/>
      </w:r>
      <w:r w:rsidR="00006A52">
        <w:rPr>
          <w:rFonts w:ascii="Times New Roman" w:eastAsia="Times New Roman" w:hAnsi="Times New Roman" w:cs="Times New Roman"/>
          <w:sz w:val="28"/>
          <w:szCs w:val="28"/>
        </w:rPr>
        <w:t>(3</w:t>
      </w:r>
      <w:r w:rsidRPr="00A401D6">
        <w:rPr>
          <w:rFonts w:ascii="Times New Roman" w:eastAsia="Times New Roman" w:hAnsi="Times New Roman" w:cs="Times New Roman"/>
          <w:sz w:val="28"/>
          <w:szCs w:val="28"/>
        </w:rPr>
        <w:t>)</w:t>
      </w:r>
    </w:p>
    <w:p w14:paraId="31C8EEC5" w14:textId="77777777" w:rsidR="0093470A" w:rsidRPr="00A401D6" w:rsidRDefault="0093470A" w:rsidP="009C64C4">
      <w:pPr>
        <w:spacing w:after="0" w:line="240" w:lineRule="auto"/>
        <w:ind w:firstLine="709"/>
        <w:jc w:val="both"/>
        <w:rPr>
          <w:rFonts w:ascii="Times New Roman" w:eastAsia="Times New Roman" w:hAnsi="Times New Roman" w:cs="Times New Roman"/>
          <w:sz w:val="28"/>
          <w:szCs w:val="28"/>
        </w:rPr>
      </w:pPr>
    </w:p>
    <w:p w14:paraId="118A54CE" w14:textId="19401573" w:rsidR="00006A52" w:rsidRPr="00006A52" w:rsidRDefault="0093470A" w:rsidP="009C64C4">
      <w:pPr>
        <w:spacing w:after="0" w:line="240" w:lineRule="auto"/>
        <w:jc w:val="both"/>
        <w:rPr>
          <w:rFonts w:ascii="Times New Roman" w:eastAsia="Times New Roman" w:hAnsi="Times New Roman" w:cs="Times New Roman"/>
          <w:sz w:val="28"/>
          <w:szCs w:val="28"/>
        </w:rPr>
      </w:pPr>
      <w:r w:rsidRPr="00A401D6">
        <w:rPr>
          <w:rFonts w:ascii="Times New Roman" w:eastAsia="Times New Roman" w:hAnsi="Times New Roman" w:cs="Times New Roman"/>
          <w:sz w:val="28"/>
          <w:szCs w:val="28"/>
        </w:rPr>
        <w:t xml:space="preserve">где </w:t>
      </w:r>
      <w:r w:rsidRPr="00A401D6">
        <w:rPr>
          <w:rFonts w:ascii="Times New Roman" w:eastAsia="Times New Roman" w:hAnsi="Times New Roman" w:cs="Times New Roman"/>
          <w:i/>
          <w:iCs/>
          <w:sz w:val="28"/>
          <w:szCs w:val="28"/>
          <w:lang w:val="en-US"/>
        </w:rPr>
        <w:t>R</w:t>
      </w:r>
      <w:r w:rsidRPr="00A401D6">
        <w:rPr>
          <w:rFonts w:ascii="Times New Roman" w:eastAsia="Times New Roman" w:hAnsi="Times New Roman" w:cs="Times New Roman"/>
          <w:sz w:val="28"/>
          <w:szCs w:val="28"/>
        </w:rPr>
        <w:t xml:space="preserve"> – значение уровня риска ИБ, </w:t>
      </w:r>
    </w:p>
    <w:p w14:paraId="0F53E8D8" w14:textId="4FFB27D1" w:rsidR="00006A52" w:rsidRPr="00006A52" w:rsidRDefault="00B954DB" w:rsidP="005D3CCD">
      <w:pPr>
        <w:spacing w:after="0" w:line="240" w:lineRule="auto"/>
        <w:ind w:firstLine="462"/>
        <w:jc w:val="both"/>
        <w:rPr>
          <w:rFonts w:ascii="Times New Roman" w:eastAsiaTheme="minorEastAsia" w:hAnsi="Times New Roman" w:cs="Times New Roman"/>
          <w:sz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oMath>
      <w:r w:rsidR="0093470A" w:rsidRPr="00A401D6">
        <w:rPr>
          <w:rFonts w:ascii="Times New Roman" w:eastAsia="Times New Roman" w:hAnsi="Times New Roman" w:cs="Times New Roman"/>
          <w:sz w:val="28"/>
          <w:szCs w:val="28"/>
        </w:rPr>
        <w:t xml:space="preserve"> – </w:t>
      </w:r>
      <w:r w:rsidR="0093470A" w:rsidRPr="00A401D6">
        <w:rPr>
          <w:rFonts w:ascii="Times New Roman" w:hAnsi="Times New Roman" w:cs="Times New Roman"/>
          <w:sz w:val="28"/>
        </w:rPr>
        <w:t xml:space="preserve">вероятность </w:t>
      </w:r>
      <w:r w:rsidR="0093470A" w:rsidRPr="00A401D6">
        <w:rPr>
          <w:rFonts w:ascii="Times New Roman" w:hAnsi="Times New Roman" w:cs="Times New Roman"/>
          <w:sz w:val="28"/>
          <w:szCs w:val="28"/>
        </w:rPr>
        <w:t xml:space="preserve">реализации </w:t>
      </w:r>
      <w:r w:rsidR="0093470A" w:rsidRPr="00A401D6">
        <w:rPr>
          <w:rFonts w:ascii="Times New Roman" w:hAnsi="Times New Roman" w:cs="Times New Roman"/>
          <w:sz w:val="28"/>
        </w:rPr>
        <w:t xml:space="preserve">угроз, </w:t>
      </w:r>
    </w:p>
    <w:p w14:paraId="047CBA6F" w14:textId="7B4EFF41" w:rsidR="0093470A" w:rsidRDefault="00B954DB" w:rsidP="005D3CCD">
      <w:pPr>
        <w:spacing w:after="0" w:line="240" w:lineRule="auto"/>
        <w:ind w:firstLine="462"/>
        <w:jc w:val="both"/>
        <w:rPr>
          <w:rFonts w:ascii="Times New Roman" w:hAnsi="Times New Roman" w:cs="Times New Roman"/>
          <w:sz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oMath>
      <w:r w:rsidR="0093470A" w:rsidRPr="00A401D6">
        <w:rPr>
          <w:rFonts w:ascii="Times New Roman" w:eastAsiaTheme="minorEastAsia" w:hAnsi="Times New Roman" w:cs="Times New Roman"/>
          <w:sz w:val="28"/>
          <w:szCs w:val="28"/>
        </w:rPr>
        <w:t xml:space="preserve"> – </w:t>
      </w:r>
      <w:r w:rsidR="0093470A" w:rsidRPr="00A401D6">
        <w:rPr>
          <w:rFonts w:ascii="Times New Roman" w:hAnsi="Times New Roman" w:cs="Times New Roman"/>
          <w:sz w:val="28"/>
        </w:rPr>
        <w:t>уровень нанесенного ущерба.</w:t>
      </w:r>
    </w:p>
    <w:p w14:paraId="4008F703" w14:textId="77777777" w:rsidR="0093470A" w:rsidRPr="00A401D6" w:rsidRDefault="0093470A" w:rsidP="009C64C4">
      <w:pPr>
        <w:spacing w:after="0" w:line="240" w:lineRule="auto"/>
        <w:ind w:firstLine="709"/>
        <w:jc w:val="both"/>
        <w:rPr>
          <w:rFonts w:ascii="Times New Roman" w:hAnsi="Times New Roman" w:cs="Times New Roman"/>
          <w:sz w:val="28"/>
          <w:szCs w:val="28"/>
          <w:shd w:val="clear" w:color="auto" w:fill="F7F7F8"/>
        </w:rPr>
      </w:pPr>
      <w:r w:rsidRPr="00A401D6">
        <w:rPr>
          <w:rFonts w:ascii="Times New Roman" w:hAnsi="Times New Roman" w:cs="Times New Roman"/>
          <w:sz w:val="28"/>
          <w:szCs w:val="28"/>
        </w:rPr>
        <w:t>Правильное определение критериев риска является важным шагом в процессе оценки рисков, поскольку это позволяет более точно определить вероятность возникновения рисков и потенциальный ущерб. Кроме того, выделение критериев риска также является важным этапом для последующего планирования и реализации мер по управлению рисками.</w:t>
      </w:r>
      <w:r w:rsidRPr="00A401D6">
        <w:rPr>
          <w:rFonts w:ascii="Times New Roman" w:hAnsi="Times New Roman" w:cs="Times New Roman"/>
          <w:sz w:val="28"/>
          <w:szCs w:val="28"/>
          <w:shd w:val="clear" w:color="auto" w:fill="F7F7F8"/>
        </w:rPr>
        <w:t xml:space="preserve"> </w:t>
      </w:r>
    </w:p>
    <w:p w14:paraId="32F8FAE4" w14:textId="77777777"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i/>
          <w:sz w:val="28"/>
          <w:szCs w:val="28"/>
        </w:rPr>
        <w:t>Оценка вероятности реализации угроз</w:t>
      </w:r>
      <w:r w:rsidRPr="00A401D6">
        <w:rPr>
          <w:rFonts w:ascii="Times New Roman" w:hAnsi="Times New Roman" w:cs="Times New Roman"/>
          <w:sz w:val="28"/>
          <w:szCs w:val="28"/>
        </w:rPr>
        <w:t xml:space="preserve"> – это процесс определения вероятности того, что угроза произойдет в будущем.</w:t>
      </w:r>
      <w:r w:rsidRPr="00A401D6">
        <w:rPr>
          <w:rFonts w:ascii="Times New Roman" w:hAnsi="Times New Roman" w:cs="Times New Roman"/>
          <w:sz w:val="28"/>
        </w:rPr>
        <w:t xml:space="preserve"> </w:t>
      </w:r>
      <w:r w:rsidRPr="00A401D6">
        <w:rPr>
          <w:rFonts w:ascii="Times New Roman" w:hAnsi="Times New Roman" w:cs="Times New Roman"/>
          <w:sz w:val="28"/>
          <w:szCs w:val="28"/>
        </w:rPr>
        <w:t xml:space="preserve">Вероятность реализации угроз может зависеть от различных факторов, таких как важность информационных активов, наличие соответствующих средств безопасности на программно-техническом, административном и процедурном уровне контроля, а также предыдущие случаи нарушения безопасности. </w:t>
      </w:r>
    </w:p>
    <w:p w14:paraId="14BDDDA3" w14:textId="7849F9CD"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Согласно стандарту ISO/IEC 27005:2018 "Информационная технология. Методы оценки рисков информационной безопасности"</w:t>
      </w:r>
      <w:r w:rsidR="00BF79A8">
        <w:rPr>
          <w:rFonts w:ascii="Times New Roman" w:hAnsi="Times New Roman" w:cs="Times New Roman"/>
          <w:sz w:val="28"/>
          <w:szCs w:val="28"/>
        </w:rPr>
        <w:t xml:space="preserve"> </w:t>
      </w:r>
      <w:r w:rsidR="00BF79A8" w:rsidRPr="00167013">
        <w:rPr>
          <w:rFonts w:ascii="Times New Roman" w:hAnsi="Times New Roman" w:cs="Times New Roman"/>
          <w:sz w:val="28"/>
          <w:szCs w:val="28"/>
        </w:rPr>
        <w:t>[</w:t>
      </w:r>
      <w:r w:rsidR="00167013" w:rsidRPr="00167013">
        <w:rPr>
          <w:rFonts w:ascii="Times New Roman" w:hAnsi="Times New Roman" w:cs="Times New Roman"/>
          <w:sz w:val="28"/>
          <w:szCs w:val="28"/>
          <w:lang w:val="kk-KZ"/>
        </w:rPr>
        <w:t>54</w:t>
      </w:r>
      <w:r w:rsidR="00BF79A8" w:rsidRPr="00167013">
        <w:rPr>
          <w:rFonts w:ascii="Times New Roman" w:hAnsi="Times New Roman" w:cs="Times New Roman"/>
          <w:sz w:val="28"/>
          <w:szCs w:val="28"/>
        </w:rPr>
        <w:t>]</w:t>
      </w:r>
      <w:r w:rsidR="00BF79A8" w:rsidRPr="00A401D6">
        <w:rPr>
          <w:rFonts w:ascii="Times New Roman" w:hAnsi="Times New Roman" w:cs="Times New Roman"/>
          <w:sz w:val="28"/>
          <w:szCs w:val="28"/>
        </w:rPr>
        <w:t xml:space="preserve"> </w:t>
      </w:r>
      <w:r w:rsidRPr="00A401D6">
        <w:rPr>
          <w:rFonts w:ascii="Times New Roman" w:hAnsi="Times New Roman" w:cs="Times New Roman"/>
          <w:sz w:val="28"/>
          <w:szCs w:val="28"/>
        </w:rPr>
        <w:t xml:space="preserve">критерии, предназначенные для оценки вероятности реализации угроз, включают: </w:t>
      </w:r>
    </w:p>
    <w:p w14:paraId="52EC83C4" w14:textId="7194370D" w:rsidR="0093470A" w:rsidRPr="00A401D6" w:rsidRDefault="0093470A" w:rsidP="009C64C4">
      <w:pPr>
        <w:pStyle w:val="a3"/>
        <w:numPr>
          <w:ilvl w:val="0"/>
          <w:numId w:val="22"/>
        </w:numPr>
        <w:spacing w:after="0" w:line="240" w:lineRule="auto"/>
        <w:jc w:val="both"/>
        <w:rPr>
          <w:rFonts w:ascii="Times New Roman" w:hAnsi="Times New Roman"/>
          <w:sz w:val="28"/>
          <w:szCs w:val="28"/>
        </w:rPr>
      </w:pPr>
      <w:r w:rsidRPr="00A401D6">
        <w:rPr>
          <w:rFonts w:ascii="Times New Roman" w:hAnsi="Times New Roman"/>
          <w:sz w:val="28"/>
          <w:szCs w:val="28"/>
        </w:rPr>
        <w:t>привлекательность актива</w:t>
      </w:r>
      <w:r w:rsidR="005D3CCD">
        <w:rPr>
          <w:rFonts w:ascii="Times New Roman" w:hAnsi="Times New Roman"/>
          <w:sz w:val="28"/>
          <w:szCs w:val="28"/>
          <w:lang w:val="kk-KZ"/>
        </w:rPr>
        <w:t>;</w:t>
      </w:r>
      <w:r w:rsidRPr="00A401D6">
        <w:rPr>
          <w:rFonts w:ascii="Times New Roman" w:hAnsi="Times New Roman"/>
          <w:sz w:val="28"/>
          <w:szCs w:val="28"/>
        </w:rPr>
        <w:t xml:space="preserve"> </w:t>
      </w:r>
    </w:p>
    <w:p w14:paraId="5687CFF7" w14:textId="4A1A138E" w:rsidR="0093470A" w:rsidRPr="00A401D6" w:rsidRDefault="0093470A" w:rsidP="009C64C4">
      <w:pPr>
        <w:pStyle w:val="a3"/>
        <w:numPr>
          <w:ilvl w:val="0"/>
          <w:numId w:val="22"/>
        </w:numPr>
        <w:spacing w:after="0" w:line="240" w:lineRule="auto"/>
        <w:jc w:val="both"/>
        <w:rPr>
          <w:rFonts w:ascii="Times New Roman" w:hAnsi="Times New Roman"/>
          <w:sz w:val="28"/>
          <w:szCs w:val="28"/>
        </w:rPr>
      </w:pPr>
      <w:r w:rsidRPr="00A401D6">
        <w:rPr>
          <w:rFonts w:ascii="Times New Roman" w:hAnsi="Times New Roman"/>
          <w:sz w:val="28"/>
          <w:szCs w:val="28"/>
        </w:rPr>
        <w:t>доступность актива</w:t>
      </w:r>
      <w:r w:rsidR="005D3CCD">
        <w:rPr>
          <w:rFonts w:ascii="Times New Roman" w:hAnsi="Times New Roman"/>
          <w:sz w:val="28"/>
          <w:szCs w:val="28"/>
          <w:lang w:val="kk-KZ"/>
        </w:rPr>
        <w:t>;</w:t>
      </w:r>
      <w:r w:rsidRPr="00A401D6">
        <w:rPr>
          <w:rFonts w:ascii="Times New Roman" w:hAnsi="Times New Roman"/>
          <w:sz w:val="28"/>
          <w:szCs w:val="28"/>
        </w:rPr>
        <w:t xml:space="preserve"> </w:t>
      </w:r>
    </w:p>
    <w:p w14:paraId="334227CC" w14:textId="22B271BB" w:rsidR="0093470A" w:rsidRPr="00A401D6" w:rsidRDefault="0093470A" w:rsidP="009C64C4">
      <w:pPr>
        <w:pStyle w:val="a3"/>
        <w:numPr>
          <w:ilvl w:val="0"/>
          <w:numId w:val="22"/>
        </w:numPr>
        <w:spacing w:after="0" w:line="240" w:lineRule="auto"/>
        <w:jc w:val="both"/>
        <w:rPr>
          <w:rFonts w:ascii="Times New Roman" w:hAnsi="Times New Roman"/>
          <w:sz w:val="28"/>
          <w:szCs w:val="28"/>
        </w:rPr>
      </w:pPr>
      <w:r w:rsidRPr="00A401D6">
        <w:rPr>
          <w:rFonts w:ascii="Times New Roman" w:hAnsi="Times New Roman"/>
          <w:sz w:val="28"/>
          <w:szCs w:val="28"/>
        </w:rPr>
        <w:t>ценность актива</w:t>
      </w:r>
      <w:r w:rsidR="005D3CCD">
        <w:rPr>
          <w:rFonts w:ascii="Times New Roman" w:hAnsi="Times New Roman"/>
          <w:sz w:val="28"/>
          <w:szCs w:val="28"/>
          <w:lang w:val="kk-KZ"/>
        </w:rPr>
        <w:t>;</w:t>
      </w:r>
      <w:r w:rsidRPr="00A401D6">
        <w:rPr>
          <w:rFonts w:ascii="Times New Roman" w:hAnsi="Times New Roman"/>
          <w:sz w:val="28"/>
          <w:szCs w:val="28"/>
        </w:rPr>
        <w:t xml:space="preserve"> </w:t>
      </w:r>
    </w:p>
    <w:p w14:paraId="0BFD9AA0" w14:textId="4F1099E0" w:rsidR="0093470A" w:rsidRPr="00A401D6" w:rsidRDefault="0093470A" w:rsidP="009C64C4">
      <w:pPr>
        <w:pStyle w:val="a3"/>
        <w:numPr>
          <w:ilvl w:val="0"/>
          <w:numId w:val="22"/>
        </w:numPr>
        <w:spacing w:after="0" w:line="240" w:lineRule="auto"/>
        <w:jc w:val="both"/>
        <w:rPr>
          <w:rFonts w:ascii="Times New Roman" w:hAnsi="Times New Roman"/>
          <w:sz w:val="28"/>
          <w:szCs w:val="28"/>
        </w:rPr>
      </w:pPr>
      <w:r w:rsidRPr="00A401D6">
        <w:rPr>
          <w:rFonts w:ascii="Times New Roman" w:hAnsi="Times New Roman"/>
          <w:sz w:val="28"/>
          <w:szCs w:val="28"/>
        </w:rPr>
        <w:t>конфиденциальность актива</w:t>
      </w:r>
      <w:r w:rsidR="005D3CCD">
        <w:rPr>
          <w:rFonts w:ascii="Times New Roman" w:hAnsi="Times New Roman"/>
          <w:sz w:val="28"/>
          <w:szCs w:val="28"/>
          <w:lang w:val="kk-KZ"/>
        </w:rPr>
        <w:t>;</w:t>
      </w:r>
      <w:r w:rsidRPr="00A401D6">
        <w:rPr>
          <w:rFonts w:ascii="Times New Roman" w:hAnsi="Times New Roman"/>
          <w:sz w:val="28"/>
          <w:szCs w:val="28"/>
        </w:rPr>
        <w:t xml:space="preserve"> </w:t>
      </w:r>
    </w:p>
    <w:p w14:paraId="1B21939D" w14:textId="5CFBD6B1" w:rsidR="0093470A" w:rsidRPr="00A401D6" w:rsidRDefault="0093470A" w:rsidP="009C64C4">
      <w:pPr>
        <w:pStyle w:val="a3"/>
        <w:numPr>
          <w:ilvl w:val="0"/>
          <w:numId w:val="22"/>
        </w:numPr>
        <w:spacing w:after="0" w:line="240" w:lineRule="auto"/>
        <w:jc w:val="both"/>
        <w:rPr>
          <w:rFonts w:ascii="Times New Roman" w:hAnsi="Times New Roman"/>
          <w:sz w:val="28"/>
          <w:szCs w:val="28"/>
        </w:rPr>
      </w:pPr>
      <w:r w:rsidRPr="00A401D6">
        <w:rPr>
          <w:rFonts w:ascii="Times New Roman" w:hAnsi="Times New Roman"/>
          <w:sz w:val="28"/>
          <w:szCs w:val="28"/>
        </w:rPr>
        <w:t>целостность актива</w:t>
      </w:r>
      <w:r w:rsidR="005D3CCD">
        <w:rPr>
          <w:rFonts w:ascii="Times New Roman" w:hAnsi="Times New Roman"/>
          <w:sz w:val="28"/>
          <w:szCs w:val="28"/>
          <w:lang w:val="kk-KZ"/>
        </w:rPr>
        <w:t>;</w:t>
      </w:r>
      <w:r w:rsidRPr="00A401D6">
        <w:rPr>
          <w:rFonts w:ascii="Times New Roman" w:hAnsi="Times New Roman"/>
          <w:sz w:val="28"/>
          <w:szCs w:val="28"/>
        </w:rPr>
        <w:t xml:space="preserve"> </w:t>
      </w:r>
    </w:p>
    <w:p w14:paraId="7228BD4E" w14:textId="6AD1ABCE" w:rsidR="0093470A" w:rsidRPr="00A401D6" w:rsidRDefault="0093470A" w:rsidP="009C64C4">
      <w:pPr>
        <w:pStyle w:val="a3"/>
        <w:numPr>
          <w:ilvl w:val="0"/>
          <w:numId w:val="22"/>
        </w:numPr>
        <w:spacing w:after="0" w:line="240" w:lineRule="auto"/>
        <w:jc w:val="both"/>
        <w:rPr>
          <w:rFonts w:ascii="Times New Roman" w:hAnsi="Times New Roman"/>
          <w:sz w:val="28"/>
          <w:szCs w:val="28"/>
        </w:rPr>
      </w:pPr>
      <w:r w:rsidRPr="00A401D6">
        <w:rPr>
          <w:rFonts w:ascii="Times New Roman" w:hAnsi="Times New Roman"/>
          <w:sz w:val="28"/>
          <w:szCs w:val="28"/>
        </w:rPr>
        <w:t>программно-технический контроль</w:t>
      </w:r>
      <w:r w:rsidR="005D3CCD">
        <w:rPr>
          <w:rFonts w:ascii="Times New Roman" w:hAnsi="Times New Roman"/>
          <w:sz w:val="28"/>
          <w:szCs w:val="28"/>
          <w:lang w:val="kk-KZ"/>
        </w:rPr>
        <w:t>;</w:t>
      </w:r>
      <w:r w:rsidRPr="00A401D6">
        <w:rPr>
          <w:rFonts w:ascii="Times New Roman" w:hAnsi="Times New Roman"/>
          <w:sz w:val="28"/>
          <w:szCs w:val="28"/>
        </w:rPr>
        <w:t xml:space="preserve"> </w:t>
      </w:r>
    </w:p>
    <w:p w14:paraId="1FF36049" w14:textId="3B7AFCDE" w:rsidR="0093470A" w:rsidRPr="00A401D6" w:rsidRDefault="0093470A" w:rsidP="009C64C4">
      <w:pPr>
        <w:pStyle w:val="a3"/>
        <w:numPr>
          <w:ilvl w:val="0"/>
          <w:numId w:val="22"/>
        </w:numPr>
        <w:spacing w:after="0" w:line="240" w:lineRule="auto"/>
        <w:jc w:val="both"/>
        <w:rPr>
          <w:rFonts w:ascii="Times New Roman" w:hAnsi="Times New Roman"/>
          <w:sz w:val="28"/>
          <w:szCs w:val="28"/>
        </w:rPr>
      </w:pPr>
      <w:r w:rsidRPr="00A401D6">
        <w:rPr>
          <w:rFonts w:ascii="Times New Roman" w:hAnsi="Times New Roman"/>
          <w:sz w:val="28"/>
          <w:szCs w:val="28"/>
        </w:rPr>
        <w:t>административный контроль</w:t>
      </w:r>
      <w:r w:rsidR="005D3CCD">
        <w:rPr>
          <w:rFonts w:ascii="Times New Roman" w:hAnsi="Times New Roman"/>
          <w:sz w:val="28"/>
          <w:szCs w:val="28"/>
          <w:lang w:val="kk-KZ"/>
        </w:rPr>
        <w:t>;</w:t>
      </w:r>
      <w:r w:rsidRPr="00A401D6">
        <w:rPr>
          <w:rFonts w:ascii="Times New Roman" w:hAnsi="Times New Roman"/>
          <w:sz w:val="28"/>
          <w:szCs w:val="28"/>
        </w:rPr>
        <w:t xml:space="preserve"> </w:t>
      </w:r>
    </w:p>
    <w:p w14:paraId="56C1893D" w14:textId="54AE8913" w:rsidR="0093470A" w:rsidRPr="00A401D6" w:rsidRDefault="0093470A" w:rsidP="009C64C4">
      <w:pPr>
        <w:pStyle w:val="a3"/>
        <w:numPr>
          <w:ilvl w:val="0"/>
          <w:numId w:val="22"/>
        </w:numPr>
        <w:spacing w:after="0" w:line="240" w:lineRule="auto"/>
        <w:jc w:val="both"/>
        <w:rPr>
          <w:rFonts w:ascii="Times New Roman" w:hAnsi="Times New Roman"/>
          <w:sz w:val="28"/>
          <w:szCs w:val="28"/>
        </w:rPr>
      </w:pPr>
      <w:r w:rsidRPr="00A401D6">
        <w:rPr>
          <w:rFonts w:ascii="Times New Roman" w:hAnsi="Times New Roman"/>
          <w:sz w:val="28"/>
          <w:szCs w:val="28"/>
        </w:rPr>
        <w:t>процедурный контроль</w:t>
      </w:r>
      <w:r w:rsidR="005D3CCD">
        <w:rPr>
          <w:rFonts w:ascii="Times New Roman" w:hAnsi="Times New Roman"/>
          <w:sz w:val="28"/>
          <w:szCs w:val="28"/>
          <w:lang w:val="kk-KZ"/>
        </w:rPr>
        <w:t>;</w:t>
      </w:r>
      <w:r w:rsidRPr="00A401D6">
        <w:rPr>
          <w:rFonts w:ascii="Times New Roman" w:hAnsi="Times New Roman"/>
          <w:sz w:val="28"/>
          <w:szCs w:val="28"/>
        </w:rPr>
        <w:t xml:space="preserve"> </w:t>
      </w:r>
    </w:p>
    <w:p w14:paraId="59BAD641" w14:textId="56D01F28" w:rsidR="0093470A" w:rsidRPr="00A401D6" w:rsidRDefault="0093470A" w:rsidP="009C64C4">
      <w:pPr>
        <w:pStyle w:val="a3"/>
        <w:numPr>
          <w:ilvl w:val="0"/>
          <w:numId w:val="22"/>
        </w:numPr>
        <w:spacing w:after="0" w:line="240" w:lineRule="auto"/>
        <w:jc w:val="both"/>
        <w:rPr>
          <w:rFonts w:ascii="Times New Roman" w:hAnsi="Times New Roman"/>
          <w:sz w:val="28"/>
          <w:szCs w:val="28"/>
          <w:lang w:val="ru-RU"/>
        </w:rPr>
      </w:pPr>
      <w:r w:rsidRPr="00A401D6">
        <w:rPr>
          <w:rFonts w:ascii="Times New Roman" w:hAnsi="Times New Roman"/>
          <w:sz w:val="28"/>
          <w:szCs w:val="28"/>
          <w:lang w:val="ru-RU"/>
        </w:rPr>
        <w:t>соответствие мер контроля стандартам ИБ</w:t>
      </w:r>
      <w:r w:rsidR="005D3CCD">
        <w:rPr>
          <w:rFonts w:ascii="Times New Roman" w:hAnsi="Times New Roman"/>
          <w:sz w:val="28"/>
          <w:szCs w:val="28"/>
          <w:lang w:val="ru-RU"/>
        </w:rPr>
        <w:t>;</w:t>
      </w:r>
      <w:r w:rsidRPr="00A401D6">
        <w:rPr>
          <w:rFonts w:ascii="Times New Roman" w:hAnsi="Times New Roman"/>
          <w:sz w:val="28"/>
          <w:szCs w:val="28"/>
          <w:lang w:val="ru-RU"/>
        </w:rPr>
        <w:t xml:space="preserve"> </w:t>
      </w:r>
    </w:p>
    <w:p w14:paraId="6FBA676F" w14:textId="77777777" w:rsidR="0093470A" w:rsidRPr="00A401D6" w:rsidRDefault="0093470A" w:rsidP="009C64C4">
      <w:pPr>
        <w:pStyle w:val="a3"/>
        <w:numPr>
          <w:ilvl w:val="0"/>
          <w:numId w:val="22"/>
        </w:numPr>
        <w:tabs>
          <w:tab w:val="left" w:pos="1134"/>
          <w:tab w:val="left" w:pos="1276"/>
          <w:tab w:val="left" w:pos="1418"/>
        </w:tabs>
        <w:spacing w:after="0" w:line="240" w:lineRule="auto"/>
        <w:jc w:val="both"/>
        <w:rPr>
          <w:rFonts w:ascii="Times New Roman" w:hAnsi="Times New Roman"/>
          <w:sz w:val="28"/>
          <w:szCs w:val="28"/>
        </w:rPr>
      </w:pPr>
      <w:r w:rsidRPr="00A401D6">
        <w:rPr>
          <w:rFonts w:ascii="Times New Roman" w:hAnsi="Times New Roman"/>
          <w:sz w:val="28"/>
          <w:szCs w:val="28"/>
          <w:lang w:val="ru-RU"/>
        </w:rPr>
        <w:t xml:space="preserve"> </w:t>
      </w:r>
      <w:r w:rsidRPr="00A401D6">
        <w:rPr>
          <w:rFonts w:ascii="Times New Roman" w:hAnsi="Times New Roman"/>
          <w:sz w:val="28"/>
          <w:szCs w:val="28"/>
        </w:rPr>
        <w:t>предшествующие инциденты.</w:t>
      </w:r>
    </w:p>
    <w:p w14:paraId="5D1EF5C6" w14:textId="111AD997"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 xml:space="preserve">Предлагаемая модель информационной безопасности рассматривает активы системы промышленного интернета вещей в качестве главного компонента, поэтому были выделены несколько критериев для анализа информационной безопасности активов </w:t>
      </w:r>
      <w:r w:rsidRPr="00A401D6">
        <w:rPr>
          <w:rFonts w:ascii="Times New Roman" w:hAnsi="Times New Roman" w:cs="Times New Roman"/>
          <w:sz w:val="28"/>
          <w:szCs w:val="28"/>
          <w:lang w:val="en-US"/>
        </w:rPr>
        <w:t>IIoT</w:t>
      </w:r>
      <w:r w:rsidRPr="00A401D6">
        <w:rPr>
          <w:rFonts w:ascii="Times New Roman" w:hAnsi="Times New Roman" w:cs="Times New Roman"/>
          <w:sz w:val="28"/>
          <w:szCs w:val="28"/>
        </w:rPr>
        <w:t>-системы. Рассмотрим каждый из них в отдельности</w:t>
      </w:r>
    </w:p>
    <w:p w14:paraId="07C78EDD" w14:textId="501CEEEC"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Привлекательность актива –</w:t>
      </w:r>
      <w:r w:rsidR="001D7EDE">
        <w:rPr>
          <w:rFonts w:ascii="Times New Roman" w:hAnsi="Times New Roman" w:cs="Times New Roman"/>
          <w:sz w:val="28"/>
          <w:szCs w:val="28"/>
        </w:rPr>
        <w:t xml:space="preserve"> </w:t>
      </w:r>
      <w:r w:rsidRPr="00A401D6">
        <w:rPr>
          <w:rFonts w:ascii="Times New Roman" w:hAnsi="Times New Roman" w:cs="Times New Roman"/>
          <w:sz w:val="28"/>
          <w:szCs w:val="28"/>
        </w:rPr>
        <w:t xml:space="preserve">характеристика, </w:t>
      </w:r>
      <w:r w:rsidR="00EA2E0C" w:rsidRPr="00A401D6">
        <w:rPr>
          <w:rFonts w:ascii="Times New Roman" w:hAnsi="Times New Roman" w:cs="Times New Roman"/>
          <w:sz w:val="28"/>
          <w:szCs w:val="28"/>
        </w:rPr>
        <w:t>показывающая</w:t>
      </w:r>
      <w:r w:rsidR="00EA2E0C">
        <w:rPr>
          <w:rFonts w:ascii="Times New Roman" w:hAnsi="Times New Roman" w:cs="Times New Roman"/>
          <w:sz w:val="28"/>
          <w:szCs w:val="28"/>
        </w:rPr>
        <w:t>,</w:t>
      </w:r>
      <w:r w:rsidRPr="00A401D6">
        <w:rPr>
          <w:rFonts w:ascii="Times New Roman" w:hAnsi="Times New Roman" w:cs="Times New Roman"/>
          <w:sz w:val="28"/>
          <w:szCs w:val="28"/>
        </w:rPr>
        <w:t xml:space="preserve"> насколько данный актив интересен для потенциальных злоумышленников, которые могут попытаться получить несанкционированный доступ к активу или его информации.</w:t>
      </w:r>
    </w:p>
    <w:p w14:paraId="0DC07746" w14:textId="446B4B0B"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Доступность актива –</w:t>
      </w:r>
      <w:r w:rsidR="001D7EDE">
        <w:rPr>
          <w:rFonts w:ascii="Times New Roman" w:hAnsi="Times New Roman" w:cs="Times New Roman"/>
          <w:sz w:val="28"/>
          <w:szCs w:val="28"/>
        </w:rPr>
        <w:t xml:space="preserve"> </w:t>
      </w:r>
      <w:r w:rsidRPr="00A401D6">
        <w:rPr>
          <w:rFonts w:ascii="Times New Roman" w:hAnsi="Times New Roman" w:cs="Times New Roman"/>
          <w:sz w:val="28"/>
          <w:szCs w:val="28"/>
        </w:rPr>
        <w:t xml:space="preserve">характеристика, характеризующая, насколько легко к активу можно получить доступ. Другими словами, если актив легкодоступен, </w:t>
      </w:r>
      <w:r w:rsidR="003D46B7">
        <w:rPr>
          <w:rFonts w:ascii="Times New Roman" w:hAnsi="Times New Roman" w:cs="Times New Roman"/>
          <w:sz w:val="28"/>
          <w:szCs w:val="28"/>
        </w:rPr>
        <w:t>то для</w:t>
      </w:r>
      <w:r w:rsidRPr="00A401D6">
        <w:rPr>
          <w:rFonts w:ascii="Times New Roman" w:hAnsi="Times New Roman" w:cs="Times New Roman"/>
          <w:sz w:val="28"/>
          <w:szCs w:val="28"/>
        </w:rPr>
        <w:t xml:space="preserve"> данного актива вероятность реализации угроз будет</w:t>
      </w:r>
      <w:r w:rsidR="003D46B7">
        <w:rPr>
          <w:rFonts w:ascii="Times New Roman" w:hAnsi="Times New Roman" w:cs="Times New Roman"/>
          <w:sz w:val="28"/>
          <w:szCs w:val="28"/>
        </w:rPr>
        <w:t xml:space="preserve"> очень </w:t>
      </w:r>
      <w:r w:rsidRPr="00A401D6">
        <w:rPr>
          <w:rFonts w:ascii="Times New Roman" w:hAnsi="Times New Roman" w:cs="Times New Roman"/>
          <w:sz w:val="28"/>
          <w:szCs w:val="28"/>
        </w:rPr>
        <w:t>высока.</w:t>
      </w:r>
    </w:p>
    <w:p w14:paraId="2BAC7ABE" w14:textId="5FF3BFD2"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Ценность актива –</w:t>
      </w:r>
      <w:r w:rsidR="001D7EDE">
        <w:rPr>
          <w:rFonts w:ascii="Times New Roman" w:hAnsi="Times New Roman" w:cs="Times New Roman"/>
          <w:sz w:val="28"/>
          <w:szCs w:val="28"/>
        </w:rPr>
        <w:t xml:space="preserve"> </w:t>
      </w:r>
      <w:r w:rsidRPr="00A401D6">
        <w:rPr>
          <w:rFonts w:ascii="Times New Roman" w:hAnsi="Times New Roman" w:cs="Times New Roman"/>
          <w:sz w:val="28"/>
          <w:szCs w:val="28"/>
        </w:rPr>
        <w:t xml:space="preserve">характеристика, показывающая, насколько важен актив для организации. Ценность актива может быть определена как его стоимость или важность для бизнес-процессов организации. Если актив имеет высокую ценность, то это может стать причиной высокой вероятности реализации угроз. </w:t>
      </w:r>
    </w:p>
    <w:p w14:paraId="12ED9B5A" w14:textId="5B900F94"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Конфиденциальность актива –</w:t>
      </w:r>
      <w:r w:rsidR="001D7EDE">
        <w:rPr>
          <w:rFonts w:ascii="Times New Roman" w:hAnsi="Times New Roman" w:cs="Times New Roman"/>
          <w:sz w:val="28"/>
          <w:szCs w:val="28"/>
        </w:rPr>
        <w:t xml:space="preserve"> </w:t>
      </w:r>
      <w:r w:rsidRPr="00A401D6">
        <w:rPr>
          <w:rFonts w:ascii="Times New Roman" w:hAnsi="Times New Roman" w:cs="Times New Roman"/>
          <w:sz w:val="28"/>
          <w:szCs w:val="28"/>
        </w:rPr>
        <w:t>характеристика степени важности сохранения конфиденциальности информации, относящейся к активу. Таким образом, если актив является источником конфиденциальной информации, то это может сделать его более привлекательным для потенциальных злоумышленников.</w:t>
      </w:r>
    </w:p>
    <w:p w14:paraId="406D7462" w14:textId="200F9AE2"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Целостность актива –</w:t>
      </w:r>
      <w:r w:rsidR="001D7EDE">
        <w:rPr>
          <w:rFonts w:ascii="Times New Roman" w:hAnsi="Times New Roman" w:cs="Times New Roman"/>
          <w:sz w:val="28"/>
          <w:szCs w:val="28"/>
        </w:rPr>
        <w:t xml:space="preserve"> </w:t>
      </w:r>
      <w:r w:rsidRPr="00A401D6">
        <w:rPr>
          <w:rFonts w:ascii="Times New Roman" w:hAnsi="Times New Roman" w:cs="Times New Roman"/>
          <w:sz w:val="28"/>
          <w:szCs w:val="28"/>
        </w:rPr>
        <w:t xml:space="preserve">характеристика, показывающая, что актив остается в своем первоначальном состоянии и не подвергается несанкционированным изменениям или повреждениям. Если актив имеет высокую целостность, то он сохраняет </w:t>
      </w:r>
      <w:r w:rsidR="00932337">
        <w:rPr>
          <w:rFonts w:ascii="Times New Roman" w:hAnsi="Times New Roman" w:cs="Times New Roman"/>
          <w:sz w:val="28"/>
          <w:szCs w:val="28"/>
        </w:rPr>
        <w:t xml:space="preserve">длительное время </w:t>
      </w:r>
      <w:r w:rsidRPr="00A401D6">
        <w:rPr>
          <w:rFonts w:ascii="Times New Roman" w:hAnsi="Times New Roman" w:cs="Times New Roman"/>
          <w:sz w:val="28"/>
          <w:szCs w:val="28"/>
        </w:rPr>
        <w:t>свои свойства и</w:t>
      </w:r>
      <w:r w:rsidR="00932337">
        <w:rPr>
          <w:rFonts w:ascii="Times New Roman" w:hAnsi="Times New Roman" w:cs="Times New Roman"/>
          <w:sz w:val="28"/>
          <w:szCs w:val="28"/>
        </w:rPr>
        <w:t xml:space="preserve"> функциональность без изменений</w:t>
      </w:r>
      <w:r w:rsidRPr="00A401D6">
        <w:rPr>
          <w:rFonts w:ascii="Times New Roman" w:hAnsi="Times New Roman" w:cs="Times New Roman"/>
          <w:sz w:val="28"/>
          <w:szCs w:val="28"/>
        </w:rPr>
        <w:t>.</w:t>
      </w:r>
    </w:p>
    <w:p w14:paraId="42169F48" w14:textId="59BF84AB" w:rsidR="0093470A" w:rsidRPr="005D3CCD" w:rsidRDefault="0093470A" w:rsidP="009C64C4">
      <w:pPr>
        <w:pStyle w:val="a3"/>
        <w:spacing w:after="0" w:line="240" w:lineRule="auto"/>
        <w:ind w:left="0" w:firstLine="709"/>
        <w:jc w:val="both"/>
        <w:rPr>
          <w:rFonts w:ascii="Times New Roman" w:hAnsi="Times New Roman"/>
          <w:sz w:val="28"/>
          <w:szCs w:val="28"/>
          <w:lang w:val="ru-RU"/>
        </w:rPr>
      </w:pPr>
      <w:r w:rsidRPr="005D3CCD">
        <w:rPr>
          <w:rFonts w:ascii="Times New Roman" w:hAnsi="Times New Roman"/>
          <w:sz w:val="28"/>
          <w:szCs w:val="28"/>
          <w:lang w:val="ru-RU"/>
        </w:rPr>
        <w:t xml:space="preserve">Объединение этих 5 критериев (привлекательность актива, доступность актива, ценность актива, конфиденциальность актива, целостность актива) в один критерий – </w:t>
      </w:r>
      <w:r w:rsidRPr="005D3CCD">
        <w:rPr>
          <w:rFonts w:ascii="Times New Roman" w:hAnsi="Times New Roman"/>
          <w:i/>
          <w:sz w:val="28"/>
          <w:szCs w:val="28"/>
          <w:lang w:val="ru-RU"/>
        </w:rPr>
        <w:t>значимость актива</w:t>
      </w:r>
      <w:r w:rsidRPr="005D3CCD">
        <w:rPr>
          <w:rFonts w:ascii="Times New Roman" w:hAnsi="Times New Roman"/>
          <w:sz w:val="28"/>
          <w:szCs w:val="28"/>
          <w:lang w:val="ru-RU"/>
        </w:rPr>
        <w:t xml:space="preserve"> - облегчает анализ и понимание безопасности активов в рамках системы </w:t>
      </w:r>
      <w:r w:rsidRPr="005D3CCD">
        <w:rPr>
          <w:rFonts w:ascii="Times New Roman" w:hAnsi="Times New Roman"/>
          <w:sz w:val="28"/>
          <w:szCs w:val="28"/>
        </w:rPr>
        <w:t>IIoT</w:t>
      </w:r>
      <w:r w:rsidRPr="005D3CCD">
        <w:rPr>
          <w:rFonts w:ascii="Times New Roman" w:hAnsi="Times New Roman"/>
          <w:sz w:val="28"/>
          <w:szCs w:val="28"/>
          <w:lang w:val="ru-RU"/>
        </w:rPr>
        <w:t>. Включение этих критериев в один общий критерий оценки актива обусловлено их взаимосвязью и</w:t>
      </w:r>
      <w:r w:rsidR="00DC1346" w:rsidRPr="005D3CCD">
        <w:rPr>
          <w:rFonts w:ascii="Times New Roman" w:hAnsi="Times New Roman"/>
          <w:sz w:val="28"/>
          <w:szCs w:val="28"/>
          <w:lang w:val="ru-RU"/>
        </w:rPr>
        <w:t xml:space="preserve"> консолидированным</w:t>
      </w:r>
      <w:r w:rsidRPr="005D3CCD">
        <w:rPr>
          <w:rFonts w:ascii="Times New Roman" w:hAnsi="Times New Roman"/>
          <w:sz w:val="28"/>
          <w:szCs w:val="28"/>
          <w:lang w:val="ru-RU"/>
        </w:rPr>
        <w:t xml:space="preserve"> влиянием на оценку актива в контексте информационной безопасности. </w:t>
      </w:r>
    </w:p>
    <w:p w14:paraId="78E95229" w14:textId="5DD50B90" w:rsidR="0093470A" w:rsidRPr="005D3CCD" w:rsidRDefault="0093470A" w:rsidP="009C64C4">
      <w:pPr>
        <w:spacing w:after="0" w:line="240" w:lineRule="auto"/>
        <w:ind w:firstLine="709"/>
        <w:jc w:val="both"/>
        <w:rPr>
          <w:rFonts w:ascii="Times New Roman" w:hAnsi="Times New Roman" w:cs="Times New Roman"/>
          <w:sz w:val="28"/>
          <w:szCs w:val="28"/>
        </w:rPr>
      </w:pPr>
      <w:r w:rsidRPr="005D3CCD">
        <w:rPr>
          <w:rFonts w:ascii="Times New Roman" w:hAnsi="Times New Roman" w:cs="Times New Roman"/>
          <w:sz w:val="28"/>
          <w:szCs w:val="28"/>
        </w:rPr>
        <w:t>По этой же причине 4 критерия: 1) программно-технический контроль, 2) административный контроль, 3) процедурный контроль, 4) соответств</w:t>
      </w:r>
      <w:r w:rsidR="00287B76" w:rsidRPr="005D3CCD">
        <w:rPr>
          <w:rFonts w:ascii="Times New Roman" w:hAnsi="Times New Roman" w:cs="Times New Roman"/>
          <w:sz w:val="28"/>
          <w:szCs w:val="28"/>
        </w:rPr>
        <w:t>ие мер контроля стандартам ИБ –</w:t>
      </w:r>
      <w:r w:rsidRPr="005D3CCD">
        <w:rPr>
          <w:rFonts w:ascii="Times New Roman" w:hAnsi="Times New Roman" w:cs="Times New Roman"/>
          <w:sz w:val="28"/>
          <w:szCs w:val="28"/>
        </w:rPr>
        <w:t xml:space="preserve"> можно объединить </w:t>
      </w:r>
      <w:r w:rsidR="00674DBA" w:rsidRPr="005D3CCD">
        <w:rPr>
          <w:rFonts w:ascii="Times New Roman" w:hAnsi="Times New Roman" w:cs="Times New Roman"/>
          <w:sz w:val="28"/>
          <w:szCs w:val="28"/>
          <w:lang w:val="kk-KZ"/>
        </w:rPr>
        <w:t xml:space="preserve">еще </w:t>
      </w:r>
      <w:r w:rsidRPr="005D3CCD">
        <w:rPr>
          <w:rFonts w:ascii="Times New Roman" w:hAnsi="Times New Roman" w:cs="Times New Roman"/>
          <w:sz w:val="28"/>
          <w:szCs w:val="28"/>
        </w:rPr>
        <w:t xml:space="preserve">в один критерий </w:t>
      </w:r>
      <w:r w:rsidRPr="005D3CCD">
        <w:rPr>
          <w:rFonts w:ascii="Times New Roman" w:hAnsi="Times New Roman" w:cs="Times New Roman"/>
          <w:i/>
          <w:iCs/>
          <w:sz w:val="28"/>
          <w:szCs w:val="28"/>
        </w:rPr>
        <w:t>– существующий контроль</w:t>
      </w:r>
      <w:r w:rsidRPr="005D3CCD">
        <w:rPr>
          <w:rFonts w:ascii="Times New Roman" w:hAnsi="Times New Roman" w:cs="Times New Roman"/>
          <w:sz w:val="28"/>
          <w:szCs w:val="28"/>
        </w:rPr>
        <w:t>.</w:t>
      </w:r>
    </w:p>
    <w:p w14:paraId="2A01FA43" w14:textId="77777777" w:rsidR="0093470A" w:rsidRPr="00A401D6" w:rsidRDefault="0093470A" w:rsidP="009C64C4">
      <w:pPr>
        <w:spacing w:after="0" w:line="240" w:lineRule="auto"/>
        <w:ind w:firstLine="709"/>
        <w:jc w:val="both"/>
        <w:rPr>
          <w:rFonts w:ascii="Times New Roman" w:hAnsi="Times New Roman" w:cs="Times New Roman"/>
          <w:sz w:val="28"/>
          <w:szCs w:val="28"/>
        </w:rPr>
      </w:pPr>
      <w:r w:rsidRPr="005D3CCD">
        <w:rPr>
          <w:rFonts w:ascii="Times New Roman" w:hAnsi="Times New Roman" w:cs="Times New Roman"/>
          <w:sz w:val="28"/>
          <w:szCs w:val="28"/>
        </w:rPr>
        <w:t>Критерии программно-технический контроль, административный</w:t>
      </w:r>
      <w:r w:rsidRPr="00A401D6">
        <w:rPr>
          <w:rFonts w:ascii="Times New Roman" w:hAnsi="Times New Roman" w:cs="Times New Roman"/>
          <w:sz w:val="28"/>
          <w:szCs w:val="28"/>
        </w:rPr>
        <w:t xml:space="preserve"> контроль, процедурный контроль, соответствие мер контроля стандартам ИБ можно объединить в один критерий - существующего контроля, поскольку они связаны с тем, как управляются и обеспечиваются меры информационной безопасности в организации.</w:t>
      </w:r>
    </w:p>
    <w:p w14:paraId="28EAB07C" w14:textId="77777777"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Программно-технический контроль – это меры безопасности, связанные с техническими аспектами ИБ, такими как использование антивирусного программного обеспечения, фаервола и т.д.</w:t>
      </w:r>
    </w:p>
    <w:p w14:paraId="4E815E36" w14:textId="77777777"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Административный контроль – это меры безопасности, связанные с правилами и политиками безопасности, такими как процедуры управления доступом, обучение сотрудников и т.д.</w:t>
      </w:r>
    </w:p>
    <w:p w14:paraId="54081D4D" w14:textId="77777777"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Процедурный контроль – это меры безопасности, связанные с выполнением задач и процедур в рамках информационной безопасности, таких как резервное копирование данных, проверка безопасности системы и т.д.</w:t>
      </w:r>
    </w:p>
    <w:p w14:paraId="5658EB16" w14:textId="77777777"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Соответствие мер контроля стандартам ИБ связано с тем, насколько хорошо организация следует стандартам и рекомендациям в области ИБ промышленных IoT-систем.</w:t>
      </w:r>
    </w:p>
    <w:p w14:paraId="2C3F9C36" w14:textId="1C45A90D" w:rsidR="0093470A" w:rsidRPr="005D3CCD" w:rsidRDefault="0093470A" w:rsidP="009C64C4">
      <w:pPr>
        <w:spacing w:after="0" w:line="240" w:lineRule="auto"/>
        <w:ind w:firstLine="709"/>
        <w:jc w:val="both"/>
        <w:rPr>
          <w:rFonts w:ascii="Times New Roman" w:hAnsi="Times New Roman" w:cs="Times New Roman"/>
          <w:sz w:val="28"/>
          <w:szCs w:val="28"/>
        </w:rPr>
      </w:pPr>
      <w:r w:rsidRPr="005D3CCD">
        <w:rPr>
          <w:rFonts w:ascii="Times New Roman" w:hAnsi="Times New Roman" w:cs="Times New Roman"/>
          <w:sz w:val="28"/>
          <w:szCs w:val="28"/>
        </w:rPr>
        <w:t xml:space="preserve">Таким образом, все эти критерии можно объединить в один критерий </w:t>
      </w:r>
      <w:r w:rsidRPr="005D3CCD">
        <w:rPr>
          <w:rFonts w:ascii="Times New Roman" w:hAnsi="Times New Roman" w:cs="Times New Roman"/>
          <w:i/>
          <w:sz w:val="28"/>
          <w:szCs w:val="28"/>
        </w:rPr>
        <w:t>существующий контроль</w:t>
      </w:r>
      <w:r w:rsidRPr="005D3CCD">
        <w:rPr>
          <w:rFonts w:ascii="Times New Roman" w:hAnsi="Times New Roman" w:cs="Times New Roman"/>
          <w:sz w:val="28"/>
          <w:szCs w:val="28"/>
        </w:rPr>
        <w:t xml:space="preserve">, так как они оценивают и описывают уровень контроля, существующего </w:t>
      </w:r>
      <w:r w:rsidR="00F67489" w:rsidRPr="005D3CCD">
        <w:rPr>
          <w:rFonts w:ascii="Times New Roman" w:hAnsi="Times New Roman" w:cs="Times New Roman"/>
          <w:sz w:val="28"/>
          <w:szCs w:val="28"/>
        </w:rPr>
        <w:t>в организации в настоящее время</w:t>
      </w:r>
      <w:r w:rsidRPr="005D3CCD">
        <w:rPr>
          <w:rFonts w:ascii="Times New Roman" w:hAnsi="Times New Roman" w:cs="Times New Roman"/>
          <w:sz w:val="28"/>
          <w:szCs w:val="28"/>
        </w:rPr>
        <w:t>.</w:t>
      </w:r>
    </w:p>
    <w:p w14:paraId="1F5888B4" w14:textId="77777777" w:rsidR="0093470A" w:rsidRPr="00A401D6" w:rsidRDefault="0093470A" w:rsidP="009C64C4">
      <w:pPr>
        <w:spacing w:after="0" w:line="240" w:lineRule="auto"/>
        <w:ind w:firstLine="709"/>
        <w:jc w:val="both"/>
        <w:rPr>
          <w:rFonts w:ascii="Times New Roman" w:hAnsi="Times New Roman" w:cs="Times New Roman"/>
          <w:sz w:val="28"/>
          <w:szCs w:val="28"/>
        </w:rPr>
      </w:pPr>
      <w:r w:rsidRPr="005D3CCD">
        <w:rPr>
          <w:rFonts w:ascii="Times New Roman" w:hAnsi="Times New Roman" w:cs="Times New Roman"/>
          <w:sz w:val="28"/>
          <w:szCs w:val="28"/>
        </w:rPr>
        <w:t xml:space="preserve">В качестве третьего критерия выберем </w:t>
      </w:r>
      <w:r w:rsidRPr="005D3CCD">
        <w:rPr>
          <w:rFonts w:ascii="Times New Roman" w:hAnsi="Times New Roman"/>
          <w:i/>
          <w:sz w:val="28"/>
          <w:szCs w:val="28"/>
        </w:rPr>
        <w:t>п</w:t>
      </w:r>
      <w:r w:rsidRPr="005D3CCD">
        <w:rPr>
          <w:rFonts w:ascii="Times New Roman" w:hAnsi="Times New Roman" w:cs="Times New Roman"/>
          <w:i/>
          <w:sz w:val="28"/>
          <w:szCs w:val="28"/>
        </w:rPr>
        <w:t>редшествующие инциденты</w:t>
      </w:r>
      <w:r w:rsidRPr="005D3CCD">
        <w:rPr>
          <w:rFonts w:ascii="Times New Roman" w:hAnsi="Times New Roman" w:cs="Times New Roman"/>
          <w:sz w:val="28"/>
          <w:szCs w:val="28"/>
        </w:rPr>
        <w:t>. Этот критерий оценивает, были ли ранее совершены атаки на данный актив</w:t>
      </w:r>
      <w:r w:rsidRPr="00A401D6">
        <w:rPr>
          <w:rFonts w:ascii="Times New Roman" w:hAnsi="Times New Roman" w:cs="Times New Roman"/>
          <w:sz w:val="28"/>
          <w:szCs w:val="28"/>
        </w:rPr>
        <w:t xml:space="preserve"> </w:t>
      </w:r>
      <w:r w:rsidRPr="00A401D6">
        <w:rPr>
          <w:rFonts w:ascii="Times New Roman" w:eastAsia="Times New Roman" w:hAnsi="Times New Roman" w:cs="Times New Roman"/>
          <w:bCs/>
          <w:sz w:val="28"/>
          <w:szCs w:val="28"/>
        </w:rPr>
        <w:t xml:space="preserve">промышленной </w:t>
      </w:r>
      <w:r w:rsidRPr="00A401D6">
        <w:rPr>
          <w:rFonts w:ascii="Times New Roman" w:eastAsia="Times New Roman" w:hAnsi="Times New Roman" w:cs="Times New Roman"/>
          <w:bCs/>
          <w:sz w:val="28"/>
          <w:szCs w:val="28"/>
          <w:lang w:val="en-US"/>
        </w:rPr>
        <w:t>IoT</w:t>
      </w:r>
      <w:r w:rsidRPr="00A401D6">
        <w:rPr>
          <w:rFonts w:ascii="Times New Roman" w:eastAsia="Times New Roman" w:hAnsi="Times New Roman" w:cs="Times New Roman"/>
          <w:bCs/>
          <w:sz w:val="28"/>
          <w:szCs w:val="28"/>
        </w:rPr>
        <w:t>-системы</w:t>
      </w:r>
      <w:r w:rsidRPr="00A401D6">
        <w:rPr>
          <w:rFonts w:ascii="Times New Roman" w:hAnsi="Times New Roman" w:cs="Times New Roman"/>
          <w:sz w:val="28"/>
          <w:szCs w:val="28"/>
        </w:rPr>
        <w:t>. Если были, то вероятность реализации угрозы будет выше, поскольку злоумышленник уже знаком с этим активом и может использовать опыт прошлых атак для более успешной атаки.</w:t>
      </w:r>
    </w:p>
    <w:p w14:paraId="4FC1FB06" w14:textId="4FFE8D2D"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i/>
          <w:sz w:val="28"/>
          <w:szCs w:val="28"/>
        </w:rPr>
        <w:t>Оценка уровня нанесенного ущерба</w:t>
      </w:r>
      <w:r w:rsidRPr="00A401D6">
        <w:rPr>
          <w:rFonts w:ascii="Times New Roman" w:hAnsi="Times New Roman" w:cs="Times New Roman"/>
          <w:sz w:val="28"/>
          <w:szCs w:val="28"/>
        </w:rPr>
        <w:t xml:space="preserve"> – это процесс определения финансовых, операционных, репутационных и других потерь, которые могут возникнуть в результате нарушения информационной безопасности. Потенциальный ущерб складывается из всех затрат, которые понесет организация при реализации угроз на активы промышленной IoT-системы.  </w:t>
      </w:r>
    </w:p>
    <w:p w14:paraId="5FC7EEB8" w14:textId="1232DBDB"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 xml:space="preserve">Согласно методологии </w:t>
      </w:r>
      <w:r w:rsidRPr="00A401D6">
        <w:rPr>
          <w:rFonts w:ascii="Times New Roman" w:hAnsi="Times New Roman" w:cs="Times New Roman"/>
          <w:sz w:val="28"/>
          <w:szCs w:val="28"/>
          <w:lang w:val="en-US"/>
        </w:rPr>
        <w:t>FAIR</w:t>
      </w:r>
      <w:r w:rsidRPr="00A401D6">
        <w:rPr>
          <w:rFonts w:ascii="Times New Roman" w:hAnsi="Times New Roman" w:cs="Times New Roman"/>
          <w:sz w:val="28"/>
          <w:szCs w:val="28"/>
        </w:rPr>
        <w:t xml:space="preserve"> [</w:t>
      </w:r>
      <w:r w:rsidR="00167013">
        <w:rPr>
          <w:rFonts w:ascii="Times New Roman" w:hAnsi="Times New Roman" w:cs="Times New Roman"/>
          <w:sz w:val="28"/>
          <w:szCs w:val="28"/>
        </w:rPr>
        <w:t>56</w:t>
      </w:r>
      <w:r w:rsidRPr="00A401D6">
        <w:rPr>
          <w:rFonts w:ascii="Times New Roman" w:hAnsi="Times New Roman" w:cs="Times New Roman"/>
          <w:sz w:val="28"/>
          <w:szCs w:val="28"/>
        </w:rPr>
        <w:t>] критерии, предназначенные для оценки потенциального ущерба, включают:</w:t>
      </w:r>
    </w:p>
    <w:p w14:paraId="141DE502" w14:textId="2E2C5EBD" w:rsidR="0093470A" w:rsidRPr="00A401D6" w:rsidRDefault="0093470A" w:rsidP="009C64C4">
      <w:pPr>
        <w:pStyle w:val="a3"/>
        <w:numPr>
          <w:ilvl w:val="0"/>
          <w:numId w:val="21"/>
        </w:numPr>
        <w:spacing w:after="0" w:line="240" w:lineRule="auto"/>
        <w:jc w:val="both"/>
        <w:rPr>
          <w:rFonts w:ascii="Times New Roman" w:hAnsi="Times New Roman"/>
          <w:sz w:val="28"/>
          <w:szCs w:val="28"/>
          <w:lang w:val="ru-RU"/>
        </w:rPr>
      </w:pPr>
      <w:r w:rsidRPr="00A401D6">
        <w:rPr>
          <w:rFonts w:ascii="Times New Roman" w:hAnsi="Times New Roman"/>
          <w:sz w:val="28"/>
          <w:szCs w:val="28"/>
          <w:lang w:val="ru-RU"/>
        </w:rPr>
        <w:t xml:space="preserve">ущерб, связанный с </w:t>
      </w:r>
      <w:r w:rsidRPr="004F316D">
        <w:rPr>
          <w:rFonts w:ascii="Times New Roman" w:hAnsi="Times New Roman"/>
          <w:sz w:val="28"/>
          <w:szCs w:val="28"/>
          <w:lang w:val="ru-RU"/>
        </w:rPr>
        <w:t>затратами на замену оборудования</w:t>
      </w:r>
      <w:r w:rsidR="005D3CCD">
        <w:rPr>
          <w:rFonts w:ascii="Times New Roman" w:hAnsi="Times New Roman"/>
          <w:sz w:val="28"/>
          <w:szCs w:val="28"/>
          <w:lang w:val="ru-RU"/>
        </w:rPr>
        <w:t>;</w:t>
      </w:r>
    </w:p>
    <w:p w14:paraId="59E7413C" w14:textId="35B13A06" w:rsidR="0093470A" w:rsidRPr="00A401D6" w:rsidRDefault="0093470A" w:rsidP="009C64C4">
      <w:pPr>
        <w:pStyle w:val="a3"/>
        <w:numPr>
          <w:ilvl w:val="0"/>
          <w:numId w:val="21"/>
        </w:numPr>
        <w:spacing w:after="0" w:line="240" w:lineRule="auto"/>
        <w:jc w:val="both"/>
        <w:rPr>
          <w:rFonts w:ascii="Times New Roman" w:hAnsi="Times New Roman"/>
          <w:sz w:val="28"/>
          <w:szCs w:val="28"/>
          <w:lang w:val="ru-RU"/>
        </w:rPr>
      </w:pPr>
      <w:r w:rsidRPr="00A401D6">
        <w:rPr>
          <w:rFonts w:ascii="Times New Roman" w:hAnsi="Times New Roman"/>
          <w:sz w:val="28"/>
          <w:szCs w:val="28"/>
          <w:lang w:val="ru-RU"/>
        </w:rPr>
        <w:t>ущерб от простоя системы</w:t>
      </w:r>
      <w:r w:rsidR="005D3CCD">
        <w:rPr>
          <w:rFonts w:ascii="Times New Roman" w:hAnsi="Times New Roman"/>
          <w:sz w:val="28"/>
          <w:szCs w:val="28"/>
          <w:lang w:val="ru-RU"/>
        </w:rPr>
        <w:t>;</w:t>
      </w:r>
      <w:r w:rsidRPr="00A401D6">
        <w:rPr>
          <w:rFonts w:ascii="Times New Roman" w:hAnsi="Times New Roman"/>
          <w:sz w:val="28"/>
          <w:szCs w:val="28"/>
          <w:lang w:val="ru-RU"/>
        </w:rPr>
        <w:t xml:space="preserve"> </w:t>
      </w:r>
    </w:p>
    <w:p w14:paraId="17BE8DE4" w14:textId="3DFDED14" w:rsidR="0093470A" w:rsidRPr="00A401D6" w:rsidRDefault="0093470A" w:rsidP="009C64C4">
      <w:pPr>
        <w:pStyle w:val="a3"/>
        <w:numPr>
          <w:ilvl w:val="0"/>
          <w:numId w:val="21"/>
        </w:numPr>
        <w:spacing w:after="0" w:line="240" w:lineRule="auto"/>
        <w:jc w:val="both"/>
        <w:rPr>
          <w:rFonts w:ascii="Times New Roman" w:hAnsi="Times New Roman"/>
          <w:sz w:val="28"/>
          <w:szCs w:val="28"/>
          <w:lang w:val="ru-RU"/>
        </w:rPr>
      </w:pPr>
      <w:r w:rsidRPr="00A401D6">
        <w:rPr>
          <w:rFonts w:ascii="Times New Roman" w:hAnsi="Times New Roman"/>
          <w:sz w:val="28"/>
          <w:szCs w:val="28"/>
          <w:lang w:val="ru-RU"/>
        </w:rPr>
        <w:t xml:space="preserve">ущерб, связанный с </w:t>
      </w:r>
      <w:r w:rsidRPr="004F316D">
        <w:rPr>
          <w:rFonts w:ascii="Times New Roman" w:hAnsi="Times New Roman"/>
          <w:sz w:val="28"/>
          <w:szCs w:val="28"/>
          <w:lang w:val="ru-RU"/>
        </w:rPr>
        <w:t>затратами на реагирование</w:t>
      </w:r>
      <w:r w:rsidR="005D3CCD">
        <w:rPr>
          <w:rFonts w:ascii="Times New Roman" w:hAnsi="Times New Roman"/>
          <w:sz w:val="28"/>
          <w:szCs w:val="28"/>
          <w:lang w:val="ru-RU"/>
        </w:rPr>
        <w:t>;</w:t>
      </w:r>
      <w:r w:rsidRPr="00A401D6">
        <w:rPr>
          <w:rFonts w:ascii="Times New Roman" w:hAnsi="Times New Roman"/>
          <w:sz w:val="28"/>
          <w:szCs w:val="28"/>
          <w:lang w:val="ru-RU"/>
        </w:rPr>
        <w:t xml:space="preserve"> </w:t>
      </w:r>
    </w:p>
    <w:p w14:paraId="0456174F" w14:textId="77777777" w:rsidR="0093470A" w:rsidRPr="00A401D6" w:rsidRDefault="0093470A" w:rsidP="009C64C4">
      <w:pPr>
        <w:pStyle w:val="a3"/>
        <w:numPr>
          <w:ilvl w:val="0"/>
          <w:numId w:val="21"/>
        </w:numPr>
        <w:spacing w:after="0" w:line="240" w:lineRule="auto"/>
        <w:jc w:val="both"/>
        <w:rPr>
          <w:rFonts w:ascii="Times New Roman" w:hAnsi="Times New Roman"/>
          <w:sz w:val="28"/>
          <w:szCs w:val="28"/>
          <w:lang w:val="ru-RU"/>
        </w:rPr>
      </w:pPr>
      <w:r w:rsidRPr="00A401D6">
        <w:rPr>
          <w:rFonts w:ascii="Times New Roman" w:hAnsi="Times New Roman"/>
          <w:sz w:val="28"/>
          <w:szCs w:val="28"/>
        </w:rPr>
        <w:t xml:space="preserve">репутационный </w:t>
      </w:r>
      <w:r w:rsidRPr="00A401D6">
        <w:rPr>
          <w:rFonts w:ascii="Times New Roman" w:hAnsi="Times New Roman"/>
          <w:sz w:val="28"/>
          <w:szCs w:val="28"/>
          <w:lang w:val="ru-RU"/>
        </w:rPr>
        <w:t xml:space="preserve">ущерб. </w:t>
      </w:r>
    </w:p>
    <w:p w14:paraId="4BDDDB52" w14:textId="51297817" w:rsidR="004C2106" w:rsidRPr="00336E06" w:rsidRDefault="0093470A" w:rsidP="009C64C4">
      <w:pPr>
        <w:spacing w:after="0" w:line="240" w:lineRule="auto"/>
        <w:ind w:firstLine="709"/>
        <w:jc w:val="both"/>
        <w:rPr>
          <w:rFonts w:ascii="Times New Roman" w:hAnsi="Times New Roman" w:cs="Times New Roman"/>
          <w:sz w:val="28"/>
          <w:szCs w:val="28"/>
        </w:rPr>
      </w:pPr>
      <w:r w:rsidRPr="00336E06">
        <w:rPr>
          <w:rFonts w:ascii="Times New Roman" w:hAnsi="Times New Roman" w:cs="Times New Roman"/>
          <w:sz w:val="28"/>
          <w:szCs w:val="28"/>
        </w:rPr>
        <w:t xml:space="preserve">Первые три критерия имеют </w:t>
      </w:r>
      <w:r w:rsidR="004C2106" w:rsidRPr="00336E06">
        <w:rPr>
          <w:rFonts w:ascii="Times New Roman" w:hAnsi="Times New Roman" w:cs="Times New Roman"/>
          <w:sz w:val="28"/>
          <w:szCs w:val="28"/>
        </w:rPr>
        <w:t>консолидированное</w:t>
      </w:r>
      <w:r w:rsidRPr="00336E06">
        <w:rPr>
          <w:rFonts w:ascii="Times New Roman" w:hAnsi="Times New Roman" w:cs="Times New Roman"/>
          <w:sz w:val="28"/>
          <w:szCs w:val="28"/>
        </w:rPr>
        <w:t xml:space="preserve"> влияние на ущерб с финансовой точки зрения, поэтому</w:t>
      </w:r>
      <w:r w:rsidR="004C2106" w:rsidRPr="00336E06">
        <w:rPr>
          <w:rFonts w:ascii="Times New Roman" w:hAnsi="Times New Roman" w:cs="Times New Roman"/>
          <w:sz w:val="28"/>
          <w:szCs w:val="28"/>
        </w:rPr>
        <w:t xml:space="preserve"> их</w:t>
      </w:r>
      <w:r w:rsidRPr="00336E06">
        <w:rPr>
          <w:rFonts w:ascii="Times New Roman" w:hAnsi="Times New Roman" w:cs="Times New Roman"/>
          <w:sz w:val="28"/>
          <w:szCs w:val="28"/>
        </w:rPr>
        <w:t xml:space="preserve"> целесообразно выделить</w:t>
      </w:r>
      <w:r w:rsidR="004C2106" w:rsidRPr="00336E06">
        <w:rPr>
          <w:rFonts w:ascii="Times New Roman" w:hAnsi="Times New Roman" w:cs="Times New Roman"/>
          <w:sz w:val="28"/>
          <w:szCs w:val="28"/>
        </w:rPr>
        <w:t xml:space="preserve"> отдельно как</w:t>
      </w:r>
      <w:r w:rsidRPr="00336E06">
        <w:rPr>
          <w:rFonts w:ascii="Times New Roman" w:hAnsi="Times New Roman" w:cs="Times New Roman"/>
          <w:sz w:val="28"/>
          <w:szCs w:val="28"/>
        </w:rPr>
        <w:t xml:space="preserve"> </w:t>
      </w:r>
      <w:r w:rsidRPr="005D3CCD">
        <w:rPr>
          <w:rFonts w:ascii="Times New Roman" w:hAnsi="Times New Roman" w:cs="Times New Roman"/>
          <w:i/>
          <w:sz w:val="28"/>
          <w:szCs w:val="28"/>
        </w:rPr>
        <w:t>финансовы</w:t>
      </w:r>
      <w:r w:rsidR="004C2106" w:rsidRPr="005D3CCD">
        <w:rPr>
          <w:rFonts w:ascii="Times New Roman" w:hAnsi="Times New Roman" w:cs="Times New Roman"/>
          <w:i/>
          <w:sz w:val="28"/>
          <w:szCs w:val="28"/>
        </w:rPr>
        <w:t>й</w:t>
      </w:r>
      <w:r w:rsidRPr="005D3CCD">
        <w:rPr>
          <w:rFonts w:ascii="Times New Roman" w:hAnsi="Times New Roman" w:cs="Times New Roman"/>
          <w:i/>
          <w:sz w:val="28"/>
          <w:szCs w:val="28"/>
        </w:rPr>
        <w:t xml:space="preserve"> </w:t>
      </w:r>
      <w:r w:rsidR="004C2106" w:rsidRPr="005D3CCD">
        <w:rPr>
          <w:rFonts w:ascii="Times New Roman" w:hAnsi="Times New Roman" w:cs="Times New Roman"/>
          <w:i/>
          <w:sz w:val="28"/>
          <w:szCs w:val="28"/>
        </w:rPr>
        <w:t>ущерб.</w:t>
      </w:r>
      <w:r w:rsidR="004C2106" w:rsidRPr="005D3CCD">
        <w:rPr>
          <w:rFonts w:ascii="Times New Roman" w:hAnsi="Times New Roman" w:cs="Times New Roman"/>
          <w:sz w:val="28"/>
          <w:szCs w:val="28"/>
        </w:rPr>
        <w:t xml:space="preserve"> Таким образом, для оценки уровня нанесенного ущерба </w:t>
      </w:r>
      <w:r w:rsidR="00674DBA" w:rsidRPr="005D3CCD">
        <w:rPr>
          <w:rFonts w:ascii="Times New Roman" w:hAnsi="Times New Roman" w:cs="Times New Roman"/>
          <w:sz w:val="28"/>
          <w:szCs w:val="28"/>
          <w:lang w:val="kk-KZ"/>
        </w:rPr>
        <w:t xml:space="preserve">нами </w:t>
      </w:r>
      <w:r w:rsidR="004C2106" w:rsidRPr="005D3CCD">
        <w:rPr>
          <w:rFonts w:ascii="Times New Roman" w:hAnsi="Times New Roman" w:cs="Times New Roman"/>
          <w:sz w:val="28"/>
          <w:szCs w:val="28"/>
        </w:rPr>
        <w:t xml:space="preserve">выбраны два критерия: </w:t>
      </w:r>
      <w:r w:rsidR="004C2106" w:rsidRPr="005D3CCD">
        <w:rPr>
          <w:rFonts w:ascii="Times New Roman" w:hAnsi="Times New Roman" w:cs="Times New Roman"/>
          <w:i/>
          <w:sz w:val="28"/>
          <w:szCs w:val="28"/>
        </w:rPr>
        <w:t>финансовый ущерб</w:t>
      </w:r>
      <w:r w:rsidR="004C2106" w:rsidRPr="005D3CCD">
        <w:rPr>
          <w:rFonts w:ascii="Times New Roman" w:hAnsi="Times New Roman" w:cs="Times New Roman"/>
          <w:sz w:val="28"/>
          <w:szCs w:val="28"/>
        </w:rPr>
        <w:t xml:space="preserve"> и </w:t>
      </w:r>
      <w:r w:rsidR="004C2106" w:rsidRPr="005D3CCD">
        <w:rPr>
          <w:rFonts w:ascii="Times New Roman" w:hAnsi="Times New Roman" w:cs="Times New Roman"/>
          <w:i/>
          <w:sz w:val="28"/>
          <w:szCs w:val="28"/>
        </w:rPr>
        <w:t>репутационный ущерб</w:t>
      </w:r>
      <w:r w:rsidRPr="00336E06">
        <w:rPr>
          <w:rFonts w:ascii="Times New Roman" w:hAnsi="Times New Roman" w:cs="Times New Roman"/>
          <w:sz w:val="28"/>
          <w:szCs w:val="28"/>
        </w:rPr>
        <w:t xml:space="preserve"> </w:t>
      </w:r>
      <w:r w:rsidR="004C2106" w:rsidRPr="00336E06">
        <w:rPr>
          <w:rFonts w:ascii="Times New Roman" w:hAnsi="Times New Roman" w:cs="Times New Roman"/>
          <w:sz w:val="28"/>
          <w:szCs w:val="28"/>
        </w:rPr>
        <w:t>(нематериальные потери).</w:t>
      </w:r>
    </w:p>
    <w:p w14:paraId="35D36F1E" w14:textId="3C0AA824"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Критерий «финансовы</w:t>
      </w:r>
      <w:r w:rsidR="004C2106">
        <w:rPr>
          <w:rFonts w:ascii="Times New Roman" w:hAnsi="Times New Roman" w:cs="Times New Roman"/>
          <w:sz w:val="28"/>
          <w:szCs w:val="28"/>
        </w:rPr>
        <w:t>й ущерб</w:t>
      </w:r>
      <w:r w:rsidRPr="00A401D6">
        <w:rPr>
          <w:rFonts w:ascii="Times New Roman" w:hAnsi="Times New Roman" w:cs="Times New Roman"/>
          <w:sz w:val="28"/>
          <w:szCs w:val="28"/>
        </w:rPr>
        <w:t>» включает в себя издержки, связанные с восстановлением и ремонтом технических систем, компенсациями, связанными с утратой данных или финансовой информации, а также возможными санкциями или штрафами, применяемыми в случае нарушения соглашений или контрактов. Данный критерий также может охватывать затраты на внедрение дополнительных мер безопасности и предотвращение повторения подобных инцидентов.</w:t>
      </w:r>
    </w:p>
    <w:p w14:paraId="0B5AA034" w14:textId="77777777" w:rsidR="0093470A" w:rsidRPr="00A401D6" w:rsidRDefault="0093470A" w:rsidP="009C64C4">
      <w:pPr>
        <w:spacing w:after="0" w:line="240" w:lineRule="auto"/>
        <w:ind w:firstLine="709"/>
        <w:jc w:val="both"/>
        <w:rPr>
          <w:rFonts w:ascii="Times New Roman" w:hAnsi="Times New Roman" w:cs="Times New Roman"/>
          <w:sz w:val="28"/>
          <w:szCs w:val="28"/>
        </w:rPr>
      </w:pPr>
      <w:r w:rsidRPr="00A401D6">
        <w:rPr>
          <w:rFonts w:ascii="Times New Roman" w:hAnsi="Times New Roman" w:cs="Times New Roman"/>
          <w:sz w:val="28"/>
          <w:szCs w:val="28"/>
        </w:rPr>
        <w:t xml:space="preserve">Критерий «репутационный ущерб» отражает возможные негативные последствия на имидж организации, доверие клиентов и общественное мнение. </w:t>
      </w:r>
    </w:p>
    <w:p w14:paraId="2D773A1C" w14:textId="3F10A21F" w:rsidR="0093470A" w:rsidRPr="00A401D6" w:rsidRDefault="000556BD" w:rsidP="009C64C4">
      <w:pPr>
        <w:spacing w:after="0" w:line="240" w:lineRule="auto"/>
        <w:ind w:firstLine="709"/>
        <w:jc w:val="both"/>
        <w:rPr>
          <w:rFonts w:ascii="Times New Roman" w:hAnsi="Times New Roman" w:cs="Times New Roman"/>
          <w:sz w:val="28"/>
          <w:szCs w:val="28"/>
        </w:rPr>
      </w:pPr>
      <w:r w:rsidRPr="00236083">
        <w:rPr>
          <w:rFonts w:ascii="Times New Roman" w:hAnsi="Times New Roman" w:cs="Times New Roman"/>
          <w:sz w:val="28"/>
          <w:szCs w:val="28"/>
        </w:rPr>
        <w:t>Сх</w:t>
      </w:r>
      <w:r w:rsidR="00674DBA" w:rsidRPr="00236083">
        <w:rPr>
          <w:rFonts w:ascii="Times New Roman" w:hAnsi="Times New Roman" w:cs="Times New Roman"/>
          <w:sz w:val="28"/>
          <w:szCs w:val="28"/>
          <w:lang w:val="kk-KZ"/>
        </w:rPr>
        <w:t>е</w:t>
      </w:r>
      <w:r w:rsidRPr="00236083">
        <w:rPr>
          <w:rFonts w:ascii="Times New Roman" w:hAnsi="Times New Roman" w:cs="Times New Roman"/>
          <w:sz w:val="28"/>
          <w:szCs w:val="28"/>
        </w:rPr>
        <w:t xml:space="preserve">матически выбор критериев для оценки риска ИБ представлен на </w:t>
      </w:r>
      <w:r w:rsidR="005D3CCD" w:rsidRPr="00236083">
        <w:rPr>
          <w:rFonts w:ascii="Times New Roman" w:hAnsi="Times New Roman" w:cs="Times New Roman"/>
          <w:sz w:val="28"/>
          <w:szCs w:val="28"/>
        </w:rPr>
        <w:t>р</w:t>
      </w:r>
      <w:r w:rsidR="005D06DA" w:rsidRPr="00236083">
        <w:rPr>
          <w:rFonts w:ascii="Times New Roman" w:hAnsi="Times New Roman" w:cs="Times New Roman"/>
          <w:sz w:val="28"/>
          <w:szCs w:val="28"/>
        </w:rPr>
        <w:t>исун</w:t>
      </w:r>
      <w:r w:rsidRPr="00236083">
        <w:rPr>
          <w:rFonts w:ascii="Times New Roman" w:hAnsi="Times New Roman" w:cs="Times New Roman"/>
          <w:sz w:val="28"/>
          <w:szCs w:val="28"/>
        </w:rPr>
        <w:t>ке</w:t>
      </w:r>
      <w:r w:rsidR="005D06DA" w:rsidRPr="00236083">
        <w:rPr>
          <w:rFonts w:ascii="Times New Roman" w:hAnsi="Times New Roman" w:cs="Times New Roman"/>
          <w:sz w:val="28"/>
          <w:szCs w:val="28"/>
        </w:rPr>
        <w:t xml:space="preserve"> 3</w:t>
      </w:r>
      <w:r w:rsidR="0093470A" w:rsidRPr="00236083">
        <w:rPr>
          <w:rFonts w:ascii="Times New Roman" w:hAnsi="Times New Roman" w:cs="Times New Roman"/>
          <w:sz w:val="28"/>
          <w:szCs w:val="28"/>
        </w:rPr>
        <w:t>.</w:t>
      </w:r>
      <w:r w:rsidR="0093470A" w:rsidRPr="00A401D6">
        <w:rPr>
          <w:rFonts w:ascii="Times New Roman" w:hAnsi="Times New Roman" w:cs="Times New Roman"/>
          <w:sz w:val="28"/>
          <w:szCs w:val="28"/>
        </w:rPr>
        <w:t xml:space="preserve"> </w:t>
      </w:r>
    </w:p>
    <w:p w14:paraId="512E757A" w14:textId="19BB556F" w:rsidR="00515742" w:rsidRPr="003418BF" w:rsidRDefault="0028658E" w:rsidP="009C64C4">
      <w:pPr>
        <w:spacing w:after="0" w:line="240" w:lineRule="auto"/>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710464" behindDoc="0" locked="0" layoutInCell="1" allowOverlap="1" wp14:anchorId="42C93500" wp14:editId="699E647C">
                <wp:simplePos x="0" y="0"/>
                <wp:positionH relativeFrom="column">
                  <wp:posOffset>2493645</wp:posOffset>
                </wp:positionH>
                <wp:positionV relativeFrom="paragraph">
                  <wp:posOffset>5909310</wp:posOffset>
                </wp:positionV>
                <wp:extent cx="2068830" cy="699728"/>
                <wp:effectExtent l="0" t="0" r="26670" b="24765"/>
                <wp:wrapNone/>
                <wp:docPr id="3" name="Группа 3"/>
                <wp:cNvGraphicFramePr/>
                <a:graphic xmlns:a="http://schemas.openxmlformats.org/drawingml/2006/main">
                  <a:graphicData uri="http://schemas.microsoft.com/office/word/2010/wordprocessingGroup">
                    <wpg:wgp>
                      <wpg:cNvGrpSpPr/>
                      <wpg:grpSpPr>
                        <a:xfrm>
                          <a:off x="0" y="0"/>
                          <a:ext cx="2068830" cy="699728"/>
                          <a:chOff x="0" y="0"/>
                          <a:chExt cx="2068830" cy="699728"/>
                        </a:xfrm>
                      </wpg:grpSpPr>
                      <wps:wsp>
                        <wps:cNvPr id="23" name="Прямоугольник 23"/>
                        <wps:cNvSpPr/>
                        <wps:spPr>
                          <a:xfrm>
                            <a:off x="121920" y="160020"/>
                            <a:ext cx="1430520" cy="396240"/>
                          </a:xfrm>
                          <a:prstGeom prst="rect">
                            <a:avLst/>
                          </a:prstGeom>
                          <a:solidFill>
                            <a:schemeClr val="bg1"/>
                          </a:solidFill>
                          <a:ln>
                            <a:solidFill>
                              <a:srgbClr val="E6A4A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36681" w14:textId="20174A7B" w:rsidR="00645C18" w:rsidRPr="0047577A" w:rsidRDefault="00645C18" w:rsidP="005D3CCD">
                              <w:pPr>
                                <w:spacing w:after="0" w:line="240" w:lineRule="auto"/>
                                <w:jc w:val="center"/>
                                <w:rPr>
                                  <w:rFonts w:ascii="Times New Roman" w:hAnsi="Times New Roman" w:cs="Times New Roman"/>
                                  <w:color w:val="FF0000"/>
                                  <w:szCs w:val="24"/>
                                </w:rPr>
                              </w:pPr>
                              <w:r w:rsidRPr="0047577A">
                                <w:rPr>
                                  <w:rFonts w:ascii="Times New Roman" w:hAnsi="Times New Roman" w:cs="Times New Roman"/>
                                  <w:color w:val="FF0000"/>
                                  <w:szCs w:val="24"/>
                                </w:rPr>
                                <w:t>ущерб от простоя 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ая соединительная линия 26"/>
                        <wps:cNvCnPr/>
                        <wps:spPr>
                          <a:xfrm flipH="1" flipV="1">
                            <a:off x="0" y="0"/>
                            <a:ext cx="84455" cy="6997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Прямая соединительная линия 42"/>
                        <wps:cNvCnPr/>
                        <wps:spPr>
                          <a:xfrm flipV="1">
                            <a:off x="1554480" y="472440"/>
                            <a:ext cx="514350" cy="226695"/>
                          </a:xfrm>
                          <a:prstGeom prst="line">
                            <a:avLst/>
                          </a:prstGeom>
                        </wps:spPr>
                        <wps:style>
                          <a:lnRef idx="1">
                            <a:schemeClr val="accent3"/>
                          </a:lnRef>
                          <a:fillRef idx="0">
                            <a:schemeClr val="accent3"/>
                          </a:fillRef>
                          <a:effectRef idx="0">
                            <a:schemeClr val="accent3"/>
                          </a:effectRef>
                          <a:fontRef idx="minor">
                            <a:schemeClr val="tx1"/>
                          </a:fontRef>
                        </wps:style>
                        <wps:bodyPr/>
                      </wps:wsp>
                    </wpg:wgp>
                  </a:graphicData>
                </a:graphic>
              </wp:anchor>
            </w:drawing>
          </mc:Choice>
          <mc:Fallback xmlns:w16se="http://schemas.microsoft.com/office/word/2015/wordml/symex" xmlns:cx="http://schemas.microsoft.com/office/drawing/2014/chartex">
            <w:pict>
              <v:group w14:anchorId="42C93500" id="Группа 3" o:spid="_x0000_s1026" style="position:absolute;left:0;text-align:left;margin-left:196.35pt;margin-top:465.3pt;width:162.9pt;height:55.1pt;z-index:251710464" coordsize="20688,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">
                <v:rect id="Прямоугольник 23" o:spid="_x0000_s1027" style="position:absolute;left:1219;top:1600;width:14305;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" fillcolor="white [3212]" strokecolor="#e6a4aa" strokeweight="1pt">
                  <v:textbox>
                    <w:txbxContent>
                      <w:p w14:paraId="1D736681" w14:textId="20174A7B" w:rsidR="00645C18" w:rsidRPr="0047577A" w:rsidRDefault="00645C18" w:rsidP="005D3CCD">
                        <w:pPr>
                          <w:spacing w:after="0" w:line="240" w:lineRule="auto"/>
                          <w:jc w:val="center"/>
                          <w:rPr>
                            <w:rFonts w:ascii="Times New Roman" w:hAnsi="Times New Roman" w:cs="Times New Roman"/>
                            <w:color w:val="FF0000"/>
                            <w:szCs w:val="24"/>
                          </w:rPr>
                        </w:pPr>
                        <w:r w:rsidRPr="0047577A">
                          <w:rPr>
                            <w:rFonts w:ascii="Times New Roman" w:hAnsi="Times New Roman" w:cs="Times New Roman"/>
                            <w:color w:val="FF0000"/>
                            <w:szCs w:val="24"/>
                          </w:rPr>
                          <w:t>ущерб от простоя системы</w:t>
                        </w:r>
                      </w:p>
                    </w:txbxContent>
                  </v:textbox>
                </v:rect>
                <v:line id="Прямая соединительная линия 26" o:spid="_x0000_s1028" style="position:absolute;flip:x y;visibility:visible;mso-wrap-style:square" from="0,0" to="844,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" strokecolor="#5b9bd5 [3204]" strokeweight=".5pt">
                  <v:stroke joinstyle="miter"/>
                </v:line>
                <v:line id="Прямая соединительная линия 42" o:spid="_x0000_s1029" style="position:absolute;flip:y;visibility:visible;mso-wrap-style:square" from="15544,4724" to="20688,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" strokecolor="#a5a5a5 [3206]" strokeweight=".5pt">
                  <v:stroke joinstyle="miter"/>
                </v:line>
              </v:group>
            </w:pict>
          </mc:Fallback>
        </mc:AlternateContent>
      </w:r>
      <w:r w:rsidR="002F5E8E">
        <w:rPr>
          <w:noProof/>
          <w:lang w:eastAsia="ru-RU"/>
        </w:rPr>
        <mc:AlternateContent>
          <mc:Choice Requires="wps">
            <w:drawing>
              <wp:anchor distT="0" distB="0" distL="114300" distR="114300" simplePos="0" relativeHeight="251660288" behindDoc="0" locked="0" layoutInCell="1" allowOverlap="1" wp14:anchorId="2FC0A340" wp14:editId="71DB7C07">
                <wp:simplePos x="0" y="0"/>
                <wp:positionH relativeFrom="column">
                  <wp:posOffset>4055746</wp:posOffset>
                </wp:positionH>
                <wp:positionV relativeFrom="paragraph">
                  <wp:posOffset>5650230</wp:posOffset>
                </wp:positionV>
                <wp:extent cx="419100" cy="632460"/>
                <wp:effectExtent l="0" t="0" r="19050" b="15240"/>
                <wp:wrapNone/>
                <wp:docPr id="253" name="Прямая соединительная линия 253"/>
                <wp:cNvGraphicFramePr/>
                <a:graphic xmlns:a="http://schemas.openxmlformats.org/drawingml/2006/main">
                  <a:graphicData uri="http://schemas.microsoft.com/office/word/2010/wordprocessingShape">
                    <wps:wsp>
                      <wps:cNvCnPr/>
                      <wps:spPr>
                        <a:xfrm flipV="1">
                          <a:off x="0" y="0"/>
                          <a:ext cx="419100" cy="632460"/>
                        </a:xfrm>
                        <a:prstGeom prst="line">
                          <a:avLst/>
                        </a:prstGeom>
                        <a:ln>
                          <a:solidFill>
                            <a:srgbClr val="E6A4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86197AA" id="Прямая соединительная линия 25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35pt,444.9pt" to="352.35pt,4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" strokecolor="#e6a4aa" strokeweight=".5pt">
                <v:stroke joinstyle="miter"/>
              </v:line>
            </w:pict>
          </mc:Fallback>
        </mc:AlternateContent>
      </w:r>
      <w:r w:rsidR="00515742">
        <w:rPr>
          <w:rFonts w:ascii="Times New Roman" w:hAnsi="Times New Roman" w:cs="Times New Roman"/>
          <w:noProof/>
          <w:sz w:val="28"/>
          <w:szCs w:val="28"/>
          <w:lang w:eastAsia="ru-RU"/>
        </w:rPr>
        <mc:AlternateContent>
          <mc:Choice Requires="wpg">
            <w:drawing>
              <wp:inline distT="0" distB="0" distL="0" distR="0" wp14:anchorId="54B809B5" wp14:editId="0C3216BA">
                <wp:extent cx="6113721" cy="6838959"/>
                <wp:effectExtent l="0" t="0" r="20955" b="19050"/>
                <wp:docPr id="149" name="Группа 149"/>
                <wp:cNvGraphicFramePr/>
                <a:graphic xmlns:a="http://schemas.openxmlformats.org/drawingml/2006/main">
                  <a:graphicData uri="http://schemas.microsoft.com/office/word/2010/wordprocessingGroup">
                    <wpg:wgp>
                      <wpg:cNvGrpSpPr/>
                      <wpg:grpSpPr>
                        <a:xfrm>
                          <a:off x="0" y="0"/>
                          <a:ext cx="6113721" cy="6838959"/>
                          <a:chOff x="-254258" y="0"/>
                          <a:chExt cx="7361125" cy="7548053"/>
                        </a:xfrm>
                      </wpg:grpSpPr>
                      <wpg:grpSp>
                        <wpg:cNvPr id="150" name="Группа 150"/>
                        <wpg:cNvGrpSpPr/>
                        <wpg:grpSpPr>
                          <a:xfrm>
                            <a:off x="-254258" y="0"/>
                            <a:ext cx="7361125" cy="7548053"/>
                            <a:chOff x="-254258" y="0"/>
                            <a:chExt cx="7361125" cy="7548053"/>
                          </a:xfrm>
                        </wpg:grpSpPr>
                        <wps:wsp>
                          <wps:cNvPr id="151" name="Прямая соединительная линия 151"/>
                          <wps:cNvCnPr/>
                          <wps:spPr>
                            <a:xfrm>
                              <a:off x="2543175" y="2381250"/>
                              <a:ext cx="342265" cy="197623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cNvPr id="152" name="Группа 152"/>
                          <wpg:cNvGrpSpPr/>
                          <wpg:grpSpPr>
                            <a:xfrm>
                              <a:off x="-254258" y="0"/>
                              <a:ext cx="7361125" cy="7548053"/>
                              <a:chOff x="-254258" y="0"/>
                              <a:chExt cx="7361125" cy="7548053"/>
                            </a:xfrm>
                          </wpg:grpSpPr>
                          <wpg:grpSp>
                            <wpg:cNvPr id="153" name="Группа 153"/>
                            <wpg:cNvGrpSpPr/>
                            <wpg:grpSpPr>
                              <a:xfrm>
                                <a:off x="-254258" y="0"/>
                                <a:ext cx="7361125" cy="6303816"/>
                                <a:chOff x="-254258" y="0"/>
                                <a:chExt cx="7361125" cy="6303816"/>
                              </a:xfrm>
                            </wpg:grpSpPr>
                            <wpg:grpSp>
                              <wpg:cNvPr id="154" name="Группа 154"/>
                              <wpg:cNvGrpSpPr/>
                              <wpg:grpSpPr>
                                <a:xfrm>
                                  <a:off x="2867025" y="0"/>
                                  <a:ext cx="4110702" cy="2418081"/>
                                  <a:chOff x="-1" y="0"/>
                                  <a:chExt cx="4110702" cy="2418081"/>
                                </a:xfrm>
                              </wpg:grpSpPr>
                              <wpg:grpSp>
                                <wpg:cNvPr id="155" name="Группа 155"/>
                                <wpg:cNvGrpSpPr/>
                                <wpg:grpSpPr>
                                  <a:xfrm flipH="1">
                                    <a:off x="1571235" y="180975"/>
                                    <a:ext cx="761811" cy="2105014"/>
                                    <a:chOff x="-208971" y="-19050"/>
                                    <a:chExt cx="761811" cy="2105014"/>
                                  </a:xfrm>
                                </wpg:grpSpPr>
                                <wps:wsp>
                                  <wps:cNvPr id="156" name="Прямая соединительная линия 156"/>
                                  <wps:cNvCnPr/>
                                  <wps:spPr>
                                    <a:xfrm flipH="1">
                                      <a:off x="-208971" y="-19050"/>
                                      <a:ext cx="761811" cy="103821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7" name="Прямая соединительная линия 157"/>
                                  <wps:cNvCnPr/>
                                  <wps:spPr>
                                    <a:xfrm flipH="1">
                                      <a:off x="-199449" y="542921"/>
                                      <a:ext cx="742766" cy="4559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Прямая соединительная линия 158"/>
                                  <wps:cNvCnPr/>
                                  <wps:spPr>
                                    <a:xfrm flipH="1" flipV="1">
                                      <a:off x="-170880" y="1000121"/>
                                      <a:ext cx="676107" cy="488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9" name="Прямая соединительная линия 159"/>
                                  <wps:cNvCnPr/>
                                  <wps:spPr>
                                    <a:xfrm flipH="1" flipV="1">
                                      <a:off x="-161358" y="971545"/>
                                      <a:ext cx="704675" cy="5905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0" name="Прямая соединительная линия 160"/>
                                  <wps:cNvCnPr/>
                                  <wps:spPr>
                                    <a:xfrm flipH="1" flipV="1">
                                      <a:off x="-161358" y="962020"/>
                                      <a:ext cx="704675" cy="1123944"/>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61" name="Прямоугольник 161"/>
                                <wps:cNvSpPr/>
                                <wps:spPr>
                                  <a:xfrm>
                                    <a:off x="-1" y="1057269"/>
                                    <a:ext cx="1695309" cy="34949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28D940B" w14:textId="77777777" w:rsidR="00645C18" w:rsidRPr="00287B76" w:rsidRDefault="00645C18" w:rsidP="00515742">
                                      <w:pPr>
                                        <w:jc w:val="center"/>
                                        <w:rPr>
                                          <w:color w:val="2E74B5" w:themeColor="accent1" w:themeShade="BF"/>
                                          <w:szCs w:val="24"/>
                                        </w:rPr>
                                      </w:pPr>
                                      <w:r w:rsidRPr="00287B76">
                                        <w:rPr>
                                          <w:rFonts w:ascii="Times New Roman" w:hAnsi="Times New Roman" w:cs="Times New Roman"/>
                                          <w:color w:val="2E74B5" w:themeColor="accent1" w:themeShade="BF"/>
                                          <w:szCs w:val="24"/>
                                        </w:rPr>
                                        <w:t>ценность актива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19039" y="0"/>
                                    <a:ext cx="1666881"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753500" w14:textId="77777777" w:rsidR="00645C18" w:rsidRPr="00287B76" w:rsidRDefault="00645C18" w:rsidP="00515742">
                                      <w:pPr>
                                        <w:spacing w:after="0" w:line="240" w:lineRule="auto"/>
                                        <w:jc w:val="center"/>
                                        <w:rPr>
                                          <w:color w:val="2E74B5" w:themeColor="accent1" w:themeShade="BF"/>
                                          <w:szCs w:val="24"/>
                                        </w:rPr>
                                      </w:pPr>
                                      <w:r w:rsidRPr="00287B76">
                                        <w:rPr>
                                          <w:rFonts w:ascii="Times New Roman" w:hAnsi="Times New Roman" w:cs="Times New Roman"/>
                                          <w:color w:val="2E74B5" w:themeColor="accent1" w:themeShade="BF"/>
                                          <w:szCs w:val="24"/>
                                        </w:rPr>
                                        <w:t>привлекательность актива</w:t>
                                      </w:r>
                                    </w:p>
                                    <w:p w14:paraId="277F1406" w14:textId="77777777" w:rsidR="00645C18" w:rsidRPr="00CC413A" w:rsidRDefault="00645C18" w:rsidP="0051574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оугольник 163"/>
                                <wps:cNvSpPr/>
                                <wps:spPr>
                                  <a:xfrm>
                                    <a:off x="19044" y="533397"/>
                                    <a:ext cx="1676406" cy="36540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12FE78C" w14:textId="77777777" w:rsidR="00645C18" w:rsidRPr="00287B76" w:rsidRDefault="00645C18" w:rsidP="00515742">
                                      <w:pPr>
                                        <w:spacing w:line="216" w:lineRule="auto"/>
                                        <w:jc w:val="center"/>
                                        <w:rPr>
                                          <w:color w:val="2E74B5" w:themeColor="accent1" w:themeShade="BF"/>
                                          <w:szCs w:val="24"/>
                                        </w:rPr>
                                      </w:pPr>
                                      <w:r w:rsidRPr="00287B76">
                                        <w:rPr>
                                          <w:rFonts w:ascii="Times New Roman" w:hAnsi="Times New Roman" w:cs="Times New Roman"/>
                                          <w:color w:val="2E74B5" w:themeColor="accent1" w:themeShade="BF"/>
                                          <w:szCs w:val="24"/>
                                        </w:rPr>
                                        <w:t>доступность актива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1" y="1533488"/>
                                    <a:ext cx="1695330" cy="4286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D2B6A2" w14:textId="77777777" w:rsidR="00645C18" w:rsidRPr="00287B76" w:rsidRDefault="00645C18" w:rsidP="00515742">
                                      <w:pPr>
                                        <w:jc w:val="center"/>
                                        <w:rPr>
                                          <w:color w:val="2E74B5" w:themeColor="accent1" w:themeShade="BF"/>
                                          <w:szCs w:val="24"/>
                                        </w:rPr>
                                      </w:pPr>
                                      <w:r w:rsidRPr="00287B76">
                                        <w:rPr>
                                          <w:rFonts w:ascii="Times New Roman" w:hAnsi="Times New Roman" w:cs="Times New Roman"/>
                                          <w:color w:val="2E74B5" w:themeColor="accent1" w:themeShade="BF"/>
                                          <w:spacing w:val="-12"/>
                                          <w:szCs w:val="24"/>
                                        </w:rPr>
                                        <w:t>конфиденциальность</w:t>
                                      </w:r>
                                      <w:r w:rsidRPr="00287B76">
                                        <w:rPr>
                                          <w:rFonts w:ascii="Times New Roman" w:hAnsi="Times New Roman" w:cs="Times New Roman"/>
                                          <w:color w:val="2E74B5" w:themeColor="accent1" w:themeShade="BF"/>
                                          <w:szCs w:val="24"/>
                                        </w:rPr>
                                        <w:t xml:space="preserve"> актива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0" y="2076175"/>
                                    <a:ext cx="1704973" cy="34190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FB53758" w14:textId="77777777" w:rsidR="00645C18" w:rsidRPr="00287B76" w:rsidRDefault="00645C18" w:rsidP="00515742">
                                      <w:pPr>
                                        <w:jc w:val="center"/>
                                        <w:rPr>
                                          <w:color w:val="2E74B5" w:themeColor="accent1" w:themeShade="BF"/>
                                          <w:sz w:val="24"/>
                                          <w:szCs w:val="24"/>
                                        </w:rPr>
                                      </w:pPr>
                                      <w:r w:rsidRPr="00287B76">
                                        <w:rPr>
                                          <w:rFonts w:ascii="Times New Roman" w:hAnsi="Times New Roman" w:cs="Times New Roman"/>
                                          <w:color w:val="2E74B5" w:themeColor="accent1" w:themeShade="BF"/>
                                          <w:szCs w:val="24"/>
                                        </w:rPr>
                                        <w:t xml:space="preserve">целостность </w:t>
                                      </w:r>
                                      <w:r w:rsidRPr="00287B76">
                                        <w:rPr>
                                          <w:rFonts w:ascii="Times New Roman" w:hAnsi="Times New Roman" w:cs="Times New Roman"/>
                                          <w:color w:val="2E74B5" w:themeColor="accent1" w:themeShade="BF"/>
                                          <w:sz w:val="24"/>
                                          <w:szCs w:val="24"/>
                                        </w:rPr>
                                        <w:t>актива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Скругленный прямоугольник 166"/>
                                <wps:cNvSpPr/>
                                <wps:spPr>
                                  <a:xfrm>
                                    <a:off x="2211910" y="752425"/>
                                    <a:ext cx="1898791" cy="866737"/>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3FA77F5A" w14:textId="4765F917" w:rsidR="00645C18" w:rsidRPr="005D3CCD" w:rsidRDefault="00645C18" w:rsidP="005D3CCD">
                                      <w:pPr>
                                        <w:spacing w:after="0" w:line="240" w:lineRule="auto"/>
                                        <w:jc w:val="center"/>
                                        <w:rPr>
                                          <w:rFonts w:ascii="Times New Roman" w:hAnsi="Times New Roman" w:cs="Times New Roman"/>
                                          <w:i/>
                                          <w:color w:val="2E74B5" w:themeColor="accent1" w:themeShade="BF"/>
                                          <w:sz w:val="24"/>
                                          <w:szCs w:val="24"/>
                                        </w:rPr>
                                      </w:pPr>
                                      <w:r w:rsidRPr="005D3CCD">
                                        <w:rPr>
                                          <w:rFonts w:ascii="Times New Roman" w:hAnsi="Times New Roman" w:cs="Times New Roman"/>
                                          <w:i/>
                                          <w:color w:val="2E74B5" w:themeColor="accent1" w:themeShade="BF"/>
                                          <w:sz w:val="24"/>
                                          <w:szCs w:val="24"/>
                                        </w:rPr>
                                        <w:t xml:space="preserve">Критерий 1 </w:t>
                                      </w:r>
                                    </w:p>
                                    <w:p w14:paraId="16192AA6" w14:textId="0ADC81B2" w:rsidR="00645C18" w:rsidRPr="005D3CCD" w:rsidRDefault="00645C18" w:rsidP="005D3CCD">
                                      <w:pPr>
                                        <w:spacing w:after="0" w:line="240" w:lineRule="auto"/>
                                        <w:jc w:val="center"/>
                                        <w:rPr>
                                          <w:i/>
                                          <w:color w:val="2E74B5" w:themeColor="accent1" w:themeShade="BF"/>
                                          <w:sz w:val="24"/>
                                          <w:szCs w:val="24"/>
                                        </w:rPr>
                                      </w:pPr>
                                      <w:r w:rsidRPr="005D3CCD">
                                        <w:rPr>
                                          <w:rFonts w:ascii="Times New Roman" w:hAnsi="Times New Roman" w:cs="Times New Roman"/>
                                          <w:i/>
                                          <w:color w:val="2E74B5" w:themeColor="accent1" w:themeShade="BF"/>
                                          <w:sz w:val="24"/>
                                          <w:szCs w:val="24"/>
                                        </w:rPr>
                                        <w:t>Значимость актива</w:t>
                                      </w:r>
                                    </w:p>
                                    <w:p w14:paraId="5E85E98F" w14:textId="77777777" w:rsidR="00645C18" w:rsidRPr="00CC413A" w:rsidRDefault="00645C18" w:rsidP="0051574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 name="Группа 167"/>
                              <wpg:cNvGrpSpPr/>
                              <wpg:grpSpPr>
                                <a:xfrm>
                                  <a:off x="2867025" y="2609677"/>
                                  <a:ext cx="4109943" cy="2028833"/>
                                  <a:chOff x="0" y="-173"/>
                                  <a:chExt cx="4110072" cy="2029385"/>
                                </a:xfrm>
                              </wpg:grpSpPr>
                              <wps:wsp>
                                <wps:cNvPr id="168" name="Прямоугольник 168"/>
                                <wps:cNvSpPr/>
                                <wps:spPr>
                                  <a:xfrm>
                                    <a:off x="19050" y="1038225"/>
                                    <a:ext cx="1695504" cy="389614"/>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25E092F" w14:textId="77777777" w:rsidR="00645C18" w:rsidRPr="00287B76" w:rsidRDefault="00645C18" w:rsidP="00515742">
                                      <w:pPr>
                                        <w:spacing w:line="192" w:lineRule="auto"/>
                                        <w:jc w:val="center"/>
                                        <w:rPr>
                                          <w:color w:val="C45911" w:themeColor="accent2" w:themeShade="BF"/>
                                          <w:szCs w:val="24"/>
                                        </w:rPr>
                                      </w:pPr>
                                      <w:r w:rsidRPr="00287B76">
                                        <w:rPr>
                                          <w:rFonts w:ascii="Times New Roman" w:hAnsi="Times New Roman" w:cs="Times New Roman"/>
                                          <w:color w:val="C45911" w:themeColor="accent2" w:themeShade="BF"/>
                                          <w:szCs w:val="24"/>
                                        </w:rPr>
                                        <w:t>административный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Прямоугольник 169"/>
                                <wps:cNvSpPr/>
                                <wps:spPr>
                                  <a:xfrm>
                                    <a:off x="18879" y="1523725"/>
                                    <a:ext cx="1685859" cy="505487"/>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C934209" w14:textId="77777777" w:rsidR="00645C18" w:rsidRPr="00287B76" w:rsidRDefault="00645C18" w:rsidP="00515742">
                                      <w:pPr>
                                        <w:spacing w:line="192" w:lineRule="auto"/>
                                        <w:jc w:val="center"/>
                                        <w:rPr>
                                          <w:color w:val="C45911" w:themeColor="accent2" w:themeShade="BF"/>
                                          <w:szCs w:val="24"/>
                                        </w:rPr>
                                      </w:pPr>
                                      <w:r w:rsidRPr="00287B76">
                                        <w:rPr>
                                          <w:rFonts w:ascii="Times New Roman" w:hAnsi="Times New Roman" w:cs="Times New Roman"/>
                                          <w:color w:val="C45911" w:themeColor="accent2" w:themeShade="BF"/>
                                          <w:szCs w:val="24"/>
                                        </w:rPr>
                                        <w:t>программно-технический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0" y="-173"/>
                                    <a:ext cx="1724078" cy="419669"/>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8595E0A" w14:textId="77777777" w:rsidR="00645C18" w:rsidRPr="00287B76" w:rsidRDefault="00645C18" w:rsidP="00515742">
                                      <w:pPr>
                                        <w:spacing w:line="216" w:lineRule="auto"/>
                                        <w:jc w:val="center"/>
                                        <w:rPr>
                                          <w:color w:val="C45911" w:themeColor="accent2" w:themeShade="BF"/>
                                          <w:szCs w:val="24"/>
                                        </w:rPr>
                                      </w:pPr>
                                      <w:r w:rsidRPr="00287B76">
                                        <w:rPr>
                                          <w:rFonts w:ascii="Times New Roman" w:hAnsi="Times New Roman" w:cs="Times New Roman"/>
                                          <w:color w:val="C45911" w:themeColor="accent2" w:themeShade="BF"/>
                                          <w:szCs w:val="24"/>
                                        </w:rPr>
                                        <w:t>процедурный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0" y="485775"/>
                                    <a:ext cx="1714554" cy="390029"/>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7796865" w14:textId="77777777" w:rsidR="00645C18" w:rsidRPr="00287B76" w:rsidRDefault="00645C18" w:rsidP="00515742">
                                      <w:pPr>
                                        <w:spacing w:after="0" w:line="192" w:lineRule="auto"/>
                                        <w:jc w:val="center"/>
                                        <w:rPr>
                                          <w:rFonts w:ascii="Times New Roman" w:hAnsi="Times New Roman" w:cs="Times New Roman"/>
                                          <w:color w:val="C45911" w:themeColor="accent2" w:themeShade="BF"/>
                                          <w:szCs w:val="24"/>
                                        </w:rPr>
                                      </w:pPr>
                                      <w:r w:rsidRPr="00287B76">
                                        <w:rPr>
                                          <w:rFonts w:ascii="Times New Roman" w:hAnsi="Times New Roman" w:cs="Times New Roman"/>
                                          <w:color w:val="C45911" w:themeColor="accent2" w:themeShade="BF"/>
                                          <w:szCs w:val="24"/>
                                        </w:rPr>
                                        <w:t>соответствие мер стандартам ИБ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ая соединительная линия 172"/>
                                <wps:cNvCnPr/>
                                <wps:spPr>
                                  <a:xfrm>
                                    <a:off x="1724079" y="194807"/>
                                    <a:ext cx="570849" cy="919816"/>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73" name="Прямая соединительная линия 173"/>
                                <wps:cNvCnPr/>
                                <wps:spPr>
                                  <a:xfrm>
                                    <a:off x="1714554" y="680790"/>
                                    <a:ext cx="580374" cy="43383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74" name="Прямая соединительная линия 174"/>
                                <wps:cNvCnPr/>
                                <wps:spPr>
                                  <a:xfrm flipV="1">
                                    <a:off x="1714554" y="1114623"/>
                                    <a:ext cx="580374" cy="118408"/>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75" name="Прямая соединительная линия 175"/>
                                <wps:cNvCnPr/>
                                <wps:spPr>
                                  <a:xfrm flipV="1">
                                    <a:off x="1704907" y="1114623"/>
                                    <a:ext cx="590020" cy="690657"/>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77" name="Скругленный прямоугольник 177"/>
                                <wps:cNvSpPr/>
                                <wps:spPr>
                                  <a:xfrm>
                                    <a:off x="2294017" y="733170"/>
                                    <a:ext cx="1816055" cy="762417"/>
                                  </a:xfrm>
                                  <a:prstGeom prst="roundRect">
                                    <a:avLst/>
                                  </a:prstGeom>
                                  <a:ln>
                                    <a:prstDash val="dash"/>
                                  </a:ln>
                                </wps:spPr>
                                <wps:style>
                                  <a:lnRef idx="2">
                                    <a:schemeClr val="accent2"/>
                                  </a:lnRef>
                                  <a:fillRef idx="1">
                                    <a:schemeClr val="lt1"/>
                                  </a:fillRef>
                                  <a:effectRef idx="0">
                                    <a:schemeClr val="accent2"/>
                                  </a:effectRef>
                                  <a:fontRef idx="minor">
                                    <a:schemeClr val="dk1"/>
                                  </a:fontRef>
                                </wps:style>
                                <wps:txbx>
                                  <w:txbxContent>
                                    <w:p w14:paraId="67A6BE76" w14:textId="432809A9" w:rsidR="00645C18" w:rsidRPr="005D3CCD" w:rsidRDefault="00645C18" w:rsidP="005D3CCD">
                                      <w:pPr>
                                        <w:spacing w:after="0" w:line="240" w:lineRule="auto"/>
                                        <w:jc w:val="center"/>
                                        <w:rPr>
                                          <w:i/>
                                          <w:color w:val="C45911" w:themeColor="accent2" w:themeShade="BF"/>
                                          <w:sz w:val="24"/>
                                          <w:szCs w:val="24"/>
                                        </w:rPr>
                                      </w:pPr>
                                      <w:r w:rsidRPr="005D3CCD">
                                        <w:rPr>
                                          <w:rFonts w:ascii="Times New Roman" w:hAnsi="Times New Roman" w:cs="Times New Roman"/>
                                          <w:i/>
                                          <w:color w:val="C45911" w:themeColor="accent2" w:themeShade="BF"/>
                                          <w:sz w:val="24"/>
                                          <w:szCs w:val="24"/>
                                        </w:rPr>
                                        <w:t>Критерий 2 Существующий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Прямоугольник 178"/>
                              <wps:cNvSpPr/>
                              <wps:spPr>
                                <a:xfrm>
                                  <a:off x="2895429" y="4714562"/>
                                  <a:ext cx="1666756" cy="460374"/>
                                </a:xfrm>
                                <a:prstGeom prst="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5918F" w14:textId="1E3580E9" w:rsidR="00645C18" w:rsidRPr="00287B76" w:rsidRDefault="00645C18" w:rsidP="00CD1C8D">
                                    <w:pPr>
                                      <w:jc w:val="center"/>
                                      <w:rPr>
                                        <w:color w:val="538135" w:themeColor="accent6" w:themeShade="BF"/>
                                        <w:sz w:val="24"/>
                                      </w:rPr>
                                    </w:pPr>
                                    <w:r w:rsidRPr="00287B76">
                                      <w:rPr>
                                        <w:rFonts w:ascii="Times New Roman" w:hAnsi="Times New Roman" w:cs="Times New Roman"/>
                                        <w:color w:val="538135" w:themeColor="accent6" w:themeShade="BF"/>
                                        <w:szCs w:val="28"/>
                                      </w:rPr>
                                      <w:t>предшествующие инциденты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 name="Группа 179"/>
                              <wpg:cNvGrpSpPr/>
                              <wpg:grpSpPr>
                                <a:xfrm>
                                  <a:off x="2533650" y="190500"/>
                                  <a:ext cx="361950" cy="4786145"/>
                                  <a:chOff x="0" y="0"/>
                                  <a:chExt cx="361950" cy="4786145"/>
                                </a:xfrm>
                              </wpg:grpSpPr>
                              <wps:wsp>
                                <wps:cNvPr id="180" name="Прямая соединительная линия 180"/>
                                <wps:cNvCnPr/>
                                <wps:spPr>
                                  <a:xfrm flipV="1">
                                    <a:off x="9525" y="0"/>
                                    <a:ext cx="342900" cy="200977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1" name="Прямая соединительная линия 181"/>
                                <wps:cNvCnPr>
                                  <a:endCxn id="164" idx="1"/>
                                </wps:cNvCnPr>
                                <wps:spPr>
                                  <a:xfrm flipV="1">
                                    <a:off x="18881" y="1557204"/>
                                    <a:ext cx="314306" cy="51092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2" name="Прямая соединительная линия 182"/>
                                <wps:cNvCnPr/>
                                <wps:spPr>
                                  <a:xfrm flipV="1">
                                    <a:off x="0" y="619125"/>
                                    <a:ext cx="352425" cy="13906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3" name="Прямая соединительная линия 183"/>
                                <wps:cNvCnPr/>
                                <wps:spPr>
                                  <a:xfrm flipV="1">
                                    <a:off x="19050" y="1057275"/>
                                    <a:ext cx="314325" cy="96075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4" name="Прямая соединительная линия 184"/>
                                <wps:cNvCnPr>
                                  <a:endCxn id="165" idx="1"/>
                                </wps:cNvCnPr>
                                <wps:spPr>
                                  <a:xfrm flipV="1">
                                    <a:off x="9356" y="2056479"/>
                                    <a:ext cx="323830" cy="772"/>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5" name="Прямая соединительная линия 185"/>
                                <wps:cNvCnPr/>
                                <wps:spPr>
                                  <a:xfrm>
                                    <a:off x="9525" y="2066925"/>
                                    <a:ext cx="342889" cy="59880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6" name="Прямая соединительная линия 186"/>
                                <wps:cNvCnPr/>
                                <wps:spPr>
                                  <a:xfrm>
                                    <a:off x="9525" y="2095500"/>
                                    <a:ext cx="323850" cy="102871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7" name="Прямая соединительная линия 187"/>
                                <wps:cNvCnPr/>
                                <wps:spPr>
                                  <a:xfrm>
                                    <a:off x="0" y="2162175"/>
                                    <a:ext cx="361950" cy="15716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8" name="Прямая соединительная линия 188"/>
                                <wps:cNvCnPr/>
                                <wps:spPr>
                                  <a:xfrm>
                                    <a:off x="2440" y="2328695"/>
                                    <a:ext cx="323216" cy="24574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89" name="Скругленный прямоугольник 189"/>
                              <wps:cNvSpPr/>
                              <wps:spPr>
                                <a:xfrm>
                                  <a:off x="5228648" y="4581489"/>
                                  <a:ext cx="1878219" cy="762210"/>
                                </a:xfrm>
                                <a:prstGeom prst="roundRect">
                                  <a:avLst/>
                                </a:prstGeom>
                                <a:solidFill>
                                  <a:schemeClr val="bg1"/>
                                </a:solidFill>
                                <a:ln>
                                  <a:solidFill>
                                    <a:srgbClr val="92D05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0DC283" w14:textId="24B5E273" w:rsidR="00645C18" w:rsidRPr="005D3CCD" w:rsidRDefault="00645C18" w:rsidP="005D3CCD">
                                    <w:pPr>
                                      <w:spacing w:after="0" w:line="240" w:lineRule="auto"/>
                                      <w:jc w:val="center"/>
                                      <w:rPr>
                                        <w:i/>
                                        <w:color w:val="538135" w:themeColor="accent6" w:themeShade="BF"/>
                                        <w:sz w:val="28"/>
                                      </w:rPr>
                                    </w:pPr>
                                    <w:r w:rsidRPr="005D3CCD">
                                      <w:rPr>
                                        <w:rFonts w:ascii="Times New Roman" w:hAnsi="Times New Roman" w:cs="Times New Roman"/>
                                        <w:i/>
                                        <w:color w:val="538135" w:themeColor="accent6" w:themeShade="BF"/>
                                        <w:sz w:val="24"/>
                                        <w:szCs w:val="24"/>
                                      </w:rPr>
                                      <w:t xml:space="preserve">Критерий 3 </w:t>
                                    </w:r>
                                    <w:r w:rsidRPr="005D3CCD">
                                      <w:rPr>
                                        <w:rFonts w:ascii="Times New Roman" w:hAnsi="Times New Roman" w:cs="Times New Roman"/>
                                        <w:i/>
                                        <w:color w:val="538135" w:themeColor="accent6" w:themeShade="BF"/>
                                        <w:sz w:val="24"/>
                                        <w:szCs w:val="28"/>
                                      </w:rPr>
                                      <w:t>Предшествующие инциденты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Группа 190"/>
                              <wpg:cNvGrpSpPr/>
                              <wpg:grpSpPr>
                                <a:xfrm>
                                  <a:off x="-254258" y="1876425"/>
                                  <a:ext cx="2835157" cy="4427391"/>
                                  <a:chOff x="-254258" y="0"/>
                                  <a:chExt cx="2835157" cy="4427391"/>
                                </a:xfrm>
                              </wpg:grpSpPr>
                              <wpg:grpSp>
                                <wpg:cNvPr id="225" name="Группа 225"/>
                                <wpg:cNvGrpSpPr/>
                                <wpg:grpSpPr>
                                  <a:xfrm>
                                    <a:off x="-254258" y="380851"/>
                                    <a:ext cx="1888772" cy="4046540"/>
                                    <a:chOff x="-254382" y="-915981"/>
                                    <a:chExt cx="1889695" cy="4047174"/>
                                  </a:xfrm>
                                </wpg:grpSpPr>
                                <wpg:grpSp>
                                  <wpg:cNvPr id="226" name="Группа 226"/>
                                  <wpg:cNvGrpSpPr/>
                                  <wpg:grpSpPr>
                                    <a:xfrm>
                                      <a:off x="-254382" y="-915981"/>
                                      <a:ext cx="1889695" cy="2883290"/>
                                      <a:chOff x="-254382" y="-915981"/>
                                      <a:chExt cx="1889695" cy="2883290"/>
                                    </a:xfrm>
                                  </wpg:grpSpPr>
                                  <wps:wsp>
                                    <wps:cNvPr id="227" name="Прямая соединительная линия 227"/>
                                    <wps:cNvCnPr>
                                      <a:stCxn id="228" idx="0"/>
                                    </wps:cNvCnPr>
                                    <wps:spPr>
                                      <a:xfrm flipV="1">
                                        <a:off x="690405" y="-915981"/>
                                        <a:ext cx="443509" cy="1900422"/>
                                      </a:xfrm>
                                      <a:prstGeom prst="line">
                                        <a:avLst/>
                                      </a:prstGeom>
                                    </wps:spPr>
                                    <wps:style>
                                      <a:lnRef idx="1">
                                        <a:schemeClr val="dk1"/>
                                      </a:lnRef>
                                      <a:fillRef idx="0">
                                        <a:schemeClr val="dk1"/>
                                      </a:fillRef>
                                      <a:effectRef idx="0">
                                        <a:schemeClr val="dk1"/>
                                      </a:effectRef>
                                      <a:fontRef idx="minor">
                                        <a:schemeClr val="tx1"/>
                                      </a:fontRef>
                                    </wps:style>
                                    <wps:bodyPr/>
                                  </wps:wsp>
                                  <wps:wsp>
                                    <wps:cNvPr id="228" name="Овал 228"/>
                                    <wps:cNvSpPr/>
                                    <wps:spPr>
                                      <a:xfrm>
                                        <a:off x="-254382" y="984716"/>
                                        <a:ext cx="1889695" cy="98259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BF1D5" w14:textId="6A0B5667" w:rsidR="00645C18" w:rsidRPr="00211BB5" w:rsidRDefault="00645C18" w:rsidP="00515742">
                                          <w:pPr>
                                            <w:shd w:val="clear" w:color="auto" w:fill="FFFFFF" w:themeFill="background1"/>
                                            <w:jc w:val="center"/>
                                            <w:rPr>
                                              <w:rFonts w:ascii="Times New Roman" w:hAnsi="Times New Roman" w:cs="Times New Roman"/>
                                              <w:i/>
                                              <w:sz w:val="24"/>
                                              <w:szCs w:val="24"/>
                                            </w:rPr>
                                          </w:pPr>
                                          <w:r w:rsidRPr="00211BB5">
                                            <w:rPr>
                                              <w:rFonts w:ascii="Times New Roman" w:hAnsi="Times New Roman" w:cs="Times New Roman"/>
                                              <w:i/>
                                              <w:sz w:val="24"/>
                                              <w:szCs w:val="24"/>
                                            </w:rPr>
                                            <w:t xml:space="preserve">Риск ИБ </w:t>
                                          </w:r>
                                          <w:r w:rsidRPr="00211BB5">
                                            <w:rPr>
                                              <w:rFonts w:ascii="Times New Roman" w:hAnsi="Times New Roman" w:cs="Times New Roman"/>
                                              <w:i/>
                                              <w:sz w:val="24"/>
                                              <w:szCs w:val="24"/>
                                              <w:lang w:val="en-US"/>
                                            </w:rPr>
                                            <w:t>IIoT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Прямая соединительная линия 229"/>
                                  <wps:cNvCnPr>
                                    <a:stCxn id="228" idx="4"/>
                                  </wps:cNvCnPr>
                                  <wps:spPr>
                                    <a:xfrm>
                                      <a:off x="690465" y="1967309"/>
                                      <a:ext cx="504686" cy="116388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30" name="Скругленный прямоугольник 230"/>
                                <wps:cNvSpPr/>
                                <wps:spPr>
                                  <a:xfrm>
                                    <a:off x="1133475" y="0"/>
                                    <a:ext cx="1447424" cy="707574"/>
                                  </a:xfrm>
                                  <a:prstGeom prst="round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96BD8" w14:textId="77777777" w:rsidR="00645C18" w:rsidRPr="00211BB5" w:rsidRDefault="00645C18" w:rsidP="00211BB5">
                                      <w:pPr>
                                        <w:shd w:val="clear" w:color="auto" w:fill="FFFFFF" w:themeFill="background1"/>
                                        <w:spacing w:after="0" w:line="240" w:lineRule="auto"/>
                                        <w:jc w:val="center"/>
                                        <w:rPr>
                                          <w:i/>
                                          <w:color w:val="C00000"/>
                                          <w:szCs w:val="24"/>
                                          <w:lang w:val="en-US"/>
                                        </w:rPr>
                                      </w:pPr>
                                      <w:r w:rsidRPr="00211BB5">
                                        <w:rPr>
                                          <w:rFonts w:ascii="Times New Roman" w:hAnsi="Times New Roman" w:cs="Times New Roman"/>
                                          <w:i/>
                                          <w:color w:val="C00000"/>
                                          <w:szCs w:val="24"/>
                                        </w:rPr>
                                        <w:t>Вероятность реализации угроз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 name="Прямая соединительная линия 231"/>
                              <wps:cNvCnPr/>
                              <wps:spPr>
                                <a:xfrm flipV="1">
                                  <a:off x="4562475" y="4895850"/>
                                  <a:ext cx="676347" cy="952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wpg:grpSp>
                          <wpg:grpSp>
                            <wpg:cNvPr id="232" name="Группа 232"/>
                            <wpg:cNvGrpSpPr/>
                            <wpg:grpSpPr>
                              <a:xfrm>
                                <a:off x="2728736" y="5324738"/>
                                <a:ext cx="4276334" cy="2223315"/>
                                <a:chOff x="147461" y="-475987"/>
                                <a:chExt cx="4276334" cy="2223315"/>
                              </a:xfrm>
                            </wpg:grpSpPr>
                            <wps:wsp>
                              <wps:cNvPr id="233" name="Прямоугольник 233"/>
                              <wps:cNvSpPr/>
                              <wps:spPr>
                                <a:xfrm>
                                  <a:off x="287232" y="-475987"/>
                                  <a:ext cx="1733549" cy="632867"/>
                                </a:xfrm>
                                <a:prstGeom prst="rect">
                                  <a:avLst/>
                                </a:prstGeom>
                                <a:solidFill>
                                  <a:schemeClr val="bg1"/>
                                </a:solidFill>
                                <a:ln>
                                  <a:solidFill>
                                    <a:srgbClr val="E6A4A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B13DD" w14:textId="79D5FBA1" w:rsidR="00645C18" w:rsidRPr="00222B31" w:rsidRDefault="00645C18" w:rsidP="005D3CCD">
                                    <w:pPr>
                                      <w:spacing w:after="0" w:line="240" w:lineRule="auto"/>
                                      <w:jc w:val="center"/>
                                      <w:rPr>
                                        <w:rFonts w:ascii="Times New Roman" w:hAnsi="Times New Roman" w:cs="Times New Roman"/>
                                        <w:color w:val="000000" w:themeColor="text1"/>
                                        <w:sz w:val="24"/>
                                        <w:szCs w:val="28"/>
                                      </w:rPr>
                                    </w:pPr>
                                    <w:r w:rsidRPr="008A5A75">
                                      <w:rPr>
                                        <w:rFonts w:ascii="Times New Roman" w:hAnsi="Times New Roman" w:cs="Times New Roman"/>
                                        <w:color w:val="FF0000"/>
                                        <w:szCs w:val="24"/>
                                      </w:rPr>
                                      <w:t>ущерб, связанный с затратами на реагирование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Прямоугольник 234"/>
                              <wps:cNvSpPr/>
                              <wps:spPr>
                                <a:xfrm>
                                  <a:off x="302980" y="267895"/>
                                  <a:ext cx="1746144" cy="627903"/>
                                </a:xfrm>
                                <a:prstGeom prst="rect">
                                  <a:avLst/>
                                </a:prstGeom>
                                <a:solidFill>
                                  <a:schemeClr val="bg1"/>
                                </a:solidFill>
                                <a:ln>
                                  <a:solidFill>
                                    <a:srgbClr val="E6A4A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5C953" w14:textId="2F411330" w:rsidR="00645C18" w:rsidRPr="00E64389" w:rsidRDefault="00645C18" w:rsidP="005D3CCD">
                                    <w:pPr>
                                      <w:spacing w:after="0" w:line="240" w:lineRule="auto"/>
                                      <w:contextualSpacing/>
                                      <w:jc w:val="center"/>
                                      <w:rPr>
                                        <w:rFonts w:ascii="Times New Roman" w:hAnsi="Times New Roman" w:cs="Times New Roman"/>
                                        <w:color w:val="000000" w:themeColor="text1"/>
                                        <w:sz w:val="24"/>
                                        <w:szCs w:val="24"/>
                                      </w:rPr>
                                    </w:pPr>
                                    <w:r w:rsidRPr="008A5A75">
                                      <w:rPr>
                                        <w:rFonts w:ascii="Times New Roman" w:hAnsi="Times New Roman" w:cs="Times New Roman"/>
                                        <w:color w:val="FF0000"/>
                                        <w:szCs w:val="24"/>
                                      </w:rPr>
                                      <w:t>ущерб, связанный с затратами на замену оборудования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Прямоугольник 235"/>
                              <wps:cNvSpPr/>
                              <wps:spPr>
                                <a:xfrm>
                                  <a:off x="314030" y="1330849"/>
                                  <a:ext cx="1734872" cy="416479"/>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01925F0" w14:textId="47E9F947" w:rsidR="00645C18" w:rsidRPr="0048380F" w:rsidRDefault="00645C18" w:rsidP="005A2171">
                                    <w:pPr>
                                      <w:spacing w:after="0" w:line="192" w:lineRule="auto"/>
                                      <w:jc w:val="center"/>
                                      <w:rPr>
                                        <w:rFonts w:ascii="Times New Roman" w:hAnsi="Times New Roman" w:cs="Times New Roman"/>
                                        <w:color w:val="808080" w:themeColor="background1" w:themeShade="80"/>
                                        <w:sz w:val="24"/>
                                        <w:szCs w:val="28"/>
                                      </w:rPr>
                                    </w:pPr>
                                    <w:r w:rsidRPr="0048380F">
                                      <w:rPr>
                                        <w:rFonts w:ascii="Times New Roman" w:hAnsi="Times New Roman" w:cs="Times New Roman"/>
                                        <w:color w:val="808080" w:themeColor="background1" w:themeShade="80"/>
                                        <w:sz w:val="24"/>
                                        <w:szCs w:val="28"/>
                                      </w:rPr>
                                      <w:t>репутационный ущерб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ая соединительная линия 236"/>
                              <wps:cNvCnPr>
                                <a:stCxn id="233" idx="3"/>
                                <a:endCxn id="237" idx="1"/>
                              </wps:cNvCnPr>
                              <wps:spPr>
                                <a:xfrm>
                                  <a:off x="2020781" y="-159553"/>
                                  <a:ext cx="587922" cy="585215"/>
                                </a:xfrm>
                                <a:prstGeom prst="line">
                                  <a:avLst/>
                                </a:prstGeom>
                                <a:ln>
                                  <a:solidFill>
                                    <a:srgbClr val="E6A4AA"/>
                                  </a:solidFill>
                                </a:ln>
                              </wps:spPr>
                              <wps:style>
                                <a:lnRef idx="1">
                                  <a:schemeClr val="accent1"/>
                                </a:lnRef>
                                <a:fillRef idx="0">
                                  <a:schemeClr val="accent1"/>
                                </a:fillRef>
                                <a:effectRef idx="0">
                                  <a:schemeClr val="accent1"/>
                                </a:effectRef>
                                <a:fontRef idx="minor">
                                  <a:schemeClr val="tx1"/>
                                </a:fontRef>
                              </wps:style>
                              <wps:bodyPr/>
                            </wps:wsp>
                            <wps:wsp>
                              <wps:cNvPr id="237" name="Скругленный прямоугольник 237"/>
                              <wps:cNvSpPr/>
                              <wps:spPr>
                                <a:xfrm>
                                  <a:off x="2608704" y="44557"/>
                                  <a:ext cx="1767103" cy="762210"/>
                                </a:xfrm>
                                <a:prstGeom prst="roundRect">
                                  <a:avLst/>
                                </a:prstGeom>
                                <a:solidFill>
                                  <a:schemeClr val="bg1"/>
                                </a:solidFill>
                                <a:ln>
                                  <a:solidFill>
                                    <a:srgbClr val="E6A4AA"/>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D115D1" w14:textId="2285F292" w:rsidR="00645C18" w:rsidRPr="005D3CCD" w:rsidRDefault="00645C18" w:rsidP="005D3CCD">
                                    <w:pPr>
                                      <w:spacing w:after="0" w:line="240" w:lineRule="auto"/>
                                      <w:jc w:val="center"/>
                                      <w:rPr>
                                        <w:i/>
                                        <w:color w:val="FF0000"/>
                                        <w:sz w:val="24"/>
                                        <w:szCs w:val="24"/>
                                      </w:rPr>
                                    </w:pPr>
                                    <w:r w:rsidRPr="005D3CCD">
                                      <w:rPr>
                                        <w:rFonts w:ascii="Times New Roman" w:hAnsi="Times New Roman" w:cs="Times New Roman"/>
                                        <w:i/>
                                        <w:color w:val="FF0000"/>
                                        <w:sz w:val="24"/>
                                        <w:szCs w:val="24"/>
                                      </w:rPr>
                                      <w:t>Критерий 4 Финансовый ущерб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Прямая соединительная линия 238"/>
                              <wps:cNvCnPr>
                                <a:stCxn id="234" idx="3"/>
                                <a:endCxn id="237" idx="1"/>
                              </wps:cNvCnPr>
                              <wps:spPr>
                                <a:xfrm flipV="1">
                                  <a:off x="2049124" y="425662"/>
                                  <a:ext cx="559579" cy="156185"/>
                                </a:xfrm>
                                <a:prstGeom prst="line">
                                  <a:avLst/>
                                </a:prstGeom>
                                <a:ln>
                                  <a:solidFill>
                                    <a:srgbClr val="E6A4AA"/>
                                  </a:solidFill>
                                </a:ln>
                              </wps:spPr>
                              <wps:style>
                                <a:lnRef idx="1">
                                  <a:schemeClr val="accent1"/>
                                </a:lnRef>
                                <a:fillRef idx="0">
                                  <a:schemeClr val="accent1"/>
                                </a:fillRef>
                                <a:effectRef idx="0">
                                  <a:schemeClr val="accent1"/>
                                </a:effectRef>
                                <a:fontRef idx="minor">
                                  <a:schemeClr val="tx1"/>
                                </a:fontRef>
                              </wps:style>
                              <wps:bodyPr/>
                            </wps:wsp>
                            <wpg:grpSp>
                              <wpg:cNvPr id="240" name="Группа 240"/>
                              <wpg:cNvGrpSpPr/>
                              <wpg:grpSpPr>
                                <a:xfrm>
                                  <a:off x="147461" y="-159553"/>
                                  <a:ext cx="163643" cy="1229852"/>
                                  <a:chOff x="147461" y="-473878"/>
                                  <a:chExt cx="163643" cy="1229852"/>
                                </a:xfrm>
                              </wpg:grpSpPr>
                              <wps:wsp>
                                <wps:cNvPr id="241" name="Прямая соединительная линия 241"/>
                                <wps:cNvCnPr>
                                  <a:stCxn id="251" idx="3"/>
                                  <a:endCxn id="233" idx="1"/>
                                </wps:cNvCnPr>
                                <wps:spPr>
                                  <a:xfrm flipV="1">
                                    <a:off x="147742" y="-473878"/>
                                    <a:ext cx="139490" cy="884401"/>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44" name="Прямая соединительная линия 244"/>
                                <wps:cNvCnPr>
                                  <a:stCxn id="251" idx="3"/>
                                  <a:endCxn id="234" idx="1"/>
                                </wps:cNvCnPr>
                                <wps:spPr>
                                  <a:xfrm flipV="1">
                                    <a:off x="147742" y="267522"/>
                                    <a:ext cx="155239" cy="143001"/>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45" name="Прямая соединительная линия 245"/>
                                <wps:cNvCnPr>
                                  <a:stCxn id="251" idx="3"/>
                                </wps:cNvCnPr>
                                <wps:spPr>
                                  <a:xfrm>
                                    <a:off x="147461" y="410515"/>
                                    <a:ext cx="163643" cy="345459"/>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49" name="Скругленный прямоугольник 249"/>
                              <wps:cNvSpPr/>
                              <wps:spPr>
                                <a:xfrm>
                                  <a:off x="2647370" y="897077"/>
                                  <a:ext cx="1776425" cy="762210"/>
                                </a:xfrm>
                                <a:prstGeom prst="roundRect">
                                  <a:avLst/>
                                </a:prstGeom>
                                <a:ln>
                                  <a:prstDash val="dash"/>
                                </a:ln>
                              </wps:spPr>
                              <wps:style>
                                <a:lnRef idx="2">
                                  <a:schemeClr val="accent3"/>
                                </a:lnRef>
                                <a:fillRef idx="1">
                                  <a:schemeClr val="lt1"/>
                                </a:fillRef>
                                <a:effectRef idx="0">
                                  <a:schemeClr val="accent3"/>
                                </a:effectRef>
                                <a:fontRef idx="minor">
                                  <a:schemeClr val="dk1"/>
                                </a:fontRef>
                              </wps:style>
                              <wps:txbx>
                                <w:txbxContent>
                                  <w:p w14:paraId="4ED19184" w14:textId="18F78B9A" w:rsidR="00645C18" w:rsidRPr="005D3CCD" w:rsidRDefault="00645C18" w:rsidP="005D3CCD">
                                    <w:pPr>
                                      <w:spacing w:after="0" w:line="240" w:lineRule="auto"/>
                                      <w:jc w:val="center"/>
                                      <w:rPr>
                                        <w:rFonts w:ascii="Times New Roman" w:hAnsi="Times New Roman" w:cs="Times New Roman"/>
                                        <w:i/>
                                        <w:color w:val="808080" w:themeColor="background1" w:themeShade="80"/>
                                        <w:sz w:val="24"/>
                                        <w:szCs w:val="28"/>
                                      </w:rPr>
                                    </w:pPr>
                                    <w:r w:rsidRPr="005D3CCD">
                                      <w:rPr>
                                        <w:rFonts w:ascii="Times New Roman" w:hAnsi="Times New Roman" w:cs="Times New Roman"/>
                                        <w:i/>
                                        <w:color w:val="808080" w:themeColor="background1" w:themeShade="80"/>
                                        <w:sz w:val="24"/>
                                        <w:szCs w:val="24"/>
                                      </w:rPr>
                                      <w:t xml:space="preserve">Критерий 5 </w:t>
                                    </w:r>
                                    <w:r w:rsidRPr="005D3CCD">
                                      <w:rPr>
                                        <w:rFonts w:ascii="Times New Roman" w:hAnsi="Times New Roman" w:cs="Times New Roman"/>
                                        <w:i/>
                                        <w:color w:val="808080" w:themeColor="background1" w:themeShade="80"/>
                                        <w:sz w:val="24"/>
                                        <w:szCs w:val="28"/>
                                      </w:rPr>
                                      <w:t>Репутационный ущерб</w:t>
                                    </w:r>
                                  </w:p>
                                  <w:p w14:paraId="58C84EA4" w14:textId="77777777" w:rsidR="00645C18" w:rsidRPr="00501BE5" w:rsidRDefault="00645C18" w:rsidP="00515742">
                                    <w:pPr>
                                      <w:spacing w:line="228" w:lineRule="auto"/>
                                      <w:jc w:val="center"/>
                                      <w:rPr>
                                        <w:b/>
                                        <w:sz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51" name="Скругленный прямоугольник 251"/>
                        <wps:cNvSpPr/>
                        <wps:spPr>
                          <a:xfrm>
                            <a:off x="1194704" y="6163839"/>
                            <a:ext cx="1534313" cy="723467"/>
                          </a:xfrm>
                          <a:prstGeom prst="roundRect">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DD3AE" w14:textId="436302E2" w:rsidR="00645C18" w:rsidRPr="00024F54" w:rsidRDefault="00645C18" w:rsidP="00515742">
                              <w:pPr>
                                <w:shd w:val="clear" w:color="auto" w:fill="FFFFFF" w:themeFill="background1"/>
                                <w:jc w:val="center"/>
                                <w:rPr>
                                  <w:b/>
                                  <w:color w:val="5B9BD5" w:themeColor="accent1"/>
                                  <w:szCs w:val="24"/>
                                  <w:u w:val="single"/>
                                  <w:lang w:val="en-US"/>
                                </w:rPr>
                              </w:pPr>
                              <w:r w:rsidRPr="00024F54">
                                <w:rPr>
                                  <w:rFonts w:ascii="Times New Roman" w:hAnsi="Times New Roman" w:cs="Times New Roman"/>
                                  <w:b/>
                                  <w:color w:val="5B9BD5" w:themeColor="accent1"/>
                                  <w:szCs w:val="24"/>
                                  <w:u w:val="single"/>
                                </w:rPr>
                                <w:t>Уровень нанесенного ущерба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54B809B5" id="Группа 149" o:spid="_x0000_s1030" style="width:481.4pt;height:538.5pt;mso-position-horizontal-relative:char;mso-position-vertical-relative:line" coordorigin="-2542" coordsize="73611,7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">
                <v:group id="Группа 150" o:spid="_x0000_s1031" style="position:absolute;left:-2542;width:73610;height:75480" coordorigin="-2542" coordsize="73611,7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Прямая соединительная линия 151" o:spid="_x0000_s1032" style="position:absolute;visibility:visible;mso-wrap-style:square" from="25431,23812" to="28854,4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" strokecolor="#c00000" strokeweight=".5pt">
                    <v:stroke joinstyle="miter"/>
                  </v:line>
                  <v:group id="Группа 152" o:spid="_x0000_s1033" style="position:absolute;left:-2542;width:73610;height:75480" coordorigin="-2542" coordsize="73611,7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Группа 153" o:spid="_x0000_s1034" style="position:absolute;left:-2542;width:73610;height:63038" coordorigin="-2542" coordsize="73611,6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Группа 154" o:spid="_x0000_s1035" style="position:absolute;left:28670;width:41107;height:24180" coordorigin="" coordsize="41107,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Группа 155" o:spid="_x0000_s1036" style="position:absolute;left:15712;top:1809;width:7618;height:21050;flip:x" coordorigin="-2089,-190" coordsize="7618,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">
                          <v:line id="Прямая соединительная линия 156" o:spid="_x0000_s1037" style="position:absolute;flip:x;visibility:visible;mso-wrap-style:square" from="-2089,-190" to="5528,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" strokecolor="#5b9bd5 [3204]" strokeweight=".5pt">
                            <v:stroke joinstyle="miter"/>
                          </v:line>
                          <v:line id="Прямая соединительная линия 157" o:spid="_x0000_s1038" style="position:absolute;flip:x;visibility:visible;mso-wrap-style:square" from="-1994,5429" to="5433,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" strokecolor="#5b9bd5 [3204]" strokeweight=".5pt">
                            <v:stroke joinstyle="miter"/>
                          </v:line>
                          <v:line id="Прямая соединительная линия 158" o:spid="_x0000_s1039" style="position:absolute;flip:x y;visibility:visible;mso-wrap-style:square" from="-1708,10001" to="5052,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" strokecolor="#5b9bd5 [3204]" strokeweight=".5pt">
                            <v:stroke joinstyle="miter"/>
                          </v:line>
                          <v:line id="Прямая соединительная линия 159" o:spid="_x0000_s1040" style="position:absolute;flip:x y;visibility:visible;mso-wrap-style:square" from="-1613,9715" to="5433,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" strokecolor="#5b9bd5 [3204]" strokeweight=".5pt">
                            <v:stroke joinstyle="miter"/>
                          </v:line>
                          <v:line id="Прямая соединительная линия 160" o:spid="_x0000_s1041" style="position:absolute;flip:x y;visibility:visible;mso-wrap-style:square" from="-1613,9620" to="5433,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" strokecolor="#5b9bd5 [3204]" strokeweight=".5pt">
                            <v:stroke joinstyle="miter"/>
                          </v:line>
                        </v:group>
                        <v:rect id="Прямоугольник 161" o:spid="_x0000_s1042" style="position:absolute;top:10572;width:16953;height: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" fillcolor="white [3201]" strokecolor="#5b9bd5 [3204]" strokeweight="1pt">
                          <v:textbox>
                            <w:txbxContent>
                              <w:p w14:paraId="228D940B" w14:textId="77777777" w:rsidR="00645C18" w:rsidRPr="00287B76" w:rsidRDefault="00645C18" w:rsidP="00515742">
                                <w:pPr>
                                  <w:jc w:val="center"/>
                                  <w:rPr>
                                    <w:color w:val="2E74B5" w:themeColor="accent1" w:themeShade="BF"/>
                                    <w:szCs w:val="24"/>
                                  </w:rPr>
                                </w:pPr>
                                <w:r w:rsidRPr="00287B76">
                                  <w:rPr>
                                    <w:rFonts w:ascii="Times New Roman" w:hAnsi="Times New Roman" w:cs="Times New Roman"/>
                                    <w:color w:val="2E74B5" w:themeColor="accent1" w:themeShade="BF"/>
                                    <w:szCs w:val="24"/>
                                  </w:rPr>
                                  <w:t>ценность актива</w:t>
                                </w:r>
                              </w:p>
                            </w:txbxContent>
                          </v:textbox>
                        </v:rect>
                        <v:rect id="Прямоугольник 162" o:spid="_x0000_s1043" style="position:absolute;left:190;width:166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" fillcolor="white [3201]" strokecolor="#5b9bd5 [3204]" strokeweight="1pt">
                          <v:textbox>
                            <w:txbxContent>
                              <w:p w14:paraId="2C753500" w14:textId="77777777" w:rsidR="00645C18" w:rsidRPr="00287B76" w:rsidRDefault="00645C18" w:rsidP="00515742">
                                <w:pPr>
                                  <w:spacing w:after="0" w:line="240" w:lineRule="auto"/>
                                  <w:jc w:val="center"/>
                                  <w:rPr>
                                    <w:color w:val="2E74B5" w:themeColor="accent1" w:themeShade="BF"/>
                                    <w:szCs w:val="24"/>
                                  </w:rPr>
                                </w:pPr>
                                <w:r w:rsidRPr="00287B76">
                                  <w:rPr>
                                    <w:rFonts w:ascii="Times New Roman" w:hAnsi="Times New Roman" w:cs="Times New Roman"/>
                                    <w:color w:val="2E74B5" w:themeColor="accent1" w:themeShade="BF"/>
                                    <w:szCs w:val="24"/>
                                  </w:rPr>
                                  <w:t>привлекательность актива</w:t>
                                </w:r>
                              </w:p>
                              <w:p w14:paraId="277F1406" w14:textId="77777777" w:rsidR="00645C18" w:rsidRPr="00CC413A" w:rsidRDefault="00645C18" w:rsidP="00515742">
                                <w:pPr>
                                  <w:jc w:val="center"/>
                                  <w:rPr>
                                    <w:sz w:val="24"/>
                                    <w:szCs w:val="24"/>
                                  </w:rPr>
                                </w:pPr>
                              </w:p>
                            </w:txbxContent>
                          </v:textbox>
                        </v:rect>
                        <v:rect id="Прямоугольник 163" o:spid="_x0000_s1044" style="position:absolute;left:190;top:5333;width:16764;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" fillcolor="white [3201]" strokecolor="#5b9bd5 [3204]" strokeweight="1pt">
                          <v:textbox>
                            <w:txbxContent>
                              <w:p w14:paraId="512FE78C" w14:textId="77777777" w:rsidR="00645C18" w:rsidRPr="00287B76" w:rsidRDefault="00645C18" w:rsidP="00515742">
                                <w:pPr>
                                  <w:spacing w:line="216" w:lineRule="auto"/>
                                  <w:jc w:val="center"/>
                                  <w:rPr>
                                    <w:color w:val="2E74B5" w:themeColor="accent1" w:themeShade="BF"/>
                                    <w:szCs w:val="24"/>
                                  </w:rPr>
                                </w:pPr>
                                <w:r w:rsidRPr="00287B76">
                                  <w:rPr>
                                    <w:rFonts w:ascii="Times New Roman" w:hAnsi="Times New Roman" w:cs="Times New Roman"/>
                                    <w:color w:val="2E74B5" w:themeColor="accent1" w:themeShade="BF"/>
                                    <w:szCs w:val="24"/>
                                  </w:rPr>
                                  <w:t>доступность актива</w:t>
                                </w:r>
                              </w:p>
                            </w:txbxContent>
                          </v:textbox>
                        </v:rect>
                        <v:rect id="Прямоугольник 164" o:spid="_x0000_s1045" style="position:absolute;top:15334;width:16953;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" fillcolor="white [3201]" strokecolor="#5b9bd5 [3204]" strokeweight="1pt">
                          <v:textbox>
                            <w:txbxContent>
                              <w:p w14:paraId="35D2B6A2" w14:textId="77777777" w:rsidR="00645C18" w:rsidRPr="00287B76" w:rsidRDefault="00645C18" w:rsidP="00515742">
                                <w:pPr>
                                  <w:jc w:val="center"/>
                                  <w:rPr>
                                    <w:color w:val="2E74B5" w:themeColor="accent1" w:themeShade="BF"/>
                                    <w:szCs w:val="24"/>
                                  </w:rPr>
                                </w:pPr>
                                <w:r w:rsidRPr="00287B76">
                                  <w:rPr>
                                    <w:rFonts w:ascii="Times New Roman" w:hAnsi="Times New Roman" w:cs="Times New Roman"/>
                                    <w:color w:val="2E74B5" w:themeColor="accent1" w:themeShade="BF"/>
                                    <w:spacing w:val="-12"/>
                                    <w:szCs w:val="24"/>
                                  </w:rPr>
                                  <w:t>конфиденциальность</w:t>
                                </w:r>
                                <w:r w:rsidRPr="00287B76">
                                  <w:rPr>
                                    <w:rFonts w:ascii="Times New Roman" w:hAnsi="Times New Roman" w:cs="Times New Roman"/>
                                    <w:color w:val="2E74B5" w:themeColor="accent1" w:themeShade="BF"/>
                                    <w:szCs w:val="24"/>
                                  </w:rPr>
                                  <w:t xml:space="preserve"> актива</w:t>
                                </w:r>
                              </w:p>
                            </w:txbxContent>
                          </v:textbox>
                        </v:rect>
                        <v:rect id="Прямоугольник 165" o:spid="_x0000_s1046" style="position:absolute;top:20761;width:17049;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" fillcolor="white [3201]" strokecolor="#5b9bd5 [3204]" strokeweight="1pt">
                          <v:textbox>
                            <w:txbxContent>
                              <w:p w14:paraId="6FB53758" w14:textId="77777777" w:rsidR="00645C18" w:rsidRPr="00287B76" w:rsidRDefault="00645C18" w:rsidP="00515742">
                                <w:pPr>
                                  <w:jc w:val="center"/>
                                  <w:rPr>
                                    <w:color w:val="2E74B5" w:themeColor="accent1" w:themeShade="BF"/>
                                    <w:sz w:val="24"/>
                                    <w:szCs w:val="24"/>
                                  </w:rPr>
                                </w:pPr>
                                <w:r w:rsidRPr="00287B76">
                                  <w:rPr>
                                    <w:rFonts w:ascii="Times New Roman" w:hAnsi="Times New Roman" w:cs="Times New Roman"/>
                                    <w:color w:val="2E74B5" w:themeColor="accent1" w:themeShade="BF"/>
                                    <w:szCs w:val="24"/>
                                  </w:rPr>
                                  <w:t xml:space="preserve">целостность </w:t>
                                </w:r>
                                <w:r w:rsidRPr="00287B76">
                                  <w:rPr>
                                    <w:rFonts w:ascii="Times New Roman" w:hAnsi="Times New Roman" w:cs="Times New Roman"/>
                                    <w:color w:val="2E74B5" w:themeColor="accent1" w:themeShade="BF"/>
                                    <w:sz w:val="24"/>
                                    <w:szCs w:val="24"/>
                                  </w:rPr>
                                  <w:t>актива</w:t>
                                </w:r>
                              </w:p>
                            </w:txbxContent>
                          </v:textbox>
                        </v:rect>
                        <v:roundrect id="Скругленный прямоугольник 166" o:spid="_x0000_s1047" style="position:absolute;left:22119;top:7524;width:18988;height:8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" fillcolor="white [3201]" strokecolor="#5b9bd5 [3204]" strokeweight="1pt">
                          <v:stroke dashstyle="dash" joinstyle="miter"/>
                          <v:textbox>
                            <w:txbxContent>
                              <w:p w14:paraId="3FA77F5A" w14:textId="4765F917" w:rsidR="00645C18" w:rsidRPr="005D3CCD" w:rsidRDefault="00645C18" w:rsidP="005D3CCD">
                                <w:pPr>
                                  <w:spacing w:after="0" w:line="240" w:lineRule="auto"/>
                                  <w:jc w:val="center"/>
                                  <w:rPr>
                                    <w:rFonts w:ascii="Times New Roman" w:hAnsi="Times New Roman" w:cs="Times New Roman"/>
                                    <w:i/>
                                    <w:color w:val="2E74B5" w:themeColor="accent1" w:themeShade="BF"/>
                                    <w:sz w:val="24"/>
                                    <w:szCs w:val="24"/>
                                  </w:rPr>
                                </w:pPr>
                                <w:r w:rsidRPr="005D3CCD">
                                  <w:rPr>
                                    <w:rFonts w:ascii="Times New Roman" w:hAnsi="Times New Roman" w:cs="Times New Roman"/>
                                    <w:i/>
                                    <w:color w:val="2E74B5" w:themeColor="accent1" w:themeShade="BF"/>
                                    <w:sz w:val="24"/>
                                    <w:szCs w:val="24"/>
                                  </w:rPr>
                                  <w:t xml:space="preserve">Критерий 1 </w:t>
                                </w:r>
                              </w:p>
                              <w:p w14:paraId="16192AA6" w14:textId="0ADC81B2" w:rsidR="00645C18" w:rsidRPr="005D3CCD" w:rsidRDefault="00645C18" w:rsidP="005D3CCD">
                                <w:pPr>
                                  <w:spacing w:after="0" w:line="240" w:lineRule="auto"/>
                                  <w:jc w:val="center"/>
                                  <w:rPr>
                                    <w:i/>
                                    <w:color w:val="2E74B5" w:themeColor="accent1" w:themeShade="BF"/>
                                    <w:sz w:val="24"/>
                                    <w:szCs w:val="24"/>
                                  </w:rPr>
                                </w:pPr>
                                <w:r w:rsidRPr="005D3CCD">
                                  <w:rPr>
                                    <w:rFonts w:ascii="Times New Roman" w:hAnsi="Times New Roman" w:cs="Times New Roman"/>
                                    <w:i/>
                                    <w:color w:val="2E74B5" w:themeColor="accent1" w:themeShade="BF"/>
                                    <w:sz w:val="24"/>
                                    <w:szCs w:val="24"/>
                                  </w:rPr>
                                  <w:t>Значимость актива</w:t>
                                </w:r>
                              </w:p>
                              <w:p w14:paraId="5E85E98F" w14:textId="77777777" w:rsidR="00645C18" w:rsidRPr="00CC413A" w:rsidRDefault="00645C18" w:rsidP="00515742">
                                <w:pPr>
                                  <w:jc w:val="center"/>
                                  <w:rPr>
                                    <w:sz w:val="24"/>
                                    <w:szCs w:val="24"/>
                                  </w:rPr>
                                </w:pPr>
                              </w:p>
                            </w:txbxContent>
                          </v:textbox>
                        </v:roundrect>
                      </v:group>
                      <v:group id="Группа 167" o:spid="_x0000_s1048" style="position:absolute;left:28670;top:26096;width:41099;height:20289" coordorigin=",-1" coordsize="41100,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Прямоугольник 168" o:spid="_x0000_s1049" style="position:absolute;left:190;top:10382;width:16955;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" fillcolor="white [3201]" strokecolor="#ffc000 [3207]" strokeweight="1pt">
                          <v:textbox>
                            <w:txbxContent>
                              <w:p w14:paraId="525E092F" w14:textId="77777777" w:rsidR="00645C18" w:rsidRPr="00287B76" w:rsidRDefault="00645C18" w:rsidP="00515742">
                                <w:pPr>
                                  <w:spacing w:line="192" w:lineRule="auto"/>
                                  <w:jc w:val="center"/>
                                  <w:rPr>
                                    <w:color w:val="C45911" w:themeColor="accent2" w:themeShade="BF"/>
                                    <w:szCs w:val="24"/>
                                  </w:rPr>
                                </w:pPr>
                                <w:r w:rsidRPr="00287B76">
                                  <w:rPr>
                                    <w:rFonts w:ascii="Times New Roman" w:hAnsi="Times New Roman" w:cs="Times New Roman"/>
                                    <w:color w:val="C45911" w:themeColor="accent2" w:themeShade="BF"/>
                                    <w:szCs w:val="24"/>
                                  </w:rPr>
                                  <w:t>административный контроль</w:t>
                                </w:r>
                              </w:p>
                            </w:txbxContent>
                          </v:textbox>
                        </v:rect>
                        <v:rect id="Прямоугольник 169" o:spid="_x0000_s1050" style="position:absolute;left:188;top:15237;width:16859;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" fillcolor="white [3201]" strokecolor="#ffc000 [3207]" strokeweight="1pt">
                          <v:textbox>
                            <w:txbxContent>
                              <w:p w14:paraId="7C934209" w14:textId="77777777" w:rsidR="00645C18" w:rsidRPr="00287B76" w:rsidRDefault="00645C18" w:rsidP="00515742">
                                <w:pPr>
                                  <w:spacing w:line="192" w:lineRule="auto"/>
                                  <w:jc w:val="center"/>
                                  <w:rPr>
                                    <w:color w:val="C45911" w:themeColor="accent2" w:themeShade="BF"/>
                                    <w:szCs w:val="24"/>
                                  </w:rPr>
                                </w:pPr>
                                <w:r w:rsidRPr="00287B76">
                                  <w:rPr>
                                    <w:rFonts w:ascii="Times New Roman" w:hAnsi="Times New Roman" w:cs="Times New Roman"/>
                                    <w:color w:val="C45911" w:themeColor="accent2" w:themeShade="BF"/>
                                    <w:szCs w:val="24"/>
                                  </w:rPr>
                                  <w:t>программно-технический контроль</w:t>
                                </w:r>
                              </w:p>
                            </w:txbxContent>
                          </v:textbox>
                        </v:rect>
                        <v:rect id="Прямоугольник 170" o:spid="_x0000_s1051" style="position:absolute;top:-1;width:17240;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" fillcolor="white [3201]" strokecolor="#ffc000 [3207]" strokeweight="1pt">
                          <v:textbox>
                            <w:txbxContent>
                              <w:p w14:paraId="38595E0A" w14:textId="77777777" w:rsidR="00645C18" w:rsidRPr="00287B76" w:rsidRDefault="00645C18" w:rsidP="00515742">
                                <w:pPr>
                                  <w:spacing w:line="216" w:lineRule="auto"/>
                                  <w:jc w:val="center"/>
                                  <w:rPr>
                                    <w:color w:val="C45911" w:themeColor="accent2" w:themeShade="BF"/>
                                    <w:szCs w:val="24"/>
                                  </w:rPr>
                                </w:pPr>
                                <w:r w:rsidRPr="00287B76">
                                  <w:rPr>
                                    <w:rFonts w:ascii="Times New Roman" w:hAnsi="Times New Roman" w:cs="Times New Roman"/>
                                    <w:color w:val="C45911" w:themeColor="accent2" w:themeShade="BF"/>
                                    <w:szCs w:val="24"/>
                                  </w:rPr>
                                  <w:t>процедурный контроль</w:t>
                                </w:r>
                              </w:p>
                            </w:txbxContent>
                          </v:textbox>
                        </v:rect>
                        <v:rect id="Прямоугольник 171" o:spid="_x0000_s1052" style="position:absolute;top:4857;width:17145;height:3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" fillcolor="white [3201]" strokecolor="#ffc000 [3207]" strokeweight="1pt">
                          <v:textbox>
                            <w:txbxContent>
                              <w:p w14:paraId="57796865" w14:textId="77777777" w:rsidR="00645C18" w:rsidRPr="00287B76" w:rsidRDefault="00645C18" w:rsidP="00515742">
                                <w:pPr>
                                  <w:spacing w:after="0" w:line="192" w:lineRule="auto"/>
                                  <w:jc w:val="center"/>
                                  <w:rPr>
                                    <w:rFonts w:ascii="Times New Roman" w:hAnsi="Times New Roman" w:cs="Times New Roman"/>
                                    <w:color w:val="C45911" w:themeColor="accent2" w:themeShade="BF"/>
                                    <w:szCs w:val="24"/>
                                  </w:rPr>
                                </w:pPr>
                                <w:r w:rsidRPr="00287B76">
                                  <w:rPr>
                                    <w:rFonts w:ascii="Times New Roman" w:hAnsi="Times New Roman" w:cs="Times New Roman"/>
                                    <w:color w:val="C45911" w:themeColor="accent2" w:themeShade="BF"/>
                                    <w:szCs w:val="24"/>
                                  </w:rPr>
                                  <w:t>соответствие мер стандартам ИБ</w:t>
                                </w:r>
                              </w:p>
                            </w:txbxContent>
                          </v:textbox>
                        </v:rect>
                        <v:line id="Прямая соединительная линия 172" o:spid="_x0000_s1053" style="position:absolute;visibility:visible;mso-wrap-style:square" from="17240,1948" to="22949,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" strokecolor="#ed7d31 [3205]" strokeweight=".5pt">
                          <v:stroke joinstyle="miter"/>
                        </v:line>
                        <v:line id="Прямая соединительная линия 173" o:spid="_x0000_s1054" style="position:absolute;visibility:visible;mso-wrap-style:square" from="17145,6807" to="22949,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" strokecolor="#ed7d31 [3205]" strokeweight=".5pt">
                          <v:stroke joinstyle="miter"/>
                        </v:line>
                        <v:line id="Прямая соединительная линия 174" o:spid="_x0000_s1055" style="position:absolute;flip:y;visibility:visible;mso-wrap-style:square" from="17145,11146" to="22949,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" strokecolor="#ed7d31 [3205]" strokeweight=".5pt">
                          <v:stroke joinstyle="miter"/>
                        </v:line>
                        <v:line id="Прямая соединительная линия 175" o:spid="_x0000_s1056" style="position:absolute;flip:y;visibility:visible;mso-wrap-style:square" from="17049,11146" to="22949,1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" strokecolor="#ed7d31 [3205]" strokeweight=".5pt">
                          <v:stroke joinstyle="miter"/>
                        </v:line>
                        <v:roundrect id="Скругленный прямоугольник 177" o:spid="_x0000_s1057" style="position:absolute;left:22940;top:7331;width:18160;height:7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" fillcolor="white [3201]" strokecolor="#ed7d31 [3205]" strokeweight="1pt">
                          <v:stroke dashstyle="dash" joinstyle="miter"/>
                          <v:textbox>
                            <w:txbxContent>
                              <w:p w14:paraId="67A6BE76" w14:textId="432809A9" w:rsidR="00645C18" w:rsidRPr="005D3CCD" w:rsidRDefault="00645C18" w:rsidP="005D3CCD">
                                <w:pPr>
                                  <w:spacing w:after="0" w:line="240" w:lineRule="auto"/>
                                  <w:jc w:val="center"/>
                                  <w:rPr>
                                    <w:i/>
                                    <w:color w:val="C45911" w:themeColor="accent2" w:themeShade="BF"/>
                                    <w:sz w:val="24"/>
                                    <w:szCs w:val="24"/>
                                  </w:rPr>
                                </w:pPr>
                                <w:r w:rsidRPr="005D3CCD">
                                  <w:rPr>
                                    <w:rFonts w:ascii="Times New Roman" w:hAnsi="Times New Roman" w:cs="Times New Roman"/>
                                    <w:i/>
                                    <w:color w:val="C45911" w:themeColor="accent2" w:themeShade="BF"/>
                                    <w:sz w:val="24"/>
                                    <w:szCs w:val="24"/>
                                  </w:rPr>
                                  <w:t>Критерий 2 Существующий контроль</w:t>
                                </w:r>
                              </w:p>
                            </w:txbxContent>
                          </v:textbox>
                        </v:roundrect>
                      </v:group>
                      <v:rect id="Прямоугольник 178" o:spid="_x0000_s1058" style="position:absolute;left:28954;top:47145;width:16667;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" fillcolor="white [3212]" strokecolor="#92d050" strokeweight="1pt">
                        <v:textbox>
                          <w:txbxContent>
                            <w:p w14:paraId="02E5918F" w14:textId="1E3580E9" w:rsidR="00645C18" w:rsidRPr="00287B76" w:rsidRDefault="00645C18" w:rsidP="00CD1C8D">
                              <w:pPr>
                                <w:jc w:val="center"/>
                                <w:rPr>
                                  <w:color w:val="538135" w:themeColor="accent6" w:themeShade="BF"/>
                                  <w:sz w:val="24"/>
                                </w:rPr>
                              </w:pPr>
                              <w:r w:rsidRPr="00287B76">
                                <w:rPr>
                                  <w:rFonts w:ascii="Times New Roman" w:hAnsi="Times New Roman" w:cs="Times New Roman"/>
                                  <w:color w:val="538135" w:themeColor="accent6" w:themeShade="BF"/>
                                  <w:szCs w:val="28"/>
                                </w:rPr>
                                <w:t>предшествующие инциденты</w:t>
                              </w:r>
                            </w:p>
                          </w:txbxContent>
                        </v:textbox>
                      </v:rect>
                      <v:group id="Группа 179" o:spid="_x0000_s1059" style="position:absolute;left:25336;top:1905;width:3620;height:47861" coordsize="3619,4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Прямая соединительная линия 180" o:spid="_x0000_s1060" style="position:absolute;flip:y;visibility:visible;mso-wrap-style:square" from="95,0" to="3524,2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" strokecolor="#c00000" strokeweight=".5pt">
                          <v:stroke joinstyle="miter"/>
                        </v:line>
                        <v:line id="Прямая соединительная линия 181" o:spid="_x0000_s1061" style="position:absolute;flip:y;visibility:visible;mso-wrap-style:square" from="188,15572" to="3331,2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" strokecolor="#c00000" strokeweight=".5pt">
                          <v:stroke joinstyle="miter"/>
                        </v:line>
                        <v:line id="Прямая соединительная линия 182" o:spid="_x0000_s1062" style="position:absolute;flip:y;visibility:visible;mso-wrap-style:square" from="0,6191" to="3524,2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" strokecolor="#c00000" strokeweight=".5pt">
                          <v:stroke joinstyle="miter"/>
                        </v:line>
                        <v:line id="Прямая соединительная линия 183" o:spid="_x0000_s1063" style="position:absolute;flip:y;visibility:visible;mso-wrap-style:square" from="190,10572" to="3333,2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" strokecolor="#c00000" strokeweight=".5pt">
                          <v:stroke joinstyle="miter"/>
                        </v:line>
                        <v:line id="Прямая соединительная линия 184" o:spid="_x0000_s1064" style="position:absolute;flip:y;visibility:visible;mso-wrap-style:square" from="93,20564" to="3331,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" strokecolor="#c00000" strokeweight=".5pt">
                          <v:stroke joinstyle="miter"/>
                        </v:line>
                        <v:line id="Прямая соединительная линия 185" o:spid="_x0000_s1065" style="position:absolute;visibility:visible;mso-wrap-style:square" from="95,20669" to="3524,2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" strokecolor="#c00000" strokeweight=".5pt">
                          <v:stroke joinstyle="miter"/>
                        </v:line>
                        <v:line id="Прямая соединительная линия 186" o:spid="_x0000_s1066" style="position:absolute;visibility:visible;mso-wrap-style:square" from="95,20955" to="3333,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" strokecolor="#c00000" strokeweight=".5pt">
                          <v:stroke joinstyle="miter"/>
                        </v:line>
                        <v:line id="Прямая соединительная линия 187" o:spid="_x0000_s1067" style="position:absolute;visibility:visible;mso-wrap-style:square" from="0,21621" to="3619,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" strokecolor="#c00000" strokeweight=".5pt">
                          <v:stroke joinstyle="miter"/>
                        </v:line>
                        <v:line id="Прямая соединительная линия 188" o:spid="_x0000_s1068" style="position:absolute;visibility:visible;mso-wrap-style:square" from="24,23286" to="3256,4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" strokecolor="#c00000" strokeweight=".5pt">
                          <v:stroke joinstyle="miter"/>
                        </v:line>
                      </v:group>
                      <v:roundrect id="Скругленный прямоугольник 189" o:spid="_x0000_s1069" style="position:absolute;left:52286;top:45814;width:18782;height:7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" fillcolor="white [3212]" strokecolor="#92d050" strokeweight="1pt">
                        <v:stroke dashstyle="dash" joinstyle="miter"/>
                        <v:textbox>
                          <w:txbxContent>
                            <w:p w14:paraId="3C0DC283" w14:textId="24B5E273" w:rsidR="00645C18" w:rsidRPr="005D3CCD" w:rsidRDefault="00645C18" w:rsidP="005D3CCD">
                              <w:pPr>
                                <w:spacing w:after="0" w:line="240" w:lineRule="auto"/>
                                <w:jc w:val="center"/>
                                <w:rPr>
                                  <w:i/>
                                  <w:color w:val="538135" w:themeColor="accent6" w:themeShade="BF"/>
                                  <w:sz w:val="28"/>
                                </w:rPr>
                              </w:pPr>
                              <w:r w:rsidRPr="005D3CCD">
                                <w:rPr>
                                  <w:rFonts w:ascii="Times New Roman" w:hAnsi="Times New Roman" w:cs="Times New Roman"/>
                                  <w:i/>
                                  <w:color w:val="538135" w:themeColor="accent6" w:themeShade="BF"/>
                                  <w:sz w:val="24"/>
                                  <w:szCs w:val="24"/>
                                </w:rPr>
                                <w:t xml:space="preserve">Критерий 3 </w:t>
                              </w:r>
                              <w:r w:rsidRPr="005D3CCD">
                                <w:rPr>
                                  <w:rFonts w:ascii="Times New Roman" w:hAnsi="Times New Roman" w:cs="Times New Roman"/>
                                  <w:i/>
                                  <w:color w:val="538135" w:themeColor="accent6" w:themeShade="BF"/>
                                  <w:sz w:val="24"/>
                                  <w:szCs w:val="28"/>
                                </w:rPr>
                                <w:t>Предшествующие инциденты</w:t>
                              </w:r>
                            </w:p>
                          </w:txbxContent>
                        </v:textbox>
                      </v:roundrect>
                      <v:group id="Группа 190" o:spid="_x0000_s1070" style="position:absolute;left:-2542;top:18764;width:28350;height:44274" coordorigin="-2542" coordsize="28351,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Группа 225" o:spid="_x0000_s1071" style="position:absolute;left:-2542;top:3808;width:18887;height:40465" coordorigin="-2543,-9159" coordsize="18896,4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Группа 226" o:spid="_x0000_s1072" style="position:absolute;left:-2543;top:-9159;width:18896;height:28832" coordorigin="-2543,-9159" coordsize="18896,2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line id="Прямая соединительная линия 227" o:spid="_x0000_s1073" style="position:absolute;flip:y;visibility:visible;mso-wrap-style:square" from="6904,-9159" to="11339,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" strokecolor="black [3200]" strokeweight=".5pt">
                              <v:stroke joinstyle="miter"/>
                            </v:line>
                            <v:oval id="Овал 228" o:spid="_x0000_s1074" style="position:absolute;left:-2543;top:9847;width:18896;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" filled="f" strokecolor="black [3213]" strokeweight="1pt">
                              <v:stroke joinstyle="miter"/>
                              <v:textbox>
                                <w:txbxContent>
                                  <w:p w14:paraId="76EBF1D5" w14:textId="6A0B5667" w:rsidR="00645C18" w:rsidRPr="00211BB5" w:rsidRDefault="00645C18" w:rsidP="00515742">
                                    <w:pPr>
                                      <w:shd w:val="clear" w:color="auto" w:fill="FFFFFF" w:themeFill="background1"/>
                                      <w:jc w:val="center"/>
                                      <w:rPr>
                                        <w:rFonts w:ascii="Times New Roman" w:hAnsi="Times New Roman" w:cs="Times New Roman"/>
                                        <w:i/>
                                        <w:sz w:val="24"/>
                                        <w:szCs w:val="24"/>
                                      </w:rPr>
                                    </w:pPr>
                                    <w:r w:rsidRPr="00211BB5">
                                      <w:rPr>
                                        <w:rFonts w:ascii="Times New Roman" w:hAnsi="Times New Roman" w:cs="Times New Roman"/>
                                        <w:i/>
                                        <w:sz w:val="24"/>
                                        <w:szCs w:val="24"/>
                                      </w:rPr>
                                      <w:t xml:space="preserve">Риск ИБ </w:t>
                                    </w:r>
                                    <w:r w:rsidRPr="00211BB5">
                                      <w:rPr>
                                        <w:rFonts w:ascii="Times New Roman" w:hAnsi="Times New Roman" w:cs="Times New Roman"/>
                                        <w:i/>
                                        <w:sz w:val="24"/>
                                        <w:szCs w:val="24"/>
                                        <w:lang w:val="en-US"/>
                                      </w:rPr>
                                      <w:t>IIoT</w:t>
                                    </w:r>
                                  </w:p>
                                </w:txbxContent>
                              </v:textbox>
                            </v:oval>
                          </v:group>
                          <v:line id="Прямая соединительная линия 229" o:spid="_x0000_s1075" style="position:absolute;visibility:visible;mso-wrap-style:square" from="6904,19673" to="11951,3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v:line>
                        </v:group>
                        <v:roundrect id="Скругленный прямоугольник 230" o:spid="_x0000_s1076" style="position:absolute;left:11334;width:14474;height:7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" fillcolor="white [3212]" strokecolor="#c00000" strokeweight="1pt">
                          <v:stroke joinstyle="miter"/>
                          <v:textbox>
                            <w:txbxContent>
                              <w:p w14:paraId="54A96BD8" w14:textId="77777777" w:rsidR="00645C18" w:rsidRPr="00211BB5" w:rsidRDefault="00645C18" w:rsidP="00211BB5">
                                <w:pPr>
                                  <w:shd w:val="clear" w:color="auto" w:fill="FFFFFF" w:themeFill="background1"/>
                                  <w:spacing w:after="0" w:line="240" w:lineRule="auto"/>
                                  <w:jc w:val="center"/>
                                  <w:rPr>
                                    <w:i/>
                                    <w:color w:val="C00000"/>
                                    <w:szCs w:val="24"/>
                                    <w:lang w:val="en-US"/>
                                  </w:rPr>
                                </w:pPr>
                                <w:r w:rsidRPr="00211BB5">
                                  <w:rPr>
                                    <w:rFonts w:ascii="Times New Roman" w:hAnsi="Times New Roman" w:cs="Times New Roman"/>
                                    <w:i/>
                                    <w:color w:val="C00000"/>
                                    <w:szCs w:val="24"/>
                                  </w:rPr>
                                  <w:t>Вероятность реализации угроз</w:t>
                                </w:r>
                              </w:p>
                            </w:txbxContent>
                          </v:textbox>
                        </v:roundrect>
                      </v:group>
                      <v:line id="Прямая соединительная линия 231" o:spid="_x0000_s1077" style="position:absolute;flip:y;visibility:visible;mso-wrap-style:square" from="45624,48958" to="52388,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" strokecolor="#92d050" strokeweight=".5pt">
                        <v:stroke joinstyle="miter"/>
                      </v:line>
                    </v:group>
                    <v:group id="Группа 232" o:spid="_x0000_s1078" style="position:absolute;left:27287;top:53247;width:42763;height:22233" coordorigin="1474,-4759" coordsize="4276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Прямоугольник 233" o:spid="_x0000_s1079" style="position:absolute;left:2872;top:-4759;width:17335;height: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" fillcolor="white [3212]" strokecolor="#e6a4aa" strokeweight="1pt">
                        <v:textbox>
                          <w:txbxContent>
                            <w:p w14:paraId="029B13DD" w14:textId="79D5FBA1" w:rsidR="00645C18" w:rsidRPr="00222B31" w:rsidRDefault="00645C18" w:rsidP="005D3CCD">
                              <w:pPr>
                                <w:spacing w:after="0" w:line="240" w:lineRule="auto"/>
                                <w:jc w:val="center"/>
                                <w:rPr>
                                  <w:rFonts w:ascii="Times New Roman" w:hAnsi="Times New Roman" w:cs="Times New Roman"/>
                                  <w:color w:val="000000" w:themeColor="text1"/>
                                  <w:sz w:val="24"/>
                                  <w:szCs w:val="28"/>
                                </w:rPr>
                              </w:pPr>
                              <w:r w:rsidRPr="008A5A75">
                                <w:rPr>
                                  <w:rFonts w:ascii="Times New Roman" w:hAnsi="Times New Roman" w:cs="Times New Roman"/>
                                  <w:color w:val="FF0000"/>
                                  <w:szCs w:val="24"/>
                                </w:rPr>
                                <w:t>ущерб, связанный с затратами на реагирование</w:t>
                              </w:r>
                            </w:p>
                          </w:txbxContent>
                        </v:textbox>
                      </v:rect>
                      <v:rect id="Прямоугольник 234" o:spid="_x0000_s1080" style="position:absolute;left:3029;top:2678;width:17462;height:6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" fillcolor="white [3212]" strokecolor="#e6a4aa" strokeweight="1pt">
                        <v:textbox>
                          <w:txbxContent>
                            <w:p w14:paraId="1255C953" w14:textId="2F411330" w:rsidR="00645C18" w:rsidRPr="00E64389" w:rsidRDefault="00645C18" w:rsidP="005D3CCD">
                              <w:pPr>
                                <w:spacing w:after="0" w:line="240" w:lineRule="auto"/>
                                <w:contextualSpacing/>
                                <w:jc w:val="center"/>
                                <w:rPr>
                                  <w:rFonts w:ascii="Times New Roman" w:hAnsi="Times New Roman" w:cs="Times New Roman"/>
                                  <w:color w:val="000000" w:themeColor="text1"/>
                                  <w:sz w:val="24"/>
                                  <w:szCs w:val="24"/>
                                </w:rPr>
                              </w:pPr>
                              <w:r w:rsidRPr="008A5A75">
                                <w:rPr>
                                  <w:rFonts w:ascii="Times New Roman" w:hAnsi="Times New Roman" w:cs="Times New Roman"/>
                                  <w:color w:val="FF0000"/>
                                  <w:szCs w:val="24"/>
                                </w:rPr>
                                <w:t>ущерб, связанный с затратами на замену оборудования</w:t>
                              </w:r>
                            </w:p>
                          </w:txbxContent>
                        </v:textbox>
                      </v:rect>
                      <v:rect id="Прямоугольник 235" o:spid="_x0000_s1081" style="position:absolute;left:3140;top:13308;width:17349;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" fillcolor="white [3201]" strokecolor="#a5a5a5 [3206]" strokeweight="1pt">
                        <v:textbox>
                          <w:txbxContent>
                            <w:p w14:paraId="001925F0" w14:textId="47E9F947" w:rsidR="00645C18" w:rsidRPr="0048380F" w:rsidRDefault="00645C18" w:rsidP="005A2171">
                              <w:pPr>
                                <w:spacing w:after="0" w:line="192" w:lineRule="auto"/>
                                <w:jc w:val="center"/>
                                <w:rPr>
                                  <w:rFonts w:ascii="Times New Roman" w:hAnsi="Times New Roman" w:cs="Times New Roman"/>
                                  <w:color w:val="808080" w:themeColor="background1" w:themeShade="80"/>
                                  <w:sz w:val="24"/>
                                  <w:szCs w:val="28"/>
                                </w:rPr>
                              </w:pPr>
                              <w:r w:rsidRPr="0048380F">
                                <w:rPr>
                                  <w:rFonts w:ascii="Times New Roman" w:hAnsi="Times New Roman" w:cs="Times New Roman"/>
                                  <w:color w:val="808080" w:themeColor="background1" w:themeShade="80"/>
                                  <w:sz w:val="24"/>
                                  <w:szCs w:val="28"/>
                                </w:rPr>
                                <w:t>репутационный ущерб</w:t>
                              </w:r>
                            </w:p>
                          </w:txbxContent>
                        </v:textbox>
                      </v:rect>
                      <v:line id="Прямая соединительная линия 236" o:spid="_x0000_s1082" style="position:absolute;visibility:visible;mso-wrap-style:square" from="20207,-1595" to="2608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" strokecolor="#e6a4aa" strokeweight=".5pt">
                        <v:stroke joinstyle="miter"/>
                      </v:line>
                      <v:roundrect id="Скругленный прямоугольник 237" o:spid="_x0000_s1083" style="position:absolute;left:26087;top:445;width:17671;height:7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" fillcolor="white [3212]" strokecolor="#e6a4aa" strokeweight="1pt">
                        <v:stroke dashstyle="dash" joinstyle="miter"/>
                        <v:textbox>
                          <w:txbxContent>
                            <w:p w14:paraId="5FD115D1" w14:textId="2285F292" w:rsidR="00645C18" w:rsidRPr="005D3CCD" w:rsidRDefault="00645C18" w:rsidP="005D3CCD">
                              <w:pPr>
                                <w:spacing w:after="0" w:line="240" w:lineRule="auto"/>
                                <w:jc w:val="center"/>
                                <w:rPr>
                                  <w:i/>
                                  <w:color w:val="FF0000"/>
                                  <w:sz w:val="24"/>
                                  <w:szCs w:val="24"/>
                                </w:rPr>
                              </w:pPr>
                              <w:r w:rsidRPr="005D3CCD">
                                <w:rPr>
                                  <w:rFonts w:ascii="Times New Roman" w:hAnsi="Times New Roman" w:cs="Times New Roman"/>
                                  <w:i/>
                                  <w:color w:val="FF0000"/>
                                  <w:sz w:val="24"/>
                                  <w:szCs w:val="24"/>
                                </w:rPr>
                                <w:t>Критерий 4 Финансовый ущерб</w:t>
                              </w:r>
                            </w:p>
                          </w:txbxContent>
                        </v:textbox>
                      </v:roundrect>
                      <v:line id="Прямая соединительная линия 238" o:spid="_x0000_s1084" style="position:absolute;flip:y;visibility:visible;mso-wrap-style:square" from="20491,4256" to="26087,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" strokecolor="#e6a4aa" strokeweight=".5pt">
                        <v:stroke joinstyle="miter"/>
                      </v:line>
                      <v:group id="Группа 240" o:spid="_x0000_s1085" style="position:absolute;left:1474;top:-1595;width:1637;height:12297" coordorigin="1474,-4738" coordsize="1636,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Прямая соединительная линия 241" o:spid="_x0000_s1086" style="position:absolute;flip:y;visibility:visible;mso-wrap-style:square" from="1477,-4738" to="2872,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" strokecolor="#9cc2e5 [1940]" strokeweight=".5pt">
                          <v:stroke joinstyle="miter"/>
                        </v:line>
                        <v:line id="Прямая соединительная линия 244" o:spid="_x0000_s1087" style="position:absolute;flip:y;visibility:visible;mso-wrap-style:square" from="1477,2675" to="3029,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" strokecolor="#9cc2e5 [1940]" strokeweight=".5pt">
                          <v:stroke joinstyle="miter"/>
                        </v:line>
                        <v:line id="Прямая соединительная линия 245" o:spid="_x0000_s1088" style="position:absolute;visibility:visible;mso-wrap-style:square" from="1474,4105" to="3111,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" strokecolor="#9cc2e5 [1940]" strokeweight=".5pt">
                          <v:stroke joinstyle="miter"/>
                        </v:line>
                      </v:group>
                      <v:roundrect id="Скругленный прямоугольник 249" o:spid="_x0000_s1089" style="position:absolute;left:26473;top:8970;width:17764;height:7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" fillcolor="white [3201]" strokecolor="#a5a5a5 [3206]" strokeweight="1pt">
                        <v:stroke dashstyle="dash" joinstyle="miter"/>
                        <v:textbox>
                          <w:txbxContent>
                            <w:p w14:paraId="4ED19184" w14:textId="18F78B9A" w:rsidR="00645C18" w:rsidRPr="005D3CCD" w:rsidRDefault="00645C18" w:rsidP="005D3CCD">
                              <w:pPr>
                                <w:spacing w:after="0" w:line="240" w:lineRule="auto"/>
                                <w:jc w:val="center"/>
                                <w:rPr>
                                  <w:rFonts w:ascii="Times New Roman" w:hAnsi="Times New Roman" w:cs="Times New Roman"/>
                                  <w:i/>
                                  <w:color w:val="808080" w:themeColor="background1" w:themeShade="80"/>
                                  <w:sz w:val="24"/>
                                  <w:szCs w:val="28"/>
                                </w:rPr>
                              </w:pPr>
                              <w:r w:rsidRPr="005D3CCD">
                                <w:rPr>
                                  <w:rFonts w:ascii="Times New Roman" w:hAnsi="Times New Roman" w:cs="Times New Roman"/>
                                  <w:i/>
                                  <w:color w:val="808080" w:themeColor="background1" w:themeShade="80"/>
                                  <w:sz w:val="24"/>
                                  <w:szCs w:val="24"/>
                                </w:rPr>
                                <w:t xml:space="preserve">Критерий 5 </w:t>
                              </w:r>
                              <w:r w:rsidRPr="005D3CCD">
                                <w:rPr>
                                  <w:rFonts w:ascii="Times New Roman" w:hAnsi="Times New Roman" w:cs="Times New Roman"/>
                                  <w:i/>
                                  <w:color w:val="808080" w:themeColor="background1" w:themeShade="80"/>
                                  <w:sz w:val="24"/>
                                  <w:szCs w:val="28"/>
                                </w:rPr>
                                <w:t>Репутационный ущерб</w:t>
                              </w:r>
                            </w:p>
                            <w:p w14:paraId="58C84EA4" w14:textId="77777777" w:rsidR="00645C18" w:rsidRPr="00501BE5" w:rsidRDefault="00645C18" w:rsidP="00515742">
                              <w:pPr>
                                <w:spacing w:line="228" w:lineRule="auto"/>
                                <w:jc w:val="center"/>
                                <w:rPr>
                                  <w:b/>
                                  <w:sz w:val="28"/>
                                  <w:u w:val="single"/>
                                </w:rPr>
                              </w:pPr>
                            </w:p>
                          </w:txbxContent>
                        </v:textbox>
                      </v:roundrect>
                    </v:group>
                  </v:group>
                </v:group>
                <v:roundrect id="Скругленный прямоугольник 251" o:spid="_x0000_s1090" style="position:absolute;left:11947;top:61638;width:15343;height:7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" fillcolor="white [3212]" strokecolor="#9cc2e5 [1940]" strokeweight="1pt">
                  <v:stroke joinstyle="miter"/>
                  <v:textbox>
                    <w:txbxContent>
                      <w:p w14:paraId="177DD3AE" w14:textId="436302E2" w:rsidR="00645C18" w:rsidRPr="00024F54" w:rsidRDefault="00645C18" w:rsidP="00515742">
                        <w:pPr>
                          <w:shd w:val="clear" w:color="auto" w:fill="FFFFFF" w:themeFill="background1"/>
                          <w:jc w:val="center"/>
                          <w:rPr>
                            <w:b/>
                            <w:color w:val="5B9BD5" w:themeColor="accent1"/>
                            <w:szCs w:val="24"/>
                            <w:u w:val="single"/>
                            <w:lang w:val="en-US"/>
                          </w:rPr>
                        </w:pPr>
                        <w:r w:rsidRPr="00024F54">
                          <w:rPr>
                            <w:rFonts w:ascii="Times New Roman" w:hAnsi="Times New Roman" w:cs="Times New Roman"/>
                            <w:b/>
                            <w:color w:val="5B9BD5" w:themeColor="accent1"/>
                            <w:szCs w:val="24"/>
                            <w:u w:val="single"/>
                          </w:rPr>
                          <w:t>Уровень нанесенного ущерба</w:t>
                        </w:r>
                      </w:p>
                    </w:txbxContent>
                  </v:textbox>
                </v:roundrect>
                <w10:anchorlock/>
              </v:group>
            </w:pict>
          </mc:Fallback>
        </mc:AlternateContent>
      </w:r>
    </w:p>
    <w:p w14:paraId="67BD2704" w14:textId="77777777" w:rsidR="00484A42" w:rsidRPr="005D3CCD" w:rsidRDefault="00484A42" w:rsidP="009C64C4">
      <w:pPr>
        <w:spacing w:after="0" w:line="240" w:lineRule="auto"/>
        <w:ind w:firstLine="709"/>
        <w:jc w:val="both"/>
        <w:rPr>
          <w:rFonts w:ascii="Times New Roman" w:hAnsi="Times New Roman" w:cs="Times New Roman"/>
          <w:sz w:val="16"/>
          <w:szCs w:val="16"/>
        </w:rPr>
      </w:pPr>
    </w:p>
    <w:p w14:paraId="7C285D98" w14:textId="5B7C4285" w:rsidR="005D3CCD" w:rsidRDefault="005D06DA" w:rsidP="005D3CC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3</w:t>
      </w:r>
      <w:r w:rsidR="00515742">
        <w:rPr>
          <w:rFonts w:ascii="Times New Roman" w:hAnsi="Times New Roman" w:cs="Times New Roman"/>
          <w:sz w:val="28"/>
          <w:szCs w:val="28"/>
        </w:rPr>
        <w:t xml:space="preserve"> – Выбор критериев для оценки риска ИБ</w:t>
      </w:r>
    </w:p>
    <w:p w14:paraId="703185BA" w14:textId="77777777" w:rsidR="005D3CCD" w:rsidRPr="005D3CCD" w:rsidRDefault="005D3CCD" w:rsidP="009C64C4">
      <w:pPr>
        <w:spacing w:after="0" w:line="240" w:lineRule="auto"/>
        <w:ind w:firstLine="709"/>
        <w:jc w:val="both"/>
        <w:rPr>
          <w:rFonts w:ascii="Times New Roman" w:hAnsi="Times New Roman" w:cs="Times New Roman"/>
          <w:sz w:val="16"/>
          <w:szCs w:val="16"/>
          <w:lang w:val="kk-KZ"/>
        </w:rPr>
      </w:pPr>
    </w:p>
    <w:p w14:paraId="00B13749" w14:textId="433C60DF" w:rsidR="00284450" w:rsidRPr="005D3CCD" w:rsidRDefault="005D3CCD" w:rsidP="009C64C4">
      <w:pPr>
        <w:spacing w:after="0" w:line="240" w:lineRule="auto"/>
        <w:ind w:firstLine="709"/>
        <w:jc w:val="both"/>
        <w:rPr>
          <w:rFonts w:ascii="Times New Roman" w:hAnsi="Times New Roman" w:cs="Times New Roman"/>
          <w:color w:val="171717" w:themeColor="background2" w:themeShade="1A"/>
          <w:sz w:val="24"/>
          <w:szCs w:val="24"/>
          <w:lang w:val="kk-KZ"/>
        </w:rPr>
      </w:pPr>
      <w:r w:rsidRPr="005D3CCD">
        <w:rPr>
          <w:rFonts w:ascii="Times New Roman" w:hAnsi="Times New Roman" w:cs="Times New Roman"/>
          <w:sz w:val="24"/>
          <w:szCs w:val="24"/>
          <w:lang w:val="kk-KZ"/>
        </w:rPr>
        <w:t xml:space="preserve">Примечание – </w:t>
      </w:r>
      <w:r w:rsidR="00F91CFA" w:rsidRPr="005D3CCD">
        <w:rPr>
          <w:rFonts w:ascii="Times New Roman" w:hAnsi="Times New Roman" w:cs="Times New Roman"/>
          <w:sz w:val="24"/>
          <w:szCs w:val="24"/>
          <w:lang w:val="kk-KZ"/>
        </w:rPr>
        <w:t>Составлено автором</w:t>
      </w:r>
    </w:p>
    <w:p w14:paraId="2AAF754D" w14:textId="77777777" w:rsidR="00564BC5" w:rsidRDefault="00564BC5" w:rsidP="009C64C4">
      <w:pPr>
        <w:spacing w:after="0" w:line="240" w:lineRule="auto"/>
        <w:ind w:firstLine="709"/>
        <w:jc w:val="both"/>
        <w:rPr>
          <w:rFonts w:ascii="Times New Roman" w:hAnsi="Times New Roman" w:cs="Times New Roman"/>
          <w:color w:val="171717" w:themeColor="background2" w:themeShade="1A"/>
          <w:sz w:val="28"/>
        </w:rPr>
      </w:pPr>
    </w:p>
    <w:p w14:paraId="5EA8B651" w14:textId="7047CA43" w:rsidR="00C14843" w:rsidRPr="006D2574" w:rsidRDefault="00564BC5" w:rsidP="00211BB5">
      <w:pPr>
        <w:spacing w:after="0" w:line="240" w:lineRule="auto"/>
        <w:ind w:firstLine="709"/>
        <w:jc w:val="both"/>
        <w:rPr>
          <w:rFonts w:ascii="Times New Roman" w:hAnsi="Times New Roman"/>
          <w:sz w:val="28"/>
          <w:szCs w:val="28"/>
        </w:rPr>
      </w:pPr>
      <w:r w:rsidRPr="005F5F6E">
        <w:rPr>
          <w:rFonts w:ascii="Times New Roman" w:eastAsia="Times New Roman" w:hAnsi="Times New Roman" w:cs="Times New Roman"/>
          <w:sz w:val="28"/>
          <w:szCs w:val="28"/>
        </w:rPr>
        <w:t xml:space="preserve">С учетом </w:t>
      </w:r>
      <w:r w:rsidR="0005347A" w:rsidRPr="00CB5BEF">
        <w:rPr>
          <w:rFonts w:ascii="Times New Roman" w:eastAsia="Times New Roman" w:hAnsi="Times New Roman" w:cs="Times New Roman"/>
          <w:sz w:val="28"/>
          <w:szCs w:val="28"/>
        </w:rPr>
        <w:t>выбранных</w:t>
      </w:r>
      <w:r w:rsidR="0005347A">
        <w:rPr>
          <w:rFonts w:ascii="Times New Roman" w:eastAsia="Times New Roman" w:hAnsi="Times New Roman" w:cs="Times New Roman"/>
          <w:sz w:val="28"/>
          <w:szCs w:val="28"/>
        </w:rPr>
        <w:t xml:space="preserve"> </w:t>
      </w:r>
      <w:r w:rsidRPr="005F5F6E">
        <w:rPr>
          <w:rFonts w:ascii="Times New Roman" w:eastAsia="Times New Roman" w:hAnsi="Times New Roman" w:cs="Times New Roman"/>
          <w:sz w:val="28"/>
          <w:szCs w:val="28"/>
        </w:rPr>
        <w:t>критериев была разработана модель для оценки уровня информационного риска в промышленных IoT-системах</w:t>
      </w:r>
      <w:r w:rsidR="00E20C02">
        <w:rPr>
          <w:rFonts w:ascii="Times New Roman" w:eastAsia="Times New Roman" w:hAnsi="Times New Roman" w:cs="Times New Roman"/>
          <w:sz w:val="28"/>
          <w:szCs w:val="28"/>
          <w:lang w:val="kk-KZ"/>
        </w:rPr>
        <w:t xml:space="preserve"> [59</w:t>
      </w:r>
      <w:r w:rsidR="00C8423A">
        <w:rPr>
          <w:rFonts w:ascii="Times New Roman" w:eastAsia="Times New Roman" w:hAnsi="Times New Roman" w:cs="Times New Roman"/>
          <w:sz w:val="28"/>
          <w:szCs w:val="28"/>
          <w:lang w:val="ru-KZ"/>
        </w:rPr>
        <w:t>, 60</w:t>
      </w:r>
      <w:r w:rsidR="00E20C02">
        <w:rPr>
          <w:rFonts w:ascii="Times New Roman" w:eastAsia="Times New Roman" w:hAnsi="Times New Roman" w:cs="Times New Roman"/>
          <w:sz w:val="28"/>
          <w:szCs w:val="28"/>
          <w:lang w:val="kk-KZ"/>
        </w:rPr>
        <w:t>]</w:t>
      </w:r>
      <w:r w:rsidRPr="005F5F6E">
        <w:rPr>
          <w:rFonts w:ascii="Times New Roman" w:eastAsia="Times New Roman" w:hAnsi="Times New Roman" w:cs="Times New Roman"/>
          <w:sz w:val="28"/>
          <w:szCs w:val="28"/>
        </w:rPr>
        <w:t>. В этой модели процесс оценки информационного риска разделен на три последовательных этапа.</w:t>
      </w:r>
      <w:r>
        <w:rPr>
          <w:rFonts w:ascii="Times New Roman" w:eastAsia="Times New Roman" w:hAnsi="Times New Roman" w:cs="Times New Roman"/>
          <w:sz w:val="28"/>
          <w:szCs w:val="28"/>
        </w:rPr>
        <w:t xml:space="preserve"> </w:t>
      </w:r>
      <w:r w:rsidRPr="00A401D6">
        <w:rPr>
          <w:rFonts w:ascii="Times New Roman" w:hAnsi="Times New Roman" w:cs="Times New Roman"/>
          <w:sz w:val="28"/>
          <w:szCs w:val="28"/>
        </w:rPr>
        <w:t xml:space="preserve">На первом этапе происходит оценка </w:t>
      </w:r>
      <w:r w:rsidRPr="00A401D6">
        <w:rPr>
          <w:rFonts w:ascii="Times New Roman" w:hAnsi="Times New Roman" w:cs="Times New Roman"/>
          <w:sz w:val="28"/>
          <w:szCs w:val="28"/>
          <w:lang w:val="kk-KZ"/>
        </w:rPr>
        <w:t xml:space="preserve">вероятности </w:t>
      </w:r>
      <w:r w:rsidRPr="00A401D6">
        <w:rPr>
          <w:rFonts w:ascii="Times New Roman" w:hAnsi="Times New Roman" w:cs="Times New Roman"/>
          <w:sz w:val="28"/>
          <w:szCs w:val="28"/>
        </w:rPr>
        <w:t>появления угроз У</w:t>
      </w:r>
      <w:r w:rsidRPr="00A401D6">
        <w:rPr>
          <w:rFonts w:ascii="Times New Roman" w:hAnsi="Times New Roman" w:cs="Times New Roman"/>
          <w:sz w:val="28"/>
          <w:szCs w:val="28"/>
          <w:vertAlign w:val="subscript"/>
        </w:rPr>
        <w:t>1</w:t>
      </w:r>
      <w:r w:rsidRPr="00A401D6">
        <w:rPr>
          <w:rFonts w:ascii="Times New Roman" w:hAnsi="Times New Roman" w:cs="Times New Roman"/>
          <w:sz w:val="28"/>
          <w:szCs w:val="28"/>
        </w:rPr>
        <w:t xml:space="preserve">, на втором этапе – вычисление </w:t>
      </w:r>
      <w:r w:rsidR="0005347A">
        <w:rPr>
          <w:rFonts w:ascii="Times New Roman" w:hAnsi="Times New Roman" w:cs="Times New Roman"/>
          <w:sz w:val="28"/>
          <w:szCs w:val="28"/>
        </w:rPr>
        <w:t>оценка</w:t>
      </w:r>
      <w:r w:rsidRPr="00A401D6">
        <w:rPr>
          <w:rFonts w:ascii="Times New Roman" w:hAnsi="Times New Roman" w:cs="Times New Roman"/>
          <w:sz w:val="28"/>
          <w:szCs w:val="28"/>
        </w:rPr>
        <w:t xml:space="preserve"> нанесенного ущерба защищаемым активам </w:t>
      </w:r>
      <w:r w:rsidRPr="00A401D6">
        <w:rPr>
          <w:rFonts w:ascii="Times New Roman" w:hAnsi="Times New Roman" w:cs="Times New Roman"/>
          <w:sz w:val="28"/>
          <w:szCs w:val="28"/>
          <w:lang w:val="en-US"/>
        </w:rPr>
        <w:t>IIoT</w:t>
      </w:r>
      <w:r w:rsidRPr="00A401D6">
        <w:rPr>
          <w:rFonts w:ascii="Times New Roman" w:hAnsi="Times New Roman" w:cs="Times New Roman"/>
          <w:sz w:val="28"/>
          <w:szCs w:val="28"/>
        </w:rPr>
        <w:t>-систем У</w:t>
      </w:r>
      <w:r w:rsidRPr="00A401D6">
        <w:rPr>
          <w:rFonts w:ascii="Times New Roman" w:hAnsi="Times New Roman" w:cs="Times New Roman"/>
          <w:sz w:val="28"/>
          <w:szCs w:val="28"/>
          <w:vertAlign w:val="subscript"/>
        </w:rPr>
        <w:t>2</w:t>
      </w:r>
      <w:r w:rsidRPr="00A401D6">
        <w:rPr>
          <w:rFonts w:ascii="Times New Roman" w:hAnsi="Times New Roman" w:cs="Times New Roman"/>
          <w:sz w:val="28"/>
          <w:szCs w:val="28"/>
        </w:rPr>
        <w:t xml:space="preserve">. На третьем этапе вычисляется оценка риска информационной безопасности </w:t>
      </w:r>
      <w:r w:rsidRPr="00A401D6">
        <w:rPr>
          <w:rFonts w:ascii="Times New Roman" w:hAnsi="Times New Roman" w:cs="Times New Roman"/>
          <w:i/>
          <w:iCs/>
          <w:sz w:val="28"/>
          <w:szCs w:val="28"/>
          <w:lang w:val="en-US"/>
        </w:rPr>
        <w:t>R</w:t>
      </w:r>
      <w:r>
        <w:rPr>
          <w:rFonts w:ascii="Times New Roman" w:hAnsi="Times New Roman" w:cs="Times New Roman"/>
          <w:iCs/>
          <w:sz w:val="28"/>
          <w:szCs w:val="28"/>
        </w:rPr>
        <w:t>.</w:t>
      </w:r>
    </w:p>
    <w:p w14:paraId="4CF64D8E" w14:textId="77777777" w:rsidR="00DD14CB" w:rsidRPr="00714C39" w:rsidRDefault="00DD14CB" w:rsidP="009C64C4">
      <w:pPr>
        <w:spacing w:after="0" w:line="240" w:lineRule="auto"/>
        <w:ind w:firstLine="709"/>
        <w:jc w:val="both"/>
        <w:rPr>
          <w:rFonts w:ascii="Times New Roman" w:eastAsia="Times New Roman" w:hAnsi="Times New Roman" w:cs="Times New Roman"/>
          <w:color w:val="FF0000"/>
          <w:sz w:val="28"/>
          <w:szCs w:val="28"/>
        </w:rPr>
        <w:sectPr w:rsidR="00DD14CB" w:rsidRPr="00714C39" w:rsidSect="006F44BF">
          <w:pgSz w:w="11906" w:h="16838"/>
          <w:pgMar w:top="1134" w:right="567" w:bottom="1134" w:left="1701" w:header="709" w:footer="709" w:gutter="0"/>
          <w:cols w:space="708"/>
          <w:docGrid w:linePitch="360"/>
        </w:sectPr>
      </w:pPr>
    </w:p>
    <w:p w14:paraId="29A2AB36" w14:textId="66A21C32" w:rsidR="00D02D9E" w:rsidRPr="009C3B5A" w:rsidRDefault="00C952FE" w:rsidP="009C64C4">
      <w:pPr>
        <w:spacing w:after="0" w:line="240" w:lineRule="auto"/>
        <w:jc w:val="center"/>
        <w:rPr>
          <w:rFonts w:ascii="Times New Roman" w:eastAsia="Times New Roman" w:hAnsi="Times New Roman" w:cs="Times New Roman"/>
          <w:sz w:val="28"/>
          <w:szCs w:val="28"/>
        </w:rPr>
      </w:pPr>
      <w:r w:rsidRPr="00C952FE">
        <w:rPr>
          <w:rFonts w:ascii="Times New Roman" w:eastAsia="Times New Roman" w:hAnsi="Times New Roman" w:cs="Times New Roman"/>
          <w:bCs/>
          <w:iCs/>
          <w:noProof/>
          <w:sz w:val="28"/>
          <w:szCs w:val="28"/>
          <w:lang w:eastAsia="ru-RU"/>
        </w:rPr>
        <mc:AlternateContent>
          <mc:Choice Requires="wpg">
            <w:drawing>
              <wp:anchor distT="0" distB="0" distL="114300" distR="114300" simplePos="0" relativeHeight="251696128" behindDoc="0" locked="0" layoutInCell="1" allowOverlap="1" wp14:anchorId="66E59286" wp14:editId="7AC0DCE8">
                <wp:simplePos x="0" y="0"/>
                <wp:positionH relativeFrom="page">
                  <wp:posOffset>807522</wp:posOffset>
                </wp:positionH>
                <wp:positionV relativeFrom="paragraph">
                  <wp:posOffset>-189486</wp:posOffset>
                </wp:positionV>
                <wp:extent cx="9286504" cy="5218759"/>
                <wp:effectExtent l="0" t="0" r="10160" b="20320"/>
                <wp:wrapNone/>
                <wp:docPr id="18" name="Группа 50"/>
                <wp:cNvGraphicFramePr/>
                <a:graphic xmlns:a="http://schemas.openxmlformats.org/drawingml/2006/main">
                  <a:graphicData uri="http://schemas.microsoft.com/office/word/2010/wordprocessingGroup">
                    <wpg:wgp>
                      <wpg:cNvGrpSpPr/>
                      <wpg:grpSpPr>
                        <a:xfrm>
                          <a:off x="0" y="0"/>
                          <a:ext cx="9286504" cy="5218759"/>
                          <a:chOff x="38100" y="83820"/>
                          <a:chExt cx="9966960" cy="4064589"/>
                        </a:xfrm>
                      </wpg:grpSpPr>
                      <wpg:grpSp>
                        <wpg:cNvPr id="19" name="Группа 19"/>
                        <wpg:cNvGrpSpPr/>
                        <wpg:grpSpPr>
                          <a:xfrm>
                            <a:off x="38100" y="91440"/>
                            <a:ext cx="5730240" cy="2392680"/>
                            <a:chOff x="38100" y="91440"/>
                            <a:chExt cx="5730240" cy="2392680"/>
                          </a:xfrm>
                        </wpg:grpSpPr>
                        <wps:wsp>
                          <wps:cNvPr id="20" name="Прямоугольник 20"/>
                          <wps:cNvSpPr/>
                          <wps:spPr>
                            <a:xfrm>
                              <a:off x="38100" y="91440"/>
                              <a:ext cx="5730240" cy="2392680"/>
                            </a:xfrm>
                            <a:prstGeom prst="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0B3B232" w14:textId="77777777" w:rsidR="00645C18" w:rsidRDefault="00645C18" w:rsidP="00C952FE">
                                <w:pPr>
                                  <w:pStyle w:val="a5"/>
                                  <w:spacing w:before="0" w:beforeAutospacing="0" w:after="160" w:afterAutospacing="0" w:line="256" w:lineRule="auto"/>
                                </w:pPr>
                                <w:r>
                                  <w:rPr>
                                    <w:rFonts w:asciiTheme="minorHAnsi" w:eastAsia="Calibri" w:hAnsi="Calibri"/>
                                    <w:color w:val="000000" w:themeColor="tex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4" name="Группа 24"/>
                          <wpg:cNvGrpSpPr/>
                          <wpg:grpSpPr>
                            <a:xfrm>
                              <a:off x="304800" y="373380"/>
                              <a:ext cx="5364480" cy="457200"/>
                              <a:chOff x="304800" y="373380"/>
                              <a:chExt cx="5364480" cy="457200"/>
                            </a:xfrm>
                          </wpg:grpSpPr>
                          <wps:wsp>
                            <wps:cNvPr id="25" name="Прямоугольник 25"/>
                            <wps:cNvSpPr/>
                            <wps:spPr>
                              <a:xfrm>
                                <a:off x="304800" y="373380"/>
                                <a:ext cx="1844040"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8C8042D" w14:textId="25E602D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 xml:space="preserve">1 </w:t>
                                  </w:r>
                                  <w:r>
                                    <w:rPr>
                                      <w:rFonts w:eastAsia="Calibri"/>
                                      <w:color w:val="000000" w:themeColor="text1"/>
                                      <w:kern w:val="24"/>
                                      <w:sz w:val="22"/>
                                      <w:szCs w:val="22"/>
                                    </w:rPr>
                                    <w:t>Значимость</w:t>
                                  </w:r>
                                  <w:r w:rsidRPr="00472484">
                                    <w:rPr>
                                      <w:rFonts w:eastAsia="Calibri"/>
                                      <w:color w:val="000000" w:themeColor="text1"/>
                                      <w:kern w:val="24"/>
                                      <w:sz w:val="22"/>
                                      <w:szCs w:val="22"/>
                                    </w:rPr>
                                    <w:t xml:space="preserve"> актива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2255520" y="373380"/>
                                <a:ext cx="1752600"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C550E49"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 xml:space="preserve">2 </w:t>
                                  </w:r>
                                  <w:r>
                                    <w:rPr>
                                      <w:rFonts w:eastAsia="Calibri"/>
                                      <w:color w:val="000000" w:themeColor="text1"/>
                                      <w:kern w:val="24"/>
                                      <w:sz w:val="22"/>
                                      <w:szCs w:val="22"/>
                                    </w:rPr>
                                    <w:t>Существующий контроль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4114800" y="373380"/>
                                <a:ext cx="1554480"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611DB7D" w14:textId="3D499E6F"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 xml:space="preserve">3 </w:t>
                                  </w:r>
                                  <w:r>
                                    <w:rPr>
                                      <w:rFonts w:eastAsia="Calibri"/>
                                      <w:color w:val="000000" w:themeColor="text1"/>
                                      <w:kern w:val="24"/>
                                      <w:sz w:val="22"/>
                                      <w:szCs w:val="22"/>
                                    </w:rPr>
                                    <w:t>- П</w:t>
                                  </w:r>
                                  <w:r w:rsidRPr="00CD1C8D">
                                    <w:rPr>
                                      <w:rFonts w:eastAsia="Calibri"/>
                                      <w:color w:val="000000" w:themeColor="text1"/>
                                      <w:kern w:val="24"/>
                                      <w:sz w:val="22"/>
                                      <w:szCs w:val="22"/>
                                    </w:rPr>
                                    <w:t>редшествующие инциденты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 name="Группа 32"/>
                          <wpg:cNvGrpSpPr/>
                          <wpg:grpSpPr>
                            <a:xfrm>
                              <a:off x="1158240" y="830580"/>
                              <a:ext cx="3749040" cy="289560"/>
                              <a:chOff x="1158240" y="830580"/>
                              <a:chExt cx="3749040" cy="571500"/>
                            </a:xfrm>
                          </wpg:grpSpPr>
                          <wps:wsp>
                            <wps:cNvPr id="33" name="Прямая со стрелкой 33"/>
                            <wps:cNvCnPr/>
                            <wps:spPr>
                              <a:xfrm>
                                <a:off x="1158240" y="838200"/>
                                <a:ext cx="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4"/>
                            <wps:cNvCnPr/>
                            <wps:spPr>
                              <a:xfrm>
                                <a:off x="3101340" y="830580"/>
                                <a:ext cx="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Прямая со стрелкой 35"/>
                            <wps:cNvCnPr/>
                            <wps:spPr>
                              <a:xfrm>
                                <a:off x="4907280" y="830580"/>
                                <a:ext cx="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6" name="Прямоугольник 36"/>
                          <wps:cNvSpPr/>
                          <wps:spPr>
                            <a:xfrm>
                              <a:off x="617483" y="1135380"/>
                              <a:ext cx="4784807" cy="4267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D44BE38" w14:textId="77777777" w:rsidR="00645C18" w:rsidRPr="00C952FE" w:rsidRDefault="00645C18" w:rsidP="00C952FE">
                                <w:pPr>
                                  <w:pStyle w:val="a5"/>
                                  <w:spacing w:before="0" w:beforeAutospacing="0" w:after="0" w:afterAutospacing="0" w:line="256" w:lineRule="auto"/>
                                  <w:jc w:val="center"/>
                                  <w:rPr>
                                    <w:lang w:val="ru-RU"/>
                                  </w:rPr>
                                </w:pPr>
                                <w:r w:rsidRPr="00C952FE">
                                  <w:rPr>
                                    <w:rFonts w:eastAsia="Calibri"/>
                                    <w:color w:val="000000" w:themeColor="text1"/>
                                    <w:kern w:val="24"/>
                                    <w:sz w:val="22"/>
                                    <w:szCs w:val="22"/>
                                    <w:lang w:val="ru-RU"/>
                                  </w:rPr>
                                  <w:t>База нечетких продукционных правил</w:t>
                                </w:r>
                                <w:r w:rsidRPr="00284450">
                                  <w:rPr>
                                    <w:rFonts w:eastAsia="Calibri"/>
                                    <w:color w:val="000000" w:themeColor="text1"/>
                                    <w:kern w:val="24"/>
                                    <w:sz w:val="22"/>
                                    <w:szCs w:val="22"/>
                                    <w:lang w:val="ru-RU"/>
                                  </w:rPr>
                                  <w:t xml:space="preserve"> </w:t>
                                </w:r>
                                <w:r>
                                  <w:rPr>
                                    <w:rFonts w:eastAsia="Calibri"/>
                                    <w:color w:val="000000" w:themeColor="text1"/>
                                    <w:kern w:val="24"/>
                                    <w:sz w:val="22"/>
                                    <w:szCs w:val="22"/>
                                  </w:rPr>
                                  <w:t>R</w:t>
                                </w:r>
                                <w:r w:rsidRPr="00C952FE">
                                  <w:rPr>
                                    <w:rFonts w:eastAsia="Calibri"/>
                                    <w:color w:val="000000" w:themeColor="text1"/>
                                    <w:kern w:val="24"/>
                                    <w:sz w:val="22"/>
                                    <w:szCs w:val="22"/>
                                    <w:lang w:val="ru-RU"/>
                                  </w:rPr>
                                  <w:t xml:space="preserve"> </w:t>
                                </w:r>
                              </w:p>
                              <w:p w14:paraId="71422037" w14:textId="77777777" w:rsidR="00645C18" w:rsidRPr="00C952FE" w:rsidRDefault="00645C18" w:rsidP="00C952FE">
                                <w:pPr>
                                  <w:pStyle w:val="a5"/>
                                  <w:spacing w:before="0" w:beforeAutospacing="0" w:after="0" w:afterAutospacing="0" w:line="256" w:lineRule="auto"/>
                                  <w:jc w:val="center"/>
                                  <w:rPr>
                                    <w:lang w:val="ru-RU"/>
                                  </w:rPr>
                                </w:pPr>
                                <w:r w:rsidRPr="00C952FE">
                                  <w:rPr>
                                    <w:rFonts w:eastAsia="Calibri"/>
                                    <w:color w:val="000000" w:themeColor="text1"/>
                                    <w:kern w:val="24"/>
                                    <w:sz w:val="22"/>
                                    <w:szCs w:val="22"/>
                                    <w:lang w:val="ru-RU"/>
                                  </w:rPr>
                                  <w:t>для оцен</w:t>
                                </w:r>
                                <w:r w:rsidRPr="00284450">
                                  <w:rPr>
                                    <w:rFonts w:eastAsia="Calibri"/>
                                    <w:color w:val="000000" w:themeColor="text1"/>
                                    <w:kern w:val="24"/>
                                    <w:sz w:val="22"/>
                                    <w:szCs w:val="22"/>
                                    <w:lang w:val="ru-RU"/>
                                  </w:rPr>
                                  <w:t xml:space="preserve">ки </w:t>
                                </w:r>
                                <w:r>
                                  <w:rPr>
                                    <w:rFonts w:eastAsia="Calibri"/>
                                    <w:color w:val="000000" w:themeColor="text1"/>
                                    <w:kern w:val="24"/>
                                    <w:sz w:val="22"/>
                                    <w:szCs w:val="22"/>
                                    <w:lang w:val="kk-KZ"/>
                                  </w:rPr>
                                  <w:t>вероятности появления угроз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7" name="Группа 37"/>
                          <wpg:cNvGrpSpPr/>
                          <wpg:grpSpPr>
                            <a:xfrm>
                              <a:off x="482938" y="1554480"/>
                              <a:ext cx="4713902" cy="756731"/>
                              <a:chOff x="482938" y="1554480"/>
                              <a:chExt cx="4713902" cy="756731"/>
                            </a:xfrm>
                          </wpg:grpSpPr>
                          <wps:wsp>
                            <wps:cNvPr id="38" name="Прямая со стрелкой 38"/>
                            <wps:cNvCnPr/>
                            <wps:spPr>
                              <a:xfrm>
                                <a:off x="1173480" y="1554480"/>
                                <a:ext cx="0" cy="2856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9" name="Группа 39"/>
                            <wpg:cNvGrpSpPr/>
                            <wpg:grpSpPr>
                              <a:xfrm>
                                <a:off x="482938" y="1836420"/>
                                <a:ext cx="4713902" cy="474791"/>
                                <a:chOff x="482938" y="1836420"/>
                                <a:chExt cx="4713902" cy="474791"/>
                              </a:xfrm>
                            </wpg:grpSpPr>
                            <wps:wsp>
                              <wps:cNvPr id="41" name="Прямоугольник 41"/>
                              <wps:cNvSpPr/>
                              <wps:spPr>
                                <a:xfrm>
                                  <a:off x="3878580" y="1836420"/>
                                  <a:ext cx="1318260"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DACED3"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 xml:space="preserve">Дефаззификация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482938" y="1854011"/>
                                  <a:ext cx="1588448"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3D3D69"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 xml:space="preserve">Фаззификация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2354580" y="1844040"/>
                                  <a:ext cx="1318260"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969A6EF" w14:textId="77777777" w:rsidR="00645C18" w:rsidRDefault="00645C18" w:rsidP="00C952FE">
                                    <w:pPr>
                                      <w:pStyle w:val="a5"/>
                                      <w:spacing w:before="0" w:beforeAutospacing="0" w:after="0" w:afterAutospacing="0" w:line="256" w:lineRule="auto"/>
                                      <w:jc w:val="center"/>
                                    </w:pPr>
                                    <w:r>
                                      <w:rPr>
                                        <w:rFonts w:eastAsia="Arial Unicode MS"/>
                                        <w:color w:val="000000" w:themeColor="text1"/>
                                        <w:kern w:val="24"/>
                                        <w:sz w:val="22"/>
                                        <w:szCs w:val="22"/>
                                      </w:rPr>
                                      <w:t>Агрегирование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Прямая со стрелкой 47"/>
                              <wps:cNvCnPr/>
                              <wps:spPr>
                                <a:xfrm>
                                  <a:off x="2103120" y="2072640"/>
                                  <a:ext cx="251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Прямая со стрелкой 48"/>
                              <wps:cNvCnPr/>
                              <wps:spPr>
                                <a:xfrm>
                                  <a:off x="3649980" y="2065020"/>
                                  <a:ext cx="251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cNvPr id="49" name="Группа 49"/>
                        <wpg:cNvGrpSpPr/>
                        <wpg:grpSpPr>
                          <a:xfrm>
                            <a:off x="3473594" y="2308860"/>
                            <a:ext cx="6485746" cy="1150620"/>
                            <a:chOff x="3473594" y="2308860"/>
                            <a:chExt cx="6485746" cy="1150620"/>
                          </a:xfrm>
                        </wpg:grpSpPr>
                        <wps:wsp>
                          <wps:cNvPr id="50" name="Прямоугольник 50"/>
                          <wps:cNvSpPr/>
                          <wps:spPr>
                            <a:xfrm>
                              <a:off x="3473594" y="2674620"/>
                              <a:ext cx="1928986"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35E4BC" w14:textId="18833810" w:rsidR="00645C18" w:rsidRDefault="00645C18" w:rsidP="00C952FE">
                                <w:pPr>
                                  <w:pStyle w:val="a5"/>
                                  <w:spacing w:before="0" w:beforeAutospacing="0" w:after="0" w:afterAutospacing="0" w:line="256" w:lineRule="auto"/>
                                  <w:jc w:val="center"/>
                                </w:pPr>
                                <w:r>
                                  <w:rPr>
                                    <w:color w:val="000000" w:themeColor="text1"/>
                                    <w:kern w:val="24"/>
                                    <w:sz w:val="22"/>
                                    <w:szCs w:val="22"/>
                                  </w:rPr>
                                  <w:t>Y</w:t>
                                </w:r>
                                <w:r>
                                  <w:rPr>
                                    <w:color w:val="000000" w:themeColor="text1"/>
                                    <w:kern w:val="24"/>
                                    <w:position w:val="-6"/>
                                    <w:sz w:val="22"/>
                                    <w:szCs w:val="22"/>
                                    <w:vertAlign w:val="subscript"/>
                                  </w:rPr>
                                  <w:t xml:space="preserve">1   </w:t>
                                </w:r>
                                <w:r>
                                  <w:rPr>
                                    <w:rFonts w:eastAsia="Calibri"/>
                                    <w:color w:val="000000" w:themeColor="text1"/>
                                    <w:kern w:val="24"/>
                                    <w:sz w:val="22"/>
                                    <w:szCs w:val="22"/>
                                  </w:rPr>
                                  <w:t>В</w:t>
                                </w:r>
                                <w:r>
                                  <w:rPr>
                                    <w:rFonts w:eastAsia="Calibri"/>
                                    <w:color w:val="000000" w:themeColor="text1"/>
                                    <w:kern w:val="24"/>
                                    <w:sz w:val="22"/>
                                    <w:szCs w:val="22"/>
                                    <w:lang w:val="kk-KZ"/>
                                  </w:rPr>
                                  <w:t>ероятность реализации угроз</w:t>
                                </w:r>
                                <w:r>
                                  <w:rPr>
                                    <w:rFonts w:eastAsia="Calibri"/>
                                    <w:color w:val="000000" w:themeColor="text1"/>
                                    <w:kern w:val="24"/>
                                    <w:sz w:val="22"/>
                                    <w:szCs w:val="2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8100060" y="2659380"/>
                              <a:ext cx="1859280" cy="457200"/>
                            </a:xfrm>
                            <a:prstGeom prst="rect">
                              <a:avLst/>
                            </a:prstGeom>
                            <a:noFill/>
                            <a:ln w="63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4C5D4" w14:textId="42EA0B24" w:rsidR="00645C18" w:rsidRDefault="00645C18" w:rsidP="00C952FE">
                                <w:pPr>
                                  <w:pStyle w:val="a5"/>
                                  <w:spacing w:before="0" w:beforeAutospacing="0" w:after="0" w:afterAutospacing="0" w:line="256" w:lineRule="auto"/>
                                  <w:jc w:val="center"/>
                                </w:pPr>
                                <w:r>
                                  <w:rPr>
                                    <w:color w:val="000000" w:themeColor="text1"/>
                                    <w:kern w:val="24"/>
                                    <w:sz w:val="22"/>
                                    <w:szCs w:val="22"/>
                                  </w:rPr>
                                  <w:t>Y</w:t>
                                </w:r>
                                <w:r>
                                  <w:rPr>
                                    <w:color w:val="000000" w:themeColor="text1"/>
                                    <w:kern w:val="24"/>
                                    <w:position w:val="-6"/>
                                    <w:sz w:val="22"/>
                                    <w:szCs w:val="22"/>
                                    <w:vertAlign w:val="subscript"/>
                                  </w:rPr>
                                  <w:t xml:space="preserve">2 </w:t>
                                </w:r>
                                <w:r>
                                  <w:rPr>
                                    <w:rFonts w:eastAsia="Calibri"/>
                                    <w:color w:val="000000" w:themeColor="text1"/>
                                    <w:kern w:val="24"/>
                                    <w:sz w:val="22"/>
                                    <w:szCs w:val="22"/>
                                  </w:rPr>
                                  <w:t>Уровень нанесенного ущерба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2" name="Группа 52"/>
                          <wpg:cNvGrpSpPr/>
                          <wpg:grpSpPr>
                            <a:xfrm>
                              <a:off x="4503420" y="2308860"/>
                              <a:ext cx="4724400" cy="342900"/>
                              <a:chOff x="4503420" y="2308860"/>
                              <a:chExt cx="4724400" cy="563880"/>
                            </a:xfrm>
                          </wpg:grpSpPr>
                          <wps:wsp>
                            <wps:cNvPr id="54" name="Прямая со стрелкой 54"/>
                            <wps:cNvCnPr/>
                            <wps:spPr>
                              <a:xfrm>
                                <a:off x="4503420" y="2346452"/>
                                <a:ext cx="0" cy="5262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Прямая со стрелкой 55"/>
                            <wps:cNvCnPr/>
                            <wps:spPr>
                              <a:xfrm>
                                <a:off x="9227820" y="2308860"/>
                                <a:ext cx="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6" name="Группа 56"/>
                          <wpg:cNvGrpSpPr/>
                          <wpg:grpSpPr>
                            <a:xfrm>
                              <a:off x="4503420" y="3116580"/>
                              <a:ext cx="4724400" cy="342900"/>
                              <a:chOff x="4503420" y="3116580"/>
                              <a:chExt cx="4724400" cy="563880"/>
                            </a:xfrm>
                          </wpg:grpSpPr>
                          <wps:wsp>
                            <wps:cNvPr id="57" name="Прямая со стрелкой 57"/>
                            <wps:cNvCnPr/>
                            <wps:spPr>
                              <a:xfrm>
                                <a:off x="4503420" y="3154172"/>
                                <a:ext cx="0" cy="5262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Прямая со стрелкой 59"/>
                            <wps:cNvCnPr/>
                            <wps:spPr>
                              <a:xfrm>
                                <a:off x="9227820" y="3116580"/>
                                <a:ext cx="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60" name="Группа 60"/>
                        <wpg:cNvGrpSpPr/>
                        <wpg:grpSpPr>
                          <a:xfrm>
                            <a:off x="3316055" y="3322320"/>
                            <a:ext cx="6689005" cy="826089"/>
                            <a:chOff x="3316055" y="3322320"/>
                            <a:chExt cx="6689005" cy="826089"/>
                          </a:xfrm>
                        </wpg:grpSpPr>
                        <wps:wsp>
                          <wps:cNvPr id="61" name="Прямоугольник 61"/>
                          <wps:cNvSpPr/>
                          <wps:spPr>
                            <a:xfrm>
                              <a:off x="3316055" y="3322320"/>
                              <a:ext cx="6689005" cy="826089"/>
                            </a:xfrm>
                            <a:prstGeom prst="rect">
                              <a:avLst/>
                            </a:prstGeom>
                            <a:noFill/>
                            <a:ln>
                              <a:solidFill>
                                <a:schemeClr val="accent2">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3878579" y="3589021"/>
                              <a:ext cx="5812055" cy="457200"/>
                            </a:xfrm>
                            <a:prstGeom prst="rect">
                              <a:avLst/>
                            </a:prstGeom>
                            <a:noFill/>
                            <a:ln w="63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6456F" w14:textId="77777777" w:rsidR="00645C18" w:rsidRPr="00C952FE" w:rsidRDefault="00645C18" w:rsidP="00C952FE">
                                <w:pPr>
                                  <w:pStyle w:val="a5"/>
                                  <w:spacing w:before="0" w:beforeAutospacing="0" w:after="0" w:afterAutospacing="0" w:line="256" w:lineRule="auto"/>
                                  <w:jc w:val="center"/>
                                  <w:rPr>
                                    <w:lang w:val="ru-RU"/>
                                  </w:rPr>
                                </w:pPr>
                                <w:r w:rsidRPr="00284450">
                                  <w:rPr>
                                    <w:rFonts w:eastAsia="Calibri"/>
                                    <w:color w:val="000000" w:themeColor="text1"/>
                                    <w:kern w:val="24"/>
                                    <w:sz w:val="22"/>
                                    <w:szCs w:val="22"/>
                                    <w:lang w:val="ru-RU"/>
                                  </w:rPr>
                                  <w:t>Значение риска ИБ = В</w:t>
                                </w:r>
                                <w:r>
                                  <w:rPr>
                                    <w:rFonts w:eastAsia="Calibri"/>
                                    <w:color w:val="000000" w:themeColor="text1"/>
                                    <w:kern w:val="24"/>
                                    <w:sz w:val="22"/>
                                    <w:szCs w:val="22"/>
                                    <w:lang w:val="kk-KZ"/>
                                  </w:rPr>
                                  <w:t xml:space="preserve">ероятность реализации угроз </w:t>
                                </w:r>
                                <w:r w:rsidRPr="00284450">
                                  <w:rPr>
                                    <w:rFonts w:eastAsia="Calibri" w:hAnsi="Calibri"/>
                                    <w:color w:val="000000" w:themeColor="text1"/>
                                    <w:kern w:val="24"/>
                                    <w:sz w:val="22"/>
                                    <w:szCs w:val="22"/>
                                    <w:lang w:val="ru-RU"/>
                                  </w:rPr>
                                  <w:t>×</w:t>
                                </w:r>
                                <w:r w:rsidRPr="00284450">
                                  <w:rPr>
                                    <w:rFonts w:eastAsia="Calibri" w:hAnsi="Calibri"/>
                                    <w:color w:val="000000" w:themeColor="text1"/>
                                    <w:kern w:val="24"/>
                                    <w:sz w:val="22"/>
                                    <w:szCs w:val="22"/>
                                    <w:lang w:val="ru-RU"/>
                                  </w:rPr>
                                  <w:t xml:space="preserve"> </w:t>
                                </w:r>
                                <w:r w:rsidRPr="00D4729B">
                                  <w:rPr>
                                    <w:rFonts w:eastAsia="Calibri"/>
                                    <w:color w:val="000000" w:themeColor="text1"/>
                                    <w:kern w:val="24"/>
                                    <w:sz w:val="22"/>
                                    <w:szCs w:val="22"/>
                                    <w:lang w:val="ru-RU"/>
                                  </w:rPr>
                                  <w:t>Уровень</w:t>
                                </w:r>
                                <w:r w:rsidRPr="00284450">
                                  <w:rPr>
                                    <w:rFonts w:eastAsia="Calibri" w:hAnsi="Calibri"/>
                                    <w:color w:val="000000" w:themeColor="text1"/>
                                    <w:kern w:val="24"/>
                                    <w:sz w:val="22"/>
                                    <w:szCs w:val="22"/>
                                    <w:lang w:val="ru-RU"/>
                                  </w:rPr>
                                  <w:t xml:space="preserve"> </w:t>
                                </w:r>
                                <w:r w:rsidRPr="00D4729B">
                                  <w:rPr>
                                    <w:rFonts w:eastAsia="Calibri"/>
                                    <w:color w:val="000000" w:themeColor="text1"/>
                                    <w:kern w:val="24"/>
                                    <w:sz w:val="22"/>
                                    <w:szCs w:val="22"/>
                                    <w:lang w:val="ru-RU"/>
                                  </w:rPr>
                                  <w:t>нанесенного ущерба</w:t>
                                </w:r>
                              </w:p>
                              <w:p w14:paraId="09529110" w14:textId="77777777" w:rsidR="00645C18" w:rsidRPr="00C952FE" w:rsidRDefault="00645C18" w:rsidP="00C952FE">
                                <w:pPr>
                                  <w:pStyle w:val="a5"/>
                                  <w:spacing w:before="0" w:beforeAutospacing="0" w:after="0" w:afterAutospacing="0" w:line="256" w:lineRule="auto"/>
                                  <w:jc w:val="center"/>
                                  <w:rPr>
                                    <w:lang w:val="ru-RU"/>
                                  </w:rPr>
                                </w:pPr>
                                <w:r>
                                  <w:rPr>
                                    <w:rFonts w:eastAsia="Calibri"/>
                                    <w:color w:val="000000" w:themeColor="text1"/>
                                    <w:kern w:val="24"/>
                                    <w:position w:val="-6"/>
                                    <w:sz w:val="22"/>
                                    <w:szCs w:val="22"/>
                                    <w:vertAlign w:val="subscript"/>
                                  </w:rPr>
                                  <w:t> </w:t>
                                </w:r>
                              </w:p>
                              <w:p w14:paraId="3F93CF34" w14:textId="77777777" w:rsidR="00645C18" w:rsidRPr="00C952FE" w:rsidRDefault="00645C18" w:rsidP="00C952FE">
                                <w:pPr>
                                  <w:pStyle w:val="a5"/>
                                  <w:spacing w:before="0" w:beforeAutospacing="0" w:after="0" w:afterAutospacing="0" w:line="256" w:lineRule="auto"/>
                                  <w:jc w:val="center"/>
                                  <w:rPr>
                                    <w:lang w:val="ru-RU"/>
                                  </w:rPr>
                                </w:pPr>
                                <w:r>
                                  <w:rPr>
                                    <w:rFonts w:eastAsia="Calibri"/>
                                    <w:color w:val="000000" w:themeColor="text1"/>
                                    <w:kern w:val="24"/>
                                    <w:position w:val="-6"/>
                                    <w:sz w:val="22"/>
                                    <w:szCs w:val="22"/>
                                    <w:vertAlign w:val="subscript"/>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4" name="Группа 64"/>
                        <wpg:cNvGrpSpPr/>
                        <wpg:grpSpPr>
                          <a:xfrm>
                            <a:off x="5882640" y="83820"/>
                            <a:ext cx="4046220" cy="2400300"/>
                            <a:chOff x="5882640" y="83820"/>
                            <a:chExt cx="4046220" cy="2400300"/>
                          </a:xfrm>
                        </wpg:grpSpPr>
                        <wpg:grpSp>
                          <wpg:cNvPr id="65" name="Группа 65"/>
                          <wpg:cNvGrpSpPr/>
                          <wpg:grpSpPr>
                            <a:xfrm>
                              <a:off x="5882640" y="83820"/>
                              <a:ext cx="4046220" cy="2400300"/>
                              <a:chOff x="5882640" y="83820"/>
                              <a:chExt cx="4046220" cy="2400300"/>
                            </a:xfrm>
                          </wpg:grpSpPr>
                          <wpg:grpSp>
                            <wpg:cNvPr id="66" name="Группа 66"/>
                            <wpg:cNvGrpSpPr/>
                            <wpg:grpSpPr>
                              <a:xfrm>
                                <a:off x="6431280" y="373380"/>
                                <a:ext cx="2918460" cy="457200"/>
                                <a:chOff x="6431280" y="373380"/>
                                <a:chExt cx="2918460" cy="457200"/>
                              </a:xfrm>
                            </wpg:grpSpPr>
                            <wps:wsp>
                              <wps:cNvPr id="67" name="Прямоугольник 67"/>
                              <wps:cNvSpPr/>
                              <wps:spPr>
                                <a:xfrm>
                                  <a:off x="6431280" y="373380"/>
                                  <a:ext cx="1402080" cy="457200"/>
                                </a:xfrm>
                                <a:prstGeom prst="rect">
                                  <a:avLst/>
                                </a:prstGeom>
                                <a:noFill/>
                                <a:ln w="63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117F8" w14:textId="756CFBA3" w:rsidR="00645C18" w:rsidRPr="0047577A" w:rsidRDefault="00645C18" w:rsidP="00C952FE">
                                    <w:pPr>
                                      <w:pStyle w:val="a5"/>
                                      <w:spacing w:before="0" w:beforeAutospacing="0" w:after="0" w:afterAutospacing="0" w:line="256" w:lineRule="auto"/>
                                      <w:jc w:val="center"/>
                                      <w:rPr>
                                        <w:lang w:val="ru-RU"/>
                                      </w:rP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4</w:t>
                                    </w:r>
                                    <w:r>
                                      <w:rPr>
                                        <w:rFonts w:eastAsia="Calibri"/>
                                        <w:color w:val="000000" w:themeColor="text1"/>
                                        <w:kern w:val="24"/>
                                        <w:sz w:val="22"/>
                                        <w:szCs w:val="22"/>
                                      </w:rPr>
                                      <w:t xml:space="preserve"> Финансовы</w:t>
                                    </w:r>
                                    <w:r>
                                      <w:rPr>
                                        <w:rFonts w:eastAsia="Calibri"/>
                                        <w:color w:val="000000" w:themeColor="text1"/>
                                        <w:kern w:val="24"/>
                                        <w:sz w:val="22"/>
                                        <w:szCs w:val="22"/>
                                        <w:lang w:val="ru-RU"/>
                                      </w:rPr>
                                      <w:t>й</w:t>
                                    </w:r>
                                    <w:r>
                                      <w:rPr>
                                        <w:rFonts w:eastAsia="Calibri"/>
                                        <w:color w:val="000000" w:themeColor="text1"/>
                                        <w:kern w:val="24"/>
                                        <w:sz w:val="22"/>
                                        <w:szCs w:val="22"/>
                                      </w:rPr>
                                      <w:t xml:space="preserve"> </w:t>
                                    </w:r>
                                    <w:r>
                                      <w:rPr>
                                        <w:rFonts w:eastAsia="Calibri"/>
                                        <w:color w:val="000000" w:themeColor="text1"/>
                                        <w:kern w:val="24"/>
                                        <w:sz w:val="22"/>
                                        <w:szCs w:val="22"/>
                                        <w:lang w:val="ru-RU"/>
                                      </w:rPr>
                                      <w:t>ущерб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8100060" y="373380"/>
                                  <a:ext cx="1249680" cy="457200"/>
                                </a:xfrm>
                                <a:prstGeom prst="rect">
                                  <a:avLst/>
                                </a:prstGeom>
                                <a:noFill/>
                                <a:ln w="63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1332C"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5</w:t>
                                    </w:r>
                                    <w:r>
                                      <w:rPr>
                                        <w:rFonts w:eastAsia="Calibri"/>
                                        <w:color w:val="000000" w:themeColor="text1"/>
                                        <w:kern w:val="24"/>
                                        <w:sz w:val="22"/>
                                        <w:szCs w:val="22"/>
                                      </w:rPr>
                                      <w:t xml:space="preserve"> Ущерб репутации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9" name="Прямоугольник 69"/>
                            <wps:cNvSpPr/>
                            <wps:spPr>
                              <a:xfrm>
                                <a:off x="5882640" y="83820"/>
                                <a:ext cx="4046220" cy="2400300"/>
                              </a:xfrm>
                              <a:prstGeom prst="rect">
                                <a:avLst/>
                              </a:prstGeom>
                              <a:noFill/>
                              <a:ln>
                                <a:solidFill>
                                  <a:srgbClr val="92D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1" name="Группа 71"/>
                            <wpg:cNvGrpSpPr/>
                            <wpg:grpSpPr>
                              <a:xfrm>
                                <a:off x="7200900" y="822960"/>
                                <a:ext cx="1539240" cy="304800"/>
                                <a:chOff x="7200900" y="822960"/>
                                <a:chExt cx="1539240" cy="571500"/>
                              </a:xfrm>
                            </wpg:grpSpPr>
                            <wps:wsp>
                              <wps:cNvPr id="72" name="Прямая со стрелкой 72"/>
                              <wps:cNvCnPr/>
                              <wps:spPr>
                                <a:xfrm>
                                  <a:off x="7200900" y="830580"/>
                                  <a:ext cx="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Прямая со стрелкой 73"/>
                              <wps:cNvCnPr/>
                              <wps:spPr>
                                <a:xfrm>
                                  <a:off x="8740140" y="822960"/>
                                  <a:ext cx="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4" name="Прямоугольник 74"/>
                            <wps:cNvSpPr/>
                            <wps:spPr>
                              <a:xfrm>
                                <a:off x="6393180" y="1135380"/>
                                <a:ext cx="3116580" cy="449580"/>
                              </a:xfrm>
                              <a:prstGeom prst="rect">
                                <a:avLst/>
                              </a:prstGeom>
                              <a:noFill/>
                              <a:ln w="952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E07C3" w14:textId="77777777" w:rsidR="00645C18" w:rsidRPr="00C952FE" w:rsidRDefault="00645C18" w:rsidP="00C952FE">
                                  <w:pPr>
                                    <w:pStyle w:val="a5"/>
                                    <w:spacing w:before="0" w:beforeAutospacing="0" w:after="0" w:afterAutospacing="0" w:line="256" w:lineRule="auto"/>
                                    <w:jc w:val="center"/>
                                    <w:rPr>
                                      <w:lang w:val="ru-RU"/>
                                    </w:rPr>
                                  </w:pPr>
                                  <w:r w:rsidRPr="00C952FE">
                                    <w:rPr>
                                      <w:rFonts w:eastAsia="Calibri"/>
                                      <w:color w:val="000000" w:themeColor="text1"/>
                                      <w:kern w:val="24"/>
                                      <w:sz w:val="22"/>
                                      <w:szCs w:val="22"/>
                                      <w:lang w:val="ru-RU"/>
                                    </w:rPr>
                                    <w:t>База нечетких продукционных правил</w:t>
                                  </w:r>
                                  <w:r w:rsidRPr="00284450">
                                    <w:rPr>
                                      <w:rFonts w:eastAsia="Calibri"/>
                                      <w:color w:val="000000" w:themeColor="text1"/>
                                      <w:kern w:val="24"/>
                                      <w:sz w:val="22"/>
                                      <w:szCs w:val="22"/>
                                      <w:lang w:val="ru-RU"/>
                                    </w:rPr>
                                    <w:t xml:space="preserve"> </w:t>
                                  </w:r>
                                  <w:r>
                                    <w:rPr>
                                      <w:rFonts w:eastAsia="Calibri"/>
                                      <w:color w:val="000000" w:themeColor="text1"/>
                                      <w:kern w:val="24"/>
                                      <w:sz w:val="22"/>
                                      <w:szCs w:val="22"/>
                                    </w:rPr>
                                    <w:t>R</w:t>
                                  </w:r>
                                  <w:r w:rsidRPr="00C952FE">
                                    <w:rPr>
                                      <w:rFonts w:eastAsia="Calibri"/>
                                      <w:color w:val="000000" w:themeColor="text1"/>
                                      <w:kern w:val="24"/>
                                      <w:sz w:val="22"/>
                                      <w:szCs w:val="22"/>
                                      <w:lang w:val="ru-RU"/>
                                    </w:rPr>
                                    <w:t xml:space="preserve"> для оцен</w:t>
                                  </w:r>
                                  <w:r w:rsidRPr="00284450">
                                    <w:rPr>
                                      <w:rFonts w:eastAsia="Calibri"/>
                                      <w:color w:val="000000" w:themeColor="text1"/>
                                      <w:kern w:val="24"/>
                                      <w:sz w:val="22"/>
                                      <w:szCs w:val="22"/>
                                      <w:lang w:val="ru-RU"/>
                                    </w:rPr>
                                    <w:t>ки проявления нанесенного ущерба</w:t>
                                  </w:r>
                                  <w:r w:rsidRPr="00C952FE">
                                    <w:rPr>
                                      <w:rFonts w:eastAsia="Calibri"/>
                                      <w:color w:val="000000" w:themeColor="text1"/>
                                      <w:kern w:val="24"/>
                                      <w:sz w:val="22"/>
                                      <w:szCs w:val="22"/>
                                      <w:lang w:val="ru-RU"/>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75" name="Группа 75"/>
                            <wpg:cNvGrpSpPr/>
                            <wpg:grpSpPr>
                              <a:xfrm>
                                <a:off x="5920740" y="1836420"/>
                                <a:ext cx="3939539" cy="464820"/>
                                <a:chOff x="5920740" y="1836420"/>
                                <a:chExt cx="4411980" cy="464820"/>
                              </a:xfrm>
                            </wpg:grpSpPr>
                            <wps:wsp>
                              <wps:cNvPr id="76" name="Прямоугольник 76"/>
                              <wps:cNvSpPr/>
                              <wps:spPr>
                                <a:xfrm>
                                  <a:off x="9014460" y="1836420"/>
                                  <a:ext cx="1318260" cy="457200"/>
                                </a:xfrm>
                                <a:prstGeom prst="rect">
                                  <a:avLst/>
                                </a:prstGeom>
                                <a:noFill/>
                                <a:ln w="63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CBF19"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 xml:space="preserve">Дефаззифика-ция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5920740" y="1836420"/>
                                  <a:ext cx="1318260" cy="457200"/>
                                </a:xfrm>
                                <a:prstGeom prst="rect">
                                  <a:avLst/>
                                </a:prstGeom>
                                <a:noFill/>
                                <a:ln w="63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BF447"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 xml:space="preserve">Фаззификация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Прямоугольник 78"/>
                              <wps:cNvSpPr/>
                              <wps:spPr>
                                <a:xfrm>
                                  <a:off x="7490460" y="1844040"/>
                                  <a:ext cx="1318260" cy="457200"/>
                                </a:xfrm>
                                <a:prstGeom prst="rect">
                                  <a:avLst/>
                                </a:prstGeom>
                                <a:noFill/>
                                <a:ln w="63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72B99" w14:textId="77777777" w:rsidR="00645C18" w:rsidRDefault="00645C18" w:rsidP="00C952FE">
                                    <w:pPr>
                                      <w:pStyle w:val="a5"/>
                                      <w:spacing w:before="0" w:beforeAutospacing="0" w:after="0" w:afterAutospacing="0" w:line="256" w:lineRule="auto"/>
                                      <w:jc w:val="center"/>
                                    </w:pPr>
                                    <w:r>
                                      <w:rPr>
                                        <w:rFonts w:eastAsia="Arial Unicode MS"/>
                                        <w:color w:val="000000" w:themeColor="text1"/>
                                        <w:kern w:val="24"/>
                                        <w:sz w:val="22"/>
                                        <w:szCs w:val="22"/>
                                      </w:rPr>
                                      <w:t>Агрегирование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Прямая со стрелкой 79"/>
                              <wps:cNvCnPr/>
                              <wps:spPr>
                                <a:xfrm>
                                  <a:off x="7239000" y="2072640"/>
                                  <a:ext cx="251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Прямая со стрелкой 80"/>
                              <wps:cNvCnPr/>
                              <wps:spPr>
                                <a:xfrm>
                                  <a:off x="8785860" y="2065020"/>
                                  <a:ext cx="251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82" name="Прямая со стрелкой 82"/>
                          <wps:cNvCnPr/>
                          <wps:spPr>
                            <a:xfrm>
                              <a:off x="6499860" y="159258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6E59286" id="Группа 50" o:spid="_x0000_s1091" style="position:absolute;left:0;text-align:left;margin-left:63.6pt;margin-top:-14.9pt;width:731.2pt;height:410.95pt;z-index:251696128;mso-position-horizontal-relative:page;mso-position-vertical-relative:text;mso-width-relative:margin;mso-height-relative:margin" coordorigin="381,838" coordsize="99669,4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">
                <v:group id="Группа 19" o:spid="_x0000_s1092" style="position:absolute;left:381;top:914;width:57302;height:23927" coordorigin="381,914" coordsize="57302,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Прямоугольник 20" o:spid="_x0000_s1093" style="position:absolute;left:381;top:914;width:57302;height:23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" fillcolor="white [3201]" strokecolor="#5b9bd5 [3204]" strokeweight="1pt">
                    <v:stroke dashstyle="dash"/>
                    <v:textbox>
                      <w:txbxContent>
                        <w:p w14:paraId="40B3B232" w14:textId="77777777" w:rsidR="00645C18" w:rsidRDefault="00645C18" w:rsidP="00C952FE">
                          <w:pPr>
                            <w:pStyle w:val="a5"/>
                            <w:spacing w:before="0" w:beforeAutospacing="0" w:after="160" w:afterAutospacing="0" w:line="256" w:lineRule="auto"/>
                          </w:pPr>
                          <w:r>
                            <w:rPr>
                              <w:rFonts w:asciiTheme="minorHAnsi" w:eastAsia="Calibri" w:hAnsi="Calibri"/>
                              <w:color w:val="000000" w:themeColor="text1"/>
                              <w:kern w:val="24"/>
                              <w:sz w:val="22"/>
                              <w:szCs w:val="22"/>
                            </w:rPr>
                            <w:t> </w:t>
                          </w:r>
                        </w:p>
                      </w:txbxContent>
                    </v:textbox>
                  </v:rect>
                  <v:group id="Группа 24" o:spid="_x0000_s1094" style="position:absolute;left:3048;top:3733;width:53644;height:4572" coordorigin="3048,3733" coordsize="5364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Прямоугольник 25" o:spid="_x0000_s1095" style="position:absolute;left:3048;top:3733;width:1844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" fillcolor="white [3201]" strokecolor="#5b9bd5 [3204]" strokeweight="1pt">
                      <v:textbox>
                        <w:txbxContent>
                          <w:p w14:paraId="48C8042D" w14:textId="25E602D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 xml:space="preserve">1 </w:t>
                            </w:r>
                            <w:r>
                              <w:rPr>
                                <w:rFonts w:eastAsia="Calibri"/>
                                <w:color w:val="000000" w:themeColor="text1"/>
                                <w:kern w:val="24"/>
                                <w:sz w:val="22"/>
                                <w:szCs w:val="22"/>
                              </w:rPr>
                              <w:t>Значимость</w:t>
                            </w:r>
                            <w:r w:rsidRPr="00472484">
                              <w:rPr>
                                <w:rFonts w:eastAsia="Calibri"/>
                                <w:color w:val="000000" w:themeColor="text1"/>
                                <w:kern w:val="24"/>
                                <w:sz w:val="22"/>
                                <w:szCs w:val="22"/>
                              </w:rPr>
                              <w:t xml:space="preserve"> актива</w:t>
                            </w:r>
                          </w:p>
                        </w:txbxContent>
                      </v:textbox>
                    </v:rect>
                    <v:rect id="Прямоугольник 29" o:spid="_x0000_s1096" style="position:absolute;left:22555;top:3733;width:1752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" fillcolor="white [3201]" strokecolor="#5b9bd5 [3204]" strokeweight="1pt">
                      <v:textbox>
                        <w:txbxContent>
                          <w:p w14:paraId="3C550E49"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 xml:space="preserve">2 </w:t>
                            </w:r>
                            <w:r>
                              <w:rPr>
                                <w:rFonts w:eastAsia="Calibri"/>
                                <w:color w:val="000000" w:themeColor="text1"/>
                                <w:kern w:val="24"/>
                                <w:sz w:val="22"/>
                                <w:szCs w:val="22"/>
                              </w:rPr>
                              <w:t>Существующий контроль</w:t>
                            </w:r>
                          </w:p>
                        </w:txbxContent>
                      </v:textbox>
                    </v:rect>
                    <v:rect id="Прямоугольник 30" o:spid="_x0000_s1097" style="position:absolute;left:41148;top:3733;width:155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" fillcolor="white [3201]" strokecolor="#5b9bd5 [3204]" strokeweight="1pt">
                      <v:textbox>
                        <w:txbxContent>
                          <w:p w14:paraId="2611DB7D" w14:textId="3D499E6F"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 xml:space="preserve">3 </w:t>
                            </w:r>
                            <w:r>
                              <w:rPr>
                                <w:rFonts w:eastAsia="Calibri"/>
                                <w:color w:val="000000" w:themeColor="text1"/>
                                <w:kern w:val="24"/>
                                <w:sz w:val="22"/>
                                <w:szCs w:val="22"/>
                              </w:rPr>
                              <w:t>- П</w:t>
                            </w:r>
                            <w:r w:rsidRPr="00CD1C8D">
                              <w:rPr>
                                <w:rFonts w:eastAsia="Calibri"/>
                                <w:color w:val="000000" w:themeColor="text1"/>
                                <w:kern w:val="24"/>
                                <w:sz w:val="22"/>
                                <w:szCs w:val="22"/>
                              </w:rPr>
                              <w:t>редшествующие инциденты</w:t>
                            </w:r>
                          </w:p>
                        </w:txbxContent>
                      </v:textbox>
                    </v:rect>
                  </v:group>
                  <v:group id="Группа 32" o:spid="_x0000_s1098" style="position:absolute;left:11582;top:8305;width:37490;height:2896" coordorigin="11582,8305" coordsize="3749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32" coordsize="21600,21600" o:spt="32" o:oned="t" path="m,l21600,21600e" filled="f">
                      <v:path arrowok="t" fillok="f" o:connecttype="none"/>
                      <o:lock v:ext="edit" shapetype="t"/>
                    </v:shapetype>
                    <v:shape id="Прямая со стрелкой 33" o:spid="_x0000_s1099" type="#_x0000_t32" style="position:absolute;left:11582;top:8382;width:0;height:5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" strokecolor="black [3213]" strokeweight=".5pt">
                      <v:stroke endarrow="block" joinstyle="miter"/>
                    </v:shape>
                    <v:shape id="Прямая со стрелкой 34" o:spid="_x0000_s1100" type="#_x0000_t32" style="position:absolute;left:31013;top:8305;width:0;height:5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" strokecolor="black [3213]" strokeweight=".5pt">
                      <v:stroke endarrow="block" joinstyle="miter"/>
                    </v:shape>
                    <v:shape id="Прямая со стрелкой 35" o:spid="_x0000_s1101" type="#_x0000_t32" style="position:absolute;left:49072;top:8305;width:0;height:5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" strokecolor="black [3213]" strokeweight=".5pt">
                      <v:stroke endarrow="block" joinstyle="miter"/>
                    </v:shape>
                  </v:group>
                  <v:rect id="Прямоугольник 36" o:spid="_x0000_s1102" style="position:absolute;left:6174;top:11353;width:47848;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" fillcolor="white [3201]" strokecolor="#5b9bd5 [3204]" strokeweight="1pt">
                    <v:textbox>
                      <w:txbxContent>
                        <w:p w14:paraId="1D44BE38" w14:textId="77777777" w:rsidR="00645C18" w:rsidRPr="00C952FE" w:rsidRDefault="00645C18" w:rsidP="00C952FE">
                          <w:pPr>
                            <w:pStyle w:val="a5"/>
                            <w:spacing w:before="0" w:beforeAutospacing="0" w:after="0" w:afterAutospacing="0" w:line="256" w:lineRule="auto"/>
                            <w:jc w:val="center"/>
                            <w:rPr>
                              <w:lang w:val="ru-RU"/>
                            </w:rPr>
                          </w:pPr>
                          <w:r w:rsidRPr="00C952FE">
                            <w:rPr>
                              <w:rFonts w:eastAsia="Calibri"/>
                              <w:color w:val="000000" w:themeColor="text1"/>
                              <w:kern w:val="24"/>
                              <w:sz w:val="22"/>
                              <w:szCs w:val="22"/>
                              <w:lang w:val="ru-RU"/>
                            </w:rPr>
                            <w:t>База нечетких продукционных правил</w:t>
                          </w:r>
                          <w:r w:rsidRPr="00284450">
                            <w:rPr>
                              <w:rFonts w:eastAsia="Calibri"/>
                              <w:color w:val="000000" w:themeColor="text1"/>
                              <w:kern w:val="24"/>
                              <w:sz w:val="22"/>
                              <w:szCs w:val="22"/>
                              <w:lang w:val="ru-RU"/>
                            </w:rPr>
                            <w:t xml:space="preserve"> </w:t>
                          </w:r>
                          <w:r>
                            <w:rPr>
                              <w:rFonts w:eastAsia="Calibri"/>
                              <w:color w:val="000000" w:themeColor="text1"/>
                              <w:kern w:val="24"/>
                              <w:sz w:val="22"/>
                              <w:szCs w:val="22"/>
                            </w:rPr>
                            <w:t>R</w:t>
                          </w:r>
                          <w:r w:rsidRPr="00C952FE">
                            <w:rPr>
                              <w:rFonts w:eastAsia="Calibri"/>
                              <w:color w:val="000000" w:themeColor="text1"/>
                              <w:kern w:val="24"/>
                              <w:sz w:val="22"/>
                              <w:szCs w:val="22"/>
                              <w:lang w:val="ru-RU"/>
                            </w:rPr>
                            <w:t xml:space="preserve"> </w:t>
                          </w:r>
                        </w:p>
                        <w:p w14:paraId="71422037" w14:textId="77777777" w:rsidR="00645C18" w:rsidRPr="00C952FE" w:rsidRDefault="00645C18" w:rsidP="00C952FE">
                          <w:pPr>
                            <w:pStyle w:val="a5"/>
                            <w:spacing w:before="0" w:beforeAutospacing="0" w:after="0" w:afterAutospacing="0" w:line="256" w:lineRule="auto"/>
                            <w:jc w:val="center"/>
                            <w:rPr>
                              <w:lang w:val="ru-RU"/>
                            </w:rPr>
                          </w:pPr>
                          <w:r w:rsidRPr="00C952FE">
                            <w:rPr>
                              <w:rFonts w:eastAsia="Calibri"/>
                              <w:color w:val="000000" w:themeColor="text1"/>
                              <w:kern w:val="24"/>
                              <w:sz w:val="22"/>
                              <w:szCs w:val="22"/>
                              <w:lang w:val="ru-RU"/>
                            </w:rPr>
                            <w:t>для оцен</w:t>
                          </w:r>
                          <w:r w:rsidRPr="00284450">
                            <w:rPr>
                              <w:rFonts w:eastAsia="Calibri"/>
                              <w:color w:val="000000" w:themeColor="text1"/>
                              <w:kern w:val="24"/>
                              <w:sz w:val="22"/>
                              <w:szCs w:val="22"/>
                              <w:lang w:val="ru-RU"/>
                            </w:rPr>
                            <w:t xml:space="preserve">ки </w:t>
                          </w:r>
                          <w:r>
                            <w:rPr>
                              <w:rFonts w:eastAsia="Calibri"/>
                              <w:color w:val="000000" w:themeColor="text1"/>
                              <w:kern w:val="24"/>
                              <w:sz w:val="22"/>
                              <w:szCs w:val="22"/>
                              <w:lang w:val="kk-KZ"/>
                            </w:rPr>
                            <w:t>вероятности появления угроз</w:t>
                          </w:r>
                        </w:p>
                      </w:txbxContent>
                    </v:textbox>
                  </v:rect>
                  <v:group id="Группа 37" o:spid="_x0000_s1103" style="position:absolute;left:4829;top:15544;width:47139;height:7568" coordorigin="4829,15544" coordsize="471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Прямая со стрелкой 38" o:spid="_x0000_s1104" type="#_x0000_t32" style="position:absolute;left:11734;top:15544;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" strokecolor="black [3213]" strokeweight=".5pt">
                      <v:stroke endarrow="block" joinstyle="miter"/>
                    </v:shape>
                    <v:group id="Группа 39" o:spid="_x0000_s1105" style="position:absolute;left:4829;top:18364;width:47139;height:4748" coordorigin="4829,18364" coordsize="47139,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Прямоугольник 41" o:spid="_x0000_s1106" style="position:absolute;left:38785;top:18364;width:131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" fillcolor="white [3201]" strokecolor="#5b9bd5 [3204]" strokeweight="1pt">
                        <v:textbox>
                          <w:txbxContent>
                            <w:p w14:paraId="10DACED3"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 xml:space="preserve">Дефаззификация </w:t>
                              </w:r>
                            </w:p>
                          </w:txbxContent>
                        </v:textbox>
                      </v:rect>
                      <v:rect id="Прямоугольник 45" o:spid="_x0000_s1107" style="position:absolute;left:4829;top:18540;width:1588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" fillcolor="white [3201]" strokecolor="#5b9bd5 [3204]" strokeweight="1pt">
                        <v:textbox>
                          <w:txbxContent>
                            <w:p w14:paraId="353D3D69"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 xml:space="preserve">Фаззификация </w:t>
                              </w:r>
                            </w:p>
                          </w:txbxContent>
                        </v:textbox>
                      </v:rect>
                      <v:rect id="Прямоугольник 46" o:spid="_x0000_s1108" style="position:absolute;left:23545;top:18440;width:131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" fillcolor="white [3201]" strokecolor="#5b9bd5 [3204]" strokeweight="1pt">
                        <v:textbox>
                          <w:txbxContent>
                            <w:p w14:paraId="0969A6EF" w14:textId="77777777" w:rsidR="00645C18" w:rsidRDefault="00645C18" w:rsidP="00C952FE">
                              <w:pPr>
                                <w:pStyle w:val="a5"/>
                                <w:spacing w:before="0" w:beforeAutospacing="0" w:after="0" w:afterAutospacing="0" w:line="256" w:lineRule="auto"/>
                                <w:jc w:val="center"/>
                              </w:pPr>
                              <w:r>
                                <w:rPr>
                                  <w:rFonts w:eastAsia="Arial Unicode MS"/>
                                  <w:color w:val="000000" w:themeColor="text1"/>
                                  <w:kern w:val="24"/>
                                  <w:sz w:val="22"/>
                                  <w:szCs w:val="22"/>
                                </w:rPr>
                                <w:t>Агрегирование</w:t>
                              </w:r>
                            </w:p>
                          </w:txbxContent>
                        </v:textbox>
                      </v:rect>
                      <v:shape id="Прямая со стрелкой 47" o:spid="_x0000_s1109" type="#_x0000_t32" style="position:absolute;left:21031;top:20726;width:2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" strokecolor="black [3213]" strokeweight=".5pt">
                        <v:stroke endarrow="block" joinstyle="miter"/>
                      </v:shape>
                      <v:shape id="Прямая со стрелкой 48" o:spid="_x0000_s1110" type="#_x0000_t32" style="position:absolute;left:36499;top:20650;width:2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" strokecolor="black [3213]" strokeweight=".5pt">
                        <v:stroke endarrow="block" joinstyle="miter"/>
                      </v:shape>
                    </v:group>
                  </v:group>
                </v:group>
                <v:group id="Группа 49" o:spid="_x0000_s1111" style="position:absolute;left:34735;top:23088;width:64858;height:11506" coordorigin="34735,23088" coordsize="64857,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Прямоугольник 50" o:spid="_x0000_s1112" style="position:absolute;left:34735;top:26746;width:1929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" fillcolor="white [3201]" strokecolor="#5b9bd5 [3204]" strokeweight="1pt">
                    <v:textbox>
                      <w:txbxContent>
                        <w:p w14:paraId="3535E4BC" w14:textId="18833810" w:rsidR="00645C18" w:rsidRDefault="00645C18" w:rsidP="00C952FE">
                          <w:pPr>
                            <w:pStyle w:val="a5"/>
                            <w:spacing w:before="0" w:beforeAutospacing="0" w:after="0" w:afterAutospacing="0" w:line="256" w:lineRule="auto"/>
                            <w:jc w:val="center"/>
                          </w:pPr>
                          <w:r>
                            <w:rPr>
                              <w:color w:val="000000" w:themeColor="text1"/>
                              <w:kern w:val="24"/>
                              <w:sz w:val="22"/>
                              <w:szCs w:val="22"/>
                            </w:rPr>
                            <w:t>Y</w:t>
                          </w:r>
                          <w:r>
                            <w:rPr>
                              <w:color w:val="000000" w:themeColor="text1"/>
                              <w:kern w:val="24"/>
                              <w:position w:val="-6"/>
                              <w:sz w:val="22"/>
                              <w:szCs w:val="22"/>
                              <w:vertAlign w:val="subscript"/>
                            </w:rPr>
                            <w:t xml:space="preserve">1   </w:t>
                          </w:r>
                          <w:r>
                            <w:rPr>
                              <w:rFonts w:eastAsia="Calibri"/>
                              <w:color w:val="000000" w:themeColor="text1"/>
                              <w:kern w:val="24"/>
                              <w:sz w:val="22"/>
                              <w:szCs w:val="22"/>
                            </w:rPr>
                            <w:t>В</w:t>
                          </w:r>
                          <w:r>
                            <w:rPr>
                              <w:rFonts w:eastAsia="Calibri"/>
                              <w:color w:val="000000" w:themeColor="text1"/>
                              <w:kern w:val="24"/>
                              <w:sz w:val="22"/>
                              <w:szCs w:val="22"/>
                              <w:lang w:val="kk-KZ"/>
                            </w:rPr>
                            <w:t>ероятность реализации угроз</w:t>
                          </w:r>
                          <w:r>
                            <w:rPr>
                              <w:rFonts w:eastAsia="Calibri"/>
                              <w:color w:val="000000" w:themeColor="text1"/>
                              <w:kern w:val="24"/>
                              <w:sz w:val="22"/>
                              <w:szCs w:val="22"/>
                            </w:rPr>
                            <w:t xml:space="preserve"> </w:t>
                          </w:r>
                        </w:p>
                      </w:txbxContent>
                    </v:textbox>
                  </v:rect>
                  <v:rect id="Прямоугольник 51" o:spid="_x0000_s1113" style="position:absolute;left:81000;top:26593;width:1859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" filled="f" strokecolor="#92d050" strokeweight=".5pt">
                    <v:textbox>
                      <w:txbxContent>
                        <w:p w14:paraId="6F94C5D4" w14:textId="42EA0B24" w:rsidR="00645C18" w:rsidRDefault="00645C18" w:rsidP="00C952FE">
                          <w:pPr>
                            <w:pStyle w:val="a5"/>
                            <w:spacing w:before="0" w:beforeAutospacing="0" w:after="0" w:afterAutospacing="0" w:line="256" w:lineRule="auto"/>
                            <w:jc w:val="center"/>
                          </w:pPr>
                          <w:r>
                            <w:rPr>
                              <w:color w:val="000000" w:themeColor="text1"/>
                              <w:kern w:val="24"/>
                              <w:sz w:val="22"/>
                              <w:szCs w:val="22"/>
                            </w:rPr>
                            <w:t>Y</w:t>
                          </w:r>
                          <w:r>
                            <w:rPr>
                              <w:color w:val="000000" w:themeColor="text1"/>
                              <w:kern w:val="24"/>
                              <w:position w:val="-6"/>
                              <w:sz w:val="22"/>
                              <w:szCs w:val="22"/>
                              <w:vertAlign w:val="subscript"/>
                            </w:rPr>
                            <w:t xml:space="preserve">2 </w:t>
                          </w:r>
                          <w:r>
                            <w:rPr>
                              <w:rFonts w:eastAsia="Calibri"/>
                              <w:color w:val="000000" w:themeColor="text1"/>
                              <w:kern w:val="24"/>
                              <w:sz w:val="22"/>
                              <w:szCs w:val="22"/>
                            </w:rPr>
                            <w:t>Уровень нанесенного ущерба</w:t>
                          </w:r>
                        </w:p>
                      </w:txbxContent>
                    </v:textbox>
                  </v:rect>
                  <v:group id="Группа 52" o:spid="_x0000_s1114" style="position:absolute;left:45034;top:23088;width:47244;height:3429" coordorigin="45034,23088" coordsize="47244,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Прямая со стрелкой 54" o:spid="_x0000_s1115" type="#_x0000_t32" style="position:absolute;left:45034;top:23464;width:0;height:5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" strokecolor="black [3213]" strokeweight=".5pt">
                      <v:stroke endarrow="block" joinstyle="miter"/>
                    </v:shape>
                    <v:shape id="Прямая со стрелкой 55" o:spid="_x0000_s1116" type="#_x0000_t32" style="position:absolute;left:92278;top:23088;width:0;height:5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" strokecolor="black [3213]" strokeweight=".5pt">
                      <v:stroke endarrow="block" joinstyle="miter"/>
                    </v:shape>
                  </v:group>
                  <v:group id="Группа 56" o:spid="_x0000_s1117" style="position:absolute;left:45034;top:31165;width:47244;height:3429" coordorigin="45034,31165" coordsize="47244,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Прямая со стрелкой 57" o:spid="_x0000_s1118" type="#_x0000_t32" style="position:absolute;left:45034;top:31541;width:0;height:5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" strokecolor="black [3213]" strokeweight=".5pt">
                      <v:stroke endarrow="block" joinstyle="miter"/>
                    </v:shape>
                    <v:shape id="Прямая со стрелкой 59" o:spid="_x0000_s1119" type="#_x0000_t32" style="position:absolute;left:92278;top:31165;width:0;height:5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" strokecolor="black [3213]" strokeweight=".5pt">
                      <v:stroke endarrow="block" joinstyle="miter"/>
                    </v:shape>
                  </v:group>
                </v:group>
                <v:group id="Группа 60" o:spid="_x0000_s1120" style="position:absolute;left:33160;top:33223;width:66890;height:8261" coordorigin="33160,33223" coordsize="66890,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Прямоугольник 61" o:spid="_x0000_s1121" style="position:absolute;left:33160;top:33223;width:66890;height: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" filled="f" strokecolor="#f4b083 [1941]" strokeweight="1pt">
                    <v:stroke dashstyle="dash"/>
                  </v:rect>
                  <v:rect id="Прямоугольник 62" o:spid="_x0000_s1122" style="position:absolute;left:38785;top:35890;width:5812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" filled="f" strokecolor="#f4b083 [1941]" strokeweight=".5pt">
                    <v:textbox>
                      <w:txbxContent>
                        <w:p w14:paraId="3976456F" w14:textId="77777777" w:rsidR="00645C18" w:rsidRPr="00C952FE" w:rsidRDefault="00645C18" w:rsidP="00C952FE">
                          <w:pPr>
                            <w:pStyle w:val="a5"/>
                            <w:spacing w:before="0" w:beforeAutospacing="0" w:after="0" w:afterAutospacing="0" w:line="256" w:lineRule="auto"/>
                            <w:jc w:val="center"/>
                            <w:rPr>
                              <w:lang w:val="ru-RU"/>
                            </w:rPr>
                          </w:pPr>
                          <w:r w:rsidRPr="00284450">
                            <w:rPr>
                              <w:rFonts w:eastAsia="Calibri"/>
                              <w:color w:val="000000" w:themeColor="text1"/>
                              <w:kern w:val="24"/>
                              <w:sz w:val="22"/>
                              <w:szCs w:val="22"/>
                              <w:lang w:val="ru-RU"/>
                            </w:rPr>
                            <w:t>Значение риска ИБ = В</w:t>
                          </w:r>
                          <w:r>
                            <w:rPr>
                              <w:rFonts w:eastAsia="Calibri"/>
                              <w:color w:val="000000" w:themeColor="text1"/>
                              <w:kern w:val="24"/>
                              <w:sz w:val="22"/>
                              <w:szCs w:val="22"/>
                              <w:lang w:val="kk-KZ"/>
                            </w:rPr>
                            <w:t xml:space="preserve">ероятность реализации угроз </w:t>
                          </w:r>
                          <w:r w:rsidRPr="00284450">
                            <w:rPr>
                              <w:rFonts w:eastAsia="Calibri" w:hAnsi="Calibri"/>
                              <w:color w:val="000000" w:themeColor="text1"/>
                              <w:kern w:val="24"/>
                              <w:sz w:val="22"/>
                              <w:szCs w:val="22"/>
                              <w:lang w:val="ru-RU"/>
                            </w:rPr>
                            <w:t>×</w:t>
                          </w:r>
                          <w:r w:rsidRPr="00284450">
                            <w:rPr>
                              <w:rFonts w:eastAsia="Calibri" w:hAnsi="Calibri"/>
                              <w:color w:val="000000" w:themeColor="text1"/>
                              <w:kern w:val="24"/>
                              <w:sz w:val="22"/>
                              <w:szCs w:val="22"/>
                              <w:lang w:val="ru-RU"/>
                            </w:rPr>
                            <w:t xml:space="preserve"> </w:t>
                          </w:r>
                          <w:r w:rsidRPr="00D4729B">
                            <w:rPr>
                              <w:rFonts w:eastAsia="Calibri"/>
                              <w:color w:val="000000" w:themeColor="text1"/>
                              <w:kern w:val="24"/>
                              <w:sz w:val="22"/>
                              <w:szCs w:val="22"/>
                              <w:lang w:val="ru-RU"/>
                            </w:rPr>
                            <w:t>Уровень</w:t>
                          </w:r>
                          <w:r w:rsidRPr="00284450">
                            <w:rPr>
                              <w:rFonts w:eastAsia="Calibri" w:hAnsi="Calibri"/>
                              <w:color w:val="000000" w:themeColor="text1"/>
                              <w:kern w:val="24"/>
                              <w:sz w:val="22"/>
                              <w:szCs w:val="22"/>
                              <w:lang w:val="ru-RU"/>
                            </w:rPr>
                            <w:t xml:space="preserve"> </w:t>
                          </w:r>
                          <w:r w:rsidRPr="00D4729B">
                            <w:rPr>
                              <w:rFonts w:eastAsia="Calibri"/>
                              <w:color w:val="000000" w:themeColor="text1"/>
                              <w:kern w:val="24"/>
                              <w:sz w:val="22"/>
                              <w:szCs w:val="22"/>
                              <w:lang w:val="ru-RU"/>
                            </w:rPr>
                            <w:t>нанесенного ущерба</w:t>
                          </w:r>
                        </w:p>
                        <w:p w14:paraId="09529110" w14:textId="77777777" w:rsidR="00645C18" w:rsidRPr="00C952FE" w:rsidRDefault="00645C18" w:rsidP="00C952FE">
                          <w:pPr>
                            <w:pStyle w:val="a5"/>
                            <w:spacing w:before="0" w:beforeAutospacing="0" w:after="0" w:afterAutospacing="0" w:line="256" w:lineRule="auto"/>
                            <w:jc w:val="center"/>
                            <w:rPr>
                              <w:lang w:val="ru-RU"/>
                            </w:rPr>
                          </w:pPr>
                          <w:r>
                            <w:rPr>
                              <w:rFonts w:eastAsia="Calibri"/>
                              <w:color w:val="000000" w:themeColor="text1"/>
                              <w:kern w:val="24"/>
                              <w:position w:val="-6"/>
                              <w:sz w:val="22"/>
                              <w:szCs w:val="22"/>
                              <w:vertAlign w:val="subscript"/>
                            </w:rPr>
                            <w:t> </w:t>
                          </w:r>
                        </w:p>
                        <w:p w14:paraId="3F93CF34" w14:textId="77777777" w:rsidR="00645C18" w:rsidRPr="00C952FE" w:rsidRDefault="00645C18" w:rsidP="00C952FE">
                          <w:pPr>
                            <w:pStyle w:val="a5"/>
                            <w:spacing w:before="0" w:beforeAutospacing="0" w:after="0" w:afterAutospacing="0" w:line="256" w:lineRule="auto"/>
                            <w:jc w:val="center"/>
                            <w:rPr>
                              <w:lang w:val="ru-RU"/>
                            </w:rPr>
                          </w:pPr>
                          <w:r>
                            <w:rPr>
                              <w:rFonts w:eastAsia="Calibri"/>
                              <w:color w:val="000000" w:themeColor="text1"/>
                              <w:kern w:val="24"/>
                              <w:position w:val="-6"/>
                              <w:sz w:val="22"/>
                              <w:szCs w:val="22"/>
                              <w:vertAlign w:val="subscript"/>
                            </w:rPr>
                            <w:t> </w:t>
                          </w:r>
                        </w:p>
                      </w:txbxContent>
                    </v:textbox>
                  </v:rect>
                </v:group>
                <v:group id="Группа 64" o:spid="_x0000_s1123" style="position:absolute;left:58826;top:838;width:40462;height:24003" coordorigin="58826,838" coordsize="40462,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Группа 65" o:spid="_x0000_s1124" style="position:absolute;left:58826;top:838;width:40462;height:24003" coordorigin="58826,838" coordsize="40462,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Группа 66" o:spid="_x0000_s1125" style="position:absolute;left:64312;top:3733;width:29185;height:4572" coordorigin="64312,3733" coordsize="291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Прямоугольник 67" o:spid="_x0000_s1126" style="position:absolute;left:64312;top:3733;width:1402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" filled="f" strokecolor="#92d050" strokeweight=".5pt">
                        <v:textbox>
                          <w:txbxContent>
                            <w:p w14:paraId="003117F8" w14:textId="756CFBA3" w:rsidR="00645C18" w:rsidRPr="0047577A" w:rsidRDefault="00645C18" w:rsidP="00C952FE">
                              <w:pPr>
                                <w:pStyle w:val="a5"/>
                                <w:spacing w:before="0" w:beforeAutospacing="0" w:after="0" w:afterAutospacing="0" w:line="256" w:lineRule="auto"/>
                                <w:jc w:val="center"/>
                                <w:rPr>
                                  <w:lang w:val="ru-RU"/>
                                </w:rP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4</w:t>
                              </w:r>
                              <w:r>
                                <w:rPr>
                                  <w:rFonts w:eastAsia="Calibri"/>
                                  <w:color w:val="000000" w:themeColor="text1"/>
                                  <w:kern w:val="24"/>
                                  <w:sz w:val="22"/>
                                  <w:szCs w:val="22"/>
                                </w:rPr>
                                <w:t xml:space="preserve"> Финансовы</w:t>
                              </w:r>
                              <w:r>
                                <w:rPr>
                                  <w:rFonts w:eastAsia="Calibri"/>
                                  <w:color w:val="000000" w:themeColor="text1"/>
                                  <w:kern w:val="24"/>
                                  <w:sz w:val="22"/>
                                  <w:szCs w:val="22"/>
                                  <w:lang w:val="ru-RU"/>
                                </w:rPr>
                                <w:t>й</w:t>
                              </w:r>
                              <w:r>
                                <w:rPr>
                                  <w:rFonts w:eastAsia="Calibri"/>
                                  <w:color w:val="000000" w:themeColor="text1"/>
                                  <w:kern w:val="24"/>
                                  <w:sz w:val="22"/>
                                  <w:szCs w:val="22"/>
                                </w:rPr>
                                <w:t xml:space="preserve"> </w:t>
                              </w:r>
                              <w:r>
                                <w:rPr>
                                  <w:rFonts w:eastAsia="Calibri"/>
                                  <w:color w:val="000000" w:themeColor="text1"/>
                                  <w:kern w:val="24"/>
                                  <w:sz w:val="22"/>
                                  <w:szCs w:val="22"/>
                                  <w:lang w:val="ru-RU"/>
                                </w:rPr>
                                <w:t>ущерб</w:t>
                              </w:r>
                            </w:p>
                          </w:txbxContent>
                        </v:textbox>
                      </v:rect>
                      <v:rect id="Прямоугольник 68" o:spid="_x0000_s1127" style="position:absolute;left:81000;top:3733;width:1249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" filled="f" strokecolor="#92d050" strokeweight=".5pt">
                        <v:textbox>
                          <w:txbxContent>
                            <w:p w14:paraId="7671332C"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К</w:t>
                              </w:r>
                              <w:r w:rsidRPr="001D377E">
                                <w:rPr>
                                  <w:rFonts w:eastAsia="Calibri"/>
                                  <w:color w:val="000000" w:themeColor="text1"/>
                                  <w:kern w:val="24"/>
                                  <w:sz w:val="22"/>
                                  <w:szCs w:val="22"/>
                                  <w:vertAlign w:val="subscript"/>
                                </w:rPr>
                                <w:t>5</w:t>
                              </w:r>
                              <w:r>
                                <w:rPr>
                                  <w:rFonts w:eastAsia="Calibri"/>
                                  <w:color w:val="000000" w:themeColor="text1"/>
                                  <w:kern w:val="24"/>
                                  <w:sz w:val="22"/>
                                  <w:szCs w:val="22"/>
                                </w:rPr>
                                <w:t xml:space="preserve"> Ущерб репутации</w:t>
                              </w:r>
                            </w:p>
                          </w:txbxContent>
                        </v:textbox>
                      </v:rect>
                    </v:group>
                    <v:rect id="Прямоугольник 69" o:spid="_x0000_s1128" style="position:absolute;left:58826;top:838;width:40462;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" filled="f" strokecolor="#92d050" strokeweight="1pt">
                      <v:stroke dashstyle="dash"/>
                    </v:rect>
                    <v:group id="Группа 71" o:spid="_x0000_s1129" style="position:absolute;left:72009;top:8229;width:15392;height:3048" coordorigin="72009,8229" coordsize="15392,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Прямая со стрелкой 72" o:spid="_x0000_s1130" type="#_x0000_t32" style="position:absolute;left:72009;top:8305;width:0;height:5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" strokecolor="black [3213]" strokeweight=".5pt">
                        <v:stroke endarrow="block" joinstyle="miter"/>
                      </v:shape>
                      <v:shape id="Прямая со стрелкой 73" o:spid="_x0000_s1131" type="#_x0000_t32" style="position:absolute;left:87401;top:8229;width:0;height:5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" strokecolor="black [3213]" strokeweight=".5pt">
                        <v:stroke endarrow="block" joinstyle="miter"/>
                      </v:shape>
                    </v:group>
                    <v:rect id="Прямоугольник 74" o:spid="_x0000_s1132" style="position:absolute;left:63931;top:11353;width:3116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" filled="f" strokecolor="#92d050">
                      <v:textbox>
                        <w:txbxContent>
                          <w:p w14:paraId="769E07C3" w14:textId="77777777" w:rsidR="00645C18" w:rsidRPr="00C952FE" w:rsidRDefault="00645C18" w:rsidP="00C952FE">
                            <w:pPr>
                              <w:pStyle w:val="a5"/>
                              <w:spacing w:before="0" w:beforeAutospacing="0" w:after="0" w:afterAutospacing="0" w:line="256" w:lineRule="auto"/>
                              <w:jc w:val="center"/>
                              <w:rPr>
                                <w:lang w:val="ru-RU"/>
                              </w:rPr>
                            </w:pPr>
                            <w:r w:rsidRPr="00C952FE">
                              <w:rPr>
                                <w:rFonts w:eastAsia="Calibri"/>
                                <w:color w:val="000000" w:themeColor="text1"/>
                                <w:kern w:val="24"/>
                                <w:sz w:val="22"/>
                                <w:szCs w:val="22"/>
                                <w:lang w:val="ru-RU"/>
                              </w:rPr>
                              <w:t>База нечетких продукционных правил</w:t>
                            </w:r>
                            <w:r w:rsidRPr="00284450">
                              <w:rPr>
                                <w:rFonts w:eastAsia="Calibri"/>
                                <w:color w:val="000000" w:themeColor="text1"/>
                                <w:kern w:val="24"/>
                                <w:sz w:val="22"/>
                                <w:szCs w:val="22"/>
                                <w:lang w:val="ru-RU"/>
                              </w:rPr>
                              <w:t xml:space="preserve"> </w:t>
                            </w:r>
                            <w:r>
                              <w:rPr>
                                <w:rFonts w:eastAsia="Calibri"/>
                                <w:color w:val="000000" w:themeColor="text1"/>
                                <w:kern w:val="24"/>
                                <w:sz w:val="22"/>
                                <w:szCs w:val="22"/>
                              </w:rPr>
                              <w:t>R</w:t>
                            </w:r>
                            <w:r w:rsidRPr="00C952FE">
                              <w:rPr>
                                <w:rFonts w:eastAsia="Calibri"/>
                                <w:color w:val="000000" w:themeColor="text1"/>
                                <w:kern w:val="24"/>
                                <w:sz w:val="22"/>
                                <w:szCs w:val="22"/>
                                <w:lang w:val="ru-RU"/>
                              </w:rPr>
                              <w:t xml:space="preserve"> для оцен</w:t>
                            </w:r>
                            <w:r w:rsidRPr="00284450">
                              <w:rPr>
                                <w:rFonts w:eastAsia="Calibri"/>
                                <w:color w:val="000000" w:themeColor="text1"/>
                                <w:kern w:val="24"/>
                                <w:sz w:val="22"/>
                                <w:szCs w:val="22"/>
                                <w:lang w:val="ru-RU"/>
                              </w:rPr>
                              <w:t>ки проявления нанесенного ущерба</w:t>
                            </w:r>
                            <w:r w:rsidRPr="00C952FE">
                              <w:rPr>
                                <w:rFonts w:eastAsia="Calibri"/>
                                <w:color w:val="000000" w:themeColor="text1"/>
                                <w:kern w:val="24"/>
                                <w:sz w:val="22"/>
                                <w:szCs w:val="22"/>
                                <w:lang w:val="ru-RU"/>
                              </w:rPr>
                              <w:t xml:space="preserve"> </w:t>
                            </w:r>
                          </w:p>
                        </w:txbxContent>
                      </v:textbox>
                    </v:rect>
                    <v:group id="Группа 75" o:spid="_x0000_s1133" style="position:absolute;left:59207;top:18364;width:39395;height:4648" coordorigin="59207,18364" coordsize="44119,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Прямоугольник 76" o:spid="_x0000_s1134" style="position:absolute;left:90144;top:18364;width:131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" filled="f" strokecolor="#92d050" strokeweight=".5pt">
                        <v:textbox>
                          <w:txbxContent>
                            <w:p w14:paraId="279CBF19"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 xml:space="preserve">Дефаззифика-ция </w:t>
                              </w:r>
                            </w:p>
                          </w:txbxContent>
                        </v:textbox>
                      </v:rect>
                      <v:rect id="Прямоугольник 77" o:spid="_x0000_s1135" style="position:absolute;left:59207;top:18364;width:131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" filled="f" strokecolor="#92d050" strokeweight=".5pt">
                        <v:textbox>
                          <w:txbxContent>
                            <w:p w14:paraId="435BF447" w14:textId="77777777" w:rsidR="00645C18" w:rsidRDefault="00645C18" w:rsidP="00C952FE">
                              <w:pPr>
                                <w:pStyle w:val="a5"/>
                                <w:spacing w:before="0" w:beforeAutospacing="0" w:after="0" w:afterAutospacing="0" w:line="256" w:lineRule="auto"/>
                                <w:jc w:val="center"/>
                              </w:pPr>
                              <w:r>
                                <w:rPr>
                                  <w:rFonts w:eastAsia="Calibri"/>
                                  <w:color w:val="000000" w:themeColor="text1"/>
                                  <w:kern w:val="24"/>
                                  <w:sz w:val="22"/>
                                  <w:szCs w:val="22"/>
                                </w:rPr>
                                <w:t xml:space="preserve">Фаззификация </w:t>
                              </w:r>
                            </w:p>
                          </w:txbxContent>
                        </v:textbox>
                      </v:rect>
                      <v:rect id="Прямоугольник 78" o:spid="_x0000_s1136" style="position:absolute;left:74904;top:18440;width:131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" filled="f" strokecolor="#92d050" strokeweight=".5pt">
                        <v:textbox>
                          <w:txbxContent>
                            <w:p w14:paraId="39B72B99" w14:textId="77777777" w:rsidR="00645C18" w:rsidRDefault="00645C18" w:rsidP="00C952FE">
                              <w:pPr>
                                <w:pStyle w:val="a5"/>
                                <w:spacing w:before="0" w:beforeAutospacing="0" w:after="0" w:afterAutospacing="0" w:line="256" w:lineRule="auto"/>
                                <w:jc w:val="center"/>
                              </w:pPr>
                              <w:r>
                                <w:rPr>
                                  <w:rFonts w:eastAsia="Arial Unicode MS"/>
                                  <w:color w:val="000000" w:themeColor="text1"/>
                                  <w:kern w:val="24"/>
                                  <w:sz w:val="22"/>
                                  <w:szCs w:val="22"/>
                                </w:rPr>
                                <w:t>Агрегирование</w:t>
                              </w:r>
                            </w:p>
                          </w:txbxContent>
                        </v:textbox>
                      </v:rect>
                      <v:shape id="Прямая со стрелкой 79" o:spid="_x0000_s1137" type="#_x0000_t32" style="position:absolute;left:72390;top:20726;width:2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" strokecolor="black [3213]" strokeweight=".5pt">
                        <v:stroke endarrow="block" joinstyle="miter"/>
                      </v:shape>
                      <v:shape id="Прямая со стрелкой 80" o:spid="_x0000_s1138" type="#_x0000_t32" style="position:absolute;left:87858;top:20650;width:2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" strokecolor="black [3213]" strokeweight=".5pt">
                        <v:stroke endarrow="block" joinstyle="miter"/>
                      </v:shape>
                    </v:group>
                  </v:group>
                  <v:shape id="Прямая со стрелкой 82" o:spid="_x0000_s1139" type="#_x0000_t32" style="position:absolute;left:64998;top:15925;width:0;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" strokecolor="black [3213]" strokeweight=".5pt">
                    <v:stroke endarrow="block" joinstyle="miter"/>
                  </v:shape>
                </v:group>
                <w10:wrap anchorx="page"/>
              </v:group>
            </w:pict>
          </mc:Fallback>
        </mc:AlternateContent>
      </w:r>
    </w:p>
    <w:p w14:paraId="390654D9" w14:textId="77777777" w:rsidR="00D02D9E" w:rsidRPr="009C3B5A" w:rsidRDefault="00D02D9E" w:rsidP="009C64C4">
      <w:pPr>
        <w:spacing w:after="0" w:line="240" w:lineRule="auto"/>
        <w:ind w:firstLine="709"/>
        <w:jc w:val="both"/>
        <w:rPr>
          <w:rFonts w:ascii="Times New Roman" w:eastAsia="Times New Roman" w:hAnsi="Times New Roman" w:cs="Times New Roman"/>
          <w:b/>
          <w:bCs/>
          <w:iCs/>
          <w:sz w:val="28"/>
          <w:szCs w:val="28"/>
        </w:rPr>
      </w:pPr>
    </w:p>
    <w:p w14:paraId="49B151CE" w14:textId="4D6995BC" w:rsidR="009C2228" w:rsidRPr="009C3B5A" w:rsidRDefault="009C2228" w:rsidP="009C64C4">
      <w:pPr>
        <w:spacing w:after="0" w:line="240" w:lineRule="auto"/>
        <w:ind w:firstLine="709"/>
        <w:jc w:val="center"/>
        <w:rPr>
          <w:rFonts w:ascii="Times New Roman" w:eastAsia="Times New Roman" w:hAnsi="Times New Roman" w:cs="Times New Roman"/>
          <w:bCs/>
          <w:iCs/>
          <w:sz w:val="28"/>
          <w:szCs w:val="28"/>
        </w:rPr>
      </w:pPr>
    </w:p>
    <w:p w14:paraId="4ADA3EA0" w14:textId="739825D8" w:rsidR="00714D2C" w:rsidRPr="009C3B5A" w:rsidRDefault="00714D2C" w:rsidP="009C64C4">
      <w:pPr>
        <w:spacing w:after="0" w:line="240" w:lineRule="auto"/>
        <w:ind w:firstLine="709"/>
        <w:jc w:val="both"/>
        <w:rPr>
          <w:rFonts w:ascii="Times New Roman" w:hAnsi="Times New Roman" w:cs="Times New Roman"/>
          <w:sz w:val="28"/>
          <w:szCs w:val="28"/>
        </w:rPr>
      </w:pPr>
    </w:p>
    <w:p w14:paraId="36343801" w14:textId="77777777" w:rsidR="00714D2C" w:rsidRPr="009C3B5A" w:rsidRDefault="00714D2C" w:rsidP="00211BB5">
      <w:pPr>
        <w:spacing w:after="0" w:line="240" w:lineRule="auto"/>
        <w:jc w:val="right"/>
        <w:rPr>
          <w:rFonts w:ascii="Times New Roman" w:hAnsi="Times New Roman" w:cs="Times New Roman"/>
          <w:sz w:val="28"/>
          <w:szCs w:val="28"/>
        </w:rPr>
      </w:pPr>
    </w:p>
    <w:p w14:paraId="3F6528BD" w14:textId="77777777" w:rsidR="00714D2C" w:rsidRPr="009C3B5A" w:rsidRDefault="00714D2C" w:rsidP="009C64C4">
      <w:pPr>
        <w:spacing w:after="0" w:line="240" w:lineRule="auto"/>
        <w:rPr>
          <w:rFonts w:ascii="Times New Roman" w:hAnsi="Times New Roman" w:cs="Times New Roman"/>
          <w:sz w:val="28"/>
          <w:szCs w:val="28"/>
        </w:rPr>
      </w:pPr>
    </w:p>
    <w:p w14:paraId="611BB4FC" w14:textId="77777777" w:rsidR="00714D2C" w:rsidRPr="009C3B5A" w:rsidRDefault="00714D2C" w:rsidP="00F30B8D">
      <w:pPr>
        <w:spacing w:after="0" w:line="240" w:lineRule="auto"/>
        <w:jc w:val="right"/>
        <w:rPr>
          <w:rFonts w:ascii="Times New Roman" w:hAnsi="Times New Roman" w:cs="Times New Roman"/>
          <w:sz w:val="28"/>
          <w:szCs w:val="28"/>
        </w:rPr>
      </w:pPr>
    </w:p>
    <w:p w14:paraId="7E2C07BD" w14:textId="77777777" w:rsidR="00714D2C" w:rsidRPr="009C3B5A" w:rsidRDefault="00714D2C" w:rsidP="009C64C4">
      <w:pPr>
        <w:spacing w:after="0" w:line="240" w:lineRule="auto"/>
        <w:rPr>
          <w:rFonts w:ascii="Times New Roman" w:hAnsi="Times New Roman" w:cs="Times New Roman"/>
          <w:sz w:val="28"/>
          <w:szCs w:val="28"/>
        </w:rPr>
      </w:pPr>
    </w:p>
    <w:p w14:paraId="63A0D57B" w14:textId="77777777" w:rsidR="00714D2C" w:rsidRPr="009C3B5A" w:rsidRDefault="00714D2C" w:rsidP="009C64C4">
      <w:pPr>
        <w:spacing w:after="0" w:line="240" w:lineRule="auto"/>
        <w:rPr>
          <w:rFonts w:ascii="Times New Roman" w:hAnsi="Times New Roman" w:cs="Times New Roman"/>
          <w:sz w:val="28"/>
          <w:szCs w:val="28"/>
        </w:rPr>
      </w:pPr>
    </w:p>
    <w:p w14:paraId="00569613" w14:textId="77777777" w:rsidR="00714D2C" w:rsidRPr="009C3B5A" w:rsidRDefault="00714D2C" w:rsidP="009C64C4">
      <w:pPr>
        <w:spacing w:after="0" w:line="240" w:lineRule="auto"/>
        <w:rPr>
          <w:rFonts w:ascii="Times New Roman" w:hAnsi="Times New Roman" w:cs="Times New Roman"/>
          <w:sz w:val="28"/>
          <w:szCs w:val="28"/>
        </w:rPr>
      </w:pPr>
    </w:p>
    <w:p w14:paraId="57B64EC2" w14:textId="77777777" w:rsidR="00714D2C" w:rsidRPr="009C3B5A" w:rsidRDefault="00714D2C" w:rsidP="009C64C4">
      <w:pPr>
        <w:spacing w:after="0" w:line="240" w:lineRule="auto"/>
        <w:rPr>
          <w:rFonts w:ascii="Times New Roman" w:hAnsi="Times New Roman" w:cs="Times New Roman"/>
          <w:sz w:val="28"/>
          <w:szCs w:val="28"/>
        </w:rPr>
      </w:pPr>
    </w:p>
    <w:p w14:paraId="5B282ABB" w14:textId="77777777" w:rsidR="00714D2C" w:rsidRPr="009C3B5A" w:rsidRDefault="00714D2C" w:rsidP="009C64C4">
      <w:pPr>
        <w:spacing w:after="0" w:line="240" w:lineRule="auto"/>
        <w:rPr>
          <w:rFonts w:ascii="Times New Roman" w:hAnsi="Times New Roman" w:cs="Times New Roman"/>
          <w:sz w:val="28"/>
          <w:szCs w:val="28"/>
        </w:rPr>
      </w:pPr>
    </w:p>
    <w:p w14:paraId="1DF56912" w14:textId="3325B6AA" w:rsidR="00714D2C" w:rsidRPr="00755BAF" w:rsidRDefault="00714D2C" w:rsidP="009C64C4">
      <w:pPr>
        <w:spacing w:after="0" w:line="240" w:lineRule="auto"/>
        <w:rPr>
          <w:rFonts w:ascii="Times New Roman" w:hAnsi="Times New Roman" w:cs="Times New Roman"/>
          <w:sz w:val="28"/>
          <w:szCs w:val="28"/>
        </w:rPr>
      </w:pPr>
    </w:p>
    <w:p w14:paraId="48DA9220" w14:textId="77777777" w:rsidR="00714D2C" w:rsidRPr="009C3B5A" w:rsidRDefault="00714D2C" w:rsidP="009C64C4">
      <w:pPr>
        <w:spacing w:after="0" w:line="240" w:lineRule="auto"/>
        <w:rPr>
          <w:rFonts w:ascii="Times New Roman" w:hAnsi="Times New Roman" w:cs="Times New Roman"/>
          <w:sz w:val="28"/>
          <w:szCs w:val="28"/>
        </w:rPr>
      </w:pPr>
    </w:p>
    <w:p w14:paraId="11299A5A" w14:textId="77777777" w:rsidR="00714D2C" w:rsidRPr="009C3B5A" w:rsidRDefault="00714D2C" w:rsidP="009C64C4">
      <w:pPr>
        <w:spacing w:after="0" w:line="240" w:lineRule="auto"/>
        <w:rPr>
          <w:rFonts w:ascii="Times New Roman" w:hAnsi="Times New Roman" w:cs="Times New Roman"/>
          <w:sz w:val="28"/>
          <w:szCs w:val="28"/>
        </w:rPr>
      </w:pPr>
    </w:p>
    <w:p w14:paraId="6BCB1266" w14:textId="77777777" w:rsidR="00714D2C" w:rsidRPr="009C3B5A" w:rsidRDefault="00714D2C" w:rsidP="009C64C4">
      <w:pPr>
        <w:spacing w:after="0" w:line="240" w:lineRule="auto"/>
        <w:rPr>
          <w:rFonts w:ascii="Times New Roman" w:hAnsi="Times New Roman" w:cs="Times New Roman"/>
          <w:sz w:val="28"/>
          <w:szCs w:val="28"/>
        </w:rPr>
      </w:pPr>
    </w:p>
    <w:p w14:paraId="1F878F6C" w14:textId="77777777" w:rsidR="00714D2C" w:rsidRPr="009C3B5A" w:rsidRDefault="00714D2C" w:rsidP="009C64C4">
      <w:pPr>
        <w:spacing w:after="0" w:line="240" w:lineRule="auto"/>
        <w:rPr>
          <w:rFonts w:ascii="Times New Roman" w:hAnsi="Times New Roman" w:cs="Times New Roman"/>
          <w:sz w:val="28"/>
          <w:szCs w:val="28"/>
        </w:rPr>
      </w:pPr>
    </w:p>
    <w:p w14:paraId="46CF864C" w14:textId="77777777" w:rsidR="00714D2C" w:rsidRPr="009C3B5A" w:rsidRDefault="00714D2C" w:rsidP="009C64C4">
      <w:pPr>
        <w:spacing w:after="0" w:line="240" w:lineRule="auto"/>
        <w:rPr>
          <w:rFonts w:ascii="Times New Roman" w:hAnsi="Times New Roman" w:cs="Times New Roman"/>
          <w:sz w:val="28"/>
          <w:szCs w:val="28"/>
        </w:rPr>
      </w:pPr>
    </w:p>
    <w:p w14:paraId="0B5C6C11" w14:textId="77777777" w:rsidR="00211BB5" w:rsidRDefault="00211BB5" w:rsidP="009C64C4">
      <w:pPr>
        <w:tabs>
          <w:tab w:val="left" w:pos="6427"/>
        </w:tabs>
        <w:spacing w:after="0" w:line="240" w:lineRule="auto"/>
        <w:jc w:val="center"/>
        <w:rPr>
          <w:rFonts w:ascii="Times New Roman" w:hAnsi="Times New Roman" w:cs="Times New Roman"/>
          <w:sz w:val="28"/>
          <w:szCs w:val="28"/>
          <w:lang w:val="kk-KZ"/>
        </w:rPr>
      </w:pPr>
    </w:p>
    <w:p w14:paraId="73AA7C40" w14:textId="77777777" w:rsidR="00211BB5" w:rsidRDefault="00211BB5" w:rsidP="009C64C4">
      <w:pPr>
        <w:tabs>
          <w:tab w:val="left" w:pos="6427"/>
        </w:tabs>
        <w:spacing w:after="0" w:line="240" w:lineRule="auto"/>
        <w:jc w:val="center"/>
        <w:rPr>
          <w:rFonts w:ascii="Times New Roman" w:hAnsi="Times New Roman" w:cs="Times New Roman"/>
          <w:sz w:val="28"/>
          <w:szCs w:val="28"/>
          <w:lang w:val="kk-KZ"/>
        </w:rPr>
      </w:pPr>
    </w:p>
    <w:p w14:paraId="6E6D864D" w14:textId="77777777" w:rsidR="00211BB5" w:rsidRDefault="00211BB5" w:rsidP="009C64C4">
      <w:pPr>
        <w:tabs>
          <w:tab w:val="left" w:pos="6427"/>
        </w:tabs>
        <w:spacing w:after="0" w:line="240" w:lineRule="auto"/>
        <w:jc w:val="center"/>
        <w:rPr>
          <w:rFonts w:ascii="Times New Roman" w:hAnsi="Times New Roman" w:cs="Times New Roman"/>
          <w:sz w:val="28"/>
          <w:szCs w:val="28"/>
          <w:lang w:val="kk-KZ"/>
        </w:rPr>
      </w:pPr>
    </w:p>
    <w:p w14:paraId="7AC63D1E" w14:textId="77777777" w:rsidR="00211BB5" w:rsidRDefault="00211BB5" w:rsidP="009C64C4">
      <w:pPr>
        <w:tabs>
          <w:tab w:val="left" w:pos="6427"/>
        </w:tabs>
        <w:spacing w:after="0" w:line="240" w:lineRule="auto"/>
        <w:jc w:val="center"/>
        <w:rPr>
          <w:rFonts w:ascii="Times New Roman" w:hAnsi="Times New Roman" w:cs="Times New Roman"/>
          <w:sz w:val="28"/>
          <w:szCs w:val="28"/>
          <w:lang w:val="kk-KZ"/>
        </w:rPr>
      </w:pPr>
    </w:p>
    <w:p w14:paraId="22239F90" w14:textId="77777777" w:rsidR="00211BB5" w:rsidRDefault="00211BB5" w:rsidP="009C64C4">
      <w:pPr>
        <w:tabs>
          <w:tab w:val="left" w:pos="6427"/>
        </w:tabs>
        <w:spacing w:after="0" w:line="240" w:lineRule="auto"/>
        <w:jc w:val="center"/>
        <w:rPr>
          <w:rFonts w:ascii="Times New Roman" w:hAnsi="Times New Roman" w:cs="Times New Roman"/>
          <w:sz w:val="28"/>
          <w:szCs w:val="28"/>
          <w:lang w:val="kk-KZ"/>
        </w:rPr>
      </w:pPr>
    </w:p>
    <w:p w14:paraId="4BAD0DEF" w14:textId="77777777" w:rsidR="00211BB5" w:rsidRDefault="00211BB5" w:rsidP="009C64C4">
      <w:pPr>
        <w:tabs>
          <w:tab w:val="left" w:pos="6427"/>
        </w:tabs>
        <w:spacing w:after="0" w:line="240" w:lineRule="auto"/>
        <w:jc w:val="center"/>
        <w:rPr>
          <w:rFonts w:ascii="Times New Roman" w:hAnsi="Times New Roman" w:cs="Times New Roman"/>
          <w:sz w:val="28"/>
          <w:szCs w:val="28"/>
          <w:lang w:val="kk-KZ"/>
        </w:rPr>
      </w:pPr>
    </w:p>
    <w:p w14:paraId="48FC739F" w14:textId="77777777" w:rsidR="00211BB5" w:rsidRDefault="00211BB5" w:rsidP="009C64C4">
      <w:pPr>
        <w:tabs>
          <w:tab w:val="left" w:pos="6427"/>
        </w:tabs>
        <w:spacing w:after="0" w:line="240" w:lineRule="auto"/>
        <w:jc w:val="center"/>
        <w:rPr>
          <w:rFonts w:ascii="Times New Roman" w:hAnsi="Times New Roman" w:cs="Times New Roman"/>
          <w:sz w:val="28"/>
          <w:szCs w:val="28"/>
          <w:lang w:val="kk-KZ"/>
        </w:rPr>
      </w:pPr>
    </w:p>
    <w:p w14:paraId="17EC86E3" w14:textId="77777777" w:rsidR="00211BB5" w:rsidRDefault="005D06DA" w:rsidP="009C64C4">
      <w:pPr>
        <w:tabs>
          <w:tab w:val="left" w:pos="6427"/>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4</w:t>
      </w:r>
      <w:r w:rsidR="00714D2C">
        <w:rPr>
          <w:rFonts w:ascii="Times New Roman" w:hAnsi="Times New Roman" w:cs="Times New Roman"/>
          <w:sz w:val="28"/>
          <w:szCs w:val="28"/>
        </w:rPr>
        <w:t xml:space="preserve"> – С</w:t>
      </w:r>
      <w:r w:rsidR="00714D2C" w:rsidRPr="00DF7FC1">
        <w:rPr>
          <w:rFonts w:ascii="Times New Roman" w:hAnsi="Times New Roman" w:cs="Times New Roman"/>
          <w:sz w:val="28"/>
          <w:szCs w:val="28"/>
        </w:rPr>
        <w:t>истема нечеткого</w:t>
      </w:r>
      <w:r w:rsidR="00714D2C">
        <w:rPr>
          <w:rFonts w:ascii="Times New Roman" w:hAnsi="Times New Roman" w:cs="Times New Roman"/>
          <w:sz w:val="28"/>
          <w:szCs w:val="28"/>
        </w:rPr>
        <w:t xml:space="preserve"> логического вывода</w:t>
      </w:r>
      <w:r w:rsidR="00C0372F" w:rsidRPr="00C0372F">
        <w:rPr>
          <w:rFonts w:ascii="Times New Roman" w:hAnsi="Times New Roman" w:cs="Times New Roman"/>
          <w:sz w:val="28"/>
          <w:szCs w:val="28"/>
        </w:rPr>
        <w:t xml:space="preserve"> </w:t>
      </w:r>
    </w:p>
    <w:p w14:paraId="4C21157A" w14:textId="77777777" w:rsidR="00211BB5" w:rsidRPr="00211BB5" w:rsidRDefault="00211BB5" w:rsidP="00211BB5">
      <w:pPr>
        <w:tabs>
          <w:tab w:val="left" w:pos="6427"/>
        </w:tabs>
        <w:spacing w:after="0" w:line="240" w:lineRule="auto"/>
        <w:ind w:firstLine="709"/>
        <w:jc w:val="both"/>
        <w:rPr>
          <w:rFonts w:ascii="Times New Roman" w:hAnsi="Times New Roman" w:cs="Times New Roman"/>
          <w:sz w:val="16"/>
          <w:szCs w:val="16"/>
          <w:lang w:val="kk-KZ"/>
        </w:rPr>
      </w:pPr>
    </w:p>
    <w:p w14:paraId="6C239FF9" w14:textId="3A92C31C" w:rsidR="00D02D9E" w:rsidRPr="00211BB5" w:rsidRDefault="00211BB5" w:rsidP="00211BB5">
      <w:pPr>
        <w:tabs>
          <w:tab w:val="left" w:pos="6427"/>
        </w:tabs>
        <w:spacing w:after="0" w:line="240" w:lineRule="auto"/>
        <w:ind w:firstLine="709"/>
        <w:jc w:val="both"/>
        <w:rPr>
          <w:rFonts w:ascii="Times New Roman" w:hAnsi="Times New Roman" w:cs="Times New Roman"/>
          <w:sz w:val="24"/>
          <w:szCs w:val="24"/>
        </w:rPr>
        <w:sectPr w:rsidR="00D02D9E" w:rsidRPr="00211BB5" w:rsidSect="00211BB5">
          <w:pgSz w:w="16838" w:h="11906" w:orient="landscape"/>
          <w:pgMar w:top="1701" w:right="1134" w:bottom="567" w:left="1134" w:header="709" w:footer="709" w:gutter="0"/>
          <w:cols w:space="708"/>
          <w:docGrid w:linePitch="360"/>
        </w:sectPr>
      </w:pPr>
      <w:r w:rsidRPr="00211BB5">
        <w:rPr>
          <w:rFonts w:ascii="Times New Roman" w:hAnsi="Times New Roman" w:cs="Times New Roman"/>
          <w:sz w:val="24"/>
          <w:szCs w:val="24"/>
          <w:lang w:val="kk-KZ"/>
        </w:rPr>
        <w:t xml:space="preserve">Примечание – </w:t>
      </w:r>
      <w:r w:rsidR="00C0372F" w:rsidRPr="00211BB5">
        <w:rPr>
          <w:rFonts w:ascii="Times New Roman" w:hAnsi="Times New Roman" w:cs="Times New Roman"/>
          <w:sz w:val="24"/>
          <w:szCs w:val="24"/>
          <w:lang w:val="kk-KZ"/>
        </w:rPr>
        <w:t>Составлено автором</w:t>
      </w:r>
      <w:r w:rsidR="00714D2C" w:rsidRPr="00211BB5">
        <w:rPr>
          <w:rFonts w:ascii="Times New Roman" w:hAnsi="Times New Roman" w:cs="Times New Roman"/>
          <w:sz w:val="24"/>
          <w:szCs w:val="24"/>
        </w:rPr>
        <w:tab/>
      </w:r>
    </w:p>
    <w:p w14:paraId="45027A67" w14:textId="77777777" w:rsidR="00211BB5" w:rsidRDefault="00211BB5" w:rsidP="00211BB5">
      <w:pPr>
        <w:spacing w:after="0" w:line="240" w:lineRule="auto"/>
        <w:ind w:firstLine="709"/>
        <w:jc w:val="both"/>
        <w:rPr>
          <w:rFonts w:ascii="Times New Roman" w:eastAsia="Times New Roman" w:hAnsi="Times New Roman" w:cs="Times New Roman"/>
          <w:bCs/>
          <w:sz w:val="28"/>
          <w:szCs w:val="28"/>
        </w:rPr>
      </w:pPr>
      <w:r w:rsidRPr="00A401D6">
        <w:rPr>
          <w:rFonts w:ascii="Times New Roman" w:hAnsi="Times New Roman" w:cs="Times New Roman"/>
          <w:sz w:val="28"/>
          <w:szCs w:val="28"/>
        </w:rPr>
        <w:t>Графическая схема модели</w:t>
      </w:r>
      <w:r w:rsidRPr="00A401D6">
        <w:rPr>
          <w:rFonts w:ascii="Times New Roman" w:eastAsia="Times New Roman" w:hAnsi="Times New Roman" w:cs="Times New Roman"/>
          <w:sz w:val="28"/>
          <w:szCs w:val="28"/>
        </w:rPr>
        <w:t xml:space="preserve"> для оц</w:t>
      </w:r>
      <w:r w:rsidRPr="00A401D6">
        <w:rPr>
          <w:rFonts w:ascii="Times New Roman" w:eastAsia="Times New Roman" w:hAnsi="Times New Roman" w:cs="Times New Roman"/>
          <w:bCs/>
          <w:sz w:val="28"/>
          <w:szCs w:val="28"/>
        </w:rPr>
        <w:t xml:space="preserve">енки уровня риска ИБ промышленной </w:t>
      </w:r>
      <w:r w:rsidRPr="00A401D6">
        <w:rPr>
          <w:rFonts w:ascii="Times New Roman" w:eastAsia="Times New Roman" w:hAnsi="Times New Roman" w:cs="Times New Roman"/>
          <w:bCs/>
          <w:sz w:val="28"/>
          <w:szCs w:val="28"/>
          <w:lang w:val="en-US"/>
        </w:rPr>
        <w:t>IoT</w:t>
      </w:r>
      <w:r>
        <w:rPr>
          <w:rFonts w:ascii="Times New Roman" w:eastAsia="Times New Roman" w:hAnsi="Times New Roman" w:cs="Times New Roman"/>
          <w:bCs/>
          <w:sz w:val="28"/>
          <w:szCs w:val="28"/>
        </w:rPr>
        <w:t>-системы изображена на рисунке 4</w:t>
      </w:r>
      <w:r w:rsidRPr="00A401D6">
        <w:rPr>
          <w:rFonts w:ascii="Times New Roman" w:eastAsia="Times New Roman" w:hAnsi="Times New Roman" w:cs="Times New Roman"/>
          <w:bCs/>
          <w:sz w:val="28"/>
          <w:szCs w:val="28"/>
        </w:rPr>
        <w:t>. Рассмотрим подробнее алгоритм реализации модели.</w:t>
      </w:r>
    </w:p>
    <w:p w14:paraId="009DE90E" w14:textId="77777777" w:rsidR="00211BB5" w:rsidRDefault="00211BB5" w:rsidP="005D3CCD">
      <w:pPr>
        <w:spacing w:after="0" w:line="240" w:lineRule="auto"/>
        <w:ind w:firstLine="709"/>
        <w:jc w:val="both"/>
        <w:rPr>
          <w:rFonts w:ascii="Times New Roman" w:hAnsi="Times New Roman"/>
          <w:sz w:val="28"/>
          <w:szCs w:val="28"/>
          <w:lang w:val="kk-KZ"/>
        </w:rPr>
      </w:pPr>
    </w:p>
    <w:p w14:paraId="0FAA0CB2" w14:textId="77777777" w:rsidR="005D3CCD" w:rsidRPr="00AB1BAD" w:rsidRDefault="005D3CCD" w:rsidP="005D3CCD">
      <w:pPr>
        <w:spacing w:after="0" w:line="240" w:lineRule="auto"/>
        <w:ind w:firstLine="709"/>
        <w:jc w:val="both"/>
        <w:rPr>
          <w:rFonts w:ascii="Times New Roman" w:eastAsia="Times New Roman" w:hAnsi="Times New Roman" w:cs="Times New Roman"/>
          <w:bCs/>
          <w:sz w:val="28"/>
          <w:szCs w:val="28"/>
        </w:rPr>
      </w:pPr>
      <w:r>
        <w:rPr>
          <w:rFonts w:ascii="Times New Roman" w:hAnsi="Times New Roman"/>
          <w:sz w:val="28"/>
          <w:szCs w:val="28"/>
        </w:rPr>
        <w:t xml:space="preserve">2.2.1 </w:t>
      </w:r>
      <w:r w:rsidRPr="00AB1BAD">
        <w:rPr>
          <w:rFonts w:ascii="Times New Roman" w:hAnsi="Times New Roman"/>
          <w:sz w:val="28"/>
          <w:szCs w:val="28"/>
        </w:rPr>
        <w:t>Определение нечетких переменных и функций принадлежности</w:t>
      </w:r>
    </w:p>
    <w:p w14:paraId="09B5BDDE" w14:textId="77777777" w:rsidR="005D3CCD" w:rsidRDefault="005D3CCD" w:rsidP="005D3CCD">
      <w:pPr>
        <w:shd w:val="clear" w:color="auto" w:fill="FFFFFF"/>
        <w:spacing w:after="0" w:line="240" w:lineRule="auto"/>
        <w:ind w:firstLine="709"/>
        <w:jc w:val="both"/>
        <w:rPr>
          <w:rFonts w:ascii="Times New Roman" w:eastAsia="Times New Roman" w:hAnsi="Times New Roman" w:cs="Times New Roman"/>
          <w:b/>
          <w:sz w:val="28"/>
          <w:szCs w:val="28"/>
        </w:rPr>
      </w:pPr>
      <w:r w:rsidRPr="009120A3">
        <w:rPr>
          <w:rFonts w:ascii="Times New Roman" w:hAnsi="Times New Roman"/>
          <w:sz w:val="28"/>
          <w:szCs w:val="28"/>
        </w:rPr>
        <w:t>На этапе фаззификации определим количество входных и выходных нечетких лингвистических переменных</w:t>
      </w:r>
      <w:r>
        <w:rPr>
          <w:rFonts w:ascii="Times New Roman" w:hAnsi="Times New Roman"/>
          <w:sz w:val="28"/>
          <w:szCs w:val="28"/>
        </w:rPr>
        <w:t xml:space="preserve"> </w:t>
      </w:r>
      <w:r w:rsidRPr="00C03AB6">
        <w:rPr>
          <w:rFonts w:ascii="Times New Roman" w:hAnsi="Times New Roman"/>
          <w:sz w:val="28"/>
          <w:szCs w:val="28"/>
        </w:rPr>
        <w:t xml:space="preserve">(ЛП) </w:t>
      </w:r>
      <w:r w:rsidRPr="009120A3">
        <w:rPr>
          <w:rFonts w:ascii="Times New Roman" w:hAnsi="Times New Roman"/>
          <w:sz w:val="28"/>
          <w:szCs w:val="28"/>
        </w:rPr>
        <w:t>для</w:t>
      </w:r>
      <w:r w:rsidRPr="009120A3">
        <w:rPr>
          <w:rFonts w:ascii="Times New Roman" w:eastAsia="Times New Roman" w:hAnsi="Times New Roman" w:cs="Times New Roman"/>
          <w:sz w:val="28"/>
          <w:szCs w:val="28"/>
        </w:rPr>
        <w:t xml:space="preserve"> </w:t>
      </w:r>
      <w:r w:rsidRPr="009120A3">
        <w:rPr>
          <w:rFonts w:ascii="Times New Roman" w:hAnsi="Times New Roman" w:cs="Times New Roman"/>
          <w:sz w:val="28"/>
          <w:szCs w:val="28"/>
        </w:rPr>
        <w:t xml:space="preserve">оценки </w:t>
      </w:r>
      <w:r w:rsidRPr="009120A3">
        <w:rPr>
          <w:rFonts w:ascii="Times New Roman" w:hAnsi="Times New Roman" w:cs="Times New Roman"/>
          <w:sz w:val="28"/>
          <w:szCs w:val="28"/>
          <w:lang w:val="kk-KZ"/>
        </w:rPr>
        <w:t>вероятности реализации угроз</w:t>
      </w:r>
      <w:r w:rsidRPr="009120A3">
        <w:rPr>
          <w:rFonts w:ascii="Times New Roman" w:hAnsi="Times New Roman" w:cs="Times New Roman"/>
          <w:sz w:val="28"/>
          <w:szCs w:val="28"/>
        </w:rPr>
        <w:t xml:space="preserve"> и уровня нанесенного ущерба</w:t>
      </w:r>
      <w:r>
        <w:rPr>
          <w:rFonts w:ascii="Times New Roman" w:hAnsi="Times New Roman" w:cs="Times New Roman"/>
          <w:sz w:val="28"/>
          <w:szCs w:val="28"/>
        </w:rPr>
        <w:t>.</w:t>
      </w:r>
    </w:p>
    <w:p w14:paraId="1C419FC7" w14:textId="77777777" w:rsidR="005D3CCD" w:rsidRDefault="005D3CCD" w:rsidP="005D3CCD">
      <w:pPr>
        <w:shd w:val="clear" w:color="auto" w:fill="FFFFFF"/>
        <w:spacing w:after="0" w:line="240" w:lineRule="auto"/>
        <w:ind w:firstLine="709"/>
        <w:jc w:val="both"/>
        <w:rPr>
          <w:rFonts w:ascii="Times New Roman" w:eastAsia="Times New Roman" w:hAnsi="Times New Roman" w:cs="Times New Roman"/>
          <w:color w:val="404040"/>
          <w:sz w:val="28"/>
          <w:szCs w:val="28"/>
          <w:lang w:eastAsia="ru-RU"/>
        </w:rPr>
      </w:pPr>
      <w:r w:rsidRPr="005D3CCD">
        <w:rPr>
          <w:rFonts w:ascii="Times New Roman" w:eastAsia="Times New Roman" w:hAnsi="Times New Roman" w:cs="Times New Roman"/>
          <w:i/>
          <w:sz w:val="28"/>
          <w:szCs w:val="28"/>
        </w:rPr>
        <w:t>В</w:t>
      </w:r>
      <w:r w:rsidRPr="005D3CCD">
        <w:rPr>
          <w:rFonts w:ascii="Times New Roman" w:eastAsia="Times New Roman" w:hAnsi="Times New Roman" w:cs="Times New Roman"/>
          <w:bCs/>
          <w:i/>
          <w:sz w:val="28"/>
          <w:szCs w:val="28"/>
        </w:rPr>
        <w:t>ходными лингвистическими переменными</w:t>
      </w:r>
      <w:r>
        <w:rPr>
          <w:rFonts w:ascii="Times New Roman" w:eastAsia="Times New Roman" w:hAnsi="Times New Roman" w:cs="Times New Roman"/>
          <w:sz w:val="28"/>
          <w:szCs w:val="28"/>
        </w:rPr>
        <w:t xml:space="preserve"> системы нечеткого вывода для </w:t>
      </w:r>
      <w:r w:rsidRPr="00DF7FC1">
        <w:rPr>
          <w:rFonts w:ascii="Times New Roman" w:hAnsi="Times New Roman" w:cs="Times New Roman"/>
          <w:sz w:val="28"/>
          <w:szCs w:val="28"/>
        </w:rPr>
        <w:t xml:space="preserve">оценки </w:t>
      </w:r>
      <w:r w:rsidRPr="00DF7FC1">
        <w:rPr>
          <w:rFonts w:ascii="Times New Roman" w:hAnsi="Times New Roman" w:cs="Times New Roman"/>
          <w:sz w:val="28"/>
          <w:szCs w:val="28"/>
          <w:lang w:val="kk-KZ"/>
        </w:rPr>
        <w:t xml:space="preserve">вероятности </w:t>
      </w:r>
      <w:r>
        <w:rPr>
          <w:rFonts w:ascii="Times New Roman" w:hAnsi="Times New Roman" w:cs="Times New Roman"/>
          <w:sz w:val="28"/>
          <w:szCs w:val="28"/>
          <w:lang w:val="kk-KZ"/>
        </w:rPr>
        <w:t>реализации</w:t>
      </w:r>
      <w:r w:rsidRPr="00DF7FC1">
        <w:rPr>
          <w:rFonts w:ascii="Times New Roman" w:hAnsi="Times New Roman" w:cs="Times New Roman"/>
          <w:sz w:val="28"/>
          <w:szCs w:val="28"/>
          <w:lang w:val="kk-KZ"/>
        </w:rPr>
        <w:t xml:space="preserve"> угроз</w:t>
      </w:r>
      <w:r>
        <w:rPr>
          <w:rFonts w:ascii="Times New Roman" w:hAnsi="Times New Roman" w:cs="Times New Roman"/>
          <w:sz w:val="28"/>
          <w:szCs w:val="28"/>
        </w:rPr>
        <w:t xml:space="preserve"> являются</w:t>
      </w:r>
      <w:r w:rsidRPr="00F24497">
        <w:rPr>
          <w:rFonts w:ascii="Times New Roman" w:eastAsia="Times New Roman" w:hAnsi="Times New Roman" w:cs="Times New Roman"/>
          <w:color w:val="404040"/>
          <w:sz w:val="28"/>
          <w:szCs w:val="28"/>
          <w:lang w:eastAsia="ru-RU"/>
        </w:rPr>
        <w:t>:</w:t>
      </w:r>
      <w:r>
        <w:rPr>
          <w:rFonts w:ascii="Times New Roman" w:eastAsia="Times New Roman" w:hAnsi="Times New Roman" w:cs="Times New Roman"/>
          <w:color w:val="404040"/>
          <w:sz w:val="28"/>
          <w:szCs w:val="28"/>
          <w:lang w:eastAsia="ru-RU"/>
        </w:rPr>
        <w:t xml:space="preserve"> </w:t>
      </w:r>
    </w:p>
    <w:p w14:paraId="1C9B5CA1" w14:textId="77777777" w:rsidR="005D3CCD" w:rsidRPr="005D3CCD" w:rsidRDefault="005D3CCD" w:rsidP="005D3CCD">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sym w:font="Symbol" w:char="F02D"/>
      </w:r>
      <w:r>
        <w:rPr>
          <w:rFonts w:ascii="Times New Roman" w:hAnsi="Times New Roman" w:cs="Times New Roman"/>
          <w:sz w:val="28"/>
          <w:szCs w:val="28"/>
          <w:lang w:val="kk-KZ"/>
        </w:rPr>
        <w:t xml:space="preserve"> </w:t>
      </w:r>
      <w:r>
        <w:rPr>
          <w:rFonts w:ascii="Times New Roman" w:hAnsi="Times New Roman" w:cs="Times New Roman"/>
          <w:sz w:val="28"/>
          <w:szCs w:val="28"/>
        </w:rPr>
        <w:t>к</w:t>
      </w:r>
      <w:r w:rsidRPr="00772672">
        <w:rPr>
          <w:rFonts w:ascii="Times New Roman" w:hAnsi="Times New Roman" w:cs="Times New Roman"/>
          <w:sz w:val="28"/>
          <w:szCs w:val="28"/>
        </w:rPr>
        <w:t>р</w:t>
      </w:r>
      <w:r>
        <w:rPr>
          <w:rFonts w:ascii="Times New Roman" w:hAnsi="Times New Roman" w:cs="Times New Roman"/>
          <w:sz w:val="28"/>
          <w:szCs w:val="28"/>
        </w:rPr>
        <w:t xml:space="preserve">итерий </w:t>
      </w:r>
      <w:r w:rsidRPr="00772672">
        <w:rPr>
          <w:rFonts w:ascii="Times New Roman" w:hAnsi="Times New Roman" w:cs="Times New Roman"/>
          <w:sz w:val="28"/>
          <w:szCs w:val="28"/>
        </w:rPr>
        <w:t>1</w:t>
      </w:r>
      <w:r>
        <w:rPr>
          <w:rFonts w:ascii="Times New Roman" w:hAnsi="Times New Roman" w:cs="Times New Roman"/>
          <w:sz w:val="28"/>
          <w:szCs w:val="28"/>
        </w:rPr>
        <w:t xml:space="preserve"> (К</w:t>
      </w:r>
      <w:r>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sidRPr="00C03AB6">
        <w:rPr>
          <w:rFonts w:ascii="Times New Roman" w:hAnsi="Times New Roman" w:cs="Times New Roman"/>
          <w:sz w:val="28"/>
          <w:szCs w:val="28"/>
        </w:rPr>
        <w:t xml:space="preserve">значимость </w:t>
      </w:r>
      <w:r w:rsidRPr="006171D8">
        <w:rPr>
          <w:rFonts w:ascii="Times New Roman" w:hAnsi="Times New Roman" w:cs="Times New Roman"/>
          <w:sz w:val="28"/>
          <w:szCs w:val="28"/>
        </w:rPr>
        <w:t>актива</w:t>
      </w:r>
      <w:r>
        <w:rPr>
          <w:rFonts w:ascii="Times New Roman" w:hAnsi="Times New Roman" w:cs="Times New Roman"/>
          <w:sz w:val="28"/>
          <w:szCs w:val="28"/>
          <w:lang w:val="kk-KZ"/>
        </w:rPr>
        <w:t>;</w:t>
      </w:r>
    </w:p>
    <w:p w14:paraId="0F3D3CF8" w14:textId="77777777" w:rsidR="005D3CCD" w:rsidRPr="005D3CCD" w:rsidRDefault="005D3CCD" w:rsidP="005D3CCD">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sym w:font="Symbol" w:char="F02D"/>
      </w:r>
      <w:r>
        <w:rPr>
          <w:rFonts w:ascii="Times New Roman" w:hAnsi="Times New Roman" w:cs="Times New Roman"/>
          <w:sz w:val="28"/>
          <w:szCs w:val="28"/>
          <w:lang w:val="kk-KZ"/>
        </w:rPr>
        <w:t xml:space="preserve"> </w:t>
      </w:r>
      <w:r>
        <w:rPr>
          <w:rFonts w:ascii="Times New Roman" w:hAnsi="Times New Roman" w:cs="Times New Roman"/>
          <w:sz w:val="28"/>
          <w:szCs w:val="28"/>
        </w:rPr>
        <w:t>к</w:t>
      </w:r>
      <w:r w:rsidRPr="00772672">
        <w:rPr>
          <w:rFonts w:ascii="Times New Roman" w:hAnsi="Times New Roman" w:cs="Times New Roman"/>
          <w:sz w:val="28"/>
          <w:szCs w:val="28"/>
        </w:rPr>
        <w:t>р</w:t>
      </w:r>
      <w:r>
        <w:rPr>
          <w:rFonts w:ascii="Times New Roman" w:hAnsi="Times New Roman" w:cs="Times New Roman"/>
          <w:sz w:val="28"/>
          <w:szCs w:val="28"/>
        </w:rPr>
        <w:t>итерий 2 (К</w:t>
      </w:r>
      <w:r>
        <w:rPr>
          <w:rFonts w:ascii="Times New Roman" w:hAnsi="Times New Roman" w:cs="Times New Roman"/>
          <w:sz w:val="28"/>
          <w:szCs w:val="28"/>
          <w:vertAlign w:val="subscript"/>
        </w:rPr>
        <w:t>2</w:t>
      </w:r>
      <w:r>
        <w:rPr>
          <w:rFonts w:ascii="Times New Roman" w:hAnsi="Times New Roman" w:cs="Times New Roman"/>
          <w:sz w:val="28"/>
          <w:szCs w:val="28"/>
        </w:rPr>
        <w:t>) – с</w:t>
      </w:r>
      <w:r w:rsidRPr="006171D8">
        <w:rPr>
          <w:rFonts w:ascii="Times New Roman" w:hAnsi="Times New Roman" w:cs="Times New Roman"/>
          <w:sz w:val="28"/>
          <w:szCs w:val="28"/>
        </w:rPr>
        <w:t>уществующий контроль</w:t>
      </w:r>
      <w:r>
        <w:rPr>
          <w:rFonts w:ascii="Times New Roman" w:hAnsi="Times New Roman" w:cs="Times New Roman"/>
          <w:sz w:val="28"/>
          <w:szCs w:val="28"/>
          <w:lang w:val="kk-KZ"/>
        </w:rPr>
        <w:t>;</w:t>
      </w:r>
    </w:p>
    <w:p w14:paraId="3B58BD93" w14:textId="77777777" w:rsidR="005D3CCD" w:rsidRDefault="005D3CCD" w:rsidP="005D3CCD">
      <w:pPr>
        <w:shd w:val="clear" w:color="auto" w:fill="FFFFFF"/>
        <w:spacing w:after="0" w:line="240" w:lineRule="auto"/>
        <w:ind w:firstLine="709"/>
        <w:jc w:val="both"/>
        <w:rPr>
          <w:rFonts w:ascii="Times New Roman" w:hAnsi="Times New Roman" w:cs="Times New Roman"/>
          <w:bCs/>
          <w:iCs/>
          <w:sz w:val="28"/>
          <w:szCs w:val="28"/>
        </w:rPr>
      </w:pPr>
      <w:r>
        <w:rPr>
          <w:rFonts w:ascii="Times New Roman" w:hAnsi="Times New Roman" w:cs="Times New Roman"/>
          <w:sz w:val="28"/>
          <w:szCs w:val="28"/>
        </w:rPr>
        <w:sym w:font="Symbol" w:char="F02D"/>
      </w:r>
      <w:r>
        <w:rPr>
          <w:rFonts w:ascii="Times New Roman" w:hAnsi="Times New Roman" w:cs="Times New Roman"/>
          <w:sz w:val="28"/>
          <w:szCs w:val="28"/>
          <w:lang w:val="kk-KZ"/>
        </w:rPr>
        <w:t xml:space="preserve"> </w:t>
      </w:r>
      <w:r>
        <w:rPr>
          <w:rFonts w:ascii="Times New Roman" w:hAnsi="Times New Roman" w:cs="Times New Roman"/>
          <w:sz w:val="28"/>
          <w:szCs w:val="28"/>
        </w:rPr>
        <w:t>к</w:t>
      </w:r>
      <w:r w:rsidRPr="00772672">
        <w:rPr>
          <w:rFonts w:ascii="Times New Roman" w:hAnsi="Times New Roman" w:cs="Times New Roman"/>
          <w:sz w:val="28"/>
          <w:szCs w:val="28"/>
        </w:rPr>
        <w:t>р</w:t>
      </w:r>
      <w:r>
        <w:rPr>
          <w:rFonts w:ascii="Times New Roman" w:hAnsi="Times New Roman" w:cs="Times New Roman"/>
          <w:sz w:val="28"/>
          <w:szCs w:val="28"/>
        </w:rPr>
        <w:t>итерий 3 (К</w:t>
      </w:r>
      <w:r>
        <w:rPr>
          <w:rFonts w:ascii="Times New Roman" w:hAnsi="Times New Roman" w:cs="Times New Roman"/>
          <w:sz w:val="28"/>
          <w:szCs w:val="28"/>
          <w:vertAlign w:val="subscript"/>
        </w:rPr>
        <w:t>3</w:t>
      </w:r>
      <w:r>
        <w:rPr>
          <w:rFonts w:ascii="Times New Roman" w:hAnsi="Times New Roman" w:cs="Times New Roman"/>
          <w:sz w:val="28"/>
          <w:szCs w:val="28"/>
        </w:rPr>
        <w:t xml:space="preserve">) – </w:t>
      </w:r>
      <w:r w:rsidRPr="00C00A7B">
        <w:rPr>
          <w:rFonts w:ascii="Times New Roman" w:hAnsi="Times New Roman" w:cs="Times New Roman"/>
          <w:bCs/>
          <w:iCs/>
          <w:sz w:val="28"/>
          <w:szCs w:val="28"/>
        </w:rPr>
        <w:t>предшествующие инциденты</w:t>
      </w:r>
      <w:r>
        <w:rPr>
          <w:rFonts w:ascii="Times New Roman" w:hAnsi="Times New Roman" w:cs="Times New Roman"/>
          <w:bCs/>
          <w:iCs/>
          <w:sz w:val="28"/>
          <w:szCs w:val="28"/>
        </w:rPr>
        <w:t>.</w:t>
      </w:r>
    </w:p>
    <w:p w14:paraId="566D952E" w14:textId="77777777" w:rsidR="005D3CCD" w:rsidRDefault="005D3CCD" w:rsidP="005D3CCD">
      <w:pPr>
        <w:shd w:val="clear" w:color="auto" w:fill="FFFFFF"/>
        <w:spacing w:after="0" w:line="240" w:lineRule="auto"/>
        <w:ind w:firstLine="709"/>
        <w:jc w:val="both"/>
        <w:rPr>
          <w:rFonts w:ascii="Times New Roman" w:eastAsia="Times New Roman" w:hAnsi="Times New Roman" w:cs="Times New Roman"/>
          <w:bCs/>
          <w:sz w:val="28"/>
          <w:szCs w:val="28"/>
        </w:rPr>
      </w:pPr>
      <w:r w:rsidRPr="005D3CCD">
        <w:rPr>
          <w:rFonts w:ascii="Times New Roman" w:hAnsi="Times New Roman" w:cs="Times New Roman"/>
          <w:bCs/>
          <w:i/>
          <w:iCs/>
          <w:sz w:val="28"/>
          <w:szCs w:val="28"/>
        </w:rPr>
        <w:t>В</w:t>
      </w:r>
      <w:r w:rsidRPr="005D3CCD">
        <w:rPr>
          <w:rFonts w:ascii="Times New Roman" w:eastAsia="Times New Roman" w:hAnsi="Times New Roman" w:cs="Times New Roman"/>
          <w:bCs/>
          <w:i/>
          <w:sz w:val="28"/>
          <w:szCs w:val="28"/>
        </w:rPr>
        <w:t>ыходная переменная (</w:t>
      </w:r>
      <w:r w:rsidRPr="005D3CCD">
        <w:rPr>
          <w:rFonts w:ascii="Times New Roman" w:eastAsia="Times New Roman" w:hAnsi="Times New Roman" w:cs="Times New Roman"/>
          <w:bCs/>
          <w:i/>
          <w:sz w:val="28"/>
          <w:szCs w:val="28"/>
          <w:lang w:val="en-US"/>
        </w:rPr>
        <w:t>Y</w:t>
      </w:r>
      <w:r w:rsidRPr="005D3CCD">
        <w:rPr>
          <w:rFonts w:ascii="Times New Roman" w:eastAsia="Times New Roman" w:hAnsi="Times New Roman" w:cs="Times New Roman"/>
          <w:bCs/>
          <w:i/>
          <w:sz w:val="28"/>
          <w:szCs w:val="28"/>
          <w:vertAlign w:val="subscript"/>
        </w:rPr>
        <w:t>1</w:t>
      </w:r>
      <w:r w:rsidRPr="005D3CCD">
        <w:rPr>
          <w:rFonts w:ascii="Times New Roman" w:eastAsia="Times New Roman" w:hAnsi="Times New Roman" w:cs="Times New Roman"/>
          <w:bCs/>
          <w:i/>
          <w:sz w:val="28"/>
          <w:szCs w:val="28"/>
        </w:rPr>
        <w:t>)</w:t>
      </w:r>
      <w:r>
        <w:rPr>
          <w:rFonts w:ascii="Times New Roman" w:eastAsia="Times New Roman" w:hAnsi="Times New Roman" w:cs="Times New Roman"/>
          <w:b/>
          <w:bCs/>
          <w:sz w:val="28"/>
          <w:szCs w:val="28"/>
        </w:rPr>
        <w:t xml:space="preserve"> </w:t>
      </w:r>
      <w:r w:rsidRPr="004B672F">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784BC7">
        <w:rPr>
          <w:rFonts w:ascii="Times New Roman" w:eastAsia="Times New Roman" w:hAnsi="Times New Roman" w:cs="Times New Roman"/>
          <w:bCs/>
          <w:sz w:val="28"/>
          <w:szCs w:val="28"/>
        </w:rPr>
        <w:t xml:space="preserve">вероятность </w:t>
      </w:r>
      <w:r>
        <w:rPr>
          <w:rFonts w:ascii="Times New Roman" w:hAnsi="Times New Roman" w:cs="Times New Roman"/>
          <w:sz w:val="28"/>
          <w:szCs w:val="28"/>
          <w:lang w:val="kk-KZ"/>
        </w:rPr>
        <w:t>реализации</w:t>
      </w:r>
      <w:r w:rsidRPr="00784BC7">
        <w:rPr>
          <w:rFonts w:ascii="Times New Roman" w:eastAsia="Times New Roman" w:hAnsi="Times New Roman" w:cs="Times New Roman"/>
          <w:bCs/>
          <w:sz w:val="28"/>
          <w:szCs w:val="28"/>
        </w:rPr>
        <w:t xml:space="preserve"> угроз</w:t>
      </w:r>
      <w:r>
        <w:rPr>
          <w:rFonts w:ascii="Times New Roman" w:eastAsia="Times New Roman" w:hAnsi="Times New Roman" w:cs="Times New Roman"/>
          <w:bCs/>
          <w:sz w:val="28"/>
          <w:szCs w:val="28"/>
        </w:rPr>
        <w:t>.</w:t>
      </w:r>
    </w:p>
    <w:p w14:paraId="4500EB50" w14:textId="77777777" w:rsidR="005D3CCD" w:rsidRDefault="005D3CCD" w:rsidP="005D3CCD">
      <w:pPr>
        <w:shd w:val="clear" w:color="auto" w:fill="FFFFFF"/>
        <w:spacing w:after="0" w:line="240" w:lineRule="auto"/>
        <w:ind w:firstLine="709"/>
        <w:jc w:val="both"/>
        <w:rPr>
          <w:rFonts w:ascii="Times New Roman" w:eastAsia="Times New Roman" w:hAnsi="Times New Roman" w:cs="Times New Roman"/>
          <w:color w:val="404040"/>
          <w:sz w:val="28"/>
          <w:szCs w:val="28"/>
          <w:lang w:eastAsia="ru-RU"/>
        </w:rPr>
      </w:pPr>
      <w:r w:rsidRPr="007C18E1">
        <w:rPr>
          <w:rFonts w:ascii="Times New Roman" w:eastAsia="Times New Roman" w:hAnsi="Times New Roman" w:cs="Times New Roman"/>
          <w:sz w:val="28"/>
          <w:szCs w:val="28"/>
        </w:rPr>
        <w:t>В качестве</w:t>
      </w:r>
      <w:r>
        <w:rPr>
          <w:rFonts w:ascii="Times New Roman" w:eastAsia="Times New Roman" w:hAnsi="Times New Roman" w:cs="Times New Roman"/>
          <w:b/>
          <w:sz w:val="28"/>
          <w:szCs w:val="28"/>
        </w:rPr>
        <w:t xml:space="preserve"> </w:t>
      </w:r>
      <w:r w:rsidRPr="005D3CCD">
        <w:rPr>
          <w:rFonts w:ascii="Times New Roman" w:eastAsia="Times New Roman" w:hAnsi="Times New Roman" w:cs="Times New Roman"/>
          <w:i/>
          <w:sz w:val="28"/>
          <w:szCs w:val="28"/>
        </w:rPr>
        <w:t>в</w:t>
      </w:r>
      <w:r w:rsidRPr="005D3CCD">
        <w:rPr>
          <w:rFonts w:ascii="Times New Roman" w:eastAsia="Times New Roman" w:hAnsi="Times New Roman" w:cs="Times New Roman"/>
          <w:bCs/>
          <w:i/>
          <w:sz w:val="28"/>
          <w:szCs w:val="28"/>
        </w:rPr>
        <w:t>ходных лингвистических переменных</w:t>
      </w:r>
      <w:r>
        <w:rPr>
          <w:rFonts w:ascii="Times New Roman" w:eastAsia="Times New Roman" w:hAnsi="Times New Roman" w:cs="Times New Roman"/>
          <w:sz w:val="28"/>
          <w:szCs w:val="28"/>
        </w:rPr>
        <w:t xml:space="preserve"> </w:t>
      </w:r>
      <w:r>
        <w:rPr>
          <w:rFonts w:ascii="Times New Roman" w:hAnsi="Times New Roman" w:cs="Times New Roman"/>
          <w:sz w:val="28"/>
          <w:szCs w:val="28"/>
        </w:rPr>
        <w:t>для</w:t>
      </w:r>
      <w:r w:rsidRPr="00DF7FC1">
        <w:rPr>
          <w:rFonts w:ascii="Times New Roman" w:hAnsi="Times New Roman" w:cs="Times New Roman"/>
          <w:sz w:val="28"/>
          <w:szCs w:val="28"/>
        </w:rPr>
        <w:t xml:space="preserve"> оценки нанесенного ущерба </w:t>
      </w:r>
      <w:r>
        <w:rPr>
          <w:rFonts w:ascii="Times New Roman" w:eastAsia="Times New Roman" w:hAnsi="Times New Roman" w:cs="Times New Roman"/>
          <w:sz w:val="28"/>
          <w:szCs w:val="28"/>
        </w:rPr>
        <w:t xml:space="preserve">были использованы </w:t>
      </w:r>
      <w:r w:rsidRPr="006171D8">
        <w:rPr>
          <w:rFonts w:ascii="Times New Roman" w:eastAsia="Times New Roman" w:hAnsi="Times New Roman" w:cs="Times New Roman"/>
          <w:color w:val="404040"/>
          <w:sz w:val="28"/>
          <w:szCs w:val="28"/>
          <w:lang w:eastAsia="ru-RU"/>
        </w:rPr>
        <w:t>следующие</w:t>
      </w:r>
      <w:r>
        <w:rPr>
          <w:rFonts w:ascii="Times New Roman" w:eastAsia="Times New Roman" w:hAnsi="Times New Roman" w:cs="Times New Roman"/>
          <w:sz w:val="28"/>
          <w:szCs w:val="28"/>
        </w:rPr>
        <w:t xml:space="preserve"> критерии</w:t>
      </w:r>
      <w:r w:rsidRPr="00F24497">
        <w:rPr>
          <w:rFonts w:ascii="Times New Roman" w:eastAsia="Times New Roman" w:hAnsi="Times New Roman" w:cs="Times New Roman"/>
          <w:color w:val="404040"/>
          <w:sz w:val="28"/>
          <w:szCs w:val="28"/>
          <w:lang w:eastAsia="ru-RU"/>
        </w:rPr>
        <w:t>:</w:t>
      </w:r>
    </w:p>
    <w:p w14:paraId="4F504197" w14:textId="77777777" w:rsidR="005D3CCD" w:rsidRPr="009C70EE" w:rsidRDefault="005D3CCD" w:rsidP="005D3CC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lang w:val="kk-KZ"/>
        </w:rPr>
        <w:t xml:space="preserve"> </w:t>
      </w:r>
      <w:r>
        <w:rPr>
          <w:rFonts w:ascii="Times New Roman" w:hAnsi="Times New Roman" w:cs="Times New Roman"/>
          <w:sz w:val="28"/>
          <w:szCs w:val="28"/>
        </w:rPr>
        <w:t>к</w:t>
      </w:r>
      <w:r w:rsidRPr="00772672">
        <w:rPr>
          <w:rFonts w:ascii="Times New Roman" w:hAnsi="Times New Roman" w:cs="Times New Roman"/>
          <w:sz w:val="28"/>
          <w:szCs w:val="28"/>
        </w:rPr>
        <w:t>р</w:t>
      </w:r>
      <w:r>
        <w:rPr>
          <w:rFonts w:ascii="Times New Roman" w:hAnsi="Times New Roman" w:cs="Times New Roman"/>
          <w:sz w:val="28"/>
          <w:szCs w:val="28"/>
        </w:rPr>
        <w:t>итерий 4 (К</w:t>
      </w:r>
      <w:r>
        <w:rPr>
          <w:rFonts w:ascii="Times New Roman" w:hAnsi="Times New Roman" w:cs="Times New Roman"/>
          <w:sz w:val="28"/>
          <w:szCs w:val="28"/>
          <w:vertAlign w:val="subscript"/>
        </w:rPr>
        <w:t>4</w:t>
      </w:r>
      <w:r>
        <w:rPr>
          <w:rFonts w:ascii="Times New Roman" w:hAnsi="Times New Roman" w:cs="Times New Roman"/>
          <w:sz w:val="28"/>
          <w:szCs w:val="28"/>
        </w:rPr>
        <w:t xml:space="preserve">) </w:t>
      </w:r>
      <w:r w:rsidRPr="009C70EE">
        <w:rPr>
          <w:rFonts w:ascii="Times New Roman" w:hAnsi="Times New Roman" w:cs="Times New Roman"/>
          <w:sz w:val="28"/>
          <w:szCs w:val="28"/>
        </w:rPr>
        <w:t>–  финансовый ущерб</w:t>
      </w:r>
      <w:r>
        <w:rPr>
          <w:rFonts w:ascii="Times New Roman" w:hAnsi="Times New Roman" w:cs="Times New Roman"/>
          <w:sz w:val="28"/>
          <w:szCs w:val="28"/>
          <w:lang w:val="kk-KZ"/>
        </w:rPr>
        <w:t>;</w:t>
      </w:r>
      <w:r w:rsidRPr="009C70EE">
        <w:rPr>
          <w:rFonts w:ascii="Times New Roman" w:hAnsi="Times New Roman" w:cs="Times New Roman"/>
          <w:sz w:val="28"/>
          <w:szCs w:val="28"/>
        </w:rPr>
        <w:t xml:space="preserve"> </w:t>
      </w:r>
    </w:p>
    <w:p w14:paraId="54F11C6A" w14:textId="77777777" w:rsidR="005D3CCD" w:rsidRPr="00134CE9" w:rsidRDefault="005D3CCD" w:rsidP="005D3CC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sym w:font="Symbol" w:char="F02D"/>
      </w:r>
      <w:r>
        <w:rPr>
          <w:rFonts w:ascii="Times New Roman" w:hAnsi="Times New Roman" w:cs="Times New Roman"/>
          <w:sz w:val="28"/>
          <w:szCs w:val="28"/>
          <w:lang w:val="kk-KZ"/>
        </w:rPr>
        <w:t xml:space="preserve"> </w:t>
      </w:r>
      <w:r w:rsidRPr="009C70EE">
        <w:rPr>
          <w:rFonts w:ascii="Times New Roman" w:hAnsi="Times New Roman" w:cs="Times New Roman"/>
          <w:sz w:val="28"/>
          <w:szCs w:val="28"/>
        </w:rPr>
        <w:t>критерий 5 (К</w:t>
      </w:r>
      <w:r w:rsidRPr="009C70EE">
        <w:rPr>
          <w:rFonts w:ascii="Times New Roman" w:hAnsi="Times New Roman" w:cs="Times New Roman"/>
          <w:sz w:val="28"/>
          <w:szCs w:val="28"/>
          <w:vertAlign w:val="subscript"/>
        </w:rPr>
        <w:t>5</w:t>
      </w:r>
      <w:r w:rsidRPr="009C70EE">
        <w:rPr>
          <w:rFonts w:ascii="Times New Roman" w:hAnsi="Times New Roman" w:cs="Times New Roman"/>
          <w:sz w:val="28"/>
          <w:szCs w:val="28"/>
        </w:rPr>
        <w:t>) – репутационный ущерб</w:t>
      </w:r>
      <w:r>
        <w:rPr>
          <w:rFonts w:ascii="Times New Roman" w:hAnsi="Times New Roman" w:cs="Times New Roman"/>
          <w:sz w:val="28"/>
          <w:szCs w:val="28"/>
        </w:rPr>
        <w:t>.</w:t>
      </w:r>
    </w:p>
    <w:p w14:paraId="40DBF130" w14:textId="77777777" w:rsidR="005D3CCD" w:rsidRPr="0020400F" w:rsidRDefault="005D3CCD" w:rsidP="005D3CCD">
      <w:pPr>
        <w:spacing w:after="0" w:line="240" w:lineRule="auto"/>
        <w:ind w:firstLine="709"/>
        <w:jc w:val="both"/>
        <w:rPr>
          <w:rFonts w:ascii="Times New Roman" w:hAnsi="Times New Roman" w:cs="Times New Roman"/>
          <w:color w:val="212529"/>
          <w:sz w:val="28"/>
          <w:shd w:val="clear" w:color="auto" w:fill="FFFFFF"/>
        </w:rPr>
      </w:pPr>
      <w:r w:rsidRPr="001F0E39">
        <w:rPr>
          <w:rFonts w:ascii="Times New Roman" w:hAnsi="Times New Roman" w:cs="Times New Roman"/>
          <w:bCs/>
          <w:iCs/>
          <w:sz w:val="28"/>
          <w:szCs w:val="28"/>
        </w:rPr>
        <w:t xml:space="preserve">В качестве </w:t>
      </w:r>
      <w:r w:rsidRPr="005D3CCD">
        <w:rPr>
          <w:rFonts w:ascii="Times New Roman" w:eastAsia="Times New Roman" w:hAnsi="Times New Roman" w:cs="Times New Roman"/>
          <w:bCs/>
          <w:i/>
          <w:sz w:val="28"/>
          <w:szCs w:val="28"/>
        </w:rPr>
        <w:t>выходной переменной (</w:t>
      </w:r>
      <w:r w:rsidRPr="005D3CCD">
        <w:rPr>
          <w:rFonts w:ascii="Times New Roman" w:eastAsia="Times New Roman" w:hAnsi="Times New Roman" w:cs="Times New Roman"/>
          <w:bCs/>
          <w:i/>
          <w:sz w:val="28"/>
          <w:szCs w:val="28"/>
          <w:lang w:val="en-US"/>
        </w:rPr>
        <w:t>Y</w:t>
      </w:r>
      <w:r w:rsidRPr="005D3CCD">
        <w:rPr>
          <w:rFonts w:ascii="Times New Roman" w:eastAsia="Times New Roman" w:hAnsi="Times New Roman" w:cs="Times New Roman"/>
          <w:bCs/>
          <w:i/>
          <w:sz w:val="28"/>
          <w:szCs w:val="28"/>
          <w:vertAlign w:val="subscript"/>
        </w:rPr>
        <w:t>2</w:t>
      </w:r>
      <w:r w:rsidRPr="005D3CCD">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lang w:val="kk-KZ"/>
        </w:rPr>
        <w:t xml:space="preserve"> </w:t>
      </w:r>
      <w:r w:rsidRPr="005D3CCD">
        <w:rPr>
          <w:rFonts w:ascii="Times New Roman" w:eastAsia="Times New Roman" w:hAnsi="Times New Roman" w:cs="Times New Roman"/>
          <w:bCs/>
          <w:i/>
          <w:sz w:val="28"/>
          <w:szCs w:val="28"/>
        </w:rPr>
        <w:t>–</w:t>
      </w:r>
      <w:r>
        <w:rPr>
          <w:rFonts w:ascii="Times New Roman" w:eastAsia="Times New Roman" w:hAnsi="Times New Roman" w:cs="Times New Roman"/>
          <w:b/>
          <w:bCs/>
          <w:sz w:val="28"/>
          <w:szCs w:val="28"/>
        </w:rPr>
        <w:t xml:space="preserve"> </w:t>
      </w:r>
      <w:r w:rsidRPr="00CC65F3">
        <w:rPr>
          <w:rFonts w:ascii="Times New Roman" w:eastAsia="Times New Roman" w:hAnsi="Times New Roman" w:cs="Times New Roman"/>
          <w:bCs/>
          <w:sz w:val="28"/>
          <w:szCs w:val="28"/>
        </w:rPr>
        <w:t>уровень</w:t>
      </w:r>
      <w:r w:rsidRPr="00134CE9">
        <w:rPr>
          <w:rFonts w:ascii="Times New Roman" w:eastAsia="Times New Roman" w:hAnsi="Times New Roman" w:cs="Times New Roman"/>
          <w:bCs/>
          <w:sz w:val="28"/>
          <w:szCs w:val="28"/>
        </w:rPr>
        <w:t xml:space="preserve"> нанесенного ущерба</w:t>
      </w:r>
      <w:r>
        <w:rPr>
          <w:rFonts w:ascii="Times New Roman" w:eastAsia="Times New Roman" w:hAnsi="Times New Roman" w:cs="Times New Roman"/>
          <w:bCs/>
          <w:sz w:val="28"/>
          <w:szCs w:val="28"/>
        </w:rPr>
        <w:t xml:space="preserve">. </w:t>
      </w:r>
    </w:p>
    <w:p w14:paraId="50C0A0BE" w14:textId="77777777" w:rsidR="005D3CCD" w:rsidRPr="00C14710" w:rsidRDefault="005D3CCD" w:rsidP="005D3CCD">
      <w:pPr>
        <w:pStyle w:val="a3"/>
        <w:shd w:val="clear" w:color="auto" w:fill="FFFFFF"/>
        <w:spacing w:after="0" w:line="240" w:lineRule="auto"/>
        <w:ind w:left="0" w:firstLine="709"/>
        <w:jc w:val="both"/>
        <w:rPr>
          <w:rFonts w:ascii="Times New Roman" w:hAnsi="Times New Roman"/>
          <w:sz w:val="28"/>
          <w:szCs w:val="28"/>
          <w:lang w:val="ru-RU"/>
        </w:rPr>
      </w:pPr>
      <w:r w:rsidRPr="00EA2E0C">
        <w:rPr>
          <w:rFonts w:ascii="Times New Roman" w:hAnsi="Times New Roman"/>
          <w:bCs/>
          <w:iCs/>
          <w:sz w:val="28"/>
          <w:szCs w:val="28"/>
          <w:lang w:val="ru-RU"/>
        </w:rPr>
        <w:t xml:space="preserve">После </w:t>
      </w:r>
      <w:r w:rsidRPr="00C14710">
        <w:rPr>
          <w:rFonts w:ascii="Times New Roman" w:hAnsi="Times New Roman"/>
          <w:bCs/>
          <w:iCs/>
          <w:sz w:val="28"/>
          <w:szCs w:val="28"/>
          <w:lang w:val="ru-RU"/>
        </w:rPr>
        <w:t>определения входных и выходн</w:t>
      </w:r>
      <w:r w:rsidRPr="00EA2E0C">
        <w:rPr>
          <w:rFonts w:ascii="Times New Roman" w:hAnsi="Times New Roman"/>
          <w:bCs/>
          <w:iCs/>
          <w:sz w:val="28"/>
          <w:szCs w:val="28"/>
          <w:lang w:val="ru-RU"/>
        </w:rPr>
        <w:t>ых</w:t>
      </w:r>
      <w:r w:rsidRPr="00C14710">
        <w:rPr>
          <w:rFonts w:ascii="Times New Roman" w:hAnsi="Times New Roman"/>
          <w:bCs/>
          <w:iCs/>
          <w:sz w:val="28"/>
          <w:szCs w:val="28"/>
          <w:lang w:val="ru-RU"/>
        </w:rPr>
        <w:t xml:space="preserve"> лингвистических переменных</w:t>
      </w:r>
      <w:r w:rsidRPr="00EA2E0C">
        <w:rPr>
          <w:rFonts w:ascii="Times New Roman" w:hAnsi="Times New Roman"/>
          <w:bCs/>
          <w:iCs/>
          <w:sz w:val="28"/>
          <w:szCs w:val="28"/>
          <w:lang w:val="ru-RU"/>
        </w:rPr>
        <w:t xml:space="preserve"> </w:t>
      </w:r>
      <w:r>
        <w:rPr>
          <w:rFonts w:ascii="Times New Roman" w:hAnsi="Times New Roman"/>
          <w:bCs/>
          <w:iCs/>
          <w:sz w:val="28"/>
          <w:szCs w:val="28"/>
          <w:lang w:val="ru-RU"/>
        </w:rPr>
        <w:t xml:space="preserve">необходимо </w:t>
      </w:r>
      <w:r w:rsidRPr="00EA2E0C">
        <w:rPr>
          <w:rFonts w:ascii="Times New Roman" w:hAnsi="Times New Roman"/>
          <w:bCs/>
          <w:iCs/>
          <w:sz w:val="28"/>
          <w:szCs w:val="28"/>
          <w:lang w:val="ru-RU"/>
        </w:rPr>
        <w:t>у</w:t>
      </w:r>
      <w:r w:rsidRPr="00C14710">
        <w:rPr>
          <w:rFonts w:ascii="Times New Roman" w:hAnsi="Times New Roman"/>
          <w:sz w:val="28"/>
          <w:szCs w:val="28"/>
          <w:lang w:val="ru-RU"/>
        </w:rPr>
        <w:t>становить число термов для каждой ЛП</w:t>
      </w:r>
      <w:r>
        <w:rPr>
          <w:rFonts w:ascii="Times New Roman" w:hAnsi="Times New Roman"/>
          <w:sz w:val="28"/>
          <w:szCs w:val="28"/>
          <w:lang w:val="ru-RU"/>
        </w:rPr>
        <w:t xml:space="preserve"> и построить функцию принадлежности (</w:t>
      </w:r>
      <w:r w:rsidRPr="00C14710">
        <w:rPr>
          <w:rFonts w:ascii="Times New Roman" w:hAnsi="Times New Roman"/>
          <w:sz w:val="28"/>
          <w:szCs w:val="28"/>
          <w:lang w:val="ru-RU"/>
        </w:rPr>
        <w:t>ФП</w:t>
      </w:r>
      <w:r>
        <w:rPr>
          <w:rFonts w:ascii="Times New Roman" w:hAnsi="Times New Roman"/>
          <w:sz w:val="28"/>
          <w:szCs w:val="28"/>
          <w:lang w:val="ru-RU"/>
        </w:rPr>
        <w:t>)</w:t>
      </w:r>
      <w:r w:rsidRPr="00C14710">
        <w:rPr>
          <w:rFonts w:ascii="Times New Roman" w:hAnsi="Times New Roman"/>
          <w:sz w:val="28"/>
          <w:szCs w:val="28"/>
          <w:lang w:val="ru-RU"/>
        </w:rPr>
        <w:t xml:space="preserve"> для каждого терма каждой ЛП.</w:t>
      </w:r>
    </w:p>
    <w:p w14:paraId="08E37EDB" w14:textId="77777777" w:rsidR="005D3CCD" w:rsidRDefault="005D3CCD" w:rsidP="005D3CCD">
      <w:pPr>
        <w:shd w:val="clear" w:color="auto" w:fill="FFFFFF"/>
        <w:tabs>
          <w:tab w:val="left" w:pos="1185"/>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ЛП «</w:t>
      </w:r>
      <w:r w:rsidRPr="00C03AB6">
        <w:rPr>
          <w:rFonts w:ascii="Times New Roman" w:hAnsi="Times New Roman" w:cs="Times New Roman"/>
          <w:i/>
          <w:sz w:val="28"/>
          <w:szCs w:val="28"/>
        </w:rPr>
        <w:t>Значимость</w:t>
      </w:r>
      <w:r w:rsidRPr="00025C45">
        <w:rPr>
          <w:rFonts w:ascii="Times New Roman" w:hAnsi="Times New Roman" w:cs="Times New Roman"/>
          <w:i/>
          <w:color w:val="FF0000"/>
          <w:sz w:val="28"/>
          <w:szCs w:val="28"/>
        </w:rPr>
        <w:t xml:space="preserve"> </w:t>
      </w:r>
      <w:r w:rsidRPr="00544EC5">
        <w:rPr>
          <w:rFonts w:ascii="Times New Roman" w:hAnsi="Times New Roman" w:cs="Times New Roman"/>
          <w:i/>
          <w:sz w:val="28"/>
          <w:szCs w:val="28"/>
        </w:rPr>
        <w:t>актива</w:t>
      </w:r>
      <w:r>
        <w:rPr>
          <w:rFonts w:ascii="Times New Roman" w:hAnsi="Times New Roman" w:cs="Times New Roman"/>
          <w:i/>
          <w:sz w:val="28"/>
          <w:szCs w:val="28"/>
        </w:rPr>
        <w:t>»</w:t>
      </w:r>
    </w:p>
    <w:p w14:paraId="1A864544" w14:textId="77777777" w:rsidR="005D3CCD" w:rsidRDefault="005D3CCD" w:rsidP="005D3CCD">
      <w:pPr>
        <w:shd w:val="clear" w:color="auto" w:fill="FFFFFF"/>
        <w:spacing w:after="0" w:line="240" w:lineRule="auto"/>
        <w:ind w:firstLine="709"/>
        <w:jc w:val="both"/>
        <w:rPr>
          <w:rFonts w:ascii="Times New Roman" w:hAnsi="Times New Roman" w:cs="Times New Roman"/>
          <w:sz w:val="28"/>
        </w:rPr>
      </w:pPr>
      <w:r>
        <w:rPr>
          <w:rFonts w:ascii="Times New Roman" w:hAnsi="Times New Roman" w:cs="Times New Roman"/>
          <w:sz w:val="28"/>
        </w:rPr>
        <w:t>Для определения критерия “</w:t>
      </w:r>
      <w:r w:rsidRPr="00C03AB6">
        <w:rPr>
          <w:rFonts w:ascii="Times New Roman" w:hAnsi="Times New Roman" w:cs="Times New Roman"/>
          <w:sz w:val="28"/>
        </w:rPr>
        <w:t xml:space="preserve">Значимость актива” был подготовлен </w:t>
      </w:r>
      <w:r>
        <w:rPr>
          <w:rFonts w:ascii="Times New Roman" w:hAnsi="Times New Roman" w:cs="Times New Roman"/>
          <w:sz w:val="28"/>
        </w:rPr>
        <w:t>опросник</w:t>
      </w:r>
      <w:r w:rsidRPr="005B09FF">
        <w:rPr>
          <w:rFonts w:ascii="Times New Roman" w:hAnsi="Times New Roman" w:cs="Times New Roman"/>
          <w:sz w:val="28"/>
        </w:rPr>
        <w:t xml:space="preserve"> </w:t>
      </w:r>
      <w:r>
        <w:rPr>
          <w:rFonts w:ascii="Times New Roman" w:hAnsi="Times New Roman" w:cs="Times New Roman"/>
          <w:sz w:val="28"/>
        </w:rPr>
        <w:t>с ответами "да" или "нет". Каждый утвердительный ответ равен 1, отрицательный – 0.</w:t>
      </w:r>
    </w:p>
    <w:p w14:paraId="2C1C13E7" w14:textId="77777777" w:rsidR="005D3CCD" w:rsidRPr="00284450" w:rsidRDefault="005D3CCD" w:rsidP="005D3CCD">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lang w:val="ru-RU"/>
        </w:rPr>
      </w:pPr>
      <w:r w:rsidRPr="00284450">
        <w:rPr>
          <w:rFonts w:ascii="Times New Roman" w:hAnsi="Times New Roman"/>
          <w:sz w:val="28"/>
          <w:lang w:val="ru-RU"/>
        </w:rPr>
        <w:t>Имеет ли актив значимость для бизнес-процессов организации?</w:t>
      </w:r>
    </w:p>
    <w:p w14:paraId="4C34425C" w14:textId="77777777" w:rsidR="005D3CCD" w:rsidRPr="00284450" w:rsidRDefault="005D3CCD" w:rsidP="005D3CCD">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lang w:val="ru-RU"/>
        </w:rPr>
      </w:pPr>
      <w:r w:rsidRPr="00284450">
        <w:rPr>
          <w:rFonts w:ascii="Times New Roman" w:hAnsi="Times New Roman"/>
          <w:sz w:val="28"/>
          <w:lang w:val="ru-RU"/>
        </w:rPr>
        <w:t>Является ли актив важным для достижения целей организации?</w:t>
      </w:r>
    </w:p>
    <w:p w14:paraId="0BE29B2B" w14:textId="77777777" w:rsidR="005D3CCD" w:rsidRDefault="005D3CCD" w:rsidP="005D3CCD">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lang w:val="ru-RU"/>
        </w:rPr>
      </w:pPr>
      <w:r w:rsidRPr="00284450">
        <w:rPr>
          <w:rFonts w:ascii="Times New Roman" w:hAnsi="Times New Roman"/>
          <w:sz w:val="28"/>
          <w:lang w:val="ru-RU"/>
        </w:rPr>
        <w:t>Является ли актив уникальным для организации?</w:t>
      </w:r>
    </w:p>
    <w:p w14:paraId="0F6768A3" w14:textId="77777777" w:rsidR="005D3CCD" w:rsidRPr="00DD14CB" w:rsidRDefault="005D3CCD" w:rsidP="005D3CCD">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lang w:val="ru-RU"/>
        </w:rPr>
      </w:pPr>
      <w:r w:rsidRPr="00DD14CB">
        <w:rPr>
          <w:rFonts w:ascii="Times New Roman" w:hAnsi="Times New Roman"/>
          <w:sz w:val="28"/>
          <w:lang w:val="ru-RU"/>
        </w:rPr>
        <w:t>Есть ли альтернативы, которые могут заменить актив?</w:t>
      </w:r>
    </w:p>
    <w:p w14:paraId="0D25E88B" w14:textId="77777777" w:rsidR="005D3CCD" w:rsidRPr="00DD14CB" w:rsidRDefault="005D3CCD" w:rsidP="005D3CCD">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lang w:val="ru-RU"/>
        </w:rPr>
      </w:pPr>
      <w:r w:rsidRPr="00DD14CB">
        <w:rPr>
          <w:rFonts w:ascii="Times New Roman" w:hAnsi="Times New Roman"/>
          <w:sz w:val="28"/>
          <w:lang w:val="ru-RU"/>
        </w:rPr>
        <w:t>Содержит ли актив конфиденциальные данные?</w:t>
      </w:r>
    </w:p>
    <w:p w14:paraId="0256E03C" w14:textId="77777777" w:rsidR="005D3CCD" w:rsidRPr="00DD14CB" w:rsidRDefault="005D3CCD" w:rsidP="005D3CCD">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lang w:val="ru-RU"/>
        </w:rPr>
      </w:pPr>
      <w:r w:rsidRPr="00DD14CB">
        <w:rPr>
          <w:rFonts w:ascii="Times New Roman" w:hAnsi="Times New Roman"/>
          <w:sz w:val="28"/>
          <w:lang w:val="ru-RU"/>
        </w:rPr>
        <w:t>Есть ли меры защиты, которые защищают конфиденциальность информационного актива?</w:t>
      </w:r>
    </w:p>
    <w:p w14:paraId="59E51910" w14:textId="77777777" w:rsidR="005D3CCD" w:rsidRPr="00DD14CB" w:rsidRDefault="005D3CCD" w:rsidP="005D3CCD">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lang w:val="ru-RU"/>
        </w:rPr>
      </w:pPr>
      <w:r w:rsidRPr="00DD14CB">
        <w:rPr>
          <w:rFonts w:ascii="Times New Roman" w:hAnsi="Times New Roman"/>
          <w:sz w:val="28"/>
          <w:lang w:val="ru-RU"/>
        </w:rPr>
        <w:t>Является ли актив целостным и не подвержен изменению?</w:t>
      </w:r>
    </w:p>
    <w:p w14:paraId="44FF6EA7" w14:textId="77777777" w:rsidR="005D3CCD" w:rsidRPr="00DD14CB" w:rsidRDefault="005D3CCD" w:rsidP="005D3CCD">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lang w:val="ru-RU"/>
        </w:rPr>
      </w:pPr>
      <w:r w:rsidRPr="00DD14CB">
        <w:rPr>
          <w:rFonts w:ascii="Times New Roman" w:hAnsi="Times New Roman"/>
          <w:sz w:val="28"/>
          <w:lang w:val="ru-RU"/>
        </w:rPr>
        <w:t>Есть ли меры защиты, которые защищают целостность актива?</w:t>
      </w:r>
    </w:p>
    <w:p w14:paraId="1644E678" w14:textId="77777777" w:rsidR="005D3CCD" w:rsidRPr="00DD14CB" w:rsidRDefault="005D3CCD" w:rsidP="005D3CCD">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lang w:val="ru-RU"/>
        </w:rPr>
      </w:pPr>
      <w:r w:rsidRPr="00DD14CB">
        <w:rPr>
          <w:rFonts w:ascii="Times New Roman" w:hAnsi="Times New Roman"/>
          <w:sz w:val="28"/>
          <w:lang w:val="ru-RU"/>
        </w:rPr>
        <w:t>Является ли актив легко доступным для нужных пользователей?</w:t>
      </w:r>
    </w:p>
    <w:p w14:paraId="509217DB" w14:textId="6C4A4F5A" w:rsidR="005D3CCD" w:rsidRDefault="005D3CCD" w:rsidP="005D3CCD">
      <w:pPr>
        <w:shd w:val="clear" w:color="auto" w:fill="FFFFFF"/>
        <w:spacing w:after="0" w:line="240" w:lineRule="auto"/>
        <w:ind w:firstLine="709"/>
        <w:jc w:val="both"/>
        <w:rPr>
          <w:rFonts w:ascii="Times New Roman" w:hAnsi="Times New Roman" w:cs="Times New Roman"/>
          <w:sz w:val="28"/>
          <w:lang w:val="kk-KZ"/>
        </w:rPr>
      </w:pPr>
      <w:r w:rsidRPr="00AE76DB">
        <w:rPr>
          <w:rFonts w:ascii="Times New Roman" w:hAnsi="Times New Roman"/>
          <w:sz w:val="28"/>
        </w:rPr>
        <w:t>Есть ли меры защиты, которые защищают актив от несанкционированного доступа?</w:t>
      </w:r>
    </w:p>
    <w:p w14:paraId="669B3908" w14:textId="31ADA4A6" w:rsidR="008C631F" w:rsidRDefault="00891DB9" w:rsidP="009C64C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Максимальное количество</w:t>
      </w:r>
      <w:r w:rsidR="00381E47">
        <w:rPr>
          <w:rFonts w:ascii="Times New Roman" w:hAnsi="Times New Roman" w:cs="Times New Roman"/>
          <w:sz w:val="28"/>
        </w:rPr>
        <w:t xml:space="preserve"> баллов</w:t>
      </w:r>
      <w:r w:rsidR="00674DBA">
        <w:rPr>
          <w:rFonts w:ascii="Times New Roman" w:hAnsi="Times New Roman" w:cs="Times New Roman"/>
          <w:sz w:val="28"/>
          <w:lang w:val="kk-KZ"/>
        </w:rPr>
        <w:t xml:space="preserve"> согласно этому опроснику</w:t>
      </w:r>
      <w:r>
        <w:rPr>
          <w:rFonts w:ascii="Times New Roman" w:hAnsi="Times New Roman" w:cs="Times New Roman"/>
          <w:sz w:val="28"/>
        </w:rPr>
        <w:t xml:space="preserve"> – 10, минимальное – 0.</w:t>
      </w:r>
      <w:r w:rsidR="005414AA">
        <w:rPr>
          <w:rFonts w:ascii="Times New Roman" w:hAnsi="Times New Roman" w:cs="Times New Roman"/>
          <w:sz w:val="28"/>
        </w:rPr>
        <w:t xml:space="preserve"> </w:t>
      </w:r>
      <w:r w:rsidR="007764DD">
        <w:rPr>
          <w:rFonts w:ascii="Times New Roman" w:hAnsi="Times New Roman" w:cs="Times New Roman"/>
          <w:sz w:val="28"/>
          <w:szCs w:val="28"/>
        </w:rPr>
        <w:t>Д</w:t>
      </w:r>
      <w:r w:rsidR="00A25880">
        <w:rPr>
          <w:rFonts w:ascii="Times New Roman" w:hAnsi="Times New Roman" w:cs="Times New Roman"/>
          <w:sz w:val="28"/>
          <w:szCs w:val="28"/>
        </w:rPr>
        <w:t>ля определения</w:t>
      </w:r>
      <w:r w:rsidR="00A639D4">
        <w:rPr>
          <w:rFonts w:ascii="Times New Roman" w:hAnsi="Times New Roman" w:cs="Times New Roman"/>
          <w:sz w:val="28"/>
          <w:szCs w:val="28"/>
        </w:rPr>
        <w:t xml:space="preserve"> </w:t>
      </w:r>
      <w:r w:rsidR="00A639D4" w:rsidRPr="008300BC">
        <w:rPr>
          <w:rFonts w:ascii="Times New Roman" w:hAnsi="Times New Roman" w:cs="Times New Roman"/>
          <w:sz w:val="28"/>
          <w:szCs w:val="28"/>
        </w:rPr>
        <w:t>значений</w:t>
      </w:r>
      <w:r w:rsidR="00A25880" w:rsidRPr="008300BC">
        <w:rPr>
          <w:rFonts w:ascii="Times New Roman" w:hAnsi="Times New Roman" w:cs="Times New Roman"/>
          <w:sz w:val="28"/>
          <w:szCs w:val="28"/>
        </w:rPr>
        <w:t xml:space="preserve"> множеств</w:t>
      </w:r>
      <w:r w:rsidR="00A639D4" w:rsidRPr="008300BC">
        <w:rPr>
          <w:rFonts w:ascii="Times New Roman" w:hAnsi="Times New Roman" w:cs="Times New Roman"/>
          <w:sz w:val="28"/>
          <w:szCs w:val="28"/>
        </w:rPr>
        <w:t>а</w:t>
      </w:r>
      <w:r w:rsidR="00A25880" w:rsidRPr="008300BC">
        <w:rPr>
          <w:rFonts w:ascii="Times New Roman" w:hAnsi="Times New Roman" w:cs="Times New Roman"/>
          <w:sz w:val="28"/>
          <w:szCs w:val="28"/>
        </w:rPr>
        <w:t xml:space="preserve"> </w:t>
      </w:r>
      <w:r w:rsidR="00AE7F62">
        <w:rPr>
          <w:rFonts w:ascii="Times New Roman" w:hAnsi="Times New Roman" w:cs="Times New Roman"/>
          <w:sz w:val="28"/>
          <w:szCs w:val="28"/>
        </w:rPr>
        <w:t>ЛП</w:t>
      </w:r>
      <w:r w:rsidR="00A25880" w:rsidRPr="008300BC">
        <w:rPr>
          <w:rFonts w:ascii="Times New Roman" w:hAnsi="Times New Roman" w:cs="Times New Roman"/>
          <w:sz w:val="28"/>
          <w:szCs w:val="28"/>
        </w:rPr>
        <w:t xml:space="preserve"> </w:t>
      </w:r>
      <w:r w:rsidR="00A25880" w:rsidRPr="009C70EE">
        <w:rPr>
          <w:rFonts w:ascii="Times New Roman" w:hAnsi="Times New Roman" w:cs="Times New Roman"/>
          <w:sz w:val="28"/>
          <w:szCs w:val="28"/>
        </w:rPr>
        <w:t>“</w:t>
      </w:r>
      <w:r w:rsidR="0002076D" w:rsidRPr="009C70EE">
        <w:rPr>
          <w:rFonts w:ascii="Times New Roman" w:hAnsi="Times New Roman" w:cs="Times New Roman"/>
          <w:sz w:val="28"/>
          <w:szCs w:val="28"/>
        </w:rPr>
        <w:t>Значимость</w:t>
      </w:r>
      <w:r w:rsidR="00A25880" w:rsidRPr="009C70EE">
        <w:rPr>
          <w:rFonts w:ascii="Times New Roman" w:hAnsi="Times New Roman" w:cs="Times New Roman"/>
          <w:sz w:val="28"/>
          <w:szCs w:val="28"/>
        </w:rPr>
        <w:t xml:space="preserve"> актива” </w:t>
      </w:r>
      <w:r w:rsidR="0002076D" w:rsidRPr="009C70EE">
        <w:rPr>
          <w:rFonts w:ascii="Times New Roman" w:hAnsi="Times New Roman" w:cs="Times New Roman"/>
          <w:sz w:val="28"/>
          <w:szCs w:val="28"/>
        </w:rPr>
        <w:t>данный опросник был предложен</w:t>
      </w:r>
      <w:r w:rsidR="00C40DA1" w:rsidRPr="009C70EE">
        <w:rPr>
          <w:rFonts w:ascii="Times New Roman" w:hAnsi="Times New Roman" w:cs="Times New Roman"/>
          <w:sz w:val="28"/>
          <w:szCs w:val="28"/>
        </w:rPr>
        <w:t xml:space="preserve"> </w:t>
      </w:r>
      <w:r w:rsidR="005414AA" w:rsidRPr="009C70EE">
        <w:rPr>
          <w:rFonts w:ascii="Times New Roman" w:hAnsi="Times New Roman" w:cs="Times New Roman"/>
          <w:sz w:val="28"/>
          <w:szCs w:val="28"/>
        </w:rPr>
        <w:t xml:space="preserve">10 </w:t>
      </w:r>
      <w:r w:rsidR="00C40DA1" w:rsidRPr="009C70EE">
        <w:rPr>
          <w:rFonts w:ascii="Times New Roman" w:hAnsi="Times New Roman" w:cs="Times New Roman"/>
          <w:sz w:val="28"/>
          <w:szCs w:val="28"/>
        </w:rPr>
        <w:t>эксперт</w:t>
      </w:r>
      <w:r w:rsidR="0002076D" w:rsidRPr="009C70EE">
        <w:rPr>
          <w:rFonts w:ascii="Times New Roman" w:hAnsi="Times New Roman" w:cs="Times New Roman"/>
          <w:sz w:val="28"/>
          <w:szCs w:val="28"/>
        </w:rPr>
        <w:t>ам</w:t>
      </w:r>
      <w:r w:rsidR="00274305" w:rsidRPr="009C70EE">
        <w:rPr>
          <w:rFonts w:ascii="Times New Roman" w:hAnsi="Times New Roman" w:cs="Times New Roman"/>
          <w:sz w:val="28"/>
          <w:szCs w:val="28"/>
        </w:rPr>
        <w:t xml:space="preserve"> </w:t>
      </w:r>
      <w:r w:rsidR="008932C9" w:rsidRPr="009C70EE">
        <w:rPr>
          <w:rFonts w:ascii="Times New Roman" w:hAnsi="Times New Roman" w:cs="Times New Roman"/>
          <w:sz w:val="28"/>
          <w:szCs w:val="28"/>
        </w:rPr>
        <w:t>в области информационной безопасности</w:t>
      </w:r>
      <w:r w:rsidR="00AE7F62" w:rsidRPr="009C70EE">
        <w:rPr>
          <w:rFonts w:ascii="Times New Roman" w:hAnsi="Times New Roman" w:cs="Times New Roman"/>
          <w:sz w:val="28"/>
          <w:szCs w:val="28"/>
        </w:rPr>
        <w:t>, которые дали оценку (в баллах) тому или иному терму ЛП</w:t>
      </w:r>
      <w:r w:rsidR="00855A68" w:rsidRPr="009C70EE">
        <w:rPr>
          <w:rFonts w:ascii="Times New Roman" w:hAnsi="Times New Roman" w:cs="Times New Roman"/>
          <w:sz w:val="28"/>
          <w:szCs w:val="28"/>
        </w:rPr>
        <w:t xml:space="preserve">. </w:t>
      </w:r>
    </w:p>
    <w:p w14:paraId="6D923EEE" w14:textId="4D61CE57" w:rsidR="006253B8" w:rsidRPr="00915E51" w:rsidRDefault="00867462" w:rsidP="009C64C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915E51">
        <w:rPr>
          <w:rFonts w:ascii="Times New Roman" w:hAnsi="Times New Roman" w:cs="Times New Roman"/>
          <w:sz w:val="28"/>
          <w:szCs w:val="28"/>
        </w:rPr>
        <w:t xml:space="preserve">ермы </w:t>
      </w:r>
      <w:r w:rsidR="00D51556" w:rsidRPr="001F4A8B">
        <w:rPr>
          <w:rFonts w:ascii="Times New Roman" w:hAnsi="Times New Roman" w:cs="Times New Roman"/>
          <w:sz w:val="28"/>
          <w:szCs w:val="28"/>
        </w:rPr>
        <w:t>«</w:t>
      </w:r>
      <w:r w:rsidR="00547160">
        <w:rPr>
          <w:rFonts w:ascii="Times New Roman" w:hAnsi="Times New Roman" w:cs="Times New Roman"/>
          <w:sz w:val="28"/>
          <w:szCs w:val="28"/>
        </w:rPr>
        <w:t>О</w:t>
      </w:r>
      <w:r w:rsidR="00D51556" w:rsidRPr="00915E51">
        <w:rPr>
          <w:rFonts w:ascii="Times New Roman" w:hAnsi="Times New Roman" w:cs="Times New Roman"/>
          <w:sz w:val="28"/>
          <w:szCs w:val="28"/>
        </w:rPr>
        <w:t>чень низкая</w:t>
      </w:r>
      <w:r w:rsidR="00D51556" w:rsidRPr="001F4A8B">
        <w:rPr>
          <w:rFonts w:ascii="Times New Roman" w:hAnsi="Times New Roman" w:cs="Times New Roman"/>
          <w:sz w:val="28"/>
          <w:szCs w:val="28"/>
        </w:rPr>
        <w:t xml:space="preserve">» </w:t>
      </w:r>
      <w:r w:rsidR="00915E51" w:rsidRPr="00915E51">
        <w:rPr>
          <w:rFonts w:ascii="Times New Roman" w:hAnsi="Times New Roman" w:cs="Times New Roman"/>
          <w:sz w:val="28"/>
          <w:szCs w:val="28"/>
        </w:rPr>
        <w:t>(ОН)</w:t>
      </w:r>
      <w:r w:rsidR="00915E51">
        <w:rPr>
          <w:rFonts w:ascii="Times New Roman" w:hAnsi="Times New Roman" w:cs="Times New Roman"/>
          <w:sz w:val="28"/>
          <w:szCs w:val="28"/>
        </w:rPr>
        <w:t xml:space="preserve">, </w:t>
      </w:r>
      <w:r w:rsidR="00D51556" w:rsidRPr="001F4A8B">
        <w:rPr>
          <w:rFonts w:ascii="Times New Roman" w:hAnsi="Times New Roman" w:cs="Times New Roman"/>
          <w:sz w:val="28"/>
          <w:szCs w:val="28"/>
        </w:rPr>
        <w:t>«</w:t>
      </w:r>
      <w:r w:rsidR="00547160">
        <w:rPr>
          <w:rFonts w:ascii="Times New Roman" w:hAnsi="Times New Roman" w:cs="Times New Roman"/>
          <w:sz w:val="28"/>
          <w:szCs w:val="28"/>
        </w:rPr>
        <w:t>Н</w:t>
      </w:r>
      <w:r w:rsidR="00547160" w:rsidRPr="00915E51">
        <w:rPr>
          <w:rFonts w:ascii="Times New Roman" w:hAnsi="Times New Roman" w:cs="Times New Roman"/>
          <w:sz w:val="28"/>
          <w:szCs w:val="28"/>
        </w:rPr>
        <w:t>изкая</w:t>
      </w:r>
      <w:r w:rsidR="00D51556" w:rsidRPr="001F4A8B">
        <w:rPr>
          <w:rFonts w:ascii="Times New Roman" w:hAnsi="Times New Roman" w:cs="Times New Roman"/>
          <w:sz w:val="28"/>
          <w:szCs w:val="28"/>
        </w:rPr>
        <w:t>»</w:t>
      </w:r>
      <w:r w:rsidR="00547160">
        <w:rPr>
          <w:rFonts w:ascii="Times New Roman" w:hAnsi="Times New Roman" w:cs="Times New Roman"/>
          <w:sz w:val="28"/>
          <w:szCs w:val="28"/>
        </w:rPr>
        <w:t xml:space="preserve"> </w:t>
      </w:r>
      <w:r w:rsidR="00915E51" w:rsidRPr="00915E51">
        <w:rPr>
          <w:rFonts w:ascii="Times New Roman" w:hAnsi="Times New Roman" w:cs="Times New Roman"/>
          <w:sz w:val="28"/>
          <w:szCs w:val="28"/>
        </w:rPr>
        <w:t>(Н)</w:t>
      </w:r>
      <w:r w:rsidR="00915E51">
        <w:rPr>
          <w:rFonts w:ascii="Times New Roman" w:hAnsi="Times New Roman" w:cs="Times New Roman"/>
          <w:sz w:val="28"/>
          <w:szCs w:val="28"/>
        </w:rPr>
        <w:t xml:space="preserve">, </w:t>
      </w:r>
      <w:r w:rsidR="00D51556" w:rsidRPr="001F4A8B">
        <w:rPr>
          <w:rFonts w:ascii="Times New Roman" w:hAnsi="Times New Roman" w:cs="Times New Roman"/>
          <w:sz w:val="28"/>
          <w:szCs w:val="28"/>
        </w:rPr>
        <w:t>«</w:t>
      </w:r>
      <w:r w:rsidR="00547160">
        <w:rPr>
          <w:rFonts w:ascii="Times New Roman" w:hAnsi="Times New Roman" w:cs="Times New Roman"/>
          <w:sz w:val="28"/>
          <w:szCs w:val="28"/>
        </w:rPr>
        <w:t>С</w:t>
      </w:r>
      <w:r w:rsidR="00547160" w:rsidRPr="00915E51">
        <w:rPr>
          <w:rFonts w:ascii="Times New Roman" w:hAnsi="Times New Roman" w:cs="Times New Roman"/>
          <w:sz w:val="28"/>
          <w:szCs w:val="28"/>
        </w:rPr>
        <w:t>редняя</w:t>
      </w:r>
      <w:r w:rsidR="00D51556" w:rsidRPr="001F4A8B">
        <w:rPr>
          <w:rFonts w:ascii="Times New Roman" w:hAnsi="Times New Roman" w:cs="Times New Roman"/>
          <w:sz w:val="28"/>
          <w:szCs w:val="28"/>
        </w:rPr>
        <w:t>»</w:t>
      </w:r>
      <w:r w:rsidR="00837830" w:rsidRPr="00837830">
        <w:rPr>
          <w:rFonts w:ascii="Times New Roman" w:hAnsi="Times New Roman" w:cs="Times New Roman"/>
          <w:sz w:val="28"/>
          <w:szCs w:val="28"/>
        </w:rPr>
        <w:t xml:space="preserve"> </w:t>
      </w:r>
      <w:r w:rsidR="00915E51" w:rsidRPr="00915E51">
        <w:rPr>
          <w:rFonts w:ascii="Times New Roman" w:hAnsi="Times New Roman" w:cs="Times New Roman"/>
          <w:sz w:val="28"/>
          <w:szCs w:val="28"/>
        </w:rPr>
        <w:t>(Ср)</w:t>
      </w:r>
      <w:r w:rsidR="00915E51">
        <w:rPr>
          <w:rFonts w:ascii="Times New Roman" w:hAnsi="Times New Roman" w:cs="Times New Roman"/>
          <w:sz w:val="28"/>
          <w:szCs w:val="28"/>
        </w:rPr>
        <w:t xml:space="preserve">, </w:t>
      </w:r>
      <w:r w:rsidR="00D51556" w:rsidRPr="001F4A8B">
        <w:rPr>
          <w:rFonts w:ascii="Times New Roman" w:hAnsi="Times New Roman" w:cs="Times New Roman"/>
          <w:sz w:val="28"/>
          <w:szCs w:val="28"/>
        </w:rPr>
        <w:t>«</w:t>
      </w:r>
      <w:r w:rsidR="00547160">
        <w:rPr>
          <w:rFonts w:ascii="Times New Roman" w:hAnsi="Times New Roman" w:cs="Times New Roman"/>
          <w:sz w:val="28"/>
          <w:szCs w:val="28"/>
        </w:rPr>
        <w:t>В</w:t>
      </w:r>
      <w:r w:rsidR="00547160" w:rsidRPr="00915E51">
        <w:rPr>
          <w:rFonts w:ascii="Times New Roman" w:hAnsi="Times New Roman" w:cs="Times New Roman"/>
          <w:sz w:val="28"/>
          <w:szCs w:val="28"/>
        </w:rPr>
        <w:t>ысокая</w:t>
      </w:r>
      <w:r w:rsidR="00D51556" w:rsidRPr="001F4A8B">
        <w:rPr>
          <w:rFonts w:ascii="Times New Roman" w:hAnsi="Times New Roman" w:cs="Times New Roman"/>
          <w:sz w:val="28"/>
          <w:szCs w:val="28"/>
        </w:rPr>
        <w:t>»</w:t>
      </w:r>
      <w:r w:rsidR="0023463D" w:rsidRPr="0023463D">
        <w:rPr>
          <w:rFonts w:ascii="Times New Roman" w:hAnsi="Times New Roman" w:cs="Times New Roman"/>
          <w:sz w:val="28"/>
          <w:szCs w:val="28"/>
        </w:rPr>
        <w:t xml:space="preserve"> </w:t>
      </w:r>
      <w:r w:rsidR="00915E51" w:rsidRPr="00915E51">
        <w:rPr>
          <w:rFonts w:ascii="Times New Roman" w:hAnsi="Times New Roman" w:cs="Times New Roman"/>
          <w:sz w:val="28"/>
          <w:szCs w:val="28"/>
        </w:rPr>
        <w:t>(В)</w:t>
      </w:r>
      <w:r>
        <w:rPr>
          <w:rFonts w:ascii="Times New Roman" w:hAnsi="Times New Roman" w:cs="Times New Roman"/>
          <w:sz w:val="28"/>
          <w:szCs w:val="28"/>
        </w:rPr>
        <w:t xml:space="preserve">, </w:t>
      </w:r>
      <w:r w:rsidR="00D51556" w:rsidRPr="001F4A8B">
        <w:rPr>
          <w:rFonts w:ascii="Times New Roman" w:hAnsi="Times New Roman" w:cs="Times New Roman"/>
          <w:sz w:val="28"/>
          <w:szCs w:val="28"/>
        </w:rPr>
        <w:t>«</w:t>
      </w:r>
      <w:r w:rsidR="00547160">
        <w:rPr>
          <w:rFonts w:ascii="Times New Roman" w:hAnsi="Times New Roman" w:cs="Times New Roman"/>
          <w:sz w:val="28"/>
          <w:szCs w:val="28"/>
        </w:rPr>
        <w:t xml:space="preserve">Очень </w:t>
      </w:r>
      <w:r w:rsidR="00547160" w:rsidRPr="00915E51">
        <w:rPr>
          <w:rFonts w:ascii="Times New Roman" w:hAnsi="Times New Roman" w:cs="Times New Roman"/>
          <w:sz w:val="28"/>
          <w:szCs w:val="28"/>
        </w:rPr>
        <w:t>высокая</w:t>
      </w:r>
      <w:r w:rsidR="00D51556" w:rsidRPr="001F4A8B">
        <w:rPr>
          <w:rFonts w:ascii="Times New Roman" w:hAnsi="Times New Roman" w:cs="Times New Roman"/>
          <w:sz w:val="28"/>
          <w:szCs w:val="28"/>
        </w:rPr>
        <w:t>»</w:t>
      </w:r>
      <w:r w:rsidR="00D51556">
        <w:rPr>
          <w:rFonts w:ascii="Times New Roman" w:hAnsi="Times New Roman" w:cs="Times New Roman"/>
          <w:sz w:val="28"/>
          <w:szCs w:val="28"/>
        </w:rPr>
        <w:t xml:space="preserve"> </w:t>
      </w:r>
      <w:r w:rsidR="00915E51" w:rsidRPr="00915E51">
        <w:rPr>
          <w:rFonts w:ascii="Times New Roman" w:hAnsi="Times New Roman" w:cs="Times New Roman"/>
          <w:sz w:val="28"/>
          <w:szCs w:val="28"/>
        </w:rPr>
        <w:t>(ОВ)</w:t>
      </w:r>
      <w:r>
        <w:rPr>
          <w:rFonts w:ascii="Times New Roman" w:hAnsi="Times New Roman" w:cs="Times New Roman"/>
          <w:sz w:val="28"/>
          <w:szCs w:val="28"/>
        </w:rPr>
        <w:t xml:space="preserve"> ЛП </w:t>
      </w:r>
      <w:r w:rsidRPr="001F4A8B">
        <w:rPr>
          <w:rFonts w:ascii="Times New Roman" w:hAnsi="Times New Roman" w:cs="Times New Roman"/>
          <w:sz w:val="28"/>
          <w:szCs w:val="28"/>
        </w:rPr>
        <w:t xml:space="preserve">«Значимость актива» </w:t>
      </w:r>
      <w:r>
        <w:rPr>
          <w:rFonts w:ascii="Times New Roman" w:hAnsi="Times New Roman" w:cs="Times New Roman"/>
          <w:sz w:val="28"/>
          <w:szCs w:val="28"/>
        </w:rPr>
        <w:t>описаны в таблице 5.</w:t>
      </w:r>
    </w:p>
    <w:p w14:paraId="266D5600" w14:textId="77777777" w:rsidR="00AE7F62" w:rsidRPr="00867462" w:rsidRDefault="00AE7F62" w:rsidP="009C64C4">
      <w:pPr>
        <w:shd w:val="clear" w:color="auto" w:fill="FFFFFF"/>
        <w:spacing w:after="0" w:line="240" w:lineRule="auto"/>
        <w:ind w:firstLine="709"/>
        <w:jc w:val="both"/>
        <w:rPr>
          <w:rFonts w:ascii="Times New Roman" w:hAnsi="Times New Roman" w:cs="Times New Roman"/>
          <w:sz w:val="28"/>
          <w:szCs w:val="28"/>
        </w:rPr>
      </w:pPr>
    </w:p>
    <w:p w14:paraId="656FE442" w14:textId="664E04F0" w:rsidR="00AE7F62" w:rsidRDefault="00AE7F62" w:rsidP="009C64C4">
      <w:pPr>
        <w:shd w:val="clear" w:color="auto" w:fill="FFFFFF"/>
        <w:spacing w:after="0" w:line="240" w:lineRule="auto"/>
        <w:jc w:val="both"/>
        <w:rPr>
          <w:rFonts w:ascii="Times New Roman" w:hAnsi="Times New Roman" w:cs="Times New Roman"/>
          <w:sz w:val="28"/>
          <w:szCs w:val="28"/>
          <w:lang w:val="kk-KZ"/>
        </w:rPr>
      </w:pPr>
      <w:r w:rsidRPr="001F4A8B">
        <w:rPr>
          <w:rFonts w:ascii="Times New Roman" w:hAnsi="Times New Roman" w:cs="Times New Roman"/>
          <w:sz w:val="28"/>
          <w:szCs w:val="28"/>
        </w:rPr>
        <w:t>Таблица 5 – Описание термов ЛП</w:t>
      </w:r>
      <w:r w:rsidRPr="001F4A8B">
        <w:rPr>
          <w:rFonts w:ascii="Times New Roman" w:hAnsi="Times New Roman" w:cs="Times New Roman"/>
          <w:sz w:val="28"/>
          <w:szCs w:val="28"/>
          <w:vertAlign w:val="subscript"/>
        </w:rPr>
        <w:t xml:space="preserve"> </w:t>
      </w:r>
      <w:r w:rsidRPr="001F4A8B">
        <w:rPr>
          <w:rFonts w:ascii="Times New Roman" w:hAnsi="Times New Roman" w:cs="Times New Roman"/>
          <w:sz w:val="28"/>
          <w:szCs w:val="28"/>
        </w:rPr>
        <w:t>«Значимость актива»</w:t>
      </w:r>
    </w:p>
    <w:p w14:paraId="01EC8C81" w14:textId="77777777" w:rsidR="00211BB5" w:rsidRPr="00211BB5" w:rsidRDefault="00211BB5" w:rsidP="009C64C4">
      <w:pPr>
        <w:shd w:val="clear" w:color="auto" w:fill="FFFFFF"/>
        <w:spacing w:after="0" w:line="240" w:lineRule="auto"/>
        <w:jc w:val="both"/>
        <w:rPr>
          <w:rFonts w:ascii="Times New Roman" w:hAnsi="Times New Roman" w:cs="Times New Roman"/>
          <w:sz w:val="16"/>
          <w:szCs w:val="16"/>
          <w:lang w:val="kk-KZ"/>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229"/>
      </w:tblGrid>
      <w:tr w:rsidR="001F4A8B" w:rsidRPr="006F44BF" w14:paraId="1CBBA3B4" w14:textId="77777777" w:rsidTr="00211BB5">
        <w:trPr>
          <w:jc w:val="center"/>
        </w:trPr>
        <w:tc>
          <w:tcPr>
            <w:tcW w:w="2410" w:type="dxa"/>
            <w:vAlign w:val="center"/>
            <w:hideMark/>
          </w:tcPr>
          <w:p w14:paraId="1094A740" w14:textId="77777777" w:rsidR="00AE7F62" w:rsidRPr="006F44BF" w:rsidRDefault="00AE7F62" w:rsidP="00211BB5">
            <w:pPr>
              <w:adjustRightInd w:val="0"/>
              <w:snapToGrid w:val="0"/>
              <w:spacing w:after="0" w:line="240" w:lineRule="auto"/>
              <w:jc w:val="center"/>
              <w:rPr>
                <w:rFonts w:ascii="Times New Roman" w:hAnsi="Times New Roman"/>
                <w:snapToGrid w:val="0"/>
                <w:sz w:val="24"/>
                <w:szCs w:val="24"/>
              </w:rPr>
            </w:pPr>
            <w:r w:rsidRPr="006F44BF">
              <w:rPr>
                <w:rFonts w:ascii="Times New Roman" w:hAnsi="Times New Roman"/>
                <w:snapToGrid w:val="0"/>
                <w:sz w:val="24"/>
                <w:szCs w:val="24"/>
              </w:rPr>
              <w:t>Значение лингвистического терма</w:t>
            </w:r>
          </w:p>
        </w:tc>
        <w:tc>
          <w:tcPr>
            <w:tcW w:w="7229" w:type="dxa"/>
            <w:vAlign w:val="center"/>
            <w:hideMark/>
          </w:tcPr>
          <w:p w14:paraId="31E0EB9D" w14:textId="77777777" w:rsidR="00AE7F62" w:rsidRPr="006F44BF" w:rsidRDefault="00AE7F62" w:rsidP="00211BB5">
            <w:pPr>
              <w:adjustRightInd w:val="0"/>
              <w:snapToGrid w:val="0"/>
              <w:spacing w:after="0" w:line="240" w:lineRule="auto"/>
              <w:jc w:val="center"/>
              <w:rPr>
                <w:rFonts w:ascii="Times New Roman" w:hAnsi="Times New Roman"/>
                <w:snapToGrid w:val="0"/>
                <w:sz w:val="24"/>
                <w:szCs w:val="24"/>
              </w:rPr>
            </w:pPr>
            <w:r w:rsidRPr="006F44BF">
              <w:rPr>
                <w:rFonts w:ascii="Times New Roman" w:hAnsi="Times New Roman"/>
                <w:snapToGrid w:val="0"/>
                <w:sz w:val="24"/>
                <w:szCs w:val="24"/>
              </w:rPr>
              <w:t>Описание</w:t>
            </w:r>
          </w:p>
        </w:tc>
      </w:tr>
      <w:tr w:rsidR="001F4A8B" w:rsidRPr="006F44BF" w14:paraId="61492EBC" w14:textId="77777777" w:rsidTr="00211BB5">
        <w:trPr>
          <w:jc w:val="center"/>
        </w:trPr>
        <w:tc>
          <w:tcPr>
            <w:tcW w:w="2410" w:type="dxa"/>
          </w:tcPr>
          <w:p w14:paraId="6583F6AC" w14:textId="218D3D99" w:rsidR="00AE7F62" w:rsidRPr="006F44BF" w:rsidRDefault="00211BB5" w:rsidP="009C64C4">
            <w:pPr>
              <w:adjustRightInd w:val="0"/>
              <w:snapToGrid w:val="0"/>
              <w:spacing w:after="0" w:line="240" w:lineRule="auto"/>
              <w:rPr>
                <w:rFonts w:ascii="Times New Roman" w:hAnsi="Times New Roman"/>
                <w:snapToGrid w:val="0"/>
                <w:sz w:val="24"/>
                <w:szCs w:val="24"/>
              </w:rPr>
            </w:pPr>
            <w:r w:rsidRPr="006F44BF">
              <w:rPr>
                <w:rFonts w:ascii="Times New Roman" w:hAnsi="Times New Roman"/>
                <w:snapToGrid w:val="0"/>
                <w:sz w:val="24"/>
                <w:szCs w:val="24"/>
                <w:lang w:val="kk-KZ"/>
              </w:rPr>
              <w:t xml:space="preserve">Очень </w:t>
            </w:r>
            <w:r w:rsidR="00AE7F62" w:rsidRPr="006F44BF">
              <w:rPr>
                <w:rFonts w:ascii="Times New Roman" w:hAnsi="Times New Roman"/>
                <w:snapToGrid w:val="0"/>
                <w:sz w:val="24"/>
                <w:szCs w:val="24"/>
                <w:lang w:val="kk-KZ"/>
              </w:rPr>
              <w:t xml:space="preserve">низкая </w:t>
            </w:r>
            <w:r w:rsidR="00AE7F62" w:rsidRPr="006F44BF">
              <w:rPr>
                <w:rFonts w:ascii="Times New Roman" w:hAnsi="Times New Roman"/>
                <w:snapToGrid w:val="0"/>
                <w:sz w:val="24"/>
                <w:szCs w:val="24"/>
              </w:rPr>
              <w:t>(ОН)</w:t>
            </w:r>
          </w:p>
        </w:tc>
        <w:tc>
          <w:tcPr>
            <w:tcW w:w="7229" w:type="dxa"/>
          </w:tcPr>
          <w:p w14:paraId="129B0CDD" w14:textId="77777777" w:rsidR="00AE7F62" w:rsidRPr="006F44BF" w:rsidRDefault="00AE7F62" w:rsidP="009C64C4">
            <w:pPr>
              <w:adjustRightInd w:val="0"/>
              <w:snapToGrid w:val="0"/>
              <w:spacing w:after="0" w:line="240" w:lineRule="auto"/>
              <w:rPr>
                <w:rFonts w:ascii="Times New Roman" w:hAnsi="Times New Roman"/>
                <w:snapToGrid w:val="0"/>
                <w:sz w:val="24"/>
                <w:szCs w:val="24"/>
              </w:rPr>
            </w:pPr>
            <w:r w:rsidRPr="006F44BF">
              <w:rPr>
                <w:rFonts w:ascii="Times New Roman" w:hAnsi="Times New Roman"/>
                <w:snapToGrid w:val="0"/>
                <w:sz w:val="24"/>
                <w:szCs w:val="24"/>
              </w:rPr>
              <w:t xml:space="preserve">Потеря или изменение актива не имеет последствий для </w:t>
            </w:r>
            <w:r w:rsidRPr="006F44BF">
              <w:rPr>
                <w:rFonts w:ascii="Times New Roman" w:hAnsi="Times New Roman" w:cs="Times New Roman"/>
                <w:sz w:val="24"/>
                <w:szCs w:val="24"/>
              </w:rPr>
              <w:t>деятельности организации.</w:t>
            </w:r>
          </w:p>
        </w:tc>
      </w:tr>
      <w:tr w:rsidR="001F4A8B" w:rsidRPr="006F44BF" w14:paraId="6EF48B0B" w14:textId="77777777" w:rsidTr="00211BB5">
        <w:trPr>
          <w:jc w:val="center"/>
        </w:trPr>
        <w:tc>
          <w:tcPr>
            <w:tcW w:w="2410" w:type="dxa"/>
            <w:hideMark/>
          </w:tcPr>
          <w:p w14:paraId="4F92C1D4" w14:textId="631F043F" w:rsidR="00AE7F62" w:rsidRPr="006F44BF" w:rsidRDefault="00211BB5" w:rsidP="009C64C4">
            <w:pPr>
              <w:adjustRightInd w:val="0"/>
              <w:snapToGrid w:val="0"/>
              <w:spacing w:after="0" w:line="240" w:lineRule="auto"/>
              <w:rPr>
                <w:rFonts w:ascii="Times New Roman" w:hAnsi="Times New Roman"/>
                <w:snapToGrid w:val="0"/>
                <w:sz w:val="24"/>
                <w:szCs w:val="24"/>
              </w:rPr>
            </w:pPr>
            <w:r w:rsidRPr="006F44BF">
              <w:rPr>
                <w:rFonts w:ascii="Times New Roman" w:hAnsi="Times New Roman" w:cs="Times New Roman"/>
                <w:sz w:val="24"/>
                <w:szCs w:val="24"/>
              </w:rPr>
              <w:t xml:space="preserve">Низкая </w:t>
            </w:r>
            <w:r w:rsidR="00AE7F62" w:rsidRPr="006F44BF">
              <w:rPr>
                <w:rFonts w:ascii="Times New Roman" w:hAnsi="Times New Roman" w:cs="Times New Roman"/>
                <w:sz w:val="24"/>
                <w:szCs w:val="24"/>
              </w:rPr>
              <w:t>(Н)</w:t>
            </w:r>
          </w:p>
        </w:tc>
        <w:tc>
          <w:tcPr>
            <w:tcW w:w="7229" w:type="dxa"/>
          </w:tcPr>
          <w:p w14:paraId="4C22D28F" w14:textId="3D963E45" w:rsidR="00AE7F62" w:rsidRPr="006F44BF" w:rsidRDefault="00AE7F62" w:rsidP="009C64C4">
            <w:pPr>
              <w:adjustRightInd w:val="0"/>
              <w:snapToGrid w:val="0"/>
              <w:spacing w:after="0" w:line="240" w:lineRule="auto"/>
              <w:jc w:val="both"/>
              <w:rPr>
                <w:rFonts w:ascii="Times New Roman" w:hAnsi="Times New Roman" w:cs="Times New Roman"/>
                <w:snapToGrid w:val="0"/>
                <w:sz w:val="24"/>
                <w:szCs w:val="24"/>
              </w:rPr>
            </w:pPr>
            <w:r w:rsidRPr="006F44BF">
              <w:rPr>
                <w:rFonts w:ascii="Times New Roman" w:hAnsi="Times New Roman" w:cs="Times New Roman"/>
                <w:sz w:val="24"/>
                <w:szCs w:val="24"/>
              </w:rPr>
              <w:t xml:space="preserve">Актив представляет небольшую </w:t>
            </w:r>
            <w:r w:rsidR="00CF2F17" w:rsidRPr="006F44BF">
              <w:rPr>
                <w:rFonts w:ascii="Times New Roman" w:hAnsi="Times New Roman" w:cs="Times New Roman"/>
                <w:sz w:val="24"/>
                <w:szCs w:val="24"/>
              </w:rPr>
              <w:t>значимость</w:t>
            </w:r>
            <w:r w:rsidRPr="006F44BF">
              <w:rPr>
                <w:rFonts w:ascii="Times New Roman" w:hAnsi="Times New Roman" w:cs="Times New Roman"/>
                <w:sz w:val="24"/>
                <w:szCs w:val="24"/>
              </w:rPr>
              <w:t>, а его потеря имеет небольшое влияние на деятельность организации.</w:t>
            </w:r>
          </w:p>
        </w:tc>
      </w:tr>
      <w:tr w:rsidR="001F4A8B" w:rsidRPr="006F44BF" w14:paraId="0B83B24D" w14:textId="77777777" w:rsidTr="00211BB5">
        <w:trPr>
          <w:trHeight w:val="144"/>
          <w:jc w:val="center"/>
        </w:trPr>
        <w:tc>
          <w:tcPr>
            <w:tcW w:w="2410" w:type="dxa"/>
            <w:hideMark/>
          </w:tcPr>
          <w:p w14:paraId="36870FB2" w14:textId="7A31ED35" w:rsidR="00AE7F62" w:rsidRPr="006F44BF" w:rsidRDefault="00211BB5" w:rsidP="009C64C4">
            <w:pPr>
              <w:adjustRightInd w:val="0"/>
              <w:snapToGrid w:val="0"/>
              <w:spacing w:after="0" w:line="240" w:lineRule="auto"/>
              <w:rPr>
                <w:rFonts w:ascii="Times New Roman" w:hAnsi="Times New Roman"/>
                <w:sz w:val="24"/>
                <w:szCs w:val="24"/>
              </w:rPr>
            </w:pPr>
            <w:r w:rsidRPr="006F44BF">
              <w:rPr>
                <w:rFonts w:ascii="Times New Roman" w:hAnsi="Times New Roman" w:cs="Times New Roman"/>
                <w:sz w:val="24"/>
                <w:szCs w:val="24"/>
              </w:rPr>
              <w:t xml:space="preserve">Средняя </w:t>
            </w:r>
            <w:r w:rsidR="00AE7F62" w:rsidRPr="006F44BF">
              <w:rPr>
                <w:rFonts w:ascii="Times New Roman" w:hAnsi="Times New Roman" w:cs="Times New Roman"/>
                <w:sz w:val="24"/>
                <w:szCs w:val="24"/>
              </w:rPr>
              <w:t xml:space="preserve">(Ср) </w:t>
            </w:r>
          </w:p>
        </w:tc>
        <w:tc>
          <w:tcPr>
            <w:tcW w:w="7229" w:type="dxa"/>
          </w:tcPr>
          <w:p w14:paraId="7671EC50" w14:textId="77777777" w:rsidR="00AE7F62" w:rsidRPr="006F44BF" w:rsidRDefault="00AE7F62" w:rsidP="009C64C4">
            <w:pPr>
              <w:adjustRightInd w:val="0"/>
              <w:snapToGrid w:val="0"/>
              <w:spacing w:after="0" w:line="240" w:lineRule="auto"/>
              <w:jc w:val="both"/>
              <w:rPr>
                <w:rFonts w:ascii="Times New Roman" w:hAnsi="Times New Roman" w:cs="Times New Roman"/>
                <w:snapToGrid w:val="0"/>
                <w:sz w:val="24"/>
                <w:szCs w:val="24"/>
              </w:rPr>
            </w:pPr>
            <w:r w:rsidRPr="006F44BF">
              <w:rPr>
                <w:rFonts w:ascii="Times New Roman" w:hAnsi="Times New Roman" w:cs="Times New Roman"/>
                <w:sz w:val="24"/>
                <w:szCs w:val="24"/>
              </w:rPr>
              <w:t>Актив важен, но может быть заменен. Потеря имеет умеренные последствия</w:t>
            </w:r>
          </w:p>
        </w:tc>
      </w:tr>
      <w:tr w:rsidR="001F4A8B" w:rsidRPr="006F44BF" w14:paraId="28CFD713" w14:textId="77777777" w:rsidTr="00211BB5">
        <w:trPr>
          <w:trHeight w:val="391"/>
          <w:jc w:val="center"/>
        </w:trPr>
        <w:tc>
          <w:tcPr>
            <w:tcW w:w="2410" w:type="dxa"/>
            <w:hideMark/>
          </w:tcPr>
          <w:p w14:paraId="565BE367" w14:textId="2E1C1722" w:rsidR="00AE7F62" w:rsidRPr="006F44BF" w:rsidRDefault="00211BB5" w:rsidP="009C64C4">
            <w:pPr>
              <w:adjustRightInd w:val="0"/>
              <w:snapToGrid w:val="0"/>
              <w:spacing w:after="0" w:line="240" w:lineRule="auto"/>
              <w:rPr>
                <w:rFonts w:ascii="Times New Roman" w:hAnsi="Times New Roman"/>
                <w:b/>
                <w:snapToGrid w:val="0"/>
                <w:sz w:val="24"/>
                <w:szCs w:val="24"/>
              </w:rPr>
            </w:pPr>
            <w:r w:rsidRPr="006F44BF">
              <w:rPr>
                <w:rFonts w:ascii="Times New Roman" w:hAnsi="Times New Roman" w:cs="Times New Roman"/>
                <w:sz w:val="24"/>
                <w:szCs w:val="24"/>
              </w:rPr>
              <w:t xml:space="preserve">Высокая </w:t>
            </w:r>
            <w:r w:rsidR="00AE7F62" w:rsidRPr="006F44BF">
              <w:rPr>
                <w:rFonts w:ascii="Times New Roman" w:hAnsi="Times New Roman" w:cs="Times New Roman"/>
                <w:sz w:val="24"/>
                <w:szCs w:val="24"/>
              </w:rPr>
              <w:t>(В)</w:t>
            </w:r>
          </w:p>
        </w:tc>
        <w:tc>
          <w:tcPr>
            <w:tcW w:w="7229" w:type="dxa"/>
          </w:tcPr>
          <w:p w14:paraId="1E2FBF6F" w14:textId="77777777" w:rsidR="00AE7F62" w:rsidRPr="006F44BF" w:rsidRDefault="00AE7F62" w:rsidP="009C64C4">
            <w:pPr>
              <w:adjustRightInd w:val="0"/>
              <w:snapToGrid w:val="0"/>
              <w:spacing w:after="0" w:line="240" w:lineRule="auto"/>
              <w:jc w:val="both"/>
              <w:rPr>
                <w:rFonts w:ascii="Times New Roman" w:hAnsi="Times New Roman" w:cs="Times New Roman"/>
                <w:snapToGrid w:val="0"/>
                <w:sz w:val="24"/>
                <w:szCs w:val="24"/>
              </w:rPr>
            </w:pPr>
            <w:r w:rsidRPr="006F44BF">
              <w:rPr>
                <w:rFonts w:ascii="Times New Roman" w:hAnsi="Times New Roman" w:cs="Times New Roman"/>
                <w:sz w:val="24"/>
                <w:szCs w:val="24"/>
              </w:rPr>
              <w:t>Актив особенно важен для организации и его уничтожение может иметь серьезные последствия для организации</w:t>
            </w:r>
          </w:p>
        </w:tc>
      </w:tr>
      <w:tr w:rsidR="001F4A8B" w:rsidRPr="006F44BF" w14:paraId="0C019186" w14:textId="77777777" w:rsidTr="00211BB5">
        <w:trPr>
          <w:trHeight w:val="391"/>
          <w:jc w:val="center"/>
        </w:trPr>
        <w:tc>
          <w:tcPr>
            <w:tcW w:w="2410" w:type="dxa"/>
          </w:tcPr>
          <w:p w14:paraId="487AADE6" w14:textId="33660FCB" w:rsidR="00AE7F62" w:rsidRPr="006F44BF" w:rsidRDefault="00211BB5" w:rsidP="009C64C4">
            <w:pPr>
              <w:adjustRightInd w:val="0"/>
              <w:snapToGrid w:val="0"/>
              <w:spacing w:after="0" w:line="240" w:lineRule="auto"/>
              <w:rPr>
                <w:rFonts w:ascii="Times New Roman" w:hAnsi="Times New Roman" w:cs="Times New Roman"/>
                <w:sz w:val="24"/>
                <w:szCs w:val="24"/>
              </w:rPr>
            </w:pPr>
            <w:r w:rsidRPr="006F44BF">
              <w:rPr>
                <w:rFonts w:ascii="Times New Roman" w:hAnsi="Times New Roman" w:cs="Times New Roman"/>
                <w:sz w:val="24"/>
                <w:szCs w:val="24"/>
              </w:rPr>
              <w:t xml:space="preserve">Очень </w:t>
            </w:r>
            <w:r w:rsidR="00AE7F62" w:rsidRPr="006F44BF">
              <w:rPr>
                <w:rFonts w:ascii="Times New Roman" w:hAnsi="Times New Roman" w:cs="Times New Roman"/>
                <w:sz w:val="24"/>
                <w:szCs w:val="24"/>
              </w:rPr>
              <w:t>высокая (ОВ)</w:t>
            </w:r>
          </w:p>
        </w:tc>
        <w:tc>
          <w:tcPr>
            <w:tcW w:w="7229" w:type="dxa"/>
          </w:tcPr>
          <w:p w14:paraId="256E1AA9" w14:textId="77777777" w:rsidR="00AE7F62" w:rsidRPr="006F44BF" w:rsidRDefault="00AE7F62" w:rsidP="009C64C4">
            <w:pPr>
              <w:adjustRightInd w:val="0"/>
              <w:snapToGrid w:val="0"/>
              <w:spacing w:after="0" w:line="240" w:lineRule="auto"/>
              <w:jc w:val="both"/>
              <w:rPr>
                <w:rFonts w:ascii="Times New Roman" w:hAnsi="Times New Roman" w:cs="Times New Roman"/>
                <w:sz w:val="24"/>
                <w:szCs w:val="24"/>
              </w:rPr>
            </w:pPr>
            <w:r w:rsidRPr="006F44BF">
              <w:rPr>
                <w:rFonts w:ascii="Times New Roman" w:hAnsi="Times New Roman"/>
                <w:snapToGrid w:val="0"/>
                <w:sz w:val="24"/>
                <w:szCs w:val="24"/>
              </w:rPr>
              <w:t xml:space="preserve">Потеря или изменение актива приводят к критичным последствиям для </w:t>
            </w:r>
            <w:r w:rsidRPr="006F44BF">
              <w:rPr>
                <w:rFonts w:ascii="Times New Roman" w:hAnsi="Times New Roman" w:cs="Times New Roman"/>
                <w:sz w:val="24"/>
                <w:szCs w:val="24"/>
              </w:rPr>
              <w:t>деятельности организации.</w:t>
            </w:r>
          </w:p>
        </w:tc>
      </w:tr>
      <w:tr w:rsidR="00211BB5" w:rsidRPr="006F44BF" w14:paraId="28FDE049" w14:textId="77777777" w:rsidTr="00211BB5">
        <w:trPr>
          <w:trHeight w:val="391"/>
          <w:jc w:val="center"/>
        </w:trPr>
        <w:tc>
          <w:tcPr>
            <w:tcW w:w="9639" w:type="dxa"/>
            <w:gridSpan w:val="2"/>
            <w:vAlign w:val="center"/>
          </w:tcPr>
          <w:p w14:paraId="362E4AF1" w14:textId="6C859387" w:rsidR="00211BB5" w:rsidRPr="00211BB5" w:rsidRDefault="00211BB5" w:rsidP="00211BB5">
            <w:pPr>
              <w:adjustRightInd w:val="0"/>
              <w:snapToGrid w:val="0"/>
              <w:spacing w:after="0" w:line="240" w:lineRule="auto"/>
              <w:ind w:firstLine="601"/>
              <w:rPr>
                <w:rFonts w:ascii="Times New Roman" w:hAnsi="Times New Roman"/>
                <w:snapToGrid w:val="0"/>
                <w:sz w:val="24"/>
                <w:szCs w:val="24"/>
                <w:lang w:val="kk-KZ"/>
              </w:rPr>
            </w:pPr>
            <w:r>
              <w:rPr>
                <w:rFonts w:ascii="Times New Roman" w:hAnsi="Times New Roman"/>
                <w:snapToGrid w:val="0"/>
                <w:sz w:val="24"/>
                <w:szCs w:val="24"/>
                <w:lang w:val="kk-KZ"/>
              </w:rPr>
              <w:t>Примечание – Составлено автором</w:t>
            </w:r>
          </w:p>
        </w:tc>
      </w:tr>
    </w:tbl>
    <w:p w14:paraId="4B891823" w14:textId="77777777" w:rsidR="00AE7F62" w:rsidRPr="005414AA" w:rsidRDefault="00AE7F62" w:rsidP="009C64C4">
      <w:pPr>
        <w:shd w:val="clear" w:color="auto" w:fill="FFFFFF"/>
        <w:spacing w:after="0" w:line="240" w:lineRule="auto"/>
        <w:ind w:firstLine="709"/>
        <w:jc w:val="both"/>
        <w:rPr>
          <w:rFonts w:ascii="Times New Roman" w:hAnsi="Times New Roman" w:cs="Times New Roman"/>
          <w:color w:val="FF0000"/>
          <w:sz w:val="28"/>
          <w:szCs w:val="28"/>
        </w:rPr>
      </w:pPr>
    </w:p>
    <w:p w14:paraId="7D24AE0B" w14:textId="7A5D0270" w:rsidR="00AE7F62" w:rsidRDefault="00AE7F62" w:rsidP="009C64C4">
      <w:pPr>
        <w:shd w:val="clear" w:color="auto" w:fill="FFFFFF"/>
        <w:spacing w:after="0" w:line="240" w:lineRule="auto"/>
        <w:ind w:firstLine="709"/>
        <w:jc w:val="both"/>
        <w:rPr>
          <w:rFonts w:ascii="Times New Roman" w:hAnsi="Times New Roman" w:cs="Times New Roman"/>
          <w:sz w:val="28"/>
          <w:szCs w:val="28"/>
        </w:rPr>
      </w:pPr>
      <w:r w:rsidRPr="00616DDB">
        <w:rPr>
          <w:rFonts w:ascii="Times New Roman" w:hAnsi="Times New Roman" w:cs="Times New Roman"/>
          <w:sz w:val="28"/>
          <w:szCs w:val="28"/>
        </w:rPr>
        <w:t xml:space="preserve">Результаты </w:t>
      </w:r>
      <w:r w:rsidRPr="002A420A">
        <w:rPr>
          <w:rFonts w:ascii="Times New Roman" w:hAnsi="Times New Roman" w:cs="Times New Roman"/>
          <w:sz w:val="28"/>
          <w:szCs w:val="28"/>
        </w:rPr>
        <w:t xml:space="preserve">опроса </w:t>
      </w:r>
      <w:r w:rsidR="00547160">
        <w:rPr>
          <w:rFonts w:ascii="Times New Roman" w:hAnsi="Times New Roman" w:cs="Times New Roman"/>
          <w:sz w:val="28"/>
          <w:szCs w:val="28"/>
        </w:rPr>
        <w:t xml:space="preserve">экспертов </w:t>
      </w:r>
      <w:r w:rsidRPr="002A420A">
        <w:rPr>
          <w:rFonts w:ascii="Times New Roman" w:hAnsi="Times New Roman" w:cs="Times New Roman"/>
          <w:sz w:val="28"/>
          <w:szCs w:val="28"/>
        </w:rPr>
        <w:t>в</w:t>
      </w:r>
      <w:r>
        <w:rPr>
          <w:rFonts w:ascii="Times New Roman" w:hAnsi="Times New Roman" w:cs="Times New Roman"/>
          <w:sz w:val="28"/>
          <w:szCs w:val="28"/>
        </w:rPr>
        <w:t xml:space="preserve"> виде </w:t>
      </w:r>
      <w:r w:rsidRPr="00740026">
        <w:rPr>
          <w:rFonts w:ascii="Times New Roman" w:hAnsi="Times New Roman" w:cs="Times New Roman"/>
          <w:sz w:val="28"/>
          <w:szCs w:val="28"/>
        </w:rPr>
        <w:t xml:space="preserve">вспомогательной матрицы </w:t>
      </w:r>
      <w:r w:rsidR="002A420A">
        <w:rPr>
          <w:rFonts w:ascii="Times New Roman" w:hAnsi="Times New Roman" w:cs="Times New Roman"/>
          <w:sz w:val="28"/>
          <w:szCs w:val="28"/>
        </w:rPr>
        <w:t>представлены в таблице 6</w:t>
      </w:r>
      <w:r w:rsidRPr="00740026">
        <w:rPr>
          <w:rFonts w:ascii="Times New Roman" w:hAnsi="Times New Roman" w:cs="Times New Roman"/>
          <w:sz w:val="28"/>
          <w:szCs w:val="28"/>
        </w:rPr>
        <w:t xml:space="preserve"> (</w:t>
      </w:r>
      <w:r w:rsidR="00E5061F">
        <w:rPr>
          <w:rFonts w:ascii="Times New Roman" w:hAnsi="Times New Roman" w:cs="Times New Roman"/>
          <w:sz w:val="28"/>
          <w:szCs w:val="28"/>
        </w:rPr>
        <w:t xml:space="preserve">например, </w:t>
      </w:r>
      <w:r w:rsidRPr="00740026">
        <w:rPr>
          <w:rFonts w:ascii="Times New Roman" w:hAnsi="Times New Roman" w:cs="Times New Roman"/>
          <w:sz w:val="28"/>
          <w:szCs w:val="28"/>
        </w:rPr>
        <w:t>10 экспертов отнесли количество баллов, равное 1, к терму “Очень низкая”, количество баллов – 2 к терму “Очень низкая” 7 экспертов и 3 эксперта к терму “</w:t>
      </w:r>
      <w:r w:rsidRPr="00740026">
        <w:rPr>
          <w:rFonts w:ascii="Times New Roman" w:eastAsia="Times New Roman" w:hAnsi="Times New Roman" w:cs="Times New Roman"/>
          <w:color w:val="000000"/>
          <w:sz w:val="28"/>
          <w:szCs w:val="28"/>
          <w:lang w:eastAsia="ru-RU"/>
        </w:rPr>
        <w:t>Низкая</w:t>
      </w:r>
      <w:r w:rsidRPr="00740026">
        <w:rPr>
          <w:rFonts w:ascii="Times New Roman" w:hAnsi="Times New Roman" w:cs="Times New Roman"/>
          <w:sz w:val="28"/>
          <w:szCs w:val="28"/>
        </w:rPr>
        <w:t>” и т.д.)</w:t>
      </w:r>
      <w:r>
        <w:rPr>
          <w:rFonts w:ascii="Times New Roman" w:hAnsi="Times New Roman" w:cs="Times New Roman"/>
          <w:sz w:val="28"/>
          <w:szCs w:val="28"/>
        </w:rPr>
        <w:t xml:space="preserve"> </w:t>
      </w:r>
    </w:p>
    <w:p w14:paraId="65F5DD8C" w14:textId="77777777" w:rsidR="002A420A" w:rsidRDefault="002A420A" w:rsidP="009C64C4">
      <w:pPr>
        <w:shd w:val="clear" w:color="auto" w:fill="FFFFFF"/>
        <w:spacing w:after="0" w:line="240" w:lineRule="auto"/>
        <w:ind w:firstLine="709"/>
        <w:jc w:val="both"/>
        <w:rPr>
          <w:rFonts w:ascii="Times New Roman" w:hAnsi="Times New Roman" w:cs="Times New Roman"/>
          <w:color w:val="FF0000"/>
          <w:sz w:val="28"/>
          <w:szCs w:val="28"/>
        </w:rPr>
      </w:pPr>
    </w:p>
    <w:p w14:paraId="3AC04BD8" w14:textId="482EE417" w:rsidR="008C631F" w:rsidRPr="00C0372F" w:rsidRDefault="008C631F" w:rsidP="009C64C4">
      <w:pPr>
        <w:shd w:val="clear" w:color="auto" w:fill="FFFFFF"/>
        <w:spacing w:after="0" w:line="240" w:lineRule="auto"/>
        <w:jc w:val="both"/>
        <w:rPr>
          <w:rFonts w:ascii="Times New Roman" w:hAnsi="Times New Roman" w:cs="Times New Roman"/>
          <w:sz w:val="28"/>
          <w:szCs w:val="28"/>
        </w:rPr>
      </w:pPr>
      <w:r w:rsidRPr="00616DDB">
        <w:rPr>
          <w:rFonts w:ascii="Times New Roman" w:hAnsi="Times New Roman" w:cs="Times New Roman"/>
          <w:sz w:val="28"/>
        </w:rPr>
        <w:t>Таблица</w:t>
      </w:r>
      <w:r>
        <w:rPr>
          <w:rFonts w:ascii="Times New Roman" w:hAnsi="Times New Roman" w:cs="Times New Roman"/>
          <w:sz w:val="28"/>
        </w:rPr>
        <w:t xml:space="preserve"> </w:t>
      </w:r>
      <w:r w:rsidR="002A420A">
        <w:rPr>
          <w:rFonts w:ascii="Times New Roman" w:hAnsi="Times New Roman" w:cs="Times New Roman"/>
          <w:sz w:val="28"/>
        </w:rPr>
        <w:t>6</w:t>
      </w:r>
      <w:r>
        <w:rPr>
          <w:rFonts w:ascii="Times New Roman" w:hAnsi="Times New Roman" w:cs="Times New Roman"/>
          <w:sz w:val="28"/>
        </w:rPr>
        <w:t xml:space="preserve"> – </w:t>
      </w:r>
      <w:r w:rsidR="00D15B34">
        <w:rPr>
          <w:rFonts w:ascii="Times New Roman" w:hAnsi="Times New Roman" w:cs="Times New Roman"/>
          <w:sz w:val="28"/>
          <w:szCs w:val="28"/>
        </w:rPr>
        <w:t>Вспомогательная матрица</w:t>
      </w:r>
      <w:r w:rsidR="00C0372F" w:rsidRPr="00C0372F">
        <w:rPr>
          <w:rFonts w:ascii="Times New Roman" w:hAnsi="Times New Roman" w:cs="Times New Roman"/>
          <w:sz w:val="28"/>
          <w:szCs w:val="28"/>
        </w:rPr>
        <w:t xml:space="preserve"> </w:t>
      </w:r>
    </w:p>
    <w:p w14:paraId="5F6C32D6" w14:textId="48E1F40B" w:rsidR="00720504" w:rsidRPr="00211BB5" w:rsidRDefault="008C631F" w:rsidP="009C64C4">
      <w:pPr>
        <w:shd w:val="clear" w:color="auto" w:fill="FFFFFF"/>
        <w:spacing w:after="0" w:line="240" w:lineRule="auto"/>
        <w:ind w:firstLine="709"/>
        <w:jc w:val="both"/>
        <w:rPr>
          <w:rFonts w:ascii="Times New Roman" w:hAnsi="Times New Roman" w:cs="Times New Roman"/>
          <w:sz w:val="16"/>
          <w:szCs w:val="16"/>
        </w:rPr>
      </w:pPr>
      <w:r w:rsidRPr="00211BB5">
        <w:rPr>
          <w:rFonts w:ascii="Times New Roman" w:hAnsi="Times New Roman" w:cs="Times New Roman"/>
          <w:sz w:val="16"/>
          <w:szCs w:val="16"/>
        </w:rPr>
        <w:t xml:space="preserve"> </w:t>
      </w:r>
    </w:p>
    <w:tbl>
      <w:tblPr>
        <w:tblW w:w="9504" w:type="dxa"/>
        <w:jc w:val="center"/>
        <w:tblLook w:val="04A0" w:firstRow="1" w:lastRow="0" w:firstColumn="1" w:lastColumn="0" w:noHBand="0" w:noVBand="1"/>
      </w:tblPr>
      <w:tblGrid>
        <w:gridCol w:w="2485"/>
        <w:gridCol w:w="521"/>
        <w:gridCol w:w="621"/>
        <w:gridCol w:w="920"/>
        <w:gridCol w:w="785"/>
        <w:gridCol w:w="785"/>
        <w:gridCol w:w="785"/>
        <w:gridCol w:w="785"/>
        <w:gridCol w:w="785"/>
        <w:gridCol w:w="456"/>
        <w:gridCol w:w="576"/>
      </w:tblGrid>
      <w:tr w:rsidR="00720504" w:rsidRPr="006F44BF" w14:paraId="0ED72059" w14:textId="77777777" w:rsidTr="00211BB5">
        <w:trPr>
          <w:trHeight w:val="360"/>
          <w:jc w:val="center"/>
        </w:trPr>
        <w:tc>
          <w:tcPr>
            <w:tcW w:w="24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73367" w14:textId="77777777" w:rsidR="00720504" w:rsidRPr="006F44BF"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Значения базовых термов</w:t>
            </w:r>
          </w:p>
        </w:tc>
        <w:tc>
          <w:tcPr>
            <w:tcW w:w="7019" w:type="dxa"/>
            <w:gridSpan w:val="10"/>
            <w:tcBorders>
              <w:top w:val="single" w:sz="4" w:space="0" w:color="auto"/>
              <w:left w:val="nil"/>
              <w:bottom w:val="single" w:sz="4" w:space="0" w:color="auto"/>
              <w:right w:val="single" w:sz="4" w:space="0" w:color="auto"/>
            </w:tcBorders>
            <w:shd w:val="clear" w:color="auto" w:fill="auto"/>
            <w:noWrap/>
            <w:vAlign w:val="bottom"/>
            <w:hideMark/>
          </w:tcPr>
          <w:p w14:paraId="44ABD354" w14:textId="7B0DC595" w:rsidR="00720504" w:rsidRPr="006F44BF" w:rsidRDefault="00FF769E"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Количество баллов</w:t>
            </w:r>
          </w:p>
        </w:tc>
      </w:tr>
      <w:tr w:rsidR="00720504" w:rsidRPr="006F44BF" w14:paraId="0E23519C" w14:textId="77777777" w:rsidTr="00211BB5">
        <w:trPr>
          <w:trHeight w:val="360"/>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14:paraId="6E00C035" w14:textId="77777777" w:rsidR="00720504" w:rsidRPr="006F44BF" w:rsidRDefault="00720504" w:rsidP="009C64C4">
            <w:pPr>
              <w:spacing w:after="0" w:line="240" w:lineRule="auto"/>
              <w:rPr>
                <w:rFonts w:ascii="Times New Roman" w:eastAsia="Times New Roman" w:hAnsi="Times New Roman" w:cs="Times New Roman"/>
                <w:color w:val="000000"/>
                <w:sz w:val="24"/>
                <w:szCs w:val="24"/>
                <w:lang w:eastAsia="ru-RU"/>
              </w:rPr>
            </w:pPr>
          </w:p>
        </w:tc>
        <w:tc>
          <w:tcPr>
            <w:tcW w:w="521" w:type="dxa"/>
            <w:tcBorders>
              <w:top w:val="nil"/>
              <w:left w:val="nil"/>
              <w:bottom w:val="single" w:sz="4" w:space="0" w:color="auto"/>
              <w:right w:val="single" w:sz="4" w:space="0" w:color="auto"/>
            </w:tcBorders>
            <w:shd w:val="clear" w:color="auto" w:fill="auto"/>
            <w:noWrap/>
            <w:vAlign w:val="bottom"/>
            <w:hideMark/>
          </w:tcPr>
          <w:p w14:paraId="2DDAB534" w14:textId="36D69CEF"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val="en-US" w:eastAsia="ru-RU"/>
              </w:rPr>
              <w:t>1</w:t>
            </w:r>
          </w:p>
        </w:tc>
        <w:tc>
          <w:tcPr>
            <w:tcW w:w="621" w:type="dxa"/>
            <w:tcBorders>
              <w:top w:val="nil"/>
              <w:left w:val="nil"/>
              <w:bottom w:val="single" w:sz="4" w:space="0" w:color="auto"/>
              <w:right w:val="single" w:sz="4" w:space="0" w:color="auto"/>
            </w:tcBorders>
            <w:shd w:val="clear" w:color="auto" w:fill="auto"/>
            <w:noWrap/>
            <w:vAlign w:val="bottom"/>
            <w:hideMark/>
          </w:tcPr>
          <w:p w14:paraId="3A6660C9" w14:textId="2D72CE2D"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val="en-US" w:eastAsia="ru-RU"/>
              </w:rPr>
              <w:t>2</w:t>
            </w:r>
          </w:p>
        </w:tc>
        <w:tc>
          <w:tcPr>
            <w:tcW w:w="920" w:type="dxa"/>
            <w:tcBorders>
              <w:top w:val="nil"/>
              <w:left w:val="nil"/>
              <w:bottom w:val="single" w:sz="4" w:space="0" w:color="auto"/>
              <w:right w:val="single" w:sz="4" w:space="0" w:color="auto"/>
            </w:tcBorders>
            <w:shd w:val="clear" w:color="auto" w:fill="auto"/>
            <w:noWrap/>
            <w:vAlign w:val="bottom"/>
            <w:hideMark/>
          </w:tcPr>
          <w:p w14:paraId="049BD125" w14:textId="237E8FBC"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eastAsia="ru-RU"/>
              </w:rPr>
              <w:t>3</w:t>
            </w:r>
          </w:p>
        </w:tc>
        <w:tc>
          <w:tcPr>
            <w:tcW w:w="785" w:type="dxa"/>
            <w:tcBorders>
              <w:top w:val="nil"/>
              <w:left w:val="nil"/>
              <w:bottom w:val="single" w:sz="4" w:space="0" w:color="auto"/>
              <w:right w:val="single" w:sz="4" w:space="0" w:color="auto"/>
            </w:tcBorders>
            <w:shd w:val="clear" w:color="auto" w:fill="auto"/>
            <w:noWrap/>
            <w:vAlign w:val="bottom"/>
            <w:hideMark/>
          </w:tcPr>
          <w:p w14:paraId="68B32EEA" w14:textId="09CA202C"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eastAsia="ru-RU"/>
              </w:rPr>
              <w:t>4</w:t>
            </w:r>
          </w:p>
        </w:tc>
        <w:tc>
          <w:tcPr>
            <w:tcW w:w="785" w:type="dxa"/>
            <w:tcBorders>
              <w:top w:val="nil"/>
              <w:left w:val="nil"/>
              <w:bottom w:val="single" w:sz="4" w:space="0" w:color="auto"/>
              <w:right w:val="single" w:sz="4" w:space="0" w:color="auto"/>
            </w:tcBorders>
            <w:shd w:val="clear" w:color="auto" w:fill="auto"/>
            <w:noWrap/>
            <w:vAlign w:val="bottom"/>
            <w:hideMark/>
          </w:tcPr>
          <w:p w14:paraId="3D1BA2DF" w14:textId="060BD913"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eastAsia="ru-RU"/>
              </w:rPr>
              <w:t>5</w:t>
            </w:r>
          </w:p>
        </w:tc>
        <w:tc>
          <w:tcPr>
            <w:tcW w:w="785" w:type="dxa"/>
            <w:tcBorders>
              <w:top w:val="nil"/>
              <w:left w:val="nil"/>
              <w:bottom w:val="single" w:sz="4" w:space="0" w:color="auto"/>
              <w:right w:val="single" w:sz="4" w:space="0" w:color="auto"/>
            </w:tcBorders>
            <w:shd w:val="clear" w:color="auto" w:fill="auto"/>
            <w:noWrap/>
            <w:vAlign w:val="bottom"/>
            <w:hideMark/>
          </w:tcPr>
          <w:p w14:paraId="68441303" w14:textId="755C5D56"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eastAsia="ru-RU"/>
              </w:rPr>
              <w:t>6</w:t>
            </w:r>
          </w:p>
        </w:tc>
        <w:tc>
          <w:tcPr>
            <w:tcW w:w="785" w:type="dxa"/>
            <w:tcBorders>
              <w:top w:val="nil"/>
              <w:left w:val="nil"/>
              <w:bottom w:val="single" w:sz="4" w:space="0" w:color="auto"/>
              <w:right w:val="single" w:sz="4" w:space="0" w:color="auto"/>
            </w:tcBorders>
            <w:shd w:val="clear" w:color="auto" w:fill="auto"/>
            <w:noWrap/>
            <w:vAlign w:val="bottom"/>
            <w:hideMark/>
          </w:tcPr>
          <w:p w14:paraId="169A374E" w14:textId="302FFF52"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eastAsia="ru-RU"/>
              </w:rPr>
              <w:t>7</w:t>
            </w:r>
          </w:p>
        </w:tc>
        <w:tc>
          <w:tcPr>
            <w:tcW w:w="785" w:type="dxa"/>
            <w:tcBorders>
              <w:top w:val="nil"/>
              <w:left w:val="nil"/>
              <w:bottom w:val="single" w:sz="4" w:space="0" w:color="auto"/>
              <w:right w:val="single" w:sz="4" w:space="0" w:color="auto"/>
            </w:tcBorders>
            <w:shd w:val="clear" w:color="auto" w:fill="auto"/>
            <w:noWrap/>
            <w:vAlign w:val="bottom"/>
            <w:hideMark/>
          </w:tcPr>
          <w:p w14:paraId="35485D50" w14:textId="0DFEB60D"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bottom"/>
            <w:hideMark/>
          </w:tcPr>
          <w:p w14:paraId="3430A5D2" w14:textId="485113F6"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eastAsia="ru-RU"/>
              </w:rPr>
              <w:t>9</w:t>
            </w:r>
          </w:p>
        </w:tc>
        <w:tc>
          <w:tcPr>
            <w:tcW w:w="576" w:type="dxa"/>
            <w:tcBorders>
              <w:top w:val="nil"/>
              <w:left w:val="nil"/>
              <w:bottom w:val="single" w:sz="4" w:space="0" w:color="auto"/>
              <w:right w:val="single" w:sz="4" w:space="0" w:color="auto"/>
            </w:tcBorders>
            <w:shd w:val="clear" w:color="auto" w:fill="auto"/>
            <w:noWrap/>
            <w:vAlign w:val="bottom"/>
            <w:hideMark/>
          </w:tcPr>
          <w:p w14:paraId="4956485F" w14:textId="4A83E93C" w:rsidR="00720504" w:rsidRPr="00211BB5"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eastAsia="Times New Roman" w:hAnsi="Times New Roman" w:cs="Times New Roman"/>
                <w:color w:val="000000"/>
                <w:sz w:val="24"/>
                <w:szCs w:val="24"/>
                <w:lang w:eastAsia="ru-RU"/>
              </w:rPr>
              <w:t>1</w:t>
            </w:r>
            <w:r w:rsidR="005C70C3" w:rsidRPr="00211BB5">
              <w:rPr>
                <w:rFonts w:ascii="Times New Roman" w:eastAsia="Times New Roman" w:hAnsi="Times New Roman" w:cs="Times New Roman"/>
                <w:color w:val="000000"/>
                <w:sz w:val="24"/>
                <w:szCs w:val="24"/>
                <w:lang w:eastAsia="ru-RU"/>
              </w:rPr>
              <w:t>0</w:t>
            </w:r>
          </w:p>
        </w:tc>
      </w:tr>
      <w:tr w:rsidR="00720504" w:rsidRPr="006F44BF" w14:paraId="46FFAABC" w14:textId="77777777" w:rsidTr="00211BB5">
        <w:trPr>
          <w:trHeight w:val="360"/>
          <w:jc w:val="center"/>
        </w:trPr>
        <w:tc>
          <w:tcPr>
            <w:tcW w:w="2485" w:type="dxa"/>
            <w:tcBorders>
              <w:top w:val="nil"/>
              <w:left w:val="single" w:sz="4" w:space="0" w:color="auto"/>
              <w:bottom w:val="single" w:sz="4" w:space="0" w:color="auto"/>
              <w:right w:val="single" w:sz="4" w:space="0" w:color="auto"/>
            </w:tcBorders>
            <w:shd w:val="clear" w:color="auto" w:fill="auto"/>
            <w:vAlign w:val="center"/>
          </w:tcPr>
          <w:p w14:paraId="7BFE9321" w14:textId="77777777" w:rsidR="00720504" w:rsidRPr="006F44BF" w:rsidRDefault="00720504"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Очень низкая (ОН)</w:t>
            </w:r>
          </w:p>
        </w:tc>
        <w:tc>
          <w:tcPr>
            <w:tcW w:w="521" w:type="dxa"/>
            <w:tcBorders>
              <w:top w:val="nil"/>
              <w:left w:val="nil"/>
              <w:bottom w:val="single" w:sz="4" w:space="0" w:color="auto"/>
              <w:right w:val="single" w:sz="4" w:space="0" w:color="auto"/>
            </w:tcBorders>
            <w:shd w:val="clear" w:color="auto" w:fill="auto"/>
            <w:noWrap/>
            <w:vAlign w:val="bottom"/>
          </w:tcPr>
          <w:p w14:paraId="705F4170" w14:textId="2C9347E8" w:rsidR="00720504" w:rsidRPr="006F44BF"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10</w:t>
            </w:r>
          </w:p>
        </w:tc>
        <w:tc>
          <w:tcPr>
            <w:tcW w:w="621" w:type="dxa"/>
            <w:tcBorders>
              <w:top w:val="nil"/>
              <w:left w:val="nil"/>
              <w:bottom w:val="single" w:sz="4" w:space="0" w:color="auto"/>
              <w:right w:val="single" w:sz="4" w:space="0" w:color="auto"/>
            </w:tcBorders>
            <w:shd w:val="clear" w:color="auto" w:fill="auto"/>
            <w:noWrap/>
            <w:vAlign w:val="bottom"/>
          </w:tcPr>
          <w:p w14:paraId="115E479F" w14:textId="4886F382" w:rsidR="00720504" w:rsidRPr="006F44BF" w:rsidRDefault="00631EBC"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7</w:t>
            </w:r>
          </w:p>
        </w:tc>
        <w:tc>
          <w:tcPr>
            <w:tcW w:w="920" w:type="dxa"/>
            <w:tcBorders>
              <w:top w:val="nil"/>
              <w:left w:val="nil"/>
              <w:bottom w:val="single" w:sz="4" w:space="0" w:color="auto"/>
              <w:right w:val="single" w:sz="4" w:space="0" w:color="auto"/>
            </w:tcBorders>
            <w:shd w:val="clear" w:color="auto" w:fill="auto"/>
            <w:noWrap/>
            <w:vAlign w:val="bottom"/>
          </w:tcPr>
          <w:p w14:paraId="68EE61D2" w14:textId="5CC518A4" w:rsidR="00720504"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2</w:t>
            </w:r>
          </w:p>
        </w:tc>
        <w:tc>
          <w:tcPr>
            <w:tcW w:w="785" w:type="dxa"/>
            <w:tcBorders>
              <w:top w:val="nil"/>
              <w:left w:val="nil"/>
              <w:bottom w:val="single" w:sz="4" w:space="0" w:color="auto"/>
              <w:right w:val="single" w:sz="4" w:space="0" w:color="auto"/>
            </w:tcBorders>
            <w:shd w:val="clear" w:color="auto" w:fill="auto"/>
            <w:noWrap/>
            <w:vAlign w:val="bottom"/>
          </w:tcPr>
          <w:p w14:paraId="1C2BA4EF" w14:textId="18618D90" w:rsidR="00720504" w:rsidRPr="006F44BF" w:rsidRDefault="00631EBC"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51633107" w14:textId="2CFC93AE"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655CA8F7" w14:textId="41106F97" w:rsidR="00720504" w:rsidRPr="006F44BF" w:rsidRDefault="00551B9C"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2ECAFA40" w14:textId="525DE055" w:rsidR="00720504" w:rsidRPr="006F44BF" w:rsidRDefault="00551B9C"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3BEF4004" w14:textId="4154CA7E" w:rsidR="00720504" w:rsidRPr="006F44BF" w:rsidRDefault="00551B9C"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tcPr>
          <w:p w14:paraId="6477C054" w14:textId="2956E098"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tcPr>
          <w:p w14:paraId="611A3F6A" w14:textId="68F92361"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r>
      <w:tr w:rsidR="00720504" w:rsidRPr="006F44BF" w14:paraId="75F164D0" w14:textId="77777777" w:rsidTr="00211BB5">
        <w:trPr>
          <w:trHeight w:val="360"/>
          <w:jc w:val="center"/>
        </w:trPr>
        <w:tc>
          <w:tcPr>
            <w:tcW w:w="2485" w:type="dxa"/>
            <w:tcBorders>
              <w:top w:val="nil"/>
              <w:left w:val="single" w:sz="4" w:space="0" w:color="auto"/>
              <w:bottom w:val="single" w:sz="4" w:space="0" w:color="auto"/>
              <w:right w:val="single" w:sz="4" w:space="0" w:color="auto"/>
            </w:tcBorders>
            <w:shd w:val="clear" w:color="auto" w:fill="auto"/>
            <w:vAlign w:val="center"/>
          </w:tcPr>
          <w:p w14:paraId="5945D758" w14:textId="77777777" w:rsidR="00720504" w:rsidRPr="006F44BF" w:rsidRDefault="00720504" w:rsidP="009C64C4">
            <w:pPr>
              <w:spacing w:after="0" w:line="240" w:lineRule="auto"/>
              <w:rPr>
                <w:rFonts w:ascii="Times New Roman" w:eastAsia="Times New Roman" w:hAnsi="Times New Roman" w:cs="Times New Roman"/>
                <w:color w:val="000000"/>
                <w:sz w:val="24"/>
                <w:szCs w:val="24"/>
                <w:lang w:val="en-US" w:eastAsia="ru-RU"/>
              </w:rPr>
            </w:pPr>
            <w:r w:rsidRPr="006F44BF">
              <w:rPr>
                <w:rFonts w:ascii="Times New Roman" w:eastAsia="Times New Roman" w:hAnsi="Times New Roman" w:cs="Times New Roman"/>
                <w:color w:val="000000"/>
                <w:sz w:val="24"/>
                <w:szCs w:val="24"/>
                <w:lang w:val="en-US" w:eastAsia="ru-RU"/>
              </w:rPr>
              <w:t>Низкая (</w:t>
            </w:r>
            <w:r w:rsidRPr="006F44BF">
              <w:rPr>
                <w:rFonts w:ascii="Times New Roman" w:eastAsia="Times New Roman" w:hAnsi="Times New Roman" w:cs="Times New Roman"/>
                <w:color w:val="000000"/>
                <w:sz w:val="24"/>
                <w:szCs w:val="24"/>
                <w:lang w:eastAsia="ru-RU"/>
              </w:rPr>
              <w:t>Н</w:t>
            </w:r>
            <w:r w:rsidRPr="006F44BF">
              <w:rPr>
                <w:rFonts w:ascii="Times New Roman" w:eastAsia="Times New Roman" w:hAnsi="Times New Roman" w:cs="Times New Roman"/>
                <w:color w:val="000000"/>
                <w:sz w:val="24"/>
                <w:szCs w:val="24"/>
                <w:lang w:val="en-US" w:eastAsia="ru-RU"/>
              </w:rPr>
              <w:t>)</w:t>
            </w:r>
          </w:p>
        </w:tc>
        <w:tc>
          <w:tcPr>
            <w:tcW w:w="521" w:type="dxa"/>
            <w:tcBorders>
              <w:top w:val="nil"/>
              <w:left w:val="nil"/>
              <w:bottom w:val="single" w:sz="4" w:space="0" w:color="auto"/>
              <w:right w:val="single" w:sz="4" w:space="0" w:color="auto"/>
            </w:tcBorders>
            <w:shd w:val="clear" w:color="auto" w:fill="auto"/>
            <w:noWrap/>
            <w:vAlign w:val="bottom"/>
          </w:tcPr>
          <w:p w14:paraId="67633E22" w14:textId="6264B9AD" w:rsidR="00720504" w:rsidRPr="006F44BF" w:rsidRDefault="00720504"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tcPr>
          <w:p w14:paraId="65537F28" w14:textId="5DC50D92" w:rsidR="00720504" w:rsidRPr="006F44BF" w:rsidRDefault="00631EBC"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noWrap/>
            <w:vAlign w:val="bottom"/>
          </w:tcPr>
          <w:p w14:paraId="4F421572" w14:textId="79C2889F" w:rsidR="00720504"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7</w:t>
            </w:r>
          </w:p>
        </w:tc>
        <w:tc>
          <w:tcPr>
            <w:tcW w:w="785" w:type="dxa"/>
            <w:tcBorders>
              <w:top w:val="nil"/>
              <w:left w:val="nil"/>
              <w:bottom w:val="single" w:sz="4" w:space="0" w:color="auto"/>
              <w:right w:val="single" w:sz="4" w:space="0" w:color="auto"/>
            </w:tcBorders>
            <w:shd w:val="clear" w:color="auto" w:fill="auto"/>
            <w:noWrap/>
            <w:vAlign w:val="bottom"/>
          </w:tcPr>
          <w:p w14:paraId="353D902E" w14:textId="0D2B541A" w:rsidR="00720504"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5</w:t>
            </w:r>
          </w:p>
        </w:tc>
        <w:tc>
          <w:tcPr>
            <w:tcW w:w="785" w:type="dxa"/>
            <w:tcBorders>
              <w:top w:val="nil"/>
              <w:left w:val="nil"/>
              <w:bottom w:val="single" w:sz="4" w:space="0" w:color="auto"/>
              <w:right w:val="single" w:sz="4" w:space="0" w:color="auto"/>
            </w:tcBorders>
            <w:shd w:val="clear" w:color="auto" w:fill="auto"/>
            <w:noWrap/>
            <w:vAlign w:val="bottom"/>
          </w:tcPr>
          <w:p w14:paraId="15D0FF6B" w14:textId="425EFDDF" w:rsidR="00720504" w:rsidRPr="006F44BF" w:rsidRDefault="00064718"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2</w:t>
            </w:r>
          </w:p>
        </w:tc>
        <w:tc>
          <w:tcPr>
            <w:tcW w:w="785" w:type="dxa"/>
            <w:tcBorders>
              <w:top w:val="nil"/>
              <w:left w:val="nil"/>
              <w:bottom w:val="single" w:sz="4" w:space="0" w:color="auto"/>
              <w:right w:val="single" w:sz="4" w:space="0" w:color="auto"/>
            </w:tcBorders>
            <w:shd w:val="clear" w:color="auto" w:fill="auto"/>
            <w:noWrap/>
            <w:vAlign w:val="bottom"/>
          </w:tcPr>
          <w:p w14:paraId="0DE36306" w14:textId="4699CF78" w:rsidR="00720504" w:rsidRPr="006F44BF" w:rsidRDefault="00551B9C"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785" w:type="dxa"/>
            <w:tcBorders>
              <w:top w:val="nil"/>
              <w:left w:val="nil"/>
              <w:bottom w:val="single" w:sz="4" w:space="0" w:color="auto"/>
              <w:right w:val="single" w:sz="4" w:space="0" w:color="auto"/>
            </w:tcBorders>
            <w:shd w:val="clear" w:color="auto" w:fill="auto"/>
            <w:noWrap/>
            <w:vAlign w:val="bottom"/>
          </w:tcPr>
          <w:p w14:paraId="675A84AA" w14:textId="5A6F9AAC" w:rsidR="00720504" w:rsidRPr="006F44BF" w:rsidRDefault="00551B9C"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785" w:type="dxa"/>
            <w:tcBorders>
              <w:top w:val="nil"/>
              <w:left w:val="nil"/>
              <w:bottom w:val="single" w:sz="4" w:space="0" w:color="auto"/>
              <w:right w:val="single" w:sz="4" w:space="0" w:color="auto"/>
            </w:tcBorders>
            <w:shd w:val="clear" w:color="auto" w:fill="auto"/>
            <w:noWrap/>
            <w:vAlign w:val="bottom"/>
          </w:tcPr>
          <w:p w14:paraId="16A06366" w14:textId="346AA082" w:rsidR="00720504" w:rsidRPr="006F44BF" w:rsidRDefault="00551B9C"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tcPr>
          <w:p w14:paraId="2211FA47" w14:textId="201B449E" w:rsidR="00720504" w:rsidRPr="006F44BF" w:rsidRDefault="00064718"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576" w:type="dxa"/>
            <w:tcBorders>
              <w:top w:val="nil"/>
              <w:left w:val="nil"/>
              <w:bottom w:val="single" w:sz="4" w:space="0" w:color="auto"/>
              <w:right w:val="single" w:sz="4" w:space="0" w:color="auto"/>
            </w:tcBorders>
            <w:shd w:val="clear" w:color="auto" w:fill="auto"/>
            <w:noWrap/>
            <w:vAlign w:val="bottom"/>
          </w:tcPr>
          <w:p w14:paraId="26BB2E71" w14:textId="3A032DBE" w:rsidR="00720504" w:rsidRPr="006F44BF" w:rsidRDefault="00064718"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r>
      <w:tr w:rsidR="00720504" w:rsidRPr="006F44BF" w14:paraId="345D9A18" w14:textId="77777777" w:rsidTr="00211BB5">
        <w:trPr>
          <w:trHeight w:val="360"/>
          <w:jc w:val="center"/>
        </w:trPr>
        <w:tc>
          <w:tcPr>
            <w:tcW w:w="2485" w:type="dxa"/>
            <w:tcBorders>
              <w:top w:val="nil"/>
              <w:left w:val="single" w:sz="4" w:space="0" w:color="auto"/>
              <w:bottom w:val="single" w:sz="4" w:space="0" w:color="auto"/>
              <w:right w:val="single" w:sz="4" w:space="0" w:color="auto"/>
            </w:tcBorders>
            <w:shd w:val="clear" w:color="auto" w:fill="auto"/>
            <w:vAlign w:val="center"/>
            <w:hideMark/>
          </w:tcPr>
          <w:p w14:paraId="48B56F81" w14:textId="77777777" w:rsidR="00720504" w:rsidRPr="006F44BF" w:rsidRDefault="00720504"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val="en-US" w:eastAsia="ru-RU"/>
              </w:rPr>
              <w:t>Средняя (</w:t>
            </w:r>
            <w:r w:rsidRPr="006F44BF">
              <w:rPr>
                <w:rFonts w:ascii="Times New Roman" w:eastAsia="Times New Roman" w:hAnsi="Times New Roman" w:cs="Times New Roman"/>
                <w:color w:val="000000"/>
                <w:sz w:val="24"/>
                <w:szCs w:val="24"/>
                <w:lang w:eastAsia="ru-RU"/>
              </w:rPr>
              <w:t>Ср</w:t>
            </w:r>
            <w:r w:rsidRPr="006F44BF">
              <w:rPr>
                <w:rFonts w:ascii="Times New Roman" w:eastAsia="Times New Roman" w:hAnsi="Times New Roman" w:cs="Times New Roman"/>
                <w:color w:val="000000"/>
                <w:sz w:val="24"/>
                <w:szCs w:val="24"/>
                <w:lang w:val="en-US" w:eastAsia="ru-RU"/>
              </w:rPr>
              <w:t>)</w:t>
            </w:r>
          </w:p>
        </w:tc>
        <w:tc>
          <w:tcPr>
            <w:tcW w:w="521" w:type="dxa"/>
            <w:tcBorders>
              <w:top w:val="nil"/>
              <w:left w:val="nil"/>
              <w:bottom w:val="single" w:sz="4" w:space="0" w:color="auto"/>
              <w:right w:val="single" w:sz="4" w:space="0" w:color="auto"/>
            </w:tcBorders>
            <w:shd w:val="clear" w:color="auto" w:fill="auto"/>
            <w:noWrap/>
            <w:vAlign w:val="bottom"/>
          </w:tcPr>
          <w:p w14:paraId="73839016" w14:textId="6B709BC4" w:rsidR="00720504" w:rsidRPr="006F44BF"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621" w:type="dxa"/>
            <w:tcBorders>
              <w:top w:val="nil"/>
              <w:left w:val="nil"/>
              <w:bottom w:val="single" w:sz="4" w:space="0" w:color="auto"/>
              <w:right w:val="single" w:sz="4" w:space="0" w:color="auto"/>
            </w:tcBorders>
            <w:shd w:val="clear" w:color="auto" w:fill="auto"/>
            <w:noWrap/>
            <w:vAlign w:val="bottom"/>
          </w:tcPr>
          <w:p w14:paraId="193B8F3C" w14:textId="0A9A23B8" w:rsidR="00720504" w:rsidRPr="006F44BF"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920" w:type="dxa"/>
            <w:tcBorders>
              <w:top w:val="nil"/>
              <w:left w:val="nil"/>
              <w:bottom w:val="single" w:sz="4" w:space="0" w:color="auto"/>
              <w:right w:val="single" w:sz="4" w:space="0" w:color="auto"/>
            </w:tcBorders>
            <w:shd w:val="clear" w:color="auto" w:fill="auto"/>
            <w:noWrap/>
            <w:vAlign w:val="bottom"/>
          </w:tcPr>
          <w:p w14:paraId="1CF2B25D" w14:textId="6C8EEF99" w:rsidR="00720504"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1</w:t>
            </w:r>
          </w:p>
        </w:tc>
        <w:tc>
          <w:tcPr>
            <w:tcW w:w="785" w:type="dxa"/>
            <w:tcBorders>
              <w:top w:val="nil"/>
              <w:left w:val="nil"/>
              <w:bottom w:val="single" w:sz="4" w:space="0" w:color="auto"/>
              <w:right w:val="single" w:sz="4" w:space="0" w:color="auto"/>
            </w:tcBorders>
            <w:shd w:val="clear" w:color="auto" w:fill="auto"/>
            <w:noWrap/>
            <w:vAlign w:val="bottom"/>
          </w:tcPr>
          <w:p w14:paraId="25B14ACA" w14:textId="781D74E7" w:rsidR="00720504"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5</w:t>
            </w:r>
          </w:p>
        </w:tc>
        <w:tc>
          <w:tcPr>
            <w:tcW w:w="785" w:type="dxa"/>
            <w:tcBorders>
              <w:top w:val="nil"/>
              <w:left w:val="nil"/>
              <w:bottom w:val="single" w:sz="4" w:space="0" w:color="auto"/>
              <w:right w:val="single" w:sz="4" w:space="0" w:color="auto"/>
            </w:tcBorders>
            <w:shd w:val="clear" w:color="auto" w:fill="auto"/>
            <w:noWrap/>
            <w:vAlign w:val="bottom"/>
          </w:tcPr>
          <w:p w14:paraId="1D8EF948" w14:textId="329CA5A1"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8</w:t>
            </w:r>
          </w:p>
        </w:tc>
        <w:tc>
          <w:tcPr>
            <w:tcW w:w="785" w:type="dxa"/>
            <w:tcBorders>
              <w:top w:val="nil"/>
              <w:left w:val="nil"/>
              <w:bottom w:val="single" w:sz="4" w:space="0" w:color="auto"/>
              <w:right w:val="single" w:sz="4" w:space="0" w:color="auto"/>
            </w:tcBorders>
            <w:shd w:val="clear" w:color="auto" w:fill="auto"/>
            <w:noWrap/>
            <w:vAlign w:val="bottom"/>
          </w:tcPr>
          <w:p w14:paraId="10FE0717" w14:textId="3898EF68" w:rsidR="00720504" w:rsidRPr="006F44BF" w:rsidRDefault="00C9424C"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6</w:t>
            </w:r>
          </w:p>
        </w:tc>
        <w:tc>
          <w:tcPr>
            <w:tcW w:w="785" w:type="dxa"/>
            <w:tcBorders>
              <w:top w:val="nil"/>
              <w:left w:val="nil"/>
              <w:bottom w:val="single" w:sz="4" w:space="0" w:color="auto"/>
              <w:right w:val="single" w:sz="4" w:space="0" w:color="auto"/>
            </w:tcBorders>
            <w:shd w:val="clear" w:color="auto" w:fill="auto"/>
            <w:noWrap/>
            <w:vAlign w:val="bottom"/>
          </w:tcPr>
          <w:p w14:paraId="7C62BF37" w14:textId="7F129398" w:rsidR="00720504" w:rsidRPr="006F44BF" w:rsidRDefault="007216AA"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3</w:t>
            </w:r>
          </w:p>
        </w:tc>
        <w:tc>
          <w:tcPr>
            <w:tcW w:w="785" w:type="dxa"/>
            <w:tcBorders>
              <w:top w:val="nil"/>
              <w:left w:val="nil"/>
              <w:bottom w:val="single" w:sz="4" w:space="0" w:color="auto"/>
              <w:right w:val="single" w:sz="4" w:space="0" w:color="auto"/>
            </w:tcBorders>
            <w:shd w:val="clear" w:color="auto" w:fill="auto"/>
            <w:noWrap/>
            <w:vAlign w:val="bottom"/>
          </w:tcPr>
          <w:p w14:paraId="734E9438" w14:textId="7CF259BC" w:rsidR="00720504" w:rsidRPr="006F44BF" w:rsidRDefault="00551B9C"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tcPr>
          <w:p w14:paraId="28991045" w14:textId="51BA8AD9"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tcPr>
          <w:p w14:paraId="1311FE83" w14:textId="55BF2C47"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r>
      <w:tr w:rsidR="00720504" w:rsidRPr="006F44BF" w14:paraId="455DB876" w14:textId="77777777" w:rsidTr="00211BB5">
        <w:trPr>
          <w:trHeight w:val="360"/>
          <w:jc w:val="center"/>
        </w:trPr>
        <w:tc>
          <w:tcPr>
            <w:tcW w:w="2485" w:type="dxa"/>
            <w:tcBorders>
              <w:top w:val="nil"/>
              <w:left w:val="single" w:sz="4" w:space="0" w:color="auto"/>
              <w:bottom w:val="single" w:sz="4" w:space="0" w:color="auto"/>
              <w:right w:val="single" w:sz="4" w:space="0" w:color="auto"/>
            </w:tcBorders>
            <w:shd w:val="clear" w:color="auto" w:fill="auto"/>
            <w:vAlign w:val="center"/>
          </w:tcPr>
          <w:p w14:paraId="05ED4E88" w14:textId="77777777" w:rsidR="00720504" w:rsidRPr="006F44BF" w:rsidRDefault="00720504" w:rsidP="009C64C4">
            <w:pPr>
              <w:spacing w:after="0" w:line="240" w:lineRule="auto"/>
              <w:rPr>
                <w:rFonts w:ascii="Times New Roman" w:eastAsia="Times New Roman" w:hAnsi="Times New Roman" w:cs="Times New Roman"/>
                <w:color w:val="000000"/>
                <w:sz w:val="24"/>
                <w:szCs w:val="24"/>
                <w:lang w:val="en-US" w:eastAsia="ru-RU"/>
              </w:rPr>
            </w:pPr>
            <w:r w:rsidRPr="006F44BF">
              <w:rPr>
                <w:rFonts w:ascii="Times New Roman" w:eastAsia="Times New Roman" w:hAnsi="Times New Roman" w:cs="Times New Roman"/>
                <w:color w:val="000000"/>
                <w:sz w:val="24"/>
                <w:szCs w:val="24"/>
                <w:lang w:val="en-US" w:eastAsia="ru-RU"/>
              </w:rPr>
              <w:t>Высокая (</w:t>
            </w:r>
            <w:r w:rsidRPr="006F44BF">
              <w:rPr>
                <w:rFonts w:ascii="Times New Roman" w:eastAsia="Times New Roman" w:hAnsi="Times New Roman" w:cs="Times New Roman"/>
                <w:color w:val="000000"/>
                <w:sz w:val="24"/>
                <w:szCs w:val="24"/>
                <w:lang w:eastAsia="ru-RU"/>
              </w:rPr>
              <w:t>В</w:t>
            </w:r>
            <w:r w:rsidRPr="006F44BF">
              <w:rPr>
                <w:rFonts w:ascii="Times New Roman" w:eastAsia="Times New Roman" w:hAnsi="Times New Roman" w:cs="Times New Roman"/>
                <w:color w:val="000000"/>
                <w:sz w:val="24"/>
                <w:szCs w:val="24"/>
                <w:lang w:val="en-US" w:eastAsia="ru-RU"/>
              </w:rPr>
              <w:t>)</w:t>
            </w:r>
          </w:p>
        </w:tc>
        <w:tc>
          <w:tcPr>
            <w:tcW w:w="521" w:type="dxa"/>
            <w:tcBorders>
              <w:top w:val="nil"/>
              <w:left w:val="nil"/>
              <w:bottom w:val="single" w:sz="4" w:space="0" w:color="auto"/>
              <w:right w:val="single" w:sz="4" w:space="0" w:color="auto"/>
            </w:tcBorders>
            <w:shd w:val="clear" w:color="auto" w:fill="auto"/>
            <w:noWrap/>
            <w:vAlign w:val="bottom"/>
          </w:tcPr>
          <w:p w14:paraId="7BEA79A4" w14:textId="1EACABEA" w:rsidR="00720504" w:rsidRPr="006F44BF" w:rsidRDefault="00720504"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tcPr>
          <w:p w14:paraId="6D49784B" w14:textId="2F0CC7CE" w:rsidR="00720504" w:rsidRPr="006F44BF" w:rsidRDefault="00720504"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920" w:type="dxa"/>
            <w:tcBorders>
              <w:top w:val="nil"/>
              <w:left w:val="nil"/>
              <w:bottom w:val="single" w:sz="4" w:space="0" w:color="auto"/>
              <w:right w:val="single" w:sz="4" w:space="0" w:color="auto"/>
            </w:tcBorders>
            <w:shd w:val="clear" w:color="auto" w:fill="auto"/>
            <w:noWrap/>
            <w:vAlign w:val="bottom"/>
          </w:tcPr>
          <w:p w14:paraId="3698CEDB" w14:textId="77A8374B" w:rsidR="00720504" w:rsidRPr="006F44BF" w:rsidRDefault="00064718"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785" w:type="dxa"/>
            <w:tcBorders>
              <w:top w:val="nil"/>
              <w:left w:val="nil"/>
              <w:bottom w:val="single" w:sz="4" w:space="0" w:color="auto"/>
              <w:right w:val="single" w:sz="4" w:space="0" w:color="auto"/>
            </w:tcBorders>
            <w:shd w:val="clear" w:color="auto" w:fill="auto"/>
            <w:noWrap/>
            <w:vAlign w:val="bottom"/>
          </w:tcPr>
          <w:p w14:paraId="1F4479E8" w14:textId="223C186F" w:rsidR="00720504" w:rsidRPr="006F44BF" w:rsidRDefault="00064718"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785" w:type="dxa"/>
            <w:tcBorders>
              <w:top w:val="nil"/>
              <w:left w:val="nil"/>
              <w:bottom w:val="single" w:sz="4" w:space="0" w:color="auto"/>
              <w:right w:val="single" w:sz="4" w:space="0" w:color="auto"/>
            </w:tcBorders>
            <w:shd w:val="clear" w:color="auto" w:fill="auto"/>
            <w:noWrap/>
            <w:vAlign w:val="bottom"/>
          </w:tcPr>
          <w:p w14:paraId="210584A9" w14:textId="083D5330" w:rsidR="00720504" w:rsidRPr="006F44BF" w:rsidRDefault="00064718"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785" w:type="dxa"/>
            <w:tcBorders>
              <w:top w:val="nil"/>
              <w:left w:val="nil"/>
              <w:bottom w:val="single" w:sz="4" w:space="0" w:color="auto"/>
              <w:right w:val="single" w:sz="4" w:space="0" w:color="auto"/>
            </w:tcBorders>
            <w:shd w:val="clear" w:color="auto" w:fill="auto"/>
            <w:noWrap/>
            <w:vAlign w:val="bottom"/>
          </w:tcPr>
          <w:p w14:paraId="6BBF16E4" w14:textId="5DB2BCC2" w:rsidR="00720504" w:rsidRPr="006F44BF" w:rsidRDefault="00B5210F"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4</w:t>
            </w:r>
          </w:p>
        </w:tc>
        <w:tc>
          <w:tcPr>
            <w:tcW w:w="785" w:type="dxa"/>
            <w:tcBorders>
              <w:top w:val="nil"/>
              <w:left w:val="nil"/>
              <w:bottom w:val="single" w:sz="4" w:space="0" w:color="auto"/>
              <w:right w:val="single" w:sz="4" w:space="0" w:color="auto"/>
            </w:tcBorders>
            <w:shd w:val="clear" w:color="auto" w:fill="auto"/>
            <w:noWrap/>
            <w:vAlign w:val="bottom"/>
          </w:tcPr>
          <w:p w14:paraId="1CDE1E51" w14:textId="59777953" w:rsidR="00720504" w:rsidRPr="006F44BF" w:rsidRDefault="007216AA"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5</w:t>
            </w:r>
          </w:p>
        </w:tc>
        <w:tc>
          <w:tcPr>
            <w:tcW w:w="785" w:type="dxa"/>
            <w:tcBorders>
              <w:top w:val="nil"/>
              <w:left w:val="nil"/>
              <w:bottom w:val="single" w:sz="4" w:space="0" w:color="auto"/>
              <w:right w:val="single" w:sz="4" w:space="0" w:color="auto"/>
            </w:tcBorders>
            <w:shd w:val="clear" w:color="auto" w:fill="auto"/>
            <w:noWrap/>
            <w:vAlign w:val="bottom"/>
          </w:tcPr>
          <w:p w14:paraId="103DDC13" w14:textId="18A1FCC8" w:rsidR="00720504" w:rsidRPr="006F44BF" w:rsidRDefault="007216AA"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6</w:t>
            </w:r>
          </w:p>
        </w:tc>
        <w:tc>
          <w:tcPr>
            <w:tcW w:w="456" w:type="dxa"/>
            <w:tcBorders>
              <w:top w:val="nil"/>
              <w:left w:val="nil"/>
              <w:bottom w:val="single" w:sz="4" w:space="0" w:color="auto"/>
              <w:right w:val="single" w:sz="4" w:space="0" w:color="auto"/>
            </w:tcBorders>
            <w:shd w:val="clear" w:color="auto" w:fill="auto"/>
            <w:noWrap/>
            <w:vAlign w:val="bottom"/>
          </w:tcPr>
          <w:p w14:paraId="303085CB" w14:textId="2309C43D" w:rsidR="00720504" w:rsidRPr="006F44BF" w:rsidRDefault="00064718"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bottom"/>
          </w:tcPr>
          <w:p w14:paraId="50897BC3" w14:textId="096ED86D" w:rsidR="00720504" w:rsidRPr="006F44BF" w:rsidRDefault="00064718"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r>
      <w:tr w:rsidR="00720504" w:rsidRPr="006F44BF" w14:paraId="653F818D" w14:textId="77777777" w:rsidTr="00211BB5">
        <w:trPr>
          <w:trHeight w:val="360"/>
          <w:jc w:val="center"/>
        </w:trPr>
        <w:tc>
          <w:tcPr>
            <w:tcW w:w="2485" w:type="dxa"/>
            <w:tcBorders>
              <w:top w:val="nil"/>
              <w:left w:val="single" w:sz="4" w:space="0" w:color="auto"/>
              <w:bottom w:val="single" w:sz="4" w:space="0" w:color="auto"/>
              <w:right w:val="single" w:sz="4" w:space="0" w:color="auto"/>
            </w:tcBorders>
            <w:shd w:val="clear" w:color="auto" w:fill="auto"/>
            <w:vAlign w:val="center"/>
          </w:tcPr>
          <w:p w14:paraId="377A71CA" w14:textId="77777777" w:rsidR="00720504" w:rsidRPr="006F44BF" w:rsidRDefault="00720504"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Очень высокая (ОВ)</w:t>
            </w:r>
          </w:p>
        </w:tc>
        <w:tc>
          <w:tcPr>
            <w:tcW w:w="521" w:type="dxa"/>
            <w:tcBorders>
              <w:top w:val="nil"/>
              <w:left w:val="nil"/>
              <w:bottom w:val="single" w:sz="4" w:space="0" w:color="auto"/>
              <w:right w:val="single" w:sz="4" w:space="0" w:color="auto"/>
            </w:tcBorders>
            <w:shd w:val="clear" w:color="auto" w:fill="auto"/>
            <w:noWrap/>
            <w:vAlign w:val="bottom"/>
          </w:tcPr>
          <w:p w14:paraId="6F6C33F0" w14:textId="072498C0" w:rsidR="00720504" w:rsidRPr="006F44BF"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621" w:type="dxa"/>
            <w:tcBorders>
              <w:top w:val="nil"/>
              <w:left w:val="nil"/>
              <w:bottom w:val="single" w:sz="4" w:space="0" w:color="auto"/>
              <w:right w:val="single" w:sz="4" w:space="0" w:color="auto"/>
            </w:tcBorders>
            <w:shd w:val="clear" w:color="auto" w:fill="auto"/>
            <w:noWrap/>
            <w:vAlign w:val="bottom"/>
          </w:tcPr>
          <w:p w14:paraId="25116B0F" w14:textId="496A9798" w:rsidR="00720504" w:rsidRPr="006F44BF" w:rsidRDefault="0072050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920" w:type="dxa"/>
            <w:tcBorders>
              <w:top w:val="nil"/>
              <w:left w:val="nil"/>
              <w:bottom w:val="single" w:sz="4" w:space="0" w:color="auto"/>
              <w:right w:val="single" w:sz="4" w:space="0" w:color="auto"/>
            </w:tcBorders>
            <w:shd w:val="clear" w:color="auto" w:fill="auto"/>
            <w:noWrap/>
            <w:vAlign w:val="bottom"/>
          </w:tcPr>
          <w:p w14:paraId="2844F571" w14:textId="6F7CB73D"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7888C577" w14:textId="3FAFE9D6"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320C6922" w14:textId="6BFC3AA1"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2129FD6B" w14:textId="11F847C7" w:rsidR="00720504" w:rsidRPr="006F44BF" w:rsidRDefault="007216AA"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62EBB0F5" w14:textId="639DF7A0" w:rsidR="00720504" w:rsidRPr="006F44BF" w:rsidRDefault="007216AA"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2</w:t>
            </w:r>
          </w:p>
        </w:tc>
        <w:tc>
          <w:tcPr>
            <w:tcW w:w="785" w:type="dxa"/>
            <w:tcBorders>
              <w:top w:val="nil"/>
              <w:left w:val="nil"/>
              <w:bottom w:val="single" w:sz="4" w:space="0" w:color="auto"/>
              <w:right w:val="single" w:sz="4" w:space="0" w:color="auto"/>
            </w:tcBorders>
            <w:shd w:val="clear" w:color="auto" w:fill="auto"/>
            <w:noWrap/>
            <w:vAlign w:val="bottom"/>
          </w:tcPr>
          <w:p w14:paraId="06F0A4F6" w14:textId="6D49CDB4" w:rsidR="00720504" w:rsidRPr="006F44BF" w:rsidRDefault="007216AA"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bottom"/>
          </w:tcPr>
          <w:p w14:paraId="58F531CE" w14:textId="38FF614D"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9</w:t>
            </w:r>
          </w:p>
        </w:tc>
        <w:tc>
          <w:tcPr>
            <w:tcW w:w="576" w:type="dxa"/>
            <w:tcBorders>
              <w:top w:val="nil"/>
              <w:left w:val="nil"/>
              <w:bottom w:val="single" w:sz="4" w:space="0" w:color="auto"/>
              <w:right w:val="single" w:sz="4" w:space="0" w:color="auto"/>
            </w:tcBorders>
            <w:shd w:val="clear" w:color="auto" w:fill="auto"/>
            <w:noWrap/>
            <w:vAlign w:val="bottom"/>
          </w:tcPr>
          <w:p w14:paraId="51848DC4" w14:textId="52D32F50" w:rsidR="00720504" w:rsidRPr="006F44BF" w:rsidRDefault="00064718"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10</w:t>
            </w:r>
          </w:p>
        </w:tc>
      </w:tr>
      <w:tr w:rsidR="00211BB5" w:rsidRPr="006F44BF" w14:paraId="772C5243" w14:textId="77777777" w:rsidTr="00211BB5">
        <w:trPr>
          <w:trHeight w:val="360"/>
          <w:jc w:val="center"/>
        </w:trPr>
        <w:tc>
          <w:tcPr>
            <w:tcW w:w="950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63B2CA4" w14:textId="2614F419" w:rsidR="00211BB5" w:rsidRPr="006F44BF" w:rsidRDefault="00211BB5" w:rsidP="00211BB5">
            <w:pPr>
              <w:spacing w:after="0" w:line="240" w:lineRule="auto"/>
              <w:ind w:firstLine="677"/>
              <w:jc w:val="both"/>
              <w:rPr>
                <w:rFonts w:ascii="Times New Roman" w:eastAsia="Times New Roman" w:hAnsi="Times New Roman" w:cs="Times New Roman"/>
                <w:color w:val="000000"/>
                <w:sz w:val="24"/>
                <w:szCs w:val="24"/>
                <w:lang w:eastAsia="ru-RU"/>
              </w:rPr>
            </w:pPr>
            <w:r>
              <w:rPr>
                <w:rFonts w:ascii="Times New Roman" w:hAnsi="Times New Roman"/>
                <w:snapToGrid w:val="0"/>
                <w:sz w:val="24"/>
                <w:szCs w:val="24"/>
                <w:lang w:val="kk-KZ"/>
              </w:rPr>
              <w:t>Примечание – Составлено автором</w:t>
            </w:r>
          </w:p>
        </w:tc>
      </w:tr>
    </w:tbl>
    <w:p w14:paraId="346165CC" w14:textId="48437855" w:rsidR="008C631F" w:rsidRDefault="008C631F" w:rsidP="009C64C4">
      <w:pPr>
        <w:shd w:val="clear" w:color="auto" w:fill="FFFFFF"/>
        <w:spacing w:after="0" w:line="240" w:lineRule="auto"/>
        <w:jc w:val="both"/>
        <w:rPr>
          <w:rFonts w:ascii="Times New Roman" w:hAnsi="Times New Roman" w:cs="Times New Roman"/>
          <w:sz w:val="28"/>
          <w:szCs w:val="28"/>
        </w:rPr>
      </w:pPr>
    </w:p>
    <w:p w14:paraId="178B1A07" w14:textId="38AC2BB2" w:rsidR="008C631F" w:rsidRPr="00FB365B" w:rsidRDefault="008C631F" w:rsidP="009C64C4">
      <w:pPr>
        <w:shd w:val="clear" w:color="auto" w:fill="FFFFFF"/>
        <w:spacing w:after="0" w:line="240" w:lineRule="auto"/>
        <w:ind w:firstLine="709"/>
        <w:jc w:val="both"/>
        <w:rPr>
          <w:rFonts w:ascii="Times New Roman" w:hAnsi="Times New Roman" w:cs="Times New Roman"/>
          <w:sz w:val="28"/>
          <w:szCs w:val="28"/>
        </w:rPr>
      </w:pPr>
      <w:r w:rsidRPr="00FB365B">
        <w:rPr>
          <w:rFonts w:ascii="Times New Roman" w:hAnsi="Times New Roman" w:cs="Times New Roman"/>
          <w:sz w:val="28"/>
          <w:szCs w:val="28"/>
        </w:rPr>
        <w:t>Далее по формуле (</w:t>
      </w:r>
      <w:r w:rsidR="00580900" w:rsidRPr="00FB365B">
        <w:rPr>
          <w:rFonts w:ascii="Times New Roman" w:hAnsi="Times New Roman" w:cs="Times New Roman"/>
          <w:sz w:val="28"/>
          <w:szCs w:val="28"/>
        </w:rPr>
        <w:t>4</w:t>
      </w:r>
      <w:r w:rsidRPr="00FB365B">
        <w:rPr>
          <w:rFonts w:ascii="Times New Roman" w:hAnsi="Times New Roman" w:cs="Times New Roman"/>
          <w:sz w:val="28"/>
          <w:szCs w:val="28"/>
        </w:rPr>
        <w:t>)</w:t>
      </w:r>
      <w:r w:rsidR="00F26BC8" w:rsidRPr="00FB365B">
        <w:rPr>
          <w:rFonts w:ascii="Times New Roman" w:hAnsi="Times New Roman" w:cs="Times New Roman"/>
          <w:sz w:val="28"/>
          <w:szCs w:val="28"/>
        </w:rPr>
        <w:t xml:space="preserve"> </w:t>
      </w:r>
      <w:r w:rsidR="00095027" w:rsidRPr="00FB365B">
        <w:rPr>
          <w:rFonts w:ascii="Times New Roman" w:hAnsi="Times New Roman" w:cs="Times New Roman"/>
          <w:sz w:val="28"/>
          <w:szCs w:val="28"/>
        </w:rPr>
        <w:t xml:space="preserve">найдем нормализованные значения ЛП </w:t>
      </w:r>
      <w:r w:rsidR="00C9047B" w:rsidRPr="003A7B78">
        <w:rPr>
          <w:rFonts w:ascii="Times New Roman" w:hAnsi="Times New Roman" w:cs="Times New Roman"/>
          <w:sz w:val="28"/>
          <w:szCs w:val="28"/>
        </w:rPr>
        <w:t>«Значимость актива»</w:t>
      </w:r>
      <w:r w:rsidR="001A6A08">
        <w:rPr>
          <w:rFonts w:ascii="Times New Roman" w:hAnsi="Times New Roman" w:cs="Times New Roman"/>
          <w:sz w:val="28"/>
          <w:szCs w:val="28"/>
          <w:lang w:val="ru-KZ"/>
        </w:rPr>
        <w:t xml:space="preserve"> </w:t>
      </w:r>
      <w:r w:rsidR="001A6A08" w:rsidRPr="001A6A08">
        <w:rPr>
          <w:rFonts w:ascii="Times New Roman" w:hAnsi="Times New Roman" w:cs="Times New Roman"/>
          <w:sz w:val="28"/>
          <w:szCs w:val="28"/>
        </w:rPr>
        <w:t>[43</w:t>
      </w:r>
      <w:r w:rsidR="00436BAF">
        <w:rPr>
          <w:rFonts w:ascii="Times New Roman" w:hAnsi="Times New Roman" w:cs="Times New Roman"/>
          <w:sz w:val="28"/>
          <w:szCs w:val="28"/>
          <w:lang w:val="ru-KZ"/>
        </w:rPr>
        <w:t>,</w:t>
      </w:r>
      <w:r w:rsidR="00EC3E3A">
        <w:rPr>
          <w:rFonts w:ascii="Times New Roman" w:hAnsi="Times New Roman" w:cs="Times New Roman"/>
          <w:sz w:val="28"/>
          <w:szCs w:val="28"/>
          <w:lang w:val="ru-KZ"/>
        </w:rPr>
        <w:t xml:space="preserve"> р. </w:t>
      </w:r>
      <w:r w:rsidR="00436BAF">
        <w:rPr>
          <w:rFonts w:ascii="Times New Roman" w:hAnsi="Times New Roman" w:cs="Times New Roman"/>
          <w:sz w:val="28"/>
          <w:szCs w:val="28"/>
          <w:lang w:val="ru-KZ"/>
        </w:rPr>
        <w:t>112</w:t>
      </w:r>
      <w:r w:rsidR="001A6A08" w:rsidRPr="001A6A08">
        <w:rPr>
          <w:rFonts w:ascii="Times New Roman" w:hAnsi="Times New Roman" w:cs="Times New Roman"/>
          <w:sz w:val="28"/>
          <w:szCs w:val="28"/>
        </w:rPr>
        <w:t>]</w:t>
      </w:r>
      <w:r w:rsidRPr="00FB365B">
        <w:rPr>
          <w:rFonts w:ascii="Times New Roman" w:hAnsi="Times New Roman" w:cs="Times New Roman"/>
          <w:sz w:val="28"/>
          <w:szCs w:val="28"/>
        </w:rPr>
        <w:t>:</w:t>
      </w:r>
    </w:p>
    <w:p w14:paraId="4E724CFE" w14:textId="77777777" w:rsidR="008C631F" w:rsidRPr="00211BB5" w:rsidRDefault="008C631F" w:rsidP="009C64C4">
      <w:pPr>
        <w:shd w:val="clear" w:color="auto" w:fill="FFFFFF"/>
        <w:spacing w:after="0" w:line="240" w:lineRule="auto"/>
        <w:ind w:firstLine="709"/>
        <w:jc w:val="both"/>
        <w:rPr>
          <w:rFonts w:ascii="Times New Roman" w:hAnsi="Times New Roman" w:cs="Times New Roman"/>
          <w:sz w:val="28"/>
          <w:szCs w:val="28"/>
        </w:rPr>
      </w:pPr>
    </w:p>
    <w:p w14:paraId="12008CEF" w14:textId="6E569D7B" w:rsidR="008C631F" w:rsidRDefault="00B954DB" w:rsidP="009C64C4">
      <w:pPr>
        <w:shd w:val="clear" w:color="auto" w:fill="FFFFFF"/>
        <w:spacing w:after="0" w:line="240" w:lineRule="auto"/>
        <w:ind w:left="3539" w:firstLine="709"/>
        <w:jc w:val="both"/>
        <w:rPr>
          <w:rFonts w:ascii="Times New Roman" w:hAnsi="Times New Roman" w:cs="Times New Roman"/>
          <w:sz w:val="28"/>
          <w:szCs w:val="28"/>
        </w:rPr>
      </w:pPr>
      <m:oMath>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K</m:t>
            </m:r>
          </m:e>
          <m:sub>
            <m:r>
              <w:rPr>
                <w:rFonts w:ascii="Cambria Math" w:hAnsi="Cambria Math" w:cs="Times New Roman"/>
                <w:sz w:val="28"/>
                <w:szCs w:val="28"/>
                <w:vertAlign w:val="subscript"/>
              </w:rPr>
              <m:t>1норм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imax</m:t>
                </m:r>
              </m:sub>
            </m:sSub>
          </m:den>
        </m:f>
      </m:oMath>
      <w:r w:rsidR="008C631F">
        <w:rPr>
          <w:rFonts w:ascii="Times New Roman" w:eastAsiaTheme="minorEastAsia" w:hAnsi="Times New Roman" w:cs="Times New Roman"/>
          <w:sz w:val="28"/>
          <w:szCs w:val="28"/>
        </w:rPr>
        <w:t xml:space="preserve"> </w:t>
      </w:r>
      <w:r w:rsidR="008C631F">
        <w:rPr>
          <w:rFonts w:ascii="Times New Roman" w:eastAsiaTheme="minorEastAsia" w:hAnsi="Times New Roman" w:cs="Times New Roman"/>
          <w:sz w:val="28"/>
          <w:szCs w:val="28"/>
        </w:rPr>
        <w:tab/>
      </w:r>
      <w:r w:rsidR="008C631F">
        <w:rPr>
          <w:rFonts w:ascii="Times New Roman" w:eastAsiaTheme="minorEastAsia" w:hAnsi="Times New Roman" w:cs="Times New Roman"/>
          <w:sz w:val="28"/>
          <w:szCs w:val="28"/>
        </w:rPr>
        <w:tab/>
      </w:r>
      <w:r w:rsidR="008C631F">
        <w:rPr>
          <w:rFonts w:ascii="Times New Roman" w:eastAsiaTheme="minorEastAsia" w:hAnsi="Times New Roman" w:cs="Times New Roman"/>
          <w:sz w:val="28"/>
          <w:szCs w:val="28"/>
        </w:rPr>
        <w:tab/>
      </w:r>
      <w:r w:rsidR="008C631F">
        <w:rPr>
          <w:rFonts w:ascii="Times New Roman" w:eastAsiaTheme="minorEastAsia" w:hAnsi="Times New Roman" w:cs="Times New Roman"/>
          <w:sz w:val="28"/>
          <w:szCs w:val="28"/>
        </w:rPr>
        <w:tab/>
      </w:r>
      <w:r w:rsidR="008C631F">
        <w:rPr>
          <w:rFonts w:ascii="Times New Roman" w:eastAsiaTheme="minorEastAsia" w:hAnsi="Times New Roman" w:cs="Times New Roman"/>
          <w:sz w:val="28"/>
          <w:szCs w:val="28"/>
        </w:rPr>
        <w:tab/>
        <w:t>(</w:t>
      </w:r>
      <w:r w:rsidR="00580900">
        <w:rPr>
          <w:rFonts w:ascii="Times New Roman" w:eastAsiaTheme="minorEastAsia" w:hAnsi="Times New Roman" w:cs="Times New Roman"/>
          <w:sz w:val="28"/>
          <w:szCs w:val="28"/>
        </w:rPr>
        <w:t>4</w:t>
      </w:r>
      <w:r w:rsidR="008C631F">
        <w:rPr>
          <w:rFonts w:ascii="Times New Roman" w:eastAsiaTheme="minorEastAsia" w:hAnsi="Times New Roman" w:cs="Times New Roman"/>
          <w:sz w:val="28"/>
          <w:szCs w:val="28"/>
        </w:rPr>
        <w:t>)</w:t>
      </w:r>
    </w:p>
    <w:p w14:paraId="7B6A5F39" w14:textId="77777777" w:rsidR="00452898" w:rsidRPr="00211BB5" w:rsidRDefault="00452898" w:rsidP="009C64C4">
      <w:pPr>
        <w:shd w:val="clear" w:color="auto" w:fill="FFFFFF"/>
        <w:spacing w:after="0" w:line="240" w:lineRule="auto"/>
        <w:jc w:val="both"/>
        <w:rPr>
          <w:rFonts w:ascii="Times New Roman" w:hAnsi="Times New Roman" w:cs="Times New Roman"/>
          <w:sz w:val="28"/>
          <w:szCs w:val="28"/>
          <w:lang w:val="kk-KZ"/>
        </w:rPr>
      </w:pPr>
    </w:p>
    <w:p w14:paraId="1BB91721" w14:textId="2E9CFB4E" w:rsidR="00580900" w:rsidRPr="002A420A" w:rsidRDefault="00C32AC0" w:rsidP="009C64C4">
      <w:pPr>
        <w:shd w:val="clear" w:color="auto" w:fill="FFFFFF"/>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lang w:val="kk-KZ"/>
        </w:rPr>
        <w:t>г</w:t>
      </w:r>
      <w:r w:rsidR="008C631F" w:rsidRPr="002A420A">
        <w:rPr>
          <w:rFonts w:ascii="Times New Roman" w:hAnsi="Times New Roman" w:cs="Times New Roman"/>
          <w:sz w:val="28"/>
          <w:szCs w:val="28"/>
          <w:lang w:val="kk-KZ"/>
        </w:rPr>
        <w:t xml:space="preserve">де </w:t>
      </w:r>
      <m:oMath>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K</m:t>
            </m:r>
          </m:e>
          <m:sub>
            <m:r>
              <w:rPr>
                <w:rFonts w:ascii="Cambria Math" w:hAnsi="Cambria Math" w:cs="Times New Roman"/>
                <w:sz w:val="28"/>
                <w:szCs w:val="28"/>
                <w:vertAlign w:val="subscript"/>
              </w:rPr>
              <m:t>1норм</m:t>
            </m:r>
          </m:sub>
        </m:sSub>
      </m:oMath>
      <w:r w:rsidR="002A420A" w:rsidRPr="002A420A">
        <w:rPr>
          <w:rFonts w:ascii="Times New Roman" w:eastAsiaTheme="minorEastAsia" w:hAnsi="Times New Roman" w:cs="Times New Roman"/>
          <w:sz w:val="28"/>
          <w:szCs w:val="28"/>
          <w:vertAlign w:val="subscript"/>
        </w:rPr>
        <w:t xml:space="preserve"> </w:t>
      </w:r>
      <w:r w:rsidR="002A420A" w:rsidRPr="002A420A">
        <w:rPr>
          <w:rFonts w:ascii="Times New Roman" w:eastAsiaTheme="minorEastAsia" w:hAnsi="Times New Roman" w:cs="Times New Roman"/>
          <w:sz w:val="28"/>
          <w:szCs w:val="28"/>
        </w:rPr>
        <w:t>– н</w:t>
      </w:r>
      <w:r w:rsidR="00142FB8" w:rsidRPr="002A420A">
        <w:rPr>
          <w:rFonts w:ascii="Times New Roman" w:eastAsiaTheme="minorEastAsia" w:hAnsi="Times New Roman" w:cs="Times New Roman"/>
          <w:sz w:val="28"/>
          <w:szCs w:val="28"/>
        </w:rPr>
        <w:t>ормализованные значения ЛП «Значимость актива»,</w:t>
      </w:r>
    </w:p>
    <w:p w14:paraId="754CBDC6" w14:textId="77777777" w:rsidR="00580900" w:rsidRDefault="00B954DB" w:rsidP="009C64C4">
      <w:pPr>
        <w:shd w:val="clear" w:color="auto" w:fill="FFFFFF"/>
        <w:spacing w:after="0" w:line="24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oMath>
      <w:r w:rsidR="008C631F">
        <w:rPr>
          <w:rFonts w:ascii="Times New Roman" w:eastAsiaTheme="minorEastAsia" w:hAnsi="Times New Roman" w:cs="Times New Roman"/>
          <w:sz w:val="28"/>
          <w:szCs w:val="28"/>
          <w:lang w:val="kk-KZ"/>
        </w:rPr>
        <w:t xml:space="preserve"> –</w:t>
      </w:r>
      <w:r w:rsidR="008C631F">
        <w:rPr>
          <w:rFonts w:ascii="Times New Roman" w:eastAsiaTheme="minorEastAsia" w:hAnsi="Times New Roman" w:cs="Times New Roman"/>
          <w:sz w:val="28"/>
          <w:szCs w:val="28"/>
        </w:rPr>
        <w:t xml:space="preserve"> элемент матрицы,</w:t>
      </w:r>
      <w:r w:rsidR="00C71243">
        <w:rPr>
          <w:rFonts w:ascii="Times New Roman" w:eastAsiaTheme="minorEastAsia" w:hAnsi="Times New Roman" w:cs="Times New Roman"/>
          <w:sz w:val="28"/>
          <w:szCs w:val="28"/>
        </w:rPr>
        <w:t xml:space="preserve"> </w:t>
      </w:r>
    </w:p>
    <w:p w14:paraId="2EEBE6B2" w14:textId="1818790C" w:rsidR="008C631F" w:rsidRDefault="00B954DB" w:rsidP="009C64C4">
      <w:pPr>
        <w:shd w:val="clear" w:color="auto" w:fill="FFFFFF"/>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imax</m:t>
            </m:r>
          </m:sub>
        </m:sSub>
      </m:oMath>
      <w:r w:rsidR="008C631F">
        <w:rPr>
          <w:rFonts w:ascii="Times New Roman" w:eastAsiaTheme="minorEastAsia" w:hAnsi="Times New Roman" w:cs="Times New Roman"/>
          <w:sz w:val="28"/>
          <w:szCs w:val="28"/>
          <w:lang w:val="kk-KZ"/>
        </w:rPr>
        <w:t xml:space="preserve"> – </w:t>
      </w:r>
      <w:r w:rsidR="008C631F" w:rsidRPr="00616DDB">
        <w:rPr>
          <w:rFonts w:ascii="Times New Roman" w:hAnsi="Times New Roman" w:cs="Times New Roman"/>
          <w:sz w:val="28"/>
          <w:szCs w:val="28"/>
        </w:rPr>
        <w:t>максимальны</w:t>
      </w:r>
      <w:r w:rsidR="008C631F">
        <w:rPr>
          <w:rFonts w:ascii="Times New Roman" w:hAnsi="Times New Roman" w:cs="Times New Roman"/>
          <w:sz w:val="28"/>
          <w:szCs w:val="28"/>
          <w:lang w:val="kk-KZ"/>
        </w:rPr>
        <w:t>й</w:t>
      </w:r>
      <w:r w:rsidR="008C631F">
        <w:rPr>
          <w:rFonts w:ascii="Times New Roman" w:hAnsi="Times New Roman" w:cs="Times New Roman"/>
          <w:sz w:val="28"/>
          <w:szCs w:val="28"/>
        </w:rPr>
        <w:t xml:space="preserve"> элемент</w:t>
      </w:r>
      <w:r w:rsidR="008C631F">
        <w:rPr>
          <w:rFonts w:ascii="Times New Roman" w:hAnsi="Times New Roman" w:cs="Times New Roman"/>
          <w:sz w:val="28"/>
          <w:szCs w:val="28"/>
          <w:lang w:val="kk-KZ"/>
        </w:rPr>
        <w:t xml:space="preserve"> строки</w:t>
      </w:r>
      <w:r w:rsidR="008C631F">
        <w:rPr>
          <w:rFonts w:ascii="Times New Roman" w:hAnsi="Times New Roman" w:cs="Times New Roman"/>
          <w:sz w:val="28"/>
          <w:szCs w:val="28"/>
        </w:rPr>
        <w:t>.</w:t>
      </w:r>
    </w:p>
    <w:p w14:paraId="6E0405F3" w14:textId="6DFE90D9" w:rsidR="008C631F" w:rsidRPr="002A420A" w:rsidRDefault="0002076D" w:rsidP="009C64C4">
      <w:pPr>
        <w:shd w:val="clear" w:color="auto" w:fill="FFFFFF"/>
        <w:spacing w:after="0" w:line="240" w:lineRule="auto"/>
        <w:ind w:firstLine="709"/>
        <w:jc w:val="both"/>
        <w:rPr>
          <w:rFonts w:ascii="Times New Roman" w:eastAsiaTheme="minorEastAsia" w:hAnsi="Times New Roman" w:cs="Times New Roman"/>
          <w:sz w:val="28"/>
          <w:szCs w:val="28"/>
        </w:rPr>
      </w:pPr>
      <w:r w:rsidRPr="002A420A">
        <w:rPr>
          <w:rFonts w:ascii="Times New Roman" w:eastAsiaTheme="minorEastAsia" w:hAnsi="Times New Roman" w:cs="Times New Roman"/>
          <w:sz w:val="28"/>
          <w:szCs w:val="28"/>
        </w:rPr>
        <w:t xml:space="preserve">Нормализованные значения ЛП </w:t>
      </w:r>
      <w:r w:rsidR="00C9047B" w:rsidRPr="003A7B78">
        <w:rPr>
          <w:rFonts w:ascii="Times New Roman" w:hAnsi="Times New Roman" w:cs="Times New Roman"/>
          <w:sz w:val="28"/>
          <w:szCs w:val="28"/>
        </w:rPr>
        <w:t>«Значимость актива»</w:t>
      </w:r>
      <w:r w:rsidRPr="002A420A">
        <w:rPr>
          <w:rFonts w:ascii="Times New Roman" w:hAnsi="Times New Roman" w:cs="Times New Roman"/>
          <w:sz w:val="28"/>
          <w:szCs w:val="28"/>
        </w:rPr>
        <w:t xml:space="preserve"> </w:t>
      </w:r>
      <w:r w:rsidR="008C631F" w:rsidRPr="002A420A">
        <w:rPr>
          <w:rFonts w:ascii="Times New Roman" w:eastAsiaTheme="minorEastAsia" w:hAnsi="Times New Roman" w:cs="Times New Roman"/>
          <w:sz w:val="28"/>
          <w:szCs w:val="28"/>
        </w:rPr>
        <w:t>представлен</w:t>
      </w:r>
      <w:r w:rsidRPr="002A420A">
        <w:rPr>
          <w:rFonts w:ascii="Times New Roman" w:eastAsiaTheme="minorEastAsia" w:hAnsi="Times New Roman" w:cs="Times New Roman"/>
          <w:sz w:val="28"/>
          <w:szCs w:val="28"/>
        </w:rPr>
        <w:t>ы</w:t>
      </w:r>
      <w:r w:rsidR="00714D2C" w:rsidRPr="002A420A">
        <w:rPr>
          <w:rFonts w:ascii="Times New Roman" w:eastAsiaTheme="minorEastAsia" w:hAnsi="Times New Roman" w:cs="Times New Roman"/>
          <w:sz w:val="28"/>
          <w:szCs w:val="28"/>
        </w:rPr>
        <w:t xml:space="preserve"> в таблице </w:t>
      </w:r>
      <w:r w:rsidR="002A420A">
        <w:rPr>
          <w:rFonts w:ascii="Times New Roman" w:eastAsiaTheme="minorEastAsia" w:hAnsi="Times New Roman" w:cs="Times New Roman"/>
          <w:sz w:val="28"/>
          <w:szCs w:val="28"/>
        </w:rPr>
        <w:t>7</w:t>
      </w:r>
      <w:r w:rsidR="008C631F" w:rsidRPr="002A420A">
        <w:rPr>
          <w:rFonts w:ascii="Times New Roman" w:eastAsiaTheme="minorEastAsia" w:hAnsi="Times New Roman" w:cs="Times New Roman"/>
          <w:sz w:val="28"/>
          <w:szCs w:val="28"/>
        </w:rPr>
        <w:t xml:space="preserve">. </w:t>
      </w:r>
    </w:p>
    <w:p w14:paraId="2B653257" w14:textId="77777777" w:rsidR="008C631F" w:rsidRPr="00005D69" w:rsidRDefault="008C631F" w:rsidP="009C64C4">
      <w:pPr>
        <w:shd w:val="clear" w:color="auto" w:fill="FFFFFF"/>
        <w:spacing w:after="0" w:line="240" w:lineRule="auto"/>
        <w:ind w:firstLine="709"/>
        <w:jc w:val="both"/>
        <w:rPr>
          <w:rFonts w:ascii="Times New Roman" w:eastAsiaTheme="minorEastAsia" w:hAnsi="Times New Roman" w:cs="Times New Roman"/>
          <w:sz w:val="28"/>
          <w:szCs w:val="28"/>
        </w:rPr>
      </w:pPr>
    </w:p>
    <w:p w14:paraId="5F7378A8" w14:textId="55163532" w:rsidR="008C631F" w:rsidRPr="00C0372F" w:rsidRDefault="00D15B0B" w:rsidP="009C64C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2A420A" w:rsidRPr="002A420A">
        <w:rPr>
          <w:rFonts w:ascii="Times New Roman" w:hAnsi="Times New Roman" w:cs="Times New Roman"/>
          <w:sz w:val="28"/>
          <w:szCs w:val="28"/>
        </w:rPr>
        <w:t>7</w:t>
      </w:r>
      <w:r w:rsidR="008C631F" w:rsidRPr="002A420A">
        <w:rPr>
          <w:rFonts w:ascii="Times New Roman" w:hAnsi="Times New Roman" w:cs="Times New Roman"/>
          <w:sz w:val="28"/>
          <w:szCs w:val="28"/>
        </w:rPr>
        <w:t xml:space="preserve"> </w:t>
      </w:r>
      <w:r w:rsidR="008C631F">
        <w:rPr>
          <w:rFonts w:ascii="Times New Roman" w:hAnsi="Times New Roman" w:cs="Times New Roman"/>
          <w:sz w:val="28"/>
          <w:szCs w:val="28"/>
        </w:rPr>
        <w:t xml:space="preserve">– </w:t>
      </w:r>
      <w:r w:rsidR="008C631F" w:rsidRPr="00D94E6E">
        <w:rPr>
          <w:rFonts w:ascii="Times New Roman" w:eastAsiaTheme="minorEastAsia" w:hAnsi="Times New Roman" w:cs="Times New Roman"/>
          <w:sz w:val="28"/>
          <w:szCs w:val="28"/>
        </w:rPr>
        <w:t>Результирующая матрица</w:t>
      </w:r>
    </w:p>
    <w:p w14:paraId="6BE8AE27" w14:textId="77777777" w:rsidR="008C631F" w:rsidRPr="00211BB5" w:rsidRDefault="008C631F" w:rsidP="009C64C4">
      <w:pPr>
        <w:shd w:val="clear" w:color="auto" w:fill="FFFFFF"/>
        <w:spacing w:after="0" w:line="240" w:lineRule="auto"/>
        <w:ind w:firstLine="709"/>
        <w:jc w:val="both"/>
        <w:rPr>
          <w:rFonts w:ascii="Times New Roman" w:hAnsi="Times New Roman" w:cs="Times New Roman"/>
          <w:sz w:val="16"/>
          <w:szCs w:val="16"/>
        </w:rPr>
      </w:pPr>
    </w:p>
    <w:tbl>
      <w:tblPr>
        <w:tblW w:w="9639" w:type="dxa"/>
        <w:jc w:val="center"/>
        <w:tblLook w:val="04A0" w:firstRow="1" w:lastRow="0" w:firstColumn="1" w:lastColumn="0" w:noHBand="0" w:noVBand="1"/>
      </w:tblPr>
      <w:tblGrid>
        <w:gridCol w:w="2367"/>
        <w:gridCol w:w="518"/>
        <w:gridCol w:w="664"/>
        <w:gridCol w:w="756"/>
        <w:gridCol w:w="846"/>
        <w:gridCol w:w="785"/>
        <w:gridCol w:w="785"/>
        <w:gridCol w:w="846"/>
        <w:gridCol w:w="785"/>
        <w:gridCol w:w="636"/>
        <w:gridCol w:w="651"/>
      </w:tblGrid>
      <w:tr w:rsidR="005C70C3" w:rsidRPr="006F44BF" w14:paraId="34793710" w14:textId="77777777" w:rsidTr="00211BB5">
        <w:trPr>
          <w:trHeight w:val="360"/>
          <w:jc w:val="center"/>
        </w:trPr>
        <w:tc>
          <w:tcPr>
            <w:tcW w:w="23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E084D" w14:textId="77777777" w:rsidR="005C70C3" w:rsidRPr="006F44BF" w:rsidRDefault="005C70C3"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Значения базовых термов</w:t>
            </w:r>
          </w:p>
        </w:tc>
        <w:tc>
          <w:tcPr>
            <w:tcW w:w="7272" w:type="dxa"/>
            <w:gridSpan w:val="10"/>
            <w:tcBorders>
              <w:top w:val="single" w:sz="4" w:space="0" w:color="auto"/>
              <w:left w:val="nil"/>
              <w:bottom w:val="single" w:sz="4" w:space="0" w:color="auto"/>
              <w:right w:val="single" w:sz="4" w:space="0" w:color="auto"/>
            </w:tcBorders>
            <w:shd w:val="clear" w:color="auto" w:fill="auto"/>
            <w:noWrap/>
            <w:hideMark/>
          </w:tcPr>
          <w:p w14:paraId="10414ED0" w14:textId="4C21AE26" w:rsidR="005C70C3" w:rsidRPr="006F44BF" w:rsidRDefault="005C70C3"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hAnsi="Times New Roman" w:cs="Times New Roman"/>
                <w:sz w:val="24"/>
                <w:szCs w:val="24"/>
              </w:rPr>
              <w:t>Количество баллов</w:t>
            </w:r>
          </w:p>
        </w:tc>
      </w:tr>
      <w:tr w:rsidR="005C70C3" w:rsidRPr="006F44BF" w14:paraId="33054BF0" w14:textId="77777777" w:rsidTr="00211BB5">
        <w:trPr>
          <w:trHeight w:val="360"/>
          <w:jc w:val="center"/>
        </w:trPr>
        <w:tc>
          <w:tcPr>
            <w:tcW w:w="2367" w:type="dxa"/>
            <w:vMerge/>
            <w:tcBorders>
              <w:top w:val="single" w:sz="4" w:space="0" w:color="auto"/>
              <w:left w:val="single" w:sz="4" w:space="0" w:color="auto"/>
              <w:bottom w:val="single" w:sz="4" w:space="0" w:color="auto"/>
              <w:right w:val="single" w:sz="4" w:space="0" w:color="auto"/>
            </w:tcBorders>
            <w:vAlign w:val="center"/>
            <w:hideMark/>
          </w:tcPr>
          <w:p w14:paraId="29422ED1" w14:textId="77777777" w:rsidR="005C70C3" w:rsidRPr="006F44BF" w:rsidRDefault="005C70C3" w:rsidP="009C64C4">
            <w:pPr>
              <w:spacing w:after="0" w:line="240" w:lineRule="auto"/>
              <w:rPr>
                <w:rFonts w:ascii="Times New Roman" w:eastAsia="Times New Roman" w:hAnsi="Times New Roman" w:cs="Times New Roman"/>
                <w:color w:val="000000"/>
                <w:sz w:val="24"/>
                <w:szCs w:val="24"/>
                <w:lang w:eastAsia="ru-RU"/>
              </w:rPr>
            </w:pPr>
          </w:p>
        </w:tc>
        <w:tc>
          <w:tcPr>
            <w:tcW w:w="518" w:type="dxa"/>
            <w:tcBorders>
              <w:top w:val="nil"/>
              <w:left w:val="nil"/>
              <w:bottom w:val="single" w:sz="4" w:space="0" w:color="auto"/>
              <w:right w:val="single" w:sz="4" w:space="0" w:color="auto"/>
            </w:tcBorders>
            <w:shd w:val="clear" w:color="auto" w:fill="auto"/>
            <w:noWrap/>
            <w:vAlign w:val="center"/>
            <w:hideMark/>
          </w:tcPr>
          <w:p w14:paraId="6B0ABEC5" w14:textId="28AD9A21"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1</w:t>
            </w:r>
          </w:p>
        </w:tc>
        <w:tc>
          <w:tcPr>
            <w:tcW w:w="664" w:type="dxa"/>
            <w:tcBorders>
              <w:top w:val="nil"/>
              <w:left w:val="nil"/>
              <w:bottom w:val="single" w:sz="4" w:space="0" w:color="auto"/>
              <w:right w:val="single" w:sz="4" w:space="0" w:color="auto"/>
            </w:tcBorders>
            <w:shd w:val="clear" w:color="auto" w:fill="auto"/>
            <w:noWrap/>
            <w:vAlign w:val="center"/>
            <w:hideMark/>
          </w:tcPr>
          <w:p w14:paraId="16458A46" w14:textId="15860289"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2</w:t>
            </w:r>
          </w:p>
        </w:tc>
        <w:tc>
          <w:tcPr>
            <w:tcW w:w="756" w:type="dxa"/>
            <w:tcBorders>
              <w:top w:val="nil"/>
              <w:left w:val="nil"/>
              <w:bottom w:val="single" w:sz="4" w:space="0" w:color="auto"/>
              <w:right w:val="single" w:sz="4" w:space="0" w:color="auto"/>
            </w:tcBorders>
            <w:shd w:val="clear" w:color="auto" w:fill="auto"/>
            <w:noWrap/>
            <w:vAlign w:val="center"/>
            <w:hideMark/>
          </w:tcPr>
          <w:p w14:paraId="04D658E7" w14:textId="3AA1AC48"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3</w:t>
            </w:r>
          </w:p>
        </w:tc>
        <w:tc>
          <w:tcPr>
            <w:tcW w:w="846" w:type="dxa"/>
            <w:tcBorders>
              <w:top w:val="nil"/>
              <w:left w:val="nil"/>
              <w:bottom w:val="single" w:sz="4" w:space="0" w:color="auto"/>
              <w:right w:val="single" w:sz="4" w:space="0" w:color="auto"/>
            </w:tcBorders>
            <w:shd w:val="clear" w:color="auto" w:fill="auto"/>
            <w:noWrap/>
            <w:vAlign w:val="center"/>
            <w:hideMark/>
          </w:tcPr>
          <w:p w14:paraId="2E1D559C" w14:textId="2BE7A255"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4</w:t>
            </w:r>
          </w:p>
        </w:tc>
        <w:tc>
          <w:tcPr>
            <w:tcW w:w="785" w:type="dxa"/>
            <w:tcBorders>
              <w:top w:val="nil"/>
              <w:left w:val="nil"/>
              <w:bottom w:val="single" w:sz="4" w:space="0" w:color="auto"/>
              <w:right w:val="single" w:sz="4" w:space="0" w:color="auto"/>
            </w:tcBorders>
            <w:shd w:val="clear" w:color="auto" w:fill="auto"/>
            <w:noWrap/>
            <w:vAlign w:val="center"/>
            <w:hideMark/>
          </w:tcPr>
          <w:p w14:paraId="366A0449" w14:textId="14114F7E"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5</w:t>
            </w:r>
          </w:p>
        </w:tc>
        <w:tc>
          <w:tcPr>
            <w:tcW w:w="785" w:type="dxa"/>
            <w:tcBorders>
              <w:top w:val="nil"/>
              <w:left w:val="nil"/>
              <w:bottom w:val="single" w:sz="4" w:space="0" w:color="auto"/>
              <w:right w:val="single" w:sz="4" w:space="0" w:color="auto"/>
            </w:tcBorders>
            <w:shd w:val="clear" w:color="auto" w:fill="auto"/>
            <w:noWrap/>
            <w:vAlign w:val="center"/>
            <w:hideMark/>
          </w:tcPr>
          <w:p w14:paraId="1C332A5B" w14:textId="1F75127A"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6</w:t>
            </w:r>
          </w:p>
        </w:tc>
        <w:tc>
          <w:tcPr>
            <w:tcW w:w="846" w:type="dxa"/>
            <w:tcBorders>
              <w:top w:val="nil"/>
              <w:left w:val="nil"/>
              <w:bottom w:val="single" w:sz="4" w:space="0" w:color="auto"/>
              <w:right w:val="single" w:sz="4" w:space="0" w:color="auto"/>
            </w:tcBorders>
            <w:shd w:val="clear" w:color="auto" w:fill="auto"/>
            <w:noWrap/>
            <w:vAlign w:val="center"/>
            <w:hideMark/>
          </w:tcPr>
          <w:p w14:paraId="71ECA39F" w14:textId="1F81A229"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7</w:t>
            </w:r>
          </w:p>
        </w:tc>
        <w:tc>
          <w:tcPr>
            <w:tcW w:w="785" w:type="dxa"/>
            <w:tcBorders>
              <w:top w:val="nil"/>
              <w:left w:val="nil"/>
              <w:bottom w:val="single" w:sz="4" w:space="0" w:color="auto"/>
              <w:right w:val="single" w:sz="4" w:space="0" w:color="auto"/>
            </w:tcBorders>
            <w:shd w:val="clear" w:color="auto" w:fill="auto"/>
            <w:noWrap/>
            <w:vAlign w:val="center"/>
            <w:hideMark/>
          </w:tcPr>
          <w:p w14:paraId="1E4DFE4E" w14:textId="0F6255C9"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8</w:t>
            </w:r>
          </w:p>
        </w:tc>
        <w:tc>
          <w:tcPr>
            <w:tcW w:w="636" w:type="dxa"/>
            <w:tcBorders>
              <w:top w:val="nil"/>
              <w:left w:val="nil"/>
              <w:bottom w:val="single" w:sz="4" w:space="0" w:color="auto"/>
              <w:right w:val="single" w:sz="4" w:space="0" w:color="auto"/>
            </w:tcBorders>
            <w:shd w:val="clear" w:color="auto" w:fill="auto"/>
            <w:noWrap/>
            <w:vAlign w:val="center"/>
            <w:hideMark/>
          </w:tcPr>
          <w:p w14:paraId="3121AD69" w14:textId="6F314564"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9</w:t>
            </w:r>
          </w:p>
        </w:tc>
        <w:tc>
          <w:tcPr>
            <w:tcW w:w="651" w:type="dxa"/>
            <w:tcBorders>
              <w:top w:val="nil"/>
              <w:left w:val="nil"/>
              <w:bottom w:val="single" w:sz="4" w:space="0" w:color="auto"/>
              <w:right w:val="single" w:sz="4" w:space="0" w:color="auto"/>
            </w:tcBorders>
            <w:shd w:val="clear" w:color="auto" w:fill="auto"/>
            <w:noWrap/>
            <w:vAlign w:val="center"/>
            <w:hideMark/>
          </w:tcPr>
          <w:p w14:paraId="74065C06" w14:textId="3FD06024" w:rsidR="005C70C3" w:rsidRPr="00211BB5" w:rsidRDefault="005C70C3" w:rsidP="00211BB5">
            <w:pPr>
              <w:spacing w:after="0" w:line="240" w:lineRule="auto"/>
              <w:jc w:val="center"/>
              <w:rPr>
                <w:rFonts w:ascii="Times New Roman" w:eastAsia="Times New Roman" w:hAnsi="Times New Roman" w:cs="Times New Roman"/>
                <w:color w:val="000000"/>
                <w:sz w:val="24"/>
                <w:szCs w:val="24"/>
                <w:lang w:eastAsia="ru-RU"/>
              </w:rPr>
            </w:pPr>
            <w:r w:rsidRPr="00211BB5">
              <w:rPr>
                <w:rFonts w:ascii="Times New Roman" w:hAnsi="Times New Roman" w:cs="Times New Roman"/>
                <w:sz w:val="24"/>
                <w:szCs w:val="24"/>
              </w:rPr>
              <w:t>10</w:t>
            </w:r>
          </w:p>
        </w:tc>
      </w:tr>
      <w:tr w:rsidR="00BB3ACB" w:rsidRPr="006F44BF" w14:paraId="28150AA6" w14:textId="77777777" w:rsidTr="00211BB5">
        <w:trPr>
          <w:trHeight w:val="360"/>
          <w:jc w:val="center"/>
        </w:trPr>
        <w:tc>
          <w:tcPr>
            <w:tcW w:w="2367" w:type="dxa"/>
            <w:tcBorders>
              <w:top w:val="nil"/>
              <w:left w:val="single" w:sz="4" w:space="0" w:color="auto"/>
              <w:bottom w:val="single" w:sz="4" w:space="0" w:color="auto"/>
              <w:right w:val="single" w:sz="4" w:space="0" w:color="auto"/>
            </w:tcBorders>
            <w:shd w:val="clear" w:color="auto" w:fill="auto"/>
            <w:vAlign w:val="center"/>
          </w:tcPr>
          <w:p w14:paraId="6D3F1678" w14:textId="093E2F05" w:rsidR="00BB3ACB" w:rsidRPr="006F44BF" w:rsidRDefault="00BB3ACB"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Очень низкая (ОН)</w:t>
            </w:r>
          </w:p>
        </w:tc>
        <w:tc>
          <w:tcPr>
            <w:tcW w:w="518" w:type="dxa"/>
            <w:tcBorders>
              <w:top w:val="nil"/>
              <w:left w:val="nil"/>
              <w:bottom w:val="single" w:sz="4" w:space="0" w:color="auto"/>
              <w:right w:val="single" w:sz="4" w:space="0" w:color="auto"/>
            </w:tcBorders>
            <w:shd w:val="clear" w:color="auto" w:fill="auto"/>
            <w:noWrap/>
            <w:vAlign w:val="bottom"/>
          </w:tcPr>
          <w:p w14:paraId="284DE318" w14:textId="1F518319"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1</w:t>
            </w:r>
          </w:p>
        </w:tc>
        <w:tc>
          <w:tcPr>
            <w:tcW w:w="664" w:type="dxa"/>
            <w:tcBorders>
              <w:top w:val="nil"/>
              <w:left w:val="nil"/>
              <w:bottom w:val="single" w:sz="4" w:space="0" w:color="auto"/>
              <w:right w:val="single" w:sz="4" w:space="0" w:color="auto"/>
            </w:tcBorders>
            <w:shd w:val="clear" w:color="auto" w:fill="auto"/>
            <w:noWrap/>
            <w:vAlign w:val="bottom"/>
          </w:tcPr>
          <w:p w14:paraId="4F0DDFF7" w14:textId="2B9EB54F"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bottom"/>
          </w:tcPr>
          <w:p w14:paraId="6255F52C" w14:textId="078B63F4"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0,2</w:t>
            </w:r>
          </w:p>
        </w:tc>
        <w:tc>
          <w:tcPr>
            <w:tcW w:w="846" w:type="dxa"/>
            <w:tcBorders>
              <w:top w:val="nil"/>
              <w:left w:val="nil"/>
              <w:bottom w:val="single" w:sz="4" w:space="0" w:color="auto"/>
              <w:right w:val="single" w:sz="4" w:space="0" w:color="auto"/>
            </w:tcBorders>
            <w:shd w:val="clear" w:color="auto" w:fill="auto"/>
            <w:noWrap/>
            <w:vAlign w:val="bottom"/>
          </w:tcPr>
          <w:p w14:paraId="16AB8F26" w14:textId="4D4281EA"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4E9F6970" w14:textId="1894EF37"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549CD636" w14:textId="220A7559"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846" w:type="dxa"/>
            <w:tcBorders>
              <w:top w:val="nil"/>
              <w:left w:val="nil"/>
              <w:bottom w:val="single" w:sz="4" w:space="0" w:color="auto"/>
              <w:right w:val="single" w:sz="4" w:space="0" w:color="auto"/>
            </w:tcBorders>
            <w:shd w:val="clear" w:color="auto" w:fill="auto"/>
            <w:noWrap/>
            <w:vAlign w:val="bottom"/>
          </w:tcPr>
          <w:p w14:paraId="1FD2BE5F" w14:textId="10A4A0D2"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72DDF370" w14:textId="0404EF5D"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14:paraId="47D100FB" w14:textId="02BF173E"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651" w:type="dxa"/>
            <w:tcBorders>
              <w:top w:val="nil"/>
              <w:left w:val="nil"/>
              <w:bottom w:val="single" w:sz="4" w:space="0" w:color="auto"/>
              <w:right w:val="single" w:sz="4" w:space="0" w:color="auto"/>
            </w:tcBorders>
            <w:shd w:val="clear" w:color="auto" w:fill="auto"/>
            <w:noWrap/>
            <w:vAlign w:val="bottom"/>
          </w:tcPr>
          <w:p w14:paraId="381F693D" w14:textId="1C491517"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r>
      <w:tr w:rsidR="00BB3ACB" w:rsidRPr="006F44BF" w14:paraId="247D92B6" w14:textId="77777777" w:rsidTr="00211BB5">
        <w:trPr>
          <w:trHeight w:val="360"/>
          <w:jc w:val="center"/>
        </w:trPr>
        <w:tc>
          <w:tcPr>
            <w:tcW w:w="2367" w:type="dxa"/>
            <w:tcBorders>
              <w:top w:val="nil"/>
              <w:left w:val="single" w:sz="4" w:space="0" w:color="auto"/>
              <w:bottom w:val="single" w:sz="4" w:space="0" w:color="auto"/>
              <w:right w:val="single" w:sz="4" w:space="0" w:color="auto"/>
            </w:tcBorders>
            <w:shd w:val="clear" w:color="auto" w:fill="auto"/>
            <w:vAlign w:val="center"/>
          </w:tcPr>
          <w:p w14:paraId="645D56FB" w14:textId="2DB9D8EF" w:rsidR="00BB3ACB" w:rsidRPr="006F44BF" w:rsidRDefault="00BB3ACB" w:rsidP="009C64C4">
            <w:pPr>
              <w:spacing w:after="0" w:line="240" w:lineRule="auto"/>
              <w:rPr>
                <w:rFonts w:ascii="Times New Roman" w:eastAsia="Times New Roman" w:hAnsi="Times New Roman" w:cs="Times New Roman"/>
                <w:color w:val="000000"/>
                <w:sz w:val="24"/>
                <w:szCs w:val="24"/>
                <w:lang w:val="en-US" w:eastAsia="ru-RU"/>
              </w:rPr>
            </w:pPr>
            <w:r w:rsidRPr="006F44BF">
              <w:rPr>
                <w:rFonts w:ascii="Times New Roman" w:eastAsia="Times New Roman" w:hAnsi="Times New Roman" w:cs="Times New Roman"/>
                <w:color w:val="000000"/>
                <w:sz w:val="24"/>
                <w:szCs w:val="24"/>
                <w:lang w:val="en-US" w:eastAsia="ru-RU"/>
              </w:rPr>
              <w:t>Низкая (</w:t>
            </w:r>
            <w:r w:rsidRPr="006F44BF">
              <w:rPr>
                <w:rFonts w:ascii="Times New Roman" w:eastAsia="Times New Roman" w:hAnsi="Times New Roman" w:cs="Times New Roman"/>
                <w:color w:val="000000"/>
                <w:sz w:val="24"/>
                <w:szCs w:val="24"/>
                <w:lang w:eastAsia="ru-RU"/>
              </w:rPr>
              <w:t>Н</w:t>
            </w:r>
            <w:r w:rsidRPr="006F44BF">
              <w:rPr>
                <w:rFonts w:ascii="Times New Roman" w:eastAsia="Times New Roman" w:hAnsi="Times New Roman" w:cs="Times New Roman"/>
                <w:color w:val="000000"/>
                <w:sz w:val="24"/>
                <w:szCs w:val="24"/>
                <w:lang w:val="en-US" w:eastAsia="ru-RU"/>
              </w:rPr>
              <w:t>)</w:t>
            </w:r>
          </w:p>
        </w:tc>
        <w:tc>
          <w:tcPr>
            <w:tcW w:w="518" w:type="dxa"/>
            <w:tcBorders>
              <w:top w:val="nil"/>
              <w:left w:val="nil"/>
              <w:bottom w:val="single" w:sz="4" w:space="0" w:color="auto"/>
              <w:right w:val="single" w:sz="4" w:space="0" w:color="auto"/>
            </w:tcBorders>
            <w:shd w:val="clear" w:color="auto" w:fill="auto"/>
            <w:noWrap/>
            <w:vAlign w:val="bottom"/>
          </w:tcPr>
          <w:p w14:paraId="6BDEC8BA" w14:textId="2A4DEC58"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664" w:type="dxa"/>
            <w:tcBorders>
              <w:top w:val="nil"/>
              <w:left w:val="nil"/>
              <w:bottom w:val="single" w:sz="4" w:space="0" w:color="auto"/>
              <w:right w:val="single" w:sz="4" w:space="0" w:color="auto"/>
            </w:tcBorders>
            <w:shd w:val="clear" w:color="auto" w:fill="auto"/>
            <w:noWrap/>
            <w:vAlign w:val="bottom"/>
          </w:tcPr>
          <w:p w14:paraId="5CC776D6" w14:textId="63BBA85E" w:rsidR="00BB3ACB" w:rsidRPr="006F44BF" w:rsidRDefault="006960C4"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0,4</w:t>
            </w:r>
            <w:r w:rsidR="00BB3ACB" w:rsidRPr="006F44BF">
              <w:rPr>
                <w:rFonts w:ascii="Times New Roman" w:hAnsi="Times New Roman" w:cs="Times New Roman"/>
                <w:color w:val="000000"/>
                <w:sz w:val="24"/>
                <w:szCs w:val="24"/>
              </w:rPr>
              <w:t>3</w:t>
            </w:r>
          </w:p>
        </w:tc>
        <w:tc>
          <w:tcPr>
            <w:tcW w:w="756" w:type="dxa"/>
            <w:tcBorders>
              <w:top w:val="nil"/>
              <w:left w:val="nil"/>
              <w:bottom w:val="single" w:sz="4" w:space="0" w:color="auto"/>
              <w:right w:val="single" w:sz="4" w:space="0" w:color="auto"/>
            </w:tcBorders>
            <w:shd w:val="clear" w:color="auto" w:fill="auto"/>
            <w:noWrap/>
            <w:vAlign w:val="bottom"/>
          </w:tcPr>
          <w:p w14:paraId="6B26E5E7" w14:textId="45EC09A6" w:rsidR="00BB3ACB" w:rsidRPr="006F44BF" w:rsidRDefault="006960C4"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1</w:t>
            </w:r>
          </w:p>
        </w:tc>
        <w:tc>
          <w:tcPr>
            <w:tcW w:w="846" w:type="dxa"/>
            <w:tcBorders>
              <w:top w:val="nil"/>
              <w:left w:val="nil"/>
              <w:bottom w:val="single" w:sz="4" w:space="0" w:color="auto"/>
              <w:right w:val="single" w:sz="4" w:space="0" w:color="auto"/>
            </w:tcBorders>
            <w:shd w:val="clear" w:color="auto" w:fill="auto"/>
            <w:noWrap/>
            <w:vAlign w:val="bottom"/>
          </w:tcPr>
          <w:p w14:paraId="4E4EB9EA" w14:textId="617BCBCC" w:rsidR="00BB3ACB" w:rsidRPr="006F44BF" w:rsidRDefault="006960C4"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0,71</w:t>
            </w:r>
          </w:p>
        </w:tc>
        <w:tc>
          <w:tcPr>
            <w:tcW w:w="785" w:type="dxa"/>
            <w:tcBorders>
              <w:top w:val="nil"/>
              <w:left w:val="nil"/>
              <w:bottom w:val="single" w:sz="4" w:space="0" w:color="auto"/>
              <w:right w:val="single" w:sz="4" w:space="0" w:color="auto"/>
            </w:tcBorders>
            <w:shd w:val="clear" w:color="auto" w:fill="auto"/>
            <w:noWrap/>
            <w:vAlign w:val="bottom"/>
          </w:tcPr>
          <w:p w14:paraId="3D3F2E89" w14:textId="3FC509DD" w:rsidR="00BB3ACB" w:rsidRPr="006F44BF" w:rsidRDefault="006960C4"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r w:rsidR="00BB3ACB" w:rsidRPr="006F44BF">
              <w:rPr>
                <w:rFonts w:ascii="Times New Roman" w:hAnsi="Times New Roman" w:cs="Times New Roman"/>
                <w:color w:val="000000"/>
                <w:sz w:val="24"/>
                <w:szCs w:val="24"/>
              </w:rPr>
              <w:t>2</w:t>
            </w:r>
            <w:r w:rsidRPr="006F44BF">
              <w:rPr>
                <w:rFonts w:ascii="Times New Roman" w:hAnsi="Times New Roman" w:cs="Times New Roman"/>
                <w:color w:val="000000"/>
                <w:sz w:val="24"/>
                <w:szCs w:val="24"/>
              </w:rPr>
              <w:t>9</w:t>
            </w:r>
          </w:p>
        </w:tc>
        <w:tc>
          <w:tcPr>
            <w:tcW w:w="785" w:type="dxa"/>
            <w:tcBorders>
              <w:top w:val="nil"/>
              <w:left w:val="nil"/>
              <w:bottom w:val="single" w:sz="4" w:space="0" w:color="auto"/>
              <w:right w:val="single" w:sz="4" w:space="0" w:color="auto"/>
            </w:tcBorders>
            <w:shd w:val="clear" w:color="auto" w:fill="auto"/>
            <w:noWrap/>
            <w:vAlign w:val="bottom"/>
          </w:tcPr>
          <w:p w14:paraId="3BE90028" w14:textId="2A40620A"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846" w:type="dxa"/>
            <w:tcBorders>
              <w:top w:val="nil"/>
              <w:left w:val="nil"/>
              <w:bottom w:val="single" w:sz="4" w:space="0" w:color="auto"/>
              <w:right w:val="single" w:sz="4" w:space="0" w:color="auto"/>
            </w:tcBorders>
            <w:shd w:val="clear" w:color="auto" w:fill="auto"/>
            <w:noWrap/>
            <w:vAlign w:val="bottom"/>
          </w:tcPr>
          <w:p w14:paraId="74B7D5D2" w14:textId="61FF6B4F"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785" w:type="dxa"/>
            <w:tcBorders>
              <w:top w:val="nil"/>
              <w:left w:val="nil"/>
              <w:bottom w:val="single" w:sz="4" w:space="0" w:color="auto"/>
              <w:right w:val="single" w:sz="4" w:space="0" w:color="auto"/>
            </w:tcBorders>
            <w:shd w:val="clear" w:color="auto" w:fill="auto"/>
            <w:noWrap/>
            <w:vAlign w:val="bottom"/>
          </w:tcPr>
          <w:p w14:paraId="4B92CA95" w14:textId="7AA031CE"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636" w:type="dxa"/>
            <w:tcBorders>
              <w:top w:val="nil"/>
              <w:left w:val="nil"/>
              <w:bottom w:val="single" w:sz="4" w:space="0" w:color="auto"/>
              <w:right w:val="single" w:sz="4" w:space="0" w:color="auto"/>
            </w:tcBorders>
            <w:shd w:val="clear" w:color="auto" w:fill="auto"/>
            <w:noWrap/>
            <w:vAlign w:val="bottom"/>
          </w:tcPr>
          <w:p w14:paraId="5972822E" w14:textId="196A7D9B"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651" w:type="dxa"/>
            <w:tcBorders>
              <w:top w:val="nil"/>
              <w:left w:val="nil"/>
              <w:bottom w:val="single" w:sz="4" w:space="0" w:color="auto"/>
              <w:right w:val="single" w:sz="4" w:space="0" w:color="auto"/>
            </w:tcBorders>
            <w:shd w:val="clear" w:color="auto" w:fill="auto"/>
            <w:noWrap/>
            <w:vAlign w:val="bottom"/>
          </w:tcPr>
          <w:p w14:paraId="18F90690" w14:textId="22ACEA4C"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r>
      <w:tr w:rsidR="00BB3ACB" w:rsidRPr="006F44BF" w14:paraId="29670DB9" w14:textId="77777777" w:rsidTr="00211BB5">
        <w:trPr>
          <w:trHeight w:val="360"/>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4A4652B4" w14:textId="1B123AC2" w:rsidR="00BB3ACB" w:rsidRPr="006F44BF" w:rsidRDefault="00BB3ACB"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val="en-US" w:eastAsia="ru-RU"/>
              </w:rPr>
              <w:t>Средняя (</w:t>
            </w:r>
            <w:r w:rsidRPr="006F44BF">
              <w:rPr>
                <w:rFonts w:ascii="Times New Roman" w:eastAsia="Times New Roman" w:hAnsi="Times New Roman" w:cs="Times New Roman"/>
                <w:color w:val="000000"/>
                <w:sz w:val="24"/>
                <w:szCs w:val="24"/>
                <w:lang w:eastAsia="ru-RU"/>
              </w:rPr>
              <w:t>Ср</w:t>
            </w:r>
            <w:r w:rsidRPr="006F44BF">
              <w:rPr>
                <w:rFonts w:ascii="Times New Roman" w:eastAsia="Times New Roman" w:hAnsi="Times New Roman" w:cs="Times New Roman"/>
                <w:color w:val="000000"/>
                <w:sz w:val="24"/>
                <w:szCs w:val="24"/>
                <w:lang w:val="en-US" w:eastAsia="ru-RU"/>
              </w:rPr>
              <w:t>)</w:t>
            </w:r>
          </w:p>
        </w:tc>
        <w:tc>
          <w:tcPr>
            <w:tcW w:w="518" w:type="dxa"/>
            <w:tcBorders>
              <w:top w:val="nil"/>
              <w:left w:val="nil"/>
              <w:bottom w:val="single" w:sz="4" w:space="0" w:color="auto"/>
              <w:right w:val="single" w:sz="4" w:space="0" w:color="auto"/>
            </w:tcBorders>
            <w:shd w:val="clear" w:color="auto" w:fill="auto"/>
            <w:noWrap/>
            <w:vAlign w:val="bottom"/>
          </w:tcPr>
          <w:p w14:paraId="06DF996A" w14:textId="00AE9C6D"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664" w:type="dxa"/>
            <w:tcBorders>
              <w:top w:val="nil"/>
              <w:left w:val="nil"/>
              <w:bottom w:val="single" w:sz="4" w:space="0" w:color="auto"/>
              <w:right w:val="single" w:sz="4" w:space="0" w:color="auto"/>
            </w:tcBorders>
            <w:shd w:val="clear" w:color="auto" w:fill="auto"/>
            <w:noWrap/>
            <w:vAlign w:val="bottom"/>
          </w:tcPr>
          <w:p w14:paraId="4B0D18B3" w14:textId="1767CBE9"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14:paraId="507976C6" w14:textId="4FDA51D9" w:rsidR="00BB3ACB" w:rsidRPr="006F44BF" w:rsidRDefault="006960C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r w:rsidR="00BB3ACB" w:rsidRPr="006F44BF">
              <w:rPr>
                <w:rFonts w:ascii="Times New Roman" w:eastAsia="Times New Roman" w:hAnsi="Times New Roman" w:cs="Times New Roman"/>
                <w:color w:val="000000"/>
                <w:sz w:val="24"/>
                <w:szCs w:val="24"/>
                <w:lang w:eastAsia="ru-RU"/>
              </w:rPr>
              <w:t>1</w:t>
            </w:r>
            <w:r w:rsidRPr="006F44BF">
              <w:rPr>
                <w:rFonts w:ascii="Times New Roman" w:eastAsia="Times New Roman" w:hAnsi="Times New Roman" w:cs="Times New Roman"/>
                <w:color w:val="000000"/>
                <w:sz w:val="24"/>
                <w:szCs w:val="24"/>
                <w:lang w:eastAsia="ru-RU"/>
              </w:rPr>
              <w:t>25</w:t>
            </w:r>
          </w:p>
        </w:tc>
        <w:tc>
          <w:tcPr>
            <w:tcW w:w="846" w:type="dxa"/>
            <w:tcBorders>
              <w:top w:val="nil"/>
              <w:left w:val="nil"/>
              <w:bottom w:val="single" w:sz="4" w:space="0" w:color="auto"/>
              <w:right w:val="single" w:sz="4" w:space="0" w:color="auto"/>
            </w:tcBorders>
            <w:shd w:val="clear" w:color="auto" w:fill="auto"/>
            <w:noWrap/>
            <w:vAlign w:val="bottom"/>
          </w:tcPr>
          <w:p w14:paraId="5ECE6B69" w14:textId="4FDE443C" w:rsidR="00BB3ACB" w:rsidRPr="006F44BF" w:rsidRDefault="006960C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0,625</w:t>
            </w:r>
          </w:p>
        </w:tc>
        <w:tc>
          <w:tcPr>
            <w:tcW w:w="785" w:type="dxa"/>
            <w:tcBorders>
              <w:top w:val="nil"/>
              <w:left w:val="nil"/>
              <w:bottom w:val="single" w:sz="4" w:space="0" w:color="auto"/>
              <w:right w:val="single" w:sz="4" w:space="0" w:color="auto"/>
            </w:tcBorders>
            <w:shd w:val="clear" w:color="auto" w:fill="auto"/>
            <w:noWrap/>
            <w:vAlign w:val="bottom"/>
          </w:tcPr>
          <w:p w14:paraId="2FFB810C" w14:textId="1292FDAD" w:rsidR="00BB3ACB" w:rsidRPr="006F44BF" w:rsidRDefault="006960C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1</w:t>
            </w:r>
          </w:p>
        </w:tc>
        <w:tc>
          <w:tcPr>
            <w:tcW w:w="785" w:type="dxa"/>
            <w:tcBorders>
              <w:top w:val="nil"/>
              <w:left w:val="nil"/>
              <w:bottom w:val="single" w:sz="4" w:space="0" w:color="auto"/>
              <w:right w:val="single" w:sz="4" w:space="0" w:color="auto"/>
            </w:tcBorders>
            <w:shd w:val="clear" w:color="auto" w:fill="auto"/>
            <w:noWrap/>
            <w:vAlign w:val="bottom"/>
          </w:tcPr>
          <w:p w14:paraId="5E928465" w14:textId="2A1B00E3" w:rsidR="00BB3ACB" w:rsidRPr="006F44BF" w:rsidRDefault="006960C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0,75</w:t>
            </w:r>
          </w:p>
        </w:tc>
        <w:tc>
          <w:tcPr>
            <w:tcW w:w="846" w:type="dxa"/>
            <w:tcBorders>
              <w:top w:val="nil"/>
              <w:left w:val="nil"/>
              <w:bottom w:val="single" w:sz="4" w:space="0" w:color="auto"/>
              <w:right w:val="single" w:sz="4" w:space="0" w:color="auto"/>
            </w:tcBorders>
            <w:shd w:val="clear" w:color="auto" w:fill="auto"/>
            <w:noWrap/>
            <w:vAlign w:val="bottom"/>
          </w:tcPr>
          <w:p w14:paraId="35EE0B22" w14:textId="5F6C0A43" w:rsidR="00BB3ACB" w:rsidRPr="006F44BF" w:rsidRDefault="006960C4"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r w:rsidR="008F150A" w:rsidRPr="006F44BF">
              <w:rPr>
                <w:rFonts w:ascii="Times New Roman" w:eastAsia="Times New Roman" w:hAnsi="Times New Roman" w:cs="Times New Roman"/>
                <w:color w:val="000000"/>
                <w:sz w:val="24"/>
                <w:szCs w:val="24"/>
                <w:lang w:eastAsia="ru-RU"/>
              </w:rPr>
              <w:t>375</w:t>
            </w:r>
          </w:p>
        </w:tc>
        <w:tc>
          <w:tcPr>
            <w:tcW w:w="785" w:type="dxa"/>
            <w:tcBorders>
              <w:top w:val="nil"/>
              <w:left w:val="nil"/>
              <w:bottom w:val="single" w:sz="4" w:space="0" w:color="auto"/>
              <w:right w:val="single" w:sz="4" w:space="0" w:color="auto"/>
            </w:tcBorders>
            <w:shd w:val="clear" w:color="auto" w:fill="auto"/>
            <w:noWrap/>
            <w:vAlign w:val="bottom"/>
          </w:tcPr>
          <w:p w14:paraId="082DD52C" w14:textId="04A058E7"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14:paraId="6157A6D7" w14:textId="2BCDBDC3"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651" w:type="dxa"/>
            <w:tcBorders>
              <w:top w:val="nil"/>
              <w:left w:val="nil"/>
              <w:bottom w:val="single" w:sz="4" w:space="0" w:color="auto"/>
              <w:right w:val="single" w:sz="4" w:space="0" w:color="auto"/>
            </w:tcBorders>
            <w:shd w:val="clear" w:color="auto" w:fill="auto"/>
            <w:noWrap/>
            <w:vAlign w:val="bottom"/>
          </w:tcPr>
          <w:p w14:paraId="7AA8663C" w14:textId="021CEBAF"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r>
      <w:tr w:rsidR="00BB3ACB" w:rsidRPr="006F44BF" w14:paraId="3A5CBB67" w14:textId="77777777" w:rsidTr="00211BB5">
        <w:trPr>
          <w:trHeight w:val="360"/>
          <w:jc w:val="center"/>
        </w:trPr>
        <w:tc>
          <w:tcPr>
            <w:tcW w:w="2367" w:type="dxa"/>
            <w:tcBorders>
              <w:top w:val="nil"/>
              <w:left w:val="single" w:sz="4" w:space="0" w:color="auto"/>
              <w:bottom w:val="single" w:sz="4" w:space="0" w:color="auto"/>
              <w:right w:val="single" w:sz="4" w:space="0" w:color="auto"/>
            </w:tcBorders>
            <w:shd w:val="clear" w:color="auto" w:fill="auto"/>
            <w:vAlign w:val="center"/>
          </w:tcPr>
          <w:p w14:paraId="02C4B737" w14:textId="48D022EF" w:rsidR="00BB3ACB" w:rsidRPr="006F44BF" w:rsidRDefault="00BB3ACB" w:rsidP="009C64C4">
            <w:pPr>
              <w:spacing w:after="0" w:line="240" w:lineRule="auto"/>
              <w:rPr>
                <w:rFonts w:ascii="Times New Roman" w:eastAsia="Times New Roman" w:hAnsi="Times New Roman" w:cs="Times New Roman"/>
                <w:color w:val="000000"/>
                <w:sz w:val="24"/>
                <w:szCs w:val="24"/>
                <w:lang w:val="en-US" w:eastAsia="ru-RU"/>
              </w:rPr>
            </w:pPr>
            <w:r w:rsidRPr="006F44BF">
              <w:rPr>
                <w:rFonts w:ascii="Times New Roman" w:eastAsia="Times New Roman" w:hAnsi="Times New Roman" w:cs="Times New Roman"/>
                <w:color w:val="000000"/>
                <w:sz w:val="24"/>
                <w:szCs w:val="24"/>
                <w:lang w:val="en-US" w:eastAsia="ru-RU"/>
              </w:rPr>
              <w:t>Высокая (</w:t>
            </w:r>
            <w:r w:rsidRPr="006F44BF">
              <w:rPr>
                <w:rFonts w:ascii="Times New Roman" w:eastAsia="Times New Roman" w:hAnsi="Times New Roman" w:cs="Times New Roman"/>
                <w:color w:val="000000"/>
                <w:sz w:val="24"/>
                <w:szCs w:val="24"/>
                <w:lang w:eastAsia="ru-RU"/>
              </w:rPr>
              <w:t>В</w:t>
            </w:r>
            <w:r w:rsidRPr="006F44BF">
              <w:rPr>
                <w:rFonts w:ascii="Times New Roman" w:eastAsia="Times New Roman" w:hAnsi="Times New Roman" w:cs="Times New Roman"/>
                <w:color w:val="000000"/>
                <w:sz w:val="24"/>
                <w:szCs w:val="24"/>
                <w:lang w:val="en-US" w:eastAsia="ru-RU"/>
              </w:rPr>
              <w:t>)</w:t>
            </w:r>
          </w:p>
        </w:tc>
        <w:tc>
          <w:tcPr>
            <w:tcW w:w="518" w:type="dxa"/>
            <w:tcBorders>
              <w:top w:val="nil"/>
              <w:left w:val="nil"/>
              <w:bottom w:val="single" w:sz="4" w:space="0" w:color="auto"/>
              <w:right w:val="single" w:sz="4" w:space="0" w:color="auto"/>
            </w:tcBorders>
            <w:shd w:val="clear" w:color="auto" w:fill="auto"/>
            <w:noWrap/>
            <w:vAlign w:val="bottom"/>
          </w:tcPr>
          <w:p w14:paraId="4FB558F9" w14:textId="152A30B2"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664" w:type="dxa"/>
            <w:tcBorders>
              <w:top w:val="nil"/>
              <w:left w:val="nil"/>
              <w:bottom w:val="single" w:sz="4" w:space="0" w:color="auto"/>
              <w:right w:val="single" w:sz="4" w:space="0" w:color="auto"/>
            </w:tcBorders>
            <w:shd w:val="clear" w:color="auto" w:fill="auto"/>
            <w:noWrap/>
            <w:vAlign w:val="bottom"/>
          </w:tcPr>
          <w:p w14:paraId="7B2337CD" w14:textId="64E4DE9A"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bottom"/>
          </w:tcPr>
          <w:p w14:paraId="1120A12C" w14:textId="1F432914"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846" w:type="dxa"/>
            <w:tcBorders>
              <w:top w:val="nil"/>
              <w:left w:val="nil"/>
              <w:bottom w:val="single" w:sz="4" w:space="0" w:color="auto"/>
              <w:right w:val="single" w:sz="4" w:space="0" w:color="auto"/>
            </w:tcBorders>
            <w:shd w:val="clear" w:color="auto" w:fill="auto"/>
            <w:noWrap/>
            <w:vAlign w:val="bottom"/>
          </w:tcPr>
          <w:p w14:paraId="2BD3C577" w14:textId="012B8D71"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785" w:type="dxa"/>
            <w:tcBorders>
              <w:top w:val="nil"/>
              <w:left w:val="nil"/>
              <w:bottom w:val="single" w:sz="4" w:space="0" w:color="auto"/>
              <w:right w:val="single" w:sz="4" w:space="0" w:color="auto"/>
            </w:tcBorders>
            <w:shd w:val="clear" w:color="auto" w:fill="auto"/>
            <w:noWrap/>
            <w:vAlign w:val="bottom"/>
          </w:tcPr>
          <w:p w14:paraId="764B2DB6" w14:textId="21BCCA63"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c>
          <w:tcPr>
            <w:tcW w:w="785" w:type="dxa"/>
            <w:tcBorders>
              <w:top w:val="nil"/>
              <w:left w:val="nil"/>
              <w:bottom w:val="single" w:sz="4" w:space="0" w:color="auto"/>
              <w:right w:val="single" w:sz="4" w:space="0" w:color="auto"/>
            </w:tcBorders>
            <w:shd w:val="clear" w:color="auto" w:fill="auto"/>
            <w:noWrap/>
            <w:vAlign w:val="bottom"/>
          </w:tcPr>
          <w:p w14:paraId="3D2583E5" w14:textId="6CB0FBD8" w:rsidR="00BB3ACB" w:rsidRPr="006F44BF" w:rsidRDefault="008F150A"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0,5</w:t>
            </w:r>
          </w:p>
        </w:tc>
        <w:tc>
          <w:tcPr>
            <w:tcW w:w="846" w:type="dxa"/>
            <w:tcBorders>
              <w:top w:val="nil"/>
              <w:left w:val="nil"/>
              <w:bottom w:val="single" w:sz="4" w:space="0" w:color="auto"/>
              <w:right w:val="single" w:sz="4" w:space="0" w:color="auto"/>
            </w:tcBorders>
            <w:shd w:val="clear" w:color="auto" w:fill="auto"/>
            <w:noWrap/>
            <w:vAlign w:val="bottom"/>
          </w:tcPr>
          <w:p w14:paraId="6341CDDE" w14:textId="164C7B88" w:rsidR="00BB3ACB" w:rsidRPr="006F44BF" w:rsidRDefault="002468E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0,8</w:t>
            </w:r>
          </w:p>
        </w:tc>
        <w:tc>
          <w:tcPr>
            <w:tcW w:w="785" w:type="dxa"/>
            <w:tcBorders>
              <w:top w:val="nil"/>
              <w:left w:val="nil"/>
              <w:bottom w:val="single" w:sz="4" w:space="0" w:color="auto"/>
              <w:right w:val="single" w:sz="4" w:space="0" w:color="auto"/>
            </w:tcBorders>
            <w:shd w:val="clear" w:color="auto" w:fill="auto"/>
            <w:noWrap/>
            <w:vAlign w:val="bottom"/>
          </w:tcPr>
          <w:p w14:paraId="6E83AA24" w14:textId="1E56C6C3" w:rsidR="00BB3ACB" w:rsidRPr="006F44BF" w:rsidRDefault="002468E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1</w:t>
            </w:r>
          </w:p>
        </w:tc>
        <w:tc>
          <w:tcPr>
            <w:tcW w:w="636" w:type="dxa"/>
            <w:tcBorders>
              <w:top w:val="nil"/>
              <w:left w:val="nil"/>
              <w:bottom w:val="single" w:sz="4" w:space="0" w:color="auto"/>
              <w:right w:val="single" w:sz="4" w:space="0" w:color="auto"/>
            </w:tcBorders>
            <w:shd w:val="clear" w:color="auto" w:fill="auto"/>
            <w:noWrap/>
            <w:vAlign w:val="bottom"/>
          </w:tcPr>
          <w:p w14:paraId="4C2327E1" w14:textId="6AE6106E" w:rsidR="00BB3ACB" w:rsidRPr="006F44BF" w:rsidRDefault="008F150A"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0,17</w:t>
            </w:r>
          </w:p>
        </w:tc>
        <w:tc>
          <w:tcPr>
            <w:tcW w:w="651" w:type="dxa"/>
            <w:tcBorders>
              <w:top w:val="nil"/>
              <w:left w:val="nil"/>
              <w:bottom w:val="single" w:sz="4" w:space="0" w:color="auto"/>
              <w:right w:val="single" w:sz="4" w:space="0" w:color="auto"/>
            </w:tcBorders>
            <w:shd w:val="clear" w:color="auto" w:fill="auto"/>
            <w:noWrap/>
            <w:vAlign w:val="bottom"/>
          </w:tcPr>
          <w:p w14:paraId="7BBDC5DD" w14:textId="79759E7A" w:rsidR="00BB3ACB" w:rsidRPr="006F44BF" w:rsidRDefault="00BB3ACB"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color w:val="000000"/>
                <w:sz w:val="24"/>
                <w:szCs w:val="24"/>
              </w:rPr>
              <w:t>0</w:t>
            </w:r>
          </w:p>
        </w:tc>
      </w:tr>
      <w:tr w:rsidR="00BB3ACB" w:rsidRPr="006F44BF" w14:paraId="264D6209" w14:textId="77777777" w:rsidTr="00211BB5">
        <w:trPr>
          <w:trHeight w:val="360"/>
          <w:jc w:val="center"/>
        </w:trPr>
        <w:tc>
          <w:tcPr>
            <w:tcW w:w="2367" w:type="dxa"/>
            <w:tcBorders>
              <w:top w:val="nil"/>
              <w:left w:val="single" w:sz="4" w:space="0" w:color="auto"/>
              <w:bottom w:val="single" w:sz="4" w:space="0" w:color="auto"/>
              <w:right w:val="single" w:sz="4" w:space="0" w:color="auto"/>
            </w:tcBorders>
            <w:shd w:val="clear" w:color="auto" w:fill="auto"/>
            <w:vAlign w:val="center"/>
          </w:tcPr>
          <w:p w14:paraId="71864AD8" w14:textId="576DDC52" w:rsidR="00BB3ACB" w:rsidRPr="006F44BF" w:rsidRDefault="00BB3ACB" w:rsidP="009C64C4">
            <w:pPr>
              <w:spacing w:after="0" w:line="240" w:lineRule="auto"/>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 xml:space="preserve">Очень </w:t>
            </w:r>
            <w:r w:rsidR="00C82A58" w:rsidRPr="006F44BF">
              <w:rPr>
                <w:rFonts w:ascii="Times New Roman" w:eastAsia="Times New Roman" w:hAnsi="Times New Roman" w:cs="Times New Roman"/>
                <w:color w:val="000000"/>
                <w:sz w:val="24"/>
                <w:szCs w:val="24"/>
                <w:lang w:eastAsia="ru-RU"/>
              </w:rPr>
              <w:t>в</w:t>
            </w:r>
            <w:r w:rsidRPr="006F44BF">
              <w:rPr>
                <w:rFonts w:ascii="Times New Roman" w:eastAsia="Times New Roman" w:hAnsi="Times New Roman" w:cs="Times New Roman"/>
                <w:color w:val="000000"/>
                <w:sz w:val="24"/>
                <w:szCs w:val="24"/>
                <w:lang w:eastAsia="ru-RU"/>
              </w:rPr>
              <w:t>ысокая (ОВ)</w:t>
            </w:r>
          </w:p>
        </w:tc>
        <w:tc>
          <w:tcPr>
            <w:tcW w:w="518" w:type="dxa"/>
            <w:tcBorders>
              <w:top w:val="nil"/>
              <w:left w:val="nil"/>
              <w:bottom w:val="single" w:sz="4" w:space="0" w:color="auto"/>
              <w:right w:val="single" w:sz="4" w:space="0" w:color="auto"/>
            </w:tcBorders>
            <w:shd w:val="clear" w:color="auto" w:fill="auto"/>
            <w:noWrap/>
            <w:vAlign w:val="bottom"/>
          </w:tcPr>
          <w:p w14:paraId="47F23C1A" w14:textId="2ED41771"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664" w:type="dxa"/>
            <w:tcBorders>
              <w:top w:val="nil"/>
              <w:left w:val="nil"/>
              <w:bottom w:val="single" w:sz="4" w:space="0" w:color="auto"/>
              <w:right w:val="single" w:sz="4" w:space="0" w:color="auto"/>
            </w:tcBorders>
            <w:shd w:val="clear" w:color="auto" w:fill="auto"/>
            <w:noWrap/>
            <w:vAlign w:val="bottom"/>
          </w:tcPr>
          <w:p w14:paraId="32F88032" w14:textId="5EF60441"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14:paraId="025AD456" w14:textId="7BA5F29B"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846" w:type="dxa"/>
            <w:tcBorders>
              <w:top w:val="nil"/>
              <w:left w:val="nil"/>
              <w:bottom w:val="single" w:sz="4" w:space="0" w:color="auto"/>
              <w:right w:val="single" w:sz="4" w:space="0" w:color="auto"/>
            </w:tcBorders>
            <w:shd w:val="clear" w:color="auto" w:fill="auto"/>
            <w:noWrap/>
            <w:vAlign w:val="bottom"/>
          </w:tcPr>
          <w:p w14:paraId="7190965F" w14:textId="003C1782"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52E59E05" w14:textId="72A1A6E1" w:rsidR="00BB3ACB" w:rsidRPr="006F44BF" w:rsidRDefault="00BB3AC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785" w:type="dxa"/>
            <w:tcBorders>
              <w:top w:val="nil"/>
              <w:left w:val="nil"/>
              <w:bottom w:val="single" w:sz="4" w:space="0" w:color="auto"/>
              <w:right w:val="single" w:sz="4" w:space="0" w:color="auto"/>
            </w:tcBorders>
            <w:shd w:val="clear" w:color="auto" w:fill="auto"/>
            <w:noWrap/>
            <w:vAlign w:val="bottom"/>
          </w:tcPr>
          <w:p w14:paraId="4DEBF8C3" w14:textId="6D515340" w:rsidR="00BB3ACB" w:rsidRPr="006F44BF" w:rsidRDefault="007216AA"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p>
        </w:tc>
        <w:tc>
          <w:tcPr>
            <w:tcW w:w="846" w:type="dxa"/>
            <w:tcBorders>
              <w:top w:val="nil"/>
              <w:left w:val="nil"/>
              <w:bottom w:val="single" w:sz="4" w:space="0" w:color="auto"/>
              <w:right w:val="single" w:sz="4" w:space="0" w:color="auto"/>
            </w:tcBorders>
            <w:shd w:val="clear" w:color="auto" w:fill="auto"/>
            <w:noWrap/>
            <w:vAlign w:val="bottom"/>
          </w:tcPr>
          <w:p w14:paraId="70B32D99" w14:textId="3F139069" w:rsidR="00BB3ACB" w:rsidRPr="006F44BF" w:rsidRDefault="007216AA"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0,2</w:t>
            </w:r>
          </w:p>
        </w:tc>
        <w:tc>
          <w:tcPr>
            <w:tcW w:w="785" w:type="dxa"/>
            <w:tcBorders>
              <w:top w:val="nil"/>
              <w:left w:val="nil"/>
              <w:bottom w:val="single" w:sz="4" w:space="0" w:color="auto"/>
              <w:right w:val="single" w:sz="4" w:space="0" w:color="auto"/>
            </w:tcBorders>
            <w:shd w:val="clear" w:color="auto" w:fill="auto"/>
            <w:noWrap/>
            <w:vAlign w:val="bottom"/>
          </w:tcPr>
          <w:p w14:paraId="24E941D7" w14:textId="48D54699" w:rsidR="00BB3ACB" w:rsidRPr="006F44BF" w:rsidRDefault="002468E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w:t>
            </w:r>
            <w:r w:rsidR="007216AA" w:rsidRPr="006F44BF">
              <w:rPr>
                <w:rFonts w:ascii="Times New Roman" w:eastAsia="Times New Roman" w:hAnsi="Times New Roman" w:cs="Times New Roman"/>
                <w:color w:val="000000"/>
                <w:sz w:val="24"/>
                <w:szCs w:val="24"/>
                <w:lang w:eastAsia="ru-RU"/>
              </w:rPr>
              <w:t>4</w:t>
            </w:r>
          </w:p>
        </w:tc>
        <w:tc>
          <w:tcPr>
            <w:tcW w:w="636" w:type="dxa"/>
            <w:tcBorders>
              <w:top w:val="nil"/>
              <w:left w:val="nil"/>
              <w:bottom w:val="single" w:sz="4" w:space="0" w:color="auto"/>
              <w:right w:val="single" w:sz="4" w:space="0" w:color="auto"/>
            </w:tcBorders>
            <w:shd w:val="clear" w:color="auto" w:fill="auto"/>
            <w:noWrap/>
            <w:vAlign w:val="bottom"/>
          </w:tcPr>
          <w:p w14:paraId="238FA74E" w14:textId="7AB1BE04" w:rsidR="00BB3ACB" w:rsidRPr="006F44BF" w:rsidRDefault="002468E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0,9</w:t>
            </w:r>
          </w:p>
        </w:tc>
        <w:tc>
          <w:tcPr>
            <w:tcW w:w="651" w:type="dxa"/>
            <w:tcBorders>
              <w:top w:val="nil"/>
              <w:left w:val="nil"/>
              <w:bottom w:val="single" w:sz="4" w:space="0" w:color="auto"/>
              <w:right w:val="single" w:sz="4" w:space="0" w:color="auto"/>
            </w:tcBorders>
            <w:shd w:val="clear" w:color="auto" w:fill="auto"/>
            <w:noWrap/>
            <w:vAlign w:val="bottom"/>
          </w:tcPr>
          <w:p w14:paraId="591218C7" w14:textId="6A67D799" w:rsidR="00BB3ACB" w:rsidRPr="006F44BF" w:rsidRDefault="002468EB"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1</w:t>
            </w:r>
          </w:p>
        </w:tc>
      </w:tr>
      <w:tr w:rsidR="00211BB5" w:rsidRPr="006F44BF" w14:paraId="21034223" w14:textId="77777777" w:rsidTr="00211BB5">
        <w:trPr>
          <w:trHeight w:val="360"/>
          <w:jc w:val="center"/>
        </w:trPr>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A35E79D" w14:textId="0773B99F" w:rsidR="00211BB5" w:rsidRPr="006F44BF" w:rsidRDefault="00211BB5" w:rsidP="00E20C02">
            <w:pPr>
              <w:tabs>
                <w:tab w:val="left" w:pos="711"/>
              </w:tabs>
              <w:spacing w:after="0" w:line="240" w:lineRule="auto"/>
              <w:ind w:firstLine="602"/>
              <w:jc w:val="both"/>
              <w:rPr>
                <w:rFonts w:ascii="Times New Roman" w:eastAsia="Times New Roman" w:hAnsi="Times New Roman" w:cs="Times New Roman"/>
                <w:color w:val="000000"/>
                <w:sz w:val="24"/>
                <w:szCs w:val="24"/>
                <w:lang w:eastAsia="ru-RU"/>
              </w:rPr>
            </w:pPr>
            <w:r>
              <w:rPr>
                <w:rFonts w:ascii="Times New Roman" w:hAnsi="Times New Roman"/>
                <w:snapToGrid w:val="0"/>
                <w:sz w:val="24"/>
                <w:szCs w:val="24"/>
                <w:lang w:val="kk-KZ"/>
              </w:rPr>
              <w:t>Примечание – Составлено автором</w:t>
            </w:r>
          </w:p>
        </w:tc>
      </w:tr>
    </w:tbl>
    <w:p w14:paraId="01B6C1A6" w14:textId="77777777" w:rsidR="008C631F" w:rsidRDefault="008C631F" w:rsidP="009C64C4">
      <w:pPr>
        <w:shd w:val="clear" w:color="auto" w:fill="FFFFFF"/>
        <w:spacing w:after="0" w:line="240" w:lineRule="auto"/>
        <w:ind w:firstLine="709"/>
        <w:jc w:val="both"/>
        <w:rPr>
          <w:rFonts w:ascii="Times New Roman" w:hAnsi="Times New Roman" w:cs="Times New Roman"/>
          <w:sz w:val="28"/>
          <w:szCs w:val="28"/>
        </w:rPr>
      </w:pPr>
    </w:p>
    <w:p w14:paraId="5B2FB0A1" w14:textId="26E6025E" w:rsidR="008C631F" w:rsidRPr="00DD07C9" w:rsidRDefault="00E54321" w:rsidP="009C64C4">
      <w:pPr>
        <w:shd w:val="clear" w:color="auto" w:fill="FFFFFF"/>
        <w:spacing w:after="0" w:line="240" w:lineRule="auto"/>
        <w:ind w:firstLine="709"/>
        <w:jc w:val="both"/>
        <w:rPr>
          <w:rFonts w:ascii="Times New Roman" w:eastAsia="Times New Roman" w:hAnsi="Times New Roman" w:cs="Times New Roman"/>
          <w:sz w:val="28"/>
          <w:szCs w:val="28"/>
        </w:rPr>
      </w:pPr>
      <w:r w:rsidRPr="00DD07C9">
        <w:rPr>
          <w:rFonts w:ascii="Times New Roman" w:hAnsi="Times New Roman" w:cs="Times New Roman"/>
          <w:sz w:val="28"/>
          <w:szCs w:val="28"/>
        </w:rPr>
        <w:t>С п</w:t>
      </w:r>
      <w:r w:rsidR="00D15B0B" w:rsidRPr="00DD07C9">
        <w:rPr>
          <w:rFonts w:ascii="Times New Roman" w:hAnsi="Times New Roman" w:cs="Times New Roman"/>
          <w:sz w:val="28"/>
          <w:szCs w:val="28"/>
        </w:rPr>
        <w:t xml:space="preserve">омощью данных </w:t>
      </w:r>
      <w:r w:rsidR="00E20C02" w:rsidRPr="00DD07C9">
        <w:rPr>
          <w:rFonts w:ascii="Times New Roman" w:hAnsi="Times New Roman" w:cs="Times New Roman"/>
          <w:sz w:val="28"/>
          <w:szCs w:val="28"/>
        </w:rPr>
        <w:t xml:space="preserve">таблицы </w:t>
      </w:r>
      <w:r w:rsidR="00C82A58">
        <w:rPr>
          <w:rFonts w:ascii="Times New Roman" w:hAnsi="Times New Roman" w:cs="Times New Roman"/>
          <w:sz w:val="28"/>
          <w:szCs w:val="28"/>
        </w:rPr>
        <w:t>7</w:t>
      </w:r>
      <w:r w:rsidR="008C631F" w:rsidRPr="00DD07C9">
        <w:rPr>
          <w:rFonts w:ascii="Times New Roman" w:hAnsi="Times New Roman" w:cs="Times New Roman"/>
          <w:sz w:val="28"/>
          <w:szCs w:val="28"/>
        </w:rPr>
        <w:t xml:space="preserve"> строим график функции принадлежности </w:t>
      </w:r>
      <w:r w:rsidR="00F65EEA" w:rsidRPr="00DD07C9">
        <w:rPr>
          <w:rFonts w:ascii="Times New Roman" w:hAnsi="Times New Roman" w:cs="Times New Roman"/>
          <w:sz w:val="28"/>
          <w:szCs w:val="28"/>
        </w:rPr>
        <w:t>ЛП</w:t>
      </w:r>
      <w:r w:rsidR="008C631F" w:rsidRPr="00DD07C9">
        <w:rPr>
          <w:rFonts w:ascii="Times New Roman" w:hAnsi="Times New Roman" w:cs="Times New Roman"/>
          <w:sz w:val="28"/>
          <w:szCs w:val="28"/>
        </w:rPr>
        <w:t xml:space="preserve"> «</w:t>
      </w:r>
      <w:r w:rsidR="00B949BD" w:rsidRPr="00DD07C9">
        <w:rPr>
          <w:rFonts w:ascii="Times New Roman" w:hAnsi="Times New Roman" w:cs="Times New Roman"/>
          <w:sz w:val="28"/>
          <w:szCs w:val="28"/>
        </w:rPr>
        <w:t xml:space="preserve">Значимость </w:t>
      </w:r>
      <w:r w:rsidR="008C631F" w:rsidRPr="00DD07C9">
        <w:rPr>
          <w:rFonts w:ascii="Times New Roman" w:hAnsi="Times New Roman" w:cs="Times New Roman"/>
          <w:sz w:val="28"/>
          <w:szCs w:val="28"/>
        </w:rPr>
        <w:t>активов</w:t>
      </w:r>
      <w:r w:rsidRPr="00DD07C9">
        <w:rPr>
          <w:rFonts w:ascii="Times New Roman" w:hAnsi="Times New Roman" w:cs="Times New Roman"/>
          <w:sz w:val="28"/>
          <w:szCs w:val="28"/>
        </w:rPr>
        <w:t>»</w:t>
      </w:r>
      <w:r w:rsidR="00BC68EB" w:rsidRPr="00DD07C9">
        <w:rPr>
          <w:rFonts w:ascii="Times New Roman" w:hAnsi="Times New Roman" w:cs="Times New Roman"/>
          <w:sz w:val="28"/>
          <w:szCs w:val="28"/>
        </w:rPr>
        <w:t>,</w:t>
      </w:r>
      <w:r w:rsidRPr="00DD07C9">
        <w:rPr>
          <w:rFonts w:ascii="Times New Roman" w:hAnsi="Times New Roman" w:cs="Times New Roman"/>
          <w:sz w:val="28"/>
          <w:szCs w:val="28"/>
        </w:rPr>
        <w:t xml:space="preserve"> </w:t>
      </w:r>
      <w:r w:rsidR="008C631F" w:rsidRPr="00DD07C9">
        <w:rPr>
          <w:rFonts w:ascii="Times New Roman" w:hAnsi="Times New Roman" w:cs="Times New Roman"/>
          <w:sz w:val="28"/>
          <w:szCs w:val="28"/>
        </w:rPr>
        <w:t xml:space="preserve">где по оси </w:t>
      </w:r>
      <w:r w:rsidR="008C631F" w:rsidRPr="00DD07C9">
        <w:rPr>
          <w:rFonts w:ascii="Times New Roman" w:hAnsi="Times New Roman" w:cs="Times New Roman"/>
          <w:i/>
          <w:iCs/>
          <w:sz w:val="28"/>
          <w:szCs w:val="28"/>
          <w:lang w:val="en-US"/>
        </w:rPr>
        <w:t>x</w:t>
      </w:r>
      <w:r w:rsidR="008C631F" w:rsidRPr="00DD07C9">
        <w:rPr>
          <w:rFonts w:ascii="Times New Roman" w:hAnsi="Times New Roman" w:cs="Times New Roman"/>
          <w:sz w:val="28"/>
          <w:szCs w:val="28"/>
          <w:lang w:val="kk-KZ"/>
        </w:rPr>
        <w:t xml:space="preserve"> отложены </w:t>
      </w:r>
      <w:r w:rsidR="00021729" w:rsidRPr="00DD07C9">
        <w:rPr>
          <w:rFonts w:ascii="Times New Roman" w:hAnsi="Times New Roman" w:cs="Times New Roman"/>
          <w:sz w:val="28"/>
          <w:szCs w:val="28"/>
        </w:rPr>
        <w:t xml:space="preserve">нормализованные </w:t>
      </w:r>
      <w:r w:rsidR="008C631F" w:rsidRPr="00DD07C9">
        <w:rPr>
          <w:rFonts w:ascii="Times New Roman" w:hAnsi="Times New Roman" w:cs="Times New Roman"/>
          <w:sz w:val="28"/>
          <w:szCs w:val="28"/>
          <w:lang w:val="kk-KZ"/>
        </w:rPr>
        <w:t>значения</w:t>
      </w:r>
      <w:r w:rsidR="00021729" w:rsidRPr="00DD07C9">
        <w:rPr>
          <w:rFonts w:ascii="Times New Roman" w:hAnsi="Times New Roman" w:cs="Times New Roman"/>
          <w:sz w:val="28"/>
          <w:szCs w:val="28"/>
        </w:rPr>
        <w:t xml:space="preserve"> баллов</w:t>
      </w:r>
      <w:r w:rsidR="008C631F" w:rsidRPr="00DD07C9">
        <w:rPr>
          <w:rFonts w:ascii="Times New Roman" w:hAnsi="Times New Roman" w:cs="Times New Roman"/>
          <w:sz w:val="28"/>
          <w:szCs w:val="28"/>
        </w:rPr>
        <w:t xml:space="preserve">, </w:t>
      </w:r>
      <w:r w:rsidR="00020A06" w:rsidRPr="00DD07C9">
        <w:rPr>
          <w:rFonts w:ascii="Times New Roman" w:hAnsi="Times New Roman" w:cs="Times New Roman"/>
          <w:sz w:val="28"/>
          <w:szCs w:val="28"/>
        </w:rPr>
        <w:t>отданных за тот или иной терм</w:t>
      </w:r>
      <w:r w:rsidR="008C631F" w:rsidRPr="00DD07C9">
        <w:rPr>
          <w:rFonts w:ascii="Times New Roman" w:hAnsi="Times New Roman" w:cs="Times New Roman"/>
          <w:sz w:val="28"/>
          <w:szCs w:val="28"/>
        </w:rPr>
        <w:t xml:space="preserve">, а по оси </w:t>
      </w:r>
      <w:r w:rsidR="008C631F" w:rsidRPr="00DD07C9">
        <w:rPr>
          <w:rFonts w:ascii="Times New Roman" w:hAnsi="Times New Roman" w:cs="Times New Roman"/>
          <w:i/>
          <w:iCs/>
          <w:sz w:val="28"/>
          <w:szCs w:val="28"/>
          <w:lang w:val="en-US"/>
        </w:rPr>
        <w:t>y</w:t>
      </w:r>
      <w:r w:rsidR="008C631F" w:rsidRPr="00DD07C9">
        <w:rPr>
          <w:rFonts w:ascii="Times New Roman" w:hAnsi="Times New Roman" w:cs="Times New Roman"/>
          <w:sz w:val="28"/>
          <w:szCs w:val="28"/>
        </w:rPr>
        <w:t xml:space="preserve"> </w:t>
      </w:r>
      <w:r w:rsidR="008C631F" w:rsidRPr="00DD07C9">
        <w:rPr>
          <w:rFonts w:ascii="Times New Roman" w:hAnsi="Times New Roman" w:cs="Times New Roman"/>
          <w:sz w:val="28"/>
          <w:szCs w:val="28"/>
          <w:lang w:val="kk-KZ"/>
        </w:rPr>
        <w:t xml:space="preserve">– </w:t>
      </w:r>
      <w:r w:rsidR="008C631F" w:rsidRPr="00DD07C9">
        <w:rPr>
          <w:rFonts w:ascii="Times New Roman" w:hAnsi="Times New Roman" w:cs="Times New Roman"/>
          <w:sz w:val="28"/>
          <w:szCs w:val="28"/>
        </w:rPr>
        <w:t>значения функции принадлежности</w:t>
      </w:r>
      <w:r w:rsidR="00B127F5" w:rsidRPr="00DD07C9">
        <w:rPr>
          <w:rFonts w:ascii="Times New Roman" w:hAnsi="Times New Roman" w:cs="Times New Roman"/>
          <w:sz w:val="28"/>
          <w:szCs w:val="28"/>
        </w:rPr>
        <w:t xml:space="preserve"> ЛП</w:t>
      </w:r>
      <w:r w:rsidR="00D15B0B" w:rsidRPr="00DD07C9">
        <w:rPr>
          <w:rFonts w:ascii="Times New Roman" w:hAnsi="Times New Roman" w:cs="Times New Roman"/>
          <w:sz w:val="28"/>
          <w:szCs w:val="28"/>
        </w:rPr>
        <w:t xml:space="preserve"> (</w:t>
      </w:r>
      <w:r w:rsidR="00211BB5" w:rsidRPr="00DD07C9">
        <w:rPr>
          <w:rFonts w:ascii="Times New Roman" w:hAnsi="Times New Roman" w:cs="Times New Roman"/>
          <w:sz w:val="28"/>
          <w:szCs w:val="28"/>
        </w:rPr>
        <w:t>р</w:t>
      </w:r>
      <w:r w:rsidR="00D15B0B" w:rsidRPr="00DD07C9">
        <w:rPr>
          <w:rFonts w:ascii="Times New Roman" w:hAnsi="Times New Roman" w:cs="Times New Roman"/>
          <w:sz w:val="28"/>
          <w:szCs w:val="28"/>
        </w:rPr>
        <w:t>исунок 5</w:t>
      </w:r>
      <w:r w:rsidR="00BC68EB" w:rsidRPr="00DD07C9">
        <w:rPr>
          <w:rFonts w:ascii="Times New Roman" w:hAnsi="Times New Roman" w:cs="Times New Roman"/>
          <w:sz w:val="28"/>
          <w:szCs w:val="28"/>
        </w:rPr>
        <w:t>)</w:t>
      </w:r>
      <w:r w:rsidR="008C631F" w:rsidRPr="00DD07C9">
        <w:rPr>
          <w:rFonts w:ascii="Times New Roman" w:hAnsi="Times New Roman" w:cs="Times New Roman"/>
          <w:sz w:val="28"/>
          <w:szCs w:val="28"/>
        </w:rPr>
        <w:t>.</w:t>
      </w:r>
    </w:p>
    <w:p w14:paraId="22040308" w14:textId="461D4A1B" w:rsidR="00146683" w:rsidRPr="00452898" w:rsidRDefault="00146683" w:rsidP="009C64C4">
      <w:pPr>
        <w:shd w:val="clear" w:color="auto" w:fill="FFFFFF"/>
        <w:spacing w:after="0" w:line="240" w:lineRule="auto"/>
        <w:ind w:firstLine="709"/>
        <w:jc w:val="both"/>
        <w:rPr>
          <w:rFonts w:ascii="Times New Roman" w:hAnsi="Times New Roman" w:cs="Times New Roman"/>
          <w:bCs/>
          <w:iCs/>
          <w:sz w:val="28"/>
          <w:szCs w:val="28"/>
        </w:rPr>
      </w:pPr>
    </w:p>
    <w:p w14:paraId="6CB0D488" w14:textId="03F8E89A" w:rsidR="00653FE5" w:rsidRDefault="00BE234A" w:rsidP="009C64C4">
      <w:pPr>
        <w:shd w:val="clear" w:color="auto" w:fill="FFFFFF"/>
        <w:spacing w:after="0" w:line="240" w:lineRule="auto"/>
        <w:jc w:val="center"/>
        <w:rPr>
          <w:rFonts w:ascii="Times New Roman" w:hAnsi="Times New Roman" w:cs="Times New Roman"/>
          <w:b/>
          <w:bCs/>
          <w:iCs/>
          <w:sz w:val="28"/>
          <w:szCs w:val="28"/>
        </w:rPr>
      </w:pPr>
      <w:r>
        <w:rPr>
          <w:noProof/>
          <w:lang w:eastAsia="ru-RU"/>
        </w:rPr>
        <w:drawing>
          <wp:inline distT="0" distB="0" distL="0" distR="0" wp14:anchorId="7F00053A" wp14:editId="53E7A23F">
            <wp:extent cx="4431030" cy="2527300"/>
            <wp:effectExtent l="0" t="0" r="762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A6CB74" w14:textId="77777777" w:rsidR="00653FE5" w:rsidRPr="00211BB5" w:rsidRDefault="00653FE5" w:rsidP="009C64C4">
      <w:pPr>
        <w:shd w:val="clear" w:color="auto" w:fill="FFFFFF"/>
        <w:spacing w:after="0" w:line="240" w:lineRule="auto"/>
        <w:ind w:firstLine="709"/>
        <w:jc w:val="both"/>
        <w:rPr>
          <w:rFonts w:ascii="Times New Roman" w:hAnsi="Times New Roman" w:cs="Times New Roman"/>
          <w:b/>
          <w:bCs/>
          <w:iCs/>
          <w:sz w:val="16"/>
          <w:szCs w:val="16"/>
        </w:rPr>
      </w:pPr>
    </w:p>
    <w:p w14:paraId="1799E7F8" w14:textId="77777777" w:rsidR="00211BB5" w:rsidRDefault="009E4071" w:rsidP="00211BB5">
      <w:pPr>
        <w:shd w:val="clear" w:color="auto" w:fill="FFFFFF"/>
        <w:spacing w:after="0" w:line="240" w:lineRule="auto"/>
        <w:jc w:val="center"/>
        <w:rPr>
          <w:rFonts w:ascii="Times New Roman" w:hAnsi="Times New Roman" w:cs="Times New Roman"/>
          <w:sz w:val="28"/>
          <w:szCs w:val="28"/>
          <w:lang w:val="kk-KZ"/>
        </w:rPr>
      </w:pPr>
      <w:r w:rsidRPr="003A7B78">
        <w:rPr>
          <w:rFonts w:ascii="Times New Roman" w:hAnsi="Times New Roman" w:cs="Times New Roman"/>
          <w:sz w:val="28"/>
          <w:szCs w:val="28"/>
        </w:rPr>
        <w:t xml:space="preserve">Рисунок </w:t>
      </w:r>
      <w:r w:rsidR="00D15B0B" w:rsidRPr="003A7B78">
        <w:rPr>
          <w:rFonts w:ascii="Times New Roman" w:hAnsi="Times New Roman" w:cs="Times New Roman"/>
          <w:sz w:val="28"/>
          <w:szCs w:val="28"/>
        </w:rPr>
        <w:t>5</w:t>
      </w:r>
      <w:r w:rsidRPr="003A7B78">
        <w:rPr>
          <w:rFonts w:ascii="Times New Roman" w:hAnsi="Times New Roman" w:cs="Times New Roman"/>
          <w:sz w:val="28"/>
          <w:szCs w:val="28"/>
        </w:rPr>
        <w:t xml:space="preserve"> – График </w:t>
      </w:r>
      <w:r w:rsidR="00EB4026" w:rsidRPr="003A7B78">
        <w:rPr>
          <w:rFonts w:ascii="Times New Roman" w:hAnsi="Times New Roman" w:cs="Times New Roman"/>
          <w:sz w:val="28"/>
          <w:szCs w:val="28"/>
          <w:lang w:val="kk-KZ"/>
        </w:rPr>
        <w:t xml:space="preserve">ФП </w:t>
      </w:r>
      <w:r w:rsidR="0068623A" w:rsidRPr="003A7B78">
        <w:rPr>
          <w:rFonts w:ascii="Times New Roman" w:hAnsi="Times New Roman" w:cs="Times New Roman"/>
          <w:sz w:val="28"/>
          <w:szCs w:val="28"/>
        </w:rPr>
        <w:t>ЛП</w:t>
      </w:r>
      <w:r w:rsidRPr="003A7B78">
        <w:rPr>
          <w:rFonts w:ascii="Times New Roman" w:hAnsi="Times New Roman" w:cs="Times New Roman"/>
          <w:sz w:val="28"/>
          <w:szCs w:val="28"/>
        </w:rPr>
        <w:t xml:space="preserve"> «</w:t>
      </w:r>
      <w:r w:rsidR="00020A06" w:rsidRPr="003A7B78">
        <w:rPr>
          <w:rFonts w:ascii="Times New Roman" w:hAnsi="Times New Roman" w:cs="Times New Roman"/>
          <w:sz w:val="28"/>
          <w:szCs w:val="28"/>
        </w:rPr>
        <w:t xml:space="preserve">Значимость </w:t>
      </w:r>
      <w:r w:rsidR="0014227E" w:rsidRPr="003A7B78">
        <w:rPr>
          <w:rFonts w:ascii="Times New Roman" w:hAnsi="Times New Roman" w:cs="Times New Roman"/>
          <w:sz w:val="28"/>
          <w:szCs w:val="28"/>
        </w:rPr>
        <w:t>актива</w:t>
      </w:r>
      <w:r w:rsidRPr="003A7B78">
        <w:rPr>
          <w:rFonts w:ascii="Times New Roman" w:hAnsi="Times New Roman" w:cs="Times New Roman"/>
          <w:sz w:val="28"/>
          <w:szCs w:val="28"/>
        </w:rPr>
        <w:t>»</w:t>
      </w:r>
      <w:r w:rsidR="00BC68EB" w:rsidRPr="003A7B78">
        <w:rPr>
          <w:rFonts w:ascii="Times New Roman" w:hAnsi="Times New Roman" w:cs="Times New Roman"/>
          <w:sz w:val="28"/>
          <w:szCs w:val="28"/>
        </w:rPr>
        <w:t xml:space="preserve"> </w:t>
      </w:r>
    </w:p>
    <w:p w14:paraId="64C84B31" w14:textId="77777777" w:rsidR="00211BB5" w:rsidRDefault="00211BB5" w:rsidP="009C64C4">
      <w:pPr>
        <w:shd w:val="clear" w:color="auto" w:fill="FFFFFF"/>
        <w:spacing w:after="0" w:line="240" w:lineRule="auto"/>
        <w:ind w:firstLine="709"/>
        <w:jc w:val="center"/>
        <w:rPr>
          <w:rFonts w:ascii="Times New Roman" w:hAnsi="Times New Roman" w:cs="Times New Roman"/>
          <w:sz w:val="28"/>
          <w:szCs w:val="28"/>
          <w:lang w:val="kk-KZ"/>
        </w:rPr>
      </w:pPr>
    </w:p>
    <w:p w14:paraId="18D6E50A" w14:textId="72F97462" w:rsidR="009E4071" w:rsidRDefault="00211BB5" w:rsidP="00211BB5">
      <w:pPr>
        <w:shd w:val="clear" w:color="auto" w:fill="FFFFFF"/>
        <w:spacing w:after="0" w:line="240" w:lineRule="auto"/>
        <w:ind w:firstLine="709"/>
        <w:jc w:val="both"/>
        <w:rPr>
          <w:rFonts w:ascii="Times New Roman" w:hAnsi="Times New Roman"/>
          <w:snapToGrid w:val="0"/>
          <w:sz w:val="24"/>
          <w:szCs w:val="24"/>
          <w:lang w:val="kk-KZ"/>
        </w:rPr>
      </w:pPr>
      <w:r>
        <w:rPr>
          <w:rFonts w:ascii="Times New Roman" w:hAnsi="Times New Roman"/>
          <w:snapToGrid w:val="0"/>
          <w:sz w:val="24"/>
          <w:szCs w:val="24"/>
          <w:lang w:val="kk-KZ"/>
        </w:rPr>
        <w:t>Примечание – Составлено автором</w:t>
      </w:r>
    </w:p>
    <w:p w14:paraId="66F2CEC8" w14:textId="77777777" w:rsidR="00211BB5" w:rsidRDefault="00211BB5" w:rsidP="009C64C4">
      <w:pPr>
        <w:shd w:val="clear" w:color="auto" w:fill="FFFFFF"/>
        <w:spacing w:after="0" w:line="240" w:lineRule="auto"/>
        <w:ind w:firstLine="709"/>
        <w:jc w:val="center"/>
        <w:rPr>
          <w:rFonts w:ascii="Times New Roman" w:hAnsi="Times New Roman" w:cs="Times New Roman"/>
          <w:sz w:val="28"/>
          <w:szCs w:val="28"/>
        </w:rPr>
      </w:pPr>
    </w:p>
    <w:p w14:paraId="4CD18CBA" w14:textId="776EBCE0" w:rsidR="00544EC5" w:rsidRPr="00544EC5" w:rsidRDefault="00142FB8" w:rsidP="009C64C4">
      <w:pPr>
        <w:spacing w:after="0" w:line="240" w:lineRule="auto"/>
        <w:ind w:firstLine="709"/>
        <w:jc w:val="both"/>
        <w:rPr>
          <w:i/>
        </w:rPr>
      </w:pPr>
      <w:r>
        <w:rPr>
          <w:rFonts w:ascii="Times New Roman" w:hAnsi="Times New Roman" w:cs="Times New Roman"/>
          <w:i/>
          <w:sz w:val="28"/>
          <w:szCs w:val="28"/>
        </w:rPr>
        <w:t>ЛП «</w:t>
      </w:r>
      <w:r w:rsidR="002A357A">
        <w:rPr>
          <w:rFonts w:ascii="Times New Roman" w:hAnsi="Times New Roman" w:cs="Times New Roman"/>
          <w:i/>
          <w:sz w:val="28"/>
          <w:szCs w:val="28"/>
        </w:rPr>
        <w:t>С</w:t>
      </w:r>
      <w:r w:rsidR="00544EC5" w:rsidRPr="00544EC5">
        <w:rPr>
          <w:rFonts w:ascii="Times New Roman" w:hAnsi="Times New Roman" w:cs="Times New Roman"/>
          <w:i/>
          <w:sz w:val="28"/>
          <w:szCs w:val="28"/>
        </w:rPr>
        <w:t>уществующий контроль</w:t>
      </w:r>
      <w:r>
        <w:rPr>
          <w:rFonts w:ascii="Times New Roman" w:hAnsi="Times New Roman" w:cs="Times New Roman"/>
          <w:i/>
          <w:sz w:val="28"/>
          <w:szCs w:val="28"/>
        </w:rPr>
        <w:t>»</w:t>
      </w:r>
    </w:p>
    <w:p w14:paraId="41F3D26A" w14:textId="0E52F808" w:rsidR="00CE3552" w:rsidRPr="00E20C02" w:rsidRDefault="001763D7" w:rsidP="009C64C4">
      <w:pPr>
        <w:spacing w:after="0" w:line="240" w:lineRule="auto"/>
        <w:ind w:firstLine="709"/>
        <w:jc w:val="both"/>
        <w:rPr>
          <w:rFonts w:ascii="Times New Roman" w:hAnsi="Times New Roman" w:cs="Times New Roman"/>
          <w:bCs/>
          <w:iCs/>
          <w:sz w:val="28"/>
          <w:szCs w:val="28"/>
        </w:rPr>
      </w:pPr>
      <w:r w:rsidRPr="00E20C02">
        <w:rPr>
          <w:rFonts w:ascii="Times New Roman" w:hAnsi="Times New Roman" w:cs="Times New Roman"/>
          <w:sz w:val="28"/>
        </w:rPr>
        <w:t>З</w:t>
      </w:r>
      <w:r w:rsidR="00FB63AC" w:rsidRPr="00E20C02">
        <w:rPr>
          <w:rFonts w:ascii="Times New Roman" w:hAnsi="Times New Roman" w:cs="Times New Roman"/>
          <w:sz w:val="28"/>
        </w:rPr>
        <w:t>начени</w:t>
      </w:r>
      <w:r w:rsidR="00134A5D" w:rsidRPr="00E20C02">
        <w:rPr>
          <w:rFonts w:ascii="Times New Roman" w:hAnsi="Times New Roman" w:cs="Times New Roman"/>
          <w:sz w:val="28"/>
        </w:rPr>
        <w:t>я</w:t>
      </w:r>
      <w:r w:rsidR="00FB63AC" w:rsidRPr="00E20C02">
        <w:rPr>
          <w:rFonts w:ascii="Times New Roman" w:hAnsi="Times New Roman" w:cs="Times New Roman"/>
          <w:sz w:val="28"/>
        </w:rPr>
        <w:t xml:space="preserve"> </w:t>
      </w:r>
      <w:r w:rsidR="00134A5D" w:rsidRPr="00E20C02">
        <w:rPr>
          <w:rFonts w:ascii="Times New Roman" w:hAnsi="Times New Roman" w:cs="Times New Roman"/>
          <w:sz w:val="28"/>
        </w:rPr>
        <w:t xml:space="preserve">входной </w:t>
      </w:r>
      <w:r w:rsidR="00142FB8" w:rsidRPr="00E20C02">
        <w:rPr>
          <w:rFonts w:ascii="Times New Roman" w:hAnsi="Times New Roman" w:cs="Times New Roman"/>
          <w:sz w:val="28"/>
        </w:rPr>
        <w:t>ЛП</w:t>
      </w:r>
      <w:r w:rsidRPr="00E20C02">
        <w:rPr>
          <w:rFonts w:ascii="Times New Roman" w:hAnsi="Times New Roman" w:cs="Times New Roman"/>
          <w:sz w:val="28"/>
        </w:rPr>
        <w:t xml:space="preserve"> </w:t>
      </w:r>
      <w:r w:rsidR="00142FB8" w:rsidRPr="00E20C02">
        <w:rPr>
          <w:rFonts w:ascii="Times New Roman" w:hAnsi="Times New Roman" w:cs="Times New Roman"/>
          <w:sz w:val="28"/>
        </w:rPr>
        <w:t>«</w:t>
      </w:r>
      <w:r w:rsidR="002A357A" w:rsidRPr="00E20C02">
        <w:rPr>
          <w:rFonts w:ascii="Times New Roman" w:hAnsi="Times New Roman" w:cs="Times New Roman"/>
          <w:sz w:val="28"/>
          <w:szCs w:val="28"/>
        </w:rPr>
        <w:t>Существующий контроль</w:t>
      </w:r>
      <w:r w:rsidR="00142FB8" w:rsidRPr="00E20C02">
        <w:rPr>
          <w:rFonts w:ascii="Times New Roman" w:hAnsi="Times New Roman" w:cs="Times New Roman"/>
          <w:sz w:val="28"/>
          <w:szCs w:val="28"/>
        </w:rPr>
        <w:t>»</w:t>
      </w:r>
      <w:r w:rsidR="00FB63AC" w:rsidRPr="00E20C02">
        <w:rPr>
          <w:rFonts w:ascii="Times New Roman" w:hAnsi="Times New Roman" w:cs="Times New Roman"/>
          <w:sz w:val="28"/>
        </w:rPr>
        <w:t xml:space="preserve"> </w:t>
      </w:r>
      <w:r w:rsidR="00544EC5" w:rsidRPr="00E20C02">
        <w:rPr>
          <w:rFonts w:ascii="Times New Roman" w:hAnsi="Times New Roman" w:cs="Times New Roman"/>
          <w:sz w:val="28"/>
        </w:rPr>
        <w:t>определя</w:t>
      </w:r>
      <w:r w:rsidR="00134A5D" w:rsidRPr="00E20C02">
        <w:rPr>
          <w:rFonts w:ascii="Times New Roman" w:hAnsi="Times New Roman" w:cs="Times New Roman"/>
          <w:sz w:val="28"/>
        </w:rPr>
        <w:t>ю</w:t>
      </w:r>
      <w:r w:rsidR="00544EC5" w:rsidRPr="00E20C02">
        <w:rPr>
          <w:rFonts w:ascii="Times New Roman" w:hAnsi="Times New Roman" w:cs="Times New Roman"/>
          <w:sz w:val="28"/>
        </w:rPr>
        <w:t>тся по</w:t>
      </w:r>
      <w:r w:rsidR="00A47298" w:rsidRPr="00E20C02">
        <w:rPr>
          <w:rFonts w:ascii="Times New Roman" w:hAnsi="Times New Roman" w:cs="Times New Roman"/>
          <w:sz w:val="28"/>
        </w:rPr>
        <w:t xml:space="preserve"> количеству</w:t>
      </w:r>
      <w:r w:rsidR="00A47298" w:rsidRPr="00E20C02">
        <w:rPr>
          <w:rFonts w:ascii="Times New Roman" w:hAnsi="Times New Roman" w:cs="Times New Roman"/>
          <w:bCs/>
          <w:iCs/>
          <w:sz w:val="28"/>
          <w:szCs w:val="28"/>
        </w:rPr>
        <w:t xml:space="preserve"> мер</w:t>
      </w:r>
      <w:r w:rsidR="00CE3552" w:rsidRPr="00E20C02">
        <w:rPr>
          <w:rFonts w:ascii="Times New Roman" w:hAnsi="Times New Roman" w:cs="Times New Roman"/>
          <w:bCs/>
          <w:iCs/>
          <w:sz w:val="28"/>
          <w:szCs w:val="28"/>
        </w:rPr>
        <w:t xml:space="preserve"> безопа</w:t>
      </w:r>
      <w:r w:rsidR="0068623A" w:rsidRPr="00E20C02">
        <w:rPr>
          <w:rFonts w:ascii="Times New Roman" w:hAnsi="Times New Roman" w:cs="Times New Roman"/>
          <w:bCs/>
          <w:iCs/>
          <w:sz w:val="28"/>
          <w:szCs w:val="28"/>
        </w:rPr>
        <w:t>с</w:t>
      </w:r>
      <w:r w:rsidR="00CE3552" w:rsidRPr="00E20C02">
        <w:rPr>
          <w:rFonts w:ascii="Times New Roman" w:hAnsi="Times New Roman" w:cs="Times New Roman"/>
          <w:bCs/>
          <w:iCs/>
          <w:sz w:val="28"/>
          <w:szCs w:val="28"/>
        </w:rPr>
        <w:t xml:space="preserve">ности </w:t>
      </w:r>
      <w:r w:rsidR="00BC4939" w:rsidRPr="00E20C02">
        <w:rPr>
          <w:rFonts w:ascii="Times New Roman" w:hAnsi="Times New Roman" w:cs="Times New Roman"/>
          <w:bCs/>
          <w:iCs/>
          <w:sz w:val="28"/>
          <w:szCs w:val="28"/>
        </w:rPr>
        <w:t xml:space="preserve">в </w:t>
      </w:r>
      <w:r w:rsidR="003954AA" w:rsidRPr="00E20C02">
        <w:rPr>
          <w:rFonts w:ascii="Times New Roman" w:hAnsi="Times New Roman" w:cs="Times New Roman"/>
          <w:bCs/>
          <w:iCs/>
          <w:sz w:val="28"/>
          <w:szCs w:val="28"/>
        </w:rPr>
        <w:t>промышленных систем</w:t>
      </w:r>
      <w:r w:rsidR="00BC4939" w:rsidRPr="00E20C02">
        <w:rPr>
          <w:rFonts w:ascii="Times New Roman" w:hAnsi="Times New Roman" w:cs="Times New Roman"/>
          <w:bCs/>
          <w:iCs/>
          <w:sz w:val="28"/>
          <w:szCs w:val="28"/>
        </w:rPr>
        <w:t>ах</w:t>
      </w:r>
      <w:r w:rsidRPr="00E20C02">
        <w:rPr>
          <w:rFonts w:ascii="Times New Roman" w:hAnsi="Times New Roman" w:cs="Times New Roman"/>
          <w:bCs/>
          <w:iCs/>
          <w:sz w:val="28"/>
          <w:szCs w:val="28"/>
        </w:rPr>
        <w:t xml:space="preserve"> и изменя</w:t>
      </w:r>
      <w:r w:rsidR="00134A5D" w:rsidRPr="00E20C02">
        <w:rPr>
          <w:rFonts w:ascii="Times New Roman" w:hAnsi="Times New Roman" w:cs="Times New Roman"/>
          <w:bCs/>
          <w:iCs/>
          <w:sz w:val="28"/>
          <w:szCs w:val="28"/>
        </w:rPr>
        <w:t>ю</w:t>
      </w:r>
      <w:r w:rsidRPr="00E20C02">
        <w:rPr>
          <w:rFonts w:ascii="Times New Roman" w:hAnsi="Times New Roman" w:cs="Times New Roman"/>
          <w:bCs/>
          <w:iCs/>
          <w:sz w:val="28"/>
          <w:szCs w:val="28"/>
        </w:rPr>
        <w:t xml:space="preserve">тся в диапазоне </w:t>
      </w:r>
      <w:r w:rsidRPr="00E20C02">
        <w:rPr>
          <w:rFonts w:ascii="Times New Roman" w:hAnsi="Times New Roman" w:cs="Times New Roman"/>
          <w:sz w:val="28"/>
        </w:rPr>
        <w:t>[0, 8]</w:t>
      </w:r>
      <w:r w:rsidR="00A47298" w:rsidRPr="00E20C02">
        <w:rPr>
          <w:rFonts w:ascii="Times New Roman" w:hAnsi="Times New Roman" w:cs="Times New Roman"/>
          <w:bCs/>
          <w:iCs/>
          <w:sz w:val="28"/>
          <w:szCs w:val="28"/>
        </w:rPr>
        <w:t xml:space="preserve">. </w:t>
      </w:r>
      <w:r w:rsidR="007D34E8" w:rsidRPr="00E20C02">
        <w:rPr>
          <w:rFonts w:ascii="Times New Roman" w:hAnsi="Times New Roman" w:cs="Times New Roman"/>
          <w:bCs/>
          <w:iCs/>
          <w:sz w:val="28"/>
          <w:szCs w:val="28"/>
        </w:rPr>
        <w:t xml:space="preserve">К данным мерам, которые были </w:t>
      </w:r>
      <w:r w:rsidR="00CE3552" w:rsidRPr="00E20C02">
        <w:rPr>
          <w:rFonts w:ascii="Times New Roman" w:hAnsi="Times New Roman" w:cs="Times New Roman"/>
          <w:bCs/>
          <w:iCs/>
          <w:sz w:val="28"/>
          <w:szCs w:val="28"/>
        </w:rPr>
        <w:t>проанализирова</w:t>
      </w:r>
      <w:r w:rsidR="007D34E8" w:rsidRPr="00E20C02">
        <w:rPr>
          <w:rFonts w:ascii="Times New Roman" w:hAnsi="Times New Roman" w:cs="Times New Roman"/>
          <w:bCs/>
          <w:iCs/>
          <w:sz w:val="28"/>
          <w:szCs w:val="28"/>
        </w:rPr>
        <w:t xml:space="preserve">ны в разделе 1.2, </w:t>
      </w:r>
      <w:r w:rsidR="003954AA" w:rsidRPr="00E20C02">
        <w:rPr>
          <w:rFonts w:ascii="Times New Roman" w:hAnsi="Times New Roman" w:cs="Times New Roman"/>
          <w:bCs/>
          <w:iCs/>
          <w:sz w:val="28"/>
          <w:szCs w:val="28"/>
        </w:rPr>
        <w:t>относятся:</w:t>
      </w:r>
    </w:p>
    <w:p w14:paraId="7AD35ABB" w14:textId="0CADC7E3" w:rsidR="00205D90" w:rsidRPr="003E7FD6" w:rsidRDefault="00205D90" w:rsidP="009C64C4">
      <w:pPr>
        <w:pStyle w:val="a3"/>
        <w:numPr>
          <w:ilvl w:val="0"/>
          <w:numId w:val="16"/>
        </w:numPr>
        <w:tabs>
          <w:tab w:val="left" w:pos="1134"/>
        </w:tabs>
        <w:spacing w:after="0" w:line="240" w:lineRule="auto"/>
        <w:ind w:left="0" w:firstLine="709"/>
        <w:jc w:val="both"/>
        <w:rPr>
          <w:rFonts w:ascii="Times New Roman" w:hAnsi="Times New Roman"/>
          <w:sz w:val="28"/>
          <w:szCs w:val="28"/>
          <w:lang w:val="ru-RU"/>
        </w:rPr>
      </w:pPr>
      <w:r w:rsidRPr="003E7FD6">
        <w:rPr>
          <w:rFonts w:ascii="Times New Roman" w:hAnsi="Times New Roman"/>
          <w:sz w:val="28"/>
          <w:szCs w:val="28"/>
          <w:lang w:val="ru-RU"/>
        </w:rPr>
        <w:t xml:space="preserve">Защита сетевых узлов: </w:t>
      </w:r>
      <w:r w:rsidR="00107F4E">
        <w:rPr>
          <w:rFonts w:ascii="Times New Roman" w:hAnsi="Times New Roman"/>
          <w:sz w:val="28"/>
          <w:szCs w:val="28"/>
          <w:lang w:val="ru-RU"/>
        </w:rPr>
        <w:t>с</w:t>
      </w:r>
      <w:r w:rsidRPr="003E7FD6">
        <w:rPr>
          <w:rFonts w:ascii="Times New Roman" w:hAnsi="Times New Roman"/>
          <w:sz w:val="28"/>
          <w:szCs w:val="28"/>
          <w:lang w:val="ru-RU"/>
        </w:rPr>
        <w:t xml:space="preserve">етевые узлы </w:t>
      </w:r>
      <w:r w:rsidRPr="00205D90">
        <w:rPr>
          <w:rFonts w:ascii="Times New Roman" w:hAnsi="Times New Roman"/>
          <w:sz w:val="28"/>
          <w:szCs w:val="28"/>
        </w:rPr>
        <w:t>IIoT</w:t>
      </w:r>
      <w:r w:rsidRPr="003E7FD6">
        <w:rPr>
          <w:rFonts w:ascii="Times New Roman" w:hAnsi="Times New Roman"/>
          <w:sz w:val="28"/>
          <w:szCs w:val="28"/>
          <w:lang w:val="ru-RU"/>
        </w:rPr>
        <w:t xml:space="preserve"> системы должны быть защищены с помощью различных методов, таких как использование механизмов аутентификации, авторизации и шифрования данных. Для этого можно использовать различные технологии, такие как </w:t>
      </w:r>
      <w:r w:rsidRPr="00205D90">
        <w:rPr>
          <w:rFonts w:ascii="Times New Roman" w:hAnsi="Times New Roman"/>
          <w:sz w:val="28"/>
          <w:szCs w:val="28"/>
        </w:rPr>
        <w:t>VPN</w:t>
      </w:r>
      <w:r w:rsidRPr="003E7FD6">
        <w:rPr>
          <w:rFonts w:ascii="Times New Roman" w:hAnsi="Times New Roman"/>
          <w:sz w:val="28"/>
          <w:szCs w:val="28"/>
          <w:lang w:val="ru-RU"/>
        </w:rPr>
        <w:t xml:space="preserve">, </w:t>
      </w:r>
      <w:r w:rsidRPr="00205D90">
        <w:rPr>
          <w:rFonts w:ascii="Times New Roman" w:hAnsi="Times New Roman"/>
          <w:sz w:val="28"/>
          <w:szCs w:val="28"/>
        </w:rPr>
        <w:t>SSL</w:t>
      </w:r>
      <w:r w:rsidRPr="003E7FD6">
        <w:rPr>
          <w:rFonts w:ascii="Times New Roman" w:hAnsi="Times New Roman"/>
          <w:sz w:val="28"/>
          <w:szCs w:val="28"/>
          <w:lang w:val="ru-RU"/>
        </w:rPr>
        <w:t xml:space="preserve">, </w:t>
      </w:r>
      <w:r w:rsidRPr="00205D90">
        <w:rPr>
          <w:rFonts w:ascii="Times New Roman" w:hAnsi="Times New Roman"/>
          <w:sz w:val="28"/>
          <w:szCs w:val="28"/>
        </w:rPr>
        <w:t>TLS</w:t>
      </w:r>
      <w:r w:rsidRPr="003E7FD6">
        <w:rPr>
          <w:rFonts w:ascii="Times New Roman" w:hAnsi="Times New Roman"/>
          <w:sz w:val="28"/>
          <w:szCs w:val="28"/>
          <w:lang w:val="ru-RU"/>
        </w:rPr>
        <w:t xml:space="preserve"> и другие.</w:t>
      </w:r>
    </w:p>
    <w:p w14:paraId="2EAB6F30" w14:textId="490D4051" w:rsidR="00205D90" w:rsidRPr="003E7FD6" w:rsidRDefault="00205D90" w:rsidP="009C64C4">
      <w:pPr>
        <w:pStyle w:val="a3"/>
        <w:numPr>
          <w:ilvl w:val="0"/>
          <w:numId w:val="16"/>
        </w:numPr>
        <w:tabs>
          <w:tab w:val="left" w:pos="1134"/>
        </w:tabs>
        <w:spacing w:after="0" w:line="240" w:lineRule="auto"/>
        <w:ind w:left="0" w:firstLine="709"/>
        <w:jc w:val="both"/>
        <w:rPr>
          <w:rFonts w:ascii="Times New Roman" w:hAnsi="Times New Roman"/>
          <w:sz w:val="28"/>
          <w:szCs w:val="28"/>
          <w:lang w:val="ru-RU"/>
        </w:rPr>
      </w:pPr>
      <w:r w:rsidRPr="003E7FD6">
        <w:rPr>
          <w:rFonts w:ascii="Times New Roman" w:hAnsi="Times New Roman"/>
          <w:sz w:val="28"/>
          <w:szCs w:val="28"/>
          <w:lang w:val="ru-RU"/>
        </w:rPr>
        <w:t>Мониторинг сетевой активности</w:t>
      </w:r>
      <w:r w:rsidR="00107F4E" w:rsidRPr="003E7FD6">
        <w:rPr>
          <w:rFonts w:ascii="Times New Roman" w:hAnsi="Times New Roman"/>
          <w:sz w:val="28"/>
          <w:szCs w:val="28"/>
          <w:lang w:val="ru-RU"/>
        </w:rPr>
        <w:t>: для</w:t>
      </w:r>
      <w:r w:rsidRPr="003E7FD6">
        <w:rPr>
          <w:rFonts w:ascii="Times New Roman" w:hAnsi="Times New Roman"/>
          <w:sz w:val="28"/>
          <w:szCs w:val="28"/>
          <w:lang w:val="ru-RU"/>
        </w:rPr>
        <w:t xml:space="preserve"> обнаружения аномальной активности в сети </w:t>
      </w:r>
      <w:r w:rsidRPr="00205D90">
        <w:rPr>
          <w:rFonts w:ascii="Times New Roman" w:hAnsi="Times New Roman"/>
          <w:sz w:val="28"/>
          <w:szCs w:val="28"/>
        </w:rPr>
        <w:t>IIoT</w:t>
      </w:r>
      <w:r w:rsidRPr="003E7FD6">
        <w:rPr>
          <w:rFonts w:ascii="Times New Roman" w:hAnsi="Times New Roman"/>
          <w:sz w:val="28"/>
          <w:szCs w:val="28"/>
          <w:lang w:val="ru-RU"/>
        </w:rPr>
        <w:t xml:space="preserve"> системы необходимо использовать механизмы мониторинга сетевой активности. Такие механизмы могут помочь быстро обнаружить атаку и принять меры по ее устранению.</w:t>
      </w:r>
    </w:p>
    <w:p w14:paraId="77F4BA59" w14:textId="60F5A8B6" w:rsidR="00564F2F" w:rsidRPr="00564F2F" w:rsidRDefault="00564F2F" w:rsidP="009C64C4">
      <w:pPr>
        <w:pStyle w:val="a3"/>
        <w:numPr>
          <w:ilvl w:val="0"/>
          <w:numId w:val="16"/>
        </w:numPr>
        <w:tabs>
          <w:tab w:val="left" w:pos="1134"/>
        </w:tabs>
        <w:spacing w:after="0" w:line="240" w:lineRule="auto"/>
        <w:ind w:left="0" w:firstLine="709"/>
        <w:jc w:val="both"/>
        <w:rPr>
          <w:rFonts w:ascii="Times New Roman" w:hAnsi="Times New Roman"/>
          <w:sz w:val="28"/>
          <w:szCs w:val="28"/>
          <w:lang w:val="ru-RU"/>
        </w:rPr>
      </w:pPr>
      <w:r w:rsidRPr="00564F2F">
        <w:rPr>
          <w:rFonts w:ascii="Times New Roman" w:hAnsi="Times New Roman"/>
          <w:sz w:val="28"/>
          <w:szCs w:val="28"/>
          <w:lang w:val="ru-RU"/>
        </w:rPr>
        <w:t>Аутентификация и авторизация</w:t>
      </w:r>
      <w:r w:rsidRPr="00284450">
        <w:rPr>
          <w:rFonts w:ascii="Times New Roman" w:hAnsi="Times New Roman"/>
          <w:sz w:val="28"/>
          <w:szCs w:val="28"/>
          <w:lang w:val="ru-RU"/>
        </w:rPr>
        <w:t xml:space="preserve">: </w:t>
      </w:r>
      <w:r w:rsidRPr="00564F2F">
        <w:rPr>
          <w:rFonts w:ascii="Times New Roman" w:hAnsi="Times New Roman"/>
          <w:sz w:val="28"/>
          <w:szCs w:val="28"/>
          <w:lang w:val="ru-RU"/>
        </w:rPr>
        <w:t>запрет чтения данных или управляющих сообщений для неавторизованных людей или систем</w:t>
      </w:r>
      <w:r w:rsidR="00E20C02">
        <w:rPr>
          <w:rFonts w:ascii="Times New Roman" w:hAnsi="Times New Roman"/>
          <w:sz w:val="28"/>
          <w:szCs w:val="28"/>
          <w:lang w:val="ru-RU"/>
        </w:rPr>
        <w:t>.</w:t>
      </w:r>
    </w:p>
    <w:p w14:paraId="70274BA1" w14:textId="77777777" w:rsidR="00205D90" w:rsidRPr="003E7FD6" w:rsidRDefault="00205D90" w:rsidP="009C64C4">
      <w:pPr>
        <w:pStyle w:val="a3"/>
        <w:numPr>
          <w:ilvl w:val="0"/>
          <w:numId w:val="16"/>
        </w:numPr>
        <w:tabs>
          <w:tab w:val="left" w:pos="1134"/>
        </w:tabs>
        <w:spacing w:after="0" w:line="240" w:lineRule="auto"/>
        <w:ind w:left="0" w:firstLine="709"/>
        <w:jc w:val="both"/>
        <w:rPr>
          <w:rFonts w:ascii="Times New Roman" w:hAnsi="Times New Roman"/>
          <w:sz w:val="28"/>
          <w:szCs w:val="28"/>
          <w:lang w:val="ru-RU"/>
        </w:rPr>
      </w:pPr>
      <w:r w:rsidRPr="003E7FD6">
        <w:rPr>
          <w:rFonts w:ascii="Times New Roman" w:hAnsi="Times New Roman"/>
          <w:sz w:val="28"/>
          <w:szCs w:val="28"/>
          <w:lang w:val="ru-RU"/>
        </w:rPr>
        <w:t xml:space="preserve">Защита от физических атак: Физическая защита является важным аспектом безопасности </w:t>
      </w:r>
      <w:r w:rsidRPr="00205D90">
        <w:rPr>
          <w:rFonts w:ascii="Times New Roman" w:hAnsi="Times New Roman"/>
          <w:sz w:val="28"/>
          <w:szCs w:val="28"/>
        </w:rPr>
        <w:t>IIoT</w:t>
      </w:r>
      <w:r w:rsidRPr="003E7FD6">
        <w:rPr>
          <w:rFonts w:ascii="Times New Roman" w:hAnsi="Times New Roman"/>
          <w:sz w:val="28"/>
          <w:szCs w:val="28"/>
          <w:lang w:val="ru-RU"/>
        </w:rPr>
        <w:t xml:space="preserve"> систем. Для этого необходимо использовать физические механизмы защиты, такие как камеры видеонаблюдения, контроль доступа и другие.</w:t>
      </w:r>
    </w:p>
    <w:p w14:paraId="7D4178B7" w14:textId="24310368" w:rsidR="00205D90" w:rsidRPr="003E7FD6" w:rsidRDefault="00205D90" w:rsidP="009C64C4">
      <w:pPr>
        <w:pStyle w:val="a3"/>
        <w:numPr>
          <w:ilvl w:val="0"/>
          <w:numId w:val="16"/>
        </w:numPr>
        <w:tabs>
          <w:tab w:val="left" w:pos="1134"/>
        </w:tabs>
        <w:spacing w:after="0" w:line="240" w:lineRule="auto"/>
        <w:ind w:left="0" w:firstLine="709"/>
        <w:jc w:val="both"/>
        <w:rPr>
          <w:rFonts w:ascii="Times New Roman" w:hAnsi="Times New Roman"/>
          <w:sz w:val="28"/>
          <w:szCs w:val="28"/>
          <w:lang w:val="ru-RU"/>
        </w:rPr>
      </w:pPr>
      <w:r w:rsidRPr="003E7FD6">
        <w:rPr>
          <w:rFonts w:ascii="Times New Roman" w:hAnsi="Times New Roman"/>
          <w:sz w:val="28"/>
          <w:szCs w:val="28"/>
          <w:lang w:val="ru-RU"/>
        </w:rPr>
        <w:t>Защита от вредоносных программ</w:t>
      </w:r>
      <w:r w:rsidR="00107F4E" w:rsidRPr="003E7FD6">
        <w:rPr>
          <w:rFonts w:ascii="Times New Roman" w:hAnsi="Times New Roman"/>
          <w:sz w:val="28"/>
          <w:szCs w:val="28"/>
          <w:lang w:val="ru-RU"/>
        </w:rPr>
        <w:t>: для</w:t>
      </w:r>
      <w:r w:rsidRPr="003E7FD6">
        <w:rPr>
          <w:rFonts w:ascii="Times New Roman" w:hAnsi="Times New Roman"/>
          <w:sz w:val="28"/>
          <w:szCs w:val="28"/>
          <w:lang w:val="ru-RU"/>
        </w:rPr>
        <w:t xml:space="preserve"> защиты </w:t>
      </w:r>
      <w:r w:rsidRPr="00205D90">
        <w:rPr>
          <w:rFonts w:ascii="Times New Roman" w:hAnsi="Times New Roman"/>
          <w:sz w:val="28"/>
          <w:szCs w:val="28"/>
        </w:rPr>
        <w:t>IIoT</w:t>
      </w:r>
      <w:r w:rsidRPr="003E7FD6">
        <w:rPr>
          <w:rFonts w:ascii="Times New Roman" w:hAnsi="Times New Roman"/>
          <w:sz w:val="28"/>
          <w:szCs w:val="28"/>
          <w:lang w:val="ru-RU"/>
        </w:rPr>
        <w:t xml:space="preserve"> систем от вредоносных программ необходимо использовать антивирусные программы, брандмауэры и другие средства защиты.</w:t>
      </w:r>
    </w:p>
    <w:p w14:paraId="2F2B1BE8" w14:textId="7EC8C26E" w:rsidR="00205D90" w:rsidRPr="003E7FD6" w:rsidRDefault="00205D90" w:rsidP="009C64C4">
      <w:pPr>
        <w:pStyle w:val="a3"/>
        <w:numPr>
          <w:ilvl w:val="0"/>
          <w:numId w:val="16"/>
        </w:numPr>
        <w:tabs>
          <w:tab w:val="left" w:pos="1134"/>
        </w:tabs>
        <w:spacing w:after="0" w:line="240" w:lineRule="auto"/>
        <w:ind w:left="0" w:firstLine="709"/>
        <w:jc w:val="both"/>
        <w:rPr>
          <w:rFonts w:ascii="Times New Roman" w:hAnsi="Times New Roman"/>
          <w:sz w:val="28"/>
          <w:szCs w:val="28"/>
          <w:lang w:val="ru-RU"/>
        </w:rPr>
      </w:pPr>
      <w:r w:rsidRPr="003E7FD6">
        <w:rPr>
          <w:rFonts w:ascii="Times New Roman" w:hAnsi="Times New Roman"/>
          <w:sz w:val="28"/>
          <w:szCs w:val="28"/>
          <w:lang w:val="ru-RU"/>
        </w:rPr>
        <w:t>Безопасность данных</w:t>
      </w:r>
      <w:r w:rsidR="00107F4E" w:rsidRPr="003E7FD6">
        <w:rPr>
          <w:rFonts w:ascii="Times New Roman" w:hAnsi="Times New Roman"/>
          <w:sz w:val="28"/>
          <w:szCs w:val="28"/>
          <w:lang w:val="ru-RU"/>
        </w:rPr>
        <w:t>: для</w:t>
      </w:r>
      <w:r w:rsidRPr="003E7FD6">
        <w:rPr>
          <w:rFonts w:ascii="Times New Roman" w:hAnsi="Times New Roman"/>
          <w:sz w:val="28"/>
          <w:szCs w:val="28"/>
          <w:lang w:val="ru-RU"/>
        </w:rPr>
        <w:t xml:space="preserve"> обеспечения безопасности данных в </w:t>
      </w:r>
      <w:r w:rsidRPr="00205D90">
        <w:rPr>
          <w:rFonts w:ascii="Times New Roman" w:hAnsi="Times New Roman"/>
          <w:sz w:val="28"/>
          <w:szCs w:val="28"/>
        </w:rPr>
        <w:t>IIoT</w:t>
      </w:r>
      <w:r w:rsidRPr="003E7FD6">
        <w:rPr>
          <w:rFonts w:ascii="Times New Roman" w:hAnsi="Times New Roman"/>
          <w:sz w:val="28"/>
          <w:szCs w:val="28"/>
          <w:lang w:val="ru-RU"/>
        </w:rPr>
        <w:t xml:space="preserve"> системе необходимо использовать средства шифрования данных, управления доступом и механизмы аудита.</w:t>
      </w:r>
    </w:p>
    <w:p w14:paraId="0A715447" w14:textId="5792696A" w:rsidR="00205D90" w:rsidRPr="00107F4E" w:rsidRDefault="00205D90" w:rsidP="009C64C4">
      <w:pPr>
        <w:pStyle w:val="a3"/>
        <w:numPr>
          <w:ilvl w:val="0"/>
          <w:numId w:val="16"/>
        </w:numPr>
        <w:tabs>
          <w:tab w:val="left" w:pos="1134"/>
        </w:tabs>
        <w:spacing w:after="0" w:line="240" w:lineRule="auto"/>
        <w:ind w:left="0" w:firstLine="709"/>
        <w:jc w:val="both"/>
        <w:rPr>
          <w:rFonts w:ascii="Times New Roman" w:hAnsi="Times New Roman"/>
          <w:sz w:val="28"/>
          <w:szCs w:val="28"/>
          <w:lang w:val="ru-RU"/>
        </w:rPr>
      </w:pPr>
      <w:r w:rsidRPr="003E7FD6">
        <w:rPr>
          <w:rFonts w:ascii="Times New Roman" w:hAnsi="Times New Roman"/>
          <w:sz w:val="28"/>
          <w:szCs w:val="28"/>
          <w:lang w:val="ru-RU"/>
        </w:rPr>
        <w:t xml:space="preserve">Резервное копирование данных: </w:t>
      </w:r>
      <w:r w:rsidR="00107F4E">
        <w:rPr>
          <w:rFonts w:ascii="Times New Roman" w:hAnsi="Times New Roman"/>
          <w:sz w:val="28"/>
          <w:szCs w:val="28"/>
          <w:lang w:val="ru-RU"/>
        </w:rPr>
        <w:t>р</w:t>
      </w:r>
      <w:r w:rsidRPr="003E7FD6">
        <w:rPr>
          <w:rFonts w:ascii="Times New Roman" w:hAnsi="Times New Roman"/>
          <w:sz w:val="28"/>
          <w:szCs w:val="28"/>
          <w:lang w:val="ru-RU"/>
        </w:rPr>
        <w:t xml:space="preserve">егулярное резервное копирование данных является важным аспектом безопасности </w:t>
      </w:r>
      <w:r w:rsidRPr="00205D90">
        <w:rPr>
          <w:rFonts w:ascii="Times New Roman" w:hAnsi="Times New Roman"/>
          <w:sz w:val="28"/>
          <w:szCs w:val="28"/>
        </w:rPr>
        <w:t>IIoT</w:t>
      </w:r>
      <w:r w:rsidRPr="003E7FD6">
        <w:rPr>
          <w:rFonts w:ascii="Times New Roman" w:hAnsi="Times New Roman"/>
          <w:sz w:val="28"/>
          <w:szCs w:val="28"/>
          <w:lang w:val="ru-RU"/>
        </w:rPr>
        <w:t xml:space="preserve"> систем. </w:t>
      </w:r>
      <w:r w:rsidRPr="00107F4E">
        <w:rPr>
          <w:rFonts w:ascii="Times New Roman" w:hAnsi="Times New Roman"/>
          <w:sz w:val="28"/>
          <w:szCs w:val="28"/>
          <w:lang w:val="ru-RU"/>
        </w:rPr>
        <w:t>Это поможет минимизировать потери данных в случае угрозы безопасности.</w:t>
      </w:r>
    </w:p>
    <w:p w14:paraId="1A5BF701" w14:textId="6C27BFC1" w:rsidR="00205D90" w:rsidRPr="003E7FD6" w:rsidRDefault="00205D90" w:rsidP="009C64C4">
      <w:pPr>
        <w:pStyle w:val="a3"/>
        <w:numPr>
          <w:ilvl w:val="0"/>
          <w:numId w:val="16"/>
        </w:numPr>
        <w:tabs>
          <w:tab w:val="left" w:pos="1134"/>
        </w:tabs>
        <w:spacing w:after="0" w:line="240" w:lineRule="auto"/>
        <w:ind w:left="0" w:firstLine="709"/>
        <w:jc w:val="both"/>
        <w:rPr>
          <w:rFonts w:ascii="Times New Roman" w:hAnsi="Times New Roman"/>
          <w:sz w:val="28"/>
          <w:szCs w:val="28"/>
          <w:lang w:val="ru-RU"/>
        </w:rPr>
      </w:pPr>
      <w:r w:rsidRPr="003E7FD6">
        <w:rPr>
          <w:rFonts w:ascii="Times New Roman" w:hAnsi="Times New Roman"/>
          <w:sz w:val="28"/>
          <w:szCs w:val="28"/>
          <w:lang w:val="ru-RU"/>
        </w:rPr>
        <w:t>Обучение персонала</w:t>
      </w:r>
      <w:r w:rsidR="00107F4E" w:rsidRPr="003E7FD6">
        <w:rPr>
          <w:rFonts w:ascii="Times New Roman" w:hAnsi="Times New Roman"/>
          <w:sz w:val="28"/>
          <w:szCs w:val="28"/>
          <w:lang w:val="ru-RU"/>
        </w:rPr>
        <w:t>: для</w:t>
      </w:r>
      <w:r w:rsidRPr="003E7FD6">
        <w:rPr>
          <w:rFonts w:ascii="Times New Roman" w:hAnsi="Times New Roman"/>
          <w:sz w:val="28"/>
          <w:szCs w:val="28"/>
          <w:lang w:val="ru-RU"/>
        </w:rPr>
        <w:t xml:space="preserve"> обеспечения безопасности </w:t>
      </w:r>
      <w:r w:rsidRPr="00205D90">
        <w:rPr>
          <w:rFonts w:ascii="Times New Roman" w:hAnsi="Times New Roman"/>
          <w:sz w:val="28"/>
          <w:szCs w:val="28"/>
        </w:rPr>
        <w:t>IIoT</w:t>
      </w:r>
      <w:r w:rsidRPr="003E7FD6">
        <w:rPr>
          <w:rFonts w:ascii="Times New Roman" w:hAnsi="Times New Roman"/>
          <w:sz w:val="28"/>
          <w:szCs w:val="28"/>
          <w:lang w:val="ru-RU"/>
        </w:rPr>
        <w:t xml:space="preserve"> систем необходимо обучать персонал основам безопасности информации. Это поможет повысить уровень осведомленности о возможных угрозах и принимаемых мерах защиты.</w:t>
      </w:r>
    </w:p>
    <w:p w14:paraId="2437A176" w14:textId="458CD772" w:rsidR="00D12641" w:rsidRPr="006A141C" w:rsidRDefault="00D12641"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Лингвистические термы ЛП </w:t>
      </w:r>
      <w:r w:rsidRPr="001F4A8B">
        <w:rPr>
          <w:rFonts w:ascii="Times New Roman" w:hAnsi="Times New Roman" w:cs="Times New Roman"/>
          <w:sz w:val="28"/>
          <w:szCs w:val="28"/>
        </w:rPr>
        <w:t>«</w:t>
      </w:r>
      <w:r w:rsidRPr="003A7B78">
        <w:rPr>
          <w:rFonts w:ascii="Times New Roman" w:hAnsi="Times New Roman" w:cs="Times New Roman"/>
          <w:sz w:val="28"/>
          <w:szCs w:val="28"/>
        </w:rPr>
        <w:t>Существующий контроль</w:t>
      </w:r>
      <w:r w:rsidRPr="001F4A8B">
        <w:rPr>
          <w:rFonts w:ascii="Times New Roman" w:hAnsi="Times New Roman" w:cs="Times New Roman"/>
          <w:sz w:val="28"/>
          <w:szCs w:val="28"/>
        </w:rPr>
        <w:t xml:space="preserve">» </w:t>
      </w:r>
      <w:r>
        <w:rPr>
          <w:rFonts w:ascii="Times New Roman" w:hAnsi="Times New Roman" w:cs="Times New Roman"/>
          <w:sz w:val="28"/>
          <w:szCs w:val="28"/>
        </w:rPr>
        <w:t>описаны в таблице 8.</w:t>
      </w:r>
    </w:p>
    <w:p w14:paraId="02AD0B82" w14:textId="77777777" w:rsidR="00AB3184" w:rsidRPr="00EB1274" w:rsidRDefault="00AB3184" w:rsidP="009C64C4">
      <w:pPr>
        <w:spacing w:after="0" w:line="240" w:lineRule="auto"/>
        <w:ind w:firstLine="709"/>
        <w:jc w:val="both"/>
        <w:rPr>
          <w:rFonts w:ascii="Times New Roman" w:hAnsi="Times New Roman" w:cs="Times New Roman"/>
          <w:color w:val="FF0000"/>
          <w:sz w:val="28"/>
          <w:szCs w:val="28"/>
        </w:rPr>
      </w:pPr>
    </w:p>
    <w:p w14:paraId="409AB38A" w14:textId="79CCD512" w:rsidR="00EB1274" w:rsidRDefault="003A7B78" w:rsidP="009C64C4">
      <w:pPr>
        <w:shd w:val="clear" w:color="auto" w:fill="FFFFFF"/>
        <w:spacing w:after="0" w:line="240" w:lineRule="auto"/>
        <w:jc w:val="both"/>
        <w:rPr>
          <w:rFonts w:ascii="Times New Roman" w:hAnsi="Times New Roman" w:cs="Times New Roman"/>
          <w:sz w:val="28"/>
          <w:szCs w:val="28"/>
          <w:lang w:val="kk-KZ"/>
        </w:rPr>
      </w:pPr>
      <w:r w:rsidRPr="003A7B78">
        <w:rPr>
          <w:rFonts w:ascii="Times New Roman" w:hAnsi="Times New Roman" w:cs="Times New Roman"/>
          <w:sz w:val="28"/>
          <w:szCs w:val="28"/>
        </w:rPr>
        <w:t>Таблица 8</w:t>
      </w:r>
      <w:r w:rsidR="00EB1274" w:rsidRPr="003A7B78">
        <w:rPr>
          <w:rFonts w:ascii="Times New Roman" w:hAnsi="Times New Roman" w:cs="Times New Roman"/>
          <w:sz w:val="28"/>
          <w:szCs w:val="28"/>
        </w:rPr>
        <w:t xml:space="preserve"> – Описание термов </w:t>
      </w:r>
      <w:r w:rsidR="00EB4026" w:rsidRPr="003A7B78">
        <w:rPr>
          <w:rFonts w:ascii="Times New Roman" w:hAnsi="Times New Roman" w:cs="Times New Roman"/>
          <w:sz w:val="28"/>
          <w:szCs w:val="28"/>
          <w:lang w:val="kk-KZ"/>
        </w:rPr>
        <w:t xml:space="preserve">ЛП </w:t>
      </w:r>
      <w:r w:rsidR="00EB1274" w:rsidRPr="003A7B78">
        <w:rPr>
          <w:rFonts w:ascii="Times New Roman" w:hAnsi="Times New Roman" w:cs="Times New Roman"/>
          <w:sz w:val="28"/>
          <w:szCs w:val="28"/>
        </w:rPr>
        <w:t>«Существующий контроль»</w:t>
      </w:r>
    </w:p>
    <w:p w14:paraId="41B833A9" w14:textId="77777777" w:rsidR="006A11C1" w:rsidRPr="006A11C1" w:rsidRDefault="006A11C1" w:rsidP="009C64C4">
      <w:pPr>
        <w:shd w:val="clear" w:color="auto" w:fill="FFFFFF"/>
        <w:spacing w:after="0" w:line="240" w:lineRule="auto"/>
        <w:jc w:val="both"/>
        <w:rPr>
          <w:rFonts w:ascii="Times New Roman" w:hAnsi="Times New Roman" w:cs="Times New Roman"/>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7058"/>
      </w:tblGrid>
      <w:tr w:rsidR="00EB1274" w:rsidRPr="006F44BF" w14:paraId="58BF3292" w14:textId="77777777" w:rsidTr="006A11C1">
        <w:tc>
          <w:tcPr>
            <w:tcW w:w="2581" w:type="dxa"/>
            <w:vAlign w:val="center"/>
            <w:hideMark/>
          </w:tcPr>
          <w:p w14:paraId="09E67AF8" w14:textId="77777777" w:rsidR="00EB1274" w:rsidRPr="006F44BF" w:rsidRDefault="00EB1274" w:rsidP="006A11C1">
            <w:pPr>
              <w:adjustRightInd w:val="0"/>
              <w:snapToGrid w:val="0"/>
              <w:spacing w:after="0" w:line="240" w:lineRule="auto"/>
              <w:jc w:val="center"/>
              <w:rPr>
                <w:rFonts w:ascii="Times New Roman" w:hAnsi="Times New Roman"/>
                <w:snapToGrid w:val="0"/>
                <w:sz w:val="24"/>
                <w:szCs w:val="24"/>
              </w:rPr>
            </w:pPr>
            <w:r w:rsidRPr="006F44BF">
              <w:rPr>
                <w:rFonts w:ascii="Times New Roman" w:hAnsi="Times New Roman"/>
                <w:snapToGrid w:val="0"/>
                <w:sz w:val="24"/>
                <w:szCs w:val="24"/>
              </w:rPr>
              <w:t>Значение лингвистического терма</w:t>
            </w:r>
          </w:p>
        </w:tc>
        <w:tc>
          <w:tcPr>
            <w:tcW w:w="7058" w:type="dxa"/>
            <w:vAlign w:val="center"/>
            <w:hideMark/>
          </w:tcPr>
          <w:p w14:paraId="6A083AA8" w14:textId="77777777" w:rsidR="00EB1274" w:rsidRPr="006F44BF" w:rsidRDefault="00EB1274" w:rsidP="006A11C1">
            <w:pPr>
              <w:adjustRightInd w:val="0"/>
              <w:snapToGrid w:val="0"/>
              <w:spacing w:after="0" w:line="240" w:lineRule="auto"/>
              <w:jc w:val="center"/>
              <w:rPr>
                <w:rFonts w:ascii="Times New Roman" w:hAnsi="Times New Roman"/>
                <w:snapToGrid w:val="0"/>
                <w:sz w:val="24"/>
                <w:szCs w:val="24"/>
              </w:rPr>
            </w:pPr>
            <w:r w:rsidRPr="006F44BF">
              <w:rPr>
                <w:rFonts w:ascii="Times New Roman" w:hAnsi="Times New Roman"/>
                <w:snapToGrid w:val="0"/>
                <w:sz w:val="24"/>
                <w:szCs w:val="24"/>
              </w:rPr>
              <w:t>Описание</w:t>
            </w:r>
          </w:p>
        </w:tc>
      </w:tr>
      <w:tr w:rsidR="00EB1274" w:rsidRPr="006F44BF" w14:paraId="3C636581" w14:textId="77777777" w:rsidTr="006A11C1">
        <w:tc>
          <w:tcPr>
            <w:tcW w:w="2581" w:type="dxa"/>
            <w:vAlign w:val="center"/>
          </w:tcPr>
          <w:p w14:paraId="3A03E853" w14:textId="77777777" w:rsidR="00EB1274" w:rsidRPr="006F44BF" w:rsidRDefault="00EB1274" w:rsidP="009C64C4">
            <w:pPr>
              <w:adjustRightInd w:val="0"/>
              <w:snapToGrid w:val="0"/>
              <w:spacing w:after="0" w:line="240" w:lineRule="auto"/>
              <w:rPr>
                <w:rFonts w:ascii="Times New Roman" w:hAnsi="Times New Roman"/>
                <w:snapToGrid w:val="0"/>
                <w:sz w:val="24"/>
                <w:szCs w:val="24"/>
              </w:rPr>
            </w:pPr>
            <w:r w:rsidRPr="006F44BF">
              <w:rPr>
                <w:rFonts w:ascii="Times New Roman" w:eastAsia="Times New Roman" w:hAnsi="Times New Roman" w:cs="Times New Roman"/>
                <w:sz w:val="24"/>
                <w:szCs w:val="24"/>
                <w:lang w:eastAsia="ru-RU"/>
              </w:rPr>
              <w:t>Очень низкий (ОН)</w:t>
            </w:r>
          </w:p>
        </w:tc>
        <w:tc>
          <w:tcPr>
            <w:tcW w:w="7058" w:type="dxa"/>
          </w:tcPr>
          <w:p w14:paraId="42F49776" w14:textId="2587C0C2" w:rsidR="00EB1274" w:rsidRPr="006F44BF" w:rsidRDefault="00EB1274" w:rsidP="009C64C4">
            <w:pPr>
              <w:adjustRightInd w:val="0"/>
              <w:snapToGrid w:val="0"/>
              <w:spacing w:after="0" w:line="240" w:lineRule="auto"/>
              <w:jc w:val="both"/>
              <w:rPr>
                <w:rFonts w:ascii="Times New Roman" w:hAnsi="Times New Roman"/>
                <w:snapToGrid w:val="0"/>
                <w:sz w:val="24"/>
                <w:szCs w:val="24"/>
              </w:rPr>
            </w:pPr>
            <w:r w:rsidRPr="006F44BF">
              <w:rPr>
                <w:rFonts w:ascii="Times New Roman" w:hAnsi="Times New Roman" w:cs="Times New Roman"/>
                <w:sz w:val="24"/>
                <w:szCs w:val="24"/>
              </w:rPr>
              <w:t xml:space="preserve">В промышленной IoT-системе </w:t>
            </w:r>
            <w:r w:rsidR="00B746F2" w:rsidRPr="006F44BF">
              <w:rPr>
                <w:rFonts w:ascii="Times New Roman" w:hAnsi="Times New Roman" w:cs="Times New Roman"/>
                <w:sz w:val="24"/>
                <w:szCs w:val="24"/>
              </w:rPr>
              <w:t>только 2 из описанных метода</w:t>
            </w:r>
            <w:r w:rsidRPr="006F44BF">
              <w:rPr>
                <w:rFonts w:ascii="Times New Roman" w:hAnsi="Times New Roman" w:cs="Times New Roman"/>
                <w:sz w:val="24"/>
                <w:szCs w:val="24"/>
              </w:rPr>
              <w:t xml:space="preserve"> обеспечения информационной безопасности</w:t>
            </w:r>
          </w:p>
        </w:tc>
      </w:tr>
      <w:tr w:rsidR="00EB1274" w:rsidRPr="006F44BF" w14:paraId="235A1B01" w14:textId="77777777" w:rsidTr="006A11C1">
        <w:tc>
          <w:tcPr>
            <w:tcW w:w="2581" w:type="dxa"/>
            <w:vAlign w:val="center"/>
            <w:hideMark/>
          </w:tcPr>
          <w:p w14:paraId="4C39E552" w14:textId="77777777" w:rsidR="00EB1274" w:rsidRPr="006F44BF" w:rsidRDefault="00EB1274" w:rsidP="009C64C4">
            <w:pPr>
              <w:adjustRightInd w:val="0"/>
              <w:snapToGrid w:val="0"/>
              <w:spacing w:after="0" w:line="240" w:lineRule="auto"/>
              <w:rPr>
                <w:rFonts w:ascii="Times New Roman" w:hAnsi="Times New Roman"/>
                <w:snapToGrid w:val="0"/>
                <w:sz w:val="24"/>
                <w:szCs w:val="24"/>
              </w:rPr>
            </w:pPr>
            <w:r w:rsidRPr="006F44BF">
              <w:rPr>
                <w:rFonts w:ascii="Times New Roman" w:eastAsia="Times New Roman" w:hAnsi="Times New Roman" w:cs="Times New Roman"/>
                <w:sz w:val="24"/>
                <w:szCs w:val="24"/>
                <w:lang w:val="en-US" w:eastAsia="ru-RU"/>
              </w:rPr>
              <w:t>Низкий (</w:t>
            </w:r>
            <w:r w:rsidRPr="006F44BF">
              <w:rPr>
                <w:rFonts w:ascii="Times New Roman" w:eastAsia="Times New Roman" w:hAnsi="Times New Roman" w:cs="Times New Roman"/>
                <w:sz w:val="24"/>
                <w:szCs w:val="24"/>
                <w:lang w:eastAsia="ru-RU"/>
              </w:rPr>
              <w:t>Н</w:t>
            </w:r>
            <w:r w:rsidRPr="006F44BF">
              <w:rPr>
                <w:rFonts w:ascii="Times New Roman" w:eastAsia="Times New Roman" w:hAnsi="Times New Roman" w:cs="Times New Roman"/>
                <w:sz w:val="24"/>
                <w:szCs w:val="24"/>
                <w:lang w:val="en-US" w:eastAsia="ru-RU"/>
              </w:rPr>
              <w:t>)</w:t>
            </w:r>
          </w:p>
        </w:tc>
        <w:tc>
          <w:tcPr>
            <w:tcW w:w="7058" w:type="dxa"/>
          </w:tcPr>
          <w:p w14:paraId="641F645C" w14:textId="56B2E1B1" w:rsidR="00EB1274" w:rsidRPr="006F44BF" w:rsidRDefault="00EB1274" w:rsidP="009C64C4">
            <w:pPr>
              <w:adjustRightInd w:val="0"/>
              <w:snapToGrid w:val="0"/>
              <w:spacing w:after="0" w:line="240" w:lineRule="auto"/>
              <w:jc w:val="both"/>
              <w:rPr>
                <w:rFonts w:ascii="Times New Roman" w:hAnsi="Times New Roman" w:cs="Times New Roman"/>
                <w:sz w:val="24"/>
                <w:szCs w:val="24"/>
              </w:rPr>
            </w:pPr>
            <w:r w:rsidRPr="006F44BF">
              <w:rPr>
                <w:rFonts w:ascii="Times New Roman" w:hAnsi="Times New Roman" w:cs="Times New Roman"/>
                <w:sz w:val="24"/>
                <w:szCs w:val="24"/>
              </w:rPr>
              <w:t xml:space="preserve">В промышленной IoT-системе используется от </w:t>
            </w:r>
            <w:r w:rsidR="00B746F2" w:rsidRPr="006F44BF">
              <w:rPr>
                <w:rFonts w:ascii="Times New Roman" w:hAnsi="Times New Roman" w:cs="Times New Roman"/>
                <w:sz w:val="24"/>
                <w:szCs w:val="24"/>
              </w:rPr>
              <w:t>1</w:t>
            </w:r>
            <w:r w:rsidRPr="006F44BF">
              <w:rPr>
                <w:rFonts w:ascii="Times New Roman" w:hAnsi="Times New Roman" w:cs="Times New Roman"/>
                <w:sz w:val="24"/>
                <w:szCs w:val="24"/>
              </w:rPr>
              <w:t xml:space="preserve"> до </w:t>
            </w:r>
            <w:r w:rsidR="00B746F2" w:rsidRPr="006F44BF">
              <w:rPr>
                <w:rFonts w:ascii="Times New Roman" w:hAnsi="Times New Roman" w:cs="Times New Roman"/>
                <w:sz w:val="24"/>
                <w:szCs w:val="24"/>
              </w:rPr>
              <w:t>4</w:t>
            </w:r>
            <w:r w:rsidRPr="006F44BF">
              <w:rPr>
                <w:rFonts w:ascii="Times New Roman" w:hAnsi="Times New Roman" w:cs="Times New Roman"/>
                <w:sz w:val="24"/>
                <w:szCs w:val="24"/>
              </w:rPr>
              <w:t xml:space="preserve"> из описанных методов обеспечения информационной безопасности</w:t>
            </w:r>
          </w:p>
        </w:tc>
      </w:tr>
      <w:tr w:rsidR="00EB1274" w:rsidRPr="006F44BF" w14:paraId="6585D8A0" w14:textId="77777777" w:rsidTr="006A11C1">
        <w:trPr>
          <w:trHeight w:val="144"/>
        </w:trPr>
        <w:tc>
          <w:tcPr>
            <w:tcW w:w="2581" w:type="dxa"/>
            <w:vAlign w:val="center"/>
            <w:hideMark/>
          </w:tcPr>
          <w:p w14:paraId="52CAB953" w14:textId="77777777" w:rsidR="00EB1274" w:rsidRPr="006F44BF" w:rsidRDefault="00EB1274" w:rsidP="009C64C4">
            <w:pPr>
              <w:adjustRightInd w:val="0"/>
              <w:snapToGrid w:val="0"/>
              <w:spacing w:after="0" w:line="240" w:lineRule="auto"/>
              <w:rPr>
                <w:rFonts w:ascii="Times New Roman" w:hAnsi="Times New Roman"/>
                <w:sz w:val="24"/>
                <w:szCs w:val="24"/>
              </w:rPr>
            </w:pPr>
            <w:r w:rsidRPr="006F44BF">
              <w:rPr>
                <w:rFonts w:ascii="Times New Roman" w:eastAsia="Times New Roman" w:hAnsi="Times New Roman" w:cs="Times New Roman"/>
                <w:sz w:val="24"/>
                <w:szCs w:val="24"/>
                <w:lang w:val="en-US" w:eastAsia="ru-RU"/>
              </w:rPr>
              <w:t>Средний (</w:t>
            </w:r>
            <w:r w:rsidRPr="006F44BF">
              <w:rPr>
                <w:rFonts w:ascii="Times New Roman" w:eastAsia="Times New Roman" w:hAnsi="Times New Roman" w:cs="Times New Roman"/>
                <w:sz w:val="24"/>
                <w:szCs w:val="24"/>
                <w:lang w:eastAsia="ru-RU"/>
              </w:rPr>
              <w:t>Ср</w:t>
            </w:r>
            <w:r w:rsidRPr="006F44BF">
              <w:rPr>
                <w:rFonts w:ascii="Times New Roman" w:eastAsia="Times New Roman" w:hAnsi="Times New Roman" w:cs="Times New Roman"/>
                <w:sz w:val="24"/>
                <w:szCs w:val="24"/>
                <w:lang w:val="en-US" w:eastAsia="ru-RU"/>
              </w:rPr>
              <w:t>)</w:t>
            </w:r>
          </w:p>
        </w:tc>
        <w:tc>
          <w:tcPr>
            <w:tcW w:w="7058" w:type="dxa"/>
          </w:tcPr>
          <w:p w14:paraId="46347553" w14:textId="1A048824" w:rsidR="00EB1274" w:rsidRPr="006F44BF" w:rsidRDefault="00EB1274" w:rsidP="009C64C4">
            <w:pPr>
              <w:adjustRightInd w:val="0"/>
              <w:snapToGrid w:val="0"/>
              <w:spacing w:after="0" w:line="240" w:lineRule="auto"/>
              <w:jc w:val="both"/>
              <w:rPr>
                <w:rFonts w:ascii="Times New Roman" w:hAnsi="Times New Roman" w:cs="Times New Roman"/>
                <w:sz w:val="24"/>
                <w:szCs w:val="24"/>
              </w:rPr>
            </w:pPr>
            <w:r w:rsidRPr="006F44BF">
              <w:rPr>
                <w:rFonts w:ascii="Times New Roman" w:hAnsi="Times New Roman" w:cs="Times New Roman"/>
                <w:sz w:val="24"/>
                <w:szCs w:val="24"/>
              </w:rPr>
              <w:t>В промышленн</w:t>
            </w:r>
            <w:r w:rsidR="00B746F2" w:rsidRPr="006F44BF">
              <w:rPr>
                <w:rFonts w:ascii="Times New Roman" w:hAnsi="Times New Roman" w:cs="Times New Roman"/>
                <w:sz w:val="24"/>
                <w:szCs w:val="24"/>
              </w:rPr>
              <w:t>ой IoT-системе используется от 3</w:t>
            </w:r>
            <w:r w:rsidRPr="006F44BF">
              <w:rPr>
                <w:rFonts w:ascii="Times New Roman" w:hAnsi="Times New Roman" w:cs="Times New Roman"/>
                <w:sz w:val="24"/>
                <w:szCs w:val="24"/>
              </w:rPr>
              <w:t xml:space="preserve"> до </w:t>
            </w:r>
            <w:r w:rsidR="00B746F2" w:rsidRPr="006F44BF">
              <w:rPr>
                <w:rFonts w:ascii="Times New Roman" w:hAnsi="Times New Roman" w:cs="Times New Roman"/>
                <w:sz w:val="24"/>
                <w:szCs w:val="24"/>
              </w:rPr>
              <w:t>6</w:t>
            </w:r>
            <w:r w:rsidRPr="006F44BF">
              <w:rPr>
                <w:rFonts w:ascii="Times New Roman" w:hAnsi="Times New Roman" w:cs="Times New Roman"/>
                <w:sz w:val="24"/>
                <w:szCs w:val="24"/>
              </w:rPr>
              <w:t xml:space="preserve">  из описанных методов обеспечения информационной безопасности</w:t>
            </w:r>
          </w:p>
        </w:tc>
      </w:tr>
      <w:tr w:rsidR="00EB1274" w:rsidRPr="006F44BF" w14:paraId="67FBA776" w14:textId="77777777" w:rsidTr="006A11C1">
        <w:trPr>
          <w:trHeight w:val="144"/>
        </w:trPr>
        <w:tc>
          <w:tcPr>
            <w:tcW w:w="2581" w:type="dxa"/>
            <w:vAlign w:val="center"/>
          </w:tcPr>
          <w:p w14:paraId="5AD46C68" w14:textId="77777777" w:rsidR="00EB1274" w:rsidRPr="006F44BF" w:rsidRDefault="00EB1274" w:rsidP="009C64C4">
            <w:pPr>
              <w:adjustRightInd w:val="0"/>
              <w:snapToGrid w:val="0"/>
              <w:spacing w:after="0" w:line="240" w:lineRule="auto"/>
              <w:rPr>
                <w:rFonts w:ascii="Times New Roman" w:hAnsi="Times New Roman" w:cs="Times New Roman"/>
                <w:sz w:val="24"/>
                <w:szCs w:val="24"/>
              </w:rPr>
            </w:pPr>
            <w:r w:rsidRPr="006F44BF">
              <w:rPr>
                <w:rFonts w:ascii="Times New Roman" w:eastAsia="Times New Roman" w:hAnsi="Times New Roman" w:cs="Times New Roman"/>
                <w:sz w:val="24"/>
                <w:szCs w:val="24"/>
                <w:lang w:val="en-US" w:eastAsia="ru-RU"/>
              </w:rPr>
              <w:t>Высокий (</w:t>
            </w:r>
            <w:r w:rsidRPr="006F44BF">
              <w:rPr>
                <w:rFonts w:ascii="Times New Roman" w:eastAsia="Times New Roman" w:hAnsi="Times New Roman" w:cs="Times New Roman"/>
                <w:sz w:val="24"/>
                <w:szCs w:val="24"/>
                <w:lang w:eastAsia="ru-RU"/>
              </w:rPr>
              <w:t>В</w:t>
            </w:r>
            <w:r w:rsidRPr="006F44BF">
              <w:rPr>
                <w:rFonts w:ascii="Times New Roman" w:eastAsia="Times New Roman" w:hAnsi="Times New Roman" w:cs="Times New Roman"/>
                <w:sz w:val="24"/>
                <w:szCs w:val="24"/>
                <w:lang w:val="en-US" w:eastAsia="ru-RU"/>
              </w:rPr>
              <w:t>)</w:t>
            </w:r>
          </w:p>
        </w:tc>
        <w:tc>
          <w:tcPr>
            <w:tcW w:w="7058" w:type="dxa"/>
          </w:tcPr>
          <w:p w14:paraId="224FBC68" w14:textId="69CE923E" w:rsidR="00EB1274" w:rsidRPr="006F44BF" w:rsidRDefault="00EB1274" w:rsidP="009C64C4">
            <w:pPr>
              <w:adjustRightInd w:val="0"/>
              <w:snapToGrid w:val="0"/>
              <w:spacing w:after="0" w:line="240" w:lineRule="auto"/>
              <w:jc w:val="both"/>
              <w:rPr>
                <w:rFonts w:ascii="Times New Roman" w:hAnsi="Times New Roman" w:cs="Times New Roman"/>
                <w:sz w:val="24"/>
                <w:szCs w:val="24"/>
              </w:rPr>
            </w:pPr>
            <w:r w:rsidRPr="006F44BF">
              <w:rPr>
                <w:rFonts w:ascii="Times New Roman" w:hAnsi="Times New Roman" w:cs="Times New Roman"/>
                <w:sz w:val="24"/>
                <w:szCs w:val="24"/>
              </w:rPr>
              <w:t>В промышленн</w:t>
            </w:r>
            <w:r w:rsidR="00396590" w:rsidRPr="006F44BF">
              <w:rPr>
                <w:rFonts w:ascii="Times New Roman" w:hAnsi="Times New Roman" w:cs="Times New Roman"/>
                <w:sz w:val="24"/>
                <w:szCs w:val="24"/>
              </w:rPr>
              <w:t xml:space="preserve">ой IoT-системе используется от 5 </w:t>
            </w:r>
            <w:r w:rsidRPr="006F44BF">
              <w:rPr>
                <w:rFonts w:ascii="Times New Roman" w:hAnsi="Times New Roman" w:cs="Times New Roman"/>
                <w:sz w:val="24"/>
                <w:szCs w:val="24"/>
              </w:rPr>
              <w:t xml:space="preserve">до </w:t>
            </w:r>
            <w:r w:rsidR="00396590" w:rsidRPr="006F44BF">
              <w:rPr>
                <w:rFonts w:ascii="Times New Roman" w:hAnsi="Times New Roman" w:cs="Times New Roman"/>
                <w:sz w:val="24"/>
                <w:szCs w:val="24"/>
              </w:rPr>
              <w:t>7</w:t>
            </w:r>
            <w:r w:rsidRPr="006F44BF">
              <w:rPr>
                <w:rFonts w:ascii="Times New Roman" w:hAnsi="Times New Roman" w:cs="Times New Roman"/>
                <w:sz w:val="24"/>
                <w:szCs w:val="24"/>
              </w:rPr>
              <w:t xml:space="preserve">  из описанных методов обеспечения информационной безопасности</w:t>
            </w:r>
          </w:p>
        </w:tc>
      </w:tr>
      <w:tr w:rsidR="00EB1274" w:rsidRPr="006F44BF" w14:paraId="2988D72A" w14:textId="77777777" w:rsidTr="006A11C1">
        <w:trPr>
          <w:trHeight w:val="391"/>
        </w:trPr>
        <w:tc>
          <w:tcPr>
            <w:tcW w:w="2581" w:type="dxa"/>
            <w:vAlign w:val="center"/>
            <w:hideMark/>
          </w:tcPr>
          <w:p w14:paraId="3C545739" w14:textId="77777777" w:rsidR="00EB1274" w:rsidRPr="006F44BF" w:rsidRDefault="00EB1274" w:rsidP="009C64C4">
            <w:pPr>
              <w:adjustRightInd w:val="0"/>
              <w:snapToGrid w:val="0"/>
              <w:spacing w:after="0" w:line="240" w:lineRule="auto"/>
              <w:rPr>
                <w:rFonts w:ascii="Times New Roman" w:hAnsi="Times New Roman"/>
                <w:b/>
                <w:snapToGrid w:val="0"/>
                <w:sz w:val="24"/>
                <w:szCs w:val="24"/>
              </w:rPr>
            </w:pPr>
            <w:r w:rsidRPr="006F44BF">
              <w:rPr>
                <w:rFonts w:ascii="Times New Roman" w:eastAsia="Times New Roman" w:hAnsi="Times New Roman" w:cs="Times New Roman"/>
                <w:sz w:val="24"/>
                <w:szCs w:val="24"/>
                <w:lang w:eastAsia="ru-RU"/>
              </w:rPr>
              <w:t>Очень высокий (ОВ)</w:t>
            </w:r>
          </w:p>
        </w:tc>
        <w:tc>
          <w:tcPr>
            <w:tcW w:w="7058" w:type="dxa"/>
          </w:tcPr>
          <w:p w14:paraId="0AA2FB21" w14:textId="77777777" w:rsidR="00EB1274" w:rsidRPr="006F44BF" w:rsidRDefault="00EB1274" w:rsidP="009C64C4">
            <w:pPr>
              <w:adjustRightInd w:val="0"/>
              <w:snapToGrid w:val="0"/>
              <w:spacing w:after="0" w:line="240" w:lineRule="auto"/>
              <w:jc w:val="both"/>
              <w:rPr>
                <w:rFonts w:ascii="Times New Roman" w:hAnsi="Times New Roman" w:cs="Times New Roman"/>
                <w:sz w:val="24"/>
                <w:szCs w:val="24"/>
              </w:rPr>
            </w:pPr>
            <w:r w:rsidRPr="006F44BF">
              <w:rPr>
                <w:rFonts w:ascii="Times New Roman" w:hAnsi="Times New Roman" w:cs="Times New Roman"/>
                <w:sz w:val="24"/>
                <w:szCs w:val="24"/>
              </w:rPr>
              <w:t>В промышленной IoT-системе используется все 8 из описанных методов обеспечения информационной безопасности</w:t>
            </w:r>
          </w:p>
        </w:tc>
      </w:tr>
      <w:tr w:rsidR="00477E2C" w:rsidRPr="006F44BF" w14:paraId="5300C499" w14:textId="77777777" w:rsidTr="00F27DD5">
        <w:trPr>
          <w:trHeight w:val="391"/>
        </w:trPr>
        <w:tc>
          <w:tcPr>
            <w:tcW w:w="9639" w:type="dxa"/>
            <w:gridSpan w:val="2"/>
            <w:vAlign w:val="center"/>
          </w:tcPr>
          <w:p w14:paraId="44A04195" w14:textId="738C813C" w:rsidR="00477E2C" w:rsidRPr="006F44BF" w:rsidRDefault="00477E2C" w:rsidP="009C64C4">
            <w:pPr>
              <w:adjustRightInd w:val="0"/>
              <w:snapToGrid w:val="0"/>
              <w:spacing w:after="0" w:line="240" w:lineRule="auto"/>
              <w:jc w:val="both"/>
              <w:rPr>
                <w:rFonts w:ascii="Times New Roman" w:hAnsi="Times New Roman" w:cs="Times New Roman"/>
                <w:sz w:val="24"/>
                <w:szCs w:val="24"/>
              </w:rPr>
            </w:pPr>
            <w:r>
              <w:rPr>
                <w:rFonts w:ascii="Times New Roman" w:hAnsi="Times New Roman"/>
                <w:snapToGrid w:val="0"/>
                <w:sz w:val="24"/>
                <w:szCs w:val="24"/>
                <w:lang w:val="kk-KZ"/>
              </w:rPr>
              <w:t>Примечание – Составлено автором</w:t>
            </w:r>
          </w:p>
        </w:tc>
      </w:tr>
    </w:tbl>
    <w:p w14:paraId="04CAC64A" w14:textId="77777777" w:rsidR="00B05731" w:rsidRDefault="00B05731" w:rsidP="009C64C4">
      <w:pPr>
        <w:spacing w:after="0" w:line="240" w:lineRule="auto"/>
        <w:ind w:firstLine="709"/>
        <w:jc w:val="both"/>
        <w:rPr>
          <w:rFonts w:ascii="Times New Roman" w:eastAsia="Times New Roman" w:hAnsi="Times New Roman" w:cs="Times New Roman"/>
          <w:sz w:val="28"/>
          <w:szCs w:val="28"/>
        </w:rPr>
      </w:pPr>
      <w:r w:rsidRPr="003A7B78">
        <w:rPr>
          <w:rFonts w:ascii="Times New Roman" w:eastAsia="Times New Roman" w:hAnsi="Times New Roman" w:cs="Times New Roman"/>
          <w:sz w:val="28"/>
          <w:szCs w:val="28"/>
        </w:rPr>
        <w:t xml:space="preserve">Таким образом, нормализованные значения </w:t>
      </w:r>
      <w:r w:rsidRPr="003A7B78">
        <w:rPr>
          <w:rFonts w:ascii="Times New Roman" w:hAnsi="Times New Roman" w:cs="Times New Roman"/>
          <w:sz w:val="28"/>
        </w:rPr>
        <w:t>ЛП «</w:t>
      </w:r>
      <w:r w:rsidRPr="003A7B78">
        <w:rPr>
          <w:rFonts w:ascii="Times New Roman" w:hAnsi="Times New Roman" w:cs="Times New Roman"/>
          <w:sz w:val="28"/>
          <w:szCs w:val="28"/>
        </w:rPr>
        <w:t>Существующий контроль»</w:t>
      </w:r>
      <w:r w:rsidRPr="003A7B78">
        <w:rPr>
          <w:rFonts w:ascii="Times New Roman" w:hAnsi="Times New Roman" w:cs="Times New Roman"/>
          <w:sz w:val="28"/>
        </w:rPr>
        <w:t xml:space="preserve"> </w:t>
      </w:r>
      <w:r w:rsidRPr="003A7B78">
        <w:rPr>
          <w:rFonts w:ascii="Times New Roman" w:eastAsia="Times New Roman" w:hAnsi="Times New Roman" w:cs="Times New Roman"/>
          <w:sz w:val="28"/>
          <w:szCs w:val="28"/>
        </w:rPr>
        <w:t>можно задать по формуле (5).</w:t>
      </w:r>
    </w:p>
    <w:p w14:paraId="29B765C4" w14:textId="77777777" w:rsidR="00B05731" w:rsidRPr="005C676B" w:rsidRDefault="00B954DB" w:rsidP="006A11C1">
      <w:pPr>
        <w:spacing w:after="0" w:line="240" w:lineRule="auto"/>
        <w:ind w:left="2831" w:firstLine="709"/>
        <w:jc w:val="right"/>
        <w:rPr>
          <w:rFonts w:ascii="Times New Roman" w:hAnsi="Times New Roman" w:cs="Times New Roman"/>
          <w:sz w:val="28"/>
          <w:szCs w:val="28"/>
        </w:rPr>
      </w:pPr>
      <m:oMath>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K</m:t>
            </m:r>
          </m:e>
          <m:sub>
            <m:r>
              <w:rPr>
                <w:rFonts w:ascii="Cambria Math" w:hAnsi="Cambria Math" w:cs="Times New Roman"/>
                <w:sz w:val="28"/>
                <w:szCs w:val="28"/>
                <w:vertAlign w:val="subscript"/>
              </w:rPr>
              <m:t>2норм</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 </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num>
          <m:den>
            <m:r>
              <w:rPr>
                <w:rFonts w:ascii="Cambria Math" w:hAnsi="Cambria Math" w:cs="Times New Roman"/>
                <w:sz w:val="28"/>
                <w:szCs w:val="28"/>
              </w:rPr>
              <m:t>8</m:t>
            </m:r>
          </m:den>
        </m:f>
      </m:oMath>
      <w:r w:rsidR="00B05731">
        <w:rPr>
          <w:rFonts w:ascii="Times New Roman" w:eastAsiaTheme="minorEastAsia" w:hAnsi="Times New Roman" w:cs="Times New Roman"/>
          <w:iCs/>
          <w:sz w:val="28"/>
          <w:szCs w:val="28"/>
        </w:rPr>
        <w:t xml:space="preserve">   </w:t>
      </w:r>
      <w:r w:rsidR="00B05731">
        <w:rPr>
          <w:rFonts w:ascii="Times New Roman" w:eastAsiaTheme="minorEastAsia" w:hAnsi="Times New Roman" w:cs="Times New Roman"/>
          <w:iCs/>
          <w:sz w:val="28"/>
          <w:szCs w:val="28"/>
        </w:rPr>
        <w:tab/>
      </w:r>
      <w:r w:rsidR="00B05731">
        <w:rPr>
          <w:rFonts w:ascii="Times New Roman" w:eastAsiaTheme="minorEastAsia" w:hAnsi="Times New Roman" w:cs="Times New Roman"/>
          <w:iCs/>
          <w:sz w:val="28"/>
          <w:szCs w:val="28"/>
        </w:rPr>
        <w:tab/>
      </w:r>
      <w:r w:rsidR="00B05731">
        <w:rPr>
          <w:rFonts w:ascii="Times New Roman" w:eastAsiaTheme="minorEastAsia" w:hAnsi="Times New Roman" w:cs="Times New Roman"/>
          <w:iCs/>
          <w:sz w:val="28"/>
          <w:szCs w:val="28"/>
        </w:rPr>
        <w:tab/>
      </w:r>
      <w:r w:rsidR="00B05731">
        <w:rPr>
          <w:rFonts w:ascii="Times New Roman" w:eastAsiaTheme="minorEastAsia" w:hAnsi="Times New Roman" w:cs="Times New Roman"/>
          <w:iCs/>
          <w:sz w:val="28"/>
          <w:szCs w:val="28"/>
        </w:rPr>
        <w:tab/>
      </w:r>
      <w:r w:rsidR="00B05731">
        <w:rPr>
          <w:rFonts w:ascii="Times New Roman" w:eastAsiaTheme="minorEastAsia" w:hAnsi="Times New Roman" w:cs="Times New Roman"/>
          <w:iCs/>
          <w:sz w:val="28"/>
          <w:szCs w:val="28"/>
        </w:rPr>
        <w:tab/>
        <w:t>(5)</w:t>
      </w:r>
    </w:p>
    <w:p w14:paraId="61558F30" w14:textId="77777777" w:rsidR="006F44BF" w:rsidRDefault="006F44BF" w:rsidP="009C64C4">
      <w:pPr>
        <w:spacing w:after="0" w:line="240" w:lineRule="auto"/>
        <w:jc w:val="both"/>
        <w:rPr>
          <w:rFonts w:ascii="Times New Roman" w:eastAsiaTheme="minorEastAsia" w:hAnsi="Times New Roman" w:cs="Times New Roman"/>
          <w:iCs/>
          <w:sz w:val="28"/>
          <w:szCs w:val="28"/>
        </w:rPr>
      </w:pPr>
    </w:p>
    <w:p w14:paraId="3BA4A51F" w14:textId="762FAC17" w:rsidR="00B05731" w:rsidRDefault="00B05731" w:rsidP="009C64C4">
      <w:pPr>
        <w:spacing w:after="0" w:line="240" w:lineRule="auto"/>
        <w:jc w:val="both"/>
        <w:rPr>
          <w:rFonts w:ascii="Times New Roman" w:hAnsi="Times New Roman" w:cs="Times New Roman"/>
          <w:sz w:val="28"/>
          <w:szCs w:val="28"/>
        </w:rPr>
      </w:pPr>
      <w:r>
        <w:rPr>
          <w:rFonts w:ascii="Times New Roman" w:eastAsiaTheme="minorEastAsia" w:hAnsi="Times New Roman" w:cs="Times New Roman"/>
          <w:iCs/>
          <w:sz w:val="28"/>
          <w:szCs w:val="28"/>
        </w:rPr>
        <w:t>где</w:t>
      </w:r>
      <m:oMath>
        <m:r>
          <w:rPr>
            <w:rFonts w:ascii="Cambria Math" w:eastAsiaTheme="minorEastAsia" w:hAnsi="Cambria Math" w:cs="Times New Roman"/>
            <w:sz w:val="28"/>
            <w:szCs w:val="28"/>
          </w:rPr>
          <m:t xml:space="preserve"> </m:t>
        </m:r>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oMath>
      <w:r>
        <w:rPr>
          <w:rFonts w:ascii="Times New Roman" w:hAnsi="Times New Roman" w:cs="Times New Roman"/>
          <w:sz w:val="28"/>
          <w:szCs w:val="28"/>
        </w:rPr>
        <w:t xml:space="preserve"> –</w:t>
      </w:r>
      <w:r w:rsidRPr="00E8324F">
        <w:rPr>
          <w:rFonts w:ascii="Times New Roman" w:hAnsi="Times New Roman" w:cs="Times New Roman"/>
          <w:sz w:val="28"/>
          <w:szCs w:val="28"/>
        </w:rPr>
        <w:t xml:space="preserve"> количество методов ИБ, используемых на</w:t>
      </w:r>
      <w:r>
        <w:rPr>
          <w:rFonts w:ascii="Times New Roman" w:hAnsi="Times New Roman" w:cs="Times New Roman"/>
          <w:sz w:val="28"/>
          <w:szCs w:val="28"/>
        </w:rPr>
        <w:t xml:space="preserve"> промышленном</w:t>
      </w:r>
      <w:r w:rsidRPr="00E8324F">
        <w:rPr>
          <w:rFonts w:ascii="Times New Roman" w:hAnsi="Times New Roman" w:cs="Times New Roman"/>
          <w:sz w:val="28"/>
          <w:szCs w:val="28"/>
        </w:rPr>
        <w:t xml:space="preserve"> объекте</w:t>
      </w:r>
      <w:r>
        <w:rPr>
          <w:rFonts w:ascii="Times New Roman" w:hAnsi="Times New Roman" w:cs="Times New Roman"/>
          <w:sz w:val="28"/>
          <w:szCs w:val="28"/>
        </w:rPr>
        <w:t>.</w:t>
      </w:r>
    </w:p>
    <w:p w14:paraId="68765E48" w14:textId="0C451D5E" w:rsidR="00C657C2" w:rsidRDefault="00C657C2" w:rsidP="009C64C4">
      <w:pPr>
        <w:spacing w:after="0" w:line="240" w:lineRule="auto"/>
        <w:ind w:firstLine="709"/>
        <w:jc w:val="both"/>
        <w:rPr>
          <w:rFonts w:ascii="Times New Roman" w:eastAsiaTheme="minorEastAsia" w:hAnsi="Times New Roman" w:cs="Times New Roman"/>
          <w:sz w:val="28"/>
          <w:szCs w:val="28"/>
        </w:rPr>
      </w:pPr>
      <w:r w:rsidRPr="002A420A">
        <w:rPr>
          <w:rFonts w:ascii="Times New Roman" w:eastAsiaTheme="minorEastAsia" w:hAnsi="Times New Roman" w:cs="Times New Roman"/>
          <w:sz w:val="28"/>
          <w:szCs w:val="28"/>
        </w:rPr>
        <w:t xml:space="preserve">Нормализованные значения ЛП </w:t>
      </w:r>
      <w:r w:rsidRPr="003A7B78">
        <w:rPr>
          <w:rFonts w:ascii="Times New Roman" w:hAnsi="Times New Roman" w:cs="Times New Roman"/>
          <w:sz w:val="28"/>
        </w:rPr>
        <w:t>«</w:t>
      </w:r>
      <w:r w:rsidRPr="003A7B78">
        <w:rPr>
          <w:rFonts w:ascii="Times New Roman" w:hAnsi="Times New Roman" w:cs="Times New Roman"/>
          <w:sz w:val="28"/>
          <w:szCs w:val="28"/>
        </w:rPr>
        <w:t>Существующий контроль»</w:t>
      </w:r>
      <w:r w:rsidRPr="003A7B78">
        <w:rPr>
          <w:rFonts w:ascii="Times New Roman" w:hAnsi="Times New Roman" w:cs="Times New Roman"/>
          <w:sz w:val="28"/>
        </w:rPr>
        <w:t xml:space="preserve"> </w:t>
      </w:r>
      <w:r w:rsidRPr="002A420A">
        <w:rPr>
          <w:rFonts w:ascii="Times New Roman" w:eastAsiaTheme="minorEastAsia" w:hAnsi="Times New Roman" w:cs="Times New Roman"/>
          <w:sz w:val="28"/>
          <w:szCs w:val="28"/>
        </w:rPr>
        <w:t xml:space="preserve">представлены в таблице </w:t>
      </w:r>
      <w:r>
        <w:rPr>
          <w:rFonts w:ascii="Times New Roman" w:eastAsiaTheme="minorEastAsia" w:hAnsi="Times New Roman" w:cs="Times New Roman"/>
          <w:sz w:val="28"/>
          <w:szCs w:val="28"/>
        </w:rPr>
        <w:t>9</w:t>
      </w:r>
      <w:r w:rsidRPr="002A420A">
        <w:rPr>
          <w:rFonts w:ascii="Times New Roman" w:eastAsiaTheme="minorEastAsia" w:hAnsi="Times New Roman" w:cs="Times New Roman"/>
          <w:sz w:val="28"/>
          <w:szCs w:val="28"/>
        </w:rPr>
        <w:t>.</w:t>
      </w:r>
    </w:p>
    <w:p w14:paraId="52845A0B" w14:textId="77777777" w:rsidR="00DF49FC" w:rsidRDefault="00DF49FC" w:rsidP="009C64C4">
      <w:pPr>
        <w:spacing w:after="0" w:line="240" w:lineRule="auto"/>
        <w:ind w:firstLine="709"/>
        <w:jc w:val="both"/>
        <w:rPr>
          <w:rFonts w:ascii="Times New Roman" w:hAnsi="Times New Roman" w:cs="Times New Roman"/>
          <w:sz w:val="28"/>
          <w:szCs w:val="28"/>
        </w:rPr>
      </w:pPr>
    </w:p>
    <w:p w14:paraId="4EF8C1C3" w14:textId="3D042516" w:rsidR="00D65D65" w:rsidRPr="005C5763" w:rsidRDefault="00D65D65" w:rsidP="009C64C4">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Таблица </w:t>
      </w:r>
      <w:r w:rsidR="003A7B78">
        <w:rPr>
          <w:rFonts w:ascii="Times New Roman" w:hAnsi="Times New Roman" w:cs="Times New Roman"/>
          <w:sz w:val="28"/>
          <w:szCs w:val="28"/>
        </w:rPr>
        <w:t>9</w:t>
      </w:r>
      <w:r w:rsidR="00AB3184">
        <w:rPr>
          <w:rFonts w:ascii="Times New Roman" w:hAnsi="Times New Roman" w:cs="Times New Roman"/>
          <w:sz w:val="28"/>
          <w:szCs w:val="28"/>
        </w:rPr>
        <w:t xml:space="preserve"> </w:t>
      </w:r>
      <w:r w:rsidR="00AD5629">
        <w:rPr>
          <w:rFonts w:ascii="Times New Roman" w:hAnsi="Times New Roman" w:cs="Times New Roman"/>
          <w:sz w:val="28"/>
          <w:szCs w:val="28"/>
        </w:rPr>
        <w:t>– Нормализованные з</w:t>
      </w:r>
      <w:r>
        <w:rPr>
          <w:rFonts w:ascii="Times New Roman" w:hAnsi="Times New Roman" w:cs="Times New Roman"/>
          <w:sz w:val="28"/>
          <w:szCs w:val="28"/>
        </w:rPr>
        <w:t xml:space="preserve">начения </w:t>
      </w:r>
      <w:r w:rsidRPr="00E8324F">
        <w:rPr>
          <w:rFonts w:ascii="Times New Roman" w:hAnsi="Times New Roman" w:cs="Times New Roman"/>
          <w:sz w:val="28"/>
          <w:szCs w:val="28"/>
        </w:rPr>
        <w:t>К</w:t>
      </w:r>
      <w:r w:rsidRPr="00E8324F">
        <w:rPr>
          <w:rFonts w:ascii="Times New Roman" w:hAnsi="Times New Roman" w:cs="Times New Roman"/>
          <w:sz w:val="28"/>
          <w:szCs w:val="28"/>
          <w:vertAlign w:val="subscript"/>
        </w:rPr>
        <w:t>2</w:t>
      </w:r>
      <w:r w:rsidR="005C5763">
        <w:rPr>
          <w:rFonts w:ascii="Times New Roman" w:hAnsi="Times New Roman" w:cs="Times New Roman"/>
          <w:sz w:val="24"/>
          <w:szCs w:val="24"/>
          <w:vertAlign w:val="subscript"/>
        </w:rPr>
        <w:t>норм</w:t>
      </w:r>
    </w:p>
    <w:p w14:paraId="7774CEF5" w14:textId="13B4D6C2" w:rsidR="00D65D65" w:rsidRPr="006A11C1" w:rsidRDefault="00D65D65" w:rsidP="009C64C4">
      <w:pPr>
        <w:spacing w:after="0" w:line="240" w:lineRule="auto"/>
        <w:ind w:firstLine="709"/>
        <w:jc w:val="both"/>
        <w:rPr>
          <w:rFonts w:ascii="Times New Roman" w:hAnsi="Times New Roman" w:cs="Times New Roman"/>
          <w:sz w:val="16"/>
          <w:szCs w:val="16"/>
        </w:rPr>
      </w:pPr>
      <w:r w:rsidRPr="006A11C1">
        <w:rPr>
          <w:rFonts w:ascii="Times New Roman" w:hAnsi="Times New Roman" w:cs="Times New Roman"/>
          <w:sz w:val="16"/>
          <w:szCs w:val="16"/>
        </w:rPr>
        <w:t xml:space="preserve"> </w:t>
      </w: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1098"/>
        <w:gridCol w:w="1098"/>
        <w:gridCol w:w="1098"/>
        <w:gridCol w:w="1099"/>
        <w:gridCol w:w="1098"/>
        <w:gridCol w:w="1098"/>
        <w:gridCol w:w="1098"/>
        <w:gridCol w:w="1099"/>
      </w:tblGrid>
      <w:tr w:rsidR="00BC265D" w:rsidRPr="006F44BF" w14:paraId="5AF09FC7" w14:textId="77777777" w:rsidTr="006A11C1">
        <w:trPr>
          <w:trHeight w:val="360"/>
        </w:trPr>
        <w:tc>
          <w:tcPr>
            <w:tcW w:w="839" w:type="dxa"/>
          </w:tcPr>
          <w:p w14:paraId="259E578B" w14:textId="77777777" w:rsidR="00BC265D" w:rsidRPr="006F44BF" w:rsidRDefault="00B954DB" w:rsidP="009C64C4">
            <w:pPr>
              <w:spacing w:after="0" w:line="240" w:lineRule="auto"/>
              <w:rPr>
                <w:rFonts w:ascii="Times New Roman" w:eastAsia="Times New Roman" w:hAnsi="Times New Roman" w:cs="Times New Roman"/>
                <w:color w:val="000000"/>
                <w:sz w:val="24"/>
                <w:szCs w:val="24"/>
                <w:lang w:val="en-US" w:eastAsia="ru-RU"/>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lang w:val="en-US"/>
                      </w:rPr>
                      <m:t>m</m:t>
                    </m:r>
                  </m:sub>
                </m:sSub>
              </m:oMath>
            </m:oMathPara>
          </w:p>
        </w:tc>
        <w:tc>
          <w:tcPr>
            <w:tcW w:w="1098" w:type="dxa"/>
            <w:shd w:val="clear" w:color="auto" w:fill="auto"/>
            <w:noWrap/>
            <w:vAlign w:val="bottom"/>
            <w:hideMark/>
          </w:tcPr>
          <w:p w14:paraId="46914703" w14:textId="77777777" w:rsidR="00BC265D" w:rsidRPr="006F44BF" w:rsidRDefault="00BC265D" w:rsidP="006A11C1">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val="en-US" w:eastAsia="ru-RU"/>
              </w:rPr>
              <w:t>1</w:t>
            </w:r>
          </w:p>
        </w:tc>
        <w:tc>
          <w:tcPr>
            <w:tcW w:w="1098" w:type="dxa"/>
            <w:shd w:val="clear" w:color="auto" w:fill="auto"/>
            <w:noWrap/>
            <w:vAlign w:val="bottom"/>
            <w:hideMark/>
          </w:tcPr>
          <w:p w14:paraId="4E5E1DEC" w14:textId="77777777" w:rsidR="00BC265D" w:rsidRPr="006F44BF" w:rsidRDefault="00BC265D" w:rsidP="006A11C1">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val="en-US" w:eastAsia="ru-RU"/>
              </w:rPr>
              <w:t>2</w:t>
            </w:r>
          </w:p>
        </w:tc>
        <w:tc>
          <w:tcPr>
            <w:tcW w:w="1098" w:type="dxa"/>
            <w:shd w:val="clear" w:color="auto" w:fill="auto"/>
            <w:noWrap/>
            <w:vAlign w:val="bottom"/>
            <w:hideMark/>
          </w:tcPr>
          <w:p w14:paraId="0BAECCCA" w14:textId="77777777" w:rsidR="00BC265D" w:rsidRPr="006F44BF" w:rsidRDefault="00BC265D" w:rsidP="006A11C1">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3</w:t>
            </w:r>
          </w:p>
        </w:tc>
        <w:tc>
          <w:tcPr>
            <w:tcW w:w="1099" w:type="dxa"/>
            <w:shd w:val="clear" w:color="auto" w:fill="auto"/>
            <w:noWrap/>
            <w:vAlign w:val="bottom"/>
            <w:hideMark/>
          </w:tcPr>
          <w:p w14:paraId="4BF323FE" w14:textId="77777777" w:rsidR="00BC265D" w:rsidRPr="006F44BF" w:rsidRDefault="00BC265D" w:rsidP="006A11C1">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4</w:t>
            </w:r>
          </w:p>
        </w:tc>
        <w:tc>
          <w:tcPr>
            <w:tcW w:w="1098" w:type="dxa"/>
            <w:shd w:val="clear" w:color="auto" w:fill="auto"/>
            <w:noWrap/>
            <w:vAlign w:val="bottom"/>
            <w:hideMark/>
          </w:tcPr>
          <w:p w14:paraId="49B8B378" w14:textId="77777777" w:rsidR="00BC265D" w:rsidRPr="006F44BF" w:rsidRDefault="00BC265D" w:rsidP="006A11C1">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5</w:t>
            </w:r>
          </w:p>
        </w:tc>
        <w:tc>
          <w:tcPr>
            <w:tcW w:w="1098" w:type="dxa"/>
            <w:shd w:val="clear" w:color="auto" w:fill="auto"/>
            <w:noWrap/>
            <w:vAlign w:val="bottom"/>
            <w:hideMark/>
          </w:tcPr>
          <w:p w14:paraId="4DC9E786" w14:textId="77777777" w:rsidR="00BC265D" w:rsidRPr="006F44BF" w:rsidRDefault="00BC265D" w:rsidP="006A11C1">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6</w:t>
            </w:r>
          </w:p>
        </w:tc>
        <w:tc>
          <w:tcPr>
            <w:tcW w:w="1098" w:type="dxa"/>
            <w:shd w:val="clear" w:color="auto" w:fill="auto"/>
            <w:noWrap/>
            <w:vAlign w:val="bottom"/>
            <w:hideMark/>
          </w:tcPr>
          <w:p w14:paraId="55C3CCDB" w14:textId="77777777" w:rsidR="00BC265D" w:rsidRPr="006F44BF" w:rsidRDefault="00BC265D" w:rsidP="006A11C1">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7</w:t>
            </w:r>
          </w:p>
        </w:tc>
        <w:tc>
          <w:tcPr>
            <w:tcW w:w="1099" w:type="dxa"/>
            <w:shd w:val="clear" w:color="auto" w:fill="auto"/>
            <w:noWrap/>
            <w:vAlign w:val="bottom"/>
            <w:hideMark/>
          </w:tcPr>
          <w:p w14:paraId="5396CAD8" w14:textId="77777777" w:rsidR="00BC265D" w:rsidRPr="006F44BF" w:rsidRDefault="00BC265D" w:rsidP="006A11C1">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eastAsia="Times New Roman" w:hAnsi="Times New Roman" w:cs="Times New Roman"/>
                <w:color w:val="000000"/>
                <w:sz w:val="24"/>
                <w:szCs w:val="24"/>
                <w:lang w:eastAsia="ru-RU"/>
              </w:rPr>
              <w:t>8</w:t>
            </w:r>
          </w:p>
        </w:tc>
      </w:tr>
      <w:tr w:rsidR="00BC265D" w:rsidRPr="006F44BF" w14:paraId="4C6CB3D7" w14:textId="77777777" w:rsidTr="006A11C1">
        <w:trPr>
          <w:trHeight w:val="360"/>
        </w:trPr>
        <w:tc>
          <w:tcPr>
            <w:tcW w:w="839" w:type="dxa"/>
          </w:tcPr>
          <w:p w14:paraId="5C2E70EE" w14:textId="1CDA9A24" w:rsidR="00BC265D" w:rsidRPr="006F44BF" w:rsidRDefault="00BC265D" w:rsidP="009C64C4">
            <w:pPr>
              <w:spacing w:after="0" w:line="240" w:lineRule="auto"/>
              <w:jc w:val="center"/>
              <w:rPr>
                <w:rFonts w:ascii="Times New Roman" w:hAnsi="Times New Roman" w:cs="Times New Roman"/>
                <w:color w:val="000000"/>
                <w:sz w:val="24"/>
                <w:szCs w:val="24"/>
              </w:rPr>
            </w:pPr>
            <w:r w:rsidRPr="006F44BF">
              <w:rPr>
                <w:rFonts w:ascii="Times New Roman" w:hAnsi="Times New Roman" w:cs="Times New Roman"/>
                <w:i/>
                <w:iCs/>
                <w:sz w:val="24"/>
                <w:szCs w:val="24"/>
              </w:rPr>
              <w:t>К</w:t>
            </w:r>
            <w:r w:rsidRPr="006F44BF">
              <w:rPr>
                <w:rFonts w:ascii="Times New Roman" w:hAnsi="Times New Roman" w:cs="Times New Roman"/>
                <w:sz w:val="24"/>
                <w:szCs w:val="24"/>
                <w:vertAlign w:val="subscript"/>
              </w:rPr>
              <w:t>2</w:t>
            </w:r>
            <w:r w:rsidR="00142FB8" w:rsidRPr="006F44BF">
              <w:rPr>
                <w:rFonts w:ascii="Times New Roman" w:hAnsi="Times New Roman" w:cs="Times New Roman"/>
                <w:sz w:val="24"/>
                <w:szCs w:val="24"/>
                <w:vertAlign w:val="subscript"/>
              </w:rPr>
              <w:t>норм</w:t>
            </w:r>
          </w:p>
        </w:tc>
        <w:tc>
          <w:tcPr>
            <w:tcW w:w="1098" w:type="dxa"/>
            <w:shd w:val="clear" w:color="auto" w:fill="auto"/>
            <w:noWrap/>
            <w:vAlign w:val="center"/>
            <w:hideMark/>
          </w:tcPr>
          <w:p w14:paraId="7CAF39EB" w14:textId="77777777" w:rsidR="00BC265D" w:rsidRPr="006F44BF" w:rsidRDefault="00BC265D"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hAnsi="Times New Roman" w:cs="Times New Roman"/>
                <w:color w:val="000000"/>
                <w:sz w:val="24"/>
                <w:szCs w:val="24"/>
              </w:rPr>
              <w:t>0,125</w:t>
            </w:r>
          </w:p>
        </w:tc>
        <w:tc>
          <w:tcPr>
            <w:tcW w:w="1098" w:type="dxa"/>
            <w:shd w:val="clear" w:color="auto" w:fill="auto"/>
            <w:noWrap/>
            <w:vAlign w:val="bottom"/>
            <w:hideMark/>
          </w:tcPr>
          <w:p w14:paraId="694DD5F1" w14:textId="77777777" w:rsidR="00BC265D" w:rsidRPr="006F44BF" w:rsidRDefault="00BC265D"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hAnsi="Times New Roman" w:cs="Times New Roman"/>
                <w:color w:val="000000"/>
                <w:sz w:val="24"/>
                <w:szCs w:val="24"/>
              </w:rPr>
              <w:t>0,25</w:t>
            </w:r>
          </w:p>
        </w:tc>
        <w:tc>
          <w:tcPr>
            <w:tcW w:w="1098" w:type="dxa"/>
            <w:shd w:val="clear" w:color="auto" w:fill="auto"/>
            <w:noWrap/>
            <w:vAlign w:val="bottom"/>
            <w:hideMark/>
          </w:tcPr>
          <w:p w14:paraId="6A157C34" w14:textId="77777777" w:rsidR="00BC265D" w:rsidRPr="006F44BF" w:rsidRDefault="00BC265D"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hAnsi="Times New Roman" w:cs="Times New Roman"/>
                <w:color w:val="000000"/>
                <w:sz w:val="24"/>
                <w:szCs w:val="24"/>
              </w:rPr>
              <w:t>0,375</w:t>
            </w:r>
          </w:p>
        </w:tc>
        <w:tc>
          <w:tcPr>
            <w:tcW w:w="1099" w:type="dxa"/>
            <w:shd w:val="clear" w:color="auto" w:fill="auto"/>
            <w:noWrap/>
            <w:vAlign w:val="bottom"/>
            <w:hideMark/>
          </w:tcPr>
          <w:p w14:paraId="554AC82E" w14:textId="77777777" w:rsidR="00BC265D" w:rsidRPr="006F44BF" w:rsidRDefault="00BC265D"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hAnsi="Times New Roman" w:cs="Times New Roman"/>
                <w:color w:val="000000"/>
                <w:sz w:val="24"/>
                <w:szCs w:val="24"/>
              </w:rPr>
              <w:t>0,5</w:t>
            </w:r>
          </w:p>
        </w:tc>
        <w:tc>
          <w:tcPr>
            <w:tcW w:w="1098" w:type="dxa"/>
            <w:shd w:val="clear" w:color="auto" w:fill="auto"/>
            <w:noWrap/>
            <w:vAlign w:val="bottom"/>
            <w:hideMark/>
          </w:tcPr>
          <w:p w14:paraId="30EE7F21" w14:textId="77777777" w:rsidR="00BC265D" w:rsidRPr="006F44BF" w:rsidRDefault="00BC265D"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hAnsi="Times New Roman" w:cs="Times New Roman"/>
                <w:color w:val="000000"/>
                <w:sz w:val="24"/>
                <w:szCs w:val="24"/>
              </w:rPr>
              <w:t>0,625</w:t>
            </w:r>
          </w:p>
        </w:tc>
        <w:tc>
          <w:tcPr>
            <w:tcW w:w="1098" w:type="dxa"/>
            <w:shd w:val="clear" w:color="auto" w:fill="auto"/>
            <w:noWrap/>
            <w:vAlign w:val="bottom"/>
            <w:hideMark/>
          </w:tcPr>
          <w:p w14:paraId="488FD67A" w14:textId="77777777" w:rsidR="00BC265D" w:rsidRPr="006F44BF" w:rsidRDefault="00BC265D"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hAnsi="Times New Roman" w:cs="Times New Roman"/>
                <w:color w:val="000000"/>
                <w:sz w:val="24"/>
                <w:szCs w:val="24"/>
              </w:rPr>
              <w:t>0,75</w:t>
            </w:r>
          </w:p>
        </w:tc>
        <w:tc>
          <w:tcPr>
            <w:tcW w:w="1098" w:type="dxa"/>
            <w:shd w:val="clear" w:color="auto" w:fill="auto"/>
            <w:noWrap/>
            <w:vAlign w:val="bottom"/>
            <w:hideMark/>
          </w:tcPr>
          <w:p w14:paraId="5123D6B8" w14:textId="77777777" w:rsidR="00BC265D" w:rsidRPr="006F44BF" w:rsidRDefault="00BC265D"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hAnsi="Times New Roman" w:cs="Times New Roman"/>
                <w:color w:val="000000"/>
                <w:sz w:val="24"/>
                <w:szCs w:val="24"/>
              </w:rPr>
              <w:t>0,875</w:t>
            </w:r>
          </w:p>
        </w:tc>
        <w:tc>
          <w:tcPr>
            <w:tcW w:w="1099" w:type="dxa"/>
            <w:shd w:val="clear" w:color="auto" w:fill="auto"/>
            <w:noWrap/>
            <w:vAlign w:val="bottom"/>
            <w:hideMark/>
          </w:tcPr>
          <w:p w14:paraId="66F126DC" w14:textId="77777777" w:rsidR="00BC265D" w:rsidRPr="006F44BF" w:rsidRDefault="00BC265D" w:rsidP="009C64C4">
            <w:pPr>
              <w:spacing w:after="0" w:line="240" w:lineRule="auto"/>
              <w:jc w:val="center"/>
              <w:rPr>
                <w:rFonts w:ascii="Times New Roman" w:eastAsia="Times New Roman" w:hAnsi="Times New Roman" w:cs="Times New Roman"/>
                <w:color w:val="000000"/>
                <w:sz w:val="24"/>
                <w:szCs w:val="24"/>
                <w:lang w:eastAsia="ru-RU"/>
              </w:rPr>
            </w:pPr>
            <w:r w:rsidRPr="006F44BF">
              <w:rPr>
                <w:rFonts w:ascii="Times New Roman" w:hAnsi="Times New Roman" w:cs="Times New Roman"/>
                <w:color w:val="000000"/>
                <w:sz w:val="24"/>
                <w:szCs w:val="24"/>
              </w:rPr>
              <w:t>1</w:t>
            </w:r>
          </w:p>
        </w:tc>
      </w:tr>
    </w:tbl>
    <w:p w14:paraId="321FB1E2" w14:textId="77777777" w:rsidR="000423BB" w:rsidRDefault="000423BB" w:rsidP="009C64C4">
      <w:pPr>
        <w:spacing w:after="0" w:line="240" w:lineRule="auto"/>
        <w:jc w:val="both"/>
        <w:rPr>
          <w:rFonts w:ascii="Times New Roman" w:hAnsi="Times New Roman" w:cs="Times New Roman"/>
          <w:sz w:val="28"/>
          <w:szCs w:val="28"/>
        </w:rPr>
      </w:pPr>
    </w:p>
    <w:p w14:paraId="67143B22" w14:textId="4EB2CE86" w:rsidR="00B503CC" w:rsidRPr="003A7B78" w:rsidRDefault="00B73645" w:rsidP="009C64C4">
      <w:pPr>
        <w:spacing w:after="0" w:line="240" w:lineRule="auto"/>
        <w:ind w:firstLine="709"/>
        <w:jc w:val="both"/>
        <w:rPr>
          <w:rFonts w:ascii="Times New Roman" w:hAnsi="Times New Roman" w:cs="Times New Roman"/>
          <w:sz w:val="28"/>
          <w:szCs w:val="28"/>
        </w:rPr>
      </w:pPr>
      <w:r w:rsidRPr="00DD07C9">
        <w:rPr>
          <w:rFonts w:ascii="Times New Roman" w:hAnsi="Times New Roman" w:cs="Times New Roman"/>
          <w:sz w:val="28"/>
          <w:szCs w:val="28"/>
        </w:rPr>
        <w:t xml:space="preserve">Тогда функции принадлежности </w:t>
      </w:r>
      <w:r w:rsidR="0019318F" w:rsidRPr="00DD07C9">
        <w:rPr>
          <w:rFonts w:ascii="Times New Roman" w:hAnsi="Times New Roman" w:cs="Times New Roman"/>
          <w:sz w:val="28"/>
          <w:szCs w:val="28"/>
        </w:rPr>
        <w:t xml:space="preserve">термов входной </w:t>
      </w:r>
      <w:r w:rsidR="00985469" w:rsidRPr="00DD07C9">
        <w:rPr>
          <w:rFonts w:ascii="Times New Roman" w:hAnsi="Times New Roman" w:cs="Times New Roman"/>
          <w:sz w:val="28"/>
          <w:szCs w:val="28"/>
        </w:rPr>
        <w:t xml:space="preserve">лингвистической </w:t>
      </w:r>
      <w:r w:rsidR="0019318F" w:rsidRPr="00DD07C9">
        <w:rPr>
          <w:rFonts w:ascii="Times New Roman" w:hAnsi="Times New Roman" w:cs="Times New Roman"/>
          <w:sz w:val="28"/>
          <w:szCs w:val="28"/>
        </w:rPr>
        <w:t xml:space="preserve">переменной «Существующий контроль» </w:t>
      </w:r>
      <w:r w:rsidR="00985469" w:rsidRPr="00DD07C9">
        <w:rPr>
          <w:rFonts w:ascii="Times New Roman" w:hAnsi="Times New Roman" w:cs="Times New Roman"/>
          <w:sz w:val="28"/>
          <w:szCs w:val="28"/>
        </w:rPr>
        <w:t xml:space="preserve">аналитически </w:t>
      </w:r>
      <w:r w:rsidRPr="00DD07C9">
        <w:rPr>
          <w:rFonts w:ascii="Times New Roman" w:hAnsi="Times New Roman" w:cs="Times New Roman"/>
          <w:sz w:val="28"/>
          <w:szCs w:val="28"/>
        </w:rPr>
        <w:t>задаются следующим образом</w:t>
      </w:r>
      <w:r w:rsidR="00985469" w:rsidRPr="00DD07C9">
        <w:rPr>
          <w:rFonts w:ascii="Times New Roman" w:hAnsi="Times New Roman" w:cs="Times New Roman"/>
          <w:sz w:val="28"/>
          <w:szCs w:val="28"/>
        </w:rPr>
        <w:t xml:space="preserve"> (</w:t>
      </w:r>
      <w:r w:rsidR="00157B0B" w:rsidRPr="00DD07C9">
        <w:rPr>
          <w:rFonts w:ascii="Times New Roman" w:hAnsi="Times New Roman" w:cs="Times New Roman"/>
          <w:sz w:val="28"/>
          <w:szCs w:val="28"/>
        </w:rPr>
        <w:t>6</w:t>
      </w:r>
      <w:r w:rsidR="00985469" w:rsidRPr="00DD07C9">
        <w:rPr>
          <w:rFonts w:ascii="Times New Roman" w:hAnsi="Times New Roman" w:cs="Times New Roman"/>
          <w:sz w:val="28"/>
          <w:szCs w:val="28"/>
        </w:rPr>
        <w:t>)</w:t>
      </w:r>
      <w:r w:rsidRPr="00DD07C9">
        <w:rPr>
          <w:rFonts w:ascii="Times New Roman" w:hAnsi="Times New Roman" w:cs="Times New Roman"/>
          <w:sz w:val="28"/>
          <w:szCs w:val="28"/>
        </w:rPr>
        <w:t>:</w:t>
      </w:r>
      <w:r w:rsidR="00EB1274" w:rsidRPr="003A7B78">
        <w:rPr>
          <w:rFonts w:ascii="Times New Roman" w:hAnsi="Times New Roman" w:cs="Times New Roman"/>
          <w:sz w:val="28"/>
          <w:szCs w:val="28"/>
        </w:rPr>
        <w:t xml:space="preserve"> </w:t>
      </w:r>
    </w:p>
    <w:p w14:paraId="42313235" w14:textId="77777777" w:rsidR="00985469" w:rsidRDefault="00985469" w:rsidP="009C64C4">
      <w:pPr>
        <w:spacing w:after="0" w:line="240" w:lineRule="auto"/>
        <w:ind w:firstLine="709"/>
        <w:jc w:val="both"/>
        <w:rPr>
          <w:rFonts w:ascii="Times New Roman" w:hAnsi="Times New Roman" w:cs="Times New Roman"/>
          <w:sz w:val="28"/>
          <w:szCs w:val="28"/>
        </w:rPr>
      </w:pPr>
    </w:p>
    <w:tbl>
      <w:tblPr>
        <w:tblStyle w:val="a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1672"/>
      </w:tblGrid>
      <w:tr w:rsidR="00985469" w14:paraId="2F7294BE" w14:textId="77777777" w:rsidTr="006A11C1">
        <w:tc>
          <w:tcPr>
            <w:tcW w:w="8075" w:type="dxa"/>
          </w:tcPr>
          <w:p w14:paraId="08A33042" w14:textId="5A5568E5" w:rsidR="00985469" w:rsidRPr="00686C4D" w:rsidRDefault="00B954DB" w:rsidP="009C64C4">
            <w:pPr>
              <w:ind w:firstLine="709"/>
              <w:jc w:val="both"/>
              <w:rPr>
                <w:rFonts w:ascii="Times New Roman" w:eastAsiaTheme="minorEastAsia" w:hAnsi="Times New Roman" w:cs="Times New Roman"/>
                <w:sz w:val="28"/>
                <w:szCs w:val="24"/>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2</m:t>
                    </m:r>
                  </m:sub>
                  <m:sup>
                    <m:r>
                      <w:rPr>
                        <w:rFonts w:ascii="Cambria Math" w:eastAsia="Calibri" w:hAnsi="Cambria Math" w:cs="Times New Roman"/>
                        <w:sz w:val="28"/>
                        <w:szCs w:val="24"/>
                      </w:rPr>
                      <m:t>он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1, если x≤0,125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0,25-x</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0,125&lt;x</m:t>
                        </m:r>
                        <m:r>
                          <w:rPr>
                            <w:rFonts w:ascii="Cambria Math" w:eastAsia="Calibri" w:hAnsi="Cambria Math" w:cs="Times New Roman"/>
                            <w:sz w:val="28"/>
                            <w:szCs w:val="24"/>
                            <w:lang w:val="en-US"/>
                          </w:rPr>
                          <m:t>&lt;</m:t>
                        </m:r>
                        <m:r>
                          <w:rPr>
                            <w:rFonts w:ascii="Cambria Math" w:eastAsia="Calibri" w:hAnsi="Cambria Math" w:cs="Times New Roman"/>
                            <w:sz w:val="28"/>
                            <w:szCs w:val="24"/>
                          </w:rPr>
                          <m:t>0,25</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x≥0,25</m:t>
                        </m:r>
                      </m:e>
                    </m:eqArr>
                  </m:e>
                </m:d>
              </m:oMath>
            </m:oMathPara>
          </w:p>
          <w:p w14:paraId="1561790F" w14:textId="77777777" w:rsidR="00985469" w:rsidRDefault="00985469" w:rsidP="009C64C4">
            <w:pPr>
              <w:jc w:val="both"/>
              <w:rPr>
                <w:rFonts w:ascii="Times New Roman" w:hAnsi="Times New Roman" w:cs="Times New Roman"/>
                <w:sz w:val="28"/>
                <w:szCs w:val="28"/>
              </w:rPr>
            </w:pPr>
          </w:p>
        </w:tc>
        <w:tc>
          <w:tcPr>
            <w:tcW w:w="1672" w:type="dxa"/>
          </w:tcPr>
          <w:p w14:paraId="576DEEE4" w14:textId="1C8018E4" w:rsidR="00985469" w:rsidRDefault="00985469" w:rsidP="006A11C1">
            <w:pPr>
              <w:jc w:val="right"/>
              <w:rPr>
                <w:rFonts w:ascii="Times New Roman" w:hAnsi="Times New Roman" w:cs="Times New Roman"/>
                <w:sz w:val="28"/>
                <w:szCs w:val="28"/>
              </w:rPr>
            </w:pPr>
            <w:r>
              <w:rPr>
                <w:rFonts w:ascii="Times New Roman" w:hAnsi="Times New Roman" w:cs="Times New Roman"/>
                <w:sz w:val="28"/>
                <w:szCs w:val="28"/>
              </w:rPr>
              <w:t>(</w:t>
            </w:r>
            <w:r w:rsidR="00157B0B">
              <w:rPr>
                <w:rFonts w:ascii="Times New Roman" w:hAnsi="Times New Roman" w:cs="Times New Roman"/>
                <w:sz w:val="28"/>
                <w:szCs w:val="28"/>
              </w:rPr>
              <w:t>6</w:t>
            </w:r>
            <w:r>
              <w:rPr>
                <w:rFonts w:ascii="Times New Roman" w:hAnsi="Times New Roman" w:cs="Times New Roman"/>
                <w:sz w:val="28"/>
                <w:szCs w:val="28"/>
              </w:rPr>
              <w:t>)</w:t>
            </w:r>
          </w:p>
        </w:tc>
      </w:tr>
      <w:tr w:rsidR="00985469" w14:paraId="4DED3F81" w14:textId="77777777" w:rsidTr="006A11C1">
        <w:tc>
          <w:tcPr>
            <w:tcW w:w="8075" w:type="dxa"/>
          </w:tcPr>
          <w:p w14:paraId="49CFFFB4" w14:textId="7D05E755" w:rsidR="00985469" w:rsidRPr="00BE47A6" w:rsidRDefault="00B954DB" w:rsidP="009C64C4">
            <w:pPr>
              <w:ind w:firstLine="709"/>
              <w:jc w:val="both"/>
              <w:rPr>
                <w:rFonts w:ascii="Times New Roman" w:eastAsiaTheme="minorEastAsia" w:hAnsi="Times New Roman" w:cs="Times New Roman"/>
                <w:sz w:val="28"/>
                <w:szCs w:val="24"/>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2</m:t>
                    </m:r>
                  </m:sub>
                  <m:sup>
                    <m:r>
                      <w:rPr>
                        <w:rFonts w:ascii="Cambria Math" w:eastAsia="Calibri" w:hAnsi="Cambria Math" w:cs="Times New Roman"/>
                        <w:sz w:val="28"/>
                        <w:szCs w:val="24"/>
                      </w:rPr>
                      <m:t>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x≤0,125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x-0,125</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0,125≤x≤0,25</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0,25≤x≤0,375</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0,375-x</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0,375≤x≤0,5</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x≥0,5</m:t>
                        </m:r>
                      </m:e>
                    </m:eqArr>
                  </m:e>
                </m:d>
              </m:oMath>
            </m:oMathPara>
          </w:p>
          <w:p w14:paraId="59C116C9" w14:textId="77777777" w:rsidR="00985469" w:rsidRDefault="00985469" w:rsidP="009C64C4">
            <w:pPr>
              <w:jc w:val="both"/>
              <w:rPr>
                <w:rFonts w:ascii="Times New Roman" w:hAnsi="Times New Roman" w:cs="Times New Roman"/>
                <w:sz w:val="28"/>
                <w:szCs w:val="28"/>
              </w:rPr>
            </w:pPr>
          </w:p>
        </w:tc>
        <w:tc>
          <w:tcPr>
            <w:tcW w:w="1672" w:type="dxa"/>
          </w:tcPr>
          <w:p w14:paraId="5F940E16" w14:textId="43E1D56C" w:rsidR="00985469" w:rsidRDefault="00985469" w:rsidP="009C64C4">
            <w:pPr>
              <w:jc w:val="both"/>
              <w:rPr>
                <w:rFonts w:ascii="Times New Roman" w:hAnsi="Times New Roman" w:cs="Times New Roman"/>
                <w:sz w:val="28"/>
                <w:szCs w:val="28"/>
              </w:rPr>
            </w:pPr>
          </w:p>
        </w:tc>
      </w:tr>
      <w:tr w:rsidR="00985469" w14:paraId="20B828B3" w14:textId="77777777" w:rsidTr="006A11C1">
        <w:tc>
          <w:tcPr>
            <w:tcW w:w="8075" w:type="dxa"/>
          </w:tcPr>
          <w:p w14:paraId="63FB0DB0" w14:textId="514FD65C" w:rsidR="00985469" w:rsidRPr="007A0F35" w:rsidRDefault="00B954DB" w:rsidP="009C64C4">
            <w:pPr>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2</m:t>
                    </m:r>
                  </m:sub>
                  <m:sup>
                    <m:r>
                      <w:rPr>
                        <w:rFonts w:ascii="Cambria Math" w:eastAsia="Calibri" w:hAnsi="Cambria Math" w:cs="Times New Roman"/>
                        <w:sz w:val="28"/>
                        <w:szCs w:val="24"/>
                      </w:rPr>
                      <m:t>ср</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x≤0,375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x-0,375</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0,375≤x≤0,5</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0,5≤x≤0,625</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0,75-x</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0,625&lt;x≤0,75</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x≥0,75</m:t>
                        </m:r>
                      </m:e>
                    </m:eqArr>
                  </m:e>
                </m:d>
              </m:oMath>
            </m:oMathPara>
          </w:p>
          <w:p w14:paraId="21AA05B7" w14:textId="77777777" w:rsidR="00985469" w:rsidRDefault="00985469" w:rsidP="009C64C4">
            <w:pPr>
              <w:jc w:val="both"/>
              <w:rPr>
                <w:rFonts w:ascii="Times New Roman" w:hAnsi="Times New Roman" w:cs="Times New Roman"/>
                <w:sz w:val="28"/>
                <w:szCs w:val="28"/>
              </w:rPr>
            </w:pPr>
          </w:p>
        </w:tc>
        <w:tc>
          <w:tcPr>
            <w:tcW w:w="1672" w:type="dxa"/>
          </w:tcPr>
          <w:p w14:paraId="12AA0CC2" w14:textId="62F84D53" w:rsidR="00985469" w:rsidRDefault="00985469" w:rsidP="009C64C4">
            <w:pPr>
              <w:jc w:val="both"/>
              <w:rPr>
                <w:rFonts w:ascii="Times New Roman" w:hAnsi="Times New Roman" w:cs="Times New Roman"/>
                <w:sz w:val="28"/>
                <w:szCs w:val="28"/>
              </w:rPr>
            </w:pPr>
          </w:p>
        </w:tc>
      </w:tr>
      <w:tr w:rsidR="00985469" w14:paraId="693CB79D" w14:textId="77777777" w:rsidTr="006A11C1">
        <w:tc>
          <w:tcPr>
            <w:tcW w:w="8075" w:type="dxa"/>
          </w:tcPr>
          <w:p w14:paraId="67684863" w14:textId="1F0F2753" w:rsidR="00985469" w:rsidRPr="007A0F35" w:rsidRDefault="00B954DB" w:rsidP="009C64C4">
            <w:pPr>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2</m:t>
                    </m:r>
                  </m:sub>
                  <m:sup>
                    <m:r>
                      <w:rPr>
                        <w:rFonts w:ascii="Cambria Math" w:eastAsia="Calibri" w:hAnsi="Cambria Math" w:cs="Times New Roman"/>
                        <w:sz w:val="28"/>
                        <w:szCs w:val="24"/>
                      </w:rPr>
                      <m:t>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x≤0,625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x-0,625</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0,625≤x≤0,75</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0,75≤x≤0,875</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0,875-x</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0,875&lt;x≤1</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x≥1</m:t>
                        </m:r>
                      </m:e>
                    </m:eqArr>
                  </m:e>
                </m:d>
              </m:oMath>
            </m:oMathPara>
          </w:p>
          <w:p w14:paraId="53FE13AC" w14:textId="77777777" w:rsidR="00985469" w:rsidRDefault="00985469" w:rsidP="009C64C4">
            <w:pPr>
              <w:jc w:val="both"/>
              <w:rPr>
                <w:rFonts w:ascii="Times New Roman" w:hAnsi="Times New Roman" w:cs="Times New Roman"/>
                <w:sz w:val="28"/>
                <w:szCs w:val="28"/>
              </w:rPr>
            </w:pPr>
          </w:p>
        </w:tc>
        <w:tc>
          <w:tcPr>
            <w:tcW w:w="1672" w:type="dxa"/>
          </w:tcPr>
          <w:p w14:paraId="5545939C" w14:textId="198E9D86" w:rsidR="00985469" w:rsidRDefault="00985469" w:rsidP="009C64C4">
            <w:pPr>
              <w:jc w:val="both"/>
              <w:rPr>
                <w:rFonts w:ascii="Times New Roman" w:hAnsi="Times New Roman" w:cs="Times New Roman"/>
                <w:sz w:val="28"/>
                <w:szCs w:val="28"/>
              </w:rPr>
            </w:pPr>
          </w:p>
        </w:tc>
      </w:tr>
      <w:tr w:rsidR="00985469" w14:paraId="527426F9" w14:textId="77777777" w:rsidTr="006A11C1">
        <w:tc>
          <w:tcPr>
            <w:tcW w:w="8075" w:type="dxa"/>
          </w:tcPr>
          <w:p w14:paraId="3848682F" w14:textId="0CD0B8D0" w:rsidR="00985469" w:rsidRPr="007A0F35" w:rsidRDefault="00B954DB" w:rsidP="009C64C4">
            <w:pPr>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2</m:t>
                    </m:r>
                  </m:sub>
                  <m:sup>
                    <m:r>
                      <w:rPr>
                        <w:rFonts w:ascii="Cambria Math" w:eastAsia="Calibri" w:hAnsi="Cambria Math" w:cs="Times New Roman"/>
                        <w:sz w:val="28"/>
                        <w:szCs w:val="24"/>
                      </w:rPr>
                      <m:t>ов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x≤0,875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x-0,75</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0,875&lt;x&lt;1</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1,если </m:t>
                        </m:r>
                        <m:r>
                          <w:rPr>
                            <w:rFonts w:ascii="Cambria Math" w:eastAsia="Calibri" w:hAnsi="Cambria Math" w:cs="Times New Roman"/>
                            <w:sz w:val="28"/>
                            <w:szCs w:val="24"/>
                            <w:lang w:val="en-US"/>
                          </w:rPr>
                          <m:t>x≥1</m:t>
                        </m:r>
                      </m:e>
                    </m:eqArr>
                  </m:e>
                </m:d>
              </m:oMath>
            </m:oMathPara>
          </w:p>
          <w:p w14:paraId="595CEA1C" w14:textId="77777777" w:rsidR="00985469" w:rsidRDefault="00985469" w:rsidP="009C64C4">
            <w:pPr>
              <w:jc w:val="both"/>
              <w:rPr>
                <w:rFonts w:ascii="Times New Roman" w:hAnsi="Times New Roman" w:cs="Times New Roman"/>
                <w:sz w:val="28"/>
                <w:szCs w:val="28"/>
              </w:rPr>
            </w:pPr>
          </w:p>
        </w:tc>
        <w:tc>
          <w:tcPr>
            <w:tcW w:w="1672" w:type="dxa"/>
          </w:tcPr>
          <w:p w14:paraId="5C8E1979" w14:textId="6EA07035" w:rsidR="00985469" w:rsidRDefault="00985469" w:rsidP="009C64C4">
            <w:pPr>
              <w:jc w:val="both"/>
              <w:rPr>
                <w:rFonts w:ascii="Times New Roman" w:hAnsi="Times New Roman" w:cs="Times New Roman"/>
                <w:sz w:val="28"/>
                <w:szCs w:val="28"/>
              </w:rPr>
            </w:pPr>
          </w:p>
        </w:tc>
      </w:tr>
    </w:tbl>
    <w:p w14:paraId="5B9BE206" w14:textId="6840250C" w:rsidR="00686C4D" w:rsidRDefault="00011BD9" w:rsidP="009C64C4">
      <w:pPr>
        <w:spacing w:after="0" w:line="240" w:lineRule="auto"/>
        <w:ind w:firstLine="709"/>
        <w:jc w:val="both"/>
        <w:rPr>
          <w:rFonts w:ascii="Times New Roman" w:eastAsiaTheme="minorEastAsia" w:hAnsi="Times New Roman" w:cs="Times New Roman"/>
          <w:sz w:val="28"/>
          <w:szCs w:val="24"/>
        </w:rPr>
      </w:pPr>
      <w:r>
        <w:rPr>
          <w:rFonts w:ascii="Times New Roman" w:hAnsi="Times New Roman" w:cs="Times New Roman"/>
          <w:bCs/>
          <w:iCs/>
          <w:sz w:val="28"/>
          <w:szCs w:val="28"/>
        </w:rPr>
        <w:t>Г</w:t>
      </w:r>
      <w:r w:rsidRPr="00D94E6E">
        <w:rPr>
          <w:rFonts w:ascii="Times New Roman" w:hAnsi="Times New Roman" w:cs="Times New Roman"/>
          <w:sz w:val="28"/>
          <w:szCs w:val="28"/>
        </w:rPr>
        <w:t xml:space="preserve">рафик </w:t>
      </w:r>
      <w:r>
        <w:rPr>
          <w:rFonts w:ascii="Times New Roman" w:hAnsi="Times New Roman" w:cs="Times New Roman"/>
          <w:sz w:val="28"/>
          <w:szCs w:val="28"/>
        </w:rPr>
        <w:t>функций принадлежности</w:t>
      </w:r>
      <w:r w:rsidRPr="00D94E6E">
        <w:rPr>
          <w:rFonts w:ascii="Times New Roman" w:hAnsi="Times New Roman" w:cs="Times New Roman"/>
          <w:sz w:val="28"/>
          <w:szCs w:val="28"/>
        </w:rPr>
        <w:t xml:space="preserve"> </w:t>
      </w:r>
      <w:r w:rsidR="00615F2D" w:rsidRPr="00DB76CA">
        <w:rPr>
          <w:rFonts w:ascii="Times New Roman" w:hAnsi="Times New Roman" w:cs="Times New Roman"/>
          <w:sz w:val="28"/>
          <w:szCs w:val="28"/>
        </w:rPr>
        <w:t xml:space="preserve">ЛП «Существующий контроль» </w:t>
      </w:r>
      <w:r w:rsidR="00900BA4">
        <w:rPr>
          <w:rFonts w:ascii="Times New Roman" w:hAnsi="Times New Roman" w:cs="Times New Roman"/>
          <w:sz w:val="28"/>
          <w:szCs w:val="28"/>
        </w:rPr>
        <w:t>представлен на рисунке 6</w:t>
      </w:r>
      <w:r>
        <w:rPr>
          <w:rFonts w:ascii="Times New Roman" w:hAnsi="Times New Roman" w:cs="Times New Roman"/>
          <w:sz w:val="28"/>
          <w:szCs w:val="28"/>
        </w:rPr>
        <w:t>.</w:t>
      </w:r>
    </w:p>
    <w:p w14:paraId="791A222E" w14:textId="77777777" w:rsidR="00BE47A6" w:rsidRPr="00BE47A6" w:rsidRDefault="00BE47A6" w:rsidP="009C64C4">
      <w:pPr>
        <w:spacing w:after="0" w:line="240" w:lineRule="auto"/>
        <w:ind w:firstLine="709"/>
        <w:jc w:val="both"/>
        <w:rPr>
          <w:rFonts w:ascii="Times New Roman" w:eastAsiaTheme="minorEastAsia" w:hAnsi="Times New Roman" w:cs="Times New Roman"/>
          <w:sz w:val="28"/>
          <w:szCs w:val="24"/>
        </w:rPr>
      </w:pPr>
    </w:p>
    <w:p w14:paraId="22BF9754" w14:textId="101B1D68" w:rsidR="009A62F7" w:rsidRPr="007A0F35" w:rsidRDefault="00732955" w:rsidP="006A11C1">
      <w:pPr>
        <w:spacing w:after="0" w:line="240" w:lineRule="auto"/>
        <w:jc w:val="center"/>
        <w:rPr>
          <w:rFonts w:ascii="Times New Roman" w:hAnsi="Times New Roman" w:cs="Times New Roman"/>
          <w:sz w:val="32"/>
          <w:szCs w:val="28"/>
        </w:rPr>
      </w:pPr>
      <w:r>
        <w:rPr>
          <w:noProof/>
          <w:lang w:eastAsia="ru-RU"/>
        </w:rPr>
        <w:drawing>
          <wp:inline distT="0" distB="0" distL="0" distR="0" wp14:anchorId="7B43C5E4" wp14:editId="7EA324FB">
            <wp:extent cx="4855845" cy="2971800"/>
            <wp:effectExtent l="0" t="0" r="190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FC06DB" w14:textId="41576848" w:rsidR="00CE2BE4" w:rsidRPr="006A11C1" w:rsidRDefault="00CE2BE4" w:rsidP="009C64C4">
      <w:pPr>
        <w:spacing w:after="0" w:line="240" w:lineRule="auto"/>
        <w:ind w:firstLine="709"/>
        <w:jc w:val="center"/>
        <w:rPr>
          <w:rFonts w:ascii="Times New Roman" w:hAnsi="Times New Roman" w:cs="Times New Roman"/>
          <w:sz w:val="16"/>
          <w:szCs w:val="16"/>
        </w:rPr>
      </w:pPr>
    </w:p>
    <w:p w14:paraId="433D11D7" w14:textId="0CD4964C" w:rsidR="00DD07C9" w:rsidRDefault="00900BA4" w:rsidP="006A11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6</w:t>
      </w:r>
      <w:r w:rsidR="001C772A">
        <w:rPr>
          <w:rFonts w:ascii="Times New Roman" w:hAnsi="Times New Roman" w:cs="Times New Roman"/>
          <w:sz w:val="28"/>
          <w:szCs w:val="28"/>
        </w:rPr>
        <w:t xml:space="preserve"> – </w:t>
      </w:r>
      <w:r w:rsidR="001C772A" w:rsidRPr="00D94E6E">
        <w:rPr>
          <w:rFonts w:ascii="Times New Roman" w:hAnsi="Times New Roman" w:cs="Times New Roman"/>
          <w:sz w:val="28"/>
          <w:szCs w:val="28"/>
        </w:rPr>
        <w:t xml:space="preserve">График </w:t>
      </w:r>
      <w:r w:rsidR="00BE218D">
        <w:rPr>
          <w:rFonts w:ascii="Times New Roman" w:hAnsi="Times New Roman" w:cs="Times New Roman"/>
          <w:sz w:val="28"/>
          <w:szCs w:val="28"/>
        </w:rPr>
        <w:t>ФП</w:t>
      </w:r>
      <w:r w:rsidR="001C772A" w:rsidRPr="00D94E6E">
        <w:rPr>
          <w:rFonts w:ascii="Times New Roman" w:hAnsi="Times New Roman" w:cs="Times New Roman"/>
          <w:sz w:val="28"/>
          <w:szCs w:val="28"/>
        </w:rPr>
        <w:t xml:space="preserve"> </w:t>
      </w:r>
      <w:r w:rsidR="00615F2D">
        <w:rPr>
          <w:rFonts w:ascii="Times New Roman" w:hAnsi="Times New Roman" w:cs="Times New Roman"/>
          <w:sz w:val="28"/>
          <w:szCs w:val="28"/>
        </w:rPr>
        <w:t>ЛП</w:t>
      </w:r>
      <w:r w:rsidR="001C772A">
        <w:rPr>
          <w:rFonts w:ascii="Times New Roman" w:hAnsi="Times New Roman" w:cs="Times New Roman"/>
          <w:sz w:val="28"/>
          <w:szCs w:val="28"/>
        </w:rPr>
        <w:t xml:space="preserve"> </w:t>
      </w:r>
      <w:r w:rsidR="001C772A" w:rsidRPr="00616DDB">
        <w:rPr>
          <w:rFonts w:ascii="Times New Roman" w:hAnsi="Times New Roman" w:cs="Times New Roman"/>
          <w:sz w:val="28"/>
          <w:szCs w:val="28"/>
        </w:rPr>
        <w:t>«</w:t>
      </w:r>
      <w:r w:rsidR="001C772A">
        <w:rPr>
          <w:rFonts w:ascii="Times New Roman" w:hAnsi="Times New Roman" w:cs="Times New Roman"/>
          <w:sz w:val="28"/>
          <w:szCs w:val="28"/>
        </w:rPr>
        <w:t>С</w:t>
      </w:r>
      <w:r w:rsidR="001C772A" w:rsidRPr="006171D8">
        <w:rPr>
          <w:rFonts w:ascii="Times New Roman" w:hAnsi="Times New Roman" w:cs="Times New Roman"/>
          <w:sz w:val="28"/>
          <w:szCs w:val="28"/>
        </w:rPr>
        <w:t>уществующий контроль</w:t>
      </w:r>
      <w:r w:rsidR="001C772A" w:rsidRPr="00616DDB">
        <w:rPr>
          <w:rFonts w:ascii="Times New Roman" w:hAnsi="Times New Roman" w:cs="Times New Roman"/>
          <w:sz w:val="28"/>
          <w:szCs w:val="28"/>
        </w:rPr>
        <w:t>»</w:t>
      </w:r>
    </w:p>
    <w:p w14:paraId="1D3866D4" w14:textId="77777777" w:rsidR="006A11C1" w:rsidRPr="006A11C1" w:rsidRDefault="006A11C1" w:rsidP="009C64C4">
      <w:pPr>
        <w:spacing w:after="0" w:line="240" w:lineRule="auto"/>
        <w:ind w:firstLine="709"/>
        <w:jc w:val="center"/>
        <w:rPr>
          <w:rFonts w:ascii="Times New Roman" w:hAnsi="Times New Roman" w:cs="Times New Roman"/>
          <w:sz w:val="16"/>
          <w:szCs w:val="16"/>
          <w:lang w:val="kk-KZ"/>
        </w:rPr>
      </w:pPr>
    </w:p>
    <w:p w14:paraId="5BEFE370" w14:textId="17CD897E" w:rsidR="001C772A" w:rsidRDefault="006A11C1" w:rsidP="009C64C4">
      <w:pPr>
        <w:spacing w:after="0" w:line="240" w:lineRule="auto"/>
        <w:ind w:firstLine="709"/>
        <w:jc w:val="both"/>
        <w:rPr>
          <w:rFonts w:ascii="Times New Roman" w:hAnsi="Times New Roman"/>
          <w:snapToGrid w:val="0"/>
          <w:sz w:val="24"/>
          <w:szCs w:val="24"/>
          <w:lang w:val="kk-KZ"/>
        </w:rPr>
      </w:pPr>
      <w:r>
        <w:rPr>
          <w:rFonts w:ascii="Times New Roman" w:hAnsi="Times New Roman"/>
          <w:snapToGrid w:val="0"/>
          <w:sz w:val="24"/>
          <w:szCs w:val="24"/>
          <w:lang w:val="kk-KZ"/>
        </w:rPr>
        <w:t>Примечание – Составлено автором</w:t>
      </w:r>
    </w:p>
    <w:p w14:paraId="43205C46" w14:textId="77777777" w:rsidR="006A11C1" w:rsidRDefault="006A11C1" w:rsidP="009C64C4">
      <w:pPr>
        <w:spacing w:after="0" w:line="240" w:lineRule="auto"/>
        <w:ind w:firstLine="709"/>
        <w:jc w:val="both"/>
        <w:rPr>
          <w:rFonts w:ascii="Times New Roman" w:hAnsi="Times New Roman" w:cs="Times New Roman"/>
          <w:i/>
          <w:sz w:val="28"/>
          <w:szCs w:val="28"/>
        </w:rPr>
      </w:pPr>
    </w:p>
    <w:p w14:paraId="1F25D8E0" w14:textId="1BFB28A5" w:rsidR="0096399C" w:rsidRPr="000E193A" w:rsidRDefault="006D5024" w:rsidP="009C64C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ЛП </w:t>
      </w:r>
      <w:r w:rsidR="000E193A" w:rsidRPr="00616DDB">
        <w:rPr>
          <w:rFonts w:ascii="Times New Roman" w:hAnsi="Times New Roman" w:cs="Times New Roman"/>
          <w:sz w:val="28"/>
          <w:szCs w:val="28"/>
        </w:rPr>
        <w:t>«</w:t>
      </w:r>
      <w:r w:rsidR="000E193A" w:rsidRPr="000E193A">
        <w:rPr>
          <w:rFonts w:ascii="Times New Roman" w:hAnsi="Times New Roman" w:cs="Times New Roman"/>
          <w:i/>
          <w:sz w:val="28"/>
          <w:szCs w:val="28"/>
        </w:rPr>
        <w:t>П</w:t>
      </w:r>
      <w:r w:rsidR="00C00A7B" w:rsidRPr="000E193A">
        <w:rPr>
          <w:rFonts w:ascii="Times New Roman" w:hAnsi="Times New Roman" w:cs="Times New Roman"/>
          <w:bCs/>
          <w:i/>
          <w:iCs/>
          <w:sz w:val="28"/>
          <w:szCs w:val="28"/>
        </w:rPr>
        <w:t>редшествующие</w:t>
      </w:r>
      <w:r w:rsidR="00C00A7B" w:rsidRPr="00C00A7B">
        <w:rPr>
          <w:rFonts w:ascii="Times New Roman" w:hAnsi="Times New Roman" w:cs="Times New Roman"/>
          <w:bCs/>
          <w:i/>
          <w:iCs/>
          <w:sz w:val="28"/>
          <w:szCs w:val="28"/>
        </w:rPr>
        <w:t xml:space="preserve"> инциденты</w:t>
      </w:r>
      <w:r w:rsidR="000E193A" w:rsidRPr="00616DDB">
        <w:rPr>
          <w:rFonts w:ascii="Times New Roman" w:hAnsi="Times New Roman" w:cs="Times New Roman"/>
          <w:sz w:val="28"/>
          <w:szCs w:val="28"/>
        </w:rPr>
        <w:t>»</w:t>
      </w:r>
    </w:p>
    <w:p w14:paraId="728211A7" w14:textId="673CE218" w:rsidR="007E3CA3" w:rsidRDefault="002517E3" w:rsidP="009C64C4">
      <w:pPr>
        <w:spacing w:after="0" w:line="240" w:lineRule="auto"/>
        <w:ind w:firstLine="709"/>
        <w:jc w:val="both"/>
        <w:rPr>
          <w:rFonts w:ascii="Times New Roman" w:hAnsi="Times New Roman" w:cs="Times New Roman"/>
          <w:sz w:val="28"/>
          <w:szCs w:val="28"/>
        </w:rPr>
      </w:pPr>
      <w:r w:rsidRPr="00C5154C">
        <w:rPr>
          <w:rFonts w:ascii="Times New Roman" w:hAnsi="Times New Roman" w:cs="Times New Roman"/>
          <w:sz w:val="28"/>
        </w:rPr>
        <w:t xml:space="preserve">Числовые значения </w:t>
      </w:r>
      <w:r w:rsidR="00023CAE" w:rsidRPr="00C5154C">
        <w:rPr>
          <w:rFonts w:ascii="Times New Roman" w:hAnsi="Times New Roman" w:cs="Times New Roman"/>
          <w:sz w:val="28"/>
        </w:rPr>
        <w:t>переменной</w:t>
      </w:r>
      <w:r w:rsidRPr="00C5154C">
        <w:rPr>
          <w:rFonts w:ascii="Times New Roman" w:hAnsi="Times New Roman" w:cs="Times New Roman"/>
          <w:sz w:val="28"/>
        </w:rPr>
        <w:t xml:space="preserve"> </w:t>
      </w:r>
      <w:r w:rsidRPr="00C5154C">
        <w:rPr>
          <w:rFonts w:ascii="Times New Roman" w:hAnsi="Times New Roman" w:cs="Times New Roman"/>
          <w:i/>
          <w:sz w:val="28"/>
          <w:szCs w:val="28"/>
        </w:rPr>
        <w:t>К</w:t>
      </w:r>
      <w:r w:rsidRPr="00C5154C">
        <w:rPr>
          <w:rFonts w:ascii="Times New Roman" w:hAnsi="Times New Roman" w:cs="Times New Roman"/>
          <w:i/>
          <w:sz w:val="28"/>
          <w:szCs w:val="28"/>
          <w:vertAlign w:val="subscript"/>
        </w:rPr>
        <w:t>3</w:t>
      </w:r>
      <w:r w:rsidR="00023CAE" w:rsidRPr="00C5154C">
        <w:rPr>
          <w:rFonts w:ascii="Times New Roman" w:hAnsi="Times New Roman" w:cs="Times New Roman"/>
          <w:sz w:val="28"/>
        </w:rPr>
        <w:t xml:space="preserve"> </w:t>
      </w:r>
      <w:r w:rsidRPr="00C5154C">
        <w:rPr>
          <w:rFonts w:ascii="Times New Roman" w:hAnsi="Times New Roman" w:cs="Times New Roman"/>
          <w:sz w:val="28"/>
        </w:rPr>
        <w:t xml:space="preserve">изменяются в диапазоне </w:t>
      </w:r>
      <w:r w:rsidR="00023CAE">
        <w:rPr>
          <w:rFonts w:ascii="Times New Roman" w:hAnsi="Times New Roman" w:cs="Times New Roman"/>
          <w:sz w:val="28"/>
        </w:rPr>
        <w:t>[0, 1</w:t>
      </w:r>
      <w:r w:rsidR="00FB63AC">
        <w:rPr>
          <w:rFonts w:ascii="Times New Roman" w:hAnsi="Times New Roman" w:cs="Times New Roman"/>
          <w:sz w:val="28"/>
        </w:rPr>
        <w:t>00</w:t>
      </w:r>
      <w:r w:rsidR="00DA0FBF" w:rsidRPr="00544EC5">
        <w:rPr>
          <w:rFonts w:ascii="Times New Roman" w:hAnsi="Times New Roman" w:cs="Times New Roman"/>
          <w:sz w:val="28"/>
        </w:rPr>
        <w:t>] и определя</w:t>
      </w:r>
      <w:r>
        <w:rPr>
          <w:rFonts w:ascii="Times New Roman" w:hAnsi="Times New Roman" w:cs="Times New Roman"/>
          <w:sz w:val="28"/>
        </w:rPr>
        <w:t>ю</w:t>
      </w:r>
      <w:r w:rsidR="00DA0FBF" w:rsidRPr="00544EC5">
        <w:rPr>
          <w:rFonts w:ascii="Times New Roman" w:hAnsi="Times New Roman" w:cs="Times New Roman"/>
          <w:sz w:val="28"/>
        </w:rPr>
        <w:t xml:space="preserve">тся </w:t>
      </w:r>
      <w:r w:rsidR="00023CAE">
        <w:rPr>
          <w:rFonts w:ascii="Times New Roman" w:hAnsi="Times New Roman" w:cs="Times New Roman"/>
          <w:sz w:val="28"/>
        </w:rPr>
        <w:t xml:space="preserve">по проценту атакованных </w:t>
      </w:r>
      <w:r w:rsidR="00016A75">
        <w:rPr>
          <w:rFonts w:ascii="Times New Roman" w:hAnsi="Times New Roman" w:cs="Times New Roman"/>
          <w:sz w:val="28"/>
        </w:rPr>
        <w:t xml:space="preserve">компьютеров промышленной системы </w:t>
      </w:r>
      <w:r w:rsidR="00016A75">
        <w:rPr>
          <w:rFonts w:ascii="Times New Roman" w:hAnsi="Times New Roman" w:cs="Times New Roman"/>
          <w:sz w:val="28"/>
          <w:lang w:val="en-US"/>
        </w:rPr>
        <w:t>IIoT</w:t>
      </w:r>
      <w:r w:rsidR="00016A75" w:rsidRPr="00016A75">
        <w:rPr>
          <w:rFonts w:ascii="Times New Roman" w:hAnsi="Times New Roman" w:cs="Times New Roman"/>
          <w:sz w:val="28"/>
        </w:rPr>
        <w:t xml:space="preserve"> </w:t>
      </w:r>
      <w:r w:rsidR="00016A75">
        <w:rPr>
          <w:rFonts w:ascii="Times New Roman" w:hAnsi="Times New Roman" w:cs="Times New Roman"/>
          <w:sz w:val="28"/>
        </w:rPr>
        <w:t xml:space="preserve">за год. </w:t>
      </w:r>
      <w:r w:rsidR="00B04501">
        <w:rPr>
          <w:rFonts w:ascii="Times New Roman" w:hAnsi="Times New Roman" w:cs="Times New Roman"/>
          <w:sz w:val="28"/>
          <w:szCs w:val="28"/>
        </w:rPr>
        <w:t>На основе анализа отчетов ц</w:t>
      </w:r>
      <w:r w:rsidR="00B04501" w:rsidRPr="00B04501">
        <w:rPr>
          <w:rFonts w:ascii="Times New Roman" w:hAnsi="Times New Roman" w:cs="Times New Roman"/>
          <w:sz w:val="28"/>
        </w:rPr>
        <w:t>ентр</w:t>
      </w:r>
      <w:r w:rsidR="00B04501">
        <w:rPr>
          <w:rFonts w:ascii="Times New Roman" w:hAnsi="Times New Roman" w:cs="Times New Roman"/>
          <w:sz w:val="28"/>
        </w:rPr>
        <w:t>а</w:t>
      </w:r>
      <w:r w:rsidR="00B04501" w:rsidRPr="00B04501">
        <w:rPr>
          <w:rFonts w:ascii="Times New Roman" w:hAnsi="Times New Roman" w:cs="Times New Roman"/>
          <w:sz w:val="28"/>
        </w:rPr>
        <w:t xml:space="preserve"> реагирования на инциденты информационной безопасности промышленных инфраструктур «Лаборатории Касперского» </w:t>
      </w:r>
      <w:r w:rsidR="00B04501" w:rsidRPr="009957CE">
        <w:rPr>
          <w:rFonts w:ascii="Times New Roman" w:hAnsi="Times New Roman" w:cs="Times New Roman"/>
          <w:sz w:val="28"/>
          <w:szCs w:val="28"/>
        </w:rPr>
        <w:t xml:space="preserve">(Kaspersky ICS </w:t>
      </w:r>
      <w:r w:rsidR="00B04501" w:rsidRPr="0084475D">
        <w:rPr>
          <w:rFonts w:ascii="Times New Roman" w:hAnsi="Times New Roman" w:cs="Times New Roman"/>
          <w:sz w:val="28"/>
          <w:szCs w:val="28"/>
        </w:rPr>
        <w:t>CERT)</w:t>
      </w:r>
      <w:r w:rsidR="00445844" w:rsidRPr="0084475D">
        <w:rPr>
          <w:rFonts w:ascii="Times New Roman" w:hAnsi="Times New Roman" w:cs="Times New Roman"/>
          <w:sz w:val="28"/>
          <w:szCs w:val="28"/>
        </w:rPr>
        <w:t xml:space="preserve"> </w:t>
      </w:r>
      <w:r w:rsidR="00B04501" w:rsidRPr="0084475D">
        <w:rPr>
          <w:rFonts w:ascii="Times New Roman" w:hAnsi="Times New Roman" w:cs="Times New Roman"/>
          <w:sz w:val="28"/>
          <w:szCs w:val="28"/>
        </w:rPr>
        <w:t>[</w:t>
      </w:r>
      <w:r w:rsidR="0084475D" w:rsidRPr="0084475D">
        <w:rPr>
          <w:rFonts w:ascii="Times New Roman" w:hAnsi="Times New Roman" w:cs="Times New Roman"/>
          <w:sz w:val="28"/>
          <w:szCs w:val="28"/>
        </w:rPr>
        <w:t>17</w:t>
      </w:r>
      <w:r w:rsidR="00E20C02">
        <w:rPr>
          <w:rFonts w:ascii="Times New Roman" w:hAnsi="Times New Roman" w:cs="Times New Roman"/>
          <w:sz w:val="28"/>
          <w:szCs w:val="28"/>
          <w:lang w:val="kk-KZ"/>
        </w:rPr>
        <w:t>, р. 1-4</w:t>
      </w:r>
      <w:r w:rsidR="00B04501" w:rsidRPr="0084475D">
        <w:rPr>
          <w:rFonts w:ascii="Times New Roman" w:hAnsi="Times New Roman" w:cs="Times New Roman"/>
          <w:sz w:val="28"/>
          <w:szCs w:val="28"/>
        </w:rPr>
        <w:t>]</w:t>
      </w:r>
      <w:r w:rsidR="00B04501" w:rsidRPr="00B04501">
        <w:rPr>
          <w:rFonts w:ascii="Times New Roman" w:hAnsi="Times New Roman" w:cs="Times New Roman"/>
          <w:sz w:val="36"/>
          <w:szCs w:val="28"/>
        </w:rPr>
        <w:t xml:space="preserve"> </w:t>
      </w:r>
      <w:r w:rsidR="00CE10F6">
        <w:rPr>
          <w:rFonts w:ascii="Times New Roman" w:hAnsi="Times New Roman" w:cs="Times New Roman"/>
          <w:sz w:val="28"/>
          <w:szCs w:val="28"/>
        </w:rPr>
        <w:t>значения</w:t>
      </w:r>
      <w:r w:rsidR="007E3CA3">
        <w:rPr>
          <w:rFonts w:ascii="Times New Roman" w:hAnsi="Times New Roman" w:cs="Times New Roman"/>
          <w:sz w:val="28"/>
          <w:szCs w:val="28"/>
        </w:rPr>
        <w:t xml:space="preserve"> терм</w:t>
      </w:r>
      <w:r w:rsidR="00CE10F6">
        <w:rPr>
          <w:rFonts w:ascii="Times New Roman" w:hAnsi="Times New Roman" w:cs="Times New Roman"/>
          <w:sz w:val="28"/>
          <w:szCs w:val="28"/>
        </w:rPr>
        <w:t>а</w:t>
      </w:r>
      <w:r w:rsidR="007E3CA3">
        <w:rPr>
          <w:rFonts w:ascii="Times New Roman" w:hAnsi="Times New Roman" w:cs="Times New Roman"/>
          <w:sz w:val="28"/>
          <w:szCs w:val="28"/>
        </w:rPr>
        <w:t xml:space="preserve"> </w:t>
      </w:r>
      <w:r w:rsidR="007E3CA3" w:rsidRPr="002517E3">
        <w:rPr>
          <w:rFonts w:ascii="Times New Roman" w:hAnsi="Times New Roman" w:cs="Times New Roman"/>
          <w:i/>
          <w:iCs/>
          <w:sz w:val="28"/>
          <w:szCs w:val="28"/>
        </w:rPr>
        <w:t>К</w:t>
      </w:r>
      <w:r w:rsidR="007E3CA3">
        <w:rPr>
          <w:rFonts w:ascii="Times New Roman" w:hAnsi="Times New Roman" w:cs="Times New Roman"/>
          <w:sz w:val="28"/>
          <w:szCs w:val="28"/>
          <w:vertAlign w:val="subscript"/>
        </w:rPr>
        <w:t>3</w:t>
      </w:r>
      <w:r w:rsidR="007E3CA3">
        <w:rPr>
          <w:rFonts w:ascii="Times New Roman" w:hAnsi="Times New Roman" w:cs="Times New Roman"/>
          <w:sz w:val="28"/>
          <w:szCs w:val="28"/>
        </w:rPr>
        <w:t xml:space="preserve"> </w:t>
      </w:r>
      <w:r w:rsidR="007E3CA3" w:rsidRPr="00616DDB">
        <w:rPr>
          <w:rFonts w:ascii="Times New Roman" w:hAnsi="Times New Roman" w:cs="Times New Roman"/>
          <w:sz w:val="28"/>
          <w:szCs w:val="28"/>
        </w:rPr>
        <w:t>«</w:t>
      </w:r>
      <w:r w:rsidR="00C00A7B">
        <w:rPr>
          <w:rFonts w:ascii="Times New Roman" w:hAnsi="Times New Roman" w:cs="Times New Roman"/>
          <w:sz w:val="28"/>
          <w:szCs w:val="28"/>
        </w:rPr>
        <w:t>П</w:t>
      </w:r>
      <w:r w:rsidR="00C00A7B" w:rsidRPr="00C00A7B">
        <w:rPr>
          <w:rFonts w:ascii="Times New Roman" w:hAnsi="Times New Roman" w:cs="Times New Roman"/>
          <w:bCs/>
          <w:iCs/>
          <w:sz w:val="28"/>
          <w:szCs w:val="28"/>
        </w:rPr>
        <w:t>редшествующие инциденты</w:t>
      </w:r>
      <w:r w:rsidR="007E3CA3">
        <w:rPr>
          <w:rFonts w:ascii="Times New Roman" w:hAnsi="Times New Roman" w:cs="Times New Roman"/>
          <w:sz w:val="28"/>
          <w:szCs w:val="28"/>
        </w:rPr>
        <w:t xml:space="preserve">», </w:t>
      </w:r>
      <w:r w:rsidR="00CE10F6">
        <w:rPr>
          <w:rFonts w:ascii="Times New Roman" w:hAnsi="Times New Roman" w:cs="Times New Roman"/>
          <w:sz w:val="28"/>
          <w:szCs w:val="28"/>
        </w:rPr>
        <w:t>можно выразить формулой (</w:t>
      </w:r>
      <w:r w:rsidR="001A4AAE">
        <w:rPr>
          <w:rFonts w:ascii="Times New Roman" w:hAnsi="Times New Roman" w:cs="Times New Roman"/>
          <w:sz w:val="28"/>
          <w:szCs w:val="28"/>
        </w:rPr>
        <w:t>7</w:t>
      </w:r>
      <w:r w:rsidR="00CE10F6">
        <w:rPr>
          <w:rFonts w:ascii="Times New Roman" w:hAnsi="Times New Roman" w:cs="Times New Roman"/>
          <w:sz w:val="28"/>
          <w:szCs w:val="28"/>
        </w:rPr>
        <w:t>):</w:t>
      </w:r>
      <w:r w:rsidR="00B70653">
        <w:rPr>
          <w:rFonts w:ascii="Times New Roman" w:hAnsi="Times New Roman" w:cs="Times New Roman"/>
          <w:sz w:val="28"/>
          <w:szCs w:val="28"/>
        </w:rPr>
        <w:t xml:space="preserve"> </w:t>
      </w:r>
    </w:p>
    <w:p w14:paraId="176277AE" w14:textId="77777777" w:rsidR="00FB366D" w:rsidRDefault="00FB366D" w:rsidP="009C64C4">
      <w:pPr>
        <w:spacing w:after="0" w:line="240" w:lineRule="auto"/>
        <w:ind w:firstLine="709"/>
        <w:jc w:val="both"/>
        <w:rPr>
          <w:rFonts w:ascii="Times New Roman" w:hAnsi="Times New Roman" w:cs="Times New Roman"/>
          <w:sz w:val="28"/>
          <w:szCs w:val="28"/>
        </w:rPr>
      </w:pPr>
    </w:p>
    <w:p w14:paraId="51D3C463" w14:textId="43FEBF21" w:rsidR="008355B9" w:rsidRDefault="00B954DB" w:rsidP="009C64C4">
      <w:pPr>
        <w:spacing w:after="0" w:line="240" w:lineRule="auto"/>
        <w:ind w:left="2831" w:firstLine="709"/>
        <w:jc w:val="center"/>
        <w:rPr>
          <w:rFonts w:ascii="Times New Roman" w:hAnsi="Times New Roman" w:cs="Times New Roman"/>
          <w:sz w:val="28"/>
          <w:szCs w:val="28"/>
        </w:rPr>
      </w:pP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vertAlign w:val="subscript"/>
              </w:rPr>
              <m:t>3</m:t>
            </m:r>
            <m:r>
              <w:rPr>
                <w:rFonts w:ascii="Cambria Math" w:hAnsi="Cambria Math" w:cs="Times New Roman"/>
                <w:sz w:val="28"/>
                <w:szCs w:val="28"/>
                <w:vertAlign w:val="subscript"/>
                <w:lang w:val="kk-KZ"/>
              </w:rPr>
              <m:t>норм</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 </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р</m:t>
                </m:r>
              </m:sub>
            </m:sSub>
          </m:num>
          <m:den>
            <m:r>
              <w:rPr>
                <w:rFonts w:ascii="Cambria Math" w:hAnsi="Cambria Math" w:cs="Times New Roman"/>
                <w:sz w:val="28"/>
                <w:szCs w:val="28"/>
              </w:rPr>
              <m:t>40%</m:t>
            </m:r>
          </m:den>
        </m:f>
      </m:oMath>
      <w:r w:rsidR="00CE10F6" w:rsidRPr="00171932">
        <w:rPr>
          <w:rFonts w:ascii="Times New Roman" w:eastAsiaTheme="minorEastAsia" w:hAnsi="Times New Roman" w:cs="Times New Roman"/>
          <w:iCs/>
          <w:sz w:val="28"/>
          <w:szCs w:val="28"/>
        </w:rPr>
        <w:t xml:space="preserve">                         </w:t>
      </w:r>
      <w:r w:rsidR="00054D33" w:rsidRPr="00171932">
        <w:rPr>
          <w:rFonts w:ascii="Times New Roman" w:eastAsiaTheme="minorEastAsia" w:hAnsi="Times New Roman" w:cs="Times New Roman"/>
          <w:iCs/>
          <w:sz w:val="28"/>
          <w:szCs w:val="28"/>
        </w:rPr>
        <w:tab/>
      </w:r>
      <w:r w:rsidR="00054D33" w:rsidRPr="00171932">
        <w:rPr>
          <w:rFonts w:ascii="Times New Roman" w:eastAsiaTheme="minorEastAsia" w:hAnsi="Times New Roman" w:cs="Times New Roman"/>
          <w:iCs/>
          <w:sz w:val="28"/>
          <w:szCs w:val="28"/>
        </w:rPr>
        <w:tab/>
      </w:r>
      <w:r w:rsidR="00054D33" w:rsidRPr="00171932">
        <w:rPr>
          <w:rFonts w:ascii="Times New Roman" w:eastAsiaTheme="minorEastAsia" w:hAnsi="Times New Roman" w:cs="Times New Roman"/>
          <w:iCs/>
          <w:sz w:val="28"/>
          <w:szCs w:val="28"/>
        </w:rPr>
        <w:tab/>
      </w:r>
      <w:r w:rsidR="00CE10F6" w:rsidRPr="00171932">
        <w:rPr>
          <w:rFonts w:ascii="Times New Roman" w:eastAsiaTheme="minorEastAsia" w:hAnsi="Times New Roman" w:cs="Times New Roman"/>
          <w:iCs/>
          <w:sz w:val="28"/>
          <w:szCs w:val="28"/>
        </w:rPr>
        <w:t xml:space="preserve">        (</w:t>
      </w:r>
      <w:r w:rsidR="001A4AAE">
        <w:rPr>
          <w:rFonts w:ascii="Times New Roman" w:eastAsiaTheme="minorEastAsia" w:hAnsi="Times New Roman" w:cs="Times New Roman"/>
          <w:iCs/>
          <w:sz w:val="28"/>
          <w:szCs w:val="28"/>
        </w:rPr>
        <w:t>7</w:t>
      </w:r>
      <w:r w:rsidR="00CE10F6" w:rsidRPr="00171932">
        <w:rPr>
          <w:rFonts w:ascii="Times New Roman" w:eastAsiaTheme="minorEastAsia" w:hAnsi="Times New Roman" w:cs="Times New Roman"/>
          <w:iCs/>
          <w:sz w:val="28"/>
          <w:szCs w:val="28"/>
        </w:rPr>
        <w:t>)</w:t>
      </w:r>
    </w:p>
    <w:p w14:paraId="73967A85" w14:textId="77777777" w:rsidR="006F44BF" w:rsidRDefault="006F44BF" w:rsidP="009C64C4">
      <w:pPr>
        <w:pStyle w:val="a3"/>
        <w:spacing w:after="0" w:line="240" w:lineRule="auto"/>
        <w:ind w:left="0"/>
        <w:jc w:val="both"/>
        <w:rPr>
          <w:rFonts w:ascii="Times New Roman" w:eastAsiaTheme="minorEastAsia" w:hAnsi="Times New Roman"/>
          <w:iCs/>
          <w:sz w:val="28"/>
          <w:szCs w:val="28"/>
          <w:lang w:val="ru-RU"/>
        </w:rPr>
      </w:pPr>
    </w:p>
    <w:p w14:paraId="02AB6B98" w14:textId="6EE7446A" w:rsidR="00DF49FC" w:rsidRDefault="00DF49FC" w:rsidP="009C64C4">
      <w:pPr>
        <w:pStyle w:val="a3"/>
        <w:spacing w:after="0" w:line="240" w:lineRule="auto"/>
        <w:ind w:left="0"/>
        <w:jc w:val="both"/>
        <w:rPr>
          <w:rFonts w:ascii="Times New Roman" w:hAnsi="Times New Roman"/>
          <w:sz w:val="28"/>
          <w:lang w:val="ru-RU"/>
        </w:rPr>
      </w:pPr>
      <w:r>
        <w:rPr>
          <w:rFonts w:ascii="Times New Roman" w:eastAsiaTheme="minorEastAsia" w:hAnsi="Times New Roman"/>
          <w:iCs/>
          <w:sz w:val="28"/>
          <w:szCs w:val="28"/>
          <w:lang w:val="ru-RU"/>
        </w:rPr>
        <w:t>г</w:t>
      </w:r>
      <w:r w:rsidR="002517E3" w:rsidRPr="00171932">
        <w:rPr>
          <w:rFonts w:ascii="Times New Roman" w:eastAsiaTheme="minorEastAsia" w:hAnsi="Times New Roman"/>
          <w:iCs/>
          <w:sz w:val="28"/>
          <w:szCs w:val="28"/>
          <w:lang w:val="ru-RU"/>
        </w:rPr>
        <w:t>де</w:t>
      </w:r>
      <w:r w:rsidR="006F44BF">
        <w:rPr>
          <w:rFonts w:ascii="Times New Roman" w:eastAsiaTheme="minorEastAsia" w:hAnsi="Times New Roman"/>
          <w:iCs/>
          <w:sz w:val="28"/>
          <w:szCs w:val="28"/>
          <w:lang w:val="ru-RU"/>
        </w:rPr>
        <w:t xml:space="preserve"> </w:t>
      </w:r>
      <m:oMath>
        <m:sSub>
          <m:sSubPr>
            <m:ctrlPr>
              <w:rPr>
                <w:rFonts w:ascii="Cambria Math" w:hAnsi="Cambria Math"/>
                <w:i/>
                <w:iCs/>
                <w:sz w:val="28"/>
                <w:szCs w:val="28"/>
              </w:rPr>
            </m:ctrlPr>
          </m:sSubPr>
          <m:e>
            <m:r>
              <w:rPr>
                <w:rFonts w:ascii="Cambria Math" w:hAnsi="Cambria Math"/>
                <w:sz w:val="28"/>
                <w:szCs w:val="28"/>
              </w:rPr>
              <m:t>N</m:t>
            </m:r>
          </m:e>
          <m:sub>
            <m:r>
              <w:rPr>
                <w:rFonts w:ascii="Cambria Math" w:hAnsi="Cambria Math"/>
                <w:sz w:val="28"/>
                <w:szCs w:val="28"/>
                <w:lang w:val="ru-RU"/>
              </w:rPr>
              <m:t>р</m:t>
            </m:r>
          </m:sub>
        </m:sSub>
      </m:oMath>
      <w:r w:rsidR="008355B9" w:rsidRPr="00171932">
        <w:rPr>
          <w:rFonts w:ascii="Times New Roman" w:hAnsi="Times New Roman"/>
          <w:sz w:val="28"/>
          <w:szCs w:val="28"/>
          <w:lang w:val="ru-RU"/>
        </w:rPr>
        <w:t xml:space="preserve"> – </w:t>
      </w:r>
      <w:r w:rsidR="008355B9" w:rsidRPr="00171932">
        <w:rPr>
          <w:rFonts w:ascii="Times New Roman" w:hAnsi="Times New Roman"/>
          <w:sz w:val="28"/>
          <w:lang w:val="ru-RU"/>
        </w:rPr>
        <w:t xml:space="preserve">процент атакованных компьютеров промышленной системы </w:t>
      </w:r>
      <w:r w:rsidR="008355B9" w:rsidRPr="00171932">
        <w:rPr>
          <w:rFonts w:ascii="Times New Roman" w:hAnsi="Times New Roman"/>
          <w:sz w:val="28"/>
        </w:rPr>
        <w:t>IIoT</w:t>
      </w:r>
      <w:r w:rsidR="008355B9" w:rsidRPr="00171932">
        <w:rPr>
          <w:rFonts w:ascii="Times New Roman" w:hAnsi="Times New Roman"/>
          <w:sz w:val="28"/>
          <w:lang w:val="ru-RU"/>
        </w:rPr>
        <w:t xml:space="preserve"> за год</w:t>
      </w:r>
      <w:r w:rsidR="00CE10F6" w:rsidRPr="00171932">
        <w:rPr>
          <w:rFonts w:ascii="Times New Roman" w:hAnsi="Times New Roman"/>
          <w:sz w:val="28"/>
          <w:lang w:val="ru-RU"/>
        </w:rPr>
        <w:t xml:space="preserve">, </w:t>
      </w:r>
    </w:p>
    <w:p w14:paraId="4421E35B" w14:textId="6833A6AA" w:rsidR="008355B9" w:rsidRDefault="00C5154C" w:rsidP="006A11C1">
      <w:pPr>
        <w:pStyle w:val="a3"/>
        <w:spacing w:after="0" w:line="240" w:lineRule="auto"/>
        <w:ind w:left="0" w:firstLine="567"/>
        <w:jc w:val="both"/>
        <w:rPr>
          <w:rFonts w:ascii="Times New Roman" w:hAnsi="Times New Roman"/>
          <w:sz w:val="28"/>
          <w:lang w:val="ru-RU"/>
        </w:rPr>
      </w:pPr>
      <w:r w:rsidRPr="006A11C1">
        <w:rPr>
          <w:rFonts w:ascii="Times New Roman" w:hAnsi="Times New Roman"/>
          <w:sz w:val="28"/>
          <w:lang w:val="ru-RU"/>
        </w:rPr>
        <w:t>40% –</w:t>
      </w:r>
      <w:r w:rsidR="00171932" w:rsidRPr="006A11C1">
        <w:rPr>
          <w:rFonts w:ascii="Times New Roman" w:hAnsi="Times New Roman"/>
          <w:sz w:val="28"/>
          <w:lang w:val="ru-RU"/>
        </w:rPr>
        <w:t xml:space="preserve"> максимальное пороговое значение.</w:t>
      </w:r>
    </w:p>
    <w:p w14:paraId="208DAEA3" w14:textId="77777777" w:rsidR="00D74055" w:rsidRPr="006A11C1" w:rsidRDefault="00D74055" w:rsidP="006A11C1">
      <w:pPr>
        <w:pStyle w:val="a3"/>
        <w:spacing w:after="0" w:line="240" w:lineRule="auto"/>
        <w:ind w:left="0" w:firstLine="567"/>
        <w:jc w:val="both"/>
        <w:rPr>
          <w:rFonts w:ascii="Times New Roman" w:hAnsi="Times New Roman"/>
          <w:sz w:val="28"/>
          <w:lang w:val="ru-RU"/>
        </w:rPr>
      </w:pPr>
    </w:p>
    <w:p w14:paraId="0BBF63C9" w14:textId="0E1A50EF" w:rsidR="002F32A1" w:rsidRPr="003163EF" w:rsidRDefault="002F32A1" w:rsidP="009C64C4">
      <w:pPr>
        <w:pStyle w:val="a3"/>
        <w:spacing w:after="0" w:line="240" w:lineRule="auto"/>
        <w:ind w:left="0" w:firstLine="709"/>
        <w:jc w:val="both"/>
        <w:rPr>
          <w:rFonts w:ascii="Times New Roman" w:hAnsi="Times New Roman"/>
          <w:sz w:val="28"/>
          <w:szCs w:val="28"/>
          <w:lang w:val="ru-RU"/>
        </w:rPr>
      </w:pPr>
      <w:r w:rsidRPr="003163EF">
        <w:rPr>
          <w:rFonts w:ascii="Times New Roman" w:hAnsi="Times New Roman"/>
          <w:sz w:val="28"/>
          <w:lang w:val="ru-RU"/>
        </w:rPr>
        <w:t xml:space="preserve">В таблице 10 описаны термы </w:t>
      </w:r>
      <w:r w:rsidRPr="003163EF">
        <w:rPr>
          <w:rFonts w:ascii="Times New Roman" w:hAnsi="Times New Roman"/>
          <w:sz w:val="28"/>
          <w:szCs w:val="28"/>
          <w:lang w:val="ru-RU"/>
        </w:rPr>
        <w:t>ЛП</w:t>
      </w:r>
      <w:r w:rsidRPr="002F32A1">
        <w:rPr>
          <w:rFonts w:ascii="Times New Roman" w:hAnsi="Times New Roman"/>
          <w:sz w:val="28"/>
          <w:szCs w:val="28"/>
          <w:lang w:val="ru-RU"/>
        </w:rPr>
        <w:t xml:space="preserve"> «</w:t>
      </w:r>
      <w:r w:rsidRPr="003163EF">
        <w:rPr>
          <w:rFonts w:ascii="Times New Roman" w:hAnsi="Times New Roman"/>
          <w:sz w:val="28"/>
          <w:szCs w:val="28"/>
          <w:lang w:val="ru-RU"/>
        </w:rPr>
        <w:t>П</w:t>
      </w:r>
      <w:r w:rsidRPr="002F32A1">
        <w:rPr>
          <w:rFonts w:ascii="Times New Roman" w:hAnsi="Times New Roman"/>
          <w:bCs/>
          <w:iCs/>
          <w:sz w:val="28"/>
          <w:szCs w:val="28"/>
          <w:lang w:val="ru-RU"/>
        </w:rPr>
        <w:t>редшествующие инциденты</w:t>
      </w:r>
      <w:r w:rsidRPr="002F32A1">
        <w:rPr>
          <w:rFonts w:ascii="Times New Roman" w:hAnsi="Times New Roman"/>
          <w:sz w:val="28"/>
          <w:szCs w:val="28"/>
          <w:lang w:val="ru-RU"/>
        </w:rPr>
        <w:t>»</w:t>
      </w:r>
      <w:r w:rsidRPr="003163EF">
        <w:rPr>
          <w:rFonts w:ascii="Times New Roman" w:hAnsi="Times New Roman"/>
          <w:sz w:val="28"/>
          <w:szCs w:val="28"/>
          <w:lang w:val="ru-RU"/>
        </w:rPr>
        <w:t>.</w:t>
      </w:r>
    </w:p>
    <w:p w14:paraId="4B18017E" w14:textId="77777777" w:rsidR="00A406E2" w:rsidRDefault="00A406E2" w:rsidP="009C64C4">
      <w:pPr>
        <w:spacing w:after="0" w:line="240" w:lineRule="auto"/>
        <w:ind w:firstLine="709"/>
        <w:jc w:val="both"/>
        <w:rPr>
          <w:rFonts w:ascii="Times New Roman" w:hAnsi="Times New Roman" w:cs="Times New Roman"/>
          <w:sz w:val="28"/>
          <w:szCs w:val="28"/>
          <w:lang w:val="kk-KZ"/>
        </w:rPr>
      </w:pPr>
    </w:p>
    <w:p w14:paraId="7EDF90BA" w14:textId="77777777" w:rsidR="006A11C1" w:rsidRDefault="006A11C1" w:rsidP="009C64C4">
      <w:pPr>
        <w:spacing w:after="0" w:line="240" w:lineRule="auto"/>
        <w:ind w:firstLine="709"/>
        <w:jc w:val="both"/>
        <w:rPr>
          <w:rFonts w:ascii="Times New Roman" w:hAnsi="Times New Roman" w:cs="Times New Roman"/>
          <w:sz w:val="28"/>
          <w:szCs w:val="28"/>
          <w:lang w:val="kk-KZ"/>
        </w:rPr>
      </w:pPr>
    </w:p>
    <w:p w14:paraId="61C01CAA" w14:textId="77777777" w:rsidR="006A11C1" w:rsidRDefault="006A11C1" w:rsidP="009C64C4">
      <w:pPr>
        <w:spacing w:after="0" w:line="240" w:lineRule="auto"/>
        <w:ind w:firstLine="709"/>
        <w:jc w:val="both"/>
        <w:rPr>
          <w:rFonts w:ascii="Times New Roman" w:hAnsi="Times New Roman" w:cs="Times New Roman"/>
          <w:sz w:val="28"/>
          <w:szCs w:val="28"/>
          <w:lang w:val="kk-KZ"/>
        </w:rPr>
      </w:pPr>
    </w:p>
    <w:p w14:paraId="22189195" w14:textId="77777777" w:rsidR="006A11C1" w:rsidRPr="006A11C1" w:rsidRDefault="006A11C1" w:rsidP="009C64C4">
      <w:pPr>
        <w:spacing w:after="0" w:line="240" w:lineRule="auto"/>
        <w:ind w:firstLine="709"/>
        <w:jc w:val="both"/>
        <w:rPr>
          <w:rFonts w:ascii="Times New Roman" w:hAnsi="Times New Roman" w:cs="Times New Roman"/>
          <w:sz w:val="28"/>
          <w:szCs w:val="28"/>
          <w:lang w:val="kk-KZ"/>
        </w:rPr>
      </w:pPr>
    </w:p>
    <w:p w14:paraId="39CC008D" w14:textId="5AAB44AA" w:rsidR="00A406E2" w:rsidRDefault="00A406E2" w:rsidP="009C64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10 – Описание термов ЛП </w:t>
      </w:r>
      <w:r w:rsidRPr="00616DDB">
        <w:rPr>
          <w:rFonts w:ascii="Times New Roman" w:hAnsi="Times New Roman" w:cs="Times New Roman"/>
          <w:sz w:val="28"/>
          <w:szCs w:val="28"/>
        </w:rPr>
        <w:t>«</w:t>
      </w:r>
      <w:r>
        <w:rPr>
          <w:rFonts w:ascii="Times New Roman" w:hAnsi="Times New Roman" w:cs="Times New Roman"/>
          <w:sz w:val="28"/>
          <w:szCs w:val="28"/>
        </w:rPr>
        <w:t>П</w:t>
      </w:r>
      <w:r w:rsidRPr="00C00A7B">
        <w:rPr>
          <w:rFonts w:ascii="Times New Roman" w:hAnsi="Times New Roman" w:cs="Times New Roman"/>
          <w:bCs/>
          <w:iCs/>
          <w:sz w:val="28"/>
          <w:szCs w:val="28"/>
        </w:rPr>
        <w:t>редшествующие инциденты</w:t>
      </w:r>
      <w:r>
        <w:rPr>
          <w:rFonts w:ascii="Times New Roman" w:hAnsi="Times New Roman" w:cs="Times New Roman"/>
          <w:sz w:val="28"/>
          <w:szCs w:val="28"/>
        </w:rPr>
        <w:t>»</w:t>
      </w:r>
    </w:p>
    <w:p w14:paraId="623DFA16" w14:textId="77777777" w:rsidR="00A406E2" w:rsidRPr="006A11C1" w:rsidRDefault="00A406E2" w:rsidP="009C64C4">
      <w:pPr>
        <w:spacing w:after="0" w:line="240" w:lineRule="auto"/>
        <w:ind w:firstLine="709"/>
        <w:jc w:val="both"/>
        <w:rPr>
          <w:rFonts w:ascii="Times New Roman" w:hAnsi="Times New Roman" w:cs="Times New Roman"/>
          <w:color w:val="FF0000"/>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7058"/>
      </w:tblGrid>
      <w:tr w:rsidR="00A406E2" w:rsidRPr="00384693" w14:paraId="30D79047" w14:textId="77777777" w:rsidTr="006A11C1">
        <w:tc>
          <w:tcPr>
            <w:tcW w:w="2581" w:type="dxa"/>
            <w:hideMark/>
          </w:tcPr>
          <w:p w14:paraId="7EB00829" w14:textId="77777777" w:rsidR="00A406E2" w:rsidRPr="00384693" w:rsidRDefault="00A406E2" w:rsidP="009C64C4">
            <w:pPr>
              <w:adjustRightInd w:val="0"/>
              <w:snapToGrid w:val="0"/>
              <w:spacing w:after="0" w:line="240" w:lineRule="auto"/>
              <w:jc w:val="both"/>
              <w:rPr>
                <w:rFonts w:ascii="Times New Roman" w:hAnsi="Times New Roman"/>
                <w:snapToGrid w:val="0"/>
                <w:sz w:val="24"/>
                <w:szCs w:val="24"/>
              </w:rPr>
            </w:pPr>
            <w:r w:rsidRPr="00384693">
              <w:rPr>
                <w:rFonts w:ascii="Times New Roman" w:hAnsi="Times New Roman"/>
                <w:snapToGrid w:val="0"/>
                <w:sz w:val="24"/>
                <w:szCs w:val="24"/>
              </w:rPr>
              <w:t>Значение лингвистического терма</w:t>
            </w:r>
          </w:p>
        </w:tc>
        <w:tc>
          <w:tcPr>
            <w:tcW w:w="7058" w:type="dxa"/>
            <w:hideMark/>
          </w:tcPr>
          <w:p w14:paraId="42361BDC" w14:textId="77777777" w:rsidR="00A406E2" w:rsidRPr="00384693" w:rsidRDefault="00A406E2" w:rsidP="009C64C4">
            <w:pPr>
              <w:adjustRightInd w:val="0"/>
              <w:snapToGrid w:val="0"/>
              <w:spacing w:after="0" w:line="240" w:lineRule="auto"/>
              <w:rPr>
                <w:rFonts w:ascii="Times New Roman" w:hAnsi="Times New Roman"/>
                <w:snapToGrid w:val="0"/>
                <w:sz w:val="24"/>
                <w:szCs w:val="24"/>
              </w:rPr>
            </w:pPr>
            <w:r w:rsidRPr="00384693">
              <w:rPr>
                <w:rFonts w:ascii="Times New Roman" w:hAnsi="Times New Roman"/>
                <w:snapToGrid w:val="0"/>
                <w:sz w:val="24"/>
                <w:szCs w:val="24"/>
              </w:rPr>
              <w:t>Описание</w:t>
            </w:r>
          </w:p>
        </w:tc>
      </w:tr>
      <w:tr w:rsidR="00A406E2" w:rsidRPr="00384693" w14:paraId="0F1FCACE" w14:textId="77777777" w:rsidTr="006A11C1">
        <w:tc>
          <w:tcPr>
            <w:tcW w:w="2581" w:type="dxa"/>
            <w:vAlign w:val="center"/>
            <w:hideMark/>
          </w:tcPr>
          <w:p w14:paraId="58C6C6F6" w14:textId="77777777" w:rsidR="00A406E2" w:rsidRPr="00384693" w:rsidRDefault="00A406E2" w:rsidP="009C64C4">
            <w:pPr>
              <w:adjustRightInd w:val="0"/>
              <w:snapToGrid w:val="0"/>
              <w:spacing w:after="0" w:line="240" w:lineRule="auto"/>
              <w:rPr>
                <w:rFonts w:ascii="Times New Roman" w:hAnsi="Times New Roman"/>
                <w:snapToGrid w:val="0"/>
                <w:sz w:val="24"/>
                <w:szCs w:val="24"/>
              </w:rPr>
            </w:pPr>
            <w:r w:rsidRPr="00384693">
              <w:rPr>
                <w:rFonts w:ascii="Times New Roman" w:eastAsia="Times New Roman" w:hAnsi="Times New Roman" w:cs="Times New Roman"/>
                <w:color w:val="000000"/>
                <w:sz w:val="24"/>
                <w:szCs w:val="24"/>
                <w:lang w:eastAsia="ru-RU"/>
              </w:rPr>
              <w:t>Очень низкий (ОН)</w:t>
            </w:r>
          </w:p>
        </w:tc>
        <w:tc>
          <w:tcPr>
            <w:tcW w:w="7058" w:type="dxa"/>
          </w:tcPr>
          <w:p w14:paraId="5CCBBD08" w14:textId="77777777" w:rsidR="00A406E2" w:rsidRPr="00384693" w:rsidRDefault="00A406E2" w:rsidP="009C64C4">
            <w:pPr>
              <w:adjustRightInd w:val="0"/>
              <w:snapToGrid w:val="0"/>
              <w:spacing w:after="0" w:line="240" w:lineRule="auto"/>
              <w:jc w:val="both"/>
              <w:rPr>
                <w:rFonts w:ascii="Times New Roman" w:hAnsi="Times New Roman"/>
                <w:snapToGrid w:val="0"/>
                <w:sz w:val="24"/>
                <w:szCs w:val="24"/>
              </w:rPr>
            </w:pPr>
            <w:r w:rsidRPr="00384693">
              <w:rPr>
                <w:rFonts w:ascii="Times New Roman" w:hAnsi="Times New Roman"/>
                <w:snapToGrid w:val="0"/>
                <w:sz w:val="24"/>
                <w:szCs w:val="24"/>
              </w:rPr>
              <w:t>Статистика по фактам реализации угроз в защищаемом активе и мотивации к ее реализации не превышает 10%.</w:t>
            </w:r>
          </w:p>
        </w:tc>
      </w:tr>
      <w:tr w:rsidR="00A406E2" w:rsidRPr="00384693" w14:paraId="46FA094F" w14:textId="77777777" w:rsidTr="006A11C1">
        <w:tc>
          <w:tcPr>
            <w:tcW w:w="2581" w:type="dxa"/>
            <w:vAlign w:val="center"/>
          </w:tcPr>
          <w:p w14:paraId="51B3EDB8" w14:textId="77777777" w:rsidR="00A406E2" w:rsidRPr="00384693" w:rsidRDefault="00A406E2" w:rsidP="009C64C4">
            <w:pPr>
              <w:adjustRightInd w:val="0"/>
              <w:snapToGrid w:val="0"/>
              <w:spacing w:after="0" w:line="240" w:lineRule="auto"/>
              <w:rPr>
                <w:rFonts w:ascii="Times New Roman" w:hAnsi="Times New Roman"/>
                <w:snapToGrid w:val="0"/>
                <w:sz w:val="24"/>
                <w:szCs w:val="24"/>
              </w:rPr>
            </w:pPr>
            <w:r w:rsidRPr="00384693">
              <w:rPr>
                <w:rFonts w:ascii="Times New Roman" w:eastAsia="Times New Roman" w:hAnsi="Times New Roman" w:cs="Times New Roman"/>
                <w:color w:val="000000"/>
                <w:sz w:val="24"/>
                <w:szCs w:val="24"/>
                <w:lang w:val="en-US" w:eastAsia="ru-RU"/>
              </w:rPr>
              <w:t>Низкий (</w:t>
            </w:r>
            <w:r w:rsidRPr="00384693">
              <w:rPr>
                <w:rFonts w:ascii="Times New Roman" w:eastAsia="Times New Roman" w:hAnsi="Times New Roman" w:cs="Times New Roman"/>
                <w:color w:val="000000"/>
                <w:sz w:val="24"/>
                <w:szCs w:val="24"/>
                <w:lang w:eastAsia="ru-RU"/>
              </w:rPr>
              <w:t>Н</w:t>
            </w:r>
            <w:r w:rsidRPr="00384693">
              <w:rPr>
                <w:rFonts w:ascii="Times New Roman" w:eastAsia="Times New Roman" w:hAnsi="Times New Roman" w:cs="Times New Roman"/>
                <w:color w:val="000000"/>
                <w:sz w:val="24"/>
                <w:szCs w:val="24"/>
                <w:lang w:val="en-US" w:eastAsia="ru-RU"/>
              </w:rPr>
              <w:t>)</w:t>
            </w:r>
          </w:p>
        </w:tc>
        <w:tc>
          <w:tcPr>
            <w:tcW w:w="7058" w:type="dxa"/>
          </w:tcPr>
          <w:p w14:paraId="7EB37E1D" w14:textId="77777777" w:rsidR="00A406E2" w:rsidRPr="00384693" w:rsidRDefault="00A406E2" w:rsidP="009C64C4">
            <w:pPr>
              <w:adjustRightInd w:val="0"/>
              <w:snapToGrid w:val="0"/>
              <w:spacing w:after="0" w:line="240" w:lineRule="auto"/>
              <w:jc w:val="both"/>
              <w:rPr>
                <w:rFonts w:ascii="Times New Roman" w:hAnsi="Times New Roman"/>
                <w:snapToGrid w:val="0"/>
                <w:sz w:val="24"/>
                <w:szCs w:val="24"/>
              </w:rPr>
            </w:pPr>
            <w:r w:rsidRPr="00384693">
              <w:rPr>
                <w:rFonts w:ascii="Times New Roman" w:hAnsi="Times New Roman"/>
                <w:snapToGrid w:val="0"/>
                <w:sz w:val="24"/>
                <w:szCs w:val="24"/>
              </w:rPr>
              <w:t>Статистика по фактам реализации угроз в защищаемом активе и мотивации к ее реализации превышает 5%, но меньше, чем 20%.</w:t>
            </w:r>
          </w:p>
        </w:tc>
      </w:tr>
      <w:tr w:rsidR="00A406E2" w:rsidRPr="00384693" w14:paraId="11DF4D32" w14:textId="77777777" w:rsidTr="006A11C1">
        <w:tc>
          <w:tcPr>
            <w:tcW w:w="2581" w:type="dxa"/>
            <w:vAlign w:val="center"/>
          </w:tcPr>
          <w:p w14:paraId="0143EF66" w14:textId="77777777" w:rsidR="00A406E2" w:rsidRPr="00384693" w:rsidRDefault="00A406E2" w:rsidP="009C64C4">
            <w:pPr>
              <w:adjustRightInd w:val="0"/>
              <w:snapToGrid w:val="0"/>
              <w:spacing w:after="0" w:line="240" w:lineRule="auto"/>
              <w:rPr>
                <w:rFonts w:ascii="Times New Roman" w:hAnsi="Times New Roman"/>
                <w:snapToGrid w:val="0"/>
                <w:sz w:val="24"/>
                <w:szCs w:val="24"/>
              </w:rPr>
            </w:pPr>
            <w:r w:rsidRPr="00384693">
              <w:rPr>
                <w:rFonts w:ascii="Times New Roman" w:eastAsia="Times New Roman" w:hAnsi="Times New Roman" w:cs="Times New Roman"/>
                <w:color w:val="000000"/>
                <w:sz w:val="24"/>
                <w:szCs w:val="24"/>
                <w:lang w:val="en-US" w:eastAsia="ru-RU"/>
              </w:rPr>
              <w:t>Средний (</w:t>
            </w:r>
            <w:r w:rsidRPr="00384693">
              <w:rPr>
                <w:rFonts w:ascii="Times New Roman" w:eastAsia="Times New Roman" w:hAnsi="Times New Roman" w:cs="Times New Roman"/>
                <w:color w:val="000000"/>
                <w:sz w:val="24"/>
                <w:szCs w:val="24"/>
                <w:lang w:eastAsia="ru-RU"/>
              </w:rPr>
              <w:t>Ср</w:t>
            </w:r>
            <w:r w:rsidRPr="00384693">
              <w:rPr>
                <w:rFonts w:ascii="Times New Roman" w:eastAsia="Times New Roman" w:hAnsi="Times New Roman" w:cs="Times New Roman"/>
                <w:color w:val="000000"/>
                <w:sz w:val="24"/>
                <w:szCs w:val="24"/>
                <w:lang w:val="en-US" w:eastAsia="ru-RU"/>
              </w:rPr>
              <w:t>)</w:t>
            </w:r>
          </w:p>
        </w:tc>
        <w:tc>
          <w:tcPr>
            <w:tcW w:w="7058" w:type="dxa"/>
          </w:tcPr>
          <w:p w14:paraId="2643CB69" w14:textId="77777777" w:rsidR="00A406E2" w:rsidRPr="00384693" w:rsidRDefault="00A406E2" w:rsidP="009C64C4">
            <w:pPr>
              <w:adjustRightInd w:val="0"/>
              <w:snapToGrid w:val="0"/>
              <w:spacing w:after="0" w:line="240" w:lineRule="auto"/>
              <w:jc w:val="both"/>
              <w:rPr>
                <w:rFonts w:ascii="Times New Roman" w:hAnsi="Times New Roman"/>
                <w:snapToGrid w:val="0"/>
                <w:sz w:val="24"/>
                <w:szCs w:val="24"/>
              </w:rPr>
            </w:pPr>
            <w:r w:rsidRPr="00384693">
              <w:rPr>
                <w:rFonts w:ascii="Times New Roman" w:hAnsi="Times New Roman"/>
                <w:snapToGrid w:val="0"/>
                <w:sz w:val="24"/>
                <w:szCs w:val="24"/>
              </w:rPr>
              <w:t>Статистика по фактам реализации угроз в защищаемом активе и мотивации к ее реализации превышает 15%, но меньше, чем 30%.</w:t>
            </w:r>
          </w:p>
        </w:tc>
      </w:tr>
      <w:tr w:rsidR="00A406E2" w:rsidRPr="00384693" w14:paraId="4DDAADB0" w14:textId="77777777" w:rsidTr="006A11C1">
        <w:trPr>
          <w:trHeight w:val="286"/>
        </w:trPr>
        <w:tc>
          <w:tcPr>
            <w:tcW w:w="2581" w:type="dxa"/>
            <w:vAlign w:val="center"/>
            <w:hideMark/>
          </w:tcPr>
          <w:p w14:paraId="3EA1322C" w14:textId="77777777" w:rsidR="00A406E2" w:rsidRPr="00384693" w:rsidRDefault="00A406E2" w:rsidP="009C64C4">
            <w:pPr>
              <w:adjustRightInd w:val="0"/>
              <w:snapToGrid w:val="0"/>
              <w:spacing w:after="0" w:line="240" w:lineRule="auto"/>
              <w:rPr>
                <w:rFonts w:ascii="Times New Roman" w:hAnsi="Times New Roman"/>
                <w:sz w:val="24"/>
                <w:szCs w:val="24"/>
              </w:rPr>
            </w:pPr>
            <w:r w:rsidRPr="00384693">
              <w:rPr>
                <w:rFonts w:ascii="Times New Roman" w:eastAsia="Times New Roman" w:hAnsi="Times New Roman" w:cs="Times New Roman"/>
                <w:color w:val="000000"/>
                <w:sz w:val="24"/>
                <w:szCs w:val="24"/>
                <w:lang w:val="en-US" w:eastAsia="ru-RU"/>
              </w:rPr>
              <w:t>Высокий (</w:t>
            </w:r>
            <w:r w:rsidRPr="00384693">
              <w:rPr>
                <w:rFonts w:ascii="Times New Roman" w:eastAsia="Times New Roman" w:hAnsi="Times New Roman" w:cs="Times New Roman"/>
                <w:color w:val="000000"/>
                <w:sz w:val="24"/>
                <w:szCs w:val="24"/>
                <w:lang w:eastAsia="ru-RU"/>
              </w:rPr>
              <w:t>В</w:t>
            </w:r>
            <w:r w:rsidRPr="00384693">
              <w:rPr>
                <w:rFonts w:ascii="Times New Roman" w:eastAsia="Times New Roman" w:hAnsi="Times New Roman" w:cs="Times New Roman"/>
                <w:color w:val="000000"/>
                <w:sz w:val="24"/>
                <w:szCs w:val="24"/>
                <w:lang w:val="en-US" w:eastAsia="ru-RU"/>
              </w:rPr>
              <w:t>)</w:t>
            </w:r>
          </w:p>
        </w:tc>
        <w:tc>
          <w:tcPr>
            <w:tcW w:w="7058" w:type="dxa"/>
          </w:tcPr>
          <w:p w14:paraId="490E8A41" w14:textId="77777777" w:rsidR="00A406E2" w:rsidRPr="00384693" w:rsidRDefault="00A406E2" w:rsidP="009C64C4">
            <w:pPr>
              <w:adjustRightInd w:val="0"/>
              <w:snapToGrid w:val="0"/>
              <w:spacing w:after="0" w:line="240" w:lineRule="auto"/>
              <w:jc w:val="both"/>
              <w:rPr>
                <w:rFonts w:ascii="Times New Roman" w:hAnsi="Times New Roman"/>
                <w:snapToGrid w:val="0"/>
                <w:sz w:val="24"/>
                <w:szCs w:val="24"/>
              </w:rPr>
            </w:pPr>
            <w:r w:rsidRPr="00384693">
              <w:rPr>
                <w:rFonts w:ascii="Times New Roman" w:hAnsi="Times New Roman"/>
                <w:snapToGrid w:val="0"/>
                <w:sz w:val="24"/>
                <w:szCs w:val="24"/>
              </w:rPr>
              <w:t>Статистика по фактам реализации угроз в защищаемом активе и мотивации к ее реализации превышает 25%, но меньше, чем 40%.</w:t>
            </w:r>
          </w:p>
        </w:tc>
      </w:tr>
      <w:tr w:rsidR="00A406E2" w:rsidRPr="00384693" w14:paraId="01244B09" w14:textId="77777777" w:rsidTr="006A11C1">
        <w:trPr>
          <w:trHeight w:val="375"/>
        </w:trPr>
        <w:tc>
          <w:tcPr>
            <w:tcW w:w="2581" w:type="dxa"/>
            <w:vAlign w:val="center"/>
            <w:hideMark/>
          </w:tcPr>
          <w:p w14:paraId="59461D1E" w14:textId="77777777" w:rsidR="00A406E2" w:rsidRPr="00384693" w:rsidRDefault="00A406E2" w:rsidP="009C64C4">
            <w:pPr>
              <w:adjustRightInd w:val="0"/>
              <w:snapToGrid w:val="0"/>
              <w:spacing w:after="0" w:line="240" w:lineRule="auto"/>
              <w:rPr>
                <w:rFonts w:ascii="Times New Roman" w:hAnsi="Times New Roman"/>
                <w:b/>
                <w:snapToGrid w:val="0"/>
                <w:sz w:val="24"/>
                <w:szCs w:val="24"/>
              </w:rPr>
            </w:pPr>
            <w:r w:rsidRPr="00384693">
              <w:rPr>
                <w:rFonts w:ascii="Times New Roman" w:eastAsia="Times New Roman" w:hAnsi="Times New Roman" w:cs="Times New Roman"/>
                <w:color w:val="000000"/>
                <w:sz w:val="24"/>
                <w:szCs w:val="24"/>
                <w:lang w:eastAsia="ru-RU"/>
              </w:rPr>
              <w:t>Очень высокий (ОВ)</w:t>
            </w:r>
          </w:p>
        </w:tc>
        <w:tc>
          <w:tcPr>
            <w:tcW w:w="7058" w:type="dxa"/>
          </w:tcPr>
          <w:p w14:paraId="71D7DC1D" w14:textId="77777777" w:rsidR="00A406E2" w:rsidRPr="00384693" w:rsidRDefault="00A406E2" w:rsidP="009C64C4">
            <w:pPr>
              <w:adjustRightInd w:val="0"/>
              <w:snapToGrid w:val="0"/>
              <w:spacing w:after="0" w:line="240" w:lineRule="auto"/>
              <w:jc w:val="both"/>
              <w:rPr>
                <w:rFonts w:ascii="Times New Roman" w:hAnsi="Times New Roman"/>
                <w:snapToGrid w:val="0"/>
                <w:sz w:val="24"/>
                <w:szCs w:val="24"/>
              </w:rPr>
            </w:pPr>
            <w:r w:rsidRPr="00384693">
              <w:rPr>
                <w:rFonts w:ascii="Times New Roman" w:hAnsi="Times New Roman"/>
                <w:snapToGrid w:val="0"/>
                <w:sz w:val="24"/>
                <w:szCs w:val="24"/>
              </w:rPr>
              <w:t>Статистика по фактам реализации угроз в защищаемом активе и мотивации к ее реализации  превышает 35%.</w:t>
            </w:r>
          </w:p>
        </w:tc>
      </w:tr>
      <w:tr w:rsidR="00477E2C" w:rsidRPr="00384693" w14:paraId="0A7BFC55" w14:textId="77777777" w:rsidTr="00F27DD5">
        <w:trPr>
          <w:trHeight w:val="375"/>
        </w:trPr>
        <w:tc>
          <w:tcPr>
            <w:tcW w:w="9639" w:type="dxa"/>
            <w:gridSpan w:val="2"/>
            <w:vAlign w:val="center"/>
          </w:tcPr>
          <w:p w14:paraId="3D15DAE9" w14:textId="3D50A73A" w:rsidR="00477E2C" w:rsidRPr="00477E2C" w:rsidRDefault="00477E2C" w:rsidP="009C64C4">
            <w:pPr>
              <w:adjustRightInd w:val="0"/>
              <w:snapToGrid w:val="0"/>
              <w:spacing w:after="0" w:line="240" w:lineRule="auto"/>
              <w:jc w:val="both"/>
              <w:rPr>
                <w:rFonts w:ascii="Times New Roman" w:hAnsi="Times New Roman"/>
                <w:snapToGrid w:val="0"/>
                <w:sz w:val="24"/>
                <w:szCs w:val="24"/>
                <w:lang w:val="ru-KZ"/>
              </w:rPr>
            </w:pPr>
            <w:r>
              <w:rPr>
                <w:rFonts w:ascii="Times New Roman" w:hAnsi="Times New Roman"/>
                <w:snapToGrid w:val="0"/>
                <w:sz w:val="24"/>
                <w:szCs w:val="24"/>
                <w:lang w:val="ru-KZ"/>
              </w:rPr>
              <w:t xml:space="preserve">          </w:t>
            </w:r>
            <w:r>
              <w:rPr>
                <w:rFonts w:ascii="Times New Roman" w:hAnsi="Times New Roman"/>
                <w:snapToGrid w:val="0"/>
                <w:sz w:val="24"/>
                <w:szCs w:val="24"/>
                <w:lang w:val="kk-KZ"/>
              </w:rPr>
              <w:t>Примечание – Составлено автором</w:t>
            </w:r>
          </w:p>
        </w:tc>
      </w:tr>
    </w:tbl>
    <w:p w14:paraId="77A498A7" w14:textId="77777777" w:rsidR="00D5246B" w:rsidRPr="00284450" w:rsidRDefault="00D5246B" w:rsidP="009C64C4">
      <w:pPr>
        <w:pStyle w:val="a3"/>
        <w:spacing w:after="0" w:line="240" w:lineRule="auto"/>
        <w:ind w:left="0" w:firstLine="709"/>
        <w:jc w:val="both"/>
        <w:rPr>
          <w:rFonts w:ascii="Times New Roman" w:hAnsi="Times New Roman"/>
          <w:sz w:val="28"/>
          <w:szCs w:val="28"/>
          <w:lang w:val="ru-RU"/>
        </w:rPr>
      </w:pPr>
    </w:p>
    <w:p w14:paraId="5EEF947F" w14:textId="7D8E2232" w:rsidR="00217EBD" w:rsidRDefault="00217EBD" w:rsidP="009C64C4">
      <w:pPr>
        <w:spacing w:after="0" w:line="240" w:lineRule="auto"/>
        <w:ind w:firstLine="709"/>
        <w:jc w:val="both"/>
        <w:rPr>
          <w:rFonts w:ascii="Times New Roman" w:eastAsiaTheme="minorEastAsia" w:hAnsi="Times New Roman" w:cs="Times New Roman"/>
          <w:sz w:val="28"/>
          <w:szCs w:val="28"/>
        </w:rPr>
      </w:pPr>
      <w:r w:rsidRPr="002A420A">
        <w:rPr>
          <w:rFonts w:ascii="Times New Roman" w:eastAsiaTheme="minorEastAsia" w:hAnsi="Times New Roman" w:cs="Times New Roman"/>
          <w:sz w:val="28"/>
          <w:szCs w:val="28"/>
        </w:rPr>
        <w:t xml:space="preserve">Нормализованные значения ЛП </w:t>
      </w:r>
      <w:r w:rsidRPr="00616DDB">
        <w:rPr>
          <w:rFonts w:ascii="Times New Roman" w:hAnsi="Times New Roman" w:cs="Times New Roman"/>
          <w:sz w:val="28"/>
          <w:szCs w:val="28"/>
        </w:rPr>
        <w:t>«</w:t>
      </w:r>
      <w:r>
        <w:rPr>
          <w:rFonts w:ascii="Times New Roman" w:hAnsi="Times New Roman" w:cs="Times New Roman"/>
          <w:sz w:val="28"/>
          <w:szCs w:val="28"/>
        </w:rPr>
        <w:t>П</w:t>
      </w:r>
      <w:r w:rsidRPr="00C00A7B">
        <w:rPr>
          <w:rFonts w:ascii="Times New Roman" w:hAnsi="Times New Roman" w:cs="Times New Roman"/>
          <w:bCs/>
          <w:iCs/>
          <w:sz w:val="28"/>
          <w:szCs w:val="28"/>
        </w:rPr>
        <w:t>редшествующие инциденты</w:t>
      </w:r>
      <w:r w:rsidRPr="00616DDB">
        <w:rPr>
          <w:rFonts w:ascii="Times New Roman" w:hAnsi="Times New Roman" w:cs="Times New Roman"/>
          <w:sz w:val="28"/>
          <w:szCs w:val="28"/>
        </w:rPr>
        <w:t>»</w:t>
      </w:r>
      <w:r w:rsidRPr="003A7B78">
        <w:rPr>
          <w:rFonts w:ascii="Times New Roman" w:hAnsi="Times New Roman" w:cs="Times New Roman"/>
          <w:sz w:val="28"/>
        </w:rPr>
        <w:t xml:space="preserve"> </w:t>
      </w:r>
      <w:r w:rsidRPr="002A420A">
        <w:rPr>
          <w:rFonts w:ascii="Times New Roman" w:eastAsiaTheme="minorEastAsia" w:hAnsi="Times New Roman" w:cs="Times New Roman"/>
          <w:sz w:val="28"/>
          <w:szCs w:val="28"/>
        </w:rPr>
        <w:t xml:space="preserve">представлены в таблице </w:t>
      </w:r>
      <w:r>
        <w:rPr>
          <w:rFonts w:ascii="Times New Roman" w:eastAsiaTheme="minorEastAsia" w:hAnsi="Times New Roman" w:cs="Times New Roman"/>
          <w:sz w:val="28"/>
          <w:szCs w:val="28"/>
        </w:rPr>
        <w:t>11</w:t>
      </w:r>
      <w:r w:rsidRPr="002A420A">
        <w:rPr>
          <w:rFonts w:ascii="Times New Roman" w:eastAsiaTheme="minorEastAsia" w:hAnsi="Times New Roman" w:cs="Times New Roman"/>
          <w:sz w:val="28"/>
          <w:szCs w:val="28"/>
        </w:rPr>
        <w:t>.</w:t>
      </w:r>
    </w:p>
    <w:p w14:paraId="1DCEF6D7" w14:textId="77777777" w:rsidR="00217EBD" w:rsidRDefault="00217EBD" w:rsidP="009C64C4">
      <w:pPr>
        <w:spacing w:after="0" w:line="240" w:lineRule="auto"/>
        <w:ind w:firstLine="709"/>
        <w:jc w:val="both"/>
        <w:rPr>
          <w:rFonts w:ascii="Times New Roman" w:hAnsi="Times New Roman"/>
          <w:sz w:val="28"/>
          <w:szCs w:val="28"/>
        </w:rPr>
      </w:pPr>
    </w:p>
    <w:p w14:paraId="631BE848" w14:textId="2B3AF90F" w:rsidR="008355B9" w:rsidRPr="006B4ACA" w:rsidRDefault="00D5246B" w:rsidP="009C64C4">
      <w:pPr>
        <w:spacing w:after="0" w:line="240" w:lineRule="auto"/>
        <w:jc w:val="both"/>
        <w:rPr>
          <w:rFonts w:ascii="Times New Roman" w:hAnsi="Times New Roman"/>
          <w:sz w:val="28"/>
          <w:szCs w:val="28"/>
        </w:rPr>
      </w:pPr>
      <w:r w:rsidRPr="00217EBD">
        <w:rPr>
          <w:rFonts w:ascii="Times New Roman" w:hAnsi="Times New Roman"/>
          <w:sz w:val="28"/>
          <w:szCs w:val="28"/>
        </w:rPr>
        <w:t xml:space="preserve">Таблица </w:t>
      </w:r>
      <w:r w:rsidR="0017700D" w:rsidRPr="00217EBD">
        <w:rPr>
          <w:rFonts w:ascii="Times New Roman" w:hAnsi="Times New Roman"/>
          <w:sz w:val="28"/>
          <w:szCs w:val="28"/>
        </w:rPr>
        <w:t>11</w:t>
      </w:r>
      <w:r w:rsidR="006513A8" w:rsidRPr="00217EBD">
        <w:rPr>
          <w:rFonts w:ascii="Times New Roman" w:hAnsi="Times New Roman"/>
          <w:sz w:val="28"/>
          <w:szCs w:val="28"/>
        </w:rPr>
        <w:t xml:space="preserve"> </w:t>
      </w:r>
      <w:r w:rsidR="00900BA4" w:rsidRPr="00217EBD">
        <w:rPr>
          <w:rFonts w:ascii="Times New Roman" w:hAnsi="Times New Roman"/>
          <w:sz w:val="28"/>
          <w:szCs w:val="28"/>
        </w:rPr>
        <w:t>– Нормализованные з</w:t>
      </w:r>
      <w:r w:rsidRPr="00217EBD">
        <w:rPr>
          <w:rFonts w:ascii="Times New Roman" w:hAnsi="Times New Roman"/>
          <w:sz w:val="28"/>
          <w:szCs w:val="28"/>
        </w:rPr>
        <w:t xml:space="preserve">начения </w:t>
      </w:r>
      <w:r w:rsidRPr="00217EBD">
        <w:rPr>
          <w:rFonts w:ascii="Times New Roman" w:hAnsi="Times New Roman"/>
          <w:i/>
          <w:iCs/>
          <w:sz w:val="28"/>
          <w:szCs w:val="28"/>
        </w:rPr>
        <w:t>К</w:t>
      </w:r>
      <w:r w:rsidRPr="00217EBD">
        <w:rPr>
          <w:rFonts w:ascii="Times New Roman" w:hAnsi="Times New Roman"/>
          <w:sz w:val="28"/>
          <w:szCs w:val="28"/>
          <w:vertAlign w:val="subscript"/>
        </w:rPr>
        <w:t>3</w:t>
      </w:r>
      <w:r w:rsidR="006B4ACA">
        <w:rPr>
          <w:rFonts w:ascii="Times New Roman" w:hAnsi="Times New Roman"/>
          <w:sz w:val="28"/>
          <w:szCs w:val="28"/>
          <w:vertAlign w:val="subscript"/>
        </w:rPr>
        <w:t>норм</w:t>
      </w:r>
    </w:p>
    <w:p w14:paraId="0ACF3B89" w14:textId="77777777" w:rsidR="00D5246B" w:rsidRPr="006A11C1" w:rsidRDefault="00D5246B" w:rsidP="009C64C4">
      <w:pPr>
        <w:pStyle w:val="a3"/>
        <w:spacing w:after="0" w:line="240" w:lineRule="auto"/>
        <w:ind w:left="0" w:firstLine="709"/>
        <w:jc w:val="both"/>
        <w:rPr>
          <w:rFonts w:ascii="Times New Roman" w:hAnsi="Times New Roman"/>
          <w:sz w:val="16"/>
          <w:szCs w:val="16"/>
          <w:lang w:val="ru-RU"/>
        </w:rPr>
      </w:pP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966"/>
        <w:gridCol w:w="966"/>
        <w:gridCol w:w="966"/>
        <w:gridCol w:w="967"/>
        <w:gridCol w:w="966"/>
        <w:gridCol w:w="966"/>
        <w:gridCol w:w="967"/>
        <w:gridCol w:w="1984"/>
      </w:tblGrid>
      <w:tr w:rsidR="008355B9" w:rsidRPr="00384693" w14:paraId="3BD82F2C" w14:textId="77777777" w:rsidTr="006A11C1">
        <w:trPr>
          <w:trHeight w:val="360"/>
        </w:trPr>
        <w:tc>
          <w:tcPr>
            <w:tcW w:w="877" w:type="dxa"/>
            <w:tcBorders>
              <w:bottom w:val="single" w:sz="4" w:space="0" w:color="auto"/>
            </w:tcBorders>
          </w:tcPr>
          <w:p w14:paraId="40AB0446" w14:textId="573D8973" w:rsidR="008355B9" w:rsidRPr="00384693" w:rsidRDefault="00B954DB" w:rsidP="009C64C4">
            <w:pPr>
              <w:spacing w:after="0" w:line="240" w:lineRule="auto"/>
              <w:rPr>
                <w:rFonts w:ascii="Times New Roman" w:eastAsia="Times New Roman" w:hAnsi="Times New Roman" w:cs="Times New Roman"/>
                <w:i/>
                <w:color w:val="000000"/>
                <w:sz w:val="24"/>
                <w:szCs w:val="24"/>
                <w:lang w:eastAsia="ru-RU"/>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p</m:t>
                    </m:r>
                  </m:sub>
                </m:sSub>
              </m:oMath>
            </m:oMathPara>
          </w:p>
        </w:tc>
        <w:tc>
          <w:tcPr>
            <w:tcW w:w="966" w:type="dxa"/>
            <w:tcBorders>
              <w:bottom w:val="single" w:sz="4" w:space="0" w:color="auto"/>
            </w:tcBorders>
            <w:shd w:val="clear" w:color="auto" w:fill="auto"/>
            <w:noWrap/>
            <w:vAlign w:val="bottom"/>
            <w:hideMark/>
          </w:tcPr>
          <w:p w14:paraId="7BCFBD67" w14:textId="77777777" w:rsidR="008355B9" w:rsidRPr="00384693" w:rsidRDefault="008355B9" w:rsidP="006A11C1">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5%</w:t>
            </w:r>
          </w:p>
        </w:tc>
        <w:tc>
          <w:tcPr>
            <w:tcW w:w="966" w:type="dxa"/>
            <w:tcBorders>
              <w:bottom w:val="single" w:sz="4" w:space="0" w:color="auto"/>
            </w:tcBorders>
            <w:shd w:val="clear" w:color="auto" w:fill="auto"/>
            <w:noWrap/>
            <w:vAlign w:val="bottom"/>
            <w:hideMark/>
          </w:tcPr>
          <w:p w14:paraId="6BA21FA9" w14:textId="77777777" w:rsidR="008355B9" w:rsidRPr="00384693" w:rsidRDefault="008355B9" w:rsidP="006A11C1">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10%</w:t>
            </w:r>
          </w:p>
        </w:tc>
        <w:tc>
          <w:tcPr>
            <w:tcW w:w="966" w:type="dxa"/>
            <w:shd w:val="clear" w:color="auto" w:fill="auto"/>
            <w:noWrap/>
            <w:vAlign w:val="bottom"/>
            <w:hideMark/>
          </w:tcPr>
          <w:p w14:paraId="45A5915A" w14:textId="77777777" w:rsidR="008355B9" w:rsidRPr="00384693" w:rsidRDefault="008355B9" w:rsidP="006A11C1">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15%</w:t>
            </w:r>
          </w:p>
        </w:tc>
        <w:tc>
          <w:tcPr>
            <w:tcW w:w="967" w:type="dxa"/>
            <w:shd w:val="clear" w:color="auto" w:fill="auto"/>
            <w:noWrap/>
            <w:vAlign w:val="bottom"/>
            <w:hideMark/>
          </w:tcPr>
          <w:p w14:paraId="7BC60661" w14:textId="77777777" w:rsidR="008355B9" w:rsidRPr="00384693" w:rsidRDefault="008355B9" w:rsidP="006A11C1">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20%</w:t>
            </w:r>
          </w:p>
        </w:tc>
        <w:tc>
          <w:tcPr>
            <w:tcW w:w="966" w:type="dxa"/>
            <w:shd w:val="clear" w:color="auto" w:fill="auto"/>
            <w:noWrap/>
            <w:vAlign w:val="bottom"/>
            <w:hideMark/>
          </w:tcPr>
          <w:p w14:paraId="76EFAB86" w14:textId="77777777" w:rsidR="008355B9" w:rsidRPr="00384693" w:rsidRDefault="008355B9" w:rsidP="006A11C1">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25%</w:t>
            </w:r>
          </w:p>
        </w:tc>
        <w:tc>
          <w:tcPr>
            <w:tcW w:w="966" w:type="dxa"/>
            <w:shd w:val="clear" w:color="auto" w:fill="auto"/>
            <w:noWrap/>
            <w:vAlign w:val="bottom"/>
            <w:hideMark/>
          </w:tcPr>
          <w:p w14:paraId="63943049" w14:textId="77777777" w:rsidR="008355B9" w:rsidRPr="00384693" w:rsidRDefault="008355B9" w:rsidP="006A11C1">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30%</w:t>
            </w:r>
          </w:p>
        </w:tc>
        <w:tc>
          <w:tcPr>
            <w:tcW w:w="967" w:type="dxa"/>
            <w:shd w:val="clear" w:color="auto" w:fill="auto"/>
            <w:noWrap/>
            <w:vAlign w:val="bottom"/>
            <w:hideMark/>
          </w:tcPr>
          <w:p w14:paraId="470D3D0E" w14:textId="77777777" w:rsidR="008355B9" w:rsidRPr="00384693" w:rsidRDefault="008355B9" w:rsidP="006A11C1">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35%</w:t>
            </w:r>
          </w:p>
        </w:tc>
        <w:tc>
          <w:tcPr>
            <w:tcW w:w="1984" w:type="dxa"/>
            <w:shd w:val="clear" w:color="auto" w:fill="auto"/>
            <w:noWrap/>
            <w:vAlign w:val="bottom"/>
            <w:hideMark/>
          </w:tcPr>
          <w:p w14:paraId="61EC2870" w14:textId="3B1C7D77" w:rsidR="008355B9" w:rsidRPr="00384693" w:rsidRDefault="008355B9" w:rsidP="009C64C4">
            <w:pPr>
              <w:spacing w:after="0" w:line="240" w:lineRule="auto"/>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40%</w:t>
            </w:r>
            <w:r w:rsidR="00681D3F" w:rsidRPr="00384693">
              <w:rPr>
                <w:rFonts w:ascii="Times New Roman" w:hAnsi="Times New Roman" w:cs="Times New Roman"/>
                <w:color w:val="000000"/>
                <w:sz w:val="24"/>
                <w:szCs w:val="24"/>
              </w:rPr>
              <w:t xml:space="preserve"> и выше</w:t>
            </w:r>
          </w:p>
        </w:tc>
      </w:tr>
      <w:tr w:rsidR="008355B9" w:rsidRPr="00384693" w14:paraId="1E66DCAB" w14:textId="77777777" w:rsidTr="006A11C1">
        <w:trPr>
          <w:trHeight w:val="360"/>
        </w:trPr>
        <w:tc>
          <w:tcPr>
            <w:tcW w:w="877" w:type="dxa"/>
            <w:tcBorders>
              <w:bottom w:val="single" w:sz="4" w:space="0" w:color="auto"/>
            </w:tcBorders>
          </w:tcPr>
          <w:p w14:paraId="6F9686B2" w14:textId="654DF126" w:rsidR="008355B9" w:rsidRPr="00384693" w:rsidRDefault="00EB0ED6" w:rsidP="009C64C4">
            <w:pPr>
              <w:spacing w:after="0" w:line="240" w:lineRule="auto"/>
              <w:jc w:val="center"/>
              <w:rPr>
                <w:rFonts w:ascii="Times New Roman" w:hAnsi="Times New Roman" w:cs="Times New Roman"/>
                <w:color w:val="000000"/>
                <w:sz w:val="24"/>
                <w:szCs w:val="24"/>
              </w:rPr>
            </w:pPr>
            <w:r w:rsidRPr="00384693">
              <w:rPr>
                <w:rFonts w:ascii="Times New Roman" w:hAnsi="Times New Roman" w:cs="Times New Roman"/>
                <w:i/>
                <w:iCs/>
                <w:sz w:val="24"/>
                <w:szCs w:val="24"/>
              </w:rPr>
              <w:t>К</w:t>
            </w:r>
            <w:r w:rsidRPr="00384693">
              <w:rPr>
                <w:rFonts w:ascii="Times New Roman" w:hAnsi="Times New Roman" w:cs="Times New Roman"/>
                <w:i/>
                <w:sz w:val="24"/>
                <w:szCs w:val="24"/>
                <w:vertAlign w:val="subscript"/>
              </w:rPr>
              <w:t>3</w:t>
            </w:r>
            <w:r w:rsidRPr="00384693">
              <w:rPr>
                <w:rFonts w:ascii="Times New Roman" w:hAnsi="Times New Roman" w:cs="Times New Roman"/>
                <w:i/>
                <w:sz w:val="24"/>
                <w:szCs w:val="24"/>
                <w:vertAlign w:val="subscript"/>
                <w:lang w:val="kk-KZ"/>
              </w:rPr>
              <w:t>норм</w:t>
            </w:r>
          </w:p>
        </w:tc>
        <w:tc>
          <w:tcPr>
            <w:tcW w:w="966" w:type="dxa"/>
            <w:tcBorders>
              <w:bottom w:val="single" w:sz="4" w:space="0" w:color="auto"/>
            </w:tcBorders>
            <w:shd w:val="clear" w:color="auto" w:fill="auto"/>
            <w:noWrap/>
            <w:vAlign w:val="center"/>
            <w:hideMark/>
          </w:tcPr>
          <w:p w14:paraId="7CBA4116" w14:textId="77777777" w:rsidR="008355B9" w:rsidRPr="00384693" w:rsidRDefault="008355B9" w:rsidP="009C64C4">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0,125</w:t>
            </w:r>
          </w:p>
        </w:tc>
        <w:tc>
          <w:tcPr>
            <w:tcW w:w="966" w:type="dxa"/>
            <w:shd w:val="clear" w:color="auto" w:fill="auto"/>
            <w:noWrap/>
            <w:vAlign w:val="bottom"/>
            <w:hideMark/>
          </w:tcPr>
          <w:p w14:paraId="105FF4E3" w14:textId="77777777" w:rsidR="008355B9" w:rsidRPr="00384693" w:rsidRDefault="008355B9" w:rsidP="009C64C4">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0,25</w:t>
            </w:r>
          </w:p>
        </w:tc>
        <w:tc>
          <w:tcPr>
            <w:tcW w:w="966" w:type="dxa"/>
            <w:shd w:val="clear" w:color="auto" w:fill="auto"/>
            <w:noWrap/>
            <w:vAlign w:val="bottom"/>
            <w:hideMark/>
          </w:tcPr>
          <w:p w14:paraId="4C4260BC" w14:textId="77777777" w:rsidR="008355B9" w:rsidRPr="00384693" w:rsidRDefault="008355B9" w:rsidP="009C64C4">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0,375</w:t>
            </w:r>
          </w:p>
        </w:tc>
        <w:tc>
          <w:tcPr>
            <w:tcW w:w="967" w:type="dxa"/>
            <w:shd w:val="clear" w:color="auto" w:fill="auto"/>
            <w:noWrap/>
            <w:vAlign w:val="bottom"/>
            <w:hideMark/>
          </w:tcPr>
          <w:p w14:paraId="2985F5F3" w14:textId="77777777" w:rsidR="008355B9" w:rsidRPr="00384693" w:rsidRDefault="008355B9" w:rsidP="009C64C4">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966" w:type="dxa"/>
            <w:shd w:val="clear" w:color="auto" w:fill="auto"/>
            <w:noWrap/>
            <w:vAlign w:val="bottom"/>
            <w:hideMark/>
          </w:tcPr>
          <w:p w14:paraId="1339231A" w14:textId="77777777" w:rsidR="008355B9" w:rsidRPr="00384693" w:rsidRDefault="008355B9" w:rsidP="009C64C4">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0,625</w:t>
            </w:r>
          </w:p>
        </w:tc>
        <w:tc>
          <w:tcPr>
            <w:tcW w:w="966" w:type="dxa"/>
            <w:shd w:val="clear" w:color="auto" w:fill="auto"/>
            <w:noWrap/>
            <w:vAlign w:val="bottom"/>
            <w:hideMark/>
          </w:tcPr>
          <w:p w14:paraId="12045C4A" w14:textId="77777777" w:rsidR="008355B9" w:rsidRPr="00384693" w:rsidRDefault="008355B9" w:rsidP="009C64C4">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0,75</w:t>
            </w:r>
          </w:p>
        </w:tc>
        <w:tc>
          <w:tcPr>
            <w:tcW w:w="967" w:type="dxa"/>
            <w:shd w:val="clear" w:color="auto" w:fill="auto"/>
            <w:noWrap/>
            <w:vAlign w:val="bottom"/>
            <w:hideMark/>
          </w:tcPr>
          <w:p w14:paraId="4C552D11" w14:textId="77777777" w:rsidR="008355B9" w:rsidRPr="00384693" w:rsidRDefault="008355B9" w:rsidP="009C64C4">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0,875</w:t>
            </w:r>
          </w:p>
        </w:tc>
        <w:tc>
          <w:tcPr>
            <w:tcW w:w="1984" w:type="dxa"/>
            <w:shd w:val="clear" w:color="auto" w:fill="auto"/>
            <w:noWrap/>
            <w:vAlign w:val="bottom"/>
            <w:hideMark/>
          </w:tcPr>
          <w:p w14:paraId="7AAEC920" w14:textId="77777777" w:rsidR="008355B9" w:rsidRPr="00384693" w:rsidRDefault="008355B9" w:rsidP="009C64C4">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r>
    </w:tbl>
    <w:p w14:paraId="14BA2B04" w14:textId="77777777" w:rsidR="00EC362B" w:rsidRDefault="00EC362B" w:rsidP="009C64C4">
      <w:pPr>
        <w:spacing w:after="0" w:line="240" w:lineRule="auto"/>
        <w:ind w:firstLine="709"/>
        <w:jc w:val="both"/>
        <w:rPr>
          <w:rFonts w:ascii="Times New Roman" w:hAnsi="Times New Roman" w:cs="Times New Roman"/>
          <w:sz w:val="28"/>
          <w:szCs w:val="28"/>
          <w:lang w:val="kk-KZ"/>
        </w:rPr>
      </w:pPr>
    </w:p>
    <w:p w14:paraId="4527B98E" w14:textId="296B3525" w:rsidR="00011BD9" w:rsidRDefault="00011BD9"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Тогда функции принадлежности термов входной лингвистической переменной </w:t>
      </w:r>
      <w:r w:rsidRPr="00616DDB">
        <w:rPr>
          <w:rFonts w:ascii="Times New Roman" w:hAnsi="Times New Roman" w:cs="Times New Roman"/>
          <w:sz w:val="28"/>
          <w:szCs w:val="28"/>
        </w:rPr>
        <w:t>«</w:t>
      </w:r>
      <w:r w:rsidR="00C00A7B">
        <w:rPr>
          <w:rFonts w:ascii="Times New Roman" w:hAnsi="Times New Roman" w:cs="Times New Roman"/>
          <w:sz w:val="28"/>
          <w:szCs w:val="28"/>
        </w:rPr>
        <w:t>П</w:t>
      </w:r>
      <w:r w:rsidR="00C00A7B" w:rsidRPr="00C00A7B">
        <w:rPr>
          <w:rFonts w:ascii="Times New Roman" w:hAnsi="Times New Roman" w:cs="Times New Roman"/>
          <w:bCs/>
          <w:iCs/>
          <w:sz w:val="28"/>
          <w:szCs w:val="28"/>
        </w:rPr>
        <w:t>редшествующие инциденты</w:t>
      </w:r>
      <w:r w:rsidRPr="00616DDB">
        <w:rPr>
          <w:rFonts w:ascii="Times New Roman" w:hAnsi="Times New Roman" w:cs="Times New Roman"/>
          <w:sz w:val="28"/>
          <w:szCs w:val="28"/>
        </w:rPr>
        <w:t>»</w:t>
      </w:r>
      <w:r>
        <w:rPr>
          <w:rFonts w:ascii="Times New Roman" w:hAnsi="Times New Roman" w:cs="Times New Roman"/>
          <w:sz w:val="28"/>
          <w:szCs w:val="28"/>
        </w:rPr>
        <w:t xml:space="preserve"> аналитически задаются следующим образом (</w:t>
      </w:r>
      <w:r w:rsidR="001A4AAE">
        <w:rPr>
          <w:rFonts w:ascii="Times New Roman" w:hAnsi="Times New Roman" w:cs="Times New Roman"/>
          <w:sz w:val="28"/>
          <w:szCs w:val="28"/>
        </w:rPr>
        <w:t>8</w:t>
      </w:r>
      <w:r>
        <w:rPr>
          <w:rFonts w:ascii="Times New Roman" w:hAnsi="Times New Roman" w:cs="Times New Roman"/>
          <w:sz w:val="28"/>
          <w:szCs w:val="28"/>
        </w:rPr>
        <w:t>):</w:t>
      </w:r>
    </w:p>
    <w:p w14:paraId="2426B83F" w14:textId="77777777" w:rsidR="00157B0B" w:rsidRDefault="00157B0B" w:rsidP="009C64C4">
      <w:pPr>
        <w:spacing w:after="0" w:line="240" w:lineRule="auto"/>
        <w:ind w:firstLine="709"/>
        <w:jc w:val="both"/>
        <w:rPr>
          <w:rFonts w:ascii="Times New Roman" w:hAnsi="Times New Roman" w:cs="Times New Roman"/>
          <w:sz w:val="28"/>
          <w:szCs w:val="28"/>
        </w:rPr>
      </w:pPr>
    </w:p>
    <w:tbl>
      <w:tblPr>
        <w:tblStyle w:val="a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1672"/>
      </w:tblGrid>
      <w:tr w:rsidR="00157B0B" w14:paraId="0DFDBCF2" w14:textId="77777777" w:rsidTr="006A11C1">
        <w:tc>
          <w:tcPr>
            <w:tcW w:w="8075" w:type="dxa"/>
          </w:tcPr>
          <w:p w14:paraId="4CAAFCA3" w14:textId="65453D36" w:rsidR="00157B0B" w:rsidRPr="00686C4D" w:rsidRDefault="00B954DB" w:rsidP="009C64C4">
            <w:pPr>
              <w:ind w:firstLine="709"/>
              <w:jc w:val="both"/>
              <w:rPr>
                <w:rFonts w:ascii="Times New Roman" w:eastAsiaTheme="minorEastAsia" w:hAnsi="Times New Roman" w:cs="Times New Roman"/>
                <w:sz w:val="28"/>
                <w:szCs w:val="24"/>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3</m:t>
                    </m:r>
                  </m:sub>
                  <m:sup>
                    <m:r>
                      <w:rPr>
                        <w:rFonts w:ascii="Cambria Math" w:eastAsia="Calibri" w:hAnsi="Cambria Math" w:cs="Times New Roman"/>
                        <w:sz w:val="28"/>
                        <w:szCs w:val="24"/>
                      </w:rPr>
                      <m:t>он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1, если x≤0,125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0,25-x</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0,125&lt;x</m:t>
                        </m:r>
                        <m:r>
                          <w:rPr>
                            <w:rFonts w:ascii="Cambria Math" w:eastAsia="Calibri" w:hAnsi="Cambria Math" w:cs="Times New Roman"/>
                            <w:sz w:val="28"/>
                            <w:szCs w:val="24"/>
                            <w:lang w:val="en-US"/>
                          </w:rPr>
                          <m:t>&lt;</m:t>
                        </m:r>
                        <m:r>
                          <w:rPr>
                            <w:rFonts w:ascii="Cambria Math" w:eastAsia="Calibri" w:hAnsi="Cambria Math" w:cs="Times New Roman"/>
                            <w:sz w:val="28"/>
                            <w:szCs w:val="24"/>
                          </w:rPr>
                          <m:t>0,25</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x≥0,25</m:t>
                        </m:r>
                      </m:e>
                    </m:eqArr>
                  </m:e>
                </m:d>
              </m:oMath>
            </m:oMathPara>
          </w:p>
          <w:p w14:paraId="56AAD1A1" w14:textId="77777777" w:rsidR="00157B0B" w:rsidRDefault="00157B0B" w:rsidP="009C64C4">
            <w:pPr>
              <w:jc w:val="both"/>
              <w:rPr>
                <w:rFonts w:ascii="Times New Roman" w:hAnsi="Times New Roman" w:cs="Times New Roman"/>
                <w:sz w:val="28"/>
                <w:szCs w:val="28"/>
              </w:rPr>
            </w:pPr>
          </w:p>
        </w:tc>
        <w:tc>
          <w:tcPr>
            <w:tcW w:w="1672" w:type="dxa"/>
          </w:tcPr>
          <w:p w14:paraId="7238F436" w14:textId="4E42B3E1" w:rsidR="00157B0B" w:rsidRDefault="00157B0B" w:rsidP="006A11C1">
            <w:pPr>
              <w:jc w:val="right"/>
              <w:rPr>
                <w:rFonts w:ascii="Times New Roman" w:hAnsi="Times New Roman" w:cs="Times New Roman"/>
                <w:sz w:val="28"/>
                <w:szCs w:val="28"/>
              </w:rPr>
            </w:pPr>
            <w:r>
              <w:rPr>
                <w:rFonts w:ascii="Times New Roman" w:hAnsi="Times New Roman" w:cs="Times New Roman"/>
                <w:sz w:val="28"/>
                <w:szCs w:val="28"/>
              </w:rPr>
              <w:t>(</w:t>
            </w:r>
            <w:r w:rsidR="001A4AAE">
              <w:rPr>
                <w:rFonts w:ascii="Times New Roman" w:hAnsi="Times New Roman" w:cs="Times New Roman"/>
                <w:sz w:val="28"/>
                <w:szCs w:val="28"/>
              </w:rPr>
              <w:t>8</w:t>
            </w:r>
            <w:r>
              <w:rPr>
                <w:rFonts w:ascii="Times New Roman" w:hAnsi="Times New Roman" w:cs="Times New Roman"/>
                <w:sz w:val="28"/>
                <w:szCs w:val="28"/>
              </w:rPr>
              <w:t>)</w:t>
            </w:r>
          </w:p>
        </w:tc>
      </w:tr>
      <w:tr w:rsidR="00157B0B" w14:paraId="20516216" w14:textId="77777777" w:rsidTr="006A11C1">
        <w:tc>
          <w:tcPr>
            <w:tcW w:w="8075" w:type="dxa"/>
          </w:tcPr>
          <w:p w14:paraId="5A46572B" w14:textId="13FA7D93" w:rsidR="00157B0B" w:rsidRPr="00BE47A6" w:rsidRDefault="00B954DB" w:rsidP="009C64C4">
            <w:pPr>
              <w:ind w:firstLine="709"/>
              <w:jc w:val="both"/>
              <w:rPr>
                <w:rFonts w:ascii="Times New Roman" w:eastAsiaTheme="minorEastAsia" w:hAnsi="Times New Roman" w:cs="Times New Roman"/>
                <w:sz w:val="28"/>
                <w:szCs w:val="24"/>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3</m:t>
                    </m:r>
                  </m:sub>
                  <m:sup>
                    <m:r>
                      <w:rPr>
                        <w:rFonts w:ascii="Cambria Math" w:eastAsia="Calibri" w:hAnsi="Cambria Math" w:cs="Times New Roman"/>
                        <w:sz w:val="28"/>
                        <w:szCs w:val="24"/>
                      </w:rPr>
                      <m:t>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x≤0,125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x-0,125</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0,125≤x≤0,25</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0,25≤x≤0,375</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0,375-x</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0,375≤x≤0,5</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x≥0,5</m:t>
                        </m:r>
                      </m:e>
                    </m:eqArr>
                  </m:e>
                </m:d>
              </m:oMath>
            </m:oMathPara>
          </w:p>
          <w:p w14:paraId="578B02DB" w14:textId="77777777" w:rsidR="00157B0B" w:rsidRDefault="00157B0B" w:rsidP="009C64C4">
            <w:pPr>
              <w:jc w:val="both"/>
              <w:rPr>
                <w:rFonts w:ascii="Times New Roman" w:hAnsi="Times New Roman" w:cs="Times New Roman"/>
                <w:sz w:val="28"/>
                <w:szCs w:val="28"/>
              </w:rPr>
            </w:pPr>
          </w:p>
        </w:tc>
        <w:tc>
          <w:tcPr>
            <w:tcW w:w="1672" w:type="dxa"/>
          </w:tcPr>
          <w:p w14:paraId="0AF97D87" w14:textId="77777777" w:rsidR="00157B0B" w:rsidRDefault="00157B0B" w:rsidP="009C64C4">
            <w:pPr>
              <w:jc w:val="both"/>
              <w:rPr>
                <w:rFonts w:ascii="Times New Roman" w:hAnsi="Times New Roman" w:cs="Times New Roman"/>
                <w:sz w:val="28"/>
                <w:szCs w:val="28"/>
              </w:rPr>
            </w:pPr>
          </w:p>
        </w:tc>
      </w:tr>
      <w:tr w:rsidR="00157B0B" w14:paraId="0EAFA40E" w14:textId="77777777" w:rsidTr="006A11C1">
        <w:tc>
          <w:tcPr>
            <w:tcW w:w="8075" w:type="dxa"/>
          </w:tcPr>
          <w:p w14:paraId="6D2CA8C0" w14:textId="47F99739" w:rsidR="00157B0B" w:rsidRPr="007A0F35" w:rsidRDefault="00B954DB" w:rsidP="009C64C4">
            <w:pPr>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3</m:t>
                    </m:r>
                  </m:sub>
                  <m:sup>
                    <m:r>
                      <w:rPr>
                        <w:rFonts w:ascii="Cambria Math" w:eastAsia="Calibri" w:hAnsi="Cambria Math" w:cs="Times New Roman"/>
                        <w:sz w:val="28"/>
                        <w:szCs w:val="24"/>
                      </w:rPr>
                      <m:t>ср</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x≤0,375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x-0,375</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0,375≤x≤0,5</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0,5≤x≤0,625</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0,75-x</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0,625&lt;x≤0,75</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x≥0,75</m:t>
                        </m:r>
                      </m:e>
                    </m:eqArr>
                  </m:e>
                </m:d>
              </m:oMath>
            </m:oMathPara>
          </w:p>
          <w:p w14:paraId="6552C7E2" w14:textId="77777777" w:rsidR="00157B0B" w:rsidRDefault="00157B0B" w:rsidP="009C64C4">
            <w:pPr>
              <w:jc w:val="both"/>
              <w:rPr>
                <w:rFonts w:ascii="Times New Roman" w:hAnsi="Times New Roman" w:cs="Times New Roman"/>
                <w:sz w:val="28"/>
                <w:szCs w:val="28"/>
              </w:rPr>
            </w:pPr>
          </w:p>
        </w:tc>
        <w:tc>
          <w:tcPr>
            <w:tcW w:w="1672" w:type="dxa"/>
          </w:tcPr>
          <w:p w14:paraId="33CB05F0" w14:textId="77777777" w:rsidR="00157B0B" w:rsidRDefault="00157B0B" w:rsidP="009C64C4">
            <w:pPr>
              <w:jc w:val="both"/>
              <w:rPr>
                <w:rFonts w:ascii="Times New Roman" w:hAnsi="Times New Roman" w:cs="Times New Roman"/>
                <w:sz w:val="28"/>
                <w:szCs w:val="28"/>
              </w:rPr>
            </w:pPr>
          </w:p>
        </w:tc>
      </w:tr>
      <w:tr w:rsidR="00157B0B" w14:paraId="673F3560" w14:textId="77777777" w:rsidTr="006A11C1">
        <w:tc>
          <w:tcPr>
            <w:tcW w:w="8075" w:type="dxa"/>
          </w:tcPr>
          <w:p w14:paraId="033554BA" w14:textId="15414E08" w:rsidR="00157B0B" w:rsidRPr="007A0F35" w:rsidRDefault="00B954DB" w:rsidP="009C64C4">
            <w:pPr>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3</m:t>
                    </m:r>
                  </m:sub>
                  <m:sup>
                    <m:r>
                      <w:rPr>
                        <w:rFonts w:ascii="Cambria Math" w:eastAsia="Calibri" w:hAnsi="Cambria Math" w:cs="Times New Roman"/>
                        <w:sz w:val="28"/>
                        <w:szCs w:val="24"/>
                      </w:rPr>
                      <m:t>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x≤0,625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x-0,625</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0,625≤x≤0,75</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0,75≤x≤0,875</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0,875-x</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0,875&lt;x≤1</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x≥1</m:t>
                        </m:r>
                      </m:e>
                    </m:eqArr>
                  </m:e>
                </m:d>
              </m:oMath>
            </m:oMathPara>
          </w:p>
          <w:p w14:paraId="30001A6B" w14:textId="77777777" w:rsidR="00157B0B" w:rsidRDefault="00157B0B" w:rsidP="009C64C4">
            <w:pPr>
              <w:jc w:val="both"/>
              <w:rPr>
                <w:rFonts w:ascii="Times New Roman" w:hAnsi="Times New Roman" w:cs="Times New Roman"/>
                <w:sz w:val="28"/>
                <w:szCs w:val="28"/>
              </w:rPr>
            </w:pPr>
          </w:p>
        </w:tc>
        <w:tc>
          <w:tcPr>
            <w:tcW w:w="1672" w:type="dxa"/>
          </w:tcPr>
          <w:p w14:paraId="0F025338" w14:textId="77777777" w:rsidR="00157B0B" w:rsidRDefault="00157B0B" w:rsidP="009C64C4">
            <w:pPr>
              <w:jc w:val="both"/>
              <w:rPr>
                <w:rFonts w:ascii="Times New Roman" w:hAnsi="Times New Roman" w:cs="Times New Roman"/>
                <w:sz w:val="28"/>
                <w:szCs w:val="28"/>
              </w:rPr>
            </w:pPr>
          </w:p>
        </w:tc>
      </w:tr>
      <w:tr w:rsidR="00157B0B" w14:paraId="0D55F586" w14:textId="77777777" w:rsidTr="006A11C1">
        <w:tc>
          <w:tcPr>
            <w:tcW w:w="8075" w:type="dxa"/>
          </w:tcPr>
          <w:p w14:paraId="7EEFA041" w14:textId="491FFCB2" w:rsidR="00157B0B" w:rsidRPr="007A0F35" w:rsidRDefault="00B954DB" w:rsidP="009C64C4">
            <w:pPr>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3</m:t>
                    </m:r>
                  </m:sub>
                  <m:sup>
                    <m:r>
                      <w:rPr>
                        <w:rFonts w:ascii="Cambria Math" w:eastAsia="Calibri" w:hAnsi="Cambria Math" w:cs="Times New Roman"/>
                        <w:sz w:val="28"/>
                        <w:szCs w:val="24"/>
                      </w:rPr>
                      <m:t>ов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x≤0,875</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x-0,75</m:t>
                            </m:r>
                          </m:num>
                          <m:den>
                            <m:r>
                              <w:rPr>
                                <w:rFonts w:ascii="Cambria Math" w:eastAsia="Calibri" w:hAnsi="Cambria Math" w:cs="Times New Roman"/>
                                <w:sz w:val="28"/>
                                <w:szCs w:val="24"/>
                              </w:rPr>
                              <m:t>0,125</m:t>
                            </m:r>
                          </m:den>
                        </m:f>
                        <m:r>
                          <w:rPr>
                            <w:rFonts w:ascii="Cambria Math" w:eastAsia="Calibri" w:hAnsi="Cambria Math" w:cs="Times New Roman"/>
                            <w:sz w:val="28"/>
                            <w:szCs w:val="24"/>
                          </w:rPr>
                          <m:t>, если 0,875&lt;x&lt;1</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1,если </m:t>
                        </m:r>
                        <m:r>
                          <w:rPr>
                            <w:rFonts w:ascii="Cambria Math" w:eastAsia="Calibri" w:hAnsi="Cambria Math" w:cs="Times New Roman"/>
                            <w:sz w:val="28"/>
                            <w:szCs w:val="24"/>
                            <w:lang w:val="en-US"/>
                          </w:rPr>
                          <m:t>x≥1</m:t>
                        </m:r>
                      </m:e>
                    </m:eqArr>
                  </m:e>
                </m:d>
              </m:oMath>
            </m:oMathPara>
          </w:p>
          <w:p w14:paraId="49E3CB88" w14:textId="77777777" w:rsidR="00157B0B" w:rsidRDefault="00157B0B" w:rsidP="009C64C4">
            <w:pPr>
              <w:jc w:val="both"/>
              <w:rPr>
                <w:rFonts w:ascii="Times New Roman" w:hAnsi="Times New Roman" w:cs="Times New Roman"/>
                <w:sz w:val="28"/>
                <w:szCs w:val="28"/>
              </w:rPr>
            </w:pPr>
          </w:p>
        </w:tc>
        <w:tc>
          <w:tcPr>
            <w:tcW w:w="1672" w:type="dxa"/>
          </w:tcPr>
          <w:p w14:paraId="43040C3A" w14:textId="77777777" w:rsidR="00157B0B" w:rsidRDefault="00157B0B" w:rsidP="009C64C4">
            <w:pPr>
              <w:jc w:val="both"/>
              <w:rPr>
                <w:rFonts w:ascii="Times New Roman" w:hAnsi="Times New Roman" w:cs="Times New Roman"/>
                <w:sz w:val="28"/>
                <w:szCs w:val="28"/>
              </w:rPr>
            </w:pPr>
          </w:p>
        </w:tc>
      </w:tr>
    </w:tbl>
    <w:p w14:paraId="6F3ABA73" w14:textId="3BF11FE4" w:rsidR="00435FC7" w:rsidRDefault="00435FC7" w:rsidP="009C64C4">
      <w:pPr>
        <w:spacing w:after="0" w:line="240" w:lineRule="auto"/>
        <w:ind w:firstLine="709"/>
        <w:jc w:val="both"/>
        <w:rPr>
          <w:rFonts w:ascii="Times New Roman" w:hAnsi="Times New Roman" w:cs="Times New Roman"/>
          <w:sz w:val="28"/>
          <w:szCs w:val="28"/>
        </w:rPr>
      </w:pPr>
    </w:p>
    <w:p w14:paraId="2949C7D8" w14:textId="059CE311" w:rsidR="002517E3" w:rsidRDefault="002517E3"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bCs/>
          <w:iCs/>
          <w:sz w:val="28"/>
          <w:szCs w:val="28"/>
        </w:rPr>
        <w:t>Г</w:t>
      </w:r>
      <w:r w:rsidRPr="00D94E6E">
        <w:rPr>
          <w:rFonts w:ascii="Times New Roman" w:hAnsi="Times New Roman" w:cs="Times New Roman"/>
          <w:sz w:val="28"/>
          <w:szCs w:val="28"/>
        </w:rPr>
        <w:t xml:space="preserve">рафик </w:t>
      </w:r>
      <w:r>
        <w:rPr>
          <w:rFonts w:ascii="Times New Roman" w:hAnsi="Times New Roman" w:cs="Times New Roman"/>
          <w:sz w:val="28"/>
          <w:szCs w:val="28"/>
        </w:rPr>
        <w:t>функций принадлежности</w:t>
      </w:r>
      <w:r w:rsidRPr="00D94E6E">
        <w:rPr>
          <w:rFonts w:ascii="Times New Roman" w:hAnsi="Times New Roman" w:cs="Times New Roman"/>
          <w:sz w:val="28"/>
          <w:szCs w:val="28"/>
        </w:rPr>
        <w:t xml:space="preserve"> </w:t>
      </w:r>
      <w:r w:rsidR="001B587C" w:rsidRPr="00A7448E">
        <w:rPr>
          <w:rFonts w:ascii="Times New Roman" w:hAnsi="Times New Roman" w:cs="Times New Roman"/>
          <w:sz w:val="28"/>
          <w:szCs w:val="28"/>
        </w:rPr>
        <w:t>ЛП «</w:t>
      </w:r>
      <w:r w:rsidR="00C00A7B">
        <w:rPr>
          <w:rFonts w:ascii="Times New Roman" w:hAnsi="Times New Roman" w:cs="Times New Roman"/>
          <w:sz w:val="28"/>
          <w:szCs w:val="28"/>
        </w:rPr>
        <w:t>П</w:t>
      </w:r>
      <w:r w:rsidR="00C00A7B" w:rsidRPr="00C00A7B">
        <w:rPr>
          <w:rFonts w:ascii="Times New Roman" w:hAnsi="Times New Roman" w:cs="Times New Roman"/>
          <w:bCs/>
          <w:iCs/>
          <w:sz w:val="28"/>
          <w:szCs w:val="28"/>
        </w:rPr>
        <w:t>редшествующие инциденты</w:t>
      </w:r>
      <w:r w:rsidR="008A762E">
        <w:rPr>
          <w:rFonts w:ascii="Times New Roman" w:hAnsi="Times New Roman" w:cs="Times New Roman"/>
          <w:sz w:val="28"/>
          <w:szCs w:val="28"/>
        </w:rPr>
        <w:t xml:space="preserve">» </w:t>
      </w:r>
      <w:r w:rsidR="00B471DC">
        <w:rPr>
          <w:rFonts w:ascii="Times New Roman" w:hAnsi="Times New Roman" w:cs="Times New Roman"/>
          <w:sz w:val="28"/>
          <w:szCs w:val="28"/>
        </w:rPr>
        <w:t>представлен на рисунке 7</w:t>
      </w:r>
      <w:r>
        <w:rPr>
          <w:rFonts w:ascii="Times New Roman" w:hAnsi="Times New Roman" w:cs="Times New Roman"/>
          <w:sz w:val="28"/>
          <w:szCs w:val="28"/>
        </w:rPr>
        <w:t>.</w:t>
      </w:r>
    </w:p>
    <w:p w14:paraId="2C613C0F" w14:textId="77777777" w:rsidR="002517E3" w:rsidRPr="007E3CA3" w:rsidRDefault="002517E3" w:rsidP="009C64C4">
      <w:pPr>
        <w:spacing w:after="0" w:line="240" w:lineRule="auto"/>
        <w:ind w:firstLine="709"/>
        <w:jc w:val="both"/>
        <w:rPr>
          <w:rFonts w:ascii="Times New Roman" w:hAnsi="Times New Roman" w:cs="Times New Roman"/>
          <w:sz w:val="28"/>
          <w:szCs w:val="28"/>
        </w:rPr>
      </w:pPr>
    </w:p>
    <w:p w14:paraId="0937DBEF" w14:textId="265B9AA7" w:rsidR="00BC29D8" w:rsidRDefault="000438D1" w:rsidP="009C64C4">
      <w:pPr>
        <w:pStyle w:val="a3"/>
        <w:spacing w:after="0" w:line="240" w:lineRule="auto"/>
        <w:ind w:left="0" w:firstLine="709"/>
        <w:jc w:val="center"/>
        <w:rPr>
          <w:rFonts w:ascii="Times New Roman" w:hAnsi="Times New Roman"/>
          <w:sz w:val="28"/>
          <w:szCs w:val="28"/>
          <w:lang w:val="ru-RU"/>
        </w:rPr>
      </w:pPr>
      <w:r>
        <w:rPr>
          <w:noProof/>
          <w:lang w:val="ru-RU" w:eastAsia="ru-RU"/>
        </w:rPr>
        <w:drawing>
          <wp:inline distT="0" distB="0" distL="0" distR="0" wp14:anchorId="2348BF54" wp14:editId="044DF2E2">
            <wp:extent cx="5429885" cy="295656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0E07C6" w14:textId="77777777" w:rsidR="002F678A" w:rsidRPr="006A11C1" w:rsidRDefault="002F678A" w:rsidP="009C64C4">
      <w:pPr>
        <w:pStyle w:val="a3"/>
        <w:spacing w:after="0" w:line="240" w:lineRule="auto"/>
        <w:ind w:left="0" w:firstLine="709"/>
        <w:jc w:val="center"/>
        <w:rPr>
          <w:rFonts w:ascii="Times New Roman" w:hAnsi="Times New Roman"/>
          <w:sz w:val="16"/>
          <w:szCs w:val="16"/>
          <w:lang w:val="ru-RU"/>
        </w:rPr>
      </w:pPr>
    </w:p>
    <w:p w14:paraId="04FC750A" w14:textId="15F8A9A7" w:rsidR="00B70653" w:rsidRDefault="00B471DC" w:rsidP="006A11C1">
      <w:pPr>
        <w:pStyle w:val="a3"/>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Рисунок 7</w:t>
      </w:r>
      <w:r w:rsidR="00B70653" w:rsidRPr="00B70653">
        <w:rPr>
          <w:rFonts w:ascii="Times New Roman" w:hAnsi="Times New Roman"/>
          <w:sz w:val="28"/>
          <w:szCs w:val="28"/>
          <w:lang w:val="ru-RU"/>
        </w:rPr>
        <w:t xml:space="preserve"> – График </w:t>
      </w:r>
      <w:r w:rsidR="004079F4" w:rsidRPr="003163EF">
        <w:rPr>
          <w:rFonts w:ascii="Times New Roman" w:hAnsi="Times New Roman"/>
          <w:sz w:val="28"/>
          <w:szCs w:val="28"/>
          <w:lang w:val="ru-RU"/>
        </w:rPr>
        <w:t>ФП</w:t>
      </w:r>
      <w:r w:rsidR="00B70653" w:rsidRPr="00B70653">
        <w:rPr>
          <w:rFonts w:ascii="Times New Roman" w:hAnsi="Times New Roman"/>
          <w:sz w:val="28"/>
          <w:szCs w:val="28"/>
          <w:lang w:val="ru-RU"/>
        </w:rPr>
        <w:t xml:space="preserve"> </w:t>
      </w:r>
      <w:r w:rsidR="00C473F6">
        <w:rPr>
          <w:rFonts w:ascii="Times New Roman" w:hAnsi="Times New Roman"/>
          <w:sz w:val="28"/>
          <w:szCs w:val="28"/>
          <w:lang w:val="ru-RU"/>
        </w:rPr>
        <w:t>ЛП</w:t>
      </w:r>
      <w:r w:rsidR="00B70653" w:rsidRPr="00B70653">
        <w:rPr>
          <w:rFonts w:ascii="Times New Roman" w:hAnsi="Times New Roman"/>
          <w:sz w:val="28"/>
          <w:szCs w:val="28"/>
          <w:lang w:val="ru-RU"/>
        </w:rPr>
        <w:t xml:space="preserve"> «</w:t>
      </w:r>
      <w:r w:rsidR="00C00A7B" w:rsidRPr="004F316D">
        <w:rPr>
          <w:rFonts w:ascii="Times New Roman" w:hAnsi="Times New Roman"/>
          <w:sz w:val="28"/>
          <w:szCs w:val="28"/>
          <w:lang w:val="ru-RU"/>
        </w:rPr>
        <w:t>П</w:t>
      </w:r>
      <w:r w:rsidR="00C00A7B" w:rsidRPr="00C00A7B">
        <w:rPr>
          <w:rFonts w:ascii="Times New Roman" w:hAnsi="Times New Roman"/>
          <w:bCs/>
          <w:iCs/>
          <w:sz w:val="28"/>
          <w:szCs w:val="28"/>
          <w:lang w:val="ru-RU"/>
        </w:rPr>
        <w:t>редшествующие инциденты</w:t>
      </w:r>
      <w:r w:rsidR="00B70653" w:rsidRPr="00B70653">
        <w:rPr>
          <w:rFonts w:ascii="Times New Roman" w:hAnsi="Times New Roman"/>
          <w:sz w:val="28"/>
          <w:szCs w:val="28"/>
          <w:lang w:val="ru-RU"/>
        </w:rPr>
        <w:t>»</w:t>
      </w:r>
    </w:p>
    <w:p w14:paraId="77AA4D6F" w14:textId="77777777" w:rsidR="002F678A" w:rsidRPr="00B70653" w:rsidRDefault="002F678A" w:rsidP="009C64C4">
      <w:pPr>
        <w:pStyle w:val="a3"/>
        <w:spacing w:after="0" w:line="240" w:lineRule="auto"/>
        <w:ind w:left="0" w:firstLine="709"/>
        <w:jc w:val="center"/>
        <w:rPr>
          <w:rFonts w:ascii="Times New Roman" w:hAnsi="Times New Roman"/>
          <w:sz w:val="28"/>
          <w:szCs w:val="28"/>
          <w:lang w:val="ru-RU"/>
        </w:rPr>
      </w:pPr>
    </w:p>
    <w:p w14:paraId="42AD9503" w14:textId="77777777" w:rsidR="006F20AE" w:rsidRPr="006F20AE" w:rsidRDefault="006F20AE" w:rsidP="009C64C4">
      <w:pPr>
        <w:pStyle w:val="a3"/>
        <w:spacing w:after="0" w:line="240" w:lineRule="auto"/>
        <w:ind w:left="0" w:firstLine="709"/>
        <w:jc w:val="both"/>
        <w:rPr>
          <w:rFonts w:ascii="Times New Roman" w:hAnsi="Times New Roman"/>
          <w:i/>
          <w:sz w:val="28"/>
          <w:szCs w:val="28"/>
          <w:lang w:val="ru-RU"/>
        </w:rPr>
      </w:pPr>
      <w:r w:rsidRPr="006F20AE">
        <w:rPr>
          <w:rFonts w:ascii="Times New Roman" w:hAnsi="Times New Roman"/>
          <w:i/>
          <w:sz w:val="28"/>
          <w:szCs w:val="28"/>
          <w:lang w:val="ru-RU"/>
        </w:rPr>
        <w:t>ЛП «</w:t>
      </w:r>
      <w:r w:rsidRPr="006F20AE">
        <w:rPr>
          <w:rFonts w:ascii="Times New Roman" w:hAnsi="Times New Roman"/>
          <w:bCs/>
          <w:i/>
          <w:sz w:val="28"/>
          <w:szCs w:val="28"/>
          <w:lang w:val="ru-RU"/>
        </w:rPr>
        <w:t>Вероятность реализации угроз</w:t>
      </w:r>
      <w:r w:rsidRPr="006F20AE">
        <w:rPr>
          <w:rFonts w:ascii="Times New Roman" w:hAnsi="Times New Roman"/>
          <w:i/>
          <w:sz w:val="28"/>
          <w:szCs w:val="28"/>
          <w:lang w:val="ru-RU"/>
        </w:rPr>
        <w:t>»</w:t>
      </w:r>
    </w:p>
    <w:p w14:paraId="2F6716DB" w14:textId="742B7828" w:rsidR="000E27C8" w:rsidRPr="00EA2E0C" w:rsidRDefault="000E27C8" w:rsidP="009C64C4">
      <w:pPr>
        <w:pStyle w:val="a3"/>
        <w:spacing w:after="0" w:line="240" w:lineRule="auto"/>
        <w:ind w:left="0" w:firstLine="709"/>
        <w:jc w:val="both"/>
        <w:rPr>
          <w:rFonts w:ascii="Times New Roman" w:hAnsi="Times New Roman"/>
          <w:sz w:val="28"/>
          <w:szCs w:val="28"/>
          <w:lang w:val="ru-RU"/>
        </w:rPr>
      </w:pPr>
      <w:r w:rsidRPr="00AB1BAD">
        <w:rPr>
          <w:rFonts w:ascii="Times New Roman" w:hAnsi="Times New Roman"/>
          <w:sz w:val="28"/>
          <w:szCs w:val="28"/>
          <w:lang w:val="ru-RU"/>
        </w:rPr>
        <w:t>Установи</w:t>
      </w:r>
      <w:r w:rsidRPr="00EA2E0C">
        <w:rPr>
          <w:rFonts w:ascii="Times New Roman" w:hAnsi="Times New Roman"/>
          <w:sz w:val="28"/>
          <w:szCs w:val="28"/>
          <w:lang w:val="ru-RU"/>
        </w:rPr>
        <w:t>м</w:t>
      </w:r>
      <w:r w:rsidRPr="00AB1BAD">
        <w:rPr>
          <w:rFonts w:ascii="Times New Roman" w:hAnsi="Times New Roman"/>
          <w:sz w:val="28"/>
          <w:szCs w:val="28"/>
          <w:lang w:val="ru-RU"/>
        </w:rPr>
        <w:t xml:space="preserve"> число термов для </w:t>
      </w:r>
      <w:r w:rsidRPr="006D2574">
        <w:rPr>
          <w:rFonts w:ascii="Times New Roman" w:hAnsi="Times New Roman"/>
          <w:sz w:val="28"/>
          <w:szCs w:val="28"/>
          <w:lang w:val="ru-RU"/>
        </w:rPr>
        <w:t>выходной</w:t>
      </w:r>
      <w:r w:rsidRPr="00AB1BAD">
        <w:rPr>
          <w:rFonts w:ascii="Times New Roman" w:hAnsi="Times New Roman"/>
          <w:sz w:val="28"/>
          <w:szCs w:val="28"/>
          <w:lang w:val="ru-RU"/>
        </w:rPr>
        <w:t xml:space="preserve"> ЛП «</w:t>
      </w:r>
      <w:r w:rsidRPr="00AB1BAD">
        <w:rPr>
          <w:rFonts w:ascii="Times New Roman" w:hAnsi="Times New Roman"/>
          <w:bCs/>
          <w:sz w:val="28"/>
          <w:szCs w:val="28"/>
          <w:lang w:val="ru-RU"/>
        </w:rPr>
        <w:t>Вероятность реализации угроз</w:t>
      </w:r>
      <w:r w:rsidRPr="00AB1BAD">
        <w:rPr>
          <w:rFonts w:ascii="Times New Roman" w:hAnsi="Times New Roman"/>
          <w:sz w:val="28"/>
          <w:szCs w:val="28"/>
          <w:lang w:val="ru-RU"/>
        </w:rPr>
        <w:t>»</w:t>
      </w:r>
      <w:r w:rsidRPr="00EA2E0C">
        <w:rPr>
          <w:rFonts w:ascii="Times New Roman" w:hAnsi="Times New Roman"/>
          <w:sz w:val="28"/>
          <w:szCs w:val="28"/>
          <w:lang w:val="ru-RU"/>
        </w:rPr>
        <w:t xml:space="preserve"> и построим ФП для каждого терма.</w:t>
      </w:r>
    </w:p>
    <w:p w14:paraId="3DE0EE68" w14:textId="35729C01" w:rsidR="002A0C7F" w:rsidRPr="00EA2E0C" w:rsidRDefault="00F11042" w:rsidP="009C64C4">
      <w:pPr>
        <w:pStyle w:val="a3"/>
        <w:spacing w:after="0" w:line="240" w:lineRule="auto"/>
        <w:ind w:left="0" w:firstLine="709"/>
        <w:jc w:val="both"/>
        <w:rPr>
          <w:rFonts w:ascii="Times New Roman" w:hAnsi="Times New Roman"/>
          <w:sz w:val="28"/>
          <w:szCs w:val="28"/>
          <w:lang w:val="ru-RU"/>
        </w:rPr>
      </w:pPr>
      <w:r w:rsidRPr="00EA2E0C">
        <w:rPr>
          <w:rFonts w:ascii="Times New Roman" w:hAnsi="Times New Roman"/>
          <w:sz w:val="28"/>
          <w:szCs w:val="28"/>
          <w:lang w:val="ru-RU"/>
        </w:rPr>
        <w:t xml:space="preserve">Для задания </w:t>
      </w:r>
      <w:r w:rsidRPr="00D334B6">
        <w:rPr>
          <w:rFonts w:ascii="Times New Roman" w:hAnsi="Times New Roman"/>
          <w:sz w:val="28"/>
          <w:szCs w:val="28"/>
          <w:lang w:val="ru-RU"/>
        </w:rPr>
        <w:t xml:space="preserve">выходной </w:t>
      </w:r>
      <w:r w:rsidR="00EB1274">
        <w:rPr>
          <w:rFonts w:ascii="Times New Roman" w:hAnsi="Times New Roman"/>
          <w:sz w:val="28"/>
          <w:szCs w:val="28"/>
          <w:lang w:val="ru-RU"/>
        </w:rPr>
        <w:t>ЛП</w:t>
      </w:r>
      <w:r w:rsidRPr="00D334B6">
        <w:rPr>
          <w:rFonts w:ascii="Times New Roman" w:hAnsi="Times New Roman"/>
          <w:b/>
          <w:sz w:val="28"/>
          <w:szCs w:val="28"/>
          <w:lang w:val="ru-RU"/>
        </w:rPr>
        <w:t xml:space="preserve"> </w:t>
      </w:r>
      <w:r w:rsidRPr="002A0C7F">
        <w:rPr>
          <w:rFonts w:ascii="Times New Roman" w:hAnsi="Times New Roman"/>
          <w:sz w:val="28"/>
          <w:szCs w:val="28"/>
          <w:lang w:val="ru-RU"/>
        </w:rPr>
        <w:t>«</w:t>
      </w:r>
      <w:r w:rsidRPr="00284450">
        <w:rPr>
          <w:rFonts w:ascii="Times New Roman" w:hAnsi="Times New Roman"/>
          <w:bCs/>
          <w:sz w:val="28"/>
          <w:szCs w:val="28"/>
          <w:lang w:val="ru-RU"/>
        </w:rPr>
        <w:t xml:space="preserve">Вероятность </w:t>
      </w:r>
      <w:r>
        <w:rPr>
          <w:rFonts w:ascii="Times New Roman" w:hAnsi="Times New Roman"/>
          <w:bCs/>
          <w:sz w:val="28"/>
          <w:szCs w:val="28"/>
          <w:lang w:val="ru-RU"/>
        </w:rPr>
        <w:t>реализации</w:t>
      </w:r>
      <w:r w:rsidRPr="00284450">
        <w:rPr>
          <w:rFonts w:ascii="Times New Roman" w:hAnsi="Times New Roman"/>
          <w:bCs/>
          <w:sz w:val="28"/>
          <w:szCs w:val="28"/>
          <w:lang w:val="ru-RU"/>
        </w:rPr>
        <w:t xml:space="preserve"> угроз</w:t>
      </w:r>
      <w:r w:rsidRPr="002A0C7F">
        <w:rPr>
          <w:rFonts w:ascii="Times New Roman" w:hAnsi="Times New Roman"/>
          <w:sz w:val="28"/>
          <w:szCs w:val="28"/>
          <w:lang w:val="ru-RU"/>
        </w:rPr>
        <w:t>»</w:t>
      </w:r>
      <w:r w:rsidRPr="00EA2E0C">
        <w:rPr>
          <w:rFonts w:ascii="Times New Roman" w:hAnsi="Times New Roman"/>
          <w:sz w:val="28"/>
          <w:szCs w:val="28"/>
          <w:lang w:val="ru-RU"/>
        </w:rPr>
        <w:t xml:space="preserve"> используем пять термов: “Очень низкая”, “Низкая”, “Средняя”, “Высокая”, “Очень высокая”. </w:t>
      </w:r>
      <w:r w:rsidR="006D2574" w:rsidRPr="006D2574">
        <w:rPr>
          <w:rFonts w:ascii="Times New Roman" w:hAnsi="Times New Roman"/>
          <w:sz w:val="28"/>
          <w:szCs w:val="28"/>
          <w:lang w:val="ru-RU"/>
        </w:rPr>
        <w:t xml:space="preserve"> </w:t>
      </w:r>
      <w:r w:rsidR="006D2574" w:rsidRPr="00EA2E0C">
        <w:rPr>
          <w:rFonts w:ascii="Times New Roman" w:hAnsi="Times New Roman"/>
          <w:sz w:val="28"/>
          <w:szCs w:val="28"/>
          <w:lang w:val="ru-RU"/>
        </w:rPr>
        <w:t xml:space="preserve">Границы термов </w:t>
      </w:r>
      <w:r w:rsidR="006F20AE" w:rsidRPr="00EA2E0C">
        <w:rPr>
          <w:rFonts w:ascii="Times New Roman" w:hAnsi="Times New Roman"/>
          <w:sz w:val="28"/>
          <w:szCs w:val="28"/>
          <w:lang w:val="ru-RU"/>
        </w:rPr>
        <w:t>определим,</w:t>
      </w:r>
      <w:r w:rsidR="006D2574" w:rsidRPr="00EA2E0C">
        <w:rPr>
          <w:rFonts w:ascii="Times New Roman" w:hAnsi="Times New Roman"/>
          <w:sz w:val="28"/>
          <w:szCs w:val="28"/>
          <w:lang w:val="ru-RU"/>
        </w:rPr>
        <w:t xml:space="preserve"> как показано в</w:t>
      </w:r>
      <w:r w:rsidR="002A0C7F" w:rsidRPr="00284450">
        <w:rPr>
          <w:rFonts w:ascii="Times New Roman" w:hAnsi="Times New Roman"/>
          <w:sz w:val="28"/>
          <w:szCs w:val="28"/>
          <w:lang w:val="ru-RU"/>
        </w:rPr>
        <w:t xml:space="preserve"> таблице </w:t>
      </w:r>
      <w:r w:rsidR="006F20AE" w:rsidRPr="003163EF">
        <w:rPr>
          <w:rFonts w:ascii="Times New Roman" w:hAnsi="Times New Roman"/>
          <w:sz w:val="28"/>
          <w:szCs w:val="28"/>
          <w:lang w:val="ru-RU"/>
        </w:rPr>
        <w:t>12</w:t>
      </w:r>
      <w:r w:rsidR="006D2574" w:rsidRPr="00EA2E0C">
        <w:rPr>
          <w:rFonts w:ascii="Times New Roman" w:hAnsi="Times New Roman"/>
          <w:sz w:val="28"/>
          <w:szCs w:val="28"/>
          <w:lang w:val="ru-RU"/>
        </w:rPr>
        <w:t>.</w:t>
      </w:r>
    </w:p>
    <w:p w14:paraId="52D11153" w14:textId="77777777" w:rsidR="006D2574" w:rsidRPr="00EA2E0C" w:rsidRDefault="006D2574" w:rsidP="009C64C4">
      <w:pPr>
        <w:pStyle w:val="a3"/>
        <w:spacing w:after="0" w:line="240" w:lineRule="auto"/>
        <w:ind w:left="0" w:firstLine="709"/>
        <w:jc w:val="both"/>
        <w:rPr>
          <w:rFonts w:ascii="Times New Roman" w:hAnsi="Times New Roman"/>
          <w:sz w:val="28"/>
          <w:szCs w:val="28"/>
          <w:lang w:val="ru-RU"/>
        </w:rPr>
      </w:pPr>
    </w:p>
    <w:p w14:paraId="4E40F4AB" w14:textId="4845B4AD" w:rsidR="00A554C5" w:rsidRPr="006B4ACA" w:rsidRDefault="00A554C5" w:rsidP="009C64C4">
      <w:pPr>
        <w:spacing w:after="0" w:line="240" w:lineRule="auto"/>
        <w:jc w:val="both"/>
        <w:rPr>
          <w:rFonts w:ascii="Times New Roman" w:hAnsi="Times New Roman"/>
          <w:sz w:val="28"/>
          <w:szCs w:val="28"/>
        </w:rPr>
      </w:pPr>
      <w:r w:rsidRPr="006B4ACA">
        <w:rPr>
          <w:rFonts w:ascii="Times New Roman" w:hAnsi="Times New Roman"/>
          <w:sz w:val="28"/>
          <w:szCs w:val="28"/>
        </w:rPr>
        <w:t>Таблица</w:t>
      </w:r>
      <w:r w:rsidR="00B471DC" w:rsidRPr="006B4ACA">
        <w:rPr>
          <w:rFonts w:ascii="Times New Roman" w:hAnsi="Times New Roman"/>
          <w:sz w:val="28"/>
          <w:szCs w:val="28"/>
        </w:rPr>
        <w:t xml:space="preserve"> </w:t>
      </w:r>
      <w:r w:rsidR="006B579A" w:rsidRPr="006B4ACA">
        <w:rPr>
          <w:rFonts w:ascii="Times New Roman" w:hAnsi="Times New Roman"/>
          <w:sz w:val="28"/>
          <w:szCs w:val="28"/>
        </w:rPr>
        <w:t>12</w:t>
      </w:r>
      <w:r w:rsidRPr="006B4ACA">
        <w:rPr>
          <w:rFonts w:ascii="Times New Roman" w:hAnsi="Times New Roman"/>
          <w:sz w:val="28"/>
          <w:szCs w:val="28"/>
        </w:rPr>
        <w:t xml:space="preserve"> – Описание термов </w:t>
      </w:r>
      <w:r w:rsidR="00C57654" w:rsidRPr="006B4ACA">
        <w:rPr>
          <w:rFonts w:ascii="Times New Roman" w:hAnsi="Times New Roman"/>
          <w:sz w:val="28"/>
          <w:szCs w:val="28"/>
        </w:rPr>
        <w:t>ЛП</w:t>
      </w:r>
      <w:r w:rsidRPr="006B4ACA">
        <w:rPr>
          <w:rFonts w:ascii="Times New Roman" w:hAnsi="Times New Roman"/>
          <w:sz w:val="28"/>
          <w:szCs w:val="28"/>
        </w:rPr>
        <w:t xml:space="preserve"> «</w:t>
      </w:r>
      <w:r w:rsidRPr="006B4ACA">
        <w:rPr>
          <w:rFonts w:ascii="Times New Roman" w:hAnsi="Times New Roman"/>
          <w:bCs/>
          <w:sz w:val="28"/>
          <w:szCs w:val="28"/>
        </w:rPr>
        <w:t>Вероятность появления угроз</w:t>
      </w:r>
      <w:r w:rsidRPr="006B4ACA">
        <w:rPr>
          <w:rFonts w:ascii="Times New Roman" w:hAnsi="Times New Roman"/>
          <w:sz w:val="28"/>
          <w:szCs w:val="28"/>
        </w:rPr>
        <w:t>»</w:t>
      </w:r>
    </w:p>
    <w:p w14:paraId="3A6A9BFB" w14:textId="77777777" w:rsidR="00A554C5" w:rsidRPr="006A11C1" w:rsidRDefault="00A554C5" w:rsidP="009C64C4">
      <w:pPr>
        <w:pStyle w:val="a3"/>
        <w:spacing w:after="0" w:line="240" w:lineRule="auto"/>
        <w:ind w:left="0" w:firstLine="709"/>
        <w:jc w:val="both"/>
        <w:rPr>
          <w:rFonts w:ascii="Times New Roman" w:hAnsi="Times New Roman"/>
          <w:strike/>
          <w:sz w:val="16"/>
          <w:szCs w:val="16"/>
          <w:lang w:val="ru-RU"/>
        </w:rPr>
      </w:pPr>
    </w:p>
    <w:tbl>
      <w:tblPr>
        <w:tblStyle w:val="a7"/>
        <w:tblW w:w="9639" w:type="dxa"/>
        <w:tblInd w:w="108" w:type="dxa"/>
        <w:tblLook w:val="04A0" w:firstRow="1" w:lastRow="0" w:firstColumn="1" w:lastColumn="0" w:noHBand="0" w:noVBand="1"/>
      </w:tblPr>
      <w:tblGrid>
        <w:gridCol w:w="1904"/>
        <w:gridCol w:w="1357"/>
        <w:gridCol w:w="6378"/>
      </w:tblGrid>
      <w:tr w:rsidR="00655BC5" w:rsidRPr="00384693" w14:paraId="7146409D" w14:textId="77777777" w:rsidTr="006A11C1">
        <w:tc>
          <w:tcPr>
            <w:tcW w:w="1904" w:type="dxa"/>
          </w:tcPr>
          <w:p w14:paraId="3413E52B" w14:textId="00E966B9" w:rsidR="00655BC5" w:rsidRPr="00384693" w:rsidRDefault="001A7F21" w:rsidP="009C64C4">
            <w:pPr>
              <w:jc w:val="both"/>
              <w:rPr>
                <w:rFonts w:ascii="Times New Roman" w:hAnsi="Times New Roman" w:cs="Times New Roman"/>
                <w:sz w:val="24"/>
                <w:szCs w:val="24"/>
              </w:rPr>
            </w:pPr>
            <w:r w:rsidRPr="00384693">
              <w:rPr>
                <w:rFonts w:ascii="Times New Roman" w:hAnsi="Times New Roman" w:cs="Times New Roman"/>
                <w:sz w:val="24"/>
                <w:szCs w:val="24"/>
              </w:rPr>
              <w:t>Терм</w:t>
            </w:r>
          </w:p>
        </w:tc>
        <w:tc>
          <w:tcPr>
            <w:tcW w:w="1357" w:type="dxa"/>
          </w:tcPr>
          <w:p w14:paraId="1ECD6FA3" w14:textId="39FA022C" w:rsidR="00655BC5" w:rsidRPr="00384693" w:rsidRDefault="001A7F21" w:rsidP="009C64C4">
            <w:pPr>
              <w:jc w:val="both"/>
              <w:rPr>
                <w:rFonts w:ascii="Times New Roman" w:hAnsi="Times New Roman" w:cs="Times New Roman"/>
                <w:sz w:val="24"/>
                <w:szCs w:val="24"/>
              </w:rPr>
            </w:pPr>
            <w:r w:rsidRPr="00384693">
              <w:rPr>
                <w:rFonts w:ascii="Times New Roman" w:hAnsi="Times New Roman" w:cs="Times New Roman"/>
                <w:sz w:val="24"/>
                <w:szCs w:val="24"/>
              </w:rPr>
              <w:t>Значение</w:t>
            </w:r>
          </w:p>
        </w:tc>
        <w:tc>
          <w:tcPr>
            <w:tcW w:w="6378" w:type="dxa"/>
          </w:tcPr>
          <w:p w14:paraId="7A4B7BB5" w14:textId="60224C13"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Описание</w:t>
            </w:r>
          </w:p>
        </w:tc>
      </w:tr>
      <w:tr w:rsidR="00655BC5" w:rsidRPr="00384693" w14:paraId="315D6228" w14:textId="77777777" w:rsidTr="006A11C1">
        <w:tc>
          <w:tcPr>
            <w:tcW w:w="1904" w:type="dxa"/>
          </w:tcPr>
          <w:p w14:paraId="2F29B7E1" w14:textId="77777777"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 xml:space="preserve">Очень низкая </w:t>
            </w:r>
          </w:p>
        </w:tc>
        <w:tc>
          <w:tcPr>
            <w:tcW w:w="1357" w:type="dxa"/>
          </w:tcPr>
          <w:p w14:paraId="28AB3C0E" w14:textId="3253F35C" w:rsidR="00655BC5" w:rsidRPr="00384693" w:rsidRDefault="0026725A" w:rsidP="009C64C4">
            <w:pPr>
              <w:jc w:val="both"/>
              <w:rPr>
                <w:rFonts w:ascii="Times New Roman" w:hAnsi="Times New Roman" w:cs="Times New Roman"/>
                <w:sz w:val="24"/>
                <w:szCs w:val="24"/>
              </w:rPr>
            </w:pPr>
            <w:r w:rsidRPr="00384693">
              <w:rPr>
                <w:rFonts w:ascii="Times New Roman" w:hAnsi="Times New Roman" w:cs="Times New Roman"/>
                <w:sz w:val="24"/>
                <w:szCs w:val="24"/>
              </w:rPr>
              <w:t>0-0,3</w:t>
            </w:r>
          </w:p>
        </w:tc>
        <w:tc>
          <w:tcPr>
            <w:tcW w:w="6378" w:type="dxa"/>
          </w:tcPr>
          <w:p w14:paraId="6E7FFB7E" w14:textId="4A4087EC"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отсутствуют объективные предпосылки для осуществления угрозы</w:t>
            </w:r>
          </w:p>
        </w:tc>
      </w:tr>
      <w:tr w:rsidR="00655BC5" w:rsidRPr="00384693" w14:paraId="68370E38" w14:textId="77777777" w:rsidTr="006A11C1">
        <w:tc>
          <w:tcPr>
            <w:tcW w:w="1904" w:type="dxa"/>
          </w:tcPr>
          <w:p w14:paraId="668B6C00" w14:textId="77777777"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Низкая</w:t>
            </w:r>
          </w:p>
        </w:tc>
        <w:tc>
          <w:tcPr>
            <w:tcW w:w="1357" w:type="dxa"/>
          </w:tcPr>
          <w:p w14:paraId="45315CCE" w14:textId="5443A95A" w:rsidR="00655BC5" w:rsidRPr="00384693" w:rsidRDefault="0026725A" w:rsidP="009C64C4">
            <w:pPr>
              <w:jc w:val="both"/>
              <w:rPr>
                <w:rFonts w:ascii="Times New Roman" w:hAnsi="Times New Roman" w:cs="Times New Roman"/>
                <w:sz w:val="24"/>
                <w:szCs w:val="24"/>
              </w:rPr>
            </w:pPr>
            <w:r w:rsidRPr="00384693">
              <w:rPr>
                <w:rFonts w:ascii="Times New Roman" w:hAnsi="Times New Roman" w:cs="Times New Roman"/>
                <w:sz w:val="24"/>
                <w:szCs w:val="24"/>
              </w:rPr>
              <w:t>0,2-0,5</w:t>
            </w:r>
          </w:p>
        </w:tc>
        <w:tc>
          <w:tcPr>
            <w:tcW w:w="6378" w:type="dxa"/>
          </w:tcPr>
          <w:p w14:paraId="0DBB232E" w14:textId="4C2BBE53"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объективные предпосылки для реализации угроз существуют, но принятые меры существенно затрудняют ее реализаци</w:t>
            </w:r>
          </w:p>
        </w:tc>
      </w:tr>
      <w:tr w:rsidR="00655BC5" w:rsidRPr="00384693" w14:paraId="45F775BC" w14:textId="77777777" w:rsidTr="006A11C1">
        <w:tc>
          <w:tcPr>
            <w:tcW w:w="1904" w:type="dxa"/>
          </w:tcPr>
          <w:p w14:paraId="232964E5" w14:textId="77777777"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Средняя</w:t>
            </w:r>
          </w:p>
        </w:tc>
        <w:tc>
          <w:tcPr>
            <w:tcW w:w="1357" w:type="dxa"/>
          </w:tcPr>
          <w:p w14:paraId="5F259C9B" w14:textId="0AA0C56F" w:rsidR="00655BC5" w:rsidRPr="00384693" w:rsidRDefault="0026725A" w:rsidP="009C64C4">
            <w:pPr>
              <w:adjustRightInd w:val="0"/>
              <w:snapToGrid w:val="0"/>
              <w:jc w:val="both"/>
              <w:rPr>
                <w:rFonts w:ascii="Times New Roman" w:hAnsi="Times New Roman" w:cs="Times New Roman"/>
                <w:sz w:val="24"/>
                <w:szCs w:val="24"/>
              </w:rPr>
            </w:pPr>
            <w:r w:rsidRPr="00384693">
              <w:rPr>
                <w:rFonts w:ascii="Times New Roman" w:hAnsi="Times New Roman" w:cs="Times New Roman"/>
                <w:sz w:val="24"/>
                <w:szCs w:val="24"/>
              </w:rPr>
              <w:t>0,4-</w:t>
            </w:r>
            <w:r w:rsidR="00D334B6" w:rsidRPr="00384693">
              <w:rPr>
                <w:rFonts w:ascii="Times New Roman" w:hAnsi="Times New Roman" w:cs="Times New Roman"/>
                <w:sz w:val="24"/>
                <w:szCs w:val="24"/>
                <w:lang w:val="en-US"/>
              </w:rPr>
              <w:t>0</w:t>
            </w:r>
            <w:r w:rsidR="00D334B6" w:rsidRPr="00384693">
              <w:rPr>
                <w:rFonts w:ascii="Times New Roman" w:hAnsi="Times New Roman" w:cs="Times New Roman"/>
                <w:sz w:val="24"/>
                <w:szCs w:val="24"/>
              </w:rPr>
              <w:t>,7</w:t>
            </w:r>
          </w:p>
        </w:tc>
        <w:tc>
          <w:tcPr>
            <w:tcW w:w="6378" w:type="dxa"/>
          </w:tcPr>
          <w:p w14:paraId="061063E9" w14:textId="11C21ED5" w:rsidR="00655BC5" w:rsidRPr="00384693" w:rsidRDefault="00655BC5" w:rsidP="009C64C4">
            <w:pPr>
              <w:adjustRightInd w:val="0"/>
              <w:snapToGrid w:val="0"/>
              <w:jc w:val="both"/>
              <w:rPr>
                <w:rFonts w:ascii="Times New Roman" w:hAnsi="Times New Roman" w:cs="Times New Roman"/>
                <w:snapToGrid w:val="0"/>
                <w:sz w:val="24"/>
                <w:szCs w:val="24"/>
              </w:rPr>
            </w:pPr>
            <w:r w:rsidRPr="00384693">
              <w:rPr>
                <w:rFonts w:ascii="Times New Roman" w:hAnsi="Times New Roman" w:cs="Times New Roman"/>
                <w:sz w:val="24"/>
                <w:szCs w:val="24"/>
              </w:rPr>
              <w:t>объективные предпосылки для реализации угроз существуют, но принятые меры обеспечения безопасности недостаточны</w:t>
            </w:r>
          </w:p>
        </w:tc>
      </w:tr>
      <w:tr w:rsidR="00655BC5" w:rsidRPr="00384693" w14:paraId="7E76381C" w14:textId="77777777" w:rsidTr="006A11C1">
        <w:tc>
          <w:tcPr>
            <w:tcW w:w="1904" w:type="dxa"/>
          </w:tcPr>
          <w:p w14:paraId="416C8D5B" w14:textId="77777777"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Высокая</w:t>
            </w:r>
          </w:p>
        </w:tc>
        <w:tc>
          <w:tcPr>
            <w:tcW w:w="1357" w:type="dxa"/>
          </w:tcPr>
          <w:p w14:paraId="30F5AB2A" w14:textId="06F23803" w:rsidR="00655BC5" w:rsidRPr="00384693" w:rsidRDefault="00D334B6" w:rsidP="009C64C4">
            <w:pPr>
              <w:jc w:val="both"/>
              <w:rPr>
                <w:rFonts w:ascii="Times New Roman" w:hAnsi="Times New Roman" w:cs="Times New Roman"/>
                <w:sz w:val="24"/>
                <w:szCs w:val="24"/>
              </w:rPr>
            </w:pPr>
            <w:r w:rsidRPr="00384693">
              <w:rPr>
                <w:rFonts w:ascii="Times New Roman" w:hAnsi="Times New Roman" w:cs="Times New Roman"/>
                <w:sz w:val="24"/>
                <w:szCs w:val="24"/>
              </w:rPr>
              <w:t>0,6-0,9</w:t>
            </w:r>
          </w:p>
        </w:tc>
        <w:tc>
          <w:tcPr>
            <w:tcW w:w="6378" w:type="dxa"/>
          </w:tcPr>
          <w:p w14:paraId="7C77B0A6" w14:textId="40F5CE3C"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объективные предпосылки для реализации угроз существуют</w:t>
            </w:r>
          </w:p>
        </w:tc>
      </w:tr>
      <w:tr w:rsidR="00655BC5" w:rsidRPr="00384693" w14:paraId="14ACF4AE" w14:textId="77777777" w:rsidTr="006A11C1">
        <w:tc>
          <w:tcPr>
            <w:tcW w:w="1904" w:type="dxa"/>
          </w:tcPr>
          <w:p w14:paraId="18538AE7" w14:textId="77777777"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Очень высокая</w:t>
            </w:r>
          </w:p>
        </w:tc>
        <w:tc>
          <w:tcPr>
            <w:tcW w:w="1357" w:type="dxa"/>
          </w:tcPr>
          <w:p w14:paraId="2C749277" w14:textId="3A378DD3" w:rsidR="00655BC5" w:rsidRPr="00384693" w:rsidRDefault="00D334B6" w:rsidP="009C64C4">
            <w:pPr>
              <w:jc w:val="both"/>
              <w:rPr>
                <w:rFonts w:ascii="Times New Roman" w:hAnsi="Times New Roman" w:cs="Times New Roman"/>
                <w:sz w:val="24"/>
                <w:szCs w:val="24"/>
              </w:rPr>
            </w:pPr>
            <w:r w:rsidRPr="00384693">
              <w:rPr>
                <w:rFonts w:ascii="Times New Roman" w:hAnsi="Times New Roman" w:cs="Times New Roman"/>
                <w:sz w:val="24"/>
                <w:szCs w:val="24"/>
              </w:rPr>
              <w:t>0,8-1</w:t>
            </w:r>
          </w:p>
        </w:tc>
        <w:tc>
          <w:tcPr>
            <w:tcW w:w="6378" w:type="dxa"/>
          </w:tcPr>
          <w:p w14:paraId="580475CA" w14:textId="5BB43C27" w:rsidR="00655BC5" w:rsidRPr="00384693" w:rsidRDefault="00655BC5" w:rsidP="009C64C4">
            <w:pPr>
              <w:jc w:val="both"/>
              <w:rPr>
                <w:rFonts w:ascii="Times New Roman" w:hAnsi="Times New Roman" w:cs="Times New Roman"/>
                <w:sz w:val="24"/>
                <w:szCs w:val="24"/>
              </w:rPr>
            </w:pPr>
            <w:r w:rsidRPr="00384693">
              <w:rPr>
                <w:rFonts w:ascii="Times New Roman" w:hAnsi="Times New Roman" w:cs="Times New Roman"/>
                <w:sz w:val="24"/>
                <w:szCs w:val="24"/>
              </w:rPr>
              <w:t>объективные предпосылки для реализации угроз существуют, и меры по обеспечению безопасности  не приняты</w:t>
            </w:r>
          </w:p>
        </w:tc>
      </w:tr>
    </w:tbl>
    <w:p w14:paraId="2037AC49" w14:textId="68C2AFFB" w:rsidR="002A0C7F" w:rsidRDefault="002A0C7F" w:rsidP="009C64C4">
      <w:pPr>
        <w:pStyle w:val="a3"/>
        <w:spacing w:after="0" w:line="240" w:lineRule="auto"/>
        <w:ind w:left="0" w:firstLine="709"/>
        <w:jc w:val="both"/>
        <w:rPr>
          <w:rFonts w:ascii="Times New Roman" w:hAnsi="Times New Roman"/>
          <w:sz w:val="28"/>
          <w:szCs w:val="28"/>
          <w:lang w:val="ru-RU"/>
        </w:rPr>
      </w:pPr>
    </w:p>
    <w:p w14:paraId="7F2B166A" w14:textId="20F4C737" w:rsidR="00112AF1" w:rsidRDefault="00112AF1"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принадлежности термов выходной лингвистической переменной </w:t>
      </w:r>
      <w:r w:rsidRPr="00616DDB">
        <w:rPr>
          <w:rFonts w:ascii="Times New Roman" w:hAnsi="Times New Roman" w:cs="Times New Roman"/>
          <w:sz w:val="28"/>
          <w:szCs w:val="28"/>
        </w:rPr>
        <w:t>«</w:t>
      </w:r>
      <w:r>
        <w:rPr>
          <w:rFonts w:ascii="Times New Roman" w:hAnsi="Times New Roman"/>
          <w:bCs/>
          <w:sz w:val="28"/>
          <w:szCs w:val="28"/>
        </w:rPr>
        <w:t>В</w:t>
      </w:r>
      <w:r w:rsidRPr="00784BC7">
        <w:rPr>
          <w:rFonts w:ascii="Times New Roman" w:hAnsi="Times New Roman"/>
          <w:bCs/>
          <w:sz w:val="28"/>
          <w:szCs w:val="28"/>
        </w:rPr>
        <w:t xml:space="preserve">ероятность </w:t>
      </w:r>
      <w:r w:rsidR="00A61A7E">
        <w:rPr>
          <w:rFonts w:ascii="Times New Roman" w:hAnsi="Times New Roman"/>
          <w:bCs/>
          <w:sz w:val="28"/>
          <w:szCs w:val="28"/>
        </w:rPr>
        <w:t>реализации</w:t>
      </w:r>
      <w:r w:rsidRPr="00784BC7">
        <w:rPr>
          <w:rFonts w:ascii="Times New Roman" w:hAnsi="Times New Roman"/>
          <w:bCs/>
          <w:sz w:val="28"/>
          <w:szCs w:val="28"/>
        </w:rPr>
        <w:t xml:space="preserve"> угроз</w:t>
      </w:r>
      <w:r w:rsidRPr="00616DDB">
        <w:rPr>
          <w:rFonts w:ascii="Times New Roman" w:hAnsi="Times New Roman" w:cs="Times New Roman"/>
          <w:sz w:val="28"/>
          <w:szCs w:val="28"/>
        </w:rPr>
        <w:t>»</w:t>
      </w:r>
      <w:r w:rsidR="00B7360D">
        <w:rPr>
          <w:rFonts w:ascii="Times New Roman" w:hAnsi="Times New Roman" w:cs="Times New Roman"/>
          <w:sz w:val="28"/>
          <w:szCs w:val="28"/>
        </w:rPr>
        <w:t xml:space="preserve"> </w:t>
      </w:r>
      <w:r>
        <w:rPr>
          <w:rFonts w:ascii="Times New Roman" w:hAnsi="Times New Roman" w:cs="Times New Roman"/>
          <w:sz w:val="28"/>
          <w:szCs w:val="28"/>
        </w:rPr>
        <w:t>аналитически задаются следующим образом (</w:t>
      </w:r>
      <w:r w:rsidR="001A4AAE">
        <w:rPr>
          <w:rFonts w:ascii="Times New Roman" w:hAnsi="Times New Roman" w:cs="Times New Roman"/>
          <w:sz w:val="28"/>
          <w:szCs w:val="28"/>
        </w:rPr>
        <w:t>9</w:t>
      </w:r>
      <w:r>
        <w:rPr>
          <w:rFonts w:ascii="Times New Roman" w:hAnsi="Times New Roman" w:cs="Times New Roman"/>
          <w:sz w:val="28"/>
          <w:szCs w:val="28"/>
        </w:rPr>
        <w:t>):</w:t>
      </w:r>
    </w:p>
    <w:p w14:paraId="0FE61F3B" w14:textId="77777777" w:rsidR="00112AF1" w:rsidRPr="00284450" w:rsidRDefault="00112AF1" w:rsidP="009C64C4">
      <w:pPr>
        <w:pStyle w:val="a3"/>
        <w:spacing w:after="0" w:line="240" w:lineRule="auto"/>
        <w:ind w:left="0" w:firstLine="709"/>
        <w:jc w:val="both"/>
        <w:rPr>
          <w:rFonts w:ascii="Times New Roman" w:hAnsi="Times New Roman"/>
          <w:sz w:val="28"/>
          <w:szCs w:val="28"/>
          <w:lang w:val="ru-RU"/>
        </w:rPr>
      </w:pPr>
    </w:p>
    <w:p w14:paraId="63B1C1E7" w14:textId="4360FE79" w:rsidR="006D59CF" w:rsidRPr="00A22588" w:rsidRDefault="00A22588" w:rsidP="006A11C1">
      <w:pPr>
        <w:spacing w:after="0" w:line="240" w:lineRule="auto"/>
        <w:ind w:left="2123" w:firstLine="1"/>
        <w:jc w:val="right"/>
        <w:rPr>
          <w:rFonts w:ascii="Times New Roman" w:eastAsiaTheme="minorEastAsia" w:hAnsi="Times New Roman" w:cs="Times New Roman"/>
          <w:sz w:val="28"/>
          <w:szCs w:val="24"/>
        </w:rPr>
      </w:pPr>
      <w:r>
        <w:rPr>
          <w:rFonts w:ascii="Times New Roman" w:eastAsia="Times New Roman" w:hAnsi="Times New Roman" w:cs="Times New Roman"/>
          <w:sz w:val="28"/>
          <w:szCs w:val="24"/>
        </w:rPr>
        <w:t xml:space="preserve">     </w:t>
      </w:r>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у1</m:t>
            </m:r>
          </m:sub>
          <m:sup>
            <m:r>
              <w:rPr>
                <w:rFonts w:ascii="Cambria Math" w:eastAsia="Calibri" w:hAnsi="Cambria Math" w:cs="Times New Roman"/>
                <w:sz w:val="28"/>
                <w:szCs w:val="24"/>
              </w:rPr>
              <m:t>он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1, если x≤0,2</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0,3-x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0,2&lt;x&lt;0,3</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x≥0,3</m:t>
                </m:r>
              </m:e>
            </m:eqArr>
          </m:e>
        </m:d>
      </m:oMath>
      <w:r w:rsidRPr="00A22588">
        <w:rPr>
          <w:rFonts w:ascii="Times New Roman" w:eastAsiaTheme="minorEastAsia" w:hAnsi="Times New Roman" w:cs="Times New Roman"/>
          <w:sz w:val="28"/>
          <w:szCs w:val="24"/>
        </w:rPr>
        <w:tab/>
      </w:r>
      <w:r w:rsidRPr="00A22588">
        <w:rPr>
          <w:rFonts w:ascii="Times New Roman" w:eastAsiaTheme="minorEastAsia" w:hAnsi="Times New Roman" w:cs="Times New Roman"/>
          <w:sz w:val="28"/>
          <w:szCs w:val="24"/>
        </w:rPr>
        <w:tab/>
      </w:r>
      <w:r w:rsidRPr="00A22588">
        <w:rPr>
          <w:rFonts w:ascii="Times New Roman" w:eastAsiaTheme="minorEastAsia" w:hAnsi="Times New Roman" w:cs="Times New Roman"/>
          <w:sz w:val="28"/>
          <w:szCs w:val="24"/>
        </w:rPr>
        <w:tab/>
      </w:r>
      <w:r w:rsidR="006A11C1">
        <w:rPr>
          <w:rFonts w:ascii="Times New Roman" w:eastAsiaTheme="minorEastAsia" w:hAnsi="Times New Roman" w:cs="Times New Roman"/>
          <w:sz w:val="28"/>
          <w:szCs w:val="24"/>
          <w:lang w:val="kk-KZ"/>
        </w:rPr>
        <w:t xml:space="preserve">           </w:t>
      </w:r>
      <w:r w:rsidR="001A4AAE">
        <w:rPr>
          <w:rFonts w:ascii="Times New Roman" w:eastAsiaTheme="minorEastAsia" w:hAnsi="Times New Roman" w:cs="Times New Roman"/>
          <w:sz w:val="28"/>
          <w:szCs w:val="24"/>
        </w:rPr>
        <w:t>(9</w:t>
      </w:r>
      <w:r>
        <w:rPr>
          <w:rFonts w:ascii="Times New Roman" w:eastAsiaTheme="minorEastAsia" w:hAnsi="Times New Roman" w:cs="Times New Roman"/>
          <w:sz w:val="28"/>
          <w:szCs w:val="24"/>
        </w:rPr>
        <w:t>)</w:t>
      </w:r>
    </w:p>
    <w:p w14:paraId="35689429" w14:textId="77777777" w:rsidR="006D59CF" w:rsidRPr="00A22588" w:rsidRDefault="006D59CF" w:rsidP="009C64C4">
      <w:pPr>
        <w:spacing w:after="0" w:line="240" w:lineRule="auto"/>
        <w:ind w:firstLine="709"/>
        <w:jc w:val="both"/>
        <w:rPr>
          <w:rFonts w:ascii="Times New Roman" w:eastAsiaTheme="minorEastAsia" w:hAnsi="Times New Roman" w:cs="Times New Roman"/>
          <w:sz w:val="28"/>
          <w:szCs w:val="24"/>
        </w:rPr>
      </w:pPr>
    </w:p>
    <w:p w14:paraId="0808A930" w14:textId="1E507851" w:rsidR="006D59CF" w:rsidRPr="00BE47A6" w:rsidRDefault="00B954DB" w:rsidP="009C64C4">
      <w:pPr>
        <w:spacing w:after="0" w:line="240" w:lineRule="auto"/>
        <w:ind w:firstLine="709"/>
        <w:jc w:val="both"/>
        <w:rPr>
          <w:rFonts w:ascii="Times New Roman" w:eastAsiaTheme="minorEastAsia" w:hAnsi="Times New Roman" w:cs="Times New Roman"/>
          <w:sz w:val="28"/>
          <w:szCs w:val="24"/>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у1</m:t>
              </m:r>
            </m:sub>
            <m:sup>
              <m:r>
                <w:rPr>
                  <w:rFonts w:ascii="Cambria Math" w:eastAsia="Calibri" w:hAnsi="Cambria Math" w:cs="Times New Roman"/>
                  <w:sz w:val="28"/>
                  <w:szCs w:val="24"/>
                </w:rPr>
                <m:t>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x≤0,2</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x-0,2</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0,2≤x≤0,3</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0,3≤x≤0,4</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0,4-x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0,4≤x≤0,5</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x≥0,5</m:t>
                  </m:r>
                </m:e>
              </m:eqArr>
            </m:e>
          </m:d>
        </m:oMath>
      </m:oMathPara>
    </w:p>
    <w:p w14:paraId="4F4F4411" w14:textId="77777777" w:rsidR="006D59CF" w:rsidRPr="00BE47A6" w:rsidRDefault="006D59CF" w:rsidP="009C64C4">
      <w:pPr>
        <w:spacing w:after="0" w:line="240" w:lineRule="auto"/>
        <w:ind w:firstLine="709"/>
        <w:jc w:val="both"/>
        <w:rPr>
          <w:rFonts w:ascii="Times New Roman" w:eastAsiaTheme="minorEastAsia" w:hAnsi="Times New Roman" w:cs="Times New Roman"/>
          <w:sz w:val="28"/>
          <w:szCs w:val="24"/>
        </w:rPr>
      </w:pPr>
    </w:p>
    <w:p w14:paraId="2EF331C5" w14:textId="39479B5E" w:rsidR="006D59CF"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у1</m:t>
              </m:r>
            </m:sub>
            <m:sup>
              <m:r>
                <w:rPr>
                  <w:rFonts w:ascii="Cambria Math" w:eastAsia="Calibri" w:hAnsi="Cambria Math" w:cs="Times New Roman"/>
                  <w:sz w:val="28"/>
                  <w:szCs w:val="24"/>
                </w:rPr>
                <m:t>ср</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x≤0,4</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x-0,4</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0,4≤x≤0,5</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0,5≤x≤0,6</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0,7-x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0,6≤x≤0,7</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x≥0,7</m:t>
                  </m:r>
                </m:e>
              </m:eqArr>
            </m:e>
          </m:d>
        </m:oMath>
      </m:oMathPara>
    </w:p>
    <w:p w14:paraId="37160D5B" w14:textId="379EF123" w:rsidR="006D59CF"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у1</m:t>
              </m:r>
            </m:sub>
            <m:sup>
              <m:r>
                <w:rPr>
                  <w:rFonts w:ascii="Cambria Math" w:eastAsia="Calibri" w:hAnsi="Cambria Math" w:cs="Times New Roman"/>
                  <w:sz w:val="28"/>
                  <w:szCs w:val="24"/>
                </w:rPr>
                <m:t>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x≤0,6</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x-0,6</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0,6≤x≤0,7</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0,7≤x≤0,8</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0,8-x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0,8≤x≤0,9</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x≥0,9</m:t>
                  </m:r>
                </m:e>
              </m:eqArr>
            </m:e>
          </m:d>
        </m:oMath>
      </m:oMathPara>
    </w:p>
    <w:p w14:paraId="640B2DF4" w14:textId="77777777" w:rsidR="006D59CF" w:rsidRPr="007A0F35" w:rsidRDefault="006D59CF" w:rsidP="009C64C4">
      <w:pPr>
        <w:spacing w:after="0" w:line="240" w:lineRule="auto"/>
        <w:ind w:firstLine="709"/>
        <w:jc w:val="both"/>
        <w:rPr>
          <w:rFonts w:ascii="Times New Roman" w:hAnsi="Times New Roman" w:cs="Times New Roman"/>
          <w:sz w:val="32"/>
          <w:szCs w:val="28"/>
        </w:rPr>
      </w:pPr>
    </w:p>
    <w:p w14:paraId="1BEED7F0" w14:textId="13928B18" w:rsidR="006D59CF"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у1</m:t>
              </m:r>
            </m:sub>
            <m:sup>
              <m:r>
                <w:rPr>
                  <w:rFonts w:ascii="Cambria Math" w:eastAsia="Calibri" w:hAnsi="Cambria Math" w:cs="Times New Roman"/>
                  <w:sz w:val="28"/>
                  <w:szCs w:val="24"/>
                </w:rPr>
                <m:t>ов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x≤0,8</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x-0,8</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0,8&lt;x&lt;0,9</m:t>
                  </m:r>
                  <m:ctrlPr>
                    <w:rPr>
                      <w:rFonts w:ascii="Cambria Math" w:eastAsia="Cambria Math" w:hAnsi="Cambria Math" w:cs="Times New Roman"/>
                      <w:i/>
                      <w:sz w:val="28"/>
                      <w:szCs w:val="24"/>
                    </w:rPr>
                  </m:ctrlPr>
                </m:e>
                <m:e>
                  <m:r>
                    <w:rPr>
                      <w:rFonts w:ascii="Cambria Math" w:eastAsia="Calibri" w:hAnsi="Cambria Math" w:cs="Times New Roman"/>
                      <w:sz w:val="28"/>
                      <w:szCs w:val="24"/>
                    </w:rPr>
                    <m:t xml:space="preserve">1,если </m:t>
                  </m:r>
                  <m:r>
                    <w:rPr>
                      <w:rFonts w:ascii="Cambria Math" w:eastAsia="Calibri" w:hAnsi="Cambria Math" w:cs="Times New Roman"/>
                      <w:sz w:val="28"/>
                      <w:szCs w:val="24"/>
                      <w:lang w:val="en-US"/>
                    </w:rPr>
                    <m:t>x≥0,9</m:t>
                  </m:r>
                </m:e>
              </m:eqArr>
            </m:e>
          </m:d>
        </m:oMath>
      </m:oMathPara>
    </w:p>
    <w:p w14:paraId="52C1CB15" w14:textId="77777777" w:rsidR="009F4C15" w:rsidRDefault="009F4C15" w:rsidP="009C64C4">
      <w:pPr>
        <w:pStyle w:val="a3"/>
        <w:spacing w:after="0" w:line="240" w:lineRule="auto"/>
        <w:ind w:left="0" w:firstLine="709"/>
        <w:jc w:val="both"/>
        <w:rPr>
          <w:rFonts w:ascii="Times New Roman" w:hAnsi="Times New Roman"/>
          <w:sz w:val="28"/>
          <w:szCs w:val="28"/>
          <w:lang w:val="ru-RU"/>
        </w:rPr>
      </w:pPr>
    </w:p>
    <w:p w14:paraId="0E3CC0F4" w14:textId="3A0FB03A" w:rsidR="006D59CF" w:rsidRDefault="00B471DC" w:rsidP="009C64C4">
      <w:pPr>
        <w:pStyle w:val="a3"/>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На рисунке 8</w:t>
      </w:r>
      <w:r w:rsidR="00D64586" w:rsidRPr="006360A9">
        <w:rPr>
          <w:rFonts w:ascii="Times New Roman" w:hAnsi="Times New Roman"/>
          <w:sz w:val="28"/>
          <w:szCs w:val="28"/>
          <w:lang w:val="ru-RU"/>
        </w:rPr>
        <w:t xml:space="preserve"> </w:t>
      </w:r>
      <w:r w:rsidR="00A61A7E">
        <w:rPr>
          <w:rFonts w:ascii="Times New Roman" w:hAnsi="Times New Roman"/>
          <w:sz w:val="28"/>
          <w:szCs w:val="28"/>
          <w:lang w:val="ru-RU"/>
        </w:rPr>
        <w:t>представлен</w:t>
      </w:r>
      <w:r w:rsidR="00D64586" w:rsidRPr="006360A9">
        <w:rPr>
          <w:rFonts w:ascii="Times New Roman" w:hAnsi="Times New Roman"/>
          <w:sz w:val="28"/>
          <w:szCs w:val="28"/>
          <w:lang w:val="ru-RU"/>
        </w:rPr>
        <w:t xml:space="preserve"> гр</w:t>
      </w:r>
      <w:r w:rsidR="00D64586" w:rsidRPr="003469A2">
        <w:rPr>
          <w:rFonts w:ascii="Times New Roman" w:hAnsi="Times New Roman"/>
          <w:sz w:val="28"/>
          <w:szCs w:val="28"/>
          <w:lang w:val="ru-RU"/>
        </w:rPr>
        <w:t xml:space="preserve">афик </w:t>
      </w:r>
      <w:r w:rsidR="00C473F6" w:rsidRPr="00A7448E">
        <w:rPr>
          <w:rFonts w:ascii="Times New Roman" w:hAnsi="Times New Roman"/>
          <w:sz w:val="28"/>
          <w:szCs w:val="28"/>
          <w:lang w:val="ru-RU"/>
        </w:rPr>
        <w:t xml:space="preserve">функций принадлежности </w:t>
      </w:r>
      <w:r w:rsidR="00185F79" w:rsidRPr="00A7448E">
        <w:rPr>
          <w:rFonts w:ascii="Times New Roman" w:hAnsi="Times New Roman"/>
          <w:sz w:val="28"/>
          <w:szCs w:val="28"/>
          <w:lang w:val="ru-RU"/>
        </w:rPr>
        <w:t xml:space="preserve">выходной переменной </w:t>
      </w:r>
      <w:r w:rsidR="00D64586" w:rsidRPr="00A7448E">
        <w:rPr>
          <w:rFonts w:ascii="Times New Roman" w:hAnsi="Times New Roman"/>
          <w:sz w:val="28"/>
          <w:szCs w:val="28"/>
          <w:lang w:val="ru-RU"/>
        </w:rPr>
        <w:t>«</w:t>
      </w:r>
      <w:r w:rsidR="00D64586" w:rsidRPr="00A7448E">
        <w:rPr>
          <w:rFonts w:ascii="Times New Roman" w:hAnsi="Times New Roman"/>
          <w:bCs/>
          <w:sz w:val="28"/>
          <w:szCs w:val="28"/>
          <w:lang w:val="ru-RU"/>
        </w:rPr>
        <w:t xml:space="preserve">Вероятность </w:t>
      </w:r>
      <w:r w:rsidR="00B66065" w:rsidRPr="00A7448E">
        <w:rPr>
          <w:rFonts w:ascii="Times New Roman" w:hAnsi="Times New Roman"/>
          <w:bCs/>
          <w:sz w:val="28"/>
          <w:szCs w:val="28"/>
          <w:lang w:val="ru-RU"/>
        </w:rPr>
        <w:t>реализации</w:t>
      </w:r>
      <w:r w:rsidR="00D64586" w:rsidRPr="00A7448E">
        <w:rPr>
          <w:rFonts w:ascii="Times New Roman" w:hAnsi="Times New Roman"/>
          <w:bCs/>
          <w:sz w:val="28"/>
          <w:szCs w:val="28"/>
          <w:lang w:val="ru-RU"/>
        </w:rPr>
        <w:t xml:space="preserve"> угроз</w:t>
      </w:r>
      <w:r w:rsidR="00D64586" w:rsidRPr="00A7448E">
        <w:rPr>
          <w:rFonts w:ascii="Times New Roman" w:hAnsi="Times New Roman"/>
          <w:sz w:val="28"/>
          <w:szCs w:val="28"/>
          <w:lang w:val="ru-RU"/>
        </w:rPr>
        <w:t>».</w:t>
      </w:r>
    </w:p>
    <w:p w14:paraId="1D946A09" w14:textId="77777777" w:rsidR="00C12423" w:rsidRPr="00A7448E" w:rsidRDefault="00C12423" w:rsidP="009C64C4">
      <w:pPr>
        <w:pStyle w:val="a3"/>
        <w:spacing w:after="0" w:line="240" w:lineRule="auto"/>
        <w:ind w:left="0" w:firstLine="709"/>
        <w:jc w:val="both"/>
        <w:rPr>
          <w:rFonts w:ascii="Times New Roman" w:hAnsi="Times New Roman"/>
          <w:sz w:val="28"/>
          <w:szCs w:val="28"/>
          <w:lang w:val="ru-RU"/>
        </w:rPr>
      </w:pPr>
    </w:p>
    <w:p w14:paraId="7BF3914E" w14:textId="136D0ADE" w:rsidR="009E4071" w:rsidRDefault="000F6996" w:rsidP="009C64C4">
      <w:pPr>
        <w:pStyle w:val="a3"/>
        <w:spacing w:after="0" w:line="240" w:lineRule="auto"/>
        <w:ind w:left="0"/>
        <w:jc w:val="center"/>
        <w:rPr>
          <w:rFonts w:ascii="Times New Roman" w:hAnsi="Times New Roman"/>
          <w:b/>
          <w:sz w:val="28"/>
          <w:szCs w:val="28"/>
        </w:rPr>
      </w:pPr>
      <w:r>
        <w:rPr>
          <w:noProof/>
          <w:lang w:val="ru-RU" w:eastAsia="ru-RU"/>
        </w:rPr>
        <w:drawing>
          <wp:inline distT="0" distB="0" distL="0" distR="0" wp14:anchorId="59469CD2" wp14:editId="3D6B7163">
            <wp:extent cx="4869712" cy="2828261"/>
            <wp:effectExtent l="0" t="0" r="762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D4F4D3" w14:textId="77777777" w:rsidR="0043101E" w:rsidRPr="00374535" w:rsidRDefault="0043101E" w:rsidP="009C64C4">
      <w:pPr>
        <w:shd w:val="clear" w:color="auto" w:fill="FFFFFF"/>
        <w:spacing w:after="0" w:line="240" w:lineRule="auto"/>
        <w:ind w:firstLine="709"/>
        <w:jc w:val="center"/>
        <w:rPr>
          <w:rFonts w:ascii="Times New Roman" w:hAnsi="Times New Roman" w:cs="Times New Roman"/>
          <w:sz w:val="16"/>
          <w:szCs w:val="16"/>
        </w:rPr>
      </w:pPr>
    </w:p>
    <w:p w14:paraId="719202C6" w14:textId="77777777" w:rsidR="00430EB4" w:rsidRDefault="00B471DC" w:rsidP="00374535">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8</w:t>
      </w:r>
      <w:r w:rsidR="009E4071">
        <w:rPr>
          <w:rFonts w:ascii="Times New Roman" w:hAnsi="Times New Roman" w:cs="Times New Roman"/>
          <w:sz w:val="28"/>
          <w:szCs w:val="28"/>
        </w:rPr>
        <w:t xml:space="preserve"> – </w:t>
      </w:r>
      <w:r w:rsidR="009E4071" w:rsidRPr="00D94E6E">
        <w:rPr>
          <w:rFonts w:ascii="Times New Roman" w:hAnsi="Times New Roman" w:cs="Times New Roman"/>
          <w:sz w:val="28"/>
          <w:szCs w:val="28"/>
        </w:rPr>
        <w:t xml:space="preserve">График </w:t>
      </w:r>
      <w:r w:rsidR="00C57654">
        <w:rPr>
          <w:rFonts w:ascii="Times New Roman" w:hAnsi="Times New Roman" w:cs="Times New Roman"/>
          <w:sz w:val="28"/>
          <w:szCs w:val="28"/>
        </w:rPr>
        <w:t>ФП</w:t>
      </w:r>
      <w:r w:rsidR="009E4071" w:rsidRPr="00D94E6E">
        <w:rPr>
          <w:rFonts w:ascii="Times New Roman" w:hAnsi="Times New Roman" w:cs="Times New Roman"/>
          <w:sz w:val="28"/>
          <w:szCs w:val="28"/>
        </w:rPr>
        <w:t xml:space="preserve"> </w:t>
      </w:r>
      <w:r w:rsidR="009E4071">
        <w:rPr>
          <w:rFonts w:ascii="Times New Roman" w:hAnsi="Times New Roman" w:cs="Times New Roman"/>
          <w:sz w:val="28"/>
          <w:szCs w:val="28"/>
          <w:lang w:val="kk-KZ"/>
        </w:rPr>
        <w:t xml:space="preserve">выходной </w:t>
      </w:r>
      <w:r w:rsidR="009E4071" w:rsidRPr="00D94E6E">
        <w:rPr>
          <w:rFonts w:ascii="Times New Roman" w:hAnsi="Times New Roman" w:cs="Times New Roman"/>
          <w:sz w:val="28"/>
          <w:szCs w:val="28"/>
        </w:rPr>
        <w:t>переменной</w:t>
      </w:r>
      <w:r w:rsidR="009E4071">
        <w:rPr>
          <w:rFonts w:ascii="Times New Roman" w:hAnsi="Times New Roman" w:cs="Times New Roman"/>
          <w:sz w:val="28"/>
          <w:szCs w:val="28"/>
        </w:rPr>
        <w:t xml:space="preserve"> </w:t>
      </w:r>
    </w:p>
    <w:p w14:paraId="616D1C8B" w14:textId="77777777" w:rsidR="00374535" w:rsidRDefault="009E4071" w:rsidP="00374535">
      <w:pPr>
        <w:shd w:val="clear" w:color="auto" w:fill="FFFFFF"/>
        <w:spacing w:after="0" w:line="240" w:lineRule="auto"/>
        <w:jc w:val="center"/>
        <w:rPr>
          <w:rFonts w:ascii="Times New Roman" w:hAnsi="Times New Roman" w:cs="Times New Roman"/>
          <w:sz w:val="28"/>
          <w:szCs w:val="28"/>
          <w:lang w:val="kk-KZ"/>
        </w:rPr>
      </w:pPr>
      <w:r w:rsidRPr="00616DDB">
        <w:rPr>
          <w:rFonts w:ascii="Times New Roman" w:hAnsi="Times New Roman" w:cs="Times New Roman"/>
          <w:sz w:val="28"/>
          <w:szCs w:val="28"/>
        </w:rPr>
        <w:t>«</w:t>
      </w:r>
      <w:r w:rsidR="00257DD1">
        <w:rPr>
          <w:rFonts w:ascii="Times New Roman" w:hAnsi="Times New Roman"/>
          <w:bCs/>
          <w:sz w:val="28"/>
          <w:szCs w:val="28"/>
        </w:rPr>
        <w:t>В</w:t>
      </w:r>
      <w:r w:rsidR="00257DD1" w:rsidRPr="00784BC7">
        <w:rPr>
          <w:rFonts w:ascii="Times New Roman" w:hAnsi="Times New Roman"/>
          <w:bCs/>
          <w:sz w:val="28"/>
          <w:szCs w:val="28"/>
        </w:rPr>
        <w:t xml:space="preserve">ероятность </w:t>
      </w:r>
      <w:r w:rsidR="008E733C">
        <w:rPr>
          <w:rFonts w:ascii="Times New Roman" w:hAnsi="Times New Roman"/>
          <w:bCs/>
          <w:sz w:val="28"/>
          <w:szCs w:val="28"/>
        </w:rPr>
        <w:t>реализации</w:t>
      </w:r>
      <w:r w:rsidR="00257DD1" w:rsidRPr="00784BC7">
        <w:rPr>
          <w:rFonts w:ascii="Times New Roman" w:hAnsi="Times New Roman"/>
          <w:bCs/>
          <w:sz w:val="28"/>
          <w:szCs w:val="28"/>
        </w:rPr>
        <w:t xml:space="preserve"> угроз</w:t>
      </w:r>
      <w:r w:rsidRPr="00616DDB">
        <w:rPr>
          <w:rFonts w:ascii="Times New Roman" w:hAnsi="Times New Roman" w:cs="Times New Roman"/>
          <w:sz w:val="28"/>
          <w:szCs w:val="28"/>
        </w:rPr>
        <w:t>»</w:t>
      </w:r>
      <w:r w:rsidR="006513A8" w:rsidRPr="006513A8">
        <w:rPr>
          <w:rFonts w:ascii="Times New Roman" w:hAnsi="Times New Roman" w:cs="Times New Roman"/>
          <w:sz w:val="28"/>
          <w:szCs w:val="28"/>
        </w:rPr>
        <w:t xml:space="preserve"> </w:t>
      </w:r>
    </w:p>
    <w:p w14:paraId="6BD9295A" w14:textId="77777777" w:rsidR="00374535" w:rsidRPr="00374535" w:rsidRDefault="00374535" w:rsidP="009C64C4">
      <w:pPr>
        <w:shd w:val="clear" w:color="auto" w:fill="FFFFFF"/>
        <w:spacing w:after="0" w:line="240" w:lineRule="auto"/>
        <w:ind w:firstLine="709"/>
        <w:jc w:val="center"/>
        <w:rPr>
          <w:rFonts w:ascii="Times New Roman" w:hAnsi="Times New Roman" w:cs="Times New Roman"/>
          <w:sz w:val="16"/>
          <w:szCs w:val="16"/>
          <w:lang w:val="kk-KZ"/>
        </w:rPr>
      </w:pPr>
    </w:p>
    <w:p w14:paraId="387CC087" w14:textId="4ED80FFA" w:rsidR="009E4071" w:rsidRPr="00374535" w:rsidRDefault="00374535" w:rsidP="00374535">
      <w:pPr>
        <w:shd w:val="clear" w:color="auto" w:fill="FFFFFF"/>
        <w:spacing w:after="0" w:line="240" w:lineRule="auto"/>
        <w:ind w:firstLine="709"/>
        <w:jc w:val="both"/>
        <w:rPr>
          <w:rFonts w:ascii="Times New Roman" w:hAnsi="Times New Roman" w:cs="Times New Roman"/>
          <w:sz w:val="24"/>
          <w:szCs w:val="24"/>
        </w:rPr>
      </w:pPr>
      <w:r w:rsidRPr="00374535">
        <w:rPr>
          <w:rFonts w:ascii="Times New Roman" w:hAnsi="Times New Roman" w:cs="Times New Roman"/>
          <w:sz w:val="24"/>
          <w:szCs w:val="24"/>
          <w:lang w:val="kk-KZ"/>
        </w:rPr>
        <w:t xml:space="preserve">Примечание - </w:t>
      </w:r>
      <w:r w:rsidR="006513A8" w:rsidRPr="00374535">
        <w:rPr>
          <w:rFonts w:ascii="Times New Roman" w:hAnsi="Times New Roman" w:cs="Times New Roman"/>
          <w:sz w:val="24"/>
          <w:szCs w:val="24"/>
          <w:lang w:val="kk-KZ"/>
        </w:rPr>
        <w:t>Составлено автором</w:t>
      </w:r>
    </w:p>
    <w:p w14:paraId="4E528D6A" w14:textId="7E286471" w:rsidR="00851FBC" w:rsidRDefault="00851FBC" w:rsidP="009C64C4">
      <w:pPr>
        <w:shd w:val="clear" w:color="auto" w:fill="FFFFFF"/>
        <w:spacing w:after="0" w:line="240" w:lineRule="auto"/>
        <w:ind w:firstLine="709"/>
        <w:jc w:val="both"/>
        <w:rPr>
          <w:rFonts w:ascii="Times New Roman" w:hAnsi="Times New Roman" w:cs="Times New Roman"/>
          <w:bCs/>
          <w:iCs/>
          <w:sz w:val="28"/>
          <w:szCs w:val="28"/>
        </w:rPr>
      </w:pPr>
    </w:p>
    <w:p w14:paraId="16E7C967" w14:textId="77777777" w:rsidR="00AA6901" w:rsidRDefault="00283365" w:rsidP="009C64C4">
      <w:pPr>
        <w:shd w:val="clear" w:color="auto" w:fill="FFFFFF"/>
        <w:spacing w:after="0" w:line="240" w:lineRule="auto"/>
        <w:ind w:firstLine="709"/>
        <w:jc w:val="both"/>
        <w:rPr>
          <w:rFonts w:ascii="Times New Roman" w:hAnsi="Times New Roman"/>
          <w:bCs/>
          <w:sz w:val="28"/>
          <w:szCs w:val="28"/>
        </w:rPr>
      </w:pPr>
      <w:r w:rsidRPr="00D65656">
        <w:rPr>
          <w:rFonts w:ascii="Times New Roman" w:hAnsi="Times New Roman" w:cs="Times New Roman"/>
          <w:sz w:val="28"/>
          <w:szCs w:val="28"/>
        </w:rPr>
        <w:t xml:space="preserve">В результате были заданы </w:t>
      </w:r>
      <w:r w:rsidR="001500C6" w:rsidRPr="00D65656">
        <w:rPr>
          <w:rFonts w:ascii="Times New Roman" w:hAnsi="Times New Roman" w:cs="Times New Roman"/>
          <w:sz w:val="28"/>
          <w:szCs w:val="28"/>
        </w:rPr>
        <w:t xml:space="preserve">входные лингвистические переменные для первого этапа, определены множества термов и их функции принадлежности. </w:t>
      </w:r>
      <w:r w:rsidR="00AA6901">
        <w:rPr>
          <w:rFonts w:ascii="Times New Roman" w:hAnsi="Times New Roman" w:cs="Times New Roman"/>
          <w:sz w:val="28"/>
          <w:szCs w:val="28"/>
        </w:rPr>
        <w:t xml:space="preserve">С помощью этих переменных определяется значение </w:t>
      </w:r>
      <w:r w:rsidR="00AA6901">
        <w:rPr>
          <w:rFonts w:ascii="Times New Roman" w:hAnsi="Times New Roman"/>
          <w:bCs/>
          <w:sz w:val="28"/>
          <w:szCs w:val="28"/>
        </w:rPr>
        <w:t>вероятности</w:t>
      </w:r>
      <w:r w:rsidR="00AA6901" w:rsidRPr="00784BC7">
        <w:rPr>
          <w:rFonts w:ascii="Times New Roman" w:hAnsi="Times New Roman"/>
          <w:bCs/>
          <w:sz w:val="28"/>
          <w:szCs w:val="28"/>
        </w:rPr>
        <w:t xml:space="preserve"> </w:t>
      </w:r>
      <w:r w:rsidR="00AA6901">
        <w:rPr>
          <w:rFonts w:ascii="Times New Roman" w:hAnsi="Times New Roman"/>
          <w:bCs/>
          <w:sz w:val="28"/>
          <w:szCs w:val="28"/>
        </w:rPr>
        <w:t>реализации</w:t>
      </w:r>
      <w:r w:rsidR="00AA6901" w:rsidRPr="00784BC7">
        <w:rPr>
          <w:rFonts w:ascii="Times New Roman" w:hAnsi="Times New Roman"/>
          <w:bCs/>
          <w:sz w:val="28"/>
          <w:szCs w:val="28"/>
        </w:rPr>
        <w:t xml:space="preserve"> угроз</w:t>
      </w:r>
      <w:r w:rsidR="00AA6901">
        <w:rPr>
          <w:rFonts w:ascii="Times New Roman" w:hAnsi="Times New Roman"/>
          <w:bCs/>
          <w:sz w:val="28"/>
          <w:szCs w:val="28"/>
        </w:rPr>
        <w:t>.</w:t>
      </w:r>
    </w:p>
    <w:p w14:paraId="6EA245A6" w14:textId="75CF893A" w:rsidR="00A61A7E" w:rsidRPr="00F32FE9" w:rsidRDefault="00AA6901" w:rsidP="009C64C4">
      <w:pPr>
        <w:shd w:val="clear" w:color="auto" w:fill="FFFFFF"/>
        <w:spacing w:after="0" w:line="240" w:lineRule="auto"/>
        <w:ind w:firstLine="709"/>
        <w:jc w:val="both"/>
        <w:rPr>
          <w:rFonts w:ascii="Times New Roman" w:hAnsi="Times New Roman" w:cs="Times New Roman"/>
          <w:bCs/>
          <w:iCs/>
          <w:sz w:val="28"/>
          <w:szCs w:val="28"/>
          <w:lang w:val="kk-KZ"/>
        </w:rPr>
      </w:pPr>
      <w:r>
        <w:rPr>
          <w:rFonts w:ascii="Times New Roman" w:hAnsi="Times New Roman" w:cs="Times New Roman"/>
          <w:sz w:val="28"/>
          <w:szCs w:val="28"/>
        </w:rPr>
        <w:t>Также была з</w:t>
      </w:r>
      <w:r w:rsidR="00555235">
        <w:rPr>
          <w:rFonts w:ascii="Times New Roman" w:hAnsi="Times New Roman" w:cs="Times New Roman"/>
          <w:sz w:val="28"/>
          <w:szCs w:val="28"/>
          <w:lang w:val="kk-KZ"/>
        </w:rPr>
        <w:t xml:space="preserve">адана </w:t>
      </w:r>
      <w:r w:rsidR="00555235">
        <w:rPr>
          <w:rFonts w:ascii="Times New Roman" w:hAnsi="Times New Roman" w:cs="Times New Roman"/>
          <w:sz w:val="28"/>
          <w:szCs w:val="28"/>
        </w:rPr>
        <w:t>выходная лингвистическ</w:t>
      </w:r>
      <w:r w:rsidR="00555235">
        <w:rPr>
          <w:rFonts w:ascii="Times New Roman" w:hAnsi="Times New Roman" w:cs="Times New Roman"/>
          <w:sz w:val="28"/>
          <w:szCs w:val="28"/>
          <w:lang w:val="kk-KZ"/>
        </w:rPr>
        <w:t>ая</w:t>
      </w:r>
      <w:r w:rsidR="00555235">
        <w:rPr>
          <w:rFonts w:ascii="Times New Roman" w:hAnsi="Times New Roman" w:cs="Times New Roman"/>
          <w:sz w:val="28"/>
          <w:szCs w:val="28"/>
        </w:rPr>
        <w:t xml:space="preserve"> переменн</w:t>
      </w:r>
      <w:r w:rsidR="00555235">
        <w:rPr>
          <w:rFonts w:ascii="Times New Roman" w:hAnsi="Times New Roman" w:cs="Times New Roman"/>
          <w:sz w:val="28"/>
          <w:szCs w:val="28"/>
          <w:lang w:val="kk-KZ"/>
        </w:rPr>
        <w:t>ая</w:t>
      </w:r>
      <w:r w:rsidR="00555235">
        <w:rPr>
          <w:rFonts w:ascii="Times New Roman" w:hAnsi="Times New Roman" w:cs="Times New Roman"/>
          <w:sz w:val="28"/>
          <w:szCs w:val="28"/>
        </w:rPr>
        <w:t xml:space="preserve"> </w:t>
      </w:r>
      <w:r w:rsidR="00555235" w:rsidRPr="00616DDB">
        <w:rPr>
          <w:rFonts w:ascii="Times New Roman" w:hAnsi="Times New Roman" w:cs="Times New Roman"/>
          <w:sz w:val="28"/>
          <w:szCs w:val="28"/>
        </w:rPr>
        <w:t>«</w:t>
      </w:r>
      <w:r w:rsidR="00555235">
        <w:rPr>
          <w:rFonts w:ascii="Times New Roman" w:hAnsi="Times New Roman"/>
          <w:bCs/>
          <w:sz w:val="28"/>
          <w:szCs w:val="28"/>
        </w:rPr>
        <w:t>В</w:t>
      </w:r>
      <w:r w:rsidR="00555235" w:rsidRPr="00784BC7">
        <w:rPr>
          <w:rFonts w:ascii="Times New Roman" w:hAnsi="Times New Roman"/>
          <w:bCs/>
          <w:sz w:val="28"/>
          <w:szCs w:val="28"/>
        </w:rPr>
        <w:t xml:space="preserve">ероятность </w:t>
      </w:r>
      <w:r w:rsidR="00555235">
        <w:rPr>
          <w:rFonts w:ascii="Times New Roman" w:hAnsi="Times New Roman"/>
          <w:bCs/>
          <w:sz w:val="28"/>
          <w:szCs w:val="28"/>
        </w:rPr>
        <w:t>реализации</w:t>
      </w:r>
      <w:r w:rsidR="00555235" w:rsidRPr="00784BC7">
        <w:rPr>
          <w:rFonts w:ascii="Times New Roman" w:hAnsi="Times New Roman"/>
          <w:bCs/>
          <w:sz w:val="28"/>
          <w:szCs w:val="28"/>
        </w:rPr>
        <w:t xml:space="preserve"> угроз</w:t>
      </w:r>
      <w:r w:rsidR="00555235" w:rsidRPr="00616DDB">
        <w:rPr>
          <w:rFonts w:ascii="Times New Roman" w:hAnsi="Times New Roman" w:cs="Times New Roman"/>
          <w:sz w:val="28"/>
          <w:szCs w:val="28"/>
        </w:rPr>
        <w:t>»</w:t>
      </w:r>
      <w:r w:rsidR="00846736">
        <w:rPr>
          <w:rFonts w:ascii="Times New Roman" w:hAnsi="Times New Roman" w:cs="Times New Roman"/>
          <w:sz w:val="28"/>
          <w:szCs w:val="28"/>
        </w:rPr>
        <w:t xml:space="preserve">, определены и описаны терм-множества. </w:t>
      </w:r>
      <w:r w:rsidR="00F32FE9">
        <w:rPr>
          <w:rFonts w:ascii="Times New Roman" w:hAnsi="Times New Roman" w:cs="Times New Roman"/>
          <w:sz w:val="28"/>
          <w:szCs w:val="28"/>
        </w:rPr>
        <w:t>Как было описано выше, в</w:t>
      </w:r>
      <w:r w:rsidR="007C45A2">
        <w:rPr>
          <w:rFonts w:ascii="Times New Roman" w:hAnsi="Times New Roman" w:cs="Times New Roman"/>
          <w:sz w:val="28"/>
          <w:szCs w:val="28"/>
        </w:rPr>
        <w:t>ыходная переменн</w:t>
      </w:r>
      <w:r w:rsidR="007C45A2">
        <w:rPr>
          <w:rFonts w:ascii="Times New Roman" w:hAnsi="Times New Roman" w:cs="Times New Roman"/>
          <w:sz w:val="28"/>
          <w:szCs w:val="28"/>
          <w:lang w:val="kk-KZ"/>
        </w:rPr>
        <w:t>ая</w:t>
      </w:r>
      <w:r w:rsidR="007C45A2">
        <w:rPr>
          <w:rFonts w:ascii="Times New Roman" w:hAnsi="Times New Roman" w:cs="Times New Roman"/>
          <w:sz w:val="28"/>
          <w:szCs w:val="28"/>
        </w:rPr>
        <w:t xml:space="preserve"> </w:t>
      </w:r>
      <w:r w:rsidR="007C45A2" w:rsidRPr="00616DDB">
        <w:rPr>
          <w:rFonts w:ascii="Times New Roman" w:hAnsi="Times New Roman" w:cs="Times New Roman"/>
          <w:sz w:val="28"/>
          <w:szCs w:val="28"/>
        </w:rPr>
        <w:t>«</w:t>
      </w:r>
      <w:r w:rsidR="007C45A2">
        <w:rPr>
          <w:rFonts w:ascii="Times New Roman" w:hAnsi="Times New Roman"/>
          <w:bCs/>
          <w:sz w:val="28"/>
          <w:szCs w:val="28"/>
        </w:rPr>
        <w:t>В</w:t>
      </w:r>
      <w:r w:rsidR="007C45A2" w:rsidRPr="00784BC7">
        <w:rPr>
          <w:rFonts w:ascii="Times New Roman" w:hAnsi="Times New Roman"/>
          <w:bCs/>
          <w:sz w:val="28"/>
          <w:szCs w:val="28"/>
        </w:rPr>
        <w:t xml:space="preserve">ероятность </w:t>
      </w:r>
      <w:r w:rsidR="007C45A2">
        <w:rPr>
          <w:rFonts w:ascii="Times New Roman" w:hAnsi="Times New Roman"/>
          <w:bCs/>
          <w:sz w:val="28"/>
          <w:szCs w:val="28"/>
        </w:rPr>
        <w:t>реализации</w:t>
      </w:r>
      <w:r w:rsidR="007C45A2" w:rsidRPr="00784BC7">
        <w:rPr>
          <w:rFonts w:ascii="Times New Roman" w:hAnsi="Times New Roman"/>
          <w:bCs/>
          <w:sz w:val="28"/>
          <w:szCs w:val="28"/>
        </w:rPr>
        <w:t xml:space="preserve"> угроз</w:t>
      </w:r>
      <w:r w:rsidR="007C45A2" w:rsidRPr="00616DDB">
        <w:rPr>
          <w:rFonts w:ascii="Times New Roman" w:hAnsi="Times New Roman" w:cs="Times New Roman"/>
          <w:sz w:val="28"/>
          <w:szCs w:val="28"/>
        </w:rPr>
        <w:t>»</w:t>
      </w:r>
      <w:r w:rsidR="00C3231B">
        <w:rPr>
          <w:rFonts w:ascii="Times New Roman" w:hAnsi="Times New Roman" w:cs="Times New Roman"/>
          <w:bCs/>
          <w:iCs/>
          <w:color w:val="FF0000"/>
          <w:sz w:val="28"/>
          <w:szCs w:val="28"/>
        </w:rPr>
        <w:t xml:space="preserve"> </w:t>
      </w:r>
      <w:r w:rsidR="007C45A2">
        <w:rPr>
          <w:rFonts w:ascii="Times New Roman" w:hAnsi="Times New Roman" w:cs="Times New Roman"/>
          <w:bCs/>
          <w:iCs/>
          <w:sz w:val="28"/>
          <w:szCs w:val="28"/>
        </w:rPr>
        <w:t xml:space="preserve">является одной из двух </w:t>
      </w:r>
      <w:r w:rsidR="00394D4D" w:rsidRPr="00A7448E">
        <w:rPr>
          <w:rFonts w:ascii="Times New Roman" w:hAnsi="Times New Roman" w:cs="Times New Roman"/>
          <w:bCs/>
          <w:iCs/>
          <w:sz w:val="28"/>
          <w:szCs w:val="28"/>
        </w:rPr>
        <w:t xml:space="preserve">критических </w:t>
      </w:r>
      <w:r w:rsidR="00F32FE9" w:rsidRPr="00A7448E">
        <w:rPr>
          <w:rFonts w:ascii="Times New Roman" w:hAnsi="Times New Roman" w:cs="Times New Roman"/>
          <w:bCs/>
          <w:iCs/>
          <w:sz w:val="28"/>
          <w:szCs w:val="28"/>
        </w:rPr>
        <w:t>с</w:t>
      </w:r>
      <w:r w:rsidR="00F32FE9">
        <w:rPr>
          <w:rFonts w:ascii="Times New Roman" w:hAnsi="Times New Roman" w:cs="Times New Roman"/>
          <w:bCs/>
          <w:iCs/>
          <w:sz w:val="28"/>
          <w:szCs w:val="28"/>
        </w:rPr>
        <w:t>оставляющих</w:t>
      </w:r>
      <w:r w:rsidR="007C45A2">
        <w:rPr>
          <w:rFonts w:ascii="Times New Roman" w:hAnsi="Times New Roman" w:cs="Times New Roman"/>
          <w:bCs/>
          <w:iCs/>
          <w:sz w:val="28"/>
          <w:szCs w:val="28"/>
        </w:rPr>
        <w:t xml:space="preserve"> для нахождения </w:t>
      </w:r>
      <w:r w:rsidR="00F32FE9">
        <w:rPr>
          <w:rFonts w:ascii="Times New Roman" w:hAnsi="Times New Roman" w:cs="Times New Roman"/>
          <w:bCs/>
          <w:iCs/>
          <w:sz w:val="28"/>
          <w:szCs w:val="28"/>
        </w:rPr>
        <w:t xml:space="preserve">уровня риска ИБ </w:t>
      </w:r>
      <w:r w:rsidR="00F32FE9">
        <w:rPr>
          <w:rFonts w:ascii="Times New Roman" w:hAnsi="Times New Roman" w:cs="Times New Roman"/>
          <w:bCs/>
          <w:iCs/>
          <w:sz w:val="28"/>
          <w:szCs w:val="28"/>
          <w:lang w:val="en-US"/>
        </w:rPr>
        <w:t>IIoT</w:t>
      </w:r>
      <w:r w:rsidR="00F32FE9">
        <w:rPr>
          <w:rFonts w:ascii="Times New Roman" w:hAnsi="Times New Roman" w:cs="Times New Roman"/>
          <w:bCs/>
          <w:iCs/>
          <w:sz w:val="28"/>
          <w:szCs w:val="28"/>
          <w:lang w:val="kk-KZ"/>
        </w:rPr>
        <w:t>-систем.</w:t>
      </w:r>
    </w:p>
    <w:p w14:paraId="21473960" w14:textId="3EDE1521" w:rsidR="007762FC" w:rsidRPr="006F20AE" w:rsidRDefault="008B277D" w:rsidP="009C64C4">
      <w:pPr>
        <w:spacing w:after="0" w:line="240" w:lineRule="auto"/>
        <w:ind w:firstLine="709"/>
        <w:jc w:val="both"/>
        <w:rPr>
          <w:rFonts w:ascii="Times New Roman" w:eastAsia="Times New Roman" w:hAnsi="Times New Roman" w:cs="Times New Roman"/>
          <w:i/>
          <w:sz w:val="28"/>
          <w:szCs w:val="28"/>
        </w:rPr>
      </w:pPr>
      <w:r w:rsidRPr="006F20AE">
        <w:rPr>
          <w:rFonts w:ascii="Times New Roman" w:hAnsi="Times New Roman" w:cs="Times New Roman"/>
          <w:i/>
          <w:sz w:val="28"/>
          <w:szCs w:val="28"/>
        </w:rPr>
        <w:t xml:space="preserve">ЛП </w:t>
      </w:r>
      <w:r w:rsidR="007762FC" w:rsidRPr="006F20AE">
        <w:rPr>
          <w:rFonts w:ascii="Times New Roman" w:hAnsi="Times New Roman" w:cs="Times New Roman"/>
          <w:i/>
          <w:sz w:val="28"/>
          <w:szCs w:val="28"/>
        </w:rPr>
        <w:t xml:space="preserve"> </w:t>
      </w:r>
      <w:r w:rsidRPr="006F20AE">
        <w:rPr>
          <w:rFonts w:ascii="Times New Roman" w:hAnsi="Times New Roman" w:cs="Times New Roman"/>
          <w:sz w:val="28"/>
          <w:szCs w:val="28"/>
        </w:rPr>
        <w:t>«</w:t>
      </w:r>
      <w:r w:rsidRPr="006F20AE">
        <w:rPr>
          <w:rFonts w:ascii="Times New Roman" w:hAnsi="Times New Roman" w:cs="Times New Roman"/>
          <w:i/>
          <w:sz w:val="28"/>
          <w:szCs w:val="28"/>
        </w:rPr>
        <w:t>Ф</w:t>
      </w:r>
      <w:r w:rsidR="007762FC" w:rsidRPr="006F20AE">
        <w:rPr>
          <w:rFonts w:ascii="Times New Roman" w:hAnsi="Times New Roman" w:cs="Times New Roman"/>
          <w:i/>
          <w:sz w:val="28"/>
          <w:szCs w:val="28"/>
        </w:rPr>
        <w:t>инансовы</w:t>
      </w:r>
      <w:r w:rsidR="00EB1274" w:rsidRPr="006F20AE">
        <w:rPr>
          <w:rFonts w:ascii="Times New Roman" w:hAnsi="Times New Roman" w:cs="Times New Roman"/>
          <w:i/>
          <w:sz w:val="28"/>
          <w:szCs w:val="28"/>
        </w:rPr>
        <w:t>й</w:t>
      </w:r>
      <w:r w:rsidR="007762FC" w:rsidRPr="006F20AE">
        <w:rPr>
          <w:rFonts w:ascii="Times New Roman" w:hAnsi="Times New Roman" w:cs="Times New Roman"/>
          <w:i/>
          <w:sz w:val="28"/>
          <w:szCs w:val="28"/>
        </w:rPr>
        <w:t xml:space="preserve"> </w:t>
      </w:r>
      <w:r w:rsidR="00EB1274" w:rsidRPr="006F20AE">
        <w:rPr>
          <w:rFonts w:ascii="Times New Roman" w:hAnsi="Times New Roman" w:cs="Times New Roman"/>
          <w:i/>
          <w:sz w:val="28"/>
          <w:szCs w:val="28"/>
        </w:rPr>
        <w:t>ущерб</w:t>
      </w:r>
      <w:r w:rsidRPr="006F20AE">
        <w:rPr>
          <w:rFonts w:ascii="Times New Roman" w:hAnsi="Times New Roman" w:cs="Times New Roman"/>
          <w:sz w:val="28"/>
          <w:szCs w:val="28"/>
        </w:rPr>
        <w:t>»</w:t>
      </w:r>
    </w:p>
    <w:p w14:paraId="4470D491" w14:textId="709028EE" w:rsidR="007762FC" w:rsidRDefault="007762FC" w:rsidP="009C64C4">
      <w:pPr>
        <w:spacing w:after="0" w:line="240" w:lineRule="auto"/>
        <w:ind w:firstLine="709"/>
        <w:jc w:val="both"/>
        <w:rPr>
          <w:rFonts w:ascii="Times New Roman" w:hAnsi="Times New Roman" w:cs="Times New Roman"/>
          <w:sz w:val="28"/>
          <w:szCs w:val="28"/>
        </w:rPr>
      </w:pPr>
      <w:r w:rsidRPr="00544EC5">
        <w:rPr>
          <w:rFonts w:ascii="Times New Roman" w:hAnsi="Times New Roman" w:cs="Times New Roman"/>
          <w:sz w:val="28"/>
        </w:rPr>
        <w:t>Чи</w:t>
      </w:r>
      <w:r>
        <w:rPr>
          <w:rFonts w:ascii="Times New Roman" w:hAnsi="Times New Roman" w:cs="Times New Roman"/>
          <w:sz w:val="28"/>
        </w:rPr>
        <w:t>словое значение переменной [0, 100] и определяется в процентах</w:t>
      </w:r>
      <w:r>
        <w:rPr>
          <w:rFonts w:ascii="Times New Roman" w:hAnsi="Times New Roman" w:cs="Times New Roman"/>
          <w:sz w:val="28"/>
          <w:szCs w:val="28"/>
        </w:rPr>
        <w:t xml:space="preserve"> </w:t>
      </w:r>
      <w:r>
        <w:rPr>
          <w:rFonts w:ascii="Times New Roman" w:hAnsi="Times New Roman" w:cs="Times New Roman"/>
          <w:sz w:val="28"/>
          <w:szCs w:val="24"/>
        </w:rPr>
        <w:t>затрат</w:t>
      </w:r>
      <w:r w:rsidRPr="00457F26">
        <w:rPr>
          <w:rFonts w:ascii="Times New Roman" w:hAnsi="Times New Roman" w:cs="Times New Roman"/>
          <w:sz w:val="28"/>
          <w:szCs w:val="24"/>
        </w:rPr>
        <w:t xml:space="preserve"> на реагирование на атаку и восстановление систем, штрафы, стоимость услуг мониторинга и ущерб от простоя и срыва операций</w:t>
      </w:r>
      <w:r>
        <w:rPr>
          <w:rFonts w:ascii="Times New Roman" w:hAnsi="Times New Roman" w:cs="Times New Roman"/>
          <w:sz w:val="28"/>
          <w:szCs w:val="28"/>
        </w:rPr>
        <w:t>. Для расчета используем формулу (</w:t>
      </w:r>
      <w:r w:rsidR="007C4CAB">
        <w:rPr>
          <w:rFonts w:ascii="Times New Roman" w:hAnsi="Times New Roman" w:cs="Times New Roman"/>
          <w:sz w:val="28"/>
          <w:szCs w:val="28"/>
        </w:rPr>
        <w:t>10</w:t>
      </w:r>
      <w:r w:rsidR="00A22588">
        <w:rPr>
          <w:rFonts w:ascii="Times New Roman" w:hAnsi="Times New Roman" w:cs="Times New Roman"/>
          <w:sz w:val="28"/>
          <w:szCs w:val="28"/>
        </w:rPr>
        <w:t>)</w:t>
      </w:r>
      <w:r w:rsidR="004E69FD">
        <w:rPr>
          <w:rFonts w:ascii="Times New Roman" w:hAnsi="Times New Roman" w:cs="Times New Roman"/>
          <w:sz w:val="28"/>
          <w:szCs w:val="28"/>
        </w:rPr>
        <w:t xml:space="preserve"> [61</w:t>
      </w:r>
      <w:r w:rsidR="00FD0AF7" w:rsidRPr="006C6D96">
        <w:rPr>
          <w:rFonts w:ascii="Times New Roman" w:hAnsi="Times New Roman" w:cs="Times New Roman"/>
          <w:sz w:val="28"/>
          <w:szCs w:val="28"/>
        </w:rPr>
        <w:t>]</w:t>
      </w:r>
      <w:r>
        <w:rPr>
          <w:rFonts w:ascii="Times New Roman" w:hAnsi="Times New Roman" w:cs="Times New Roman"/>
          <w:sz w:val="28"/>
          <w:szCs w:val="28"/>
        </w:rPr>
        <w:t>:</w:t>
      </w:r>
    </w:p>
    <w:p w14:paraId="290EAF43" w14:textId="77777777" w:rsidR="00384693" w:rsidRDefault="00384693" w:rsidP="009C64C4">
      <w:pPr>
        <w:spacing w:after="0" w:line="240" w:lineRule="auto"/>
        <w:ind w:firstLine="709"/>
        <w:jc w:val="both"/>
        <w:rPr>
          <w:rFonts w:ascii="Times New Roman" w:hAnsi="Times New Roman" w:cs="Times New Roman"/>
          <w:sz w:val="28"/>
          <w:szCs w:val="28"/>
        </w:rPr>
      </w:pPr>
    </w:p>
    <w:p w14:paraId="37979D76" w14:textId="1EE9DB05" w:rsidR="007762FC" w:rsidRPr="009732FA" w:rsidRDefault="00B954DB" w:rsidP="00F30B8D">
      <w:pPr>
        <w:spacing w:after="0" w:line="240" w:lineRule="auto"/>
        <w:jc w:val="right"/>
        <w:rPr>
          <w:rFonts w:ascii="Times New Roman" w:eastAsiaTheme="minorEastAsia" w:hAnsi="Times New Roman" w:cs="Times New Roman"/>
          <w:i/>
          <w:sz w:val="28"/>
          <w:szCs w:val="24"/>
        </w:rPr>
      </w:pPr>
      <m:oMath>
        <m:sSub>
          <m:sSubPr>
            <m:ctrlPr>
              <w:rPr>
                <w:rFonts w:ascii="Cambria Math" w:hAnsi="Cambria Math" w:cs="Times New Roman"/>
                <w:i/>
                <w:sz w:val="28"/>
                <w:szCs w:val="24"/>
              </w:rPr>
            </m:ctrlPr>
          </m:sSubPr>
          <m:e>
            <m:r>
              <w:rPr>
                <w:rFonts w:ascii="Cambria Math" w:hAnsi="Cambria Math" w:cs="Times New Roman"/>
                <w:sz w:val="28"/>
                <w:szCs w:val="24"/>
              </w:rPr>
              <m:t>К</m:t>
            </m:r>
          </m:e>
          <m:sub>
            <m:r>
              <w:rPr>
                <w:rFonts w:ascii="Cambria Math" w:hAnsi="Cambria Math" w:cs="Times New Roman"/>
                <w:sz w:val="28"/>
                <w:szCs w:val="24"/>
              </w:rPr>
              <m:t>4</m:t>
            </m:r>
          </m:sub>
        </m:sSub>
        <m:r>
          <w:rPr>
            <w:rFonts w:ascii="Cambria Math" w:hAnsi="Cambria Math" w:cs="Times New Roman"/>
            <w:sz w:val="28"/>
            <w:szCs w:val="24"/>
          </w:rPr>
          <m:t>=</m:t>
        </m:r>
        <m:f>
          <m:fPr>
            <m:ctrlPr>
              <w:rPr>
                <w:rFonts w:ascii="Cambria Math" w:hAnsi="Cambria Math" w:cs="Times New Roman"/>
                <w:i/>
                <w:sz w:val="28"/>
                <w:szCs w:val="24"/>
                <w:lang w:val="en-US"/>
              </w:rPr>
            </m:ctrlPr>
          </m:fPr>
          <m:num>
            <m:r>
              <w:rPr>
                <w:rFonts w:ascii="Cambria Math" w:hAnsi="Cambria Math" w:cs="Times New Roman"/>
                <w:sz w:val="28"/>
                <w:szCs w:val="24"/>
                <w:lang w:val="en-US"/>
              </w:rPr>
              <m:t>ALE</m:t>
            </m:r>
          </m:num>
          <m:den>
            <m:r>
              <w:rPr>
                <w:rFonts w:ascii="Cambria Math" w:hAnsi="Cambria Math" w:cs="Times New Roman"/>
                <w:sz w:val="28"/>
                <w:szCs w:val="24"/>
                <w:lang w:val="en-US"/>
              </w:rPr>
              <m:t>D</m:t>
            </m:r>
          </m:den>
        </m:f>
        <m:r>
          <w:rPr>
            <w:rFonts w:ascii="Cambria Math" w:hAnsi="Cambria Math" w:cs="Times New Roman"/>
            <w:sz w:val="28"/>
            <w:szCs w:val="24"/>
          </w:rPr>
          <m:t>∙100%</m:t>
        </m:r>
      </m:oMath>
      <w:r w:rsidR="007762FC">
        <w:rPr>
          <w:rFonts w:ascii="Times New Roman" w:eastAsiaTheme="minorEastAsia" w:hAnsi="Times New Roman" w:cs="Times New Roman"/>
          <w:i/>
          <w:sz w:val="28"/>
          <w:szCs w:val="24"/>
        </w:rPr>
        <w:tab/>
      </w:r>
      <w:r w:rsidR="007762FC">
        <w:rPr>
          <w:rFonts w:ascii="Times New Roman" w:eastAsiaTheme="minorEastAsia" w:hAnsi="Times New Roman" w:cs="Times New Roman"/>
          <w:i/>
          <w:sz w:val="28"/>
          <w:szCs w:val="24"/>
        </w:rPr>
        <w:tab/>
      </w:r>
      <w:r w:rsidR="007762FC">
        <w:rPr>
          <w:rFonts w:ascii="Times New Roman" w:eastAsiaTheme="minorEastAsia" w:hAnsi="Times New Roman" w:cs="Times New Roman"/>
          <w:i/>
          <w:sz w:val="28"/>
          <w:szCs w:val="24"/>
        </w:rPr>
        <w:tab/>
      </w:r>
      <w:r w:rsidR="007762FC">
        <w:rPr>
          <w:rFonts w:ascii="Times New Roman" w:eastAsiaTheme="minorEastAsia" w:hAnsi="Times New Roman" w:cs="Times New Roman"/>
          <w:i/>
          <w:sz w:val="28"/>
          <w:szCs w:val="24"/>
        </w:rPr>
        <w:tab/>
      </w:r>
      <w:r w:rsidR="00F30B8D">
        <w:rPr>
          <w:rFonts w:ascii="Times New Roman" w:eastAsiaTheme="minorEastAsia" w:hAnsi="Times New Roman" w:cs="Times New Roman"/>
          <w:i/>
          <w:sz w:val="28"/>
          <w:szCs w:val="24"/>
          <w:lang w:val="kk-KZ"/>
        </w:rPr>
        <w:t xml:space="preserve">                   </w:t>
      </w:r>
      <w:r w:rsidR="007762FC" w:rsidRPr="00FE7C89">
        <w:rPr>
          <w:rFonts w:ascii="Times New Roman" w:eastAsiaTheme="minorEastAsia" w:hAnsi="Times New Roman" w:cs="Times New Roman"/>
          <w:sz w:val="28"/>
          <w:szCs w:val="24"/>
        </w:rPr>
        <w:t>(</w:t>
      </w:r>
      <w:r w:rsidR="007C4CAB">
        <w:rPr>
          <w:rFonts w:ascii="Times New Roman" w:eastAsiaTheme="minorEastAsia" w:hAnsi="Times New Roman" w:cs="Times New Roman"/>
          <w:sz w:val="28"/>
          <w:szCs w:val="24"/>
        </w:rPr>
        <w:t>10</w:t>
      </w:r>
      <w:r w:rsidR="007762FC" w:rsidRPr="00FE7C89">
        <w:rPr>
          <w:rFonts w:ascii="Times New Roman" w:eastAsiaTheme="minorEastAsia" w:hAnsi="Times New Roman" w:cs="Times New Roman"/>
          <w:sz w:val="28"/>
          <w:szCs w:val="24"/>
        </w:rPr>
        <w:t>)</w:t>
      </w:r>
    </w:p>
    <w:p w14:paraId="4E808917" w14:textId="77777777" w:rsidR="007762FC" w:rsidRDefault="007762FC" w:rsidP="009C64C4">
      <w:pPr>
        <w:spacing w:after="0" w:line="240" w:lineRule="auto"/>
        <w:ind w:firstLine="567"/>
        <w:jc w:val="both"/>
        <w:rPr>
          <w:rFonts w:ascii="Times New Roman" w:hAnsi="Times New Roman" w:cs="Times New Roman"/>
          <w:sz w:val="28"/>
          <w:szCs w:val="28"/>
        </w:rPr>
      </w:pPr>
    </w:p>
    <w:p w14:paraId="34180D4D" w14:textId="36D1C8BC" w:rsidR="007762FC" w:rsidRPr="006D2574" w:rsidRDefault="007762FC" w:rsidP="009C64C4">
      <w:pPr>
        <w:spacing w:after="0" w:line="240" w:lineRule="auto"/>
        <w:jc w:val="both"/>
        <w:rPr>
          <w:rFonts w:ascii="Times New Roman" w:hAnsi="Times New Roman" w:cs="Times New Roman"/>
          <w:color w:val="111111"/>
          <w:sz w:val="28"/>
          <w:szCs w:val="28"/>
          <w:shd w:val="clear" w:color="auto" w:fill="FFFFFF"/>
        </w:rPr>
      </w:pPr>
      <w:r w:rsidRPr="00FE7C89">
        <w:rPr>
          <w:rFonts w:ascii="Times New Roman" w:hAnsi="Times New Roman" w:cs="Times New Roman"/>
          <w:sz w:val="28"/>
          <w:szCs w:val="28"/>
        </w:rPr>
        <w:t xml:space="preserve">где </w:t>
      </w:r>
      <w:r w:rsidRPr="00A630CB">
        <w:rPr>
          <w:rFonts w:ascii="Times New Roman" w:hAnsi="Times New Roman" w:cs="Times New Roman"/>
          <w:color w:val="111111"/>
          <w:sz w:val="28"/>
          <w:szCs w:val="28"/>
          <w:shd w:val="clear" w:color="auto" w:fill="FFFFFF"/>
          <w:lang w:val="en-US"/>
        </w:rPr>
        <w:t>ALE</w:t>
      </w:r>
      <w:r w:rsidRPr="006D2574">
        <w:rPr>
          <w:rFonts w:ascii="Times New Roman" w:hAnsi="Times New Roman" w:cs="Times New Roman"/>
          <w:color w:val="111111"/>
          <w:sz w:val="28"/>
          <w:szCs w:val="28"/>
          <w:shd w:val="clear" w:color="auto" w:fill="FFFFFF"/>
        </w:rPr>
        <w:t xml:space="preserve"> – </w:t>
      </w:r>
      <w:r w:rsidRPr="00A630CB">
        <w:rPr>
          <w:rFonts w:ascii="Times New Roman" w:hAnsi="Times New Roman" w:cs="Times New Roman"/>
          <w:color w:val="111111"/>
          <w:sz w:val="28"/>
          <w:szCs w:val="28"/>
          <w:shd w:val="clear" w:color="auto" w:fill="FFFFFF"/>
          <w:lang w:val="en-US"/>
        </w:rPr>
        <w:t>annual</w:t>
      </w:r>
      <w:r w:rsidRPr="006D2574">
        <w:rPr>
          <w:rFonts w:ascii="Times New Roman" w:hAnsi="Times New Roman" w:cs="Times New Roman"/>
          <w:color w:val="111111"/>
          <w:sz w:val="28"/>
          <w:szCs w:val="28"/>
          <w:shd w:val="clear" w:color="auto" w:fill="FFFFFF"/>
        </w:rPr>
        <w:t xml:space="preserve"> </w:t>
      </w:r>
      <w:r w:rsidRPr="00A630CB">
        <w:rPr>
          <w:rFonts w:ascii="Times New Roman" w:hAnsi="Times New Roman" w:cs="Times New Roman"/>
          <w:color w:val="111111"/>
          <w:sz w:val="28"/>
          <w:szCs w:val="28"/>
          <w:shd w:val="clear" w:color="auto" w:fill="FFFFFF"/>
          <w:lang w:val="en-US"/>
        </w:rPr>
        <w:t>loss</w:t>
      </w:r>
      <w:r w:rsidRPr="006D2574">
        <w:rPr>
          <w:rFonts w:ascii="Times New Roman" w:hAnsi="Times New Roman" w:cs="Times New Roman"/>
          <w:color w:val="111111"/>
          <w:sz w:val="28"/>
          <w:szCs w:val="28"/>
          <w:shd w:val="clear" w:color="auto" w:fill="FFFFFF"/>
        </w:rPr>
        <w:t xml:space="preserve"> </w:t>
      </w:r>
      <w:r w:rsidRPr="00A630CB">
        <w:rPr>
          <w:rFonts w:ascii="Times New Roman" w:hAnsi="Times New Roman" w:cs="Times New Roman"/>
          <w:color w:val="111111"/>
          <w:sz w:val="28"/>
          <w:szCs w:val="28"/>
          <w:shd w:val="clear" w:color="auto" w:fill="FFFFFF"/>
          <w:lang w:val="en-US"/>
        </w:rPr>
        <w:t>expect</w:t>
      </w:r>
      <w:r w:rsidR="005259B2" w:rsidRPr="00A630CB">
        <w:rPr>
          <w:rFonts w:ascii="Times New Roman" w:hAnsi="Times New Roman" w:cs="Times New Roman"/>
          <w:color w:val="111111"/>
          <w:sz w:val="28"/>
          <w:szCs w:val="28"/>
          <w:shd w:val="clear" w:color="auto" w:fill="FFFFFF"/>
          <w:lang w:val="en-US"/>
        </w:rPr>
        <w:t>ancy</w:t>
      </w:r>
      <w:r w:rsidR="005259B2" w:rsidRPr="006D2574">
        <w:rPr>
          <w:rFonts w:ascii="Times New Roman" w:hAnsi="Times New Roman" w:cs="Times New Roman"/>
          <w:color w:val="111111"/>
          <w:sz w:val="28"/>
          <w:szCs w:val="28"/>
          <w:shd w:val="clear" w:color="auto" w:fill="FFFFFF"/>
        </w:rPr>
        <w:t xml:space="preserve">, </w:t>
      </w:r>
      <w:r w:rsidR="005259B2">
        <w:rPr>
          <w:rFonts w:ascii="Times New Roman" w:hAnsi="Times New Roman" w:cs="Times New Roman"/>
          <w:color w:val="111111"/>
          <w:sz w:val="28"/>
          <w:szCs w:val="28"/>
          <w:shd w:val="clear" w:color="auto" w:fill="FFFFFF"/>
        </w:rPr>
        <w:t>ожидаемые</w:t>
      </w:r>
      <w:r w:rsidR="005259B2" w:rsidRPr="006D2574">
        <w:rPr>
          <w:rFonts w:ascii="Times New Roman" w:hAnsi="Times New Roman" w:cs="Times New Roman"/>
          <w:color w:val="111111"/>
          <w:sz w:val="28"/>
          <w:szCs w:val="28"/>
          <w:shd w:val="clear" w:color="auto" w:fill="FFFFFF"/>
        </w:rPr>
        <w:t xml:space="preserve"> </w:t>
      </w:r>
      <w:r w:rsidR="005259B2">
        <w:rPr>
          <w:rFonts w:ascii="Times New Roman" w:hAnsi="Times New Roman" w:cs="Times New Roman"/>
          <w:color w:val="111111"/>
          <w:sz w:val="28"/>
          <w:szCs w:val="28"/>
          <w:shd w:val="clear" w:color="auto" w:fill="FFFFFF"/>
        </w:rPr>
        <w:t>годовые</w:t>
      </w:r>
      <w:r w:rsidR="005259B2" w:rsidRPr="006D2574">
        <w:rPr>
          <w:rFonts w:ascii="Times New Roman" w:hAnsi="Times New Roman" w:cs="Times New Roman"/>
          <w:color w:val="111111"/>
          <w:sz w:val="28"/>
          <w:szCs w:val="28"/>
          <w:shd w:val="clear" w:color="auto" w:fill="FFFFFF"/>
        </w:rPr>
        <w:t xml:space="preserve"> </w:t>
      </w:r>
      <w:r w:rsidR="005259B2">
        <w:rPr>
          <w:rFonts w:ascii="Times New Roman" w:hAnsi="Times New Roman" w:cs="Times New Roman"/>
          <w:color w:val="111111"/>
          <w:sz w:val="28"/>
          <w:szCs w:val="28"/>
          <w:shd w:val="clear" w:color="auto" w:fill="FFFFFF"/>
        </w:rPr>
        <w:t>потери</w:t>
      </w:r>
      <w:r w:rsidRPr="006D2574">
        <w:rPr>
          <w:rFonts w:ascii="Times New Roman" w:hAnsi="Times New Roman" w:cs="Times New Roman"/>
          <w:color w:val="111111"/>
          <w:sz w:val="28"/>
          <w:szCs w:val="28"/>
          <w:shd w:val="clear" w:color="auto" w:fill="FFFFFF"/>
        </w:rPr>
        <w:t>,</w:t>
      </w:r>
    </w:p>
    <w:p w14:paraId="19C30390" w14:textId="1640DE51" w:rsidR="007762FC" w:rsidRPr="00FE7C89" w:rsidRDefault="007762FC" w:rsidP="009C64C4">
      <w:pPr>
        <w:spacing w:after="0" w:line="240" w:lineRule="auto"/>
        <w:ind w:firstLine="709"/>
        <w:jc w:val="both"/>
        <w:rPr>
          <w:rFonts w:ascii="Times New Roman" w:hAnsi="Times New Roman" w:cs="Times New Roman"/>
          <w:color w:val="111111"/>
          <w:sz w:val="28"/>
          <w:szCs w:val="28"/>
          <w:shd w:val="clear" w:color="auto" w:fill="FFFFFF"/>
        </w:rPr>
      </w:pPr>
      <w:r w:rsidRPr="00FE7C89">
        <w:rPr>
          <w:rFonts w:ascii="Times New Roman" w:hAnsi="Times New Roman" w:cs="Times New Roman"/>
          <w:color w:val="111111"/>
          <w:sz w:val="28"/>
          <w:szCs w:val="28"/>
          <w:shd w:val="clear" w:color="auto" w:fill="FFFFFF"/>
          <w:lang w:val="en-US"/>
        </w:rPr>
        <w:t>D</w:t>
      </w:r>
      <w:r w:rsidRPr="00FE7C89">
        <w:rPr>
          <w:rFonts w:ascii="Times New Roman" w:hAnsi="Times New Roman" w:cs="Times New Roman"/>
          <w:color w:val="111111"/>
          <w:sz w:val="28"/>
          <w:szCs w:val="28"/>
          <w:shd w:val="clear" w:color="auto" w:fill="FFFFFF"/>
        </w:rPr>
        <w:t xml:space="preserve"> – </w:t>
      </w:r>
      <w:r w:rsidRPr="00FE7C89">
        <w:rPr>
          <w:rFonts w:ascii="Times New Roman" w:hAnsi="Times New Roman" w:cs="Times New Roman"/>
          <w:color w:val="111111"/>
          <w:sz w:val="28"/>
          <w:szCs w:val="28"/>
          <w:shd w:val="clear" w:color="auto" w:fill="FFFFFF"/>
          <w:lang w:val="kk-KZ"/>
        </w:rPr>
        <w:t>годовой доход</w:t>
      </w:r>
      <w:r w:rsidRPr="00FE7C89">
        <w:rPr>
          <w:rFonts w:ascii="Times New Roman" w:hAnsi="Times New Roman" w:cs="Times New Roman"/>
          <w:color w:val="111111"/>
          <w:sz w:val="28"/>
          <w:szCs w:val="28"/>
          <w:shd w:val="clear" w:color="auto" w:fill="FFFFFF"/>
        </w:rPr>
        <w:t>.</w:t>
      </w:r>
    </w:p>
    <w:p w14:paraId="1ACE9906" w14:textId="6CF6D490" w:rsidR="00585B74" w:rsidRPr="00585B74" w:rsidRDefault="00585B74" w:rsidP="009C64C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термов ЛП </w:t>
      </w:r>
      <w:r w:rsidRPr="006B579A">
        <w:rPr>
          <w:rFonts w:ascii="Times New Roman" w:hAnsi="Times New Roman" w:cs="Times New Roman"/>
          <w:sz w:val="28"/>
          <w:szCs w:val="28"/>
        </w:rPr>
        <w:t>«Финансовый ущерб»</w:t>
      </w:r>
      <w:r>
        <w:rPr>
          <w:rFonts w:ascii="Times New Roman" w:hAnsi="Times New Roman" w:cs="Times New Roman"/>
          <w:sz w:val="28"/>
          <w:szCs w:val="28"/>
        </w:rPr>
        <w:t xml:space="preserve"> приведено в таблице 13.</w:t>
      </w:r>
    </w:p>
    <w:p w14:paraId="27D0B0B0" w14:textId="77777777" w:rsidR="00585B74" w:rsidRPr="00585B74" w:rsidRDefault="00585B74" w:rsidP="009C64C4">
      <w:pPr>
        <w:shd w:val="clear" w:color="auto" w:fill="FFFFFF"/>
        <w:spacing w:after="0" w:line="240" w:lineRule="auto"/>
        <w:ind w:firstLine="709"/>
        <w:jc w:val="both"/>
        <w:rPr>
          <w:rFonts w:ascii="Times New Roman" w:hAnsi="Times New Roman" w:cs="Times New Roman"/>
          <w:sz w:val="28"/>
          <w:szCs w:val="28"/>
        </w:rPr>
      </w:pPr>
    </w:p>
    <w:p w14:paraId="1FA387C7" w14:textId="09721CA4" w:rsidR="005A2092" w:rsidRPr="006B579A" w:rsidRDefault="005A2092" w:rsidP="00374535">
      <w:pPr>
        <w:shd w:val="clear" w:color="auto" w:fill="FFFFFF"/>
        <w:spacing w:after="0" w:line="240" w:lineRule="auto"/>
        <w:jc w:val="both"/>
        <w:rPr>
          <w:rFonts w:ascii="Times New Roman" w:hAnsi="Times New Roman" w:cs="Times New Roman"/>
          <w:bCs/>
          <w:iCs/>
          <w:sz w:val="28"/>
          <w:szCs w:val="28"/>
        </w:rPr>
      </w:pPr>
      <w:r w:rsidRPr="006B579A">
        <w:rPr>
          <w:rFonts w:ascii="Times New Roman" w:hAnsi="Times New Roman" w:cs="Times New Roman"/>
          <w:sz w:val="28"/>
          <w:szCs w:val="28"/>
        </w:rPr>
        <w:t>Таблица 1</w:t>
      </w:r>
      <w:r w:rsidR="006B579A" w:rsidRPr="006B579A">
        <w:rPr>
          <w:rFonts w:ascii="Times New Roman" w:hAnsi="Times New Roman" w:cs="Times New Roman"/>
          <w:sz w:val="28"/>
          <w:szCs w:val="28"/>
        </w:rPr>
        <w:t>3</w:t>
      </w:r>
      <w:r w:rsidRPr="006B579A">
        <w:rPr>
          <w:rFonts w:ascii="Times New Roman" w:hAnsi="Times New Roman" w:cs="Times New Roman"/>
          <w:sz w:val="28"/>
          <w:szCs w:val="28"/>
        </w:rPr>
        <w:t xml:space="preserve"> – Описание термов </w:t>
      </w:r>
      <w:r w:rsidR="00585B74">
        <w:rPr>
          <w:rFonts w:ascii="Times New Roman" w:hAnsi="Times New Roman" w:cs="Times New Roman"/>
          <w:sz w:val="28"/>
          <w:szCs w:val="28"/>
        </w:rPr>
        <w:t>ЛП</w:t>
      </w:r>
      <w:r w:rsidRPr="006B579A">
        <w:rPr>
          <w:rFonts w:ascii="Times New Roman" w:hAnsi="Times New Roman" w:cs="Times New Roman"/>
          <w:sz w:val="28"/>
          <w:szCs w:val="28"/>
        </w:rPr>
        <w:t xml:space="preserve"> «Финансовый ущерб»</w:t>
      </w:r>
    </w:p>
    <w:p w14:paraId="5F9CA359" w14:textId="77777777" w:rsidR="005A2092" w:rsidRPr="00374535" w:rsidRDefault="005A2092" w:rsidP="009C64C4">
      <w:pPr>
        <w:shd w:val="clear" w:color="auto" w:fill="FFFFFF"/>
        <w:spacing w:after="0" w:line="240" w:lineRule="auto"/>
        <w:ind w:firstLine="709"/>
        <w:jc w:val="both"/>
        <w:rPr>
          <w:rFonts w:ascii="Times New Roman" w:hAnsi="Times New Roman" w:cs="Times New Roman"/>
          <w:bCs/>
          <w:iCs/>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7707"/>
      </w:tblGrid>
      <w:tr w:rsidR="005A2092" w:rsidRPr="00384693" w14:paraId="45A2A9BC" w14:textId="77777777" w:rsidTr="00374535">
        <w:tc>
          <w:tcPr>
            <w:tcW w:w="1932" w:type="dxa"/>
            <w:hideMark/>
          </w:tcPr>
          <w:p w14:paraId="1733872B" w14:textId="77777777" w:rsidR="005A2092" w:rsidRPr="00384693" w:rsidRDefault="005A2092" w:rsidP="009C64C4">
            <w:pPr>
              <w:adjustRightInd w:val="0"/>
              <w:snapToGrid w:val="0"/>
              <w:spacing w:after="0" w:line="240" w:lineRule="auto"/>
              <w:rPr>
                <w:rFonts w:ascii="Times New Roman" w:hAnsi="Times New Roman"/>
                <w:snapToGrid w:val="0"/>
                <w:sz w:val="24"/>
                <w:szCs w:val="24"/>
              </w:rPr>
            </w:pPr>
            <w:r w:rsidRPr="00384693">
              <w:rPr>
                <w:rFonts w:ascii="Times New Roman" w:hAnsi="Times New Roman" w:cs="Times New Roman"/>
                <w:sz w:val="24"/>
                <w:szCs w:val="24"/>
              </w:rPr>
              <w:t>Значение терма</w:t>
            </w:r>
          </w:p>
        </w:tc>
        <w:tc>
          <w:tcPr>
            <w:tcW w:w="7707" w:type="dxa"/>
            <w:hideMark/>
          </w:tcPr>
          <w:p w14:paraId="2ED53D6F" w14:textId="77777777" w:rsidR="005A2092" w:rsidRPr="00384693" w:rsidRDefault="005A2092" w:rsidP="009C64C4">
            <w:pPr>
              <w:adjustRightInd w:val="0"/>
              <w:snapToGrid w:val="0"/>
              <w:spacing w:after="0" w:line="240" w:lineRule="auto"/>
              <w:rPr>
                <w:rFonts w:ascii="Times New Roman" w:hAnsi="Times New Roman"/>
                <w:snapToGrid w:val="0"/>
                <w:sz w:val="24"/>
                <w:szCs w:val="24"/>
              </w:rPr>
            </w:pPr>
            <w:r w:rsidRPr="00384693">
              <w:rPr>
                <w:rFonts w:ascii="Times New Roman" w:hAnsi="Times New Roman" w:cs="Times New Roman"/>
                <w:sz w:val="24"/>
                <w:szCs w:val="24"/>
              </w:rPr>
              <w:t>Описание</w:t>
            </w:r>
          </w:p>
        </w:tc>
      </w:tr>
      <w:tr w:rsidR="005A2092" w:rsidRPr="00384693" w14:paraId="263061CB" w14:textId="77777777" w:rsidTr="00374535">
        <w:tc>
          <w:tcPr>
            <w:tcW w:w="1932" w:type="dxa"/>
            <w:hideMark/>
          </w:tcPr>
          <w:p w14:paraId="0C56660B" w14:textId="77777777" w:rsidR="005A2092" w:rsidRPr="00384693" w:rsidRDefault="005A2092" w:rsidP="009C64C4">
            <w:pPr>
              <w:adjustRightInd w:val="0"/>
              <w:snapToGrid w:val="0"/>
              <w:spacing w:after="0" w:line="240" w:lineRule="auto"/>
              <w:rPr>
                <w:rFonts w:ascii="Times New Roman" w:hAnsi="Times New Roman"/>
                <w:snapToGrid w:val="0"/>
                <w:sz w:val="24"/>
                <w:szCs w:val="24"/>
              </w:rPr>
            </w:pPr>
            <w:r w:rsidRPr="00384693">
              <w:rPr>
                <w:rFonts w:ascii="Times New Roman" w:hAnsi="Times New Roman" w:cs="Times New Roman"/>
                <w:sz w:val="24"/>
                <w:szCs w:val="24"/>
              </w:rPr>
              <w:t xml:space="preserve">Очень низкая </w:t>
            </w:r>
          </w:p>
        </w:tc>
        <w:tc>
          <w:tcPr>
            <w:tcW w:w="7707" w:type="dxa"/>
          </w:tcPr>
          <w:p w14:paraId="6995782E" w14:textId="77777777" w:rsidR="005A2092" w:rsidRPr="00384693" w:rsidRDefault="005A2092" w:rsidP="009C64C4">
            <w:pPr>
              <w:adjustRightInd w:val="0"/>
              <w:snapToGrid w:val="0"/>
              <w:spacing w:after="0" w:line="240" w:lineRule="auto"/>
              <w:jc w:val="both"/>
              <w:rPr>
                <w:rFonts w:ascii="Times New Roman" w:hAnsi="Times New Roman"/>
                <w:snapToGrid w:val="0"/>
                <w:sz w:val="24"/>
                <w:szCs w:val="24"/>
              </w:rPr>
            </w:pPr>
            <w:r w:rsidRPr="00384693">
              <w:rPr>
                <w:rFonts w:ascii="Times New Roman" w:hAnsi="Times New Roman" w:cs="Times New Roman"/>
                <w:sz w:val="24"/>
                <w:szCs w:val="24"/>
              </w:rPr>
              <w:t>Незначительные затраты, связанные с восстановлением ресурсов, менее 1% годового дохода</w:t>
            </w:r>
          </w:p>
        </w:tc>
      </w:tr>
      <w:tr w:rsidR="005A2092" w:rsidRPr="00384693" w14:paraId="39AB12C5" w14:textId="77777777" w:rsidTr="00374535">
        <w:tc>
          <w:tcPr>
            <w:tcW w:w="1932" w:type="dxa"/>
          </w:tcPr>
          <w:p w14:paraId="29245D7F" w14:textId="77777777" w:rsidR="005A2092" w:rsidRPr="00384693" w:rsidRDefault="005A2092" w:rsidP="009C64C4">
            <w:pPr>
              <w:adjustRightInd w:val="0"/>
              <w:snapToGrid w:val="0"/>
              <w:spacing w:after="0" w:line="240" w:lineRule="auto"/>
              <w:rPr>
                <w:rFonts w:ascii="Times New Roman" w:hAnsi="Times New Roman" w:cs="Times New Roman"/>
                <w:sz w:val="24"/>
                <w:szCs w:val="24"/>
              </w:rPr>
            </w:pPr>
            <w:r w:rsidRPr="00384693">
              <w:rPr>
                <w:rFonts w:ascii="Times New Roman" w:hAnsi="Times New Roman" w:cs="Times New Roman"/>
                <w:sz w:val="24"/>
                <w:szCs w:val="24"/>
              </w:rPr>
              <w:t>Низкая</w:t>
            </w:r>
          </w:p>
        </w:tc>
        <w:tc>
          <w:tcPr>
            <w:tcW w:w="7707" w:type="dxa"/>
          </w:tcPr>
          <w:p w14:paraId="7323A62D" w14:textId="77777777" w:rsidR="005A2092" w:rsidRPr="00384693" w:rsidRDefault="005A2092" w:rsidP="009C64C4">
            <w:pPr>
              <w:adjustRightInd w:val="0"/>
              <w:snapToGrid w:val="0"/>
              <w:spacing w:after="0" w:line="240" w:lineRule="auto"/>
              <w:jc w:val="both"/>
              <w:rPr>
                <w:rFonts w:ascii="Times New Roman" w:hAnsi="Times New Roman" w:cs="Times New Roman"/>
                <w:sz w:val="24"/>
                <w:szCs w:val="24"/>
              </w:rPr>
            </w:pPr>
            <w:r w:rsidRPr="00384693">
              <w:rPr>
                <w:rFonts w:ascii="Times New Roman" w:hAnsi="Times New Roman" w:cs="Times New Roman"/>
                <w:sz w:val="24"/>
                <w:szCs w:val="24"/>
              </w:rPr>
              <w:t>Низкие затраты, связанные с восстановлением ресурсов, 2-4% годового дохода</w:t>
            </w:r>
          </w:p>
        </w:tc>
      </w:tr>
      <w:tr w:rsidR="005A2092" w:rsidRPr="00384693" w14:paraId="1E47A330" w14:textId="77777777" w:rsidTr="00374535">
        <w:trPr>
          <w:trHeight w:val="286"/>
        </w:trPr>
        <w:tc>
          <w:tcPr>
            <w:tcW w:w="1932" w:type="dxa"/>
            <w:hideMark/>
          </w:tcPr>
          <w:p w14:paraId="72FBE428" w14:textId="77777777" w:rsidR="005A2092" w:rsidRPr="00384693" w:rsidRDefault="005A2092" w:rsidP="009C64C4">
            <w:pPr>
              <w:adjustRightInd w:val="0"/>
              <w:snapToGrid w:val="0"/>
              <w:spacing w:after="0" w:line="240" w:lineRule="auto"/>
              <w:rPr>
                <w:rFonts w:ascii="Times New Roman" w:hAnsi="Times New Roman"/>
                <w:sz w:val="24"/>
                <w:szCs w:val="24"/>
              </w:rPr>
            </w:pPr>
            <w:r w:rsidRPr="00384693">
              <w:rPr>
                <w:rFonts w:ascii="Times New Roman" w:hAnsi="Times New Roman" w:cs="Times New Roman"/>
                <w:sz w:val="24"/>
                <w:szCs w:val="24"/>
              </w:rPr>
              <w:t>Средняя</w:t>
            </w:r>
          </w:p>
        </w:tc>
        <w:tc>
          <w:tcPr>
            <w:tcW w:w="7707" w:type="dxa"/>
          </w:tcPr>
          <w:p w14:paraId="446CD582" w14:textId="77777777" w:rsidR="005A2092" w:rsidRPr="00384693" w:rsidRDefault="005A2092" w:rsidP="009C64C4">
            <w:pPr>
              <w:adjustRightInd w:val="0"/>
              <w:snapToGrid w:val="0"/>
              <w:spacing w:after="0" w:line="240" w:lineRule="auto"/>
              <w:jc w:val="both"/>
              <w:rPr>
                <w:rFonts w:ascii="Times New Roman" w:hAnsi="Times New Roman" w:cs="Times New Roman"/>
                <w:snapToGrid w:val="0"/>
                <w:sz w:val="24"/>
                <w:szCs w:val="24"/>
              </w:rPr>
            </w:pPr>
            <w:r w:rsidRPr="00384693">
              <w:rPr>
                <w:rFonts w:ascii="Times New Roman" w:hAnsi="Times New Roman" w:cs="Times New Roman"/>
                <w:sz w:val="24"/>
                <w:szCs w:val="24"/>
              </w:rPr>
              <w:t>Заметные затраты, связанные с восстановлением ресурсов, 4-7% годового дохода</w:t>
            </w:r>
          </w:p>
        </w:tc>
      </w:tr>
      <w:tr w:rsidR="005A2092" w:rsidRPr="00384693" w14:paraId="10B51ED7" w14:textId="77777777" w:rsidTr="00374535">
        <w:trPr>
          <w:trHeight w:val="286"/>
        </w:trPr>
        <w:tc>
          <w:tcPr>
            <w:tcW w:w="1932" w:type="dxa"/>
          </w:tcPr>
          <w:p w14:paraId="3D4C1C70" w14:textId="77777777" w:rsidR="005A2092" w:rsidRPr="00384693" w:rsidRDefault="005A2092" w:rsidP="009C64C4">
            <w:pPr>
              <w:adjustRightInd w:val="0"/>
              <w:snapToGrid w:val="0"/>
              <w:spacing w:after="0" w:line="240" w:lineRule="auto"/>
              <w:rPr>
                <w:rFonts w:ascii="Times New Roman" w:hAnsi="Times New Roman" w:cs="Times New Roman"/>
                <w:sz w:val="24"/>
                <w:szCs w:val="24"/>
              </w:rPr>
            </w:pPr>
            <w:r w:rsidRPr="00384693">
              <w:rPr>
                <w:rFonts w:ascii="Times New Roman" w:hAnsi="Times New Roman" w:cs="Times New Roman"/>
                <w:sz w:val="24"/>
                <w:szCs w:val="24"/>
              </w:rPr>
              <w:t>Высокая</w:t>
            </w:r>
          </w:p>
        </w:tc>
        <w:tc>
          <w:tcPr>
            <w:tcW w:w="7707" w:type="dxa"/>
          </w:tcPr>
          <w:p w14:paraId="2BEBD0C7" w14:textId="77777777" w:rsidR="005A2092" w:rsidRPr="00384693" w:rsidRDefault="005A2092" w:rsidP="009C64C4">
            <w:pPr>
              <w:adjustRightInd w:val="0"/>
              <w:snapToGrid w:val="0"/>
              <w:spacing w:after="0" w:line="240" w:lineRule="auto"/>
              <w:jc w:val="both"/>
              <w:rPr>
                <w:rFonts w:ascii="Times New Roman" w:hAnsi="Times New Roman" w:cs="Times New Roman"/>
                <w:sz w:val="24"/>
                <w:szCs w:val="24"/>
              </w:rPr>
            </w:pPr>
            <w:r w:rsidRPr="00384693">
              <w:rPr>
                <w:rFonts w:ascii="Times New Roman" w:hAnsi="Times New Roman" w:cs="Times New Roman"/>
                <w:sz w:val="24"/>
                <w:szCs w:val="24"/>
              </w:rPr>
              <w:t>Большие затраты, связанные с восстановлением ресурсов,  7-10% годового дохода</w:t>
            </w:r>
          </w:p>
        </w:tc>
      </w:tr>
      <w:tr w:rsidR="005A2092" w:rsidRPr="00384693" w14:paraId="5F2978FB" w14:textId="77777777" w:rsidTr="00374535">
        <w:trPr>
          <w:trHeight w:val="375"/>
        </w:trPr>
        <w:tc>
          <w:tcPr>
            <w:tcW w:w="1932" w:type="dxa"/>
            <w:hideMark/>
          </w:tcPr>
          <w:p w14:paraId="0F6CC898" w14:textId="77777777" w:rsidR="005A2092" w:rsidRPr="00384693" w:rsidRDefault="005A2092" w:rsidP="009C64C4">
            <w:pPr>
              <w:adjustRightInd w:val="0"/>
              <w:snapToGrid w:val="0"/>
              <w:spacing w:after="0" w:line="240" w:lineRule="auto"/>
              <w:rPr>
                <w:rFonts w:ascii="Times New Roman" w:hAnsi="Times New Roman"/>
                <w:b/>
                <w:snapToGrid w:val="0"/>
                <w:sz w:val="24"/>
                <w:szCs w:val="24"/>
              </w:rPr>
            </w:pPr>
            <w:r w:rsidRPr="00384693">
              <w:rPr>
                <w:rFonts w:ascii="Times New Roman" w:hAnsi="Times New Roman" w:cs="Times New Roman"/>
                <w:sz w:val="24"/>
                <w:szCs w:val="24"/>
              </w:rPr>
              <w:t>Очень высокая</w:t>
            </w:r>
          </w:p>
        </w:tc>
        <w:tc>
          <w:tcPr>
            <w:tcW w:w="7707" w:type="dxa"/>
          </w:tcPr>
          <w:p w14:paraId="5B582252" w14:textId="77777777" w:rsidR="005A2092" w:rsidRPr="00384693" w:rsidRDefault="005A2092" w:rsidP="009C64C4">
            <w:pPr>
              <w:adjustRightInd w:val="0"/>
              <w:snapToGrid w:val="0"/>
              <w:spacing w:after="0" w:line="240" w:lineRule="auto"/>
              <w:jc w:val="both"/>
              <w:rPr>
                <w:rFonts w:ascii="Times New Roman" w:hAnsi="Times New Roman" w:cs="Times New Roman"/>
                <w:snapToGrid w:val="0"/>
                <w:sz w:val="24"/>
                <w:szCs w:val="24"/>
              </w:rPr>
            </w:pPr>
            <w:r w:rsidRPr="00384693">
              <w:rPr>
                <w:rFonts w:ascii="Times New Roman" w:hAnsi="Times New Roman" w:cs="Times New Roman"/>
                <w:sz w:val="24"/>
                <w:szCs w:val="24"/>
              </w:rPr>
              <w:t>Очень большие затраты, связанные с восстановлением ресурсов, более 10% годового дохода</w:t>
            </w:r>
          </w:p>
        </w:tc>
      </w:tr>
    </w:tbl>
    <w:p w14:paraId="5513232D" w14:textId="77777777" w:rsidR="005A2092" w:rsidRDefault="005A2092" w:rsidP="009C64C4">
      <w:pPr>
        <w:spacing w:after="0" w:line="240" w:lineRule="auto"/>
        <w:ind w:firstLine="709"/>
        <w:jc w:val="both"/>
        <w:rPr>
          <w:rFonts w:ascii="Times New Roman" w:hAnsi="Times New Roman" w:cs="Times New Roman"/>
          <w:sz w:val="28"/>
          <w:szCs w:val="28"/>
        </w:rPr>
      </w:pPr>
    </w:p>
    <w:p w14:paraId="5219EE43" w14:textId="389965CE" w:rsidR="00A2313E" w:rsidRPr="003163EF" w:rsidRDefault="00A2313E" w:rsidP="009C64C4">
      <w:pPr>
        <w:pStyle w:val="a3"/>
        <w:spacing w:after="0" w:line="240" w:lineRule="auto"/>
        <w:ind w:left="0" w:firstLine="709"/>
        <w:jc w:val="both"/>
        <w:rPr>
          <w:rFonts w:ascii="Times New Roman" w:hAnsi="Times New Roman"/>
          <w:sz w:val="28"/>
          <w:szCs w:val="28"/>
          <w:lang w:val="ru-RU"/>
        </w:rPr>
      </w:pPr>
      <w:r w:rsidRPr="003163EF">
        <w:rPr>
          <w:rFonts w:ascii="Times New Roman" w:hAnsi="Times New Roman"/>
          <w:sz w:val="28"/>
          <w:szCs w:val="28"/>
          <w:lang w:val="ru-RU"/>
        </w:rPr>
        <w:t xml:space="preserve">Нормализованные значения </w:t>
      </w:r>
      <w:r w:rsidRPr="00400FEA">
        <w:rPr>
          <w:rFonts w:ascii="Times New Roman" w:hAnsi="Times New Roman"/>
          <w:i/>
          <w:iCs/>
          <w:sz w:val="28"/>
          <w:szCs w:val="28"/>
          <w:lang w:val="ru-RU"/>
        </w:rPr>
        <w:t>К</w:t>
      </w:r>
      <w:r w:rsidRPr="00400FEA">
        <w:rPr>
          <w:rFonts w:ascii="Times New Roman" w:hAnsi="Times New Roman"/>
          <w:sz w:val="28"/>
          <w:szCs w:val="28"/>
          <w:vertAlign w:val="subscript"/>
          <w:lang w:val="ru-RU"/>
        </w:rPr>
        <w:t>4</w:t>
      </w:r>
      <w:r w:rsidRPr="003163EF">
        <w:rPr>
          <w:rFonts w:ascii="Times New Roman" w:hAnsi="Times New Roman"/>
          <w:sz w:val="28"/>
          <w:szCs w:val="28"/>
          <w:vertAlign w:val="subscript"/>
          <w:lang w:val="ru-RU"/>
        </w:rPr>
        <w:t xml:space="preserve"> </w:t>
      </w:r>
      <w:r w:rsidRPr="003163EF">
        <w:rPr>
          <w:rFonts w:ascii="Times New Roman" w:hAnsi="Times New Roman"/>
          <w:sz w:val="28"/>
          <w:szCs w:val="28"/>
          <w:lang w:val="ru-RU"/>
        </w:rPr>
        <w:t xml:space="preserve">приведены в таблице 14. </w:t>
      </w:r>
    </w:p>
    <w:p w14:paraId="56AD1CEE" w14:textId="77777777" w:rsidR="00A2313E" w:rsidRDefault="00A2313E" w:rsidP="009C64C4">
      <w:pPr>
        <w:pStyle w:val="a3"/>
        <w:spacing w:after="0" w:line="240" w:lineRule="auto"/>
        <w:ind w:left="0" w:firstLine="709"/>
        <w:jc w:val="both"/>
        <w:rPr>
          <w:rFonts w:ascii="Times New Roman" w:hAnsi="Times New Roman"/>
          <w:sz w:val="28"/>
          <w:szCs w:val="28"/>
          <w:lang w:val="ru-RU"/>
        </w:rPr>
      </w:pPr>
    </w:p>
    <w:p w14:paraId="18B99C91" w14:textId="07800E31" w:rsidR="006B579A" w:rsidRPr="00284450" w:rsidRDefault="006B579A" w:rsidP="00374535">
      <w:pPr>
        <w:pStyle w:val="a3"/>
        <w:spacing w:after="0" w:line="240" w:lineRule="auto"/>
        <w:ind w:left="0"/>
        <w:jc w:val="both"/>
        <w:rPr>
          <w:rFonts w:ascii="Times New Roman" w:hAnsi="Times New Roman"/>
          <w:sz w:val="28"/>
          <w:szCs w:val="28"/>
          <w:lang w:val="ru-RU"/>
        </w:rPr>
      </w:pPr>
      <w:r w:rsidRPr="00284450">
        <w:rPr>
          <w:rFonts w:ascii="Times New Roman" w:hAnsi="Times New Roman"/>
          <w:sz w:val="28"/>
          <w:szCs w:val="28"/>
          <w:lang w:val="ru-RU"/>
        </w:rPr>
        <w:t xml:space="preserve">Таблица </w:t>
      </w:r>
      <w:r>
        <w:rPr>
          <w:rFonts w:ascii="Times New Roman" w:hAnsi="Times New Roman"/>
          <w:sz w:val="28"/>
          <w:szCs w:val="28"/>
          <w:lang w:val="ru-RU"/>
        </w:rPr>
        <w:t>14</w:t>
      </w:r>
      <w:r w:rsidRPr="006D2574">
        <w:rPr>
          <w:rFonts w:ascii="Times New Roman" w:hAnsi="Times New Roman"/>
          <w:sz w:val="28"/>
          <w:szCs w:val="28"/>
          <w:lang w:val="ru-RU"/>
        </w:rPr>
        <w:t xml:space="preserve"> </w:t>
      </w:r>
      <w:r w:rsidRPr="00284450">
        <w:rPr>
          <w:rFonts w:ascii="Times New Roman" w:hAnsi="Times New Roman"/>
          <w:sz w:val="28"/>
          <w:szCs w:val="28"/>
          <w:lang w:val="ru-RU"/>
        </w:rPr>
        <w:t xml:space="preserve">– </w:t>
      </w:r>
      <w:r w:rsidRPr="006D2574">
        <w:rPr>
          <w:rFonts w:ascii="Times New Roman" w:hAnsi="Times New Roman"/>
          <w:sz w:val="28"/>
          <w:szCs w:val="28"/>
          <w:lang w:val="ru-RU"/>
        </w:rPr>
        <w:t>Норм</w:t>
      </w:r>
      <w:r w:rsidRPr="00EA2E0C">
        <w:rPr>
          <w:rFonts w:ascii="Times New Roman" w:hAnsi="Times New Roman"/>
          <w:sz w:val="28"/>
          <w:szCs w:val="28"/>
          <w:lang w:val="ru-RU"/>
        </w:rPr>
        <w:t>ализованны</w:t>
      </w:r>
      <w:r w:rsidRPr="006D2574">
        <w:rPr>
          <w:rFonts w:ascii="Times New Roman" w:hAnsi="Times New Roman"/>
          <w:sz w:val="28"/>
          <w:szCs w:val="28"/>
          <w:lang w:val="ru-RU"/>
        </w:rPr>
        <w:t>е значения</w:t>
      </w:r>
      <w:r w:rsidRPr="00400FEA">
        <w:rPr>
          <w:rFonts w:ascii="Times New Roman" w:hAnsi="Times New Roman"/>
          <w:iCs/>
          <w:sz w:val="28"/>
          <w:szCs w:val="28"/>
          <w:lang w:val="ru-RU"/>
        </w:rPr>
        <w:t xml:space="preserve"> </w:t>
      </w:r>
      <w:r w:rsidRPr="00400FEA">
        <w:rPr>
          <w:rFonts w:ascii="Times New Roman" w:hAnsi="Times New Roman"/>
          <w:i/>
          <w:iCs/>
          <w:sz w:val="28"/>
          <w:szCs w:val="28"/>
          <w:lang w:val="ru-RU"/>
        </w:rPr>
        <w:t>К</w:t>
      </w:r>
      <w:r w:rsidRPr="00400FEA">
        <w:rPr>
          <w:rFonts w:ascii="Times New Roman" w:hAnsi="Times New Roman"/>
          <w:sz w:val="28"/>
          <w:szCs w:val="28"/>
          <w:vertAlign w:val="subscript"/>
          <w:lang w:val="ru-RU"/>
        </w:rPr>
        <w:t>4</w:t>
      </w:r>
    </w:p>
    <w:p w14:paraId="23B82EAF" w14:textId="77777777" w:rsidR="006B579A" w:rsidRPr="00374535" w:rsidRDefault="006B579A" w:rsidP="009C64C4">
      <w:pPr>
        <w:pStyle w:val="a3"/>
        <w:spacing w:after="0" w:line="240" w:lineRule="auto"/>
        <w:ind w:left="0" w:firstLine="709"/>
        <w:jc w:val="both"/>
        <w:rPr>
          <w:rFonts w:ascii="Times New Roman" w:hAnsi="Times New Roman"/>
          <w:sz w:val="16"/>
          <w:szCs w:val="16"/>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824"/>
        <w:gridCol w:w="824"/>
        <w:gridCol w:w="824"/>
        <w:gridCol w:w="824"/>
        <w:gridCol w:w="824"/>
        <w:gridCol w:w="824"/>
        <w:gridCol w:w="824"/>
        <w:gridCol w:w="824"/>
        <w:gridCol w:w="824"/>
        <w:gridCol w:w="824"/>
      </w:tblGrid>
      <w:tr w:rsidR="006B579A" w:rsidRPr="00384693" w14:paraId="50EFDF48" w14:textId="77777777" w:rsidTr="00374535">
        <w:trPr>
          <w:trHeight w:val="104"/>
        </w:trPr>
        <w:tc>
          <w:tcPr>
            <w:tcW w:w="1399" w:type="dxa"/>
          </w:tcPr>
          <w:p w14:paraId="6BE3B867" w14:textId="741A1C63" w:rsidR="006B579A" w:rsidRPr="00384693" w:rsidRDefault="00072E1C" w:rsidP="009C64C4">
            <w:pPr>
              <w:spacing w:after="0" w:line="240" w:lineRule="auto"/>
              <w:rPr>
                <w:rFonts w:ascii="Times New Roman" w:eastAsia="Times New Roman" w:hAnsi="Times New Roman" w:cs="Times New Roman"/>
                <w:sz w:val="24"/>
                <w:szCs w:val="24"/>
                <w:lang w:eastAsia="ru-RU"/>
              </w:rPr>
            </w:pPr>
            <w:r w:rsidRPr="00384693">
              <w:rPr>
                <w:rFonts w:ascii="Times New Roman" w:hAnsi="Times New Roman" w:cs="Times New Roman"/>
                <w:i/>
                <w:iCs/>
                <w:sz w:val="24"/>
                <w:szCs w:val="24"/>
              </w:rPr>
              <w:t>К</w:t>
            </w:r>
            <w:r w:rsidRPr="00384693">
              <w:rPr>
                <w:rFonts w:ascii="Times New Roman" w:hAnsi="Times New Roman" w:cs="Times New Roman"/>
                <w:sz w:val="24"/>
                <w:szCs w:val="24"/>
                <w:vertAlign w:val="subscript"/>
              </w:rPr>
              <w:t>4</w:t>
            </w:r>
          </w:p>
        </w:tc>
        <w:tc>
          <w:tcPr>
            <w:tcW w:w="824" w:type="dxa"/>
            <w:shd w:val="clear" w:color="auto" w:fill="auto"/>
            <w:noWrap/>
            <w:vAlign w:val="center"/>
            <w:hideMark/>
          </w:tcPr>
          <w:p w14:paraId="1A26368A"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824" w:type="dxa"/>
            <w:shd w:val="clear" w:color="auto" w:fill="auto"/>
            <w:noWrap/>
            <w:vAlign w:val="center"/>
            <w:hideMark/>
          </w:tcPr>
          <w:p w14:paraId="47070DFF"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2%</w:t>
            </w:r>
          </w:p>
        </w:tc>
        <w:tc>
          <w:tcPr>
            <w:tcW w:w="824" w:type="dxa"/>
            <w:shd w:val="clear" w:color="auto" w:fill="auto"/>
            <w:noWrap/>
            <w:vAlign w:val="center"/>
            <w:hideMark/>
          </w:tcPr>
          <w:p w14:paraId="74B0BC83"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3%</w:t>
            </w:r>
          </w:p>
        </w:tc>
        <w:tc>
          <w:tcPr>
            <w:tcW w:w="824" w:type="dxa"/>
            <w:shd w:val="clear" w:color="auto" w:fill="auto"/>
            <w:noWrap/>
            <w:vAlign w:val="center"/>
            <w:hideMark/>
          </w:tcPr>
          <w:p w14:paraId="3B3CD55E"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4%</w:t>
            </w:r>
          </w:p>
        </w:tc>
        <w:tc>
          <w:tcPr>
            <w:tcW w:w="824" w:type="dxa"/>
            <w:shd w:val="clear" w:color="auto" w:fill="auto"/>
            <w:noWrap/>
            <w:vAlign w:val="center"/>
            <w:hideMark/>
          </w:tcPr>
          <w:p w14:paraId="27D240A8"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5%</w:t>
            </w:r>
          </w:p>
        </w:tc>
        <w:tc>
          <w:tcPr>
            <w:tcW w:w="824" w:type="dxa"/>
            <w:shd w:val="clear" w:color="auto" w:fill="auto"/>
            <w:noWrap/>
            <w:vAlign w:val="center"/>
            <w:hideMark/>
          </w:tcPr>
          <w:p w14:paraId="480727C6"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6%</w:t>
            </w:r>
          </w:p>
        </w:tc>
        <w:tc>
          <w:tcPr>
            <w:tcW w:w="824" w:type="dxa"/>
            <w:shd w:val="clear" w:color="auto" w:fill="auto"/>
            <w:noWrap/>
            <w:vAlign w:val="center"/>
            <w:hideMark/>
          </w:tcPr>
          <w:p w14:paraId="558DC05A"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7%</w:t>
            </w:r>
          </w:p>
        </w:tc>
        <w:tc>
          <w:tcPr>
            <w:tcW w:w="824" w:type="dxa"/>
            <w:shd w:val="clear" w:color="auto" w:fill="auto"/>
            <w:noWrap/>
            <w:vAlign w:val="center"/>
            <w:hideMark/>
          </w:tcPr>
          <w:p w14:paraId="3A192C57" w14:textId="7DFC9C3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8%</w:t>
            </w:r>
          </w:p>
        </w:tc>
        <w:tc>
          <w:tcPr>
            <w:tcW w:w="824" w:type="dxa"/>
            <w:vAlign w:val="center"/>
          </w:tcPr>
          <w:p w14:paraId="72C6D1CE" w14:textId="77777777" w:rsidR="006B579A" w:rsidRPr="00384693" w:rsidRDefault="006B579A" w:rsidP="00374535">
            <w:pPr>
              <w:spacing w:after="0" w:line="240" w:lineRule="auto"/>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9%</w:t>
            </w:r>
          </w:p>
        </w:tc>
        <w:tc>
          <w:tcPr>
            <w:tcW w:w="824" w:type="dxa"/>
            <w:vAlign w:val="center"/>
          </w:tcPr>
          <w:p w14:paraId="506BC19F" w14:textId="77777777" w:rsidR="006B579A" w:rsidRPr="00384693" w:rsidRDefault="006B579A" w:rsidP="00374535">
            <w:pPr>
              <w:spacing w:after="0" w:line="240" w:lineRule="auto"/>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10%</w:t>
            </w:r>
          </w:p>
        </w:tc>
      </w:tr>
      <w:tr w:rsidR="006B579A" w:rsidRPr="00384693" w14:paraId="175BE950" w14:textId="77777777" w:rsidTr="00374535">
        <w:trPr>
          <w:trHeight w:val="108"/>
        </w:trPr>
        <w:tc>
          <w:tcPr>
            <w:tcW w:w="1399" w:type="dxa"/>
          </w:tcPr>
          <w:p w14:paraId="1D55A3ED" w14:textId="5BF7698F" w:rsidR="006B579A" w:rsidRPr="00384693" w:rsidRDefault="006B579A" w:rsidP="009C64C4">
            <w:pPr>
              <w:spacing w:after="0" w:line="240" w:lineRule="auto"/>
              <w:jc w:val="center"/>
              <w:rPr>
                <w:rFonts w:ascii="Times New Roman" w:hAnsi="Times New Roman" w:cs="Times New Roman"/>
                <w:sz w:val="24"/>
                <w:szCs w:val="24"/>
              </w:rPr>
            </w:pPr>
            <w:r w:rsidRPr="00384693">
              <w:rPr>
                <w:rFonts w:ascii="Times New Roman" w:hAnsi="Times New Roman" w:cs="Times New Roman"/>
                <w:i/>
                <w:iCs/>
                <w:sz w:val="24"/>
                <w:szCs w:val="24"/>
              </w:rPr>
              <w:t>К</w:t>
            </w:r>
            <w:r w:rsidRPr="00384693">
              <w:rPr>
                <w:rFonts w:ascii="Times New Roman" w:hAnsi="Times New Roman" w:cs="Times New Roman"/>
                <w:sz w:val="24"/>
                <w:szCs w:val="24"/>
                <w:vertAlign w:val="subscript"/>
              </w:rPr>
              <w:t>4</w:t>
            </w:r>
            <w:r w:rsidR="00072E1C" w:rsidRPr="00384693">
              <w:rPr>
                <w:rFonts w:ascii="Times New Roman" w:hAnsi="Times New Roman" w:cs="Times New Roman"/>
                <w:sz w:val="24"/>
                <w:szCs w:val="24"/>
                <w:vertAlign w:val="subscript"/>
              </w:rPr>
              <w:t>норм</w:t>
            </w:r>
          </w:p>
        </w:tc>
        <w:tc>
          <w:tcPr>
            <w:tcW w:w="824" w:type="dxa"/>
            <w:shd w:val="clear" w:color="auto" w:fill="auto"/>
            <w:noWrap/>
            <w:vAlign w:val="center"/>
            <w:hideMark/>
          </w:tcPr>
          <w:p w14:paraId="797E7B9C"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w:t>
            </w:r>
          </w:p>
        </w:tc>
        <w:tc>
          <w:tcPr>
            <w:tcW w:w="824" w:type="dxa"/>
            <w:shd w:val="clear" w:color="auto" w:fill="auto"/>
            <w:noWrap/>
            <w:vAlign w:val="center"/>
            <w:hideMark/>
          </w:tcPr>
          <w:p w14:paraId="0458F893"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w:t>
            </w:r>
          </w:p>
        </w:tc>
        <w:tc>
          <w:tcPr>
            <w:tcW w:w="824" w:type="dxa"/>
            <w:shd w:val="clear" w:color="auto" w:fill="auto"/>
            <w:noWrap/>
            <w:vAlign w:val="center"/>
            <w:hideMark/>
          </w:tcPr>
          <w:p w14:paraId="6444DE44"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w:t>
            </w:r>
          </w:p>
        </w:tc>
        <w:tc>
          <w:tcPr>
            <w:tcW w:w="824" w:type="dxa"/>
            <w:shd w:val="clear" w:color="auto" w:fill="auto"/>
            <w:noWrap/>
            <w:vAlign w:val="center"/>
            <w:hideMark/>
          </w:tcPr>
          <w:p w14:paraId="410FBFC1"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w:t>
            </w:r>
          </w:p>
        </w:tc>
        <w:tc>
          <w:tcPr>
            <w:tcW w:w="824" w:type="dxa"/>
            <w:shd w:val="clear" w:color="auto" w:fill="auto"/>
            <w:noWrap/>
            <w:vAlign w:val="center"/>
            <w:hideMark/>
          </w:tcPr>
          <w:p w14:paraId="143C1BEB"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824" w:type="dxa"/>
            <w:shd w:val="clear" w:color="auto" w:fill="auto"/>
            <w:noWrap/>
            <w:vAlign w:val="center"/>
            <w:hideMark/>
          </w:tcPr>
          <w:p w14:paraId="6107C0D0"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0,6</w:t>
            </w:r>
          </w:p>
        </w:tc>
        <w:tc>
          <w:tcPr>
            <w:tcW w:w="824" w:type="dxa"/>
            <w:shd w:val="clear" w:color="auto" w:fill="auto"/>
            <w:noWrap/>
            <w:vAlign w:val="center"/>
            <w:hideMark/>
          </w:tcPr>
          <w:p w14:paraId="017CDF7B"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0,7</w:t>
            </w:r>
          </w:p>
        </w:tc>
        <w:tc>
          <w:tcPr>
            <w:tcW w:w="824" w:type="dxa"/>
            <w:shd w:val="clear" w:color="auto" w:fill="auto"/>
            <w:noWrap/>
            <w:vAlign w:val="center"/>
            <w:hideMark/>
          </w:tcPr>
          <w:p w14:paraId="2E962516" w14:textId="77777777" w:rsidR="006B579A" w:rsidRPr="00384693" w:rsidRDefault="006B579A"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0,8</w:t>
            </w:r>
          </w:p>
        </w:tc>
        <w:tc>
          <w:tcPr>
            <w:tcW w:w="824" w:type="dxa"/>
            <w:vAlign w:val="center"/>
          </w:tcPr>
          <w:p w14:paraId="511987B2" w14:textId="77777777" w:rsidR="006B579A" w:rsidRPr="00384693" w:rsidRDefault="006B579A" w:rsidP="00374535">
            <w:pPr>
              <w:spacing w:after="0" w:line="240" w:lineRule="auto"/>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0,9</w:t>
            </w:r>
          </w:p>
        </w:tc>
        <w:tc>
          <w:tcPr>
            <w:tcW w:w="824" w:type="dxa"/>
            <w:vAlign w:val="center"/>
          </w:tcPr>
          <w:p w14:paraId="5B77A0AD" w14:textId="77777777" w:rsidR="006B579A" w:rsidRPr="00384693" w:rsidRDefault="006B579A" w:rsidP="00374535">
            <w:pPr>
              <w:spacing w:after="0" w:line="240" w:lineRule="auto"/>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1</w:t>
            </w:r>
          </w:p>
        </w:tc>
      </w:tr>
    </w:tbl>
    <w:p w14:paraId="00071BA5" w14:textId="77777777" w:rsidR="006B579A" w:rsidRDefault="006B579A" w:rsidP="009C64C4">
      <w:pPr>
        <w:spacing w:after="0" w:line="240" w:lineRule="auto"/>
        <w:ind w:firstLine="709"/>
        <w:jc w:val="both"/>
        <w:rPr>
          <w:rFonts w:ascii="Times New Roman" w:hAnsi="Times New Roman" w:cs="Times New Roman"/>
          <w:sz w:val="28"/>
          <w:szCs w:val="28"/>
        </w:rPr>
      </w:pPr>
    </w:p>
    <w:p w14:paraId="5BFDB63D" w14:textId="5FFDB433" w:rsidR="00FB14AB" w:rsidRDefault="00FB14AB"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принадлежности термов входной лингвистической переменной </w:t>
      </w:r>
      <w:r w:rsidRPr="00616DDB">
        <w:rPr>
          <w:rFonts w:ascii="Times New Roman" w:hAnsi="Times New Roman" w:cs="Times New Roman"/>
          <w:sz w:val="28"/>
          <w:szCs w:val="28"/>
        </w:rPr>
        <w:t>«</w:t>
      </w:r>
      <w:r>
        <w:rPr>
          <w:rFonts w:ascii="Times New Roman" w:hAnsi="Times New Roman" w:cs="Times New Roman"/>
          <w:sz w:val="28"/>
          <w:szCs w:val="28"/>
        </w:rPr>
        <w:t>Ф</w:t>
      </w:r>
      <w:r w:rsidRPr="006171D8">
        <w:rPr>
          <w:rFonts w:ascii="Times New Roman" w:hAnsi="Times New Roman" w:cs="Times New Roman"/>
          <w:sz w:val="28"/>
          <w:szCs w:val="28"/>
        </w:rPr>
        <w:t>инансовы</w:t>
      </w:r>
      <w:r w:rsidR="005A2092">
        <w:rPr>
          <w:rFonts w:ascii="Times New Roman" w:hAnsi="Times New Roman" w:cs="Times New Roman"/>
          <w:sz w:val="28"/>
          <w:szCs w:val="28"/>
        </w:rPr>
        <w:t>й ущерб</w:t>
      </w:r>
      <w:r w:rsidRPr="00616DDB">
        <w:rPr>
          <w:rFonts w:ascii="Times New Roman" w:hAnsi="Times New Roman" w:cs="Times New Roman"/>
          <w:sz w:val="28"/>
          <w:szCs w:val="28"/>
        </w:rPr>
        <w:t>»</w:t>
      </w:r>
      <w:r w:rsidR="00A630CB">
        <w:rPr>
          <w:rFonts w:ascii="Times New Roman" w:hAnsi="Times New Roman" w:cs="Times New Roman"/>
          <w:sz w:val="28"/>
          <w:szCs w:val="28"/>
        </w:rPr>
        <w:t xml:space="preserve"> </w:t>
      </w:r>
      <w:r>
        <w:rPr>
          <w:rFonts w:ascii="Times New Roman" w:hAnsi="Times New Roman" w:cs="Times New Roman"/>
          <w:sz w:val="28"/>
          <w:szCs w:val="28"/>
        </w:rPr>
        <w:t>аналитически задаются следующим образом (</w:t>
      </w:r>
      <w:r w:rsidR="00A630CB">
        <w:rPr>
          <w:rFonts w:ascii="Times New Roman" w:hAnsi="Times New Roman" w:cs="Times New Roman"/>
          <w:sz w:val="28"/>
          <w:szCs w:val="28"/>
        </w:rPr>
        <w:t>11</w:t>
      </w:r>
      <w:r>
        <w:rPr>
          <w:rFonts w:ascii="Times New Roman" w:hAnsi="Times New Roman" w:cs="Times New Roman"/>
          <w:sz w:val="28"/>
          <w:szCs w:val="28"/>
        </w:rPr>
        <w:t>):</w:t>
      </w:r>
    </w:p>
    <w:p w14:paraId="316B5DD3" w14:textId="77777777" w:rsidR="00135CFE" w:rsidRDefault="00135CFE" w:rsidP="009C64C4">
      <w:pPr>
        <w:spacing w:after="0" w:line="240" w:lineRule="auto"/>
        <w:ind w:firstLine="709"/>
        <w:jc w:val="both"/>
        <w:rPr>
          <w:rFonts w:ascii="Times New Roman" w:hAnsi="Times New Roman" w:cs="Times New Roman"/>
          <w:sz w:val="28"/>
          <w:szCs w:val="28"/>
        </w:rPr>
      </w:pPr>
    </w:p>
    <w:p w14:paraId="2056917C" w14:textId="5F01D520" w:rsidR="00B078B1" w:rsidRPr="00A22588" w:rsidRDefault="00A22588" w:rsidP="00374535">
      <w:pPr>
        <w:spacing w:after="0" w:line="240" w:lineRule="auto"/>
        <w:ind w:left="1416" w:firstLine="708"/>
        <w:jc w:val="right"/>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w:t>
      </w:r>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4</m:t>
            </m:r>
          </m:sub>
          <m:sup>
            <m:r>
              <w:rPr>
                <w:rFonts w:ascii="Cambria Math" w:eastAsia="Calibri" w:hAnsi="Cambria Math" w:cs="Times New Roman"/>
                <w:sz w:val="28"/>
                <w:szCs w:val="24"/>
              </w:rPr>
              <m:t>он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1, если x≤0,1</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0,2-x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0,1&lt;x&lt;0,2</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x≥0,2</m:t>
                </m:r>
              </m:e>
            </m:eqArr>
          </m:e>
        </m:d>
      </m:oMath>
      <w:r w:rsidRPr="00A22588">
        <w:rPr>
          <w:rFonts w:ascii="Times New Roman" w:eastAsiaTheme="minorEastAsia" w:hAnsi="Times New Roman" w:cs="Times New Roman"/>
          <w:sz w:val="28"/>
          <w:szCs w:val="24"/>
        </w:rPr>
        <w:tab/>
      </w:r>
      <w:r w:rsidRPr="00A22588">
        <w:rPr>
          <w:rFonts w:ascii="Times New Roman" w:eastAsiaTheme="minorEastAsia" w:hAnsi="Times New Roman" w:cs="Times New Roman"/>
          <w:sz w:val="28"/>
          <w:szCs w:val="24"/>
        </w:rPr>
        <w:tab/>
      </w:r>
      <w:r w:rsidRPr="00A22588">
        <w:rPr>
          <w:rFonts w:ascii="Times New Roman" w:eastAsiaTheme="minorEastAsia" w:hAnsi="Times New Roman" w:cs="Times New Roman"/>
          <w:sz w:val="28"/>
          <w:szCs w:val="24"/>
        </w:rPr>
        <w:tab/>
      </w:r>
      <w:r w:rsidR="00374535">
        <w:rPr>
          <w:rFonts w:ascii="Times New Roman" w:eastAsiaTheme="minorEastAsia" w:hAnsi="Times New Roman" w:cs="Times New Roman"/>
          <w:sz w:val="28"/>
          <w:szCs w:val="24"/>
          <w:lang w:val="kk-KZ"/>
        </w:rPr>
        <w:t xml:space="preserve">         </w:t>
      </w:r>
      <w:r w:rsidR="00A630CB">
        <w:rPr>
          <w:rFonts w:ascii="Times New Roman" w:eastAsiaTheme="minorEastAsia" w:hAnsi="Times New Roman" w:cs="Times New Roman"/>
          <w:sz w:val="28"/>
          <w:szCs w:val="24"/>
        </w:rPr>
        <w:t>(11</w:t>
      </w:r>
      <w:r>
        <w:rPr>
          <w:rFonts w:ascii="Times New Roman" w:eastAsiaTheme="minorEastAsia" w:hAnsi="Times New Roman" w:cs="Times New Roman"/>
          <w:sz w:val="28"/>
          <w:szCs w:val="24"/>
        </w:rPr>
        <w:t>)</w:t>
      </w:r>
    </w:p>
    <w:p w14:paraId="1A4098AB" w14:textId="01F817AE" w:rsidR="00B078B1" w:rsidRPr="00BE47A6" w:rsidRDefault="00B954DB" w:rsidP="009C64C4">
      <w:pPr>
        <w:spacing w:after="0" w:line="240" w:lineRule="auto"/>
        <w:ind w:firstLine="709"/>
        <w:jc w:val="both"/>
        <w:rPr>
          <w:rFonts w:ascii="Times New Roman" w:eastAsiaTheme="minorEastAsia" w:hAnsi="Times New Roman" w:cs="Times New Roman"/>
          <w:sz w:val="28"/>
          <w:szCs w:val="24"/>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4</m:t>
              </m:r>
            </m:sub>
            <m:sup>
              <m:r>
                <w:rPr>
                  <w:rFonts w:ascii="Cambria Math" w:eastAsia="Calibri" w:hAnsi="Cambria Math" w:cs="Times New Roman"/>
                  <w:sz w:val="28"/>
                  <w:szCs w:val="24"/>
                </w:rPr>
                <m:t>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x≤0,1</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x-0,1</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0,1≤x≤0,2</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0,2≤x≤0,3</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0,4-x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0,3≤x≤0,4</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x≥0,4</m:t>
                  </m:r>
                </m:e>
              </m:eqArr>
            </m:e>
          </m:d>
        </m:oMath>
      </m:oMathPara>
    </w:p>
    <w:p w14:paraId="5E84D06A" w14:textId="4E76DF10" w:rsidR="00B078B1"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4</m:t>
              </m:r>
            </m:sub>
            <m:sup>
              <m:r>
                <w:rPr>
                  <w:rFonts w:ascii="Cambria Math" w:eastAsia="Calibri" w:hAnsi="Cambria Math" w:cs="Times New Roman"/>
                  <w:sz w:val="28"/>
                  <w:szCs w:val="24"/>
                </w:rPr>
                <m:t>ср</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x≤0,3</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x-0,3</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0,3≤x≤0,4</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0,4≤x≤0,6</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0,7-x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0,6≤x≤0,7</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x≥0,7</m:t>
                  </m:r>
                </m:e>
              </m:eqArr>
            </m:e>
          </m:d>
        </m:oMath>
      </m:oMathPara>
    </w:p>
    <w:p w14:paraId="283C5F4E" w14:textId="77777777" w:rsidR="00B078B1" w:rsidRDefault="00B078B1" w:rsidP="009C64C4">
      <w:pPr>
        <w:spacing w:after="0" w:line="240" w:lineRule="auto"/>
        <w:ind w:firstLine="709"/>
        <w:jc w:val="both"/>
        <w:rPr>
          <w:rFonts w:ascii="Times New Roman" w:hAnsi="Times New Roman" w:cs="Times New Roman"/>
          <w:sz w:val="32"/>
          <w:szCs w:val="28"/>
        </w:rPr>
      </w:pPr>
    </w:p>
    <w:p w14:paraId="2F210349" w14:textId="034FEECD" w:rsidR="00B078B1"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4</m:t>
              </m:r>
            </m:sub>
            <m:sup>
              <m:r>
                <w:rPr>
                  <w:rFonts w:ascii="Cambria Math" w:eastAsia="Calibri" w:hAnsi="Cambria Math" w:cs="Times New Roman"/>
                  <w:sz w:val="28"/>
                  <w:szCs w:val="24"/>
                </w:rPr>
                <m:t>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x≤0,6</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x-0,6</m:t>
                      </m:r>
                    </m:num>
                    <m:den>
                      <m:r>
                        <w:rPr>
                          <w:rFonts w:ascii="Cambria Math" w:eastAsia="Calibri" w:hAnsi="Cambria Math" w:cs="Times New Roman"/>
                          <w:sz w:val="28"/>
                          <w:szCs w:val="24"/>
                        </w:rPr>
                        <m:t>0,7</m:t>
                      </m:r>
                    </m:den>
                  </m:f>
                  <m:r>
                    <w:rPr>
                      <w:rFonts w:ascii="Cambria Math" w:eastAsia="Calibri" w:hAnsi="Cambria Math" w:cs="Times New Roman"/>
                      <w:sz w:val="28"/>
                      <w:szCs w:val="24"/>
                    </w:rPr>
                    <m:t>, если 0,6≤x≤0,7</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0,7≤x≤0,8</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0,9-x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0,8≤x≤0,9</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x≥0,9</m:t>
                  </m:r>
                </m:e>
              </m:eqArr>
            </m:e>
          </m:d>
        </m:oMath>
      </m:oMathPara>
    </w:p>
    <w:p w14:paraId="2087DA18" w14:textId="77777777" w:rsidR="00B078B1" w:rsidRPr="007A0F35" w:rsidRDefault="00B078B1" w:rsidP="009C64C4">
      <w:pPr>
        <w:spacing w:after="0" w:line="240" w:lineRule="auto"/>
        <w:ind w:firstLine="709"/>
        <w:jc w:val="both"/>
        <w:rPr>
          <w:rFonts w:ascii="Times New Roman" w:hAnsi="Times New Roman" w:cs="Times New Roman"/>
          <w:sz w:val="32"/>
          <w:szCs w:val="28"/>
        </w:rPr>
      </w:pPr>
    </w:p>
    <w:p w14:paraId="16C684A4" w14:textId="58726DEF" w:rsidR="00B078B1"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4</m:t>
              </m:r>
            </m:sub>
            <m:sup>
              <m:r>
                <w:rPr>
                  <w:rFonts w:ascii="Cambria Math" w:eastAsia="Calibri" w:hAnsi="Cambria Math" w:cs="Times New Roman"/>
                  <w:sz w:val="28"/>
                  <w:szCs w:val="24"/>
                </w:rPr>
                <m:t>ов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x≤0,9</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x-0,9</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0,9&lt;x&lt;1</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1,если </m:t>
                  </m:r>
                  <m:r>
                    <w:rPr>
                      <w:rFonts w:ascii="Cambria Math" w:eastAsia="Calibri" w:hAnsi="Cambria Math" w:cs="Times New Roman"/>
                      <w:sz w:val="28"/>
                      <w:szCs w:val="24"/>
                      <w:lang w:val="en-US"/>
                    </w:rPr>
                    <m:t>x≥1</m:t>
                  </m:r>
                </m:e>
              </m:eqArr>
            </m:e>
          </m:d>
        </m:oMath>
      </m:oMathPara>
    </w:p>
    <w:p w14:paraId="3B57392C" w14:textId="77777777" w:rsidR="00384693" w:rsidRDefault="00384693" w:rsidP="009C64C4">
      <w:pPr>
        <w:spacing w:after="0" w:line="240" w:lineRule="auto"/>
        <w:ind w:firstLine="709"/>
        <w:jc w:val="both"/>
        <w:rPr>
          <w:rFonts w:ascii="Times New Roman" w:hAnsi="Times New Roman" w:cs="Times New Roman"/>
          <w:sz w:val="28"/>
          <w:szCs w:val="28"/>
        </w:rPr>
      </w:pPr>
    </w:p>
    <w:p w14:paraId="767419A2" w14:textId="749D3E26" w:rsidR="00A04D70" w:rsidRPr="001D6A80" w:rsidRDefault="00A04D70" w:rsidP="00F30B8D">
      <w:pPr>
        <w:spacing w:after="0" w:line="240" w:lineRule="auto"/>
        <w:jc w:val="center"/>
        <w:rPr>
          <w:rFonts w:ascii="Times New Roman" w:hAnsi="Times New Roman" w:cs="Times New Roman"/>
          <w:bCs/>
          <w:iCs/>
          <w:sz w:val="28"/>
          <w:szCs w:val="28"/>
        </w:rPr>
      </w:pPr>
      <w:r>
        <w:rPr>
          <w:noProof/>
          <w:lang w:eastAsia="ru-RU"/>
        </w:rPr>
        <w:drawing>
          <wp:inline distT="0" distB="0" distL="0" distR="0" wp14:anchorId="4F6626EC" wp14:editId="5DE9C006">
            <wp:extent cx="4663440" cy="2689860"/>
            <wp:effectExtent l="0" t="0" r="381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A037E7" w14:textId="77777777" w:rsidR="007762FC" w:rsidRPr="00374535" w:rsidRDefault="007762FC" w:rsidP="009C64C4">
      <w:pPr>
        <w:spacing w:after="0" w:line="240" w:lineRule="auto"/>
        <w:ind w:firstLine="709"/>
        <w:jc w:val="both"/>
        <w:rPr>
          <w:rFonts w:ascii="Times New Roman" w:hAnsi="Times New Roman" w:cs="Times New Roman"/>
          <w:bCs/>
          <w:iCs/>
          <w:sz w:val="16"/>
          <w:szCs w:val="16"/>
        </w:rPr>
      </w:pPr>
    </w:p>
    <w:p w14:paraId="4A247D8A" w14:textId="77777777" w:rsidR="00374535" w:rsidRDefault="00B14605" w:rsidP="0037453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9</w:t>
      </w:r>
      <w:r w:rsidR="007762FC">
        <w:rPr>
          <w:rFonts w:ascii="Times New Roman" w:hAnsi="Times New Roman" w:cs="Times New Roman"/>
          <w:sz w:val="28"/>
          <w:szCs w:val="28"/>
        </w:rPr>
        <w:t xml:space="preserve"> – </w:t>
      </w:r>
      <w:r w:rsidR="007762FC" w:rsidRPr="00D94E6E">
        <w:rPr>
          <w:rFonts w:ascii="Times New Roman" w:hAnsi="Times New Roman" w:cs="Times New Roman"/>
          <w:sz w:val="28"/>
          <w:szCs w:val="28"/>
        </w:rPr>
        <w:t xml:space="preserve">График </w:t>
      </w:r>
      <w:r w:rsidR="007762FC">
        <w:rPr>
          <w:rFonts w:ascii="Times New Roman" w:hAnsi="Times New Roman" w:cs="Times New Roman"/>
          <w:sz w:val="28"/>
          <w:szCs w:val="28"/>
        </w:rPr>
        <w:t>функции принадлежности</w:t>
      </w:r>
      <w:r w:rsidR="007762FC" w:rsidRPr="00D94E6E">
        <w:rPr>
          <w:rFonts w:ascii="Times New Roman" w:hAnsi="Times New Roman" w:cs="Times New Roman"/>
          <w:sz w:val="28"/>
          <w:szCs w:val="28"/>
        </w:rPr>
        <w:t xml:space="preserve"> </w:t>
      </w:r>
      <w:r w:rsidR="007762FC" w:rsidRPr="006F20AE">
        <w:rPr>
          <w:rFonts w:ascii="Times New Roman" w:hAnsi="Times New Roman" w:cs="Times New Roman"/>
          <w:sz w:val="28"/>
          <w:szCs w:val="28"/>
        </w:rPr>
        <w:t>переменной «</w:t>
      </w:r>
      <w:r w:rsidR="00C3231B" w:rsidRPr="006F20AE">
        <w:rPr>
          <w:rFonts w:ascii="Times New Roman" w:hAnsi="Times New Roman" w:cs="Times New Roman"/>
          <w:sz w:val="28"/>
          <w:szCs w:val="28"/>
        </w:rPr>
        <w:t>Ф</w:t>
      </w:r>
      <w:r w:rsidR="007762FC" w:rsidRPr="006F20AE">
        <w:rPr>
          <w:rFonts w:ascii="Times New Roman" w:hAnsi="Times New Roman" w:cs="Times New Roman"/>
          <w:sz w:val="28"/>
          <w:szCs w:val="28"/>
        </w:rPr>
        <w:t>инансовы</w:t>
      </w:r>
      <w:r w:rsidR="005A2092" w:rsidRPr="006F20AE">
        <w:rPr>
          <w:rFonts w:ascii="Times New Roman" w:hAnsi="Times New Roman" w:cs="Times New Roman"/>
          <w:sz w:val="28"/>
          <w:szCs w:val="28"/>
        </w:rPr>
        <w:t>й</w:t>
      </w:r>
      <w:r w:rsidR="007762FC" w:rsidRPr="006F20AE">
        <w:rPr>
          <w:rFonts w:ascii="Times New Roman" w:hAnsi="Times New Roman" w:cs="Times New Roman"/>
          <w:sz w:val="28"/>
          <w:szCs w:val="28"/>
        </w:rPr>
        <w:t xml:space="preserve"> </w:t>
      </w:r>
      <w:r w:rsidR="005A2092" w:rsidRPr="006F20AE">
        <w:rPr>
          <w:rFonts w:ascii="Times New Roman" w:hAnsi="Times New Roman" w:cs="Times New Roman"/>
          <w:sz w:val="28"/>
          <w:szCs w:val="28"/>
        </w:rPr>
        <w:t>ущерб</w:t>
      </w:r>
      <w:r w:rsidR="007762FC" w:rsidRPr="006F20AE">
        <w:rPr>
          <w:rFonts w:ascii="Times New Roman" w:hAnsi="Times New Roman" w:cs="Times New Roman"/>
          <w:sz w:val="28"/>
          <w:szCs w:val="28"/>
        </w:rPr>
        <w:t>»</w:t>
      </w:r>
      <w:r w:rsidR="00400FEA" w:rsidRPr="00400FEA">
        <w:rPr>
          <w:rFonts w:ascii="Times New Roman" w:hAnsi="Times New Roman" w:cs="Times New Roman"/>
          <w:sz w:val="28"/>
          <w:szCs w:val="28"/>
        </w:rPr>
        <w:t xml:space="preserve"> </w:t>
      </w:r>
    </w:p>
    <w:p w14:paraId="259734C0" w14:textId="77777777" w:rsidR="00374535" w:rsidRPr="00374535" w:rsidRDefault="00374535" w:rsidP="00374535">
      <w:pPr>
        <w:spacing w:after="0" w:line="240" w:lineRule="auto"/>
        <w:jc w:val="center"/>
        <w:rPr>
          <w:rFonts w:ascii="Times New Roman" w:hAnsi="Times New Roman" w:cs="Times New Roman"/>
          <w:sz w:val="16"/>
          <w:szCs w:val="16"/>
          <w:lang w:val="kk-KZ"/>
        </w:rPr>
      </w:pPr>
    </w:p>
    <w:p w14:paraId="0160A139" w14:textId="194FCDCF" w:rsidR="007762FC" w:rsidRPr="006E722E" w:rsidRDefault="00374535" w:rsidP="00374535">
      <w:pPr>
        <w:tabs>
          <w:tab w:val="left" w:pos="709"/>
        </w:tabs>
        <w:spacing w:after="0" w:line="240" w:lineRule="auto"/>
        <w:ind w:firstLine="709"/>
        <w:jc w:val="both"/>
        <w:rPr>
          <w:rFonts w:ascii="Times New Roman" w:hAnsi="Times New Roman" w:cs="Times New Roman"/>
          <w:bCs/>
          <w:iCs/>
          <w:sz w:val="24"/>
          <w:szCs w:val="24"/>
        </w:rPr>
      </w:pPr>
      <w:r w:rsidRPr="006E722E">
        <w:rPr>
          <w:rFonts w:ascii="Times New Roman" w:hAnsi="Times New Roman" w:cs="Times New Roman"/>
          <w:sz w:val="24"/>
          <w:szCs w:val="24"/>
          <w:lang w:val="kk-KZ"/>
        </w:rPr>
        <w:t xml:space="preserve">Примечание – </w:t>
      </w:r>
      <w:r w:rsidR="00400FEA" w:rsidRPr="006E722E">
        <w:rPr>
          <w:rFonts w:ascii="Times New Roman" w:hAnsi="Times New Roman" w:cs="Times New Roman"/>
          <w:sz w:val="24"/>
          <w:szCs w:val="24"/>
          <w:lang w:val="kk-KZ"/>
        </w:rPr>
        <w:t>Составлено автором</w:t>
      </w:r>
    </w:p>
    <w:p w14:paraId="7315B316" w14:textId="6D0D7F33" w:rsidR="007762FC" w:rsidRPr="00400FEA" w:rsidRDefault="00400FEA" w:rsidP="009C64C4">
      <w:pPr>
        <w:spacing w:after="0" w:line="240" w:lineRule="auto"/>
        <w:ind w:firstLine="709"/>
        <w:jc w:val="center"/>
        <w:rPr>
          <w:rFonts w:ascii="Times New Roman" w:hAnsi="Times New Roman" w:cs="Times New Roman"/>
          <w:bCs/>
          <w:iCs/>
          <w:sz w:val="28"/>
          <w:szCs w:val="28"/>
        </w:rPr>
      </w:pPr>
      <w:r w:rsidRPr="00400FEA">
        <w:rPr>
          <w:rFonts w:ascii="Times New Roman" w:hAnsi="Times New Roman" w:cs="Times New Roman"/>
          <w:bCs/>
          <w:iCs/>
          <w:sz w:val="28"/>
          <w:szCs w:val="28"/>
        </w:rPr>
        <w:t xml:space="preserve"> </w:t>
      </w:r>
    </w:p>
    <w:p w14:paraId="315A11B3" w14:textId="77777777" w:rsidR="00374535" w:rsidRDefault="00374535" w:rsidP="00374535">
      <w:pPr>
        <w:spacing w:after="0" w:line="240" w:lineRule="auto"/>
        <w:ind w:firstLine="709"/>
        <w:jc w:val="both"/>
        <w:rPr>
          <w:rFonts w:ascii="Times New Roman" w:hAnsi="Times New Roman" w:cs="Times New Roman"/>
          <w:sz w:val="28"/>
          <w:szCs w:val="28"/>
        </w:rPr>
      </w:pPr>
      <w:r>
        <w:rPr>
          <w:rFonts w:ascii="Times New Roman" w:hAnsi="Times New Roman" w:cs="Times New Roman"/>
          <w:bCs/>
          <w:iCs/>
          <w:sz w:val="28"/>
          <w:szCs w:val="28"/>
        </w:rPr>
        <w:t xml:space="preserve">График ФП переменной </w:t>
      </w:r>
      <w:r>
        <w:rPr>
          <w:rFonts w:ascii="Times New Roman" w:hAnsi="Times New Roman" w:cs="Times New Roman"/>
          <w:sz w:val="28"/>
          <w:szCs w:val="28"/>
        </w:rPr>
        <w:t>К</w:t>
      </w:r>
      <w:r>
        <w:rPr>
          <w:rFonts w:ascii="Times New Roman" w:hAnsi="Times New Roman" w:cs="Times New Roman"/>
          <w:sz w:val="28"/>
          <w:szCs w:val="28"/>
          <w:vertAlign w:val="subscript"/>
        </w:rPr>
        <w:t>4</w:t>
      </w:r>
      <w:r>
        <w:rPr>
          <w:rFonts w:ascii="Times New Roman" w:hAnsi="Times New Roman" w:cs="Times New Roman"/>
          <w:sz w:val="28"/>
          <w:szCs w:val="28"/>
        </w:rPr>
        <w:t xml:space="preserve"> </w:t>
      </w:r>
      <w:r w:rsidRPr="00616DDB">
        <w:rPr>
          <w:rFonts w:ascii="Times New Roman" w:hAnsi="Times New Roman" w:cs="Times New Roman"/>
          <w:sz w:val="28"/>
          <w:szCs w:val="28"/>
        </w:rPr>
        <w:t>«</w:t>
      </w:r>
      <w:r>
        <w:rPr>
          <w:rFonts w:ascii="Times New Roman" w:hAnsi="Times New Roman" w:cs="Times New Roman"/>
          <w:sz w:val="28"/>
          <w:szCs w:val="28"/>
        </w:rPr>
        <w:t>Ф</w:t>
      </w:r>
      <w:r w:rsidRPr="006171D8">
        <w:rPr>
          <w:rFonts w:ascii="Times New Roman" w:hAnsi="Times New Roman" w:cs="Times New Roman"/>
          <w:sz w:val="28"/>
          <w:szCs w:val="28"/>
        </w:rPr>
        <w:t>инансовые затраты</w:t>
      </w:r>
      <w:r>
        <w:rPr>
          <w:rFonts w:ascii="Times New Roman" w:hAnsi="Times New Roman" w:cs="Times New Roman"/>
          <w:sz w:val="28"/>
          <w:szCs w:val="28"/>
        </w:rPr>
        <w:t>» представлен на рисунке 9.</w:t>
      </w:r>
    </w:p>
    <w:p w14:paraId="4A729720" w14:textId="44EFD204" w:rsidR="007762FC" w:rsidRPr="000B6836" w:rsidRDefault="000B6836" w:rsidP="009C64C4">
      <w:pPr>
        <w:shd w:val="clear" w:color="auto" w:fill="FFFFFF"/>
        <w:spacing w:after="0" w:line="240" w:lineRule="auto"/>
        <w:ind w:firstLine="709"/>
        <w:jc w:val="both"/>
        <w:rPr>
          <w:rFonts w:ascii="Times New Roman" w:hAnsi="Times New Roman" w:cs="Times New Roman"/>
          <w:i/>
          <w:sz w:val="28"/>
          <w:szCs w:val="28"/>
        </w:rPr>
      </w:pPr>
      <w:r w:rsidRPr="000B6836">
        <w:rPr>
          <w:rFonts w:ascii="Times New Roman" w:hAnsi="Times New Roman"/>
          <w:i/>
          <w:sz w:val="28"/>
          <w:szCs w:val="28"/>
        </w:rPr>
        <w:t>ЛП «</w:t>
      </w:r>
      <w:r w:rsidRPr="000B6836">
        <w:rPr>
          <w:rFonts w:ascii="Times New Roman" w:hAnsi="Times New Roman" w:cs="Times New Roman"/>
          <w:i/>
          <w:sz w:val="28"/>
          <w:szCs w:val="28"/>
        </w:rPr>
        <w:t>Репутационный ущерб</w:t>
      </w:r>
      <w:r w:rsidRPr="000B6836">
        <w:rPr>
          <w:rFonts w:ascii="Times New Roman" w:hAnsi="Times New Roman"/>
          <w:i/>
          <w:sz w:val="28"/>
          <w:szCs w:val="28"/>
        </w:rPr>
        <w:t>»</w:t>
      </w:r>
    </w:p>
    <w:p w14:paraId="291C71B4" w14:textId="4A5A1F35" w:rsidR="007762FC" w:rsidRDefault="007762FC" w:rsidP="009C64C4">
      <w:pPr>
        <w:shd w:val="clear" w:color="auto" w:fill="FFFFFF"/>
        <w:spacing w:after="0" w:line="240" w:lineRule="auto"/>
        <w:ind w:firstLine="709"/>
        <w:jc w:val="both"/>
        <w:rPr>
          <w:rFonts w:ascii="Times New Roman" w:hAnsi="Times New Roman" w:cs="Times New Roman"/>
          <w:sz w:val="28"/>
          <w:szCs w:val="28"/>
        </w:rPr>
      </w:pPr>
      <w:r w:rsidRPr="00544EC5">
        <w:rPr>
          <w:rFonts w:ascii="Times New Roman" w:hAnsi="Times New Roman" w:cs="Times New Roman"/>
          <w:sz w:val="28"/>
        </w:rPr>
        <w:t>Чи</w:t>
      </w:r>
      <w:r>
        <w:rPr>
          <w:rFonts w:ascii="Times New Roman" w:hAnsi="Times New Roman" w:cs="Times New Roman"/>
          <w:sz w:val="28"/>
        </w:rPr>
        <w:t>словое значение переменной</w:t>
      </w:r>
      <w:r w:rsidR="005259B2">
        <w:rPr>
          <w:rFonts w:ascii="Times New Roman" w:hAnsi="Times New Roman" w:cs="Times New Roman"/>
          <w:sz w:val="28"/>
        </w:rPr>
        <w:t xml:space="preserve"> </w:t>
      </w:r>
      <w:r w:rsidR="005259B2" w:rsidRPr="003A3ED9">
        <w:rPr>
          <w:rFonts w:ascii="Times New Roman" w:hAnsi="Times New Roman" w:cs="Times New Roman"/>
          <w:i/>
          <w:sz w:val="28"/>
          <w:szCs w:val="28"/>
        </w:rPr>
        <w:t>К</w:t>
      </w:r>
      <w:r w:rsidR="005259B2" w:rsidRPr="003A3ED9">
        <w:rPr>
          <w:rFonts w:ascii="Times New Roman" w:hAnsi="Times New Roman" w:cs="Times New Roman"/>
          <w:i/>
          <w:sz w:val="28"/>
          <w:szCs w:val="28"/>
          <w:vertAlign w:val="subscript"/>
        </w:rPr>
        <w:t>5</w:t>
      </w:r>
      <w:r>
        <w:rPr>
          <w:rFonts w:ascii="Times New Roman" w:hAnsi="Times New Roman" w:cs="Times New Roman"/>
          <w:sz w:val="28"/>
        </w:rPr>
        <w:t xml:space="preserve"> определяется в процентах</w:t>
      </w:r>
      <w:r>
        <w:rPr>
          <w:rFonts w:ascii="Times New Roman" w:hAnsi="Times New Roman" w:cs="Times New Roman"/>
          <w:sz w:val="28"/>
          <w:szCs w:val="28"/>
        </w:rPr>
        <w:t xml:space="preserve"> </w:t>
      </w:r>
      <w:r w:rsidRPr="00D9045D">
        <w:rPr>
          <w:rFonts w:ascii="Times New Roman" w:hAnsi="Times New Roman" w:cs="Times New Roman"/>
          <w:sz w:val="28"/>
          <w:szCs w:val="28"/>
        </w:rPr>
        <w:t>потер</w:t>
      </w:r>
      <w:r>
        <w:rPr>
          <w:rFonts w:ascii="Times New Roman" w:hAnsi="Times New Roman" w:cs="Times New Roman"/>
          <w:sz w:val="28"/>
          <w:szCs w:val="28"/>
        </w:rPr>
        <w:t>ь</w:t>
      </w:r>
      <w:r w:rsidRPr="00D9045D">
        <w:rPr>
          <w:rFonts w:ascii="Times New Roman" w:hAnsi="Times New Roman" w:cs="Times New Roman"/>
          <w:sz w:val="28"/>
          <w:szCs w:val="28"/>
        </w:rPr>
        <w:t xml:space="preserve"> из-за негативного отношения клиентов, партнёров и инвесторов к компании</w:t>
      </w:r>
      <w:r>
        <w:rPr>
          <w:rFonts w:ascii="Times New Roman" w:hAnsi="Times New Roman" w:cs="Times New Roman"/>
          <w:sz w:val="28"/>
          <w:szCs w:val="28"/>
        </w:rPr>
        <w:t>.</w:t>
      </w:r>
    </w:p>
    <w:p w14:paraId="4342E061" w14:textId="2D585872" w:rsidR="007762FC" w:rsidRDefault="007762FC" w:rsidP="009C64C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используем формулу (</w:t>
      </w:r>
      <w:r w:rsidR="00A630CB">
        <w:rPr>
          <w:rFonts w:ascii="Times New Roman" w:hAnsi="Times New Roman" w:cs="Times New Roman"/>
          <w:sz w:val="28"/>
          <w:szCs w:val="28"/>
        </w:rPr>
        <w:t>12</w:t>
      </w:r>
      <w:r>
        <w:rPr>
          <w:rFonts w:ascii="Times New Roman" w:hAnsi="Times New Roman" w:cs="Times New Roman"/>
          <w:sz w:val="28"/>
          <w:szCs w:val="28"/>
        </w:rPr>
        <w:t>):</w:t>
      </w:r>
    </w:p>
    <w:p w14:paraId="77A6C8D8" w14:textId="77777777" w:rsidR="007762FC" w:rsidRDefault="007762FC" w:rsidP="009C64C4">
      <w:pPr>
        <w:shd w:val="clear" w:color="auto" w:fill="FFFFFF"/>
        <w:spacing w:after="0" w:line="240" w:lineRule="auto"/>
        <w:ind w:firstLine="709"/>
        <w:jc w:val="both"/>
        <w:rPr>
          <w:rFonts w:ascii="Times New Roman" w:hAnsi="Times New Roman" w:cs="Times New Roman"/>
          <w:sz w:val="28"/>
          <w:szCs w:val="28"/>
        </w:rPr>
      </w:pPr>
    </w:p>
    <w:p w14:paraId="5473FDFA" w14:textId="5BED5E5D" w:rsidR="007762FC" w:rsidRPr="00151E3F" w:rsidRDefault="00B954DB" w:rsidP="00374535">
      <w:pPr>
        <w:spacing w:after="0" w:line="240" w:lineRule="auto"/>
        <w:ind w:left="4247" w:firstLine="1"/>
        <w:jc w:val="right"/>
        <w:rPr>
          <w:rFonts w:ascii="Times New Roman" w:eastAsiaTheme="minorEastAsia" w:hAnsi="Times New Roman" w:cs="Times New Roman"/>
          <w:sz w:val="28"/>
          <w:szCs w:val="24"/>
        </w:rPr>
      </w:pPr>
      <m:oMath>
        <m:sSub>
          <m:sSubPr>
            <m:ctrlPr>
              <w:rPr>
                <w:rFonts w:ascii="Cambria Math" w:hAnsi="Cambria Math" w:cs="Times New Roman"/>
                <w:i/>
                <w:sz w:val="28"/>
                <w:szCs w:val="24"/>
              </w:rPr>
            </m:ctrlPr>
          </m:sSubPr>
          <m:e>
            <m:r>
              <w:rPr>
                <w:rFonts w:ascii="Cambria Math" w:hAnsi="Cambria Math" w:cs="Times New Roman"/>
                <w:sz w:val="28"/>
                <w:szCs w:val="24"/>
              </w:rPr>
              <m:t>К</m:t>
            </m:r>
          </m:e>
          <m:sub>
            <m:r>
              <w:rPr>
                <w:rFonts w:ascii="Cambria Math" w:hAnsi="Cambria Math" w:cs="Times New Roman"/>
                <w:sz w:val="28"/>
                <w:szCs w:val="24"/>
              </w:rPr>
              <m:t>5</m:t>
            </m:r>
          </m:sub>
        </m:sSub>
        <m:r>
          <w:rPr>
            <w:rFonts w:ascii="Cambria Math" w:hAnsi="Cambria Math" w:cs="Times New Roman"/>
            <w:sz w:val="28"/>
            <w:szCs w:val="24"/>
          </w:rPr>
          <m:t>=</m:t>
        </m:r>
        <m:f>
          <m:fPr>
            <m:ctrlPr>
              <w:rPr>
                <w:rFonts w:ascii="Cambria Math" w:hAnsi="Cambria Math" w:cs="Times New Roman"/>
                <w:i/>
                <w:sz w:val="28"/>
                <w:szCs w:val="24"/>
                <w:lang w:val="en-US"/>
              </w:rPr>
            </m:ctrlPr>
          </m:fPr>
          <m:num>
            <m:r>
              <w:rPr>
                <w:rFonts w:ascii="Cambria Math" w:hAnsi="Cambria Math" w:cs="Times New Roman"/>
                <w:sz w:val="28"/>
                <w:szCs w:val="24"/>
                <w:lang w:val="en-US"/>
              </w:rPr>
              <m:t>P</m:t>
            </m:r>
          </m:num>
          <m:den>
            <m:r>
              <w:rPr>
                <w:rFonts w:ascii="Cambria Math" w:hAnsi="Cambria Math" w:cs="Times New Roman"/>
                <w:sz w:val="28"/>
                <w:szCs w:val="24"/>
                <w:lang w:val="en-US"/>
              </w:rPr>
              <m:t>D</m:t>
            </m:r>
          </m:den>
        </m:f>
        <m:r>
          <w:rPr>
            <w:rFonts w:ascii="Cambria Math" w:hAnsi="Cambria Math" w:cs="Times New Roman"/>
            <w:sz w:val="28"/>
            <w:szCs w:val="24"/>
          </w:rPr>
          <m:t>∙100%</m:t>
        </m:r>
      </m:oMath>
      <w:r w:rsidR="00151E3F">
        <w:rPr>
          <w:rFonts w:ascii="Times New Roman" w:eastAsiaTheme="minorEastAsia" w:hAnsi="Times New Roman" w:cs="Times New Roman"/>
          <w:sz w:val="28"/>
          <w:szCs w:val="24"/>
        </w:rPr>
        <w:tab/>
      </w:r>
      <w:r w:rsidR="00151E3F">
        <w:rPr>
          <w:rFonts w:ascii="Times New Roman" w:eastAsiaTheme="minorEastAsia" w:hAnsi="Times New Roman" w:cs="Times New Roman"/>
          <w:sz w:val="28"/>
          <w:szCs w:val="24"/>
        </w:rPr>
        <w:tab/>
      </w:r>
      <w:r w:rsidR="00151E3F">
        <w:rPr>
          <w:rFonts w:ascii="Times New Roman" w:eastAsiaTheme="minorEastAsia" w:hAnsi="Times New Roman" w:cs="Times New Roman"/>
          <w:sz w:val="28"/>
          <w:szCs w:val="24"/>
        </w:rPr>
        <w:tab/>
      </w:r>
      <w:r w:rsidR="00151E3F">
        <w:rPr>
          <w:rFonts w:ascii="Times New Roman" w:eastAsiaTheme="minorEastAsia" w:hAnsi="Times New Roman" w:cs="Times New Roman"/>
          <w:sz w:val="28"/>
          <w:szCs w:val="24"/>
        </w:rPr>
        <w:tab/>
      </w:r>
      <w:r w:rsidR="00A630CB">
        <w:rPr>
          <w:rFonts w:ascii="Times New Roman" w:eastAsiaTheme="minorEastAsia" w:hAnsi="Times New Roman" w:cs="Times New Roman"/>
          <w:sz w:val="28"/>
          <w:szCs w:val="24"/>
        </w:rPr>
        <w:t>(12</w:t>
      </w:r>
      <w:r w:rsidR="00151E3F">
        <w:rPr>
          <w:rFonts w:ascii="Times New Roman" w:eastAsiaTheme="minorEastAsia" w:hAnsi="Times New Roman" w:cs="Times New Roman"/>
          <w:sz w:val="28"/>
          <w:szCs w:val="24"/>
        </w:rPr>
        <w:t>)</w:t>
      </w:r>
    </w:p>
    <w:p w14:paraId="24DBAE43" w14:textId="77777777" w:rsidR="00C90C87" w:rsidRDefault="00C90C87" w:rsidP="009C64C4">
      <w:pPr>
        <w:shd w:val="clear" w:color="auto" w:fill="FFFFFF"/>
        <w:spacing w:after="0" w:line="240" w:lineRule="auto"/>
        <w:ind w:firstLine="709"/>
        <w:jc w:val="both"/>
        <w:rPr>
          <w:rFonts w:ascii="Times New Roman" w:hAnsi="Times New Roman" w:cs="Times New Roman"/>
          <w:sz w:val="28"/>
          <w:szCs w:val="28"/>
        </w:rPr>
      </w:pPr>
    </w:p>
    <w:p w14:paraId="00E3553D" w14:textId="1C392A59" w:rsidR="007762FC" w:rsidRDefault="007762FC" w:rsidP="009C64C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color w:val="111111"/>
          <w:sz w:val="28"/>
          <w:szCs w:val="28"/>
          <w:shd w:val="clear" w:color="auto" w:fill="FFFFFF"/>
          <w:lang w:val="en-US"/>
        </w:rPr>
        <w:t>P</w:t>
      </w:r>
      <w:r w:rsidRPr="00FE7C89">
        <w:rPr>
          <w:rFonts w:ascii="Times New Roman" w:hAnsi="Times New Roman" w:cs="Times New Roman"/>
          <w:color w:val="111111"/>
          <w:sz w:val="28"/>
          <w:szCs w:val="28"/>
          <w:shd w:val="clear" w:color="auto" w:fill="FFFFFF"/>
        </w:rPr>
        <w:t xml:space="preserve"> – </w:t>
      </w:r>
      <w:r w:rsidRPr="00D9045D">
        <w:rPr>
          <w:rFonts w:ascii="Times New Roman" w:hAnsi="Times New Roman" w:cs="Times New Roman"/>
          <w:sz w:val="28"/>
          <w:szCs w:val="28"/>
        </w:rPr>
        <w:t>потери из-за негативного отношения клиентов, партнёров и инвесторов к компании</w:t>
      </w:r>
      <w:r>
        <w:rPr>
          <w:rFonts w:ascii="Times New Roman" w:hAnsi="Times New Roman" w:cs="Times New Roman"/>
          <w:sz w:val="28"/>
          <w:szCs w:val="28"/>
        </w:rPr>
        <w:t xml:space="preserve"> за последний год</w:t>
      </w:r>
      <w:r w:rsidRPr="00FE7C89">
        <w:rPr>
          <w:rFonts w:ascii="Times New Roman" w:hAnsi="Times New Roman" w:cs="Times New Roman"/>
          <w:color w:val="111111"/>
          <w:sz w:val="28"/>
          <w:szCs w:val="28"/>
          <w:shd w:val="clear" w:color="auto" w:fill="FFFFFF"/>
        </w:rPr>
        <w:t>.</w:t>
      </w:r>
    </w:p>
    <w:p w14:paraId="2C49AA7A" w14:textId="22948C9D" w:rsidR="007762FC" w:rsidRDefault="007762FC" w:rsidP="009C64C4">
      <w:pPr>
        <w:shd w:val="clear" w:color="auto" w:fill="FFFFFF"/>
        <w:spacing w:after="0" w:line="240" w:lineRule="auto"/>
        <w:ind w:firstLine="709"/>
        <w:jc w:val="both"/>
        <w:rPr>
          <w:rFonts w:ascii="Times New Roman" w:hAnsi="Times New Roman" w:cs="Times New Roman"/>
          <w:color w:val="111111"/>
          <w:sz w:val="28"/>
          <w:szCs w:val="28"/>
          <w:shd w:val="clear" w:color="auto" w:fill="FFFFFF"/>
        </w:rPr>
      </w:pPr>
      <w:r w:rsidRPr="00FE7C89">
        <w:rPr>
          <w:rFonts w:ascii="Times New Roman" w:hAnsi="Times New Roman" w:cs="Times New Roman"/>
          <w:color w:val="111111"/>
          <w:sz w:val="28"/>
          <w:szCs w:val="28"/>
          <w:shd w:val="clear" w:color="auto" w:fill="FFFFFF"/>
          <w:lang w:val="en-US"/>
        </w:rPr>
        <w:t>D</w:t>
      </w:r>
      <w:r w:rsidRPr="00FE7C89">
        <w:rPr>
          <w:rFonts w:ascii="Times New Roman" w:hAnsi="Times New Roman" w:cs="Times New Roman"/>
          <w:color w:val="111111"/>
          <w:sz w:val="28"/>
          <w:szCs w:val="28"/>
          <w:shd w:val="clear" w:color="auto" w:fill="FFFFFF"/>
        </w:rPr>
        <w:t xml:space="preserve"> – </w:t>
      </w:r>
      <w:r w:rsidRPr="00FE7C89">
        <w:rPr>
          <w:rFonts w:ascii="Times New Roman" w:hAnsi="Times New Roman" w:cs="Times New Roman"/>
          <w:color w:val="111111"/>
          <w:sz w:val="28"/>
          <w:szCs w:val="28"/>
          <w:shd w:val="clear" w:color="auto" w:fill="FFFFFF"/>
          <w:lang w:val="kk-KZ"/>
        </w:rPr>
        <w:t>годовой доход</w:t>
      </w:r>
      <w:r w:rsidRPr="00FE7C89">
        <w:rPr>
          <w:rFonts w:ascii="Times New Roman" w:hAnsi="Times New Roman" w:cs="Times New Roman"/>
          <w:color w:val="111111"/>
          <w:sz w:val="28"/>
          <w:szCs w:val="28"/>
          <w:shd w:val="clear" w:color="auto" w:fill="FFFFFF"/>
        </w:rPr>
        <w:t>.</w:t>
      </w:r>
    </w:p>
    <w:p w14:paraId="2635BC67" w14:textId="00934D82" w:rsidR="002E306F" w:rsidRPr="00585B74" w:rsidRDefault="002E306F" w:rsidP="009C64C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термов ЛП </w:t>
      </w:r>
      <w:r w:rsidRPr="006B579A">
        <w:rPr>
          <w:rFonts w:ascii="Times New Roman" w:hAnsi="Times New Roman" w:cs="Times New Roman"/>
          <w:sz w:val="28"/>
          <w:szCs w:val="28"/>
        </w:rPr>
        <w:t>«</w:t>
      </w:r>
      <w:r w:rsidR="00C02E57" w:rsidRPr="00C02E57">
        <w:rPr>
          <w:rFonts w:ascii="Times New Roman" w:hAnsi="Times New Roman" w:cs="Times New Roman"/>
          <w:sz w:val="28"/>
          <w:szCs w:val="28"/>
        </w:rPr>
        <w:t>Репутационный ущерб</w:t>
      </w:r>
      <w:r w:rsidRPr="006B579A">
        <w:rPr>
          <w:rFonts w:ascii="Times New Roman" w:hAnsi="Times New Roman" w:cs="Times New Roman"/>
          <w:sz w:val="28"/>
          <w:szCs w:val="28"/>
        </w:rPr>
        <w:t>»</w:t>
      </w:r>
      <w:r>
        <w:rPr>
          <w:rFonts w:ascii="Times New Roman" w:hAnsi="Times New Roman" w:cs="Times New Roman"/>
          <w:sz w:val="28"/>
          <w:szCs w:val="28"/>
        </w:rPr>
        <w:t xml:space="preserve"> приведено в таблице </w:t>
      </w:r>
      <w:r w:rsidR="000C08DD">
        <w:rPr>
          <w:rFonts w:ascii="Times New Roman" w:hAnsi="Times New Roman" w:cs="Times New Roman"/>
          <w:sz w:val="28"/>
          <w:szCs w:val="28"/>
        </w:rPr>
        <w:t>15</w:t>
      </w:r>
      <w:r>
        <w:rPr>
          <w:rFonts w:ascii="Times New Roman" w:hAnsi="Times New Roman" w:cs="Times New Roman"/>
          <w:sz w:val="28"/>
          <w:szCs w:val="28"/>
        </w:rPr>
        <w:t>.</w:t>
      </w:r>
    </w:p>
    <w:p w14:paraId="1321F6B6" w14:textId="77777777" w:rsidR="002E306F" w:rsidRDefault="002E306F" w:rsidP="009C64C4">
      <w:pPr>
        <w:shd w:val="clear" w:color="auto" w:fill="FFFFFF"/>
        <w:spacing w:after="0" w:line="240" w:lineRule="auto"/>
        <w:ind w:firstLine="709"/>
        <w:jc w:val="both"/>
        <w:rPr>
          <w:rFonts w:ascii="Times New Roman" w:hAnsi="Times New Roman" w:cs="Times New Roman"/>
          <w:sz w:val="28"/>
          <w:szCs w:val="28"/>
        </w:rPr>
      </w:pPr>
    </w:p>
    <w:p w14:paraId="1E49E3CB" w14:textId="4057C870" w:rsidR="00E8365E" w:rsidRPr="000B6836" w:rsidRDefault="000B6836" w:rsidP="009C64C4">
      <w:pPr>
        <w:shd w:val="clear" w:color="auto" w:fill="FFFFFF"/>
        <w:spacing w:after="0" w:line="240" w:lineRule="auto"/>
        <w:jc w:val="both"/>
        <w:rPr>
          <w:rFonts w:ascii="Times New Roman" w:hAnsi="Times New Roman" w:cs="Times New Roman"/>
          <w:bCs/>
          <w:iCs/>
          <w:sz w:val="28"/>
          <w:szCs w:val="28"/>
        </w:rPr>
      </w:pPr>
      <w:r w:rsidRPr="000B6836">
        <w:rPr>
          <w:rFonts w:ascii="Times New Roman" w:hAnsi="Times New Roman" w:cs="Times New Roman"/>
          <w:sz w:val="28"/>
          <w:szCs w:val="28"/>
        </w:rPr>
        <w:t>Таблица 15</w:t>
      </w:r>
      <w:r w:rsidR="00E8365E" w:rsidRPr="000B6836">
        <w:rPr>
          <w:rFonts w:ascii="Times New Roman" w:hAnsi="Times New Roman" w:cs="Times New Roman"/>
          <w:sz w:val="28"/>
          <w:szCs w:val="28"/>
        </w:rPr>
        <w:t xml:space="preserve"> – Описание термов </w:t>
      </w:r>
      <w:r w:rsidR="00C02E57">
        <w:rPr>
          <w:rFonts w:ascii="Times New Roman" w:hAnsi="Times New Roman" w:cs="Times New Roman"/>
          <w:sz w:val="28"/>
          <w:szCs w:val="28"/>
        </w:rPr>
        <w:t xml:space="preserve">ЛП </w:t>
      </w:r>
      <w:r w:rsidR="00E8365E" w:rsidRPr="000B6836">
        <w:rPr>
          <w:rFonts w:ascii="Times New Roman" w:hAnsi="Times New Roman" w:cs="Times New Roman"/>
          <w:sz w:val="28"/>
          <w:szCs w:val="28"/>
        </w:rPr>
        <w:t>«</w:t>
      </w:r>
      <w:r w:rsidR="00C02E57" w:rsidRPr="00C02E57">
        <w:rPr>
          <w:rFonts w:ascii="Times New Roman" w:hAnsi="Times New Roman" w:cs="Times New Roman"/>
          <w:sz w:val="28"/>
          <w:szCs w:val="28"/>
        </w:rPr>
        <w:t>Репутационный ущерб</w:t>
      </w:r>
      <w:r w:rsidR="00E8365E" w:rsidRPr="000B6836">
        <w:rPr>
          <w:rFonts w:ascii="Times New Roman" w:hAnsi="Times New Roman" w:cs="Times New Roman"/>
          <w:sz w:val="28"/>
          <w:szCs w:val="28"/>
        </w:rPr>
        <w:t>»</w:t>
      </w:r>
    </w:p>
    <w:p w14:paraId="13B493C1" w14:textId="77777777" w:rsidR="00E8365E" w:rsidRPr="00374535" w:rsidRDefault="00E8365E" w:rsidP="009C64C4">
      <w:pPr>
        <w:shd w:val="clear" w:color="auto" w:fill="FFFFFF"/>
        <w:spacing w:after="0" w:line="240" w:lineRule="auto"/>
        <w:ind w:firstLine="709"/>
        <w:jc w:val="both"/>
        <w:rPr>
          <w:rFonts w:ascii="Times New Roman" w:hAnsi="Times New Roman" w:cs="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7058"/>
      </w:tblGrid>
      <w:tr w:rsidR="00E8365E" w:rsidRPr="00384693" w14:paraId="5E355C05" w14:textId="77777777" w:rsidTr="00374535">
        <w:tc>
          <w:tcPr>
            <w:tcW w:w="2581" w:type="dxa"/>
            <w:hideMark/>
          </w:tcPr>
          <w:p w14:paraId="1194FEA6" w14:textId="77777777" w:rsidR="00E8365E" w:rsidRPr="00384693" w:rsidRDefault="00E8365E" w:rsidP="009C64C4">
            <w:pPr>
              <w:adjustRightInd w:val="0"/>
              <w:snapToGrid w:val="0"/>
              <w:spacing w:after="0" w:line="240" w:lineRule="auto"/>
              <w:rPr>
                <w:rFonts w:ascii="Times New Roman" w:hAnsi="Times New Roman"/>
                <w:snapToGrid w:val="0"/>
                <w:sz w:val="24"/>
                <w:szCs w:val="24"/>
              </w:rPr>
            </w:pPr>
            <w:r w:rsidRPr="00384693">
              <w:rPr>
                <w:rFonts w:ascii="Times New Roman" w:hAnsi="Times New Roman" w:cs="Times New Roman"/>
                <w:sz w:val="24"/>
                <w:szCs w:val="24"/>
              </w:rPr>
              <w:t>Значение терма</w:t>
            </w:r>
          </w:p>
        </w:tc>
        <w:tc>
          <w:tcPr>
            <w:tcW w:w="7058" w:type="dxa"/>
            <w:hideMark/>
          </w:tcPr>
          <w:p w14:paraId="1BF9EE3D" w14:textId="77777777" w:rsidR="00E8365E" w:rsidRPr="00384693" w:rsidRDefault="00E8365E" w:rsidP="009C64C4">
            <w:pPr>
              <w:adjustRightInd w:val="0"/>
              <w:snapToGrid w:val="0"/>
              <w:spacing w:after="0" w:line="240" w:lineRule="auto"/>
              <w:rPr>
                <w:rFonts w:ascii="Times New Roman" w:hAnsi="Times New Roman"/>
                <w:snapToGrid w:val="0"/>
                <w:sz w:val="24"/>
                <w:szCs w:val="24"/>
              </w:rPr>
            </w:pPr>
            <w:r w:rsidRPr="00384693">
              <w:rPr>
                <w:rFonts w:ascii="Times New Roman" w:hAnsi="Times New Roman" w:cs="Times New Roman"/>
                <w:sz w:val="24"/>
                <w:szCs w:val="24"/>
              </w:rPr>
              <w:t>Описание</w:t>
            </w:r>
          </w:p>
        </w:tc>
      </w:tr>
      <w:tr w:rsidR="00E8365E" w:rsidRPr="00384693" w14:paraId="6C743EB6" w14:textId="77777777" w:rsidTr="00374535">
        <w:tc>
          <w:tcPr>
            <w:tcW w:w="2581" w:type="dxa"/>
            <w:hideMark/>
          </w:tcPr>
          <w:p w14:paraId="40181F0E" w14:textId="77777777" w:rsidR="00E8365E" w:rsidRPr="00384693" w:rsidRDefault="00E8365E" w:rsidP="009C64C4">
            <w:pPr>
              <w:adjustRightInd w:val="0"/>
              <w:snapToGrid w:val="0"/>
              <w:spacing w:after="0" w:line="240" w:lineRule="auto"/>
              <w:rPr>
                <w:rFonts w:ascii="Times New Roman" w:hAnsi="Times New Roman"/>
                <w:snapToGrid w:val="0"/>
                <w:sz w:val="24"/>
                <w:szCs w:val="24"/>
              </w:rPr>
            </w:pPr>
            <w:r w:rsidRPr="00384693">
              <w:rPr>
                <w:rFonts w:ascii="Times New Roman" w:hAnsi="Times New Roman" w:cs="Times New Roman"/>
                <w:sz w:val="24"/>
                <w:szCs w:val="24"/>
              </w:rPr>
              <w:t xml:space="preserve">Очень низкая </w:t>
            </w:r>
          </w:p>
        </w:tc>
        <w:tc>
          <w:tcPr>
            <w:tcW w:w="7058" w:type="dxa"/>
          </w:tcPr>
          <w:p w14:paraId="786C43DC" w14:textId="77777777" w:rsidR="00E8365E" w:rsidRPr="00384693" w:rsidRDefault="00E8365E" w:rsidP="009C64C4">
            <w:pPr>
              <w:adjustRightInd w:val="0"/>
              <w:snapToGrid w:val="0"/>
              <w:spacing w:after="0" w:line="240" w:lineRule="auto"/>
              <w:jc w:val="both"/>
              <w:rPr>
                <w:rFonts w:ascii="Times New Roman" w:hAnsi="Times New Roman"/>
                <w:snapToGrid w:val="0"/>
                <w:sz w:val="24"/>
                <w:szCs w:val="24"/>
              </w:rPr>
            </w:pPr>
            <w:r w:rsidRPr="00384693">
              <w:rPr>
                <w:rFonts w:ascii="Times New Roman" w:hAnsi="Times New Roman" w:cs="Times New Roman"/>
                <w:sz w:val="24"/>
                <w:szCs w:val="24"/>
              </w:rPr>
              <w:t>Незначительные затраты, связанные с восстановлением ресурсов, менее 1% годового дохода</w:t>
            </w:r>
          </w:p>
        </w:tc>
      </w:tr>
      <w:tr w:rsidR="00E8365E" w:rsidRPr="00384693" w14:paraId="375E0AB1" w14:textId="77777777" w:rsidTr="00374535">
        <w:tc>
          <w:tcPr>
            <w:tcW w:w="2581" w:type="dxa"/>
          </w:tcPr>
          <w:p w14:paraId="4296CC9F" w14:textId="77777777" w:rsidR="00E8365E" w:rsidRPr="00384693" w:rsidRDefault="00E8365E" w:rsidP="009C64C4">
            <w:pPr>
              <w:adjustRightInd w:val="0"/>
              <w:snapToGrid w:val="0"/>
              <w:spacing w:after="0" w:line="240" w:lineRule="auto"/>
              <w:rPr>
                <w:rFonts w:ascii="Times New Roman" w:hAnsi="Times New Roman" w:cs="Times New Roman"/>
                <w:sz w:val="24"/>
                <w:szCs w:val="24"/>
              </w:rPr>
            </w:pPr>
            <w:r w:rsidRPr="00384693">
              <w:rPr>
                <w:rFonts w:ascii="Times New Roman" w:hAnsi="Times New Roman" w:cs="Times New Roman"/>
                <w:sz w:val="24"/>
                <w:szCs w:val="24"/>
              </w:rPr>
              <w:t>Низкая</w:t>
            </w:r>
          </w:p>
        </w:tc>
        <w:tc>
          <w:tcPr>
            <w:tcW w:w="7058" w:type="dxa"/>
          </w:tcPr>
          <w:p w14:paraId="2E34B705" w14:textId="77777777" w:rsidR="00E8365E" w:rsidRPr="00384693" w:rsidRDefault="00E8365E" w:rsidP="009C64C4">
            <w:pPr>
              <w:adjustRightInd w:val="0"/>
              <w:snapToGrid w:val="0"/>
              <w:spacing w:after="0" w:line="240" w:lineRule="auto"/>
              <w:jc w:val="both"/>
              <w:rPr>
                <w:rFonts w:ascii="Times New Roman" w:hAnsi="Times New Roman" w:cs="Times New Roman"/>
                <w:sz w:val="24"/>
                <w:szCs w:val="24"/>
              </w:rPr>
            </w:pPr>
            <w:r w:rsidRPr="00384693">
              <w:rPr>
                <w:rFonts w:ascii="Times New Roman" w:hAnsi="Times New Roman" w:cs="Times New Roman"/>
                <w:sz w:val="24"/>
                <w:szCs w:val="24"/>
              </w:rPr>
              <w:t>Низкие затраты, связанные с восстановлением ресурсов, 2-4% годового дохода</w:t>
            </w:r>
          </w:p>
        </w:tc>
      </w:tr>
      <w:tr w:rsidR="00E8365E" w:rsidRPr="00384693" w14:paraId="1AF937EB" w14:textId="77777777" w:rsidTr="00374535">
        <w:trPr>
          <w:trHeight w:val="286"/>
        </w:trPr>
        <w:tc>
          <w:tcPr>
            <w:tcW w:w="2581" w:type="dxa"/>
            <w:hideMark/>
          </w:tcPr>
          <w:p w14:paraId="2DCCF3E8" w14:textId="77777777" w:rsidR="00E8365E" w:rsidRPr="00384693" w:rsidRDefault="00E8365E" w:rsidP="009C64C4">
            <w:pPr>
              <w:adjustRightInd w:val="0"/>
              <w:snapToGrid w:val="0"/>
              <w:spacing w:after="0" w:line="240" w:lineRule="auto"/>
              <w:rPr>
                <w:rFonts w:ascii="Times New Roman" w:hAnsi="Times New Roman"/>
                <w:sz w:val="24"/>
                <w:szCs w:val="24"/>
              </w:rPr>
            </w:pPr>
            <w:r w:rsidRPr="00384693">
              <w:rPr>
                <w:rFonts w:ascii="Times New Roman" w:hAnsi="Times New Roman" w:cs="Times New Roman"/>
                <w:sz w:val="24"/>
                <w:szCs w:val="24"/>
              </w:rPr>
              <w:t>Средняя</w:t>
            </w:r>
          </w:p>
        </w:tc>
        <w:tc>
          <w:tcPr>
            <w:tcW w:w="7058" w:type="dxa"/>
          </w:tcPr>
          <w:p w14:paraId="2AB5C953" w14:textId="77777777" w:rsidR="00E8365E" w:rsidRPr="00384693" w:rsidRDefault="00E8365E" w:rsidP="009C64C4">
            <w:pPr>
              <w:adjustRightInd w:val="0"/>
              <w:snapToGrid w:val="0"/>
              <w:spacing w:after="0" w:line="240" w:lineRule="auto"/>
              <w:jc w:val="both"/>
              <w:rPr>
                <w:rFonts w:ascii="Times New Roman" w:hAnsi="Times New Roman" w:cs="Times New Roman"/>
                <w:snapToGrid w:val="0"/>
                <w:sz w:val="24"/>
                <w:szCs w:val="24"/>
              </w:rPr>
            </w:pPr>
            <w:r w:rsidRPr="00384693">
              <w:rPr>
                <w:rFonts w:ascii="Times New Roman" w:hAnsi="Times New Roman" w:cs="Times New Roman"/>
                <w:sz w:val="24"/>
                <w:szCs w:val="24"/>
              </w:rPr>
              <w:t>Заметные затраты, связанные с восстановлением ресурсов, 4-7% годового дохода</w:t>
            </w:r>
          </w:p>
        </w:tc>
      </w:tr>
      <w:tr w:rsidR="00E8365E" w:rsidRPr="00384693" w14:paraId="2E4BB81C" w14:textId="77777777" w:rsidTr="00374535">
        <w:trPr>
          <w:trHeight w:val="286"/>
        </w:trPr>
        <w:tc>
          <w:tcPr>
            <w:tcW w:w="2581" w:type="dxa"/>
          </w:tcPr>
          <w:p w14:paraId="65E2DFC7" w14:textId="77777777" w:rsidR="00E8365E" w:rsidRPr="00384693" w:rsidRDefault="00E8365E" w:rsidP="009C64C4">
            <w:pPr>
              <w:adjustRightInd w:val="0"/>
              <w:snapToGrid w:val="0"/>
              <w:spacing w:after="0" w:line="240" w:lineRule="auto"/>
              <w:rPr>
                <w:rFonts w:ascii="Times New Roman" w:hAnsi="Times New Roman" w:cs="Times New Roman"/>
                <w:sz w:val="24"/>
                <w:szCs w:val="24"/>
              </w:rPr>
            </w:pPr>
            <w:r w:rsidRPr="00384693">
              <w:rPr>
                <w:rFonts w:ascii="Times New Roman" w:hAnsi="Times New Roman" w:cs="Times New Roman"/>
                <w:sz w:val="24"/>
                <w:szCs w:val="24"/>
              </w:rPr>
              <w:t>Высокая</w:t>
            </w:r>
          </w:p>
        </w:tc>
        <w:tc>
          <w:tcPr>
            <w:tcW w:w="7058" w:type="dxa"/>
          </w:tcPr>
          <w:p w14:paraId="4BAFB1FB" w14:textId="77777777" w:rsidR="00E8365E" w:rsidRPr="00384693" w:rsidRDefault="00E8365E" w:rsidP="009C64C4">
            <w:pPr>
              <w:adjustRightInd w:val="0"/>
              <w:snapToGrid w:val="0"/>
              <w:spacing w:after="0" w:line="240" w:lineRule="auto"/>
              <w:jc w:val="both"/>
              <w:rPr>
                <w:rFonts w:ascii="Times New Roman" w:hAnsi="Times New Roman" w:cs="Times New Roman"/>
                <w:sz w:val="24"/>
                <w:szCs w:val="24"/>
              </w:rPr>
            </w:pPr>
            <w:r w:rsidRPr="00384693">
              <w:rPr>
                <w:rFonts w:ascii="Times New Roman" w:hAnsi="Times New Roman" w:cs="Times New Roman"/>
                <w:sz w:val="24"/>
                <w:szCs w:val="24"/>
              </w:rPr>
              <w:t>Большие затраты, связанные с восстановлением ресурсов,  7-10% годового дохода</w:t>
            </w:r>
          </w:p>
        </w:tc>
      </w:tr>
      <w:tr w:rsidR="00E8365E" w:rsidRPr="00384693" w14:paraId="3B58EF7A" w14:textId="77777777" w:rsidTr="00374535">
        <w:trPr>
          <w:trHeight w:val="375"/>
        </w:trPr>
        <w:tc>
          <w:tcPr>
            <w:tcW w:w="2581" w:type="dxa"/>
            <w:hideMark/>
          </w:tcPr>
          <w:p w14:paraId="29E2E06A" w14:textId="77777777" w:rsidR="00E8365E" w:rsidRPr="00384693" w:rsidRDefault="00E8365E" w:rsidP="009C64C4">
            <w:pPr>
              <w:adjustRightInd w:val="0"/>
              <w:snapToGrid w:val="0"/>
              <w:spacing w:after="0" w:line="240" w:lineRule="auto"/>
              <w:rPr>
                <w:rFonts w:ascii="Times New Roman" w:hAnsi="Times New Roman"/>
                <w:b/>
                <w:snapToGrid w:val="0"/>
                <w:sz w:val="24"/>
                <w:szCs w:val="24"/>
              </w:rPr>
            </w:pPr>
            <w:r w:rsidRPr="00384693">
              <w:rPr>
                <w:rFonts w:ascii="Times New Roman" w:hAnsi="Times New Roman" w:cs="Times New Roman"/>
                <w:sz w:val="24"/>
                <w:szCs w:val="24"/>
              </w:rPr>
              <w:t>Очень высокая</w:t>
            </w:r>
          </w:p>
        </w:tc>
        <w:tc>
          <w:tcPr>
            <w:tcW w:w="7058" w:type="dxa"/>
          </w:tcPr>
          <w:p w14:paraId="7FC81EF7" w14:textId="77777777" w:rsidR="00E8365E" w:rsidRPr="00384693" w:rsidRDefault="00E8365E" w:rsidP="009C64C4">
            <w:pPr>
              <w:adjustRightInd w:val="0"/>
              <w:snapToGrid w:val="0"/>
              <w:spacing w:after="0" w:line="240" w:lineRule="auto"/>
              <w:jc w:val="both"/>
              <w:rPr>
                <w:rFonts w:ascii="Times New Roman" w:hAnsi="Times New Roman" w:cs="Times New Roman"/>
                <w:snapToGrid w:val="0"/>
                <w:sz w:val="24"/>
                <w:szCs w:val="24"/>
              </w:rPr>
            </w:pPr>
            <w:r w:rsidRPr="00384693">
              <w:rPr>
                <w:rFonts w:ascii="Times New Roman" w:hAnsi="Times New Roman" w:cs="Times New Roman"/>
                <w:sz w:val="24"/>
                <w:szCs w:val="24"/>
              </w:rPr>
              <w:t>Очень большие затраты, связанные с восстановлением ресурсов, более 10% годового дохода</w:t>
            </w:r>
          </w:p>
        </w:tc>
      </w:tr>
      <w:tr w:rsidR="00BD7208" w:rsidRPr="00384693" w14:paraId="6739781D" w14:textId="77777777" w:rsidTr="00F27DD5">
        <w:trPr>
          <w:trHeight w:val="375"/>
        </w:trPr>
        <w:tc>
          <w:tcPr>
            <w:tcW w:w="9639" w:type="dxa"/>
            <w:gridSpan w:val="2"/>
          </w:tcPr>
          <w:p w14:paraId="491FE24D" w14:textId="0E98EECA" w:rsidR="00BD7208" w:rsidRPr="00BD7208" w:rsidRDefault="00BD7208" w:rsidP="009C64C4">
            <w:pPr>
              <w:adjustRightInd w:val="0"/>
              <w:snapToGrid w:val="0"/>
              <w:spacing w:after="0" w:line="240" w:lineRule="auto"/>
              <w:jc w:val="both"/>
              <w:rPr>
                <w:rFonts w:ascii="Times New Roman" w:hAnsi="Times New Roman" w:cs="Times New Roman"/>
                <w:sz w:val="24"/>
                <w:szCs w:val="24"/>
                <w:lang w:val="ru-KZ"/>
              </w:rPr>
            </w:pPr>
            <w:r>
              <w:rPr>
                <w:rFonts w:ascii="Times New Roman" w:hAnsi="Times New Roman" w:cs="Times New Roman"/>
                <w:sz w:val="24"/>
                <w:szCs w:val="24"/>
                <w:lang w:val="ru-KZ"/>
              </w:rPr>
              <w:t xml:space="preserve">             </w:t>
            </w:r>
            <w:r>
              <w:rPr>
                <w:rFonts w:ascii="Times New Roman" w:hAnsi="Times New Roman"/>
                <w:snapToGrid w:val="0"/>
                <w:sz w:val="24"/>
                <w:szCs w:val="24"/>
                <w:lang w:val="kk-KZ"/>
              </w:rPr>
              <w:t>Примечание – Составлено автором</w:t>
            </w:r>
          </w:p>
        </w:tc>
      </w:tr>
    </w:tbl>
    <w:p w14:paraId="4307D381" w14:textId="77777777" w:rsidR="00E8365E" w:rsidRDefault="00E8365E" w:rsidP="009C64C4">
      <w:pPr>
        <w:spacing w:after="0" w:line="240" w:lineRule="auto"/>
        <w:ind w:firstLine="709"/>
        <w:jc w:val="both"/>
        <w:rPr>
          <w:rFonts w:ascii="Times New Roman" w:hAnsi="Times New Roman" w:cs="Times New Roman"/>
          <w:sz w:val="28"/>
          <w:szCs w:val="28"/>
        </w:rPr>
      </w:pPr>
    </w:p>
    <w:p w14:paraId="0F6EFC3C" w14:textId="75AA6222" w:rsidR="000C08DD" w:rsidRDefault="000C08DD" w:rsidP="009C64C4">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Нормализованные значения </w:t>
      </w:r>
      <w:r w:rsidRPr="00400FEA">
        <w:rPr>
          <w:rFonts w:ascii="Times New Roman" w:hAnsi="Times New Roman"/>
          <w:i/>
          <w:iCs/>
          <w:sz w:val="28"/>
          <w:szCs w:val="28"/>
        </w:rPr>
        <w:t>К</w:t>
      </w:r>
      <w:r>
        <w:rPr>
          <w:rFonts w:ascii="Times New Roman" w:hAnsi="Times New Roman"/>
          <w:sz w:val="28"/>
          <w:szCs w:val="28"/>
          <w:vertAlign w:val="subscript"/>
        </w:rPr>
        <w:t xml:space="preserve">5 </w:t>
      </w:r>
      <w:r>
        <w:rPr>
          <w:rFonts w:ascii="Times New Roman" w:hAnsi="Times New Roman"/>
          <w:sz w:val="28"/>
          <w:szCs w:val="28"/>
        </w:rPr>
        <w:t>приведены в таблице 16.</w:t>
      </w:r>
    </w:p>
    <w:p w14:paraId="2483987B" w14:textId="77777777" w:rsidR="000C08DD" w:rsidRDefault="000C08DD" w:rsidP="009C64C4">
      <w:pPr>
        <w:spacing w:after="0" w:line="240" w:lineRule="auto"/>
        <w:ind w:firstLine="708"/>
        <w:jc w:val="both"/>
        <w:rPr>
          <w:rFonts w:ascii="Times New Roman" w:hAnsi="Times New Roman"/>
          <w:sz w:val="28"/>
          <w:szCs w:val="28"/>
        </w:rPr>
      </w:pPr>
    </w:p>
    <w:p w14:paraId="31D2EC2F" w14:textId="6DAFE19B" w:rsidR="005332FC" w:rsidRPr="00251487" w:rsidRDefault="005332FC" w:rsidP="009C64C4">
      <w:pPr>
        <w:spacing w:after="0" w:line="240" w:lineRule="auto"/>
        <w:jc w:val="both"/>
        <w:rPr>
          <w:rFonts w:ascii="Times New Roman" w:hAnsi="Times New Roman"/>
          <w:sz w:val="28"/>
          <w:szCs w:val="28"/>
        </w:rPr>
      </w:pPr>
      <w:r w:rsidRPr="00251487">
        <w:rPr>
          <w:rFonts w:ascii="Times New Roman" w:hAnsi="Times New Roman"/>
          <w:sz w:val="28"/>
          <w:szCs w:val="28"/>
        </w:rPr>
        <w:t>Таблица 16 – Нормализованные значения</w:t>
      </w:r>
      <w:r w:rsidRPr="00251487">
        <w:rPr>
          <w:rFonts w:ascii="Times New Roman" w:hAnsi="Times New Roman"/>
          <w:iCs/>
          <w:sz w:val="28"/>
          <w:szCs w:val="28"/>
        </w:rPr>
        <w:t xml:space="preserve"> </w:t>
      </w:r>
      <w:r w:rsidRPr="00251487">
        <w:rPr>
          <w:rFonts w:ascii="Times New Roman" w:hAnsi="Times New Roman"/>
          <w:i/>
          <w:iCs/>
          <w:sz w:val="28"/>
          <w:szCs w:val="28"/>
        </w:rPr>
        <w:t>К</w:t>
      </w:r>
      <w:r w:rsidR="00251487" w:rsidRPr="00251487">
        <w:rPr>
          <w:rFonts w:ascii="Times New Roman" w:hAnsi="Times New Roman"/>
          <w:sz w:val="28"/>
          <w:szCs w:val="28"/>
          <w:vertAlign w:val="subscript"/>
        </w:rPr>
        <w:t>5</w:t>
      </w:r>
    </w:p>
    <w:p w14:paraId="03BBA56A" w14:textId="77777777" w:rsidR="005332FC" w:rsidRPr="00374535" w:rsidRDefault="005332FC" w:rsidP="009C64C4">
      <w:pPr>
        <w:pStyle w:val="a3"/>
        <w:spacing w:after="0" w:line="240" w:lineRule="auto"/>
        <w:ind w:left="0" w:firstLine="709"/>
        <w:jc w:val="both"/>
        <w:rPr>
          <w:rFonts w:ascii="Times New Roman" w:hAnsi="Times New Roman"/>
          <w:sz w:val="16"/>
          <w:szCs w:val="16"/>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9"/>
        <w:gridCol w:w="890"/>
        <w:gridCol w:w="890"/>
        <w:gridCol w:w="890"/>
        <w:gridCol w:w="890"/>
        <w:gridCol w:w="889"/>
        <w:gridCol w:w="890"/>
        <w:gridCol w:w="890"/>
        <w:gridCol w:w="890"/>
        <w:gridCol w:w="748"/>
      </w:tblGrid>
      <w:tr w:rsidR="00374535" w:rsidRPr="00384693" w14:paraId="587BE5B1" w14:textId="77777777" w:rsidTr="00F30B8D">
        <w:trPr>
          <w:trHeight w:val="360"/>
        </w:trPr>
        <w:tc>
          <w:tcPr>
            <w:tcW w:w="883" w:type="dxa"/>
          </w:tcPr>
          <w:p w14:paraId="50C57AEB" w14:textId="38611D4E" w:rsidR="00374535" w:rsidRPr="00384693" w:rsidRDefault="00374535" w:rsidP="009C64C4">
            <w:pPr>
              <w:spacing w:after="0" w:line="240" w:lineRule="auto"/>
              <w:rPr>
                <w:rFonts w:ascii="Times New Roman" w:eastAsia="Times New Roman" w:hAnsi="Times New Roman" w:cs="Times New Roman"/>
                <w:sz w:val="24"/>
                <w:szCs w:val="24"/>
                <w:lang w:eastAsia="ru-RU"/>
              </w:rPr>
            </w:pPr>
            <w:r w:rsidRPr="00384693">
              <w:rPr>
                <w:rFonts w:ascii="Times New Roman" w:hAnsi="Times New Roman" w:cs="Times New Roman"/>
                <w:i/>
                <w:iCs/>
                <w:sz w:val="24"/>
                <w:szCs w:val="24"/>
              </w:rPr>
              <w:t>К</w:t>
            </w:r>
            <w:r w:rsidRPr="00384693">
              <w:rPr>
                <w:rFonts w:ascii="Times New Roman" w:hAnsi="Times New Roman" w:cs="Times New Roman"/>
                <w:sz w:val="24"/>
                <w:szCs w:val="24"/>
                <w:vertAlign w:val="subscript"/>
              </w:rPr>
              <w:t>5</w:t>
            </w:r>
          </w:p>
        </w:tc>
        <w:tc>
          <w:tcPr>
            <w:tcW w:w="889" w:type="dxa"/>
            <w:shd w:val="clear" w:color="auto" w:fill="auto"/>
            <w:noWrap/>
            <w:vAlign w:val="center"/>
            <w:hideMark/>
          </w:tcPr>
          <w:p w14:paraId="4309780A"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890" w:type="dxa"/>
            <w:shd w:val="clear" w:color="auto" w:fill="auto"/>
            <w:noWrap/>
            <w:vAlign w:val="center"/>
            <w:hideMark/>
          </w:tcPr>
          <w:p w14:paraId="5D4EFC56"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2%</w:t>
            </w:r>
          </w:p>
        </w:tc>
        <w:tc>
          <w:tcPr>
            <w:tcW w:w="890" w:type="dxa"/>
            <w:shd w:val="clear" w:color="auto" w:fill="auto"/>
            <w:noWrap/>
            <w:vAlign w:val="center"/>
          </w:tcPr>
          <w:p w14:paraId="3A334DE1" w14:textId="471DE729"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p>
        </w:tc>
        <w:tc>
          <w:tcPr>
            <w:tcW w:w="890" w:type="dxa"/>
            <w:shd w:val="clear" w:color="auto" w:fill="auto"/>
            <w:noWrap/>
            <w:vAlign w:val="center"/>
            <w:hideMark/>
          </w:tcPr>
          <w:p w14:paraId="5D3F7406" w14:textId="083FB6D2"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3%</w:t>
            </w:r>
          </w:p>
        </w:tc>
        <w:tc>
          <w:tcPr>
            <w:tcW w:w="890" w:type="dxa"/>
            <w:shd w:val="clear" w:color="auto" w:fill="auto"/>
            <w:noWrap/>
            <w:vAlign w:val="center"/>
            <w:hideMark/>
          </w:tcPr>
          <w:p w14:paraId="6652E85D"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5%</w:t>
            </w:r>
          </w:p>
        </w:tc>
        <w:tc>
          <w:tcPr>
            <w:tcW w:w="889" w:type="dxa"/>
            <w:shd w:val="clear" w:color="auto" w:fill="auto"/>
            <w:noWrap/>
            <w:vAlign w:val="center"/>
            <w:hideMark/>
          </w:tcPr>
          <w:p w14:paraId="15A91DFE"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6%</w:t>
            </w:r>
          </w:p>
        </w:tc>
        <w:tc>
          <w:tcPr>
            <w:tcW w:w="890" w:type="dxa"/>
            <w:shd w:val="clear" w:color="auto" w:fill="auto"/>
            <w:noWrap/>
            <w:vAlign w:val="center"/>
            <w:hideMark/>
          </w:tcPr>
          <w:p w14:paraId="13F04376"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7%</w:t>
            </w:r>
          </w:p>
        </w:tc>
        <w:tc>
          <w:tcPr>
            <w:tcW w:w="890" w:type="dxa"/>
            <w:shd w:val="clear" w:color="auto" w:fill="auto"/>
            <w:noWrap/>
            <w:vAlign w:val="center"/>
            <w:hideMark/>
          </w:tcPr>
          <w:p w14:paraId="0358C376" w14:textId="2C3BC170"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8%</w:t>
            </w:r>
          </w:p>
        </w:tc>
        <w:tc>
          <w:tcPr>
            <w:tcW w:w="890" w:type="dxa"/>
            <w:vAlign w:val="center"/>
          </w:tcPr>
          <w:p w14:paraId="7F4F452E" w14:textId="77777777" w:rsidR="00374535" w:rsidRPr="00384693" w:rsidRDefault="00374535" w:rsidP="00374535">
            <w:pPr>
              <w:spacing w:after="0" w:line="240" w:lineRule="auto"/>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9%</w:t>
            </w:r>
          </w:p>
        </w:tc>
        <w:tc>
          <w:tcPr>
            <w:tcW w:w="748" w:type="dxa"/>
            <w:vAlign w:val="center"/>
          </w:tcPr>
          <w:p w14:paraId="1F1DE236" w14:textId="77777777" w:rsidR="00374535" w:rsidRPr="00384693" w:rsidRDefault="00374535" w:rsidP="00374535">
            <w:pPr>
              <w:spacing w:after="0" w:line="240" w:lineRule="auto"/>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10%</w:t>
            </w:r>
          </w:p>
        </w:tc>
      </w:tr>
      <w:tr w:rsidR="00374535" w:rsidRPr="00384693" w14:paraId="6DEFDF5B" w14:textId="77777777" w:rsidTr="00F30B8D">
        <w:trPr>
          <w:trHeight w:val="360"/>
        </w:trPr>
        <w:tc>
          <w:tcPr>
            <w:tcW w:w="883" w:type="dxa"/>
          </w:tcPr>
          <w:p w14:paraId="24279A5C" w14:textId="77FAED22" w:rsidR="00374535" w:rsidRPr="00384693" w:rsidRDefault="00374535" w:rsidP="009C64C4">
            <w:pPr>
              <w:spacing w:after="0" w:line="240" w:lineRule="auto"/>
              <w:jc w:val="center"/>
              <w:rPr>
                <w:rFonts w:ascii="Times New Roman" w:hAnsi="Times New Roman" w:cs="Times New Roman"/>
                <w:sz w:val="24"/>
                <w:szCs w:val="24"/>
              </w:rPr>
            </w:pPr>
            <w:r w:rsidRPr="00384693">
              <w:rPr>
                <w:rFonts w:ascii="Times New Roman" w:hAnsi="Times New Roman" w:cs="Times New Roman"/>
                <w:i/>
                <w:iCs/>
                <w:sz w:val="24"/>
                <w:szCs w:val="24"/>
              </w:rPr>
              <w:t>К</w:t>
            </w:r>
            <w:r w:rsidRPr="00384693">
              <w:rPr>
                <w:rFonts w:ascii="Times New Roman" w:hAnsi="Times New Roman" w:cs="Times New Roman"/>
                <w:sz w:val="24"/>
                <w:szCs w:val="24"/>
                <w:vertAlign w:val="subscript"/>
              </w:rPr>
              <w:t>5норм</w:t>
            </w:r>
          </w:p>
        </w:tc>
        <w:tc>
          <w:tcPr>
            <w:tcW w:w="889" w:type="dxa"/>
            <w:shd w:val="clear" w:color="auto" w:fill="auto"/>
            <w:noWrap/>
            <w:vAlign w:val="center"/>
            <w:hideMark/>
          </w:tcPr>
          <w:p w14:paraId="1E5973D8"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w:t>
            </w:r>
          </w:p>
        </w:tc>
        <w:tc>
          <w:tcPr>
            <w:tcW w:w="890" w:type="dxa"/>
            <w:shd w:val="clear" w:color="auto" w:fill="auto"/>
            <w:noWrap/>
            <w:vAlign w:val="center"/>
            <w:hideMark/>
          </w:tcPr>
          <w:p w14:paraId="68BDF6B0"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w:t>
            </w:r>
          </w:p>
        </w:tc>
        <w:tc>
          <w:tcPr>
            <w:tcW w:w="890" w:type="dxa"/>
            <w:shd w:val="clear" w:color="auto" w:fill="auto"/>
            <w:noWrap/>
            <w:vAlign w:val="center"/>
            <w:hideMark/>
          </w:tcPr>
          <w:p w14:paraId="5AADBA3E"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w:t>
            </w:r>
          </w:p>
        </w:tc>
        <w:tc>
          <w:tcPr>
            <w:tcW w:w="890" w:type="dxa"/>
            <w:shd w:val="clear" w:color="auto" w:fill="auto"/>
            <w:noWrap/>
            <w:vAlign w:val="center"/>
            <w:hideMark/>
          </w:tcPr>
          <w:p w14:paraId="55CEC379"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w:t>
            </w:r>
          </w:p>
        </w:tc>
        <w:tc>
          <w:tcPr>
            <w:tcW w:w="890" w:type="dxa"/>
            <w:shd w:val="clear" w:color="auto" w:fill="auto"/>
            <w:noWrap/>
            <w:vAlign w:val="center"/>
            <w:hideMark/>
          </w:tcPr>
          <w:p w14:paraId="782DE8D2"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889" w:type="dxa"/>
            <w:shd w:val="clear" w:color="auto" w:fill="auto"/>
            <w:noWrap/>
            <w:vAlign w:val="center"/>
            <w:hideMark/>
          </w:tcPr>
          <w:p w14:paraId="1449C7C3"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0,6</w:t>
            </w:r>
          </w:p>
        </w:tc>
        <w:tc>
          <w:tcPr>
            <w:tcW w:w="890" w:type="dxa"/>
            <w:shd w:val="clear" w:color="auto" w:fill="auto"/>
            <w:noWrap/>
            <w:vAlign w:val="center"/>
            <w:hideMark/>
          </w:tcPr>
          <w:p w14:paraId="6D8146E6"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0,7</w:t>
            </w:r>
          </w:p>
        </w:tc>
        <w:tc>
          <w:tcPr>
            <w:tcW w:w="890" w:type="dxa"/>
            <w:shd w:val="clear" w:color="auto" w:fill="auto"/>
            <w:noWrap/>
            <w:vAlign w:val="center"/>
            <w:hideMark/>
          </w:tcPr>
          <w:p w14:paraId="1389D533" w14:textId="77777777" w:rsidR="00374535" w:rsidRPr="00384693" w:rsidRDefault="00374535" w:rsidP="00374535">
            <w:pPr>
              <w:spacing w:after="0" w:line="240" w:lineRule="auto"/>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0,8</w:t>
            </w:r>
          </w:p>
        </w:tc>
        <w:tc>
          <w:tcPr>
            <w:tcW w:w="890" w:type="dxa"/>
            <w:vAlign w:val="center"/>
          </w:tcPr>
          <w:p w14:paraId="29C4D1E2" w14:textId="77777777" w:rsidR="00374535" w:rsidRPr="00384693" w:rsidRDefault="00374535" w:rsidP="00374535">
            <w:pPr>
              <w:spacing w:after="0" w:line="240" w:lineRule="auto"/>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0,9</w:t>
            </w:r>
          </w:p>
        </w:tc>
        <w:tc>
          <w:tcPr>
            <w:tcW w:w="748" w:type="dxa"/>
            <w:vAlign w:val="center"/>
          </w:tcPr>
          <w:p w14:paraId="7EB48218" w14:textId="77777777" w:rsidR="00374535" w:rsidRPr="00384693" w:rsidRDefault="00374535" w:rsidP="00374535">
            <w:pPr>
              <w:spacing w:after="0" w:line="240" w:lineRule="auto"/>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1</w:t>
            </w:r>
          </w:p>
        </w:tc>
      </w:tr>
    </w:tbl>
    <w:p w14:paraId="0D3E30AA" w14:textId="77777777" w:rsidR="005332FC" w:rsidRDefault="005332FC" w:rsidP="009C64C4">
      <w:pPr>
        <w:spacing w:after="0" w:line="240" w:lineRule="auto"/>
        <w:ind w:firstLine="709"/>
        <w:jc w:val="both"/>
        <w:rPr>
          <w:rFonts w:ascii="Times New Roman" w:hAnsi="Times New Roman" w:cs="Times New Roman"/>
          <w:sz w:val="28"/>
          <w:szCs w:val="28"/>
        </w:rPr>
      </w:pPr>
    </w:p>
    <w:p w14:paraId="26E1CB2E" w14:textId="7166D80C" w:rsidR="00FB14AB" w:rsidRDefault="00FB14AB"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принадлежности термов входной лингвистической переменной </w:t>
      </w:r>
      <w:r w:rsidRPr="00616DDB">
        <w:rPr>
          <w:rFonts w:ascii="Times New Roman" w:hAnsi="Times New Roman" w:cs="Times New Roman"/>
          <w:sz w:val="28"/>
          <w:szCs w:val="28"/>
        </w:rPr>
        <w:t>«</w:t>
      </w:r>
      <w:r w:rsidR="00251487" w:rsidRPr="00C02E57">
        <w:rPr>
          <w:rFonts w:ascii="Times New Roman" w:hAnsi="Times New Roman" w:cs="Times New Roman"/>
          <w:sz w:val="28"/>
          <w:szCs w:val="28"/>
        </w:rPr>
        <w:t>Репутационный ущерб</w:t>
      </w:r>
      <w:r w:rsidRPr="00616DDB">
        <w:rPr>
          <w:rFonts w:ascii="Times New Roman" w:hAnsi="Times New Roman" w:cs="Times New Roman"/>
          <w:sz w:val="28"/>
          <w:szCs w:val="28"/>
        </w:rPr>
        <w:t>»</w:t>
      </w:r>
      <w:r w:rsidR="00993685">
        <w:rPr>
          <w:rFonts w:ascii="Times New Roman" w:hAnsi="Times New Roman" w:cs="Times New Roman"/>
          <w:sz w:val="28"/>
          <w:szCs w:val="28"/>
        </w:rPr>
        <w:t xml:space="preserve"> </w:t>
      </w:r>
      <w:r>
        <w:rPr>
          <w:rFonts w:ascii="Times New Roman" w:hAnsi="Times New Roman" w:cs="Times New Roman"/>
          <w:sz w:val="28"/>
          <w:szCs w:val="28"/>
        </w:rPr>
        <w:t>аналитически задаются следующим образом (</w:t>
      </w:r>
      <w:r w:rsidR="00993685">
        <w:rPr>
          <w:rFonts w:ascii="Times New Roman" w:hAnsi="Times New Roman" w:cs="Times New Roman"/>
          <w:sz w:val="28"/>
          <w:szCs w:val="28"/>
        </w:rPr>
        <w:t>13</w:t>
      </w:r>
      <w:r>
        <w:rPr>
          <w:rFonts w:ascii="Times New Roman" w:hAnsi="Times New Roman" w:cs="Times New Roman"/>
          <w:sz w:val="28"/>
          <w:szCs w:val="28"/>
        </w:rPr>
        <w:t>):</w:t>
      </w:r>
    </w:p>
    <w:p w14:paraId="7EB0D0C6" w14:textId="77777777" w:rsidR="00FB14AB" w:rsidRDefault="00FB14AB" w:rsidP="009C64C4">
      <w:pPr>
        <w:spacing w:after="0" w:line="240" w:lineRule="auto"/>
        <w:ind w:firstLine="709"/>
        <w:jc w:val="both"/>
        <w:rPr>
          <w:rFonts w:ascii="Times New Roman" w:hAnsi="Times New Roman" w:cs="Times New Roman"/>
          <w:sz w:val="28"/>
          <w:szCs w:val="28"/>
        </w:rPr>
      </w:pPr>
    </w:p>
    <w:p w14:paraId="5E2D29E9" w14:textId="0B78B231" w:rsidR="00A7620B" w:rsidRPr="00A22588" w:rsidRDefault="00A22588" w:rsidP="00374535">
      <w:pPr>
        <w:spacing w:after="0" w:line="240" w:lineRule="auto"/>
        <w:ind w:firstLine="1"/>
        <w:jc w:val="right"/>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w:t>
      </w:r>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5</m:t>
            </m:r>
          </m:sub>
          <m:sup>
            <m:r>
              <w:rPr>
                <w:rFonts w:ascii="Cambria Math" w:eastAsia="Calibri" w:hAnsi="Cambria Math" w:cs="Times New Roman"/>
                <w:sz w:val="28"/>
                <w:szCs w:val="24"/>
              </w:rPr>
              <m:t>он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1, если x≤0,1</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0,2-x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0,1&lt;x&lt;0,2</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x≥0,2</m:t>
                </m:r>
              </m:e>
            </m:eqArr>
          </m:e>
        </m:d>
      </m:oMath>
      <w:r w:rsidRPr="00B61A1E">
        <w:rPr>
          <w:rFonts w:ascii="Times New Roman" w:eastAsiaTheme="minorEastAsia" w:hAnsi="Times New Roman" w:cs="Times New Roman"/>
          <w:sz w:val="28"/>
          <w:szCs w:val="24"/>
        </w:rPr>
        <w:tab/>
      </w:r>
      <w:r w:rsidRPr="00B61A1E">
        <w:rPr>
          <w:rFonts w:ascii="Times New Roman" w:eastAsiaTheme="minorEastAsia" w:hAnsi="Times New Roman" w:cs="Times New Roman"/>
          <w:sz w:val="28"/>
          <w:szCs w:val="24"/>
        </w:rPr>
        <w:tab/>
      </w:r>
      <w:r w:rsidR="00374535">
        <w:rPr>
          <w:rFonts w:ascii="Times New Roman" w:eastAsiaTheme="minorEastAsia" w:hAnsi="Times New Roman" w:cs="Times New Roman"/>
          <w:sz w:val="28"/>
          <w:szCs w:val="24"/>
          <w:lang w:val="kk-KZ"/>
        </w:rPr>
        <w:t xml:space="preserve">                    </w:t>
      </w:r>
      <w:r w:rsidR="00993685">
        <w:rPr>
          <w:rFonts w:ascii="Times New Roman" w:eastAsiaTheme="minorEastAsia" w:hAnsi="Times New Roman" w:cs="Times New Roman"/>
          <w:sz w:val="28"/>
          <w:szCs w:val="24"/>
        </w:rPr>
        <w:t>(13</w:t>
      </w:r>
      <w:r>
        <w:rPr>
          <w:rFonts w:ascii="Times New Roman" w:eastAsiaTheme="minorEastAsia" w:hAnsi="Times New Roman" w:cs="Times New Roman"/>
          <w:sz w:val="28"/>
          <w:szCs w:val="24"/>
        </w:rPr>
        <w:t>)</w:t>
      </w:r>
    </w:p>
    <w:p w14:paraId="05ADC091" w14:textId="77777777" w:rsidR="00A7620B" w:rsidRPr="00B61A1E" w:rsidRDefault="00A7620B" w:rsidP="009C64C4">
      <w:pPr>
        <w:spacing w:after="0" w:line="240" w:lineRule="auto"/>
        <w:ind w:firstLine="709"/>
        <w:jc w:val="both"/>
        <w:rPr>
          <w:rFonts w:ascii="Times New Roman" w:eastAsiaTheme="minorEastAsia" w:hAnsi="Times New Roman" w:cs="Times New Roman"/>
          <w:sz w:val="28"/>
          <w:szCs w:val="24"/>
        </w:rPr>
      </w:pPr>
    </w:p>
    <w:p w14:paraId="75C123E2" w14:textId="3C66A573" w:rsidR="00A7620B" w:rsidRPr="00BE47A6" w:rsidRDefault="00B954DB" w:rsidP="009C64C4">
      <w:pPr>
        <w:spacing w:after="0" w:line="240" w:lineRule="auto"/>
        <w:ind w:firstLine="709"/>
        <w:jc w:val="both"/>
        <w:rPr>
          <w:rFonts w:ascii="Times New Roman" w:eastAsiaTheme="minorEastAsia" w:hAnsi="Times New Roman" w:cs="Times New Roman"/>
          <w:sz w:val="28"/>
          <w:szCs w:val="24"/>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5</m:t>
              </m:r>
            </m:sub>
            <m:sup>
              <m:r>
                <w:rPr>
                  <w:rFonts w:ascii="Cambria Math" w:eastAsia="Calibri" w:hAnsi="Cambria Math" w:cs="Times New Roman"/>
                  <w:sz w:val="28"/>
                  <w:szCs w:val="24"/>
                </w:rPr>
                <m:t>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x≤0,1</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x-0,1</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0,1≤x≤0,2</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0,2≤x≤0,3</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0,4-x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0,3≤x≤0,4</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x≥0,4</m:t>
                  </m:r>
                </m:e>
              </m:eqArr>
            </m:e>
          </m:d>
        </m:oMath>
      </m:oMathPara>
    </w:p>
    <w:p w14:paraId="0D8A9190" w14:textId="77777777" w:rsidR="00A7620B" w:rsidRPr="00BE47A6" w:rsidRDefault="00A7620B" w:rsidP="009C64C4">
      <w:pPr>
        <w:spacing w:after="0" w:line="240" w:lineRule="auto"/>
        <w:ind w:firstLine="709"/>
        <w:jc w:val="both"/>
        <w:rPr>
          <w:rFonts w:ascii="Times New Roman" w:eastAsiaTheme="minorEastAsia" w:hAnsi="Times New Roman" w:cs="Times New Roman"/>
          <w:sz w:val="28"/>
          <w:szCs w:val="24"/>
        </w:rPr>
      </w:pPr>
    </w:p>
    <w:p w14:paraId="17FEE98D" w14:textId="7932B05D" w:rsidR="00A7620B"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5</m:t>
              </m:r>
            </m:sub>
            <m:sup>
              <m:r>
                <w:rPr>
                  <w:rFonts w:ascii="Cambria Math" w:eastAsia="Calibri" w:hAnsi="Cambria Math" w:cs="Times New Roman"/>
                  <w:sz w:val="28"/>
                  <w:szCs w:val="24"/>
                </w:rPr>
                <m:t>ср</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x≤0,3</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x-0,3</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0,3≤x≤0,4</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0,4≤x≤0,6</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0,7-x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0,6≤x≤0,7</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x≥0,7</m:t>
                  </m:r>
                </m:e>
              </m:eqArr>
            </m:e>
          </m:d>
        </m:oMath>
      </m:oMathPara>
    </w:p>
    <w:p w14:paraId="5F2FD5E0" w14:textId="7958945E" w:rsidR="00A7620B"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5</m:t>
              </m:r>
            </m:sub>
            <m:sup>
              <m:r>
                <w:rPr>
                  <w:rFonts w:ascii="Cambria Math" w:eastAsia="Calibri" w:hAnsi="Cambria Math" w:cs="Times New Roman"/>
                  <w:sz w:val="28"/>
                  <w:szCs w:val="24"/>
                </w:rPr>
                <m:t>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x≤0,6</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x-0,6</m:t>
                      </m:r>
                    </m:num>
                    <m:den>
                      <m:r>
                        <w:rPr>
                          <w:rFonts w:ascii="Cambria Math" w:eastAsia="Calibri" w:hAnsi="Cambria Math" w:cs="Times New Roman"/>
                          <w:sz w:val="28"/>
                          <w:szCs w:val="24"/>
                        </w:rPr>
                        <m:t>0,7</m:t>
                      </m:r>
                    </m:den>
                  </m:f>
                  <m:r>
                    <w:rPr>
                      <w:rFonts w:ascii="Cambria Math" w:eastAsia="Calibri" w:hAnsi="Cambria Math" w:cs="Times New Roman"/>
                      <w:sz w:val="28"/>
                      <w:szCs w:val="24"/>
                    </w:rPr>
                    <m:t>, если 0,6≤x≤0,7</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0,7≤x≤0,8</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0,9-x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0,8≤x≤0,9</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x≥0,9</m:t>
                  </m:r>
                </m:e>
              </m:eqArr>
            </m:e>
          </m:d>
        </m:oMath>
      </m:oMathPara>
    </w:p>
    <w:p w14:paraId="57F93C43" w14:textId="4031A781" w:rsidR="00A7620B" w:rsidRPr="00374535" w:rsidRDefault="00B954DB" w:rsidP="009C64C4">
      <w:pPr>
        <w:spacing w:after="0" w:line="240" w:lineRule="auto"/>
        <w:ind w:firstLine="709"/>
        <w:jc w:val="both"/>
        <w:rPr>
          <w:rFonts w:ascii="Times New Roman" w:eastAsiaTheme="minorEastAsia" w:hAnsi="Times New Roman" w:cs="Times New Roman"/>
          <w:sz w:val="28"/>
          <w:szCs w:val="24"/>
          <w:lang w:val="kk-KZ"/>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5</m:t>
              </m:r>
            </m:sub>
            <m:sup>
              <m:r>
                <w:rPr>
                  <w:rFonts w:ascii="Cambria Math" w:eastAsia="Calibri" w:hAnsi="Cambria Math" w:cs="Times New Roman"/>
                  <w:sz w:val="28"/>
                  <w:szCs w:val="24"/>
                </w:rPr>
                <m:t>ов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x≤0,9</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x-0,9</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0,9&lt;x&lt;1</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1,если </m:t>
                  </m:r>
                  <m:r>
                    <w:rPr>
                      <w:rFonts w:ascii="Cambria Math" w:eastAsia="Calibri" w:hAnsi="Cambria Math" w:cs="Times New Roman"/>
                      <w:sz w:val="28"/>
                      <w:szCs w:val="24"/>
                      <w:lang w:val="en-US"/>
                    </w:rPr>
                    <m:t>x≥1</m:t>
                  </m:r>
                </m:e>
              </m:eqArr>
            </m:e>
          </m:d>
        </m:oMath>
      </m:oMathPara>
    </w:p>
    <w:p w14:paraId="7EF203D0" w14:textId="77777777" w:rsidR="00374535" w:rsidRPr="00374535" w:rsidRDefault="00374535" w:rsidP="009C64C4">
      <w:pPr>
        <w:spacing w:after="0" w:line="240" w:lineRule="auto"/>
        <w:ind w:firstLine="709"/>
        <w:jc w:val="both"/>
        <w:rPr>
          <w:rFonts w:ascii="Times New Roman" w:hAnsi="Times New Roman" w:cs="Times New Roman"/>
          <w:sz w:val="32"/>
          <w:szCs w:val="28"/>
          <w:lang w:val="kk-KZ"/>
        </w:rPr>
      </w:pPr>
    </w:p>
    <w:p w14:paraId="17F72CCC" w14:textId="3E366410" w:rsidR="007762FC" w:rsidRDefault="0038151F" w:rsidP="00F30B8D">
      <w:pPr>
        <w:spacing w:after="0" w:line="240" w:lineRule="auto"/>
        <w:jc w:val="center"/>
        <w:rPr>
          <w:rFonts w:ascii="Times New Roman" w:hAnsi="Times New Roman" w:cs="Times New Roman"/>
          <w:bCs/>
          <w:iCs/>
          <w:sz w:val="28"/>
          <w:szCs w:val="28"/>
        </w:rPr>
      </w:pPr>
      <w:r>
        <w:rPr>
          <w:noProof/>
          <w:lang w:eastAsia="ru-RU"/>
        </w:rPr>
        <w:drawing>
          <wp:inline distT="0" distB="0" distL="0" distR="0" wp14:anchorId="47A99F31" wp14:editId="6B7896F2">
            <wp:extent cx="4404360" cy="257746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7E4F3A" w14:textId="77777777" w:rsidR="007762FC" w:rsidRPr="00374535" w:rsidRDefault="007762FC" w:rsidP="009C64C4">
      <w:pPr>
        <w:spacing w:after="0" w:line="240" w:lineRule="auto"/>
        <w:ind w:firstLine="709"/>
        <w:jc w:val="center"/>
        <w:rPr>
          <w:rFonts w:ascii="Times New Roman" w:hAnsi="Times New Roman" w:cs="Times New Roman"/>
          <w:sz w:val="16"/>
          <w:szCs w:val="16"/>
        </w:rPr>
      </w:pPr>
    </w:p>
    <w:p w14:paraId="4A5FAD25" w14:textId="77777777" w:rsidR="00374535" w:rsidRDefault="00393DE4" w:rsidP="0037453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10 </w:t>
      </w:r>
      <w:r w:rsidR="007762FC">
        <w:rPr>
          <w:rFonts w:ascii="Times New Roman" w:hAnsi="Times New Roman" w:cs="Times New Roman"/>
          <w:sz w:val="28"/>
          <w:szCs w:val="28"/>
        </w:rPr>
        <w:t xml:space="preserve">– </w:t>
      </w:r>
      <w:r w:rsidR="007762FC" w:rsidRPr="00D94E6E">
        <w:rPr>
          <w:rFonts w:ascii="Times New Roman" w:hAnsi="Times New Roman" w:cs="Times New Roman"/>
          <w:sz w:val="28"/>
          <w:szCs w:val="28"/>
        </w:rPr>
        <w:t xml:space="preserve">График </w:t>
      </w:r>
      <w:r w:rsidR="0002616C">
        <w:rPr>
          <w:rFonts w:ascii="Times New Roman" w:hAnsi="Times New Roman" w:cs="Times New Roman"/>
          <w:sz w:val="28"/>
          <w:szCs w:val="28"/>
        </w:rPr>
        <w:t xml:space="preserve">ФП ЛП </w:t>
      </w:r>
      <w:r w:rsidR="007762FC" w:rsidRPr="00616DDB">
        <w:rPr>
          <w:rFonts w:ascii="Times New Roman" w:hAnsi="Times New Roman" w:cs="Times New Roman"/>
          <w:sz w:val="28"/>
          <w:szCs w:val="28"/>
        </w:rPr>
        <w:t>«</w:t>
      </w:r>
      <w:r w:rsidR="007762FC" w:rsidRPr="00D9045D">
        <w:rPr>
          <w:rFonts w:ascii="Times New Roman" w:hAnsi="Times New Roman" w:cs="Times New Roman"/>
          <w:sz w:val="28"/>
          <w:szCs w:val="28"/>
        </w:rPr>
        <w:t>Ущерб репутации</w:t>
      </w:r>
      <w:r w:rsidR="007762FC" w:rsidRPr="00616DDB">
        <w:rPr>
          <w:rFonts w:ascii="Times New Roman" w:hAnsi="Times New Roman" w:cs="Times New Roman"/>
          <w:sz w:val="28"/>
          <w:szCs w:val="28"/>
        </w:rPr>
        <w:t>»</w:t>
      </w:r>
      <w:r w:rsidR="00400FEA" w:rsidRPr="00400FEA">
        <w:rPr>
          <w:rFonts w:ascii="Times New Roman" w:hAnsi="Times New Roman" w:cs="Times New Roman"/>
          <w:sz w:val="28"/>
          <w:szCs w:val="28"/>
        </w:rPr>
        <w:t xml:space="preserve"> </w:t>
      </w:r>
    </w:p>
    <w:p w14:paraId="4673E3A3" w14:textId="77777777" w:rsidR="00374535" w:rsidRPr="00374535" w:rsidRDefault="00374535" w:rsidP="009C64C4">
      <w:pPr>
        <w:spacing w:after="0" w:line="240" w:lineRule="auto"/>
        <w:ind w:firstLine="709"/>
        <w:jc w:val="center"/>
        <w:rPr>
          <w:rFonts w:ascii="Times New Roman" w:hAnsi="Times New Roman" w:cs="Times New Roman"/>
          <w:sz w:val="16"/>
          <w:szCs w:val="16"/>
          <w:lang w:val="kk-KZ"/>
        </w:rPr>
      </w:pPr>
    </w:p>
    <w:p w14:paraId="08B211A1" w14:textId="6176FE68" w:rsidR="007762FC" w:rsidRPr="00374535" w:rsidRDefault="00374535" w:rsidP="00374535">
      <w:pPr>
        <w:spacing w:after="0" w:line="240" w:lineRule="auto"/>
        <w:ind w:firstLine="709"/>
        <w:jc w:val="both"/>
        <w:rPr>
          <w:rFonts w:ascii="Times New Roman" w:hAnsi="Times New Roman" w:cs="Times New Roman"/>
          <w:bCs/>
          <w:iCs/>
          <w:sz w:val="24"/>
          <w:szCs w:val="24"/>
        </w:rPr>
      </w:pPr>
      <w:r w:rsidRPr="00374535">
        <w:rPr>
          <w:rFonts w:ascii="Times New Roman" w:hAnsi="Times New Roman" w:cs="Times New Roman"/>
          <w:sz w:val="24"/>
          <w:szCs w:val="24"/>
          <w:lang w:val="kk-KZ"/>
        </w:rPr>
        <w:t xml:space="preserve">Примечание – </w:t>
      </w:r>
      <w:r w:rsidR="00400FEA" w:rsidRPr="00374535">
        <w:rPr>
          <w:rFonts w:ascii="Times New Roman" w:hAnsi="Times New Roman" w:cs="Times New Roman"/>
          <w:sz w:val="24"/>
          <w:szCs w:val="24"/>
          <w:lang w:val="kk-KZ"/>
        </w:rPr>
        <w:t>Составлено автором</w:t>
      </w:r>
    </w:p>
    <w:p w14:paraId="55AAB717" w14:textId="5588DF79" w:rsidR="00374535" w:rsidRDefault="00374535" w:rsidP="00374535">
      <w:pPr>
        <w:spacing w:after="0" w:line="240" w:lineRule="auto"/>
        <w:ind w:firstLine="709"/>
        <w:jc w:val="both"/>
        <w:rPr>
          <w:rFonts w:ascii="Times New Roman" w:hAnsi="Times New Roman" w:cs="Times New Roman"/>
          <w:sz w:val="28"/>
          <w:szCs w:val="28"/>
        </w:rPr>
      </w:pPr>
      <w:r>
        <w:rPr>
          <w:rFonts w:ascii="Times New Roman" w:hAnsi="Times New Roman" w:cs="Times New Roman"/>
          <w:bCs/>
          <w:iCs/>
          <w:sz w:val="28"/>
          <w:szCs w:val="28"/>
        </w:rPr>
        <w:t xml:space="preserve">График ФП переменной </w:t>
      </w:r>
      <w:r w:rsidRPr="00616DDB">
        <w:rPr>
          <w:rFonts w:ascii="Times New Roman" w:hAnsi="Times New Roman" w:cs="Times New Roman"/>
          <w:sz w:val="28"/>
          <w:szCs w:val="28"/>
        </w:rPr>
        <w:t>«</w:t>
      </w:r>
      <w:r w:rsidRPr="00C02E57">
        <w:rPr>
          <w:rFonts w:ascii="Times New Roman" w:hAnsi="Times New Roman" w:cs="Times New Roman"/>
          <w:sz w:val="28"/>
          <w:szCs w:val="28"/>
        </w:rPr>
        <w:t>Репутационный ущерб</w:t>
      </w:r>
      <w:r>
        <w:rPr>
          <w:rFonts w:ascii="Times New Roman" w:hAnsi="Times New Roman" w:cs="Times New Roman"/>
          <w:sz w:val="28"/>
          <w:szCs w:val="28"/>
        </w:rPr>
        <w:t>» представлен на рисунке</w:t>
      </w:r>
      <w:r>
        <w:rPr>
          <w:rFonts w:ascii="Times New Roman" w:hAnsi="Times New Roman" w:cs="Times New Roman"/>
          <w:sz w:val="28"/>
          <w:szCs w:val="28"/>
          <w:lang w:val="kk-KZ"/>
        </w:rPr>
        <w:t> </w:t>
      </w:r>
      <w:r>
        <w:rPr>
          <w:rFonts w:ascii="Times New Roman" w:hAnsi="Times New Roman" w:cs="Times New Roman"/>
          <w:sz w:val="28"/>
          <w:szCs w:val="28"/>
        </w:rPr>
        <w:t>10.</w:t>
      </w:r>
    </w:p>
    <w:p w14:paraId="04EE3413" w14:textId="22D2AAF8" w:rsidR="00072E1C" w:rsidRPr="00072E1C" w:rsidRDefault="00072E1C" w:rsidP="009C64C4">
      <w:pPr>
        <w:pStyle w:val="a3"/>
        <w:spacing w:after="0" w:line="240" w:lineRule="auto"/>
        <w:ind w:left="0" w:firstLine="709"/>
        <w:jc w:val="both"/>
        <w:rPr>
          <w:rFonts w:ascii="Times New Roman" w:hAnsi="Times New Roman"/>
          <w:i/>
          <w:sz w:val="28"/>
          <w:szCs w:val="28"/>
          <w:lang w:val="ru-RU"/>
        </w:rPr>
      </w:pPr>
      <w:r w:rsidRPr="00072E1C">
        <w:rPr>
          <w:rFonts w:ascii="Times New Roman" w:hAnsi="Times New Roman"/>
          <w:i/>
          <w:sz w:val="28"/>
          <w:szCs w:val="28"/>
          <w:lang w:val="ru-RU"/>
        </w:rPr>
        <w:t>ЛП «</w:t>
      </w:r>
      <w:r w:rsidRPr="00072E1C">
        <w:rPr>
          <w:rFonts w:ascii="Times New Roman" w:hAnsi="Times New Roman"/>
          <w:bCs/>
          <w:i/>
          <w:sz w:val="28"/>
          <w:szCs w:val="28"/>
          <w:lang w:val="ru-RU"/>
        </w:rPr>
        <w:t>Уровень нанесенного ущерба</w:t>
      </w:r>
      <w:r w:rsidRPr="00072E1C">
        <w:rPr>
          <w:rFonts w:ascii="Times New Roman" w:hAnsi="Times New Roman"/>
          <w:i/>
          <w:sz w:val="28"/>
          <w:szCs w:val="28"/>
          <w:lang w:val="ru-RU"/>
        </w:rPr>
        <w:t>»</w:t>
      </w:r>
    </w:p>
    <w:p w14:paraId="5027A4C3" w14:textId="161A2AF2" w:rsidR="00EC362B" w:rsidRDefault="00EC362B" w:rsidP="009C64C4">
      <w:pPr>
        <w:pStyle w:val="a3"/>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То же самое проделаем </w:t>
      </w:r>
      <w:r w:rsidRPr="00AB1BAD">
        <w:rPr>
          <w:rFonts w:ascii="Times New Roman" w:hAnsi="Times New Roman"/>
          <w:sz w:val="28"/>
          <w:szCs w:val="28"/>
          <w:lang w:val="ru-RU"/>
        </w:rPr>
        <w:t xml:space="preserve">для </w:t>
      </w:r>
      <w:r w:rsidRPr="00374535">
        <w:rPr>
          <w:rFonts w:ascii="Times New Roman" w:hAnsi="Times New Roman"/>
          <w:i/>
          <w:sz w:val="28"/>
          <w:szCs w:val="28"/>
          <w:lang w:val="ru-RU"/>
        </w:rPr>
        <w:t xml:space="preserve">выходной ЛП </w:t>
      </w:r>
      <w:r w:rsidRPr="00AB1BAD">
        <w:rPr>
          <w:rFonts w:ascii="Times New Roman" w:hAnsi="Times New Roman"/>
          <w:sz w:val="28"/>
          <w:szCs w:val="28"/>
          <w:lang w:val="ru-RU"/>
        </w:rPr>
        <w:t>«</w:t>
      </w:r>
      <w:r w:rsidRPr="00AB1BAD">
        <w:rPr>
          <w:rFonts w:ascii="Times New Roman" w:hAnsi="Times New Roman"/>
          <w:bCs/>
          <w:sz w:val="28"/>
          <w:szCs w:val="28"/>
          <w:lang w:val="ru-RU"/>
        </w:rPr>
        <w:t>Уровень нанесенного ущерба</w:t>
      </w:r>
      <w:r w:rsidRPr="00AB1BAD">
        <w:rPr>
          <w:rFonts w:ascii="Times New Roman" w:hAnsi="Times New Roman"/>
          <w:sz w:val="28"/>
          <w:szCs w:val="28"/>
          <w:lang w:val="ru-RU"/>
        </w:rPr>
        <w:t>»</w:t>
      </w:r>
      <w:r>
        <w:rPr>
          <w:rFonts w:ascii="Times New Roman" w:hAnsi="Times New Roman"/>
          <w:sz w:val="28"/>
          <w:szCs w:val="28"/>
          <w:lang w:val="ru-RU"/>
        </w:rPr>
        <w:t>.</w:t>
      </w:r>
    </w:p>
    <w:p w14:paraId="7EA78C47" w14:textId="1BE8C002" w:rsidR="00C21C29" w:rsidRPr="00EA2E0C" w:rsidRDefault="00C21C29" w:rsidP="009C64C4">
      <w:pPr>
        <w:pStyle w:val="a3"/>
        <w:spacing w:after="0" w:line="240" w:lineRule="auto"/>
        <w:ind w:left="0" w:firstLine="709"/>
        <w:jc w:val="both"/>
        <w:rPr>
          <w:rFonts w:ascii="Times New Roman" w:hAnsi="Times New Roman"/>
          <w:sz w:val="28"/>
          <w:szCs w:val="28"/>
          <w:lang w:val="ru-RU"/>
        </w:rPr>
      </w:pPr>
      <w:r w:rsidRPr="00AB1BAD">
        <w:rPr>
          <w:rFonts w:ascii="Times New Roman" w:hAnsi="Times New Roman"/>
          <w:sz w:val="28"/>
          <w:szCs w:val="28"/>
          <w:lang w:val="ru-RU"/>
        </w:rPr>
        <w:t>Установи</w:t>
      </w:r>
      <w:r w:rsidRPr="00EA2E0C">
        <w:rPr>
          <w:rFonts w:ascii="Times New Roman" w:hAnsi="Times New Roman"/>
          <w:sz w:val="28"/>
          <w:szCs w:val="28"/>
          <w:lang w:val="ru-RU"/>
        </w:rPr>
        <w:t>м</w:t>
      </w:r>
      <w:r w:rsidRPr="00AB1BAD">
        <w:rPr>
          <w:rFonts w:ascii="Times New Roman" w:hAnsi="Times New Roman"/>
          <w:sz w:val="28"/>
          <w:szCs w:val="28"/>
          <w:lang w:val="ru-RU"/>
        </w:rPr>
        <w:t xml:space="preserve"> число термов для </w:t>
      </w:r>
      <w:r w:rsidRPr="00374535">
        <w:rPr>
          <w:rFonts w:ascii="Times New Roman" w:hAnsi="Times New Roman"/>
          <w:i/>
          <w:sz w:val="28"/>
          <w:szCs w:val="28"/>
          <w:lang w:val="ru-RU"/>
        </w:rPr>
        <w:t>выходной ЛП «</w:t>
      </w:r>
      <w:r w:rsidRPr="00AB1BAD">
        <w:rPr>
          <w:rFonts w:ascii="Times New Roman" w:hAnsi="Times New Roman"/>
          <w:bCs/>
          <w:sz w:val="28"/>
          <w:szCs w:val="28"/>
          <w:lang w:val="ru-RU"/>
        </w:rPr>
        <w:t>Уровень нанесенного ущерба</w:t>
      </w:r>
      <w:r w:rsidRPr="00AB1BAD">
        <w:rPr>
          <w:rFonts w:ascii="Times New Roman" w:hAnsi="Times New Roman"/>
          <w:sz w:val="28"/>
          <w:szCs w:val="28"/>
          <w:lang w:val="ru-RU"/>
        </w:rPr>
        <w:t>»</w:t>
      </w:r>
      <w:r w:rsidRPr="00EA2E0C">
        <w:rPr>
          <w:rFonts w:ascii="Times New Roman" w:hAnsi="Times New Roman"/>
          <w:sz w:val="28"/>
          <w:szCs w:val="28"/>
          <w:lang w:val="ru-RU"/>
        </w:rPr>
        <w:t xml:space="preserve"> и построим ФП для каждого терма.</w:t>
      </w:r>
    </w:p>
    <w:p w14:paraId="7CBD8B28" w14:textId="3F27DBB0" w:rsidR="00C21C29" w:rsidRPr="00EA2E0C" w:rsidRDefault="00C21C29" w:rsidP="009C64C4">
      <w:pPr>
        <w:pStyle w:val="a3"/>
        <w:spacing w:after="0" w:line="240" w:lineRule="auto"/>
        <w:ind w:left="0" w:firstLine="709"/>
        <w:jc w:val="both"/>
        <w:rPr>
          <w:rFonts w:ascii="Times New Roman" w:hAnsi="Times New Roman"/>
          <w:b/>
          <w:color w:val="FF0000"/>
          <w:sz w:val="28"/>
          <w:szCs w:val="28"/>
          <w:lang w:val="ru-RU"/>
        </w:rPr>
      </w:pPr>
      <w:r w:rsidRPr="00EA2E0C">
        <w:rPr>
          <w:rFonts w:ascii="Times New Roman" w:hAnsi="Times New Roman"/>
          <w:sz w:val="28"/>
          <w:szCs w:val="28"/>
          <w:lang w:val="ru-RU"/>
        </w:rPr>
        <w:t xml:space="preserve">Для задания </w:t>
      </w:r>
      <w:r w:rsidRPr="00D334B6">
        <w:rPr>
          <w:rFonts w:ascii="Times New Roman" w:hAnsi="Times New Roman"/>
          <w:sz w:val="28"/>
          <w:szCs w:val="28"/>
          <w:lang w:val="ru-RU"/>
        </w:rPr>
        <w:t xml:space="preserve">выходной </w:t>
      </w:r>
      <w:r w:rsidR="00EC362B">
        <w:rPr>
          <w:rFonts w:ascii="Times New Roman" w:hAnsi="Times New Roman"/>
          <w:sz w:val="28"/>
          <w:szCs w:val="28"/>
          <w:lang w:val="ru-RU"/>
        </w:rPr>
        <w:t>ЛП</w:t>
      </w:r>
      <w:r w:rsidRPr="00D334B6">
        <w:rPr>
          <w:rFonts w:ascii="Times New Roman" w:hAnsi="Times New Roman"/>
          <w:b/>
          <w:sz w:val="28"/>
          <w:szCs w:val="28"/>
          <w:lang w:val="ru-RU"/>
        </w:rPr>
        <w:t xml:space="preserve"> </w:t>
      </w:r>
      <w:r w:rsidRPr="00C21C29">
        <w:rPr>
          <w:rFonts w:ascii="Times New Roman" w:hAnsi="Times New Roman"/>
          <w:sz w:val="28"/>
          <w:szCs w:val="28"/>
          <w:lang w:val="ru-RU"/>
        </w:rPr>
        <w:t>«</w:t>
      </w:r>
      <w:r w:rsidRPr="00C21C29">
        <w:rPr>
          <w:rFonts w:ascii="Times New Roman" w:hAnsi="Times New Roman"/>
          <w:bCs/>
          <w:sz w:val="28"/>
          <w:szCs w:val="28"/>
          <w:lang w:val="ru-RU"/>
        </w:rPr>
        <w:t>Уровень нанесенного ущерба</w:t>
      </w:r>
      <w:r w:rsidRPr="00C21C29">
        <w:rPr>
          <w:rFonts w:ascii="Times New Roman" w:hAnsi="Times New Roman"/>
          <w:sz w:val="28"/>
          <w:szCs w:val="28"/>
          <w:lang w:val="ru-RU"/>
        </w:rPr>
        <w:t>»</w:t>
      </w:r>
      <w:r w:rsidRPr="00EA2E0C">
        <w:rPr>
          <w:rFonts w:ascii="Times New Roman" w:hAnsi="Times New Roman"/>
          <w:sz w:val="28"/>
          <w:szCs w:val="28"/>
          <w:lang w:val="ru-RU"/>
        </w:rPr>
        <w:t xml:space="preserve"> используем пять термов: “Очень низкий”, “Низкий”, “Средний”, “Высокий”, “Очень высокий”. </w:t>
      </w:r>
    </w:p>
    <w:p w14:paraId="4FFC5FFD" w14:textId="5974552B" w:rsidR="00807638" w:rsidRPr="00D43EAC" w:rsidRDefault="00D43EAC" w:rsidP="009C64C4">
      <w:pPr>
        <w:pStyle w:val="a3"/>
        <w:spacing w:after="0" w:line="240" w:lineRule="auto"/>
        <w:ind w:left="0" w:firstLine="709"/>
        <w:jc w:val="both"/>
        <w:rPr>
          <w:rFonts w:ascii="Times New Roman" w:hAnsi="Times New Roman"/>
          <w:sz w:val="28"/>
          <w:szCs w:val="28"/>
          <w:lang w:val="ru-RU"/>
        </w:rPr>
      </w:pPr>
      <w:r w:rsidRPr="00D43EAC">
        <w:rPr>
          <w:rFonts w:ascii="Times New Roman" w:hAnsi="Times New Roman"/>
          <w:sz w:val="28"/>
          <w:szCs w:val="28"/>
          <w:lang w:val="ru-RU"/>
        </w:rPr>
        <w:t>Описание</w:t>
      </w:r>
      <w:r w:rsidR="005E7385" w:rsidRPr="00D43EAC">
        <w:rPr>
          <w:rFonts w:ascii="Times New Roman" w:hAnsi="Times New Roman"/>
          <w:sz w:val="28"/>
          <w:szCs w:val="28"/>
          <w:lang w:val="ru-RU"/>
        </w:rPr>
        <w:t xml:space="preserve"> термов</w:t>
      </w:r>
      <w:r w:rsidR="00807638" w:rsidRPr="00D43EAC">
        <w:rPr>
          <w:rFonts w:ascii="Times New Roman" w:hAnsi="Times New Roman"/>
          <w:sz w:val="28"/>
          <w:szCs w:val="28"/>
          <w:lang w:val="ru-RU"/>
        </w:rPr>
        <w:t xml:space="preserve"> ФП </w:t>
      </w:r>
      <w:r w:rsidR="00807638" w:rsidRPr="00374535">
        <w:rPr>
          <w:rFonts w:ascii="Times New Roman" w:hAnsi="Times New Roman"/>
          <w:i/>
          <w:sz w:val="28"/>
          <w:szCs w:val="28"/>
          <w:lang w:val="ru-RU"/>
        </w:rPr>
        <w:t xml:space="preserve">выходной </w:t>
      </w:r>
      <w:r w:rsidR="00EC362B" w:rsidRPr="00374535">
        <w:rPr>
          <w:rFonts w:ascii="Times New Roman" w:hAnsi="Times New Roman"/>
          <w:i/>
          <w:sz w:val="28"/>
          <w:szCs w:val="28"/>
          <w:lang w:val="ru-RU"/>
        </w:rPr>
        <w:t>ЛП</w:t>
      </w:r>
      <w:r w:rsidR="00807638" w:rsidRPr="00D43EAC">
        <w:rPr>
          <w:rFonts w:ascii="Times New Roman" w:hAnsi="Times New Roman"/>
          <w:sz w:val="28"/>
          <w:szCs w:val="28"/>
          <w:lang w:val="ru-RU"/>
        </w:rPr>
        <w:t xml:space="preserve"> «</w:t>
      </w:r>
      <w:r w:rsidR="00B81E70" w:rsidRPr="00D43EAC">
        <w:rPr>
          <w:rFonts w:ascii="Times New Roman" w:hAnsi="Times New Roman"/>
          <w:bCs/>
          <w:sz w:val="28"/>
          <w:szCs w:val="28"/>
          <w:lang w:val="ru-RU"/>
        </w:rPr>
        <w:t>Уровень нанесенного ущерба</w:t>
      </w:r>
      <w:r w:rsidR="00807638" w:rsidRPr="00D43EAC">
        <w:rPr>
          <w:rFonts w:ascii="Times New Roman" w:hAnsi="Times New Roman"/>
          <w:sz w:val="28"/>
          <w:szCs w:val="28"/>
          <w:lang w:val="ru-RU"/>
        </w:rPr>
        <w:t xml:space="preserve">» представлены в таблице </w:t>
      </w:r>
      <w:r w:rsidR="005C3A26" w:rsidRPr="00D43EAC">
        <w:rPr>
          <w:rFonts w:ascii="Times New Roman" w:hAnsi="Times New Roman"/>
          <w:sz w:val="28"/>
          <w:szCs w:val="28"/>
          <w:lang w:val="ru-RU"/>
        </w:rPr>
        <w:t>1</w:t>
      </w:r>
      <w:r w:rsidRPr="00D43EAC">
        <w:rPr>
          <w:rFonts w:ascii="Times New Roman" w:hAnsi="Times New Roman"/>
          <w:sz w:val="28"/>
          <w:szCs w:val="28"/>
          <w:lang w:val="ru-RU"/>
        </w:rPr>
        <w:t>7</w:t>
      </w:r>
      <w:r w:rsidR="00807638" w:rsidRPr="00D43EAC">
        <w:rPr>
          <w:rFonts w:ascii="Times New Roman" w:hAnsi="Times New Roman"/>
          <w:sz w:val="28"/>
          <w:szCs w:val="28"/>
          <w:lang w:val="ru-RU"/>
        </w:rPr>
        <w:t xml:space="preserve">. </w:t>
      </w:r>
    </w:p>
    <w:p w14:paraId="66F7F14B" w14:textId="77777777" w:rsidR="002251F5" w:rsidRDefault="002251F5" w:rsidP="009C64C4">
      <w:pPr>
        <w:pStyle w:val="a3"/>
        <w:spacing w:after="0" w:line="240" w:lineRule="auto"/>
        <w:ind w:left="0" w:firstLine="709"/>
        <w:jc w:val="both"/>
        <w:rPr>
          <w:rFonts w:ascii="Times New Roman" w:hAnsi="Times New Roman"/>
          <w:sz w:val="28"/>
          <w:szCs w:val="28"/>
          <w:lang w:val="ru-RU"/>
        </w:rPr>
      </w:pPr>
    </w:p>
    <w:p w14:paraId="057169F4" w14:textId="1C4FD2DF" w:rsidR="00807638" w:rsidRPr="008040C3" w:rsidRDefault="00807638" w:rsidP="009C64C4">
      <w:pPr>
        <w:spacing w:after="0" w:line="240" w:lineRule="auto"/>
        <w:jc w:val="both"/>
        <w:rPr>
          <w:rFonts w:ascii="Times New Roman" w:hAnsi="Times New Roman"/>
          <w:sz w:val="28"/>
          <w:szCs w:val="28"/>
        </w:rPr>
      </w:pPr>
      <w:r w:rsidRPr="008040C3">
        <w:rPr>
          <w:rFonts w:ascii="Times New Roman" w:hAnsi="Times New Roman"/>
          <w:sz w:val="28"/>
          <w:szCs w:val="28"/>
        </w:rPr>
        <w:t xml:space="preserve">Таблица </w:t>
      </w:r>
      <w:r w:rsidR="005C3A26" w:rsidRPr="008040C3">
        <w:rPr>
          <w:rFonts w:ascii="Times New Roman" w:hAnsi="Times New Roman"/>
          <w:sz w:val="28"/>
          <w:szCs w:val="28"/>
        </w:rPr>
        <w:t>1</w:t>
      </w:r>
      <w:r w:rsidR="00D43EAC" w:rsidRPr="008040C3">
        <w:rPr>
          <w:rFonts w:ascii="Times New Roman" w:hAnsi="Times New Roman"/>
          <w:sz w:val="28"/>
          <w:szCs w:val="28"/>
        </w:rPr>
        <w:t>7</w:t>
      </w:r>
      <w:r w:rsidR="00393DE4" w:rsidRPr="008040C3">
        <w:rPr>
          <w:rFonts w:ascii="Times New Roman" w:hAnsi="Times New Roman"/>
          <w:sz w:val="28"/>
          <w:szCs w:val="28"/>
        </w:rPr>
        <w:t xml:space="preserve"> –</w:t>
      </w:r>
      <w:r w:rsidRPr="008040C3">
        <w:rPr>
          <w:rFonts w:ascii="Times New Roman" w:hAnsi="Times New Roman"/>
          <w:sz w:val="28"/>
          <w:szCs w:val="28"/>
        </w:rPr>
        <w:t xml:space="preserve"> Описание термов </w:t>
      </w:r>
      <w:r w:rsidR="005E7385" w:rsidRPr="008040C3">
        <w:rPr>
          <w:rFonts w:ascii="Times New Roman" w:hAnsi="Times New Roman"/>
          <w:sz w:val="28"/>
          <w:szCs w:val="28"/>
        </w:rPr>
        <w:t>ЛП</w:t>
      </w:r>
      <w:r w:rsidRPr="008040C3">
        <w:rPr>
          <w:rFonts w:ascii="Times New Roman" w:hAnsi="Times New Roman"/>
          <w:sz w:val="28"/>
          <w:szCs w:val="28"/>
        </w:rPr>
        <w:t xml:space="preserve"> «</w:t>
      </w:r>
      <w:r w:rsidR="00B81E70" w:rsidRPr="008040C3">
        <w:rPr>
          <w:rFonts w:ascii="Times New Roman" w:hAnsi="Times New Roman"/>
          <w:bCs/>
          <w:sz w:val="28"/>
          <w:szCs w:val="28"/>
        </w:rPr>
        <w:t>Уровень нанесенного ущерба</w:t>
      </w:r>
      <w:r w:rsidRPr="008040C3">
        <w:rPr>
          <w:rFonts w:ascii="Times New Roman" w:hAnsi="Times New Roman"/>
          <w:sz w:val="28"/>
          <w:szCs w:val="28"/>
        </w:rPr>
        <w:t>»</w:t>
      </w:r>
    </w:p>
    <w:p w14:paraId="6AFA5F73" w14:textId="77777777" w:rsidR="00807638" w:rsidRPr="00374535" w:rsidRDefault="00807638" w:rsidP="009C64C4">
      <w:pPr>
        <w:pStyle w:val="a3"/>
        <w:spacing w:after="0" w:line="240" w:lineRule="auto"/>
        <w:ind w:left="0" w:firstLine="709"/>
        <w:jc w:val="both"/>
        <w:rPr>
          <w:rFonts w:ascii="Times New Roman" w:hAnsi="Times New Roman"/>
          <w:sz w:val="16"/>
          <w:szCs w:val="16"/>
          <w:lang w:val="ru-RU"/>
        </w:rPr>
      </w:pPr>
    </w:p>
    <w:tbl>
      <w:tblPr>
        <w:tblStyle w:val="a7"/>
        <w:tblW w:w="9631" w:type="dxa"/>
        <w:tblInd w:w="122" w:type="dxa"/>
        <w:tblLook w:val="04A0" w:firstRow="1" w:lastRow="0" w:firstColumn="1" w:lastColumn="0" w:noHBand="0" w:noVBand="1"/>
      </w:tblPr>
      <w:tblGrid>
        <w:gridCol w:w="1910"/>
        <w:gridCol w:w="1282"/>
        <w:gridCol w:w="6439"/>
      </w:tblGrid>
      <w:tr w:rsidR="00B357CA" w:rsidRPr="00384693" w14:paraId="5109157B" w14:textId="77777777" w:rsidTr="00374535">
        <w:tc>
          <w:tcPr>
            <w:tcW w:w="1910" w:type="dxa"/>
          </w:tcPr>
          <w:p w14:paraId="222CA641" w14:textId="7E1B678D" w:rsidR="00B357CA" w:rsidRPr="00384693" w:rsidRDefault="006D2574" w:rsidP="009C64C4">
            <w:pPr>
              <w:jc w:val="both"/>
              <w:rPr>
                <w:rFonts w:ascii="Times New Roman" w:hAnsi="Times New Roman" w:cs="Times New Roman"/>
                <w:sz w:val="24"/>
                <w:szCs w:val="24"/>
              </w:rPr>
            </w:pPr>
            <w:r w:rsidRPr="00384693">
              <w:rPr>
                <w:rFonts w:ascii="Times New Roman" w:hAnsi="Times New Roman" w:cs="Times New Roman"/>
                <w:sz w:val="24"/>
                <w:szCs w:val="24"/>
              </w:rPr>
              <w:t>Терм</w:t>
            </w:r>
          </w:p>
        </w:tc>
        <w:tc>
          <w:tcPr>
            <w:tcW w:w="1282" w:type="dxa"/>
          </w:tcPr>
          <w:p w14:paraId="32E8775F" w14:textId="58B72D73" w:rsidR="00B357CA" w:rsidRPr="00384693" w:rsidRDefault="00B357CA" w:rsidP="009C64C4">
            <w:pPr>
              <w:jc w:val="both"/>
              <w:rPr>
                <w:rFonts w:ascii="Times New Roman" w:hAnsi="Times New Roman" w:cs="Times New Roman"/>
                <w:sz w:val="24"/>
                <w:szCs w:val="24"/>
              </w:rPr>
            </w:pPr>
            <w:r w:rsidRPr="00384693">
              <w:rPr>
                <w:rFonts w:ascii="Times New Roman" w:hAnsi="Times New Roman" w:cs="Times New Roman"/>
                <w:sz w:val="24"/>
                <w:szCs w:val="24"/>
              </w:rPr>
              <w:t>Значение</w:t>
            </w:r>
          </w:p>
        </w:tc>
        <w:tc>
          <w:tcPr>
            <w:tcW w:w="6439" w:type="dxa"/>
          </w:tcPr>
          <w:p w14:paraId="25F2DF9C" w14:textId="3829B3EE" w:rsidR="00B357CA" w:rsidRPr="00384693" w:rsidRDefault="00B357CA" w:rsidP="009C64C4">
            <w:pPr>
              <w:jc w:val="both"/>
              <w:rPr>
                <w:rFonts w:ascii="Times New Roman" w:hAnsi="Times New Roman" w:cs="Times New Roman"/>
                <w:sz w:val="24"/>
                <w:szCs w:val="24"/>
              </w:rPr>
            </w:pPr>
            <w:r w:rsidRPr="00384693">
              <w:rPr>
                <w:rFonts w:ascii="Times New Roman" w:hAnsi="Times New Roman" w:cs="Times New Roman"/>
                <w:sz w:val="24"/>
                <w:szCs w:val="24"/>
              </w:rPr>
              <w:t>Описание</w:t>
            </w:r>
          </w:p>
        </w:tc>
      </w:tr>
      <w:tr w:rsidR="00B357CA" w:rsidRPr="00384693" w14:paraId="633774BA" w14:textId="77777777" w:rsidTr="00374535">
        <w:tc>
          <w:tcPr>
            <w:tcW w:w="1910" w:type="dxa"/>
          </w:tcPr>
          <w:p w14:paraId="6489E71F" w14:textId="07BE8E3A" w:rsidR="00B357CA" w:rsidRPr="00384693" w:rsidRDefault="00B357CA" w:rsidP="009C64C4">
            <w:pPr>
              <w:jc w:val="both"/>
              <w:rPr>
                <w:rFonts w:ascii="Times New Roman" w:hAnsi="Times New Roman" w:cs="Times New Roman"/>
                <w:sz w:val="24"/>
                <w:szCs w:val="24"/>
              </w:rPr>
            </w:pPr>
            <w:r w:rsidRPr="00384693">
              <w:rPr>
                <w:rFonts w:ascii="Times New Roman" w:hAnsi="Times New Roman" w:cs="Times New Roman"/>
                <w:sz w:val="24"/>
                <w:szCs w:val="24"/>
              </w:rPr>
              <w:t>Очень низкий</w:t>
            </w:r>
          </w:p>
        </w:tc>
        <w:tc>
          <w:tcPr>
            <w:tcW w:w="1282" w:type="dxa"/>
          </w:tcPr>
          <w:p w14:paraId="578ABE6A" w14:textId="0657754A" w:rsidR="00B357CA" w:rsidRPr="00384693" w:rsidRDefault="00B357CA" w:rsidP="009C64C4">
            <w:pPr>
              <w:jc w:val="both"/>
              <w:rPr>
                <w:rFonts w:ascii="Times New Roman" w:eastAsia="Times New Roman" w:hAnsi="Times New Roman" w:cs="Times New Roman"/>
                <w:bCs/>
                <w:sz w:val="24"/>
                <w:szCs w:val="24"/>
              </w:rPr>
            </w:pPr>
            <w:r w:rsidRPr="00384693">
              <w:rPr>
                <w:rFonts w:ascii="Times New Roman" w:hAnsi="Times New Roman" w:cs="Times New Roman"/>
                <w:sz w:val="24"/>
                <w:szCs w:val="24"/>
              </w:rPr>
              <w:t>0-0,3</w:t>
            </w:r>
          </w:p>
        </w:tc>
        <w:tc>
          <w:tcPr>
            <w:tcW w:w="6439" w:type="dxa"/>
          </w:tcPr>
          <w:p w14:paraId="19748F7E" w14:textId="1B383D0C" w:rsidR="00B357CA" w:rsidRPr="00384693" w:rsidRDefault="00B357CA" w:rsidP="009C64C4">
            <w:pPr>
              <w:jc w:val="both"/>
              <w:rPr>
                <w:rFonts w:ascii="Times New Roman" w:hAnsi="Times New Roman" w:cs="Times New Roman"/>
                <w:sz w:val="24"/>
                <w:szCs w:val="24"/>
              </w:rPr>
            </w:pPr>
            <w:r w:rsidRPr="00384693">
              <w:rPr>
                <w:rFonts w:ascii="Times New Roman" w:eastAsia="Times New Roman" w:hAnsi="Times New Roman" w:cs="Times New Roman"/>
                <w:bCs/>
                <w:sz w:val="24"/>
                <w:szCs w:val="24"/>
              </w:rPr>
              <w:t>Уровень нанесенного ущерба практически не влияет на деятельность объекта</w:t>
            </w:r>
          </w:p>
        </w:tc>
      </w:tr>
      <w:tr w:rsidR="00B357CA" w:rsidRPr="00384693" w14:paraId="7F5B11EE" w14:textId="77777777" w:rsidTr="00374535">
        <w:tc>
          <w:tcPr>
            <w:tcW w:w="1910" w:type="dxa"/>
          </w:tcPr>
          <w:p w14:paraId="6185F349" w14:textId="6CF48D93" w:rsidR="00B357CA" w:rsidRPr="00384693" w:rsidRDefault="00B357CA" w:rsidP="009C64C4">
            <w:pPr>
              <w:jc w:val="both"/>
              <w:rPr>
                <w:rFonts w:ascii="Times New Roman" w:hAnsi="Times New Roman" w:cs="Times New Roman"/>
                <w:sz w:val="24"/>
                <w:szCs w:val="24"/>
              </w:rPr>
            </w:pPr>
            <w:r w:rsidRPr="00384693">
              <w:rPr>
                <w:rFonts w:ascii="Times New Roman" w:hAnsi="Times New Roman" w:cs="Times New Roman"/>
                <w:sz w:val="24"/>
                <w:szCs w:val="24"/>
              </w:rPr>
              <w:t>Низкий</w:t>
            </w:r>
          </w:p>
        </w:tc>
        <w:tc>
          <w:tcPr>
            <w:tcW w:w="1282" w:type="dxa"/>
          </w:tcPr>
          <w:p w14:paraId="253A3B69" w14:textId="643B498F" w:rsidR="00B357CA" w:rsidRPr="00384693" w:rsidRDefault="00B357CA" w:rsidP="009C64C4">
            <w:pPr>
              <w:jc w:val="both"/>
              <w:rPr>
                <w:rFonts w:ascii="Times New Roman" w:eastAsia="Times New Roman" w:hAnsi="Times New Roman" w:cs="Times New Roman"/>
                <w:bCs/>
                <w:sz w:val="24"/>
                <w:szCs w:val="24"/>
              </w:rPr>
            </w:pPr>
            <w:r w:rsidRPr="00384693">
              <w:rPr>
                <w:rFonts w:ascii="Times New Roman" w:hAnsi="Times New Roman" w:cs="Times New Roman"/>
                <w:sz w:val="24"/>
                <w:szCs w:val="24"/>
              </w:rPr>
              <w:t>0,2-0,5</w:t>
            </w:r>
          </w:p>
        </w:tc>
        <w:tc>
          <w:tcPr>
            <w:tcW w:w="6439" w:type="dxa"/>
          </w:tcPr>
          <w:p w14:paraId="6AD3310D" w14:textId="00B7C62C" w:rsidR="00B357CA" w:rsidRPr="00384693" w:rsidRDefault="00B357CA" w:rsidP="009C64C4">
            <w:pPr>
              <w:jc w:val="both"/>
              <w:rPr>
                <w:rFonts w:ascii="Times New Roman" w:hAnsi="Times New Roman" w:cs="Times New Roman"/>
                <w:sz w:val="24"/>
                <w:szCs w:val="24"/>
              </w:rPr>
            </w:pPr>
            <w:r w:rsidRPr="00384693">
              <w:rPr>
                <w:rFonts w:ascii="Times New Roman" w:eastAsia="Times New Roman" w:hAnsi="Times New Roman" w:cs="Times New Roman"/>
                <w:bCs/>
                <w:sz w:val="24"/>
                <w:szCs w:val="24"/>
              </w:rPr>
              <w:t>Уровень нанесенного ущерба немного влияет на деятельность объекта</w:t>
            </w:r>
          </w:p>
        </w:tc>
      </w:tr>
      <w:tr w:rsidR="00B357CA" w:rsidRPr="00384693" w14:paraId="5340D2EF" w14:textId="77777777" w:rsidTr="00374535">
        <w:tc>
          <w:tcPr>
            <w:tcW w:w="1910" w:type="dxa"/>
          </w:tcPr>
          <w:p w14:paraId="63CBD809" w14:textId="07E3E683" w:rsidR="00B357CA" w:rsidRPr="00384693" w:rsidRDefault="00B357CA" w:rsidP="009C64C4">
            <w:pPr>
              <w:jc w:val="both"/>
              <w:rPr>
                <w:rFonts w:ascii="Times New Roman" w:hAnsi="Times New Roman" w:cs="Times New Roman"/>
                <w:sz w:val="24"/>
                <w:szCs w:val="24"/>
              </w:rPr>
            </w:pPr>
            <w:r w:rsidRPr="00384693">
              <w:rPr>
                <w:rFonts w:ascii="Times New Roman" w:hAnsi="Times New Roman" w:cs="Times New Roman"/>
                <w:sz w:val="24"/>
                <w:szCs w:val="24"/>
              </w:rPr>
              <w:t>Средний</w:t>
            </w:r>
          </w:p>
        </w:tc>
        <w:tc>
          <w:tcPr>
            <w:tcW w:w="1282" w:type="dxa"/>
          </w:tcPr>
          <w:p w14:paraId="6D28952E" w14:textId="5181DD32" w:rsidR="00B357CA" w:rsidRPr="00384693" w:rsidRDefault="00B357CA" w:rsidP="009C64C4">
            <w:pPr>
              <w:adjustRightInd w:val="0"/>
              <w:snapToGrid w:val="0"/>
              <w:jc w:val="both"/>
              <w:rPr>
                <w:rFonts w:ascii="Times New Roman" w:eastAsia="Times New Roman" w:hAnsi="Times New Roman" w:cs="Times New Roman"/>
                <w:bCs/>
                <w:sz w:val="24"/>
                <w:szCs w:val="24"/>
              </w:rPr>
            </w:pPr>
            <w:r w:rsidRPr="00384693">
              <w:rPr>
                <w:rFonts w:ascii="Times New Roman" w:hAnsi="Times New Roman" w:cs="Times New Roman"/>
                <w:sz w:val="24"/>
                <w:szCs w:val="24"/>
              </w:rPr>
              <w:t>0,4-</w:t>
            </w:r>
            <w:r w:rsidRPr="00384693">
              <w:rPr>
                <w:rFonts w:ascii="Times New Roman" w:hAnsi="Times New Roman" w:cs="Times New Roman"/>
                <w:sz w:val="24"/>
                <w:szCs w:val="24"/>
                <w:lang w:val="en-US"/>
              </w:rPr>
              <w:t>0</w:t>
            </w:r>
            <w:r w:rsidRPr="00384693">
              <w:rPr>
                <w:rFonts w:ascii="Times New Roman" w:hAnsi="Times New Roman" w:cs="Times New Roman"/>
                <w:sz w:val="24"/>
                <w:szCs w:val="24"/>
              </w:rPr>
              <w:t>,7</w:t>
            </w:r>
          </w:p>
        </w:tc>
        <w:tc>
          <w:tcPr>
            <w:tcW w:w="6439" w:type="dxa"/>
          </w:tcPr>
          <w:p w14:paraId="1E2BC5C9" w14:textId="4605F22D" w:rsidR="00B357CA" w:rsidRPr="00384693" w:rsidRDefault="00B357CA" w:rsidP="009C64C4">
            <w:pPr>
              <w:adjustRightInd w:val="0"/>
              <w:snapToGrid w:val="0"/>
              <w:jc w:val="both"/>
              <w:rPr>
                <w:rFonts w:ascii="Times New Roman" w:hAnsi="Times New Roman" w:cs="Times New Roman"/>
                <w:snapToGrid w:val="0"/>
                <w:sz w:val="24"/>
                <w:szCs w:val="24"/>
              </w:rPr>
            </w:pPr>
            <w:r w:rsidRPr="00384693">
              <w:rPr>
                <w:rFonts w:ascii="Times New Roman" w:eastAsia="Times New Roman" w:hAnsi="Times New Roman" w:cs="Times New Roman"/>
                <w:bCs/>
                <w:sz w:val="24"/>
                <w:szCs w:val="24"/>
              </w:rPr>
              <w:t>Уровень нанесенного ущерба затрудняет деятельность объекта</w:t>
            </w:r>
          </w:p>
        </w:tc>
      </w:tr>
      <w:tr w:rsidR="00B357CA" w:rsidRPr="00384693" w14:paraId="778794D6" w14:textId="77777777" w:rsidTr="00374535">
        <w:tc>
          <w:tcPr>
            <w:tcW w:w="1910" w:type="dxa"/>
          </w:tcPr>
          <w:p w14:paraId="78E8FB54" w14:textId="5CA512B5" w:rsidR="00B357CA" w:rsidRPr="00384693" w:rsidRDefault="00B357CA" w:rsidP="009C64C4">
            <w:pPr>
              <w:jc w:val="both"/>
              <w:rPr>
                <w:rFonts w:ascii="Times New Roman" w:hAnsi="Times New Roman" w:cs="Times New Roman"/>
                <w:sz w:val="24"/>
                <w:szCs w:val="24"/>
              </w:rPr>
            </w:pPr>
            <w:r w:rsidRPr="00384693">
              <w:rPr>
                <w:rFonts w:ascii="Times New Roman" w:hAnsi="Times New Roman" w:cs="Times New Roman"/>
                <w:sz w:val="24"/>
                <w:szCs w:val="24"/>
              </w:rPr>
              <w:t>Высокий</w:t>
            </w:r>
          </w:p>
        </w:tc>
        <w:tc>
          <w:tcPr>
            <w:tcW w:w="1282" w:type="dxa"/>
          </w:tcPr>
          <w:p w14:paraId="374B7FEE" w14:textId="7E0FB6BB" w:rsidR="00B357CA" w:rsidRPr="00384693" w:rsidRDefault="00B357CA" w:rsidP="009C64C4">
            <w:pPr>
              <w:jc w:val="both"/>
              <w:rPr>
                <w:rFonts w:ascii="Times New Roman" w:hAnsi="Times New Roman" w:cs="Times New Roman"/>
                <w:sz w:val="24"/>
                <w:szCs w:val="24"/>
              </w:rPr>
            </w:pPr>
            <w:r w:rsidRPr="00384693">
              <w:rPr>
                <w:rFonts w:ascii="Times New Roman" w:hAnsi="Times New Roman" w:cs="Times New Roman"/>
                <w:sz w:val="24"/>
                <w:szCs w:val="24"/>
              </w:rPr>
              <w:t>0,6-0,9</w:t>
            </w:r>
          </w:p>
        </w:tc>
        <w:tc>
          <w:tcPr>
            <w:tcW w:w="6439" w:type="dxa"/>
          </w:tcPr>
          <w:p w14:paraId="1CFEC3EC" w14:textId="48EFEC5D" w:rsidR="00B357CA" w:rsidRPr="00384693" w:rsidRDefault="00B357CA" w:rsidP="009C64C4">
            <w:pPr>
              <w:jc w:val="both"/>
              <w:rPr>
                <w:rFonts w:ascii="Times New Roman" w:hAnsi="Times New Roman" w:cs="Times New Roman"/>
                <w:sz w:val="24"/>
                <w:szCs w:val="24"/>
              </w:rPr>
            </w:pPr>
            <w:r w:rsidRPr="00384693">
              <w:rPr>
                <w:rFonts w:ascii="Times New Roman" w:hAnsi="Times New Roman" w:cs="Times New Roman"/>
                <w:sz w:val="24"/>
                <w:szCs w:val="24"/>
              </w:rPr>
              <w:t>Ущерб достаточно высокий</w:t>
            </w:r>
          </w:p>
        </w:tc>
      </w:tr>
      <w:tr w:rsidR="00B357CA" w:rsidRPr="00384693" w14:paraId="0D4520B7" w14:textId="77777777" w:rsidTr="00374535">
        <w:tc>
          <w:tcPr>
            <w:tcW w:w="1910" w:type="dxa"/>
          </w:tcPr>
          <w:p w14:paraId="2765BD5F" w14:textId="0DE74B69" w:rsidR="00B357CA" w:rsidRPr="00384693" w:rsidRDefault="00B357CA" w:rsidP="009C64C4">
            <w:pPr>
              <w:jc w:val="both"/>
              <w:rPr>
                <w:rFonts w:ascii="Times New Roman" w:hAnsi="Times New Roman" w:cs="Times New Roman"/>
                <w:sz w:val="24"/>
                <w:szCs w:val="24"/>
              </w:rPr>
            </w:pPr>
            <w:r w:rsidRPr="00384693">
              <w:rPr>
                <w:rFonts w:ascii="Times New Roman" w:hAnsi="Times New Roman" w:cs="Times New Roman"/>
                <w:sz w:val="24"/>
                <w:szCs w:val="24"/>
              </w:rPr>
              <w:t>Очень высокий</w:t>
            </w:r>
          </w:p>
        </w:tc>
        <w:tc>
          <w:tcPr>
            <w:tcW w:w="1282" w:type="dxa"/>
          </w:tcPr>
          <w:p w14:paraId="174027D0" w14:textId="3BE20F88" w:rsidR="00B357CA" w:rsidRPr="00384693" w:rsidRDefault="00B357CA" w:rsidP="009C64C4">
            <w:pPr>
              <w:jc w:val="both"/>
              <w:rPr>
                <w:rFonts w:ascii="Times New Roman" w:eastAsia="Times New Roman" w:hAnsi="Times New Roman" w:cs="Times New Roman"/>
                <w:bCs/>
                <w:sz w:val="24"/>
                <w:szCs w:val="24"/>
              </w:rPr>
            </w:pPr>
            <w:r w:rsidRPr="00384693">
              <w:rPr>
                <w:rFonts w:ascii="Times New Roman" w:hAnsi="Times New Roman" w:cs="Times New Roman"/>
                <w:sz w:val="24"/>
                <w:szCs w:val="24"/>
              </w:rPr>
              <w:t>0,8-1</w:t>
            </w:r>
          </w:p>
        </w:tc>
        <w:tc>
          <w:tcPr>
            <w:tcW w:w="6439" w:type="dxa"/>
          </w:tcPr>
          <w:p w14:paraId="051EA115" w14:textId="6677A6A0" w:rsidR="00B357CA" w:rsidRPr="00384693" w:rsidRDefault="00B357CA" w:rsidP="009C64C4">
            <w:pPr>
              <w:jc w:val="both"/>
              <w:rPr>
                <w:rFonts w:ascii="Times New Roman" w:hAnsi="Times New Roman" w:cs="Times New Roman"/>
                <w:sz w:val="24"/>
                <w:szCs w:val="24"/>
              </w:rPr>
            </w:pPr>
            <w:r w:rsidRPr="00384693">
              <w:rPr>
                <w:rFonts w:ascii="Times New Roman" w:eastAsia="Times New Roman" w:hAnsi="Times New Roman" w:cs="Times New Roman"/>
                <w:bCs/>
                <w:sz w:val="24"/>
                <w:szCs w:val="24"/>
              </w:rPr>
              <w:t>Уровень нанесенного ущерба очень сильно на деятельность объекта</w:t>
            </w:r>
          </w:p>
        </w:tc>
      </w:tr>
      <w:tr w:rsidR="00841421" w:rsidRPr="00384693" w14:paraId="2DB20EB6" w14:textId="77777777" w:rsidTr="00F27DD5">
        <w:tc>
          <w:tcPr>
            <w:tcW w:w="9631" w:type="dxa"/>
            <w:gridSpan w:val="3"/>
          </w:tcPr>
          <w:p w14:paraId="6BBF872F" w14:textId="284509B9" w:rsidR="00841421" w:rsidRPr="00841421" w:rsidRDefault="00841421" w:rsidP="009C64C4">
            <w:pPr>
              <w:jc w:val="both"/>
              <w:rPr>
                <w:rFonts w:ascii="Times New Roman" w:eastAsia="Times New Roman" w:hAnsi="Times New Roman" w:cs="Times New Roman"/>
                <w:bCs/>
                <w:sz w:val="24"/>
                <w:szCs w:val="24"/>
                <w:lang w:val="ru-KZ"/>
              </w:rPr>
            </w:pPr>
            <w:r>
              <w:rPr>
                <w:rFonts w:ascii="Times New Roman" w:eastAsia="Times New Roman" w:hAnsi="Times New Roman" w:cs="Times New Roman"/>
                <w:bCs/>
                <w:sz w:val="24"/>
                <w:szCs w:val="24"/>
                <w:lang w:val="ru-KZ"/>
              </w:rPr>
              <w:t xml:space="preserve">        </w:t>
            </w:r>
            <w:r>
              <w:rPr>
                <w:rFonts w:ascii="Times New Roman" w:hAnsi="Times New Roman"/>
                <w:snapToGrid w:val="0"/>
                <w:sz w:val="24"/>
                <w:szCs w:val="24"/>
                <w:lang w:val="kk-KZ"/>
              </w:rPr>
              <w:t>Примечание – Составлено автором</w:t>
            </w:r>
          </w:p>
        </w:tc>
      </w:tr>
    </w:tbl>
    <w:p w14:paraId="26148B3D" w14:textId="7E6487CA" w:rsidR="00980ABD" w:rsidRDefault="00980ABD" w:rsidP="009C64C4">
      <w:pPr>
        <w:spacing w:after="0" w:line="240" w:lineRule="auto"/>
        <w:ind w:firstLine="709"/>
        <w:jc w:val="both"/>
        <w:rPr>
          <w:rFonts w:eastAsiaTheme="minorEastAsia"/>
          <w:sz w:val="28"/>
          <w:szCs w:val="24"/>
        </w:rPr>
      </w:pPr>
    </w:p>
    <w:p w14:paraId="71BA53F4" w14:textId="1615175E" w:rsidR="00686797" w:rsidRDefault="00686797"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принадлежности термов выходной лингвистической переменной </w:t>
      </w:r>
      <w:r w:rsidRPr="00616DDB">
        <w:rPr>
          <w:rFonts w:ascii="Times New Roman" w:hAnsi="Times New Roman" w:cs="Times New Roman"/>
          <w:sz w:val="28"/>
          <w:szCs w:val="28"/>
        </w:rPr>
        <w:t>«</w:t>
      </w:r>
      <w:r w:rsidRPr="00B81E70">
        <w:rPr>
          <w:rFonts w:ascii="Times New Roman" w:hAnsi="Times New Roman"/>
          <w:bCs/>
          <w:sz w:val="28"/>
          <w:szCs w:val="28"/>
        </w:rPr>
        <w:t>Уровень</w:t>
      </w:r>
      <w:r w:rsidRPr="00134CE9">
        <w:rPr>
          <w:rFonts w:ascii="Times New Roman" w:hAnsi="Times New Roman"/>
          <w:bCs/>
          <w:sz w:val="28"/>
          <w:szCs w:val="28"/>
        </w:rPr>
        <w:t xml:space="preserve"> нанесенного ущерба</w:t>
      </w:r>
      <w:r w:rsidRPr="00616DDB">
        <w:rPr>
          <w:rFonts w:ascii="Times New Roman" w:hAnsi="Times New Roman" w:cs="Times New Roman"/>
          <w:sz w:val="28"/>
          <w:szCs w:val="28"/>
        </w:rPr>
        <w:t>»</w:t>
      </w:r>
      <w:r>
        <w:rPr>
          <w:rFonts w:ascii="Times New Roman" w:hAnsi="Times New Roman" w:cs="Times New Roman"/>
          <w:sz w:val="28"/>
          <w:szCs w:val="28"/>
        </w:rPr>
        <w:t xml:space="preserve"> аналитически задаются следующим образом (</w:t>
      </w:r>
      <w:r w:rsidR="00993685">
        <w:rPr>
          <w:rFonts w:ascii="Times New Roman" w:hAnsi="Times New Roman" w:cs="Times New Roman"/>
          <w:sz w:val="28"/>
          <w:szCs w:val="28"/>
        </w:rPr>
        <w:t>14</w:t>
      </w:r>
      <w:r>
        <w:rPr>
          <w:rFonts w:ascii="Times New Roman" w:hAnsi="Times New Roman" w:cs="Times New Roman"/>
          <w:sz w:val="28"/>
          <w:szCs w:val="28"/>
        </w:rPr>
        <w:t>):</w:t>
      </w:r>
    </w:p>
    <w:p w14:paraId="2307F200" w14:textId="77777777" w:rsidR="00C90C87" w:rsidRDefault="00C90C87" w:rsidP="009C64C4">
      <w:pPr>
        <w:spacing w:after="0" w:line="240" w:lineRule="auto"/>
        <w:ind w:firstLine="709"/>
        <w:jc w:val="both"/>
        <w:rPr>
          <w:rFonts w:eastAsiaTheme="minorEastAsia"/>
          <w:sz w:val="28"/>
          <w:szCs w:val="24"/>
        </w:rPr>
      </w:pPr>
    </w:p>
    <w:p w14:paraId="0F01BC7B" w14:textId="338E7C77" w:rsidR="00980ABD" w:rsidRPr="00A22588" w:rsidRDefault="00A22588" w:rsidP="00374535">
      <w:pPr>
        <w:tabs>
          <w:tab w:val="left" w:pos="0"/>
        </w:tabs>
        <w:spacing w:after="0" w:line="240" w:lineRule="auto"/>
        <w:ind w:left="2123" w:hanging="2123"/>
        <w:jc w:val="right"/>
        <w:rPr>
          <w:rFonts w:ascii="Times New Roman" w:eastAsiaTheme="minorEastAsia" w:hAnsi="Times New Roman" w:cs="Times New Roman"/>
          <w:sz w:val="28"/>
          <w:szCs w:val="24"/>
        </w:rPr>
      </w:pPr>
      <w:r>
        <w:rPr>
          <w:rFonts w:eastAsiaTheme="minorEastAsia"/>
          <w:sz w:val="28"/>
          <w:szCs w:val="24"/>
        </w:rPr>
        <w:t xml:space="preserve">       </w:t>
      </w:r>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у2</m:t>
            </m:r>
          </m:sub>
          <m:sup>
            <m:r>
              <w:rPr>
                <w:rFonts w:ascii="Cambria Math" w:eastAsia="Calibri" w:hAnsi="Cambria Math" w:cs="Times New Roman"/>
                <w:sz w:val="28"/>
                <w:szCs w:val="24"/>
              </w:rPr>
              <m:t>он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1, если x≤0,2</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0,3-x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0,2&lt;x&lt;0,3</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x≥0,3</m:t>
                </m:r>
              </m:e>
            </m:eqArr>
          </m:e>
        </m:d>
      </m:oMath>
      <w:r w:rsidRPr="00A22588">
        <w:rPr>
          <w:rFonts w:ascii="Times New Roman" w:eastAsiaTheme="minorEastAsia" w:hAnsi="Times New Roman" w:cs="Times New Roman"/>
          <w:sz w:val="28"/>
          <w:szCs w:val="24"/>
        </w:rPr>
        <w:tab/>
      </w:r>
      <w:r w:rsidRPr="00A22588">
        <w:rPr>
          <w:rFonts w:ascii="Times New Roman" w:eastAsiaTheme="minorEastAsia" w:hAnsi="Times New Roman" w:cs="Times New Roman"/>
          <w:sz w:val="28"/>
          <w:szCs w:val="24"/>
        </w:rPr>
        <w:tab/>
      </w:r>
      <w:r w:rsidRPr="00A22588">
        <w:rPr>
          <w:rFonts w:ascii="Times New Roman" w:eastAsiaTheme="minorEastAsia" w:hAnsi="Times New Roman" w:cs="Times New Roman"/>
          <w:sz w:val="28"/>
          <w:szCs w:val="24"/>
        </w:rPr>
        <w:tab/>
      </w:r>
      <w:r w:rsidR="00374535">
        <w:rPr>
          <w:rFonts w:ascii="Times New Roman" w:eastAsiaTheme="minorEastAsia" w:hAnsi="Times New Roman" w:cs="Times New Roman"/>
          <w:sz w:val="28"/>
          <w:szCs w:val="24"/>
          <w:lang w:val="kk-KZ"/>
        </w:rPr>
        <w:t xml:space="preserve">              </w:t>
      </w:r>
      <w:r w:rsidR="00993685">
        <w:rPr>
          <w:rFonts w:ascii="Times New Roman" w:eastAsiaTheme="minorEastAsia" w:hAnsi="Times New Roman" w:cs="Times New Roman"/>
          <w:sz w:val="28"/>
          <w:szCs w:val="24"/>
        </w:rPr>
        <w:t>(14</w:t>
      </w:r>
      <w:r>
        <w:rPr>
          <w:rFonts w:ascii="Times New Roman" w:eastAsiaTheme="minorEastAsia" w:hAnsi="Times New Roman" w:cs="Times New Roman"/>
          <w:sz w:val="28"/>
          <w:szCs w:val="24"/>
        </w:rPr>
        <w:t>)</w:t>
      </w:r>
    </w:p>
    <w:p w14:paraId="50A865C5" w14:textId="77777777" w:rsidR="00980ABD" w:rsidRPr="00A22588" w:rsidRDefault="00980ABD" w:rsidP="009C64C4">
      <w:pPr>
        <w:spacing w:after="0" w:line="240" w:lineRule="auto"/>
        <w:ind w:firstLine="709"/>
        <w:jc w:val="both"/>
        <w:rPr>
          <w:rFonts w:ascii="Times New Roman" w:eastAsiaTheme="minorEastAsia" w:hAnsi="Times New Roman" w:cs="Times New Roman"/>
          <w:sz w:val="28"/>
          <w:szCs w:val="24"/>
        </w:rPr>
      </w:pPr>
    </w:p>
    <w:p w14:paraId="6755120D" w14:textId="4DA91995" w:rsidR="00980ABD" w:rsidRPr="00BE47A6" w:rsidRDefault="00B954DB" w:rsidP="009C64C4">
      <w:pPr>
        <w:spacing w:after="0" w:line="240" w:lineRule="auto"/>
        <w:ind w:firstLine="709"/>
        <w:jc w:val="both"/>
        <w:rPr>
          <w:rFonts w:ascii="Times New Roman" w:eastAsiaTheme="minorEastAsia" w:hAnsi="Times New Roman" w:cs="Times New Roman"/>
          <w:sz w:val="28"/>
          <w:szCs w:val="24"/>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у2</m:t>
              </m:r>
            </m:sub>
            <m:sup>
              <m:r>
                <w:rPr>
                  <w:rFonts w:ascii="Cambria Math" w:eastAsia="Calibri" w:hAnsi="Cambria Math" w:cs="Times New Roman"/>
                  <w:sz w:val="28"/>
                  <w:szCs w:val="24"/>
                </w:rPr>
                <m:t>н</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x≤0,2</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x-0,2</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0,2≤x≤0,3</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0,3≤x≤0,4</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rPr>
                        <m:t>0,4-x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0,4≤x≤0,5</m:t>
                  </m:r>
                  <m:ctrlPr>
                    <w:rPr>
                      <w:rFonts w:ascii="Cambria Math" w:eastAsia="Cambria Math" w:hAnsi="Cambria Math" w:cs="Cambria Math"/>
                      <w:i/>
                      <w:sz w:val="28"/>
                      <w:szCs w:val="24"/>
                    </w:rPr>
                  </m:ctrlPr>
                </m:e>
                <m:e>
                  <m:r>
                    <w:rPr>
                      <w:rFonts w:ascii="Cambria Math" w:eastAsia="Calibri" w:hAnsi="Cambria Math" w:cs="Times New Roman"/>
                      <w:sz w:val="28"/>
                      <w:szCs w:val="24"/>
                    </w:rPr>
                    <m:t>0,если x≥0,5</m:t>
                  </m:r>
                </m:e>
              </m:eqArr>
            </m:e>
          </m:d>
        </m:oMath>
      </m:oMathPara>
    </w:p>
    <w:p w14:paraId="45A2749C" w14:textId="77777777" w:rsidR="00980ABD" w:rsidRPr="00BE47A6" w:rsidRDefault="00980ABD" w:rsidP="009C64C4">
      <w:pPr>
        <w:spacing w:after="0" w:line="240" w:lineRule="auto"/>
        <w:ind w:firstLine="709"/>
        <w:jc w:val="both"/>
        <w:rPr>
          <w:rFonts w:ascii="Times New Roman" w:eastAsiaTheme="minorEastAsia" w:hAnsi="Times New Roman" w:cs="Times New Roman"/>
          <w:sz w:val="28"/>
          <w:szCs w:val="24"/>
        </w:rPr>
      </w:pPr>
    </w:p>
    <w:p w14:paraId="04605021" w14:textId="679A3C4E" w:rsidR="00980ABD"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у2</m:t>
              </m:r>
            </m:sub>
            <m:sup>
              <m:r>
                <w:rPr>
                  <w:rFonts w:ascii="Cambria Math" w:eastAsia="Calibri" w:hAnsi="Cambria Math" w:cs="Times New Roman"/>
                  <w:sz w:val="28"/>
                  <w:szCs w:val="24"/>
                </w:rPr>
                <m:t>ср</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x≤0,4</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x-0,4</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0,4≤x≤0,5</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0,5≤x≤0,6</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0,7-x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0,6≤x≤0,7</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x≥0,7</m:t>
                  </m:r>
                </m:e>
              </m:eqArr>
            </m:e>
          </m:d>
        </m:oMath>
      </m:oMathPara>
    </w:p>
    <w:p w14:paraId="7DEEB217" w14:textId="77777777" w:rsidR="00980ABD" w:rsidRDefault="00980ABD" w:rsidP="009C64C4">
      <w:pPr>
        <w:spacing w:after="0" w:line="240" w:lineRule="auto"/>
        <w:ind w:firstLine="709"/>
        <w:jc w:val="both"/>
        <w:rPr>
          <w:rFonts w:ascii="Times New Roman" w:hAnsi="Times New Roman" w:cs="Times New Roman"/>
          <w:sz w:val="32"/>
          <w:szCs w:val="28"/>
        </w:rPr>
      </w:pPr>
    </w:p>
    <w:p w14:paraId="49330DB9" w14:textId="55C9A9B2" w:rsidR="00980ABD"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у2</m:t>
              </m:r>
            </m:sub>
            <m:sup>
              <m:r>
                <w:rPr>
                  <w:rFonts w:ascii="Cambria Math" w:eastAsia="Calibri" w:hAnsi="Cambria Math" w:cs="Times New Roman"/>
                  <w:sz w:val="28"/>
                  <w:szCs w:val="24"/>
                </w:rPr>
                <m:t>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x≤0,6</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x-0,6</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0,6≤x≤0,7</m:t>
                  </m:r>
                  <m:ctrlPr>
                    <w:rPr>
                      <w:rFonts w:ascii="Cambria Math" w:eastAsia="Cambria Math" w:hAnsi="Cambria Math" w:cs="Cambria Math"/>
                      <w:i/>
                      <w:sz w:val="28"/>
                      <w:szCs w:val="24"/>
                    </w:rPr>
                  </m:ctrlPr>
                </m:e>
                <m:e>
                  <m:r>
                    <w:rPr>
                      <w:rFonts w:ascii="Cambria Math" w:eastAsia="Cambria Math" w:hAnsi="Cambria Math" w:cs="Cambria Math"/>
                      <w:sz w:val="28"/>
                      <w:szCs w:val="24"/>
                    </w:rPr>
                    <m:t xml:space="preserve">1, если </m:t>
                  </m:r>
                  <m:r>
                    <w:rPr>
                      <w:rFonts w:ascii="Cambria Math" w:eastAsia="Calibri" w:hAnsi="Cambria Math" w:cs="Times New Roman"/>
                      <w:sz w:val="28"/>
                      <w:szCs w:val="24"/>
                    </w:rPr>
                    <m:t>0,7≤x≤0,8</m:t>
                  </m:r>
                  <m:ctrlPr>
                    <w:rPr>
                      <w:rFonts w:ascii="Cambria Math" w:eastAsia="Cambria Math" w:hAnsi="Cambria Math" w:cs="Cambria Math"/>
                      <w:i/>
                      <w:sz w:val="28"/>
                      <w:szCs w:val="24"/>
                    </w:rPr>
                  </m:ctrlP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0,8-x</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0,8≤x≤0,9</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0,если </m:t>
                  </m:r>
                  <m:r>
                    <w:rPr>
                      <w:rFonts w:ascii="Cambria Math" w:eastAsia="Calibri" w:hAnsi="Cambria Math" w:cs="Times New Roman"/>
                      <w:sz w:val="28"/>
                      <w:szCs w:val="24"/>
                      <w:lang w:val="en-US"/>
                    </w:rPr>
                    <m:t>x≥0,9</m:t>
                  </m:r>
                </m:e>
              </m:eqArr>
            </m:e>
          </m:d>
        </m:oMath>
      </m:oMathPara>
    </w:p>
    <w:p w14:paraId="46A2454D" w14:textId="77777777" w:rsidR="00980ABD" w:rsidRPr="007A0F35" w:rsidRDefault="00980ABD" w:rsidP="009C64C4">
      <w:pPr>
        <w:spacing w:after="0" w:line="240" w:lineRule="auto"/>
        <w:ind w:firstLine="709"/>
        <w:jc w:val="both"/>
        <w:rPr>
          <w:rFonts w:ascii="Times New Roman" w:hAnsi="Times New Roman" w:cs="Times New Roman"/>
          <w:sz w:val="32"/>
          <w:szCs w:val="28"/>
        </w:rPr>
      </w:pPr>
    </w:p>
    <w:p w14:paraId="5A4985AB" w14:textId="35D7A94C" w:rsidR="00980ABD" w:rsidRPr="007A0F35" w:rsidRDefault="00B954DB" w:rsidP="009C64C4">
      <w:pPr>
        <w:spacing w:after="0" w:line="240" w:lineRule="auto"/>
        <w:ind w:firstLine="709"/>
        <w:jc w:val="both"/>
        <w:rPr>
          <w:rFonts w:ascii="Times New Roman" w:hAnsi="Times New Roman" w:cs="Times New Roman"/>
          <w:sz w:val="32"/>
          <w:szCs w:val="28"/>
        </w:rPr>
      </w:pPr>
      <m:oMathPara>
        <m:oMath>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μ</m:t>
              </m:r>
            </m:e>
            <m:sub>
              <m:r>
                <w:rPr>
                  <w:rFonts w:ascii="Cambria Math" w:eastAsia="Calibri" w:hAnsi="Cambria Math" w:cs="Times New Roman"/>
                  <w:sz w:val="28"/>
                  <w:szCs w:val="24"/>
                </w:rPr>
                <m:t>у2</m:t>
              </m:r>
            </m:sub>
            <m:sup>
              <m:r>
                <w:rPr>
                  <w:rFonts w:ascii="Cambria Math" w:eastAsia="Calibri" w:hAnsi="Cambria Math" w:cs="Times New Roman"/>
                  <w:sz w:val="28"/>
                  <w:szCs w:val="24"/>
                </w:rPr>
                <m:t>ов</m:t>
              </m:r>
            </m:sup>
          </m:sSubSup>
          <m:d>
            <m:dPr>
              <m:ctrlPr>
                <w:rPr>
                  <w:rFonts w:ascii="Cambria Math" w:eastAsia="Calibri" w:hAnsi="Cambria Math" w:cs="Times New Roman"/>
                  <w:i/>
                  <w:sz w:val="28"/>
                  <w:szCs w:val="24"/>
                </w:rPr>
              </m:ctrlPr>
            </m:dPr>
            <m:e>
              <m:r>
                <w:rPr>
                  <w:rFonts w:ascii="Cambria Math" w:eastAsia="Calibri" w:hAnsi="Cambria Math" w:cs="Times New Roman"/>
                  <w:sz w:val="28"/>
                  <w:szCs w:val="24"/>
                </w:rPr>
                <m:t>x</m:t>
              </m:r>
            </m:e>
          </m:d>
          <m:r>
            <w:rPr>
              <w:rFonts w:ascii="Cambria Math" w:eastAsia="Calibri" w:hAnsi="Cambria Math" w:cs="Times New Roman"/>
              <w:sz w:val="28"/>
              <w:szCs w:val="24"/>
            </w:rPr>
            <m:t>=</m:t>
          </m:r>
          <m:d>
            <m:dPr>
              <m:begChr m:val="{"/>
              <m:endChr m:val=""/>
              <m:ctrlPr>
                <w:rPr>
                  <w:rFonts w:ascii="Cambria Math" w:eastAsia="Calibri" w:hAnsi="Cambria Math" w:cs="Times New Roman"/>
                  <w:i/>
                  <w:sz w:val="28"/>
                  <w:szCs w:val="24"/>
                </w:rPr>
              </m:ctrlPr>
            </m:dPr>
            <m:e>
              <m:eqArr>
                <m:eqArrPr>
                  <m:ctrlPr>
                    <w:rPr>
                      <w:rFonts w:ascii="Cambria Math" w:eastAsia="Calibri" w:hAnsi="Cambria Math" w:cs="Times New Roman"/>
                      <w:i/>
                      <w:sz w:val="28"/>
                      <w:szCs w:val="24"/>
                    </w:rPr>
                  </m:ctrlPr>
                </m:eqArrPr>
                <m:e>
                  <m:r>
                    <w:rPr>
                      <w:rFonts w:ascii="Cambria Math" w:eastAsia="Calibri" w:hAnsi="Cambria Math" w:cs="Times New Roman"/>
                      <w:sz w:val="28"/>
                      <w:szCs w:val="24"/>
                    </w:rPr>
                    <m:t>0, если x≤0,8</m:t>
                  </m:r>
                </m:e>
                <m:e>
                  <m:f>
                    <m:fPr>
                      <m:ctrlPr>
                        <w:rPr>
                          <w:rFonts w:ascii="Cambria Math" w:eastAsia="Calibri" w:hAnsi="Cambria Math" w:cs="Times New Roman"/>
                          <w:i/>
                          <w:sz w:val="28"/>
                          <w:szCs w:val="24"/>
                        </w:rPr>
                      </m:ctrlPr>
                    </m:fPr>
                    <m:num>
                      <m:r>
                        <w:rPr>
                          <w:rFonts w:ascii="Cambria Math" w:eastAsia="Calibri" w:hAnsi="Cambria Math" w:cs="Times New Roman"/>
                          <w:sz w:val="28"/>
                          <w:szCs w:val="24"/>
                          <w:lang w:val="en-US"/>
                        </w:rPr>
                        <m:t>x-0,8</m:t>
                      </m:r>
                    </m:num>
                    <m:den>
                      <m:r>
                        <w:rPr>
                          <w:rFonts w:ascii="Cambria Math" w:eastAsia="Calibri" w:hAnsi="Cambria Math" w:cs="Times New Roman"/>
                          <w:sz w:val="28"/>
                          <w:szCs w:val="24"/>
                        </w:rPr>
                        <m:t>0,1</m:t>
                      </m:r>
                    </m:den>
                  </m:f>
                  <m:r>
                    <w:rPr>
                      <w:rFonts w:ascii="Cambria Math" w:eastAsia="Calibri" w:hAnsi="Cambria Math" w:cs="Times New Roman"/>
                      <w:sz w:val="28"/>
                      <w:szCs w:val="24"/>
                    </w:rPr>
                    <m:t>, если 0,8&lt;x&lt;0,9</m:t>
                  </m:r>
                  <m:ctrlPr>
                    <w:rPr>
                      <w:rFonts w:ascii="Cambria Math" w:eastAsia="Cambria Math" w:hAnsi="Cambria Math" w:cs="Cambria Math"/>
                      <w:i/>
                      <w:sz w:val="28"/>
                      <w:szCs w:val="24"/>
                    </w:rPr>
                  </m:ctrlPr>
                </m:e>
                <m:e>
                  <m:r>
                    <w:rPr>
                      <w:rFonts w:ascii="Cambria Math" w:eastAsia="Calibri" w:hAnsi="Cambria Math" w:cs="Times New Roman"/>
                      <w:sz w:val="28"/>
                      <w:szCs w:val="24"/>
                    </w:rPr>
                    <m:t xml:space="preserve">1,если </m:t>
                  </m:r>
                  <m:r>
                    <w:rPr>
                      <w:rFonts w:ascii="Cambria Math" w:eastAsia="Calibri" w:hAnsi="Cambria Math" w:cs="Times New Roman"/>
                      <w:sz w:val="28"/>
                      <w:szCs w:val="24"/>
                      <w:lang w:val="en-US"/>
                    </w:rPr>
                    <m:t>x≥0,9</m:t>
                  </m:r>
                </m:e>
              </m:eqArr>
            </m:e>
          </m:d>
        </m:oMath>
      </m:oMathPara>
    </w:p>
    <w:p w14:paraId="5199E423" w14:textId="77777777" w:rsidR="00980ABD" w:rsidRPr="006360A9" w:rsidRDefault="00980ABD" w:rsidP="009C64C4">
      <w:pPr>
        <w:pStyle w:val="a3"/>
        <w:spacing w:after="0" w:line="240" w:lineRule="auto"/>
        <w:ind w:left="0" w:firstLine="709"/>
        <w:jc w:val="both"/>
        <w:rPr>
          <w:rFonts w:ascii="Times New Roman" w:hAnsi="Times New Roman"/>
          <w:sz w:val="28"/>
          <w:szCs w:val="28"/>
          <w:lang w:val="ru-RU"/>
        </w:rPr>
      </w:pPr>
    </w:p>
    <w:p w14:paraId="27B4DC14" w14:textId="4C571215" w:rsidR="00F642C7" w:rsidRDefault="00393DE4" w:rsidP="009C64C4">
      <w:pPr>
        <w:pStyle w:val="a3"/>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На рисунке 11</w:t>
      </w:r>
      <w:r w:rsidR="00F642C7" w:rsidRPr="006360A9">
        <w:rPr>
          <w:rFonts w:ascii="Times New Roman" w:hAnsi="Times New Roman"/>
          <w:sz w:val="28"/>
          <w:szCs w:val="28"/>
          <w:lang w:val="ru-RU"/>
        </w:rPr>
        <w:t xml:space="preserve"> показан гр</w:t>
      </w:r>
      <w:r w:rsidR="00F642C7" w:rsidRPr="003469A2">
        <w:rPr>
          <w:rFonts w:ascii="Times New Roman" w:hAnsi="Times New Roman"/>
          <w:sz w:val="28"/>
          <w:szCs w:val="28"/>
          <w:lang w:val="ru-RU"/>
        </w:rPr>
        <w:t xml:space="preserve">афик </w:t>
      </w:r>
      <w:r w:rsidR="00F642C7" w:rsidRPr="00284450">
        <w:rPr>
          <w:rFonts w:ascii="Times New Roman" w:hAnsi="Times New Roman"/>
          <w:sz w:val="28"/>
          <w:szCs w:val="28"/>
          <w:lang w:val="ru-RU"/>
        </w:rPr>
        <w:t>ФП</w:t>
      </w:r>
      <w:r w:rsidR="00F642C7" w:rsidRPr="003469A2">
        <w:rPr>
          <w:rFonts w:ascii="Times New Roman" w:hAnsi="Times New Roman"/>
          <w:sz w:val="28"/>
          <w:szCs w:val="28"/>
          <w:lang w:val="ru-RU"/>
        </w:rPr>
        <w:t xml:space="preserve"> переменной</w:t>
      </w:r>
      <w:r w:rsidR="00F642C7" w:rsidRPr="006360A9">
        <w:rPr>
          <w:rFonts w:ascii="Times New Roman" w:hAnsi="Times New Roman"/>
          <w:sz w:val="28"/>
          <w:szCs w:val="28"/>
          <w:lang w:val="ru-RU"/>
        </w:rPr>
        <w:t xml:space="preserve"> «</w:t>
      </w:r>
      <w:r w:rsidR="00F642C7" w:rsidRPr="00284450">
        <w:rPr>
          <w:rFonts w:ascii="Times New Roman" w:hAnsi="Times New Roman"/>
          <w:bCs/>
          <w:sz w:val="28"/>
          <w:szCs w:val="28"/>
          <w:lang w:val="ru-RU"/>
        </w:rPr>
        <w:t>Уровень нанесенного ущерба</w:t>
      </w:r>
      <w:r w:rsidR="00F642C7" w:rsidRPr="006360A9">
        <w:rPr>
          <w:rFonts w:ascii="Times New Roman" w:hAnsi="Times New Roman"/>
          <w:sz w:val="28"/>
          <w:szCs w:val="28"/>
          <w:lang w:val="ru-RU"/>
        </w:rPr>
        <w:t>».</w:t>
      </w:r>
    </w:p>
    <w:p w14:paraId="3004B672" w14:textId="77777777" w:rsidR="00807638" w:rsidRPr="006360A9" w:rsidRDefault="00807638" w:rsidP="00374535">
      <w:pPr>
        <w:pStyle w:val="a3"/>
        <w:tabs>
          <w:tab w:val="left" w:pos="0"/>
        </w:tabs>
        <w:spacing w:after="0" w:line="240" w:lineRule="auto"/>
        <w:ind w:left="0"/>
        <w:jc w:val="both"/>
        <w:rPr>
          <w:rFonts w:ascii="Times New Roman" w:hAnsi="Times New Roman"/>
          <w:sz w:val="28"/>
          <w:szCs w:val="28"/>
          <w:lang w:val="ru-RU"/>
        </w:rPr>
      </w:pPr>
    </w:p>
    <w:p w14:paraId="3FD7F318" w14:textId="4100C28A" w:rsidR="00807638" w:rsidRDefault="005D3EDA" w:rsidP="009C64C4">
      <w:pPr>
        <w:pStyle w:val="a3"/>
        <w:spacing w:after="0" w:line="240" w:lineRule="auto"/>
        <w:ind w:left="0"/>
        <w:jc w:val="center"/>
        <w:rPr>
          <w:rFonts w:ascii="Times New Roman" w:hAnsi="Times New Roman"/>
          <w:b/>
          <w:sz w:val="28"/>
          <w:szCs w:val="28"/>
        </w:rPr>
      </w:pPr>
      <w:r>
        <w:rPr>
          <w:noProof/>
          <w:lang w:val="ru-RU" w:eastAsia="ru-RU"/>
        </w:rPr>
        <w:drawing>
          <wp:inline distT="0" distB="0" distL="0" distR="0" wp14:anchorId="55340F29" wp14:editId="0C43A9EB">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95B972" w14:textId="77777777" w:rsidR="00807638" w:rsidRPr="00374535" w:rsidRDefault="00807638" w:rsidP="009C64C4">
      <w:pPr>
        <w:shd w:val="clear" w:color="auto" w:fill="FFFFFF"/>
        <w:spacing w:after="0" w:line="240" w:lineRule="auto"/>
        <w:ind w:firstLine="709"/>
        <w:jc w:val="center"/>
        <w:rPr>
          <w:rFonts w:ascii="Times New Roman" w:hAnsi="Times New Roman" w:cs="Times New Roman"/>
          <w:sz w:val="16"/>
          <w:szCs w:val="16"/>
        </w:rPr>
      </w:pPr>
    </w:p>
    <w:p w14:paraId="33B731EB" w14:textId="77777777" w:rsidR="00374535" w:rsidRDefault="00807638" w:rsidP="00374535">
      <w:pPr>
        <w:shd w:val="clear" w:color="auto" w:fill="FFFFFF"/>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1</w:t>
      </w:r>
      <w:r w:rsidR="00393DE4">
        <w:rPr>
          <w:rFonts w:ascii="Times New Roman" w:hAnsi="Times New Roman" w:cs="Times New Roman"/>
          <w:sz w:val="28"/>
          <w:szCs w:val="28"/>
          <w:lang w:val="kk-KZ"/>
        </w:rPr>
        <w:t>1</w:t>
      </w:r>
      <w:r>
        <w:rPr>
          <w:rFonts w:ascii="Times New Roman" w:hAnsi="Times New Roman" w:cs="Times New Roman"/>
          <w:sz w:val="28"/>
          <w:szCs w:val="28"/>
        </w:rPr>
        <w:t xml:space="preserve"> – </w:t>
      </w:r>
      <w:r w:rsidRPr="00D94E6E">
        <w:rPr>
          <w:rFonts w:ascii="Times New Roman" w:hAnsi="Times New Roman" w:cs="Times New Roman"/>
          <w:sz w:val="28"/>
          <w:szCs w:val="28"/>
        </w:rPr>
        <w:t xml:space="preserve">График </w:t>
      </w:r>
      <w:r w:rsidR="006E6E87">
        <w:rPr>
          <w:rFonts w:ascii="Times New Roman" w:hAnsi="Times New Roman" w:cs="Times New Roman"/>
          <w:sz w:val="28"/>
          <w:szCs w:val="28"/>
        </w:rPr>
        <w:t>ФП</w:t>
      </w:r>
      <w:r w:rsidRPr="00D94E6E">
        <w:rPr>
          <w:rFonts w:ascii="Times New Roman" w:hAnsi="Times New Roman" w:cs="Times New Roman"/>
          <w:sz w:val="28"/>
          <w:szCs w:val="28"/>
        </w:rPr>
        <w:t xml:space="preserve"> </w:t>
      </w:r>
      <w:r>
        <w:rPr>
          <w:rFonts w:ascii="Times New Roman" w:hAnsi="Times New Roman" w:cs="Times New Roman"/>
          <w:sz w:val="28"/>
          <w:szCs w:val="28"/>
          <w:lang w:val="kk-KZ"/>
        </w:rPr>
        <w:t xml:space="preserve">выходной </w:t>
      </w:r>
      <w:r w:rsidRPr="00D94E6E">
        <w:rPr>
          <w:rFonts w:ascii="Times New Roman" w:hAnsi="Times New Roman" w:cs="Times New Roman"/>
          <w:sz w:val="28"/>
          <w:szCs w:val="28"/>
        </w:rPr>
        <w:t>переменной</w:t>
      </w:r>
      <w:r>
        <w:rPr>
          <w:rFonts w:ascii="Times New Roman" w:hAnsi="Times New Roman" w:cs="Times New Roman"/>
          <w:sz w:val="28"/>
          <w:szCs w:val="28"/>
        </w:rPr>
        <w:t xml:space="preserve"> </w:t>
      </w:r>
      <w:r w:rsidRPr="00616DDB">
        <w:rPr>
          <w:rFonts w:ascii="Times New Roman" w:hAnsi="Times New Roman" w:cs="Times New Roman"/>
          <w:sz w:val="28"/>
          <w:szCs w:val="28"/>
        </w:rPr>
        <w:t>«</w:t>
      </w:r>
      <w:r w:rsidR="00B51FA8" w:rsidRPr="00B81E70">
        <w:rPr>
          <w:rFonts w:ascii="Times New Roman" w:hAnsi="Times New Roman"/>
          <w:bCs/>
          <w:sz w:val="28"/>
          <w:szCs w:val="28"/>
        </w:rPr>
        <w:t>Уровень</w:t>
      </w:r>
      <w:r w:rsidR="00B51FA8" w:rsidRPr="00134CE9">
        <w:rPr>
          <w:rFonts w:ascii="Times New Roman" w:hAnsi="Times New Roman"/>
          <w:bCs/>
          <w:sz w:val="28"/>
          <w:szCs w:val="28"/>
        </w:rPr>
        <w:t xml:space="preserve"> нанесенного ущерба</w:t>
      </w:r>
      <w:r w:rsidRPr="00616DDB">
        <w:rPr>
          <w:rFonts w:ascii="Times New Roman" w:hAnsi="Times New Roman" w:cs="Times New Roman"/>
          <w:sz w:val="28"/>
          <w:szCs w:val="28"/>
        </w:rPr>
        <w:t>»</w:t>
      </w:r>
      <w:r w:rsidR="000F6B8B" w:rsidRPr="000F6B8B">
        <w:rPr>
          <w:rFonts w:ascii="Times New Roman" w:hAnsi="Times New Roman" w:cs="Times New Roman"/>
          <w:sz w:val="28"/>
          <w:szCs w:val="28"/>
        </w:rPr>
        <w:t xml:space="preserve"> </w:t>
      </w:r>
    </w:p>
    <w:p w14:paraId="069514FC" w14:textId="77777777" w:rsidR="00374535" w:rsidRPr="00374535" w:rsidRDefault="00374535" w:rsidP="009C64C4">
      <w:pPr>
        <w:shd w:val="clear" w:color="auto" w:fill="FFFFFF"/>
        <w:spacing w:after="0" w:line="240" w:lineRule="auto"/>
        <w:ind w:firstLine="709"/>
        <w:jc w:val="center"/>
        <w:rPr>
          <w:rFonts w:ascii="Times New Roman" w:hAnsi="Times New Roman" w:cs="Times New Roman"/>
          <w:sz w:val="16"/>
          <w:szCs w:val="16"/>
          <w:lang w:val="kk-KZ"/>
        </w:rPr>
      </w:pPr>
    </w:p>
    <w:p w14:paraId="3CF824C7" w14:textId="4C249548" w:rsidR="00807638" w:rsidRPr="00374535" w:rsidRDefault="00374535" w:rsidP="00374535">
      <w:pPr>
        <w:shd w:val="clear" w:color="auto" w:fill="FFFFFF"/>
        <w:spacing w:after="0" w:line="240" w:lineRule="auto"/>
        <w:ind w:firstLine="709"/>
        <w:jc w:val="both"/>
        <w:rPr>
          <w:rFonts w:ascii="Times New Roman" w:hAnsi="Times New Roman" w:cs="Times New Roman"/>
          <w:sz w:val="24"/>
          <w:szCs w:val="24"/>
        </w:rPr>
      </w:pPr>
      <w:r w:rsidRPr="00374535">
        <w:rPr>
          <w:rFonts w:ascii="Times New Roman" w:hAnsi="Times New Roman" w:cs="Times New Roman"/>
          <w:sz w:val="24"/>
          <w:szCs w:val="24"/>
          <w:lang w:val="kk-KZ"/>
        </w:rPr>
        <w:t xml:space="preserve">Примечание – </w:t>
      </w:r>
      <w:r w:rsidR="000F6B8B" w:rsidRPr="00374535">
        <w:rPr>
          <w:rFonts w:ascii="Times New Roman" w:hAnsi="Times New Roman" w:cs="Times New Roman"/>
          <w:sz w:val="24"/>
          <w:szCs w:val="24"/>
          <w:lang w:val="kk-KZ"/>
        </w:rPr>
        <w:t>Составлено автором</w:t>
      </w:r>
    </w:p>
    <w:p w14:paraId="7195AA30" w14:textId="77777777" w:rsidR="00807638" w:rsidRPr="00807638" w:rsidRDefault="00807638" w:rsidP="009C64C4">
      <w:pPr>
        <w:spacing w:after="0" w:line="240" w:lineRule="auto"/>
        <w:ind w:firstLine="709"/>
        <w:jc w:val="both"/>
        <w:rPr>
          <w:rFonts w:ascii="Times New Roman" w:eastAsia="Times New Roman" w:hAnsi="Times New Roman" w:cs="Times New Roman"/>
          <w:sz w:val="28"/>
          <w:szCs w:val="28"/>
        </w:rPr>
      </w:pPr>
    </w:p>
    <w:p w14:paraId="41F74C38" w14:textId="77777777" w:rsidR="00302015" w:rsidRDefault="00AA6901" w:rsidP="009C64C4">
      <w:pPr>
        <w:shd w:val="clear" w:color="auto" w:fill="FFFFFF"/>
        <w:spacing w:after="0" w:line="240" w:lineRule="auto"/>
        <w:ind w:firstLine="709"/>
        <w:jc w:val="both"/>
        <w:rPr>
          <w:rFonts w:ascii="Times New Roman" w:hAnsi="Times New Roman"/>
          <w:bCs/>
          <w:sz w:val="28"/>
          <w:szCs w:val="28"/>
        </w:rPr>
      </w:pPr>
      <w:r w:rsidRPr="00D65656">
        <w:rPr>
          <w:rFonts w:ascii="Times New Roman" w:hAnsi="Times New Roman" w:cs="Times New Roman"/>
          <w:sz w:val="28"/>
          <w:szCs w:val="28"/>
        </w:rPr>
        <w:t xml:space="preserve">В результате были заданы входные лингвистические переменные для </w:t>
      </w:r>
      <w:r>
        <w:rPr>
          <w:rFonts w:ascii="Times New Roman" w:hAnsi="Times New Roman" w:cs="Times New Roman"/>
          <w:sz w:val="28"/>
          <w:szCs w:val="28"/>
        </w:rPr>
        <w:t>втор</w:t>
      </w:r>
      <w:r w:rsidRPr="00D65656">
        <w:rPr>
          <w:rFonts w:ascii="Times New Roman" w:hAnsi="Times New Roman" w:cs="Times New Roman"/>
          <w:sz w:val="28"/>
          <w:szCs w:val="28"/>
        </w:rPr>
        <w:t xml:space="preserve">ого этапа, определены множества термов и их функции принадлежности. </w:t>
      </w:r>
      <w:r w:rsidR="00302015">
        <w:rPr>
          <w:rFonts w:ascii="Times New Roman" w:hAnsi="Times New Roman" w:cs="Times New Roman"/>
          <w:sz w:val="28"/>
          <w:szCs w:val="28"/>
        </w:rPr>
        <w:t>При помощи данных переменных определяется у</w:t>
      </w:r>
      <w:r w:rsidR="00302015" w:rsidRPr="00284450">
        <w:rPr>
          <w:rFonts w:ascii="Times New Roman" w:hAnsi="Times New Roman"/>
          <w:bCs/>
          <w:sz w:val="28"/>
          <w:szCs w:val="28"/>
        </w:rPr>
        <w:t>ровень нанесенного ущерба</w:t>
      </w:r>
      <w:r w:rsidR="00302015">
        <w:rPr>
          <w:rFonts w:ascii="Times New Roman" w:hAnsi="Times New Roman"/>
          <w:bCs/>
          <w:sz w:val="28"/>
          <w:szCs w:val="28"/>
        </w:rPr>
        <w:t>.</w:t>
      </w:r>
    </w:p>
    <w:p w14:paraId="4542E5EE" w14:textId="0A3B900F" w:rsidR="00AA6901" w:rsidRPr="00DE54FC" w:rsidRDefault="00302015" w:rsidP="009C64C4">
      <w:pPr>
        <w:shd w:val="clear" w:color="auto" w:fill="FFFFFF"/>
        <w:spacing w:after="0" w:line="240" w:lineRule="auto"/>
        <w:ind w:firstLine="709"/>
        <w:jc w:val="both"/>
        <w:rPr>
          <w:rFonts w:ascii="Times New Roman" w:hAnsi="Times New Roman" w:cs="Times New Roman"/>
          <w:bCs/>
          <w:iCs/>
          <w:color w:val="FF0000"/>
          <w:sz w:val="28"/>
          <w:szCs w:val="28"/>
          <w:lang w:val="kk-KZ"/>
        </w:rPr>
      </w:pPr>
      <w:r>
        <w:rPr>
          <w:rFonts w:ascii="Times New Roman" w:hAnsi="Times New Roman" w:cs="Times New Roman"/>
          <w:sz w:val="28"/>
          <w:szCs w:val="28"/>
        </w:rPr>
        <w:t>Также была з</w:t>
      </w:r>
      <w:r w:rsidR="00AA6901">
        <w:rPr>
          <w:rFonts w:ascii="Times New Roman" w:hAnsi="Times New Roman" w:cs="Times New Roman"/>
          <w:sz w:val="28"/>
          <w:szCs w:val="28"/>
          <w:lang w:val="kk-KZ"/>
        </w:rPr>
        <w:t xml:space="preserve">адана </w:t>
      </w:r>
      <w:r w:rsidR="00AA6901">
        <w:rPr>
          <w:rFonts w:ascii="Times New Roman" w:hAnsi="Times New Roman" w:cs="Times New Roman"/>
          <w:sz w:val="28"/>
          <w:szCs w:val="28"/>
        </w:rPr>
        <w:t>выходная лингвистическ</w:t>
      </w:r>
      <w:r w:rsidR="00AA6901">
        <w:rPr>
          <w:rFonts w:ascii="Times New Roman" w:hAnsi="Times New Roman" w:cs="Times New Roman"/>
          <w:sz w:val="28"/>
          <w:szCs w:val="28"/>
          <w:lang w:val="kk-KZ"/>
        </w:rPr>
        <w:t>ая</w:t>
      </w:r>
      <w:r w:rsidR="00AA6901">
        <w:rPr>
          <w:rFonts w:ascii="Times New Roman" w:hAnsi="Times New Roman" w:cs="Times New Roman"/>
          <w:sz w:val="28"/>
          <w:szCs w:val="28"/>
        </w:rPr>
        <w:t xml:space="preserve"> переменн</w:t>
      </w:r>
      <w:r w:rsidR="00AA6901">
        <w:rPr>
          <w:rFonts w:ascii="Times New Roman" w:hAnsi="Times New Roman" w:cs="Times New Roman"/>
          <w:sz w:val="28"/>
          <w:szCs w:val="28"/>
          <w:lang w:val="kk-KZ"/>
        </w:rPr>
        <w:t>ая</w:t>
      </w:r>
      <w:r w:rsidR="00AA6901">
        <w:rPr>
          <w:rFonts w:ascii="Times New Roman" w:hAnsi="Times New Roman" w:cs="Times New Roman"/>
          <w:sz w:val="28"/>
          <w:szCs w:val="28"/>
        </w:rPr>
        <w:t xml:space="preserve"> </w:t>
      </w:r>
      <w:r w:rsidR="00AA6901" w:rsidRPr="00616DDB">
        <w:rPr>
          <w:rFonts w:ascii="Times New Roman" w:hAnsi="Times New Roman" w:cs="Times New Roman"/>
          <w:sz w:val="28"/>
          <w:szCs w:val="28"/>
        </w:rPr>
        <w:t>«</w:t>
      </w:r>
      <w:r w:rsidRPr="00284450">
        <w:rPr>
          <w:rFonts w:ascii="Times New Roman" w:hAnsi="Times New Roman"/>
          <w:bCs/>
          <w:sz w:val="28"/>
          <w:szCs w:val="28"/>
        </w:rPr>
        <w:t>Уровень нанесенного ущерба</w:t>
      </w:r>
      <w:r w:rsidR="00AA6901" w:rsidRPr="00616DDB">
        <w:rPr>
          <w:rFonts w:ascii="Times New Roman" w:hAnsi="Times New Roman" w:cs="Times New Roman"/>
          <w:sz w:val="28"/>
          <w:szCs w:val="28"/>
        </w:rPr>
        <w:t>»</w:t>
      </w:r>
      <w:r w:rsidR="00AA6901">
        <w:rPr>
          <w:rFonts w:ascii="Times New Roman" w:hAnsi="Times New Roman" w:cs="Times New Roman"/>
          <w:sz w:val="28"/>
          <w:szCs w:val="28"/>
        </w:rPr>
        <w:t>, определены и описаны терм-множества.</w:t>
      </w:r>
      <w:r w:rsidR="00DE54FC">
        <w:rPr>
          <w:rFonts w:ascii="Times New Roman" w:hAnsi="Times New Roman" w:cs="Times New Roman"/>
          <w:sz w:val="28"/>
          <w:szCs w:val="28"/>
          <w:lang w:val="kk-KZ"/>
        </w:rPr>
        <w:t xml:space="preserve"> Как было описано выше</w:t>
      </w:r>
      <w:r w:rsidR="00DE54FC">
        <w:rPr>
          <w:rFonts w:ascii="Times New Roman" w:hAnsi="Times New Roman" w:cs="Times New Roman"/>
          <w:sz w:val="28"/>
          <w:szCs w:val="28"/>
        </w:rPr>
        <w:t xml:space="preserve">, уровень риска ИБ </w:t>
      </w:r>
      <w:r w:rsidR="00DE54FC">
        <w:rPr>
          <w:rFonts w:ascii="Times New Roman" w:hAnsi="Times New Roman" w:cs="Times New Roman"/>
          <w:sz w:val="28"/>
          <w:szCs w:val="28"/>
          <w:lang w:val="kk-KZ"/>
        </w:rPr>
        <w:t xml:space="preserve">промышленных </w:t>
      </w:r>
      <w:r w:rsidR="00DE54FC">
        <w:rPr>
          <w:rFonts w:ascii="Times New Roman" w:hAnsi="Times New Roman" w:cs="Times New Roman"/>
          <w:sz w:val="28"/>
          <w:szCs w:val="28"/>
          <w:lang w:val="en-US"/>
        </w:rPr>
        <w:t>IoT</w:t>
      </w:r>
      <w:r w:rsidR="00DE54FC" w:rsidRPr="00DE54FC">
        <w:rPr>
          <w:rFonts w:ascii="Times New Roman" w:hAnsi="Times New Roman" w:cs="Times New Roman"/>
          <w:sz w:val="28"/>
          <w:szCs w:val="28"/>
        </w:rPr>
        <w:t>-</w:t>
      </w:r>
      <w:r w:rsidR="00DE54FC">
        <w:rPr>
          <w:rFonts w:ascii="Times New Roman" w:hAnsi="Times New Roman" w:cs="Times New Roman"/>
          <w:sz w:val="28"/>
          <w:szCs w:val="28"/>
        </w:rPr>
        <w:t>систем есть</w:t>
      </w:r>
      <w:r w:rsidR="002D098D" w:rsidRPr="002D098D">
        <w:rPr>
          <w:rFonts w:ascii="Times New Roman" w:hAnsi="Times New Roman" w:cs="Times New Roman"/>
          <w:sz w:val="28"/>
          <w:szCs w:val="28"/>
        </w:rPr>
        <w:t xml:space="preserve"> </w:t>
      </w:r>
      <w:r w:rsidR="002D098D">
        <w:rPr>
          <w:rFonts w:ascii="Times New Roman" w:hAnsi="Times New Roman" w:cs="Times New Roman"/>
          <w:sz w:val="28"/>
          <w:szCs w:val="28"/>
          <w:lang w:val="kk-KZ"/>
        </w:rPr>
        <w:t>произведение двух величин</w:t>
      </w:r>
      <w:r w:rsidR="002D098D">
        <w:rPr>
          <w:rFonts w:ascii="Times New Roman" w:hAnsi="Times New Roman" w:cs="Times New Roman"/>
          <w:sz w:val="28"/>
          <w:szCs w:val="28"/>
        </w:rPr>
        <w:t>: вероятности реализации угроз и ур</w:t>
      </w:r>
      <w:r w:rsidR="002D098D">
        <w:rPr>
          <w:rFonts w:ascii="Times New Roman" w:hAnsi="Times New Roman"/>
          <w:bCs/>
          <w:sz w:val="28"/>
          <w:szCs w:val="28"/>
        </w:rPr>
        <w:t>овня</w:t>
      </w:r>
      <w:r w:rsidR="00DE54FC" w:rsidRPr="00284450">
        <w:rPr>
          <w:rFonts w:ascii="Times New Roman" w:hAnsi="Times New Roman"/>
          <w:bCs/>
          <w:sz w:val="28"/>
          <w:szCs w:val="28"/>
        </w:rPr>
        <w:t xml:space="preserve"> нанесенного ущерба</w:t>
      </w:r>
      <w:r w:rsidR="002D098D">
        <w:rPr>
          <w:rFonts w:ascii="Times New Roman" w:hAnsi="Times New Roman" w:cs="Times New Roman"/>
          <w:sz w:val="28"/>
          <w:szCs w:val="28"/>
        </w:rPr>
        <w:t xml:space="preserve">. </w:t>
      </w:r>
      <w:r w:rsidR="00DE54FC">
        <w:rPr>
          <w:rFonts w:ascii="Times New Roman" w:hAnsi="Times New Roman" w:cs="Times New Roman"/>
          <w:sz w:val="28"/>
          <w:szCs w:val="28"/>
          <w:lang w:val="kk-KZ"/>
        </w:rPr>
        <w:t xml:space="preserve"> </w:t>
      </w:r>
    </w:p>
    <w:p w14:paraId="5FE7E9A6" w14:textId="77777777" w:rsidR="00BC6217" w:rsidRDefault="00BC6217" w:rsidP="009C64C4">
      <w:pPr>
        <w:spacing w:after="0" w:line="240" w:lineRule="auto"/>
        <w:ind w:firstLine="709"/>
        <w:jc w:val="both"/>
        <w:rPr>
          <w:rFonts w:ascii="Times New Roman" w:eastAsia="Times New Roman" w:hAnsi="Times New Roman" w:cs="Times New Roman"/>
          <w:sz w:val="28"/>
          <w:szCs w:val="28"/>
        </w:rPr>
      </w:pPr>
    </w:p>
    <w:p w14:paraId="35A885C3" w14:textId="743869D2" w:rsidR="000F68D5" w:rsidRDefault="006E6E87"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w:t>
      </w:r>
      <w:r w:rsidR="00961495">
        <w:rPr>
          <w:rFonts w:ascii="Times New Roman" w:eastAsia="Times New Roman" w:hAnsi="Times New Roman" w:cs="Times New Roman"/>
          <w:sz w:val="28"/>
          <w:szCs w:val="28"/>
        </w:rPr>
        <w:t xml:space="preserve"> </w:t>
      </w:r>
      <w:r w:rsidR="000F68D5">
        <w:rPr>
          <w:rFonts w:ascii="Times New Roman" w:eastAsia="Times New Roman" w:hAnsi="Times New Roman" w:cs="Times New Roman"/>
          <w:sz w:val="28"/>
          <w:szCs w:val="28"/>
        </w:rPr>
        <w:t>Определение весов критериев</w:t>
      </w:r>
    </w:p>
    <w:p w14:paraId="1368B539" w14:textId="3602EAE7" w:rsidR="002719E8" w:rsidRDefault="00C63F95" w:rsidP="009C64C4">
      <w:pPr>
        <w:spacing w:after="0" w:line="240" w:lineRule="auto"/>
        <w:ind w:firstLine="709"/>
        <w:jc w:val="both"/>
        <w:rPr>
          <w:rFonts w:ascii="Times New Roman" w:hAnsi="Times New Roman"/>
          <w:sz w:val="28"/>
          <w:szCs w:val="28"/>
        </w:rPr>
      </w:pPr>
      <w:r w:rsidRPr="00A36C4F">
        <w:rPr>
          <w:rFonts w:ascii="Times New Roman" w:hAnsi="Times New Roman"/>
          <w:sz w:val="28"/>
          <w:szCs w:val="28"/>
        </w:rPr>
        <w:t>После того как были заданы лингвистические переменные, необходимо определить вес</w:t>
      </w:r>
      <w:r w:rsidR="002719E8" w:rsidRPr="00A36C4F">
        <w:rPr>
          <w:rFonts w:ascii="Times New Roman" w:hAnsi="Times New Roman"/>
          <w:sz w:val="28"/>
          <w:szCs w:val="28"/>
        </w:rPr>
        <w:t xml:space="preserve"> каждой </w:t>
      </w:r>
      <w:r w:rsidR="00A36C4F" w:rsidRPr="00A36C4F">
        <w:rPr>
          <w:rFonts w:ascii="Times New Roman" w:hAnsi="Times New Roman"/>
          <w:sz w:val="28"/>
          <w:szCs w:val="28"/>
        </w:rPr>
        <w:t xml:space="preserve">входной </w:t>
      </w:r>
      <w:r w:rsidRPr="00A36C4F">
        <w:rPr>
          <w:rFonts w:ascii="Times New Roman" w:hAnsi="Times New Roman"/>
          <w:sz w:val="28"/>
          <w:szCs w:val="28"/>
        </w:rPr>
        <w:t>ЛП (критерия)</w:t>
      </w:r>
      <w:r w:rsidR="00A36C4F" w:rsidRPr="00A36C4F">
        <w:rPr>
          <w:rFonts w:ascii="Times New Roman" w:hAnsi="Times New Roman"/>
          <w:sz w:val="28"/>
          <w:szCs w:val="28"/>
        </w:rPr>
        <w:t>, п</w:t>
      </w:r>
      <w:r w:rsidR="002719E8" w:rsidRPr="00A36C4F">
        <w:rPr>
          <w:rFonts w:ascii="Times New Roman" w:hAnsi="Times New Roman"/>
          <w:sz w:val="28"/>
          <w:szCs w:val="28"/>
        </w:rPr>
        <w:t xml:space="preserve">оскольку это определяет </w:t>
      </w:r>
      <w:r w:rsidR="00FD5814" w:rsidRPr="00A36C4F">
        <w:rPr>
          <w:rFonts w:ascii="Times New Roman" w:hAnsi="Times New Roman"/>
          <w:sz w:val="28"/>
          <w:szCs w:val="28"/>
        </w:rPr>
        <w:t xml:space="preserve">степень влияния </w:t>
      </w:r>
      <w:r w:rsidR="00FD5814" w:rsidRPr="001E487B">
        <w:rPr>
          <w:rFonts w:ascii="Times New Roman" w:hAnsi="Times New Roman"/>
          <w:sz w:val="28"/>
          <w:szCs w:val="28"/>
        </w:rPr>
        <w:t>каждой переменной</w:t>
      </w:r>
      <w:r w:rsidR="002719E8" w:rsidRPr="001E487B">
        <w:rPr>
          <w:rFonts w:ascii="Times New Roman" w:hAnsi="Times New Roman"/>
          <w:sz w:val="28"/>
          <w:szCs w:val="28"/>
        </w:rPr>
        <w:t xml:space="preserve"> в формировани</w:t>
      </w:r>
      <w:r w:rsidR="00FD5814" w:rsidRPr="001E487B">
        <w:rPr>
          <w:rFonts w:ascii="Times New Roman" w:hAnsi="Times New Roman"/>
          <w:sz w:val="28"/>
          <w:szCs w:val="28"/>
        </w:rPr>
        <w:t>и значения</w:t>
      </w:r>
      <w:r w:rsidR="002719E8" w:rsidRPr="001E487B">
        <w:rPr>
          <w:rFonts w:ascii="Times New Roman" w:hAnsi="Times New Roman"/>
          <w:sz w:val="28"/>
          <w:szCs w:val="28"/>
        </w:rPr>
        <w:t xml:space="preserve"> выходной переменной.</w:t>
      </w:r>
    </w:p>
    <w:p w14:paraId="140B40B2" w14:textId="4B8C8B14" w:rsidR="000F68D5" w:rsidRPr="00976C82" w:rsidRDefault="000F68D5" w:rsidP="009C64C4">
      <w:pPr>
        <w:spacing w:after="0" w:line="240" w:lineRule="auto"/>
        <w:ind w:firstLine="709"/>
        <w:jc w:val="both"/>
        <w:rPr>
          <w:rFonts w:ascii="Times New Roman" w:eastAsia="Times New Roman" w:hAnsi="Times New Roman" w:cs="Times New Roman"/>
          <w:sz w:val="28"/>
          <w:szCs w:val="28"/>
        </w:rPr>
      </w:pPr>
      <w:r w:rsidRPr="00E93259">
        <w:rPr>
          <w:rFonts w:ascii="Times New Roman" w:hAnsi="Times New Roman"/>
          <w:sz w:val="28"/>
          <w:szCs w:val="28"/>
        </w:rPr>
        <w:t xml:space="preserve">Для расчета </w:t>
      </w:r>
      <w:r>
        <w:rPr>
          <w:rFonts w:ascii="Times New Roman" w:hAnsi="Times New Roman"/>
          <w:sz w:val="28"/>
          <w:szCs w:val="28"/>
        </w:rPr>
        <w:t>веса</w:t>
      </w:r>
      <w:r w:rsidRPr="00E93259">
        <w:rPr>
          <w:rFonts w:ascii="Times New Roman" w:hAnsi="Times New Roman"/>
          <w:sz w:val="28"/>
          <w:szCs w:val="28"/>
        </w:rPr>
        <w:t xml:space="preserve"> каждого критерия был использован метод </w:t>
      </w:r>
      <w:r w:rsidR="00C15695">
        <w:rPr>
          <w:rFonts w:ascii="Times New Roman" w:hAnsi="Times New Roman"/>
          <w:sz w:val="28"/>
          <w:szCs w:val="28"/>
        </w:rPr>
        <w:t>парных сравнений</w:t>
      </w:r>
      <w:r w:rsidR="00796FEB" w:rsidRPr="00796FEB">
        <w:rPr>
          <w:rFonts w:ascii="Times New Roman" w:hAnsi="Times New Roman"/>
          <w:sz w:val="28"/>
          <w:szCs w:val="28"/>
        </w:rPr>
        <w:t xml:space="preserve"> [</w:t>
      </w:r>
      <w:r w:rsidR="004E69FD">
        <w:rPr>
          <w:rFonts w:ascii="Times New Roman" w:hAnsi="Times New Roman"/>
          <w:sz w:val="28"/>
          <w:szCs w:val="28"/>
          <w:lang w:val="kk-KZ"/>
        </w:rPr>
        <w:t>62</w:t>
      </w:r>
      <w:r w:rsidR="00796FEB" w:rsidRPr="00796FEB">
        <w:rPr>
          <w:rFonts w:ascii="Times New Roman" w:hAnsi="Times New Roman"/>
          <w:sz w:val="28"/>
          <w:szCs w:val="28"/>
        </w:rPr>
        <w:t>]</w:t>
      </w:r>
      <w:r w:rsidR="0067473B">
        <w:rPr>
          <w:rFonts w:ascii="Times New Roman" w:hAnsi="Times New Roman"/>
          <w:sz w:val="28"/>
          <w:szCs w:val="28"/>
        </w:rPr>
        <w:t xml:space="preserve">. </w:t>
      </w:r>
      <w:r w:rsidR="0067473B" w:rsidRPr="0067473B">
        <w:rPr>
          <w:rFonts w:ascii="Times New Roman" w:hAnsi="Times New Roman"/>
          <w:sz w:val="28"/>
          <w:szCs w:val="28"/>
        </w:rPr>
        <w:t xml:space="preserve">Для применения метода парных сравнений </w:t>
      </w:r>
      <w:r>
        <w:rPr>
          <w:rFonts w:ascii="Times New Roman" w:hAnsi="Times New Roman"/>
          <w:sz w:val="28"/>
          <w:szCs w:val="28"/>
        </w:rPr>
        <w:t>нужно построить</w:t>
      </w:r>
      <w:r w:rsidRPr="00E93259">
        <w:rPr>
          <w:rFonts w:ascii="Times New Roman" w:hAnsi="Times New Roman"/>
          <w:sz w:val="28"/>
          <w:szCs w:val="28"/>
        </w:rPr>
        <w:t xml:space="preserve"> </w:t>
      </w:r>
      <w:r w:rsidRPr="00F60D0B">
        <w:rPr>
          <w:rFonts w:ascii="Times New Roman" w:eastAsia="Times New Roman" w:hAnsi="Times New Roman" w:cs="Times New Roman"/>
          <w:iCs/>
          <w:sz w:val="28"/>
          <w:szCs w:val="28"/>
        </w:rPr>
        <w:t>матрицу парных сравнений</w:t>
      </w:r>
      <w:r w:rsidR="0067473B">
        <w:rPr>
          <w:rFonts w:ascii="Times New Roman" w:hAnsi="Times New Roman"/>
          <w:sz w:val="28"/>
          <w:szCs w:val="28"/>
        </w:rPr>
        <w:t>,</w:t>
      </w:r>
      <w:r w:rsidR="00FB3662">
        <w:rPr>
          <w:rFonts w:ascii="Times New Roman" w:hAnsi="Times New Roman"/>
          <w:sz w:val="28"/>
          <w:szCs w:val="28"/>
        </w:rPr>
        <w:t xml:space="preserve"> </w:t>
      </w:r>
      <w:r w:rsidR="0067473B">
        <w:rPr>
          <w:rFonts w:ascii="Times New Roman" w:hAnsi="Times New Roman"/>
          <w:sz w:val="28"/>
          <w:szCs w:val="28"/>
        </w:rPr>
        <w:t>п</w:t>
      </w:r>
      <w:r w:rsidR="00FB3662">
        <w:rPr>
          <w:rFonts w:ascii="Times New Roman" w:eastAsia="Times New Roman" w:hAnsi="Times New Roman" w:cs="Times New Roman"/>
          <w:sz w:val="28"/>
          <w:szCs w:val="28"/>
        </w:rPr>
        <w:t>редставляющая</w:t>
      </w:r>
      <w:r>
        <w:rPr>
          <w:rFonts w:ascii="Times New Roman" w:eastAsia="Times New Roman" w:hAnsi="Times New Roman" w:cs="Times New Roman"/>
          <w:sz w:val="28"/>
          <w:szCs w:val="28"/>
        </w:rPr>
        <w:t xml:space="preserve"> собой матрицу</w:t>
      </w:r>
      <w:r w:rsidRPr="00A80B37">
        <w:rPr>
          <w:rFonts w:ascii="Times New Roman" w:eastAsia="Times New Roman" w:hAnsi="Times New Roman" w:cs="Times New Roman"/>
          <w:sz w:val="28"/>
          <w:szCs w:val="28"/>
        </w:rPr>
        <w:t xml:space="preserve">, которая строится путем сравнения определенного элемента в верхнем слое со всеми элементами, связанными с ним в этом слое. </w:t>
      </w:r>
      <w:r w:rsidRPr="00976C82">
        <w:rPr>
          <w:rFonts w:ascii="Times New Roman" w:eastAsia="Times New Roman" w:hAnsi="Times New Roman" w:cs="Times New Roman"/>
          <w:sz w:val="28"/>
          <w:szCs w:val="28"/>
        </w:rPr>
        <w:t>Таким образом, матрица сужд</w:t>
      </w:r>
      <w:r w:rsidR="006D67B0">
        <w:rPr>
          <w:rFonts w:ascii="Times New Roman" w:eastAsia="Times New Roman" w:hAnsi="Times New Roman" w:cs="Times New Roman"/>
          <w:sz w:val="28"/>
          <w:szCs w:val="28"/>
        </w:rPr>
        <w:t>ения представлена в формуле (15</w:t>
      </w:r>
      <w:r w:rsidRPr="00976C82">
        <w:rPr>
          <w:rFonts w:ascii="Times New Roman" w:eastAsia="Times New Roman" w:hAnsi="Times New Roman" w:cs="Times New Roman"/>
          <w:sz w:val="28"/>
          <w:szCs w:val="28"/>
        </w:rPr>
        <w:t>).</w:t>
      </w:r>
    </w:p>
    <w:p w14:paraId="0EBD9EF2" w14:textId="77777777" w:rsidR="000F68D5" w:rsidRDefault="000F68D5" w:rsidP="009C64C4">
      <w:pPr>
        <w:spacing w:after="0" w:line="240" w:lineRule="auto"/>
        <w:ind w:firstLine="709"/>
        <w:jc w:val="both"/>
        <w:rPr>
          <w:rFonts w:ascii="Times New Roman" w:eastAsia="Times New Roman" w:hAnsi="Times New Roman" w:cs="Times New Roman"/>
          <w:sz w:val="28"/>
          <w:szCs w:val="28"/>
        </w:rPr>
      </w:pPr>
    </w:p>
    <w:p w14:paraId="1B8758D2" w14:textId="5EC8A135" w:rsidR="000F68D5" w:rsidRPr="009623FD" w:rsidRDefault="000F68D5" w:rsidP="00374535">
      <w:pPr>
        <w:spacing w:after="0" w:line="240" w:lineRule="auto"/>
        <w:ind w:firstLine="709"/>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A=</m:t>
        </m:r>
        <m:d>
          <m:dPr>
            <m:begChr m:val="["/>
            <m:endChr m:val="]"/>
            <m:ctrlPr>
              <w:rPr>
                <w:rFonts w:ascii="Cambria Math" w:eastAsia="Times New Roman" w:hAnsi="Cambria Math" w:cs="Times New Roman"/>
                <w:i/>
                <w:sz w:val="28"/>
                <w:szCs w:val="28"/>
                <w:lang w:val="en-US"/>
              </w:rPr>
            </m:ctrlPr>
          </m:dPr>
          <m:e>
            <m:eqArr>
              <m:eqArrPr>
                <m:ctrlPr>
                  <w:rPr>
                    <w:rFonts w:ascii="Cambria Math" w:eastAsia="Times New Roman" w:hAnsi="Cambria Math" w:cs="Times New Roman"/>
                    <w:i/>
                    <w:sz w:val="28"/>
                    <w:szCs w:val="28"/>
                    <w:lang w:val="en-US"/>
                  </w:rPr>
                </m:ctrlPr>
              </m:eqArrPr>
              <m:e>
                <m:m>
                  <m:mPr>
                    <m:mcs>
                      <m:mc>
                        <m:mcPr>
                          <m:count m:val="1"/>
                          <m:mcJc m:val="center"/>
                        </m:mcPr>
                      </m:mc>
                    </m:mcs>
                    <m:ctrlPr>
                      <w:rPr>
                        <w:rFonts w:ascii="Cambria Math" w:eastAsia="Times New Roman" w:hAnsi="Cambria Math" w:cs="Times New Roman"/>
                        <w:i/>
                        <w:sz w:val="28"/>
                        <w:szCs w:val="28"/>
                        <w:lang w:val="en-US"/>
                      </w:rPr>
                    </m:ctrlPr>
                  </m:mPr>
                  <m:mr>
                    <m:e>
                      <m:r>
                        <w:rPr>
                          <w:rFonts w:ascii="Cambria Math" w:eastAsia="Times New Roman" w:hAnsi="Cambria Math" w:cs="Times New Roman"/>
                          <w:sz w:val="28"/>
                          <w:szCs w:val="28"/>
                        </w:rPr>
                        <m:t>1</m:t>
                      </m:r>
                    </m:e>
                  </m:mr>
                  <m:mr>
                    <m:e>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2</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1</m:t>
                              </m:r>
                            </m:sub>
                          </m:sSub>
                        </m:den>
                      </m:f>
                    </m:e>
                  </m:mr>
                </m:m>
              </m:e>
              <m:e>
                <m:r>
                  <w:rPr>
                    <w:rFonts w:ascii="Cambria Math" w:eastAsia="Times New Roman" w:hAnsi="Cambria Math" w:cs="Times New Roman"/>
                    <w:sz w:val="28"/>
                    <w:szCs w:val="28"/>
                  </w:rPr>
                  <m:t>⋮</m:t>
                </m:r>
                <m:ctrlPr>
                  <w:rPr>
                    <w:rFonts w:ascii="Cambria Math" w:eastAsia="Cambria Math" w:hAnsi="Cambria Math" w:cs="Cambria Math"/>
                    <w:i/>
                    <w:sz w:val="28"/>
                    <w:szCs w:val="28"/>
                    <w:lang w:val="en-US"/>
                  </w:rPr>
                </m:ctrlPr>
              </m:e>
              <m:e>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en-US"/>
                          </w:rPr>
                          <m:t>n</m:t>
                        </m:r>
                      </m:sub>
                    </m:sSub>
                    <m:r>
                      <w:rPr>
                        <w:rFonts w:ascii="Cambria Math" w:eastAsia="Times New Roman" w:hAnsi="Cambria Math" w:cs="Times New Roman"/>
                        <w:sz w:val="28"/>
                        <w:szCs w:val="28"/>
                      </w:rPr>
                      <m:t xml:space="preserve">   </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den>
                </m:f>
              </m:e>
            </m:eqArr>
            <m:eqArr>
              <m:eqArrPr>
                <m:ctrlPr>
                  <w:rPr>
                    <w:rFonts w:ascii="Cambria Math" w:eastAsia="Times New Roman" w:hAnsi="Cambria Math" w:cs="Times New Roman"/>
                    <w:i/>
                    <w:sz w:val="28"/>
                    <w:szCs w:val="28"/>
                    <w:lang w:val="en-US"/>
                  </w:rPr>
                </m:ctrlPr>
              </m:eqArrPr>
              <m:e>
                <m:m>
                  <m:mPr>
                    <m:mcs>
                      <m:mc>
                        <m:mcPr>
                          <m:count m:val="1"/>
                          <m:mcJc m:val="center"/>
                        </m:mcPr>
                      </m:mc>
                    </m:mcs>
                    <m:ctrlPr>
                      <w:rPr>
                        <w:rFonts w:ascii="Cambria Math" w:eastAsia="Times New Roman" w:hAnsi="Cambria Math" w:cs="Times New Roman"/>
                        <w:i/>
                        <w:sz w:val="28"/>
                        <w:szCs w:val="28"/>
                        <w:lang w:val="en-US"/>
                      </w:rPr>
                    </m:ctrlPr>
                  </m:mPr>
                  <m:mr>
                    <m:e>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1</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2</m:t>
                              </m:r>
                            </m:sub>
                          </m:sSub>
                        </m:den>
                      </m:f>
                    </m:e>
                  </m:mr>
                  <m:mr>
                    <m:e>
                      <m:r>
                        <w:rPr>
                          <w:rFonts w:ascii="Cambria Math" w:eastAsia="Times New Roman" w:hAnsi="Cambria Math" w:cs="Times New Roman"/>
                          <w:sz w:val="28"/>
                          <w:szCs w:val="28"/>
                        </w:rPr>
                        <m:t>1</m:t>
                      </m:r>
                    </m:e>
                  </m:mr>
                </m:m>
              </m:e>
              <m:e>
                <m:r>
                  <w:rPr>
                    <w:rFonts w:ascii="Cambria Math" w:eastAsia="Times New Roman" w:hAnsi="Cambria Math" w:cs="Times New Roman"/>
                    <w:sz w:val="28"/>
                    <w:szCs w:val="28"/>
                  </w:rPr>
                  <m:t>⋮</m:t>
                </m:r>
                <m:ctrlPr>
                  <w:rPr>
                    <w:rFonts w:ascii="Cambria Math" w:eastAsia="Cambria Math" w:hAnsi="Cambria Math" w:cs="Cambria Math"/>
                    <w:i/>
                    <w:sz w:val="28"/>
                    <w:szCs w:val="28"/>
                    <w:lang w:val="en-US"/>
                  </w:rPr>
                </m:ctrlPr>
              </m:e>
              <m:e>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en-US"/>
                          </w:rPr>
                          <m:t>n</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2</m:t>
                        </m:r>
                      </m:sub>
                    </m:sSub>
                  </m:den>
                </m:f>
                <m:r>
                  <w:rPr>
                    <w:rFonts w:ascii="Cambria Math" w:eastAsia="Cambria Math" w:hAnsi="Cambria Math" w:cs="Cambria Math"/>
                    <w:sz w:val="28"/>
                    <w:szCs w:val="28"/>
                  </w:rPr>
                  <m:t xml:space="preserve">  </m:t>
                </m:r>
              </m:e>
            </m:eqArr>
            <m:eqArr>
              <m:eqArrPr>
                <m:ctrlPr>
                  <w:rPr>
                    <w:rFonts w:ascii="Cambria Math" w:eastAsia="Times New Roman" w:hAnsi="Cambria Math" w:cs="Times New Roman"/>
                    <w:i/>
                    <w:sz w:val="28"/>
                    <w:szCs w:val="28"/>
                    <w:lang w:val="en-US"/>
                  </w:rPr>
                </m:ctrlPr>
              </m:eqArrPr>
              <m:e>
                <m:m>
                  <m:mPr>
                    <m:mcs>
                      <m:mc>
                        <m:mcPr>
                          <m:count m:val="1"/>
                          <m:mcJc m:val="center"/>
                        </m:mcPr>
                      </m:mc>
                    </m:mcs>
                    <m:ctrlPr>
                      <w:rPr>
                        <w:rFonts w:ascii="Cambria Math" w:eastAsia="Times New Roman" w:hAnsi="Cambria Math" w:cs="Times New Roman"/>
                        <w:i/>
                        <w:sz w:val="28"/>
                        <w:szCs w:val="28"/>
                        <w:lang w:val="en-US"/>
                      </w:rPr>
                    </m:ctrlPr>
                  </m:mPr>
                  <m:mr>
                    <m:e>
                      <m:r>
                        <w:rPr>
                          <w:rFonts w:ascii="Cambria Math" w:eastAsia="Times New Roman" w:hAnsi="Cambria Math" w:cs="Times New Roman"/>
                          <w:sz w:val="28"/>
                          <w:szCs w:val="28"/>
                        </w:rPr>
                        <m:t xml:space="preserve">…  </m:t>
                      </m:r>
                    </m:e>
                  </m:mr>
                  <m:mr>
                    <m:e>
                      <m:r>
                        <w:rPr>
                          <w:rFonts w:ascii="Cambria Math" w:eastAsia="Times New Roman" w:hAnsi="Cambria Math" w:cs="Times New Roman"/>
                          <w:sz w:val="28"/>
                          <w:szCs w:val="28"/>
                        </w:rPr>
                        <m:t>…</m:t>
                      </m:r>
                    </m:e>
                  </m:mr>
                </m:m>
              </m:e>
              <m:e>
                <m:r>
                  <w:rPr>
                    <w:rFonts w:ascii="Cambria Math" w:eastAsia="Times New Roman" w:hAnsi="Cambria Math" w:cs="Times New Roman"/>
                    <w:sz w:val="28"/>
                    <w:szCs w:val="28"/>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m:t>
                </m:r>
              </m:e>
            </m:eqArr>
            <m:eqArr>
              <m:eqArrPr>
                <m:ctrlPr>
                  <w:rPr>
                    <w:rFonts w:ascii="Cambria Math" w:eastAsia="Times New Roman" w:hAnsi="Cambria Math" w:cs="Times New Roman"/>
                    <w:i/>
                    <w:sz w:val="28"/>
                    <w:szCs w:val="28"/>
                    <w:lang w:val="en-US"/>
                  </w:rPr>
                </m:ctrlPr>
              </m:eqArrPr>
              <m:e>
                <m:m>
                  <m:mPr>
                    <m:mcs>
                      <m:mc>
                        <m:mcPr>
                          <m:count m:val="1"/>
                          <m:mcJc m:val="center"/>
                        </m:mcPr>
                      </m:mc>
                    </m:mcs>
                    <m:ctrlPr>
                      <w:rPr>
                        <w:rFonts w:ascii="Cambria Math" w:eastAsia="Times New Roman" w:hAnsi="Cambria Math" w:cs="Times New Roman"/>
                        <w:i/>
                        <w:sz w:val="28"/>
                        <w:szCs w:val="28"/>
                        <w:lang w:val="en-US"/>
                      </w:rPr>
                    </m:ctrlPr>
                  </m:mPr>
                  <m:mr>
                    <m:e>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1</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en-US"/>
                                </w:rPr>
                                <m:t>n</m:t>
                              </m:r>
                            </m:sub>
                          </m:sSub>
                        </m:den>
                      </m:f>
                    </m:e>
                  </m:mr>
                  <m:mr>
                    <m:e>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2</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en-US"/>
                                </w:rPr>
                                <m:t>n</m:t>
                              </m:r>
                            </m:sub>
                          </m:sSub>
                        </m:den>
                      </m:f>
                    </m:e>
                  </m:mr>
                </m:m>
              </m:e>
              <m:e>
                <m:r>
                  <w:rPr>
                    <w:rFonts w:ascii="Cambria Math" w:eastAsia="Times New Roman" w:hAnsi="Cambria Math" w:cs="Times New Roman"/>
                    <w:sz w:val="28"/>
                    <w:szCs w:val="28"/>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1</m:t>
                </m:r>
              </m:e>
            </m:eqAr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lang w:val="en-US"/>
              </w:rPr>
            </m:ctrlPr>
          </m:dPr>
          <m:e>
            <m:eqArr>
              <m:eqArrPr>
                <m:ctrlPr>
                  <w:rPr>
                    <w:rFonts w:ascii="Cambria Math" w:eastAsia="Times New Roman" w:hAnsi="Cambria Math" w:cs="Times New Roman"/>
                    <w:i/>
                    <w:sz w:val="28"/>
                    <w:szCs w:val="28"/>
                    <w:lang w:val="en-US"/>
                  </w:rPr>
                </m:ctrlPr>
              </m:eqArrPr>
              <m:e>
                <m:m>
                  <m:mPr>
                    <m:mcs>
                      <m:mc>
                        <m:mcPr>
                          <m:count m:val="1"/>
                          <m:mcJc m:val="center"/>
                        </m:mcPr>
                      </m:mc>
                    </m:mcs>
                    <m:ctrlPr>
                      <w:rPr>
                        <w:rFonts w:ascii="Cambria Math" w:eastAsia="Times New Roman" w:hAnsi="Cambria Math" w:cs="Times New Roman"/>
                        <w:i/>
                        <w:sz w:val="28"/>
                        <w:szCs w:val="28"/>
                        <w:lang w:val="en-US"/>
                      </w:rPr>
                    </m:ctrlPr>
                  </m:mPr>
                  <m:m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11</m:t>
                          </m:r>
                        </m:sub>
                      </m:sSub>
                    </m:e>
                  </m:mr>
                  <m:m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21</m:t>
                          </m:r>
                        </m:sub>
                      </m:sSub>
                    </m:e>
                  </m:mr>
                </m:m>
              </m:e>
              <m:e>
                <m:r>
                  <w:rPr>
                    <w:rFonts w:ascii="Cambria Math" w:eastAsia="Times New Roman" w:hAnsi="Cambria Math" w:cs="Times New Roman"/>
                    <w:sz w:val="28"/>
                    <w:szCs w:val="28"/>
                  </w:rPr>
                  <m:t>⋮</m:t>
                </m:r>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a</m:t>
                    </m:r>
                  </m:e>
                  <m:sub>
                    <m:r>
                      <w:rPr>
                        <w:rFonts w:ascii="Cambria Math" w:eastAsia="Cambria Math" w:hAnsi="Cambria Math" w:cs="Cambria Math"/>
                        <w:sz w:val="28"/>
                        <w:szCs w:val="28"/>
                        <w:lang w:val="en-US"/>
                      </w:rPr>
                      <m:t>n</m:t>
                    </m:r>
                    <m:r>
                      <w:rPr>
                        <w:rFonts w:ascii="Cambria Math" w:eastAsia="Cambria Math" w:hAnsi="Cambria Math" w:cs="Cambria Math"/>
                        <w:sz w:val="28"/>
                        <w:szCs w:val="28"/>
                      </w:rPr>
                      <m:t>1</m:t>
                    </m:r>
                  </m:sub>
                </m:sSub>
              </m:e>
            </m:eqArr>
            <m:r>
              <w:rPr>
                <w:rFonts w:ascii="Cambria Math" w:eastAsia="Times New Roman" w:hAnsi="Cambria Math" w:cs="Times New Roman"/>
                <w:sz w:val="28"/>
                <w:szCs w:val="28"/>
              </w:rPr>
              <m:t xml:space="preserve"> </m:t>
            </m:r>
            <m:eqArr>
              <m:eqArrPr>
                <m:ctrlPr>
                  <w:rPr>
                    <w:rFonts w:ascii="Cambria Math" w:eastAsia="Times New Roman" w:hAnsi="Cambria Math" w:cs="Times New Roman"/>
                    <w:i/>
                    <w:sz w:val="28"/>
                    <w:szCs w:val="28"/>
                    <w:lang w:val="en-US"/>
                  </w:rPr>
                </m:ctrlPr>
              </m:eqArrPr>
              <m:e>
                <m:m>
                  <m:mPr>
                    <m:mcs>
                      <m:mc>
                        <m:mcPr>
                          <m:count m:val="1"/>
                          <m:mcJc m:val="center"/>
                        </m:mcPr>
                      </m:mc>
                    </m:mcs>
                    <m:ctrlPr>
                      <w:rPr>
                        <w:rFonts w:ascii="Cambria Math" w:eastAsia="Times New Roman" w:hAnsi="Cambria Math" w:cs="Times New Roman"/>
                        <w:i/>
                        <w:sz w:val="28"/>
                        <w:szCs w:val="28"/>
                        <w:lang w:val="en-US"/>
                      </w:rPr>
                    </m:ctrlPr>
                  </m:mPr>
                  <m:m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12</m:t>
                          </m:r>
                        </m:sub>
                      </m:sSub>
                    </m:e>
                  </m:mr>
                  <m:m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22</m:t>
                          </m:r>
                        </m:sub>
                      </m:sSub>
                    </m:e>
                  </m:mr>
                </m:m>
              </m:e>
              <m:e>
                <m:r>
                  <w:rPr>
                    <w:rFonts w:ascii="Cambria Math" w:eastAsia="Times New Roman" w:hAnsi="Cambria Math" w:cs="Times New Roman"/>
                    <w:sz w:val="28"/>
                    <w:szCs w:val="28"/>
                  </w:rPr>
                  <m:t>⋮</m:t>
                </m:r>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a</m:t>
                    </m:r>
                  </m:e>
                  <m:sub>
                    <m:r>
                      <w:rPr>
                        <w:rFonts w:ascii="Cambria Math" w:eastAsia="Cambria Math" w:hAnsi="Cambria Math" w:cs="Cambria Math"/>
                        <w:sz w:val="28"/>
                        <w:szCs w:val="28"/>
                        <w:lang w:val="en-US"/>
                      </w:rPr>
                      <m:t>n</m:t>
                    </m:r>
                    <m:r>
                      <w:rPr>
                        <w:rFonts w:ascii="Cambria Math" w:eastAsia="Cambria Math" w:hAnsi="Cambria Math" w:cs="Cambria Math"/>
                        <w:sz w:val="28"/>
                        <w:szCs w:val="28"/>
                      </w:rPr>
                      <m:t>2</m:t>
                    </m:r>
                  </m:sub>
                </m:sSub>
              </m:e>
            </m:eqArr>
            <m:r>
              <w:rPr>
                <w:rFonts w:ascii="Cambria Math" w:eastAsia="Times New Roman" w:hAnsi="Cambria Math" w:cs="Times New Roman"/>
                <w:sz w:val="28"/>
                <w:szCs w:val="28"/>
              </w:rPr>
              <m:t xml:space="preserve"> </m:t>
            </m:r>
            <m:eqArr>
              <m:eqArrPr>
                <m:ctrlPr>
                  <w:rPr>
                    <w:rFonts w:ascii="Cambria Math" w:eastAsia="Times New Roman" w:hAnsi="Cambria Math" w:cs="Times New Roman"/>
                    <w:i/>
                    <w:sz w:val="28"/>
                    <w:szCs w:val="28"/>
                    <w:lang w:val="en-US"/>
                  </w:rPr>
                </m:ctrlPr>
              </m:eqArrPr>
              <m:e>
                <m:m>
                  <m:mPr>
                    <m:mcs>
                      <m:mc>
                        <m:mcPr>
                          <m:count m:val="1"/>
                          <m:mcJc m:val="center"/>
                        </m:mcPr>
                      </m:mc>
                    </m:mcs>
                    <m:ctrlPr>
                      <w:rPr>
                        <w:rFonts w:ascii="Cambria Math" w:eastAsia="Times New Roman" w:hAnsi="Cambria Math" w:cs="Times New Roman"/>
                        <w:i/>
                        <w:sz w:val="28"/>
                        <w:szCs w:val="28"/>
                        <w:lang w:val="en-US"/>
                      </w:rPr>
                    </m:ctrlPr>
                  </m:mPr>
                  <m:mr>
                    <m:e>
                      <m:r>
                        <w:rPr>
                          <w:rFonts w:ascii="Cambria Math" w:eastAsia="Times New Roman" w:hAnsi="Cambria Math" w:cs="Times New Roman"/>
                          <w:sz w:val="28"/>
                          <w:szCs w:val="28"/>
                        </w:rPr>
                        <m:t xml:space="preserve">…  </m:t>
                      </m:r>
                    </m:e>
                  </m:mr>
                  <m:mr>
                    <m:e>
                      <m:r>
                        <w:rPr>
                          <w:rFonts w:ascii="Cambria Math" w:eastAsia="Times New Roman" w:hAnsi="Cambria Math" w:cs="Times New Roman"/>
                          <w:sz w:val="28"/>
                          <w:szCs w:val="28"/>
                        </w:rPr>
                        <m:t>…</m:t>
                      </m:r>
                    </m:e>
                  </m:mr>
                </m:m>
              </m:e>
              <m:e>
                <m:r>
                  <w:rPr>
                    <w:rFonts w:ascii="Cambria Math" w:eastAsia="Times New Roman" w:hAnsi="Cambria Math" w:cs="Times New Roman"/>
                    <w:sz w:val="28"/>
                    <w:szCs w:val="28"/>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m:t>
                </m:r>
              </m:e>
            </m:eqArr>
            <m:r>
              <w:rPr>
                <w:rFonts w:ascii="Cambria Math" w:eastAsia="Times New Roman" w:hAnsi="Cambria Math" w:cs="Times New Roman"/>
                <w:sz w:val="28"/>
                <w:szCs w:val="28"/>
              </w:rPr>
              <m:t xml:space="preserve"> </m:t>
            </m:r>
            <m:eqArr>
              <m:eqArrPr>
                <m:ctrlPr>
                  <w:rPr>
                    <w:rFonts w:ascii="Cambria Math" w:eastAsia="Times New Roman" w:hAnsi="Cambria Math" w:cs="Times New Roman"/>
                    <w:i/>
                    <w:sz w:val="28"/>
                    <w:szCs w:val="28"/>
                    <w:lang w:val="en-US"/>
                  </w:rPr>
                </m:ctrlPr>
              </m:eqArrPr>
              <m:e>
                <m:m>
                  <m:mPr>
                    <m:mcs>
                      <m:mc>
                        <m:mcPr>
                          <m:count m:val="1"/>
                          <m:mcJc m:val="center"/>
                        </m:mcPr>
                      </m:mc>
                    </m:mcs>
                    <m:ctrlPr>
                      <w:rPr>
                        <w:rFonts w:ascii="Cambria Math" w:eastAsia="Times New Roman" w:hAnsi="Cambria Math" w:cs="Times New Roman"/>
                        <w:i/>
                        <w:sz w:val="28"/>
                        <w:szCs w:val="28"/>
                        <w:lang w:val="en-US"/>
                      </w:rPr>
                    </m:ctrlPr>
                  </m:mPr>
                  <m:m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n</m:t>
                          </m:r>
                        </m:sub>
                      </m:sSub>
                    </m:e>
                  </m:mr>
                  <m:m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n</m:t>
                          </m:r>
                        </m:sub>
                      </m:sSub>
                    </m:e>
                  </m:mr>
                </m:m>
              </m:e>
              <m:e>
                <m:r>
                  <w:rPr>
                    <w:rFonts w:ascii="Cambria Math" w:eastAsia="Times New Roman" w:hAnsi="Cambria Math" w:cs="Times New Roman"/>
                    <w:sz w:val="28"/>
                    <w:szCs w:val="28"/>
                  </w:rPr>
                  <m:t>⋮</m:t>
                </m:r>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a</m:t>
                    </m:r>
                  </m:e>
                  <m:sub>
                    <m:r>
                      <w:rPr>
                        <w:rFonts w:ascii="Cambria Math" w:eastAsia="Cambria Math" w:hAnsi="Cambria Math" w:cs="Cambria Math"/>
                        <w:sz w:val="28"/>
                        <w:szCs w:val="28"/>
                        <w:lang w:val="en-US"/>
                      </w:rPr>
                      <m:t>nn</m:t>
                    </m:r>
                  </m:sub>
                </m:sSub>
              </m:e>
            </m:eqArr>
          </m:e>
        </m:d>
      </m:oMath>
      <w:r w:rsidRPr="00F97952">
        <w:rPr>
          <w:rFonts w:ascii="Times New Roman" w:eastAsia="Times New Roman" w:hAnsi="Times New Roman" w:cs="Times New Roman"/>
          <w:sz w:val="28"/>
          <w:szCs w:val="28"/>
        </w:rPr>
        <w:tab/>
      </w:r>
      <w:r w:rsidRPr="00F97952">
        <w:rPr>
          <w:rFonts w:ascii="Times New Roman" w:eastAsia="Times New Roman" w:hAnsi="Times New Roman" w:cs="Times New Roman"/>
          <w:sz w:val="28"/>
          <w:szCs w:val="28"/>
        </w:rPr>
        <w:tab/>
      </w:r>
      <w:r w:rsidR="00F30B8D">
        <w:rPr>
          <w:rFonts w:ascii="Times New Roman" w:eastAsia="Times New Roman" w:hAnsi="Times New Roman" w:cs="Times New Roman"/>
          <w:sz w:val="28"/>
          <w:szCs w:val="28"/>
          <w:lang w:val="kk-KZ"/>
        </w:rPr>
        <w:t xml:space="preserve">             </w:t>
      </w:r>
      <w:r w:rsidR="006D67B0">
        <w:rPr>
          <w:rFonts w:ascii="Times New Roman" w:eastAsia="Times New Roman" w:hAnsi="Times New Roman" w:cs="Times New Roman"/>
          <w:sz w:val="28"/>
          <w:szCs w:val="28"/>
        </w:rPr>
        <w:t>(15</w:t>
      </w:r>
      <w:r>
        <w:rPr>
          <w:rFonts w:ascii="Times New Roman" w:eastAsia="Times New Roman" w:hAnsi="Times New Roman" w:cs="Times New Roman"/>
          <w:sz w:val="28"/>
          <w:szCs w:val="28"/>
        </w:rPr>
        <w:t>)</w:t>
      </w:r>
    </w:p>
    <w:p w14:paraId="32673EE4" w14:textId="77777777" w:rsidR="000F68D5" w:rsidRDefault="000F68D5" w:rsidP="009C64C4">
      <w:pPr>
        <w:spacing w:after="0" w:line="240" w:lineRule="auto"/>
        <w:ind w:firstLine="709"/>
        <w:jc w:val="both"/>
        <w:rPr>
          <w:rFonts w:ascii="Times New Roman" w:eastAsia="Times New Roman" w:hAnsi="Times New Roman" w:cs="Times New Roman"/>
          <w:sz w:val="28"/>
          <w:szCs w:val="28"/>
        </w:rPr>
      </w:pPr>
    </w:p>
    <w:p w14:paraId="77FFF9AB" w14:textId="6CA42E98" w:rsidR="000F68D5" w:rsidRPr="00A80B37" w:rsidRDefault="000F68D5"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В приведенной выше матрице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en-US"/>
              </w:rPr>
              <m:t>ij</m:t>
            </m:r>
          </m:sub>
        </m:sSub>
      </m:oMath>
      <w:r w:rsidRPr="00A80B37">
        <w:rPr>
          <w:rFonts w:ascii="Times New Roman" w:eastAsia="Times New Roman" w:hAnsi="Times New Roman" w:cs="Times New Roman"/>
          <w:sz w:val="28"/>
          <w:szCs w:val="28"/>
        </w:rPr>
        <w:t xml:space="preserve"> относится к отношению важности элемента </w:t>
      </w:r>
      <w:r w:rsidRPr="00A80B37">
        <w:rPr>
          <w:rFonts w:ascii="Times New Roman" w:eastAsia="Times New Roman" w:hAnsi="Times New Roman" w:cs="Times New Roman"/>
          <w:sz w:val="28"/>
          <w:szCs w:val="28"/>
          <w:lang w:val="en-US"/>
        </w:rPr>
        <w:t>i</w:t>
      </w:r>
      <w:r w:rsidRPr="00A80B37">
        <w:rPr>
          <w:rFonts w:ascii="Times New Roman" w:eastAsia="Times New Roman" w:hAnsi="Times New Roman" w:cs="Times New Roman"/>
          <w:sz w:val="28"/>
          <w:szCs w:val="28"/>
        </w:rPr>
        <w:t xml:space="preserve"> и элемента </w:t>
      </w:r>
      <w:r w:rsidRPr="00A80B37">
        <w:rPr>
          <w:rFonts w:ascii="Times New Roman" w:eastAsia="Times New Roman" w:hAnsi="Times New Roman" w:cs="Times New Roman"/>
          <w:sz w:val="28"/>
          <w:szCs w:val="28"/>
          <w:lang w:val="en-US"/>
        </w:rPr>
        <w:t>j</w:t>
      </w:r>
      <w:r w:rsidRPr="00A80B37">
        <w:rPr>
          <w:rFonts w:ascii="Times New Roman" w:eastAsia="Times New Roman" w:hAnsi="Times New Roman" w:cs="Times New Roman"/>
          <w:sz w:val="28"/>
          <w:szCs w:val="28"/>
        </w:rPr>
        <w:t xml:space="preserve"> с точки зрения критерия </w:t>
      </w:r>
      <w:r w:rsidRPr="00A80B37">
        <w:rPr>
          <w:rFonts w:ascii="Times New Roman" w:eastAsia="Times New Roman" w:hAnsi="Times New Roman" w:cs="Times New Roman"/>
          <w:sz w:val="28"/>
          <w:szCs w:val="28"/>
          <w:lang w:val="en-US"/>
        </w:rPr>
        <w:t>H</w:t>
      </w:r>
      <w:r w:rsidRPr="00A80B37">
        <w:rPr>
          <w:rFonts w:ascii="Times New Roman" w:eastAsia="Times New Roman" w:hAnsi="Times New Roman" w:cs="Times New Roman"/>
          <w:sz w:val="28"/>
          <w:szCs w:val="28"/>
        </w:rPr>
        <w:t xml:space="preserve"> и удовлетворяет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en-US"/>
              </w:rPr>
              <m:t>ji</m:t>
            </m:r>
          </m:sub>
        </m:sSub>
        <m:r>
          <w:rPr>
            <w:rFonts w:ascii="Cambria Math" w:eastAsia="Times New Roman" w:hAnsi="Cambria Math" w:cs="Times New Roman"/>
            <w:sz w:val="28"/>
            <w:szCs w:val="28"/>
          </w:rPr>
          <m:t>=1/</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en-US"/>
              </w:rPr>
              <m:t>ij</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j</m:t>
        </m:r>
        <m:r>
          <w:rPr>
            <w:rFonts w:ascii="Cambria Math" w:eastAsia="Times New Roman" w:hAnsi="Cambria Math" w:cs="Times New Roman"/>
            <w:sz w:val="28"/>
            <w:szCs w:val="28"/>
          </w:rPr>
          <m:t xml:space="preserve">=1, 2, …, </m:t>
        </m:r>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m:t>
        </m:r>
      </m:oMath>
      <w:r w:rsidRPr="00A80B37">
        <w:rPr>
          <w:rFonts w:ascii="Times New Roman" w:eastAsia="Times New Roman" w:hAnsi="Times New Roman" w:cs="Times New Roman"/>
          <w:sz w:val="28"/>
          <w:szCs w:val="28"/>
        </w:rPr>
        <w:t xml:space="preserve">. могут быть предоставлены экспертами, знакомыми с проблемами, лицами, принимающими решения, или аналитиками посредством технических консультаций. Пусть задано </w:t>
      </w:r>
      <w:r w:rsidRPr="00A80B37">
        <w:rPr>
          <w:rFonts w:ascii="Times New Roman" w:eastAsia="Times New Roman" w:hAnsi="Times New Roman" w:cs="Times New Roman"/>
          <w:i/>
          <w:sz w:val="28"/>
          <w:szCs w:val="28"/>
          <w:lang w:val="en-US"/>
        </w:rPr>
        <w:t>n</w:t>
      </w:r>
      <w:r w:rsidRPr="00A80B37">
        <w:rPr>
          <w:rFonts w:ascii="Times New Roman" w:eastAsia="Times New Roman" w:hAnsi="Times New Roman" w:cs="Times New Roman"/>
          <w:sz w:val="28"/>
          <w:szCs w:val="28"/>
        </w:rPr>
        <w:t xml:space="preserve"> элементов, или объектов, </w:t>
      </w:r>
      <w:r w:rsidRPr="00A80B37">
        <w:rPr>
          <w:rFonts w:ascii="Times New Roman" w:eastAsia="Times New Roman" w:hAnsi="Times New Roman" w:cs="Times New Roman"/>
          <w:i/>
          <w:sz w:val="28"/>
          <w:szCs w:val="28"/>
          <w:lang w:val="en-US"/>
        </w:rPr>
        <w:t>a</w:t>
      </w:r>
      <w:r w:rsidRPr="00A80B37">
        <w:rPr>
          <w:rFonts w:ascii="Times New Roman" w:eastAsia="Times New Roman" w:hAnsi="Times New Roman" w:cs="Times New Roman"/>
          <w:i/>
          <w:sz w:val="28"/>
          <w:szCs w:val="28"/>
          <w:vertAlign w:val="subscript"/>
        </w:rPr>
        <w:t>1</w:t>
      </w:r>
      <w:r w:rsidRPr="00A80B37">
        <w:rPr>
          <w:rFonts w:ascii="Times New Roman" w:eastAsia="Times New Roman" w:hAnsi="Times New Roman" w:cs="Times New Roman"/>
          <w:i/>
          <w:sz w:val="28"/>
          <w:szCs w:val="28"/>
        </w:rPr>
        <w:t xml:space="preserve">, …, </w:t>
      </w:r>
      <w:r w:rsidRPr="00A80B37">
        <w:rPr>
          <w:rFonts w:ascii="Times New Roman" w:eastAsia="Times New Roman" w:hAnsi="Times New Roman" w:cs="Times New Roman"/>
          <w:i/>
          <w:sz w:val="28"/>
          <w:szCs w:val="28"/>
          <w:lang w:val="en-US"/>
        </w:rPr>
        <w:t>a</w:t>
      </w:r>
      <w:r w:rsidRPr="00A80B37">
        <w:rPr>
          <w:rFonts w:ascii="Times New Roman" w:eastAsia="Times New Roman" w:hAnsi="Times New Roman" w:cs="Times New Roman"/>
          <w:i/>
          <w:sz w:val="28"/>
          <w:szCs w:val="28"/>
          <w:vertAlign w:val="subscript"/>
          <w:lang w:val="en-US"/>
        </w:rPr>
        <w:t>n</w:t>
      </w:r>
      <w:r w:rsidRPr="00A80B37">
        <w:rPr>
          <w:rFonts w:ascii="Times New Roman" w:eastAsia="Times New Roman" w:hAnsi="Times New Roman" w:cs="Times New Roman"/>
          <w:sz w:val="28"/>
          <w:szCs w:val="28"/>
        </w:rPr>
        <w:t xml:space="preserve">. Для каждого элемента определен некоторый вес </w:t>
      </w:r>
      <w:r w:rsidRPr="00A80B37">
        <w:rPr>
          <w:rFonts w:ascii="Times New Roman" w:eastAsia="Times New Roman" w:hAnsi="Times New Roman" w:cs="Times New Roman"/>
          <w:sz w:val="28"/>
          <w:szCs w:val="28"/>
          <w:lang w:val="en-US"/>
        </w:rPr>
        <w:t>ω</w:t>
      </w:r>
      <w:r w:rsidRPr="00A80B37">
        <w:rPr>
          <w:rFonts w:ascii="Times New Roman" w:eastAsia="Times New Roman" w:hAnsi="Times New Roman" w:cs="Times New Roman"/>
          <w:i/>
          <w:sz w:val="28"/>
          <w:szCs w:val="28"/>
          <w:vertAlign w:val="subscript"/>
          <w:lang w:val="en-US"/>
        </w:rPr>
        <w:t>i</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i/>
          <w:sz w:val="28"/>
          <w:szCs w:val="28"/>
          <w:lang w:val="en-US"/>
        </w:rPr>
        <w:t>i</w:t>
      </w:r>
      <w:r w:rsidRPr="00A80B37">
        <w:rPr>
          <w:rFonts w:ascii="Times New Roman" w:eastAsia="Times New Roman" w:hAnsi="Times New Roman" w:cs="Times New Roman"/>
          <w:i/>
          <w:sz w:val="28"/>
          <w:szCs w:val="28"/>
        </w:rPr>
        <w:t xml:space="preserve"> = 1, …, </w:t>
      </w:r>
      <w:r w:rsidRPr="00A80B37">
        <w:rPr>
          <w:rFonts w:ascii="Times New Roman" w:eastAsia="Times New Roman" w:hAnsi="Times New Roman" w:cs="Times New Roman"/>
          <w:i/>
          <w:sz w:val="28"/>
          <w:szCs w:val="28"/>
          <w:lang w:val="en-US"/>
        </w:rPr>
        <w:t>n</w:t>
      </w:r>
      <w:r w:rsidRPr="00A80B37">
        <w:rPr>
          <w:rFonts w:ascii="Times New Roman" w:eastAsia="Times New Roman" w:hAnsi="Times New Roman" w:cs="Times New Roman"/>
          <w:sz w:val="28"/>
          <w:szCs w:val="28"/>
        </w:rPr>
        <w:t xml:space="preserve">, и выполняется условие </w:t>
      </w:r>
      <w:r w:rsidRPr="00A80B37">
        <w:rPr>
          <w:rFonts w:ascii="Times New Roman" w:eastAsia="Times New Roman" w:hAnsi="Times New Roman" w:cs="Times New Roman"/>
          <w:sz w:val="28"/>
          <w:szCs w:val="28"/>
          <w:lang w:val="en-US"/>
        </w:rPr>
        <w:t>ω</w:t>
      </w:r>
      <w:r w:rsidRPr="00A80B37">
        <w:rPr>
          <w:rFonts w:ascii="Times New Roman" w:eastAsia="Times New Roman" w:hAnsi="Times New Roman" w:cs="Times New Roman"/>
          <w:i/>
          <w:sz w:val="28"/>
          <w:szCs w:val="28"/>
          <w:vertAlign w:val="subscript"/>
        </w:rPr>
        <w:t>1</w:t>
      </w:r>
      <w:r w:rsidRPr="00A80B37">
        <w:rPr>
          <w:rFonts w:ascii="Times New Roman" w:eastAsia="Times New Roman" w:hAnsi="Times New Roman" w:cs="Times New Roman"/>
          <w:sz w:val="28"/>
          <w:szCs w:val="28"/>
        </w:rPr>
        <w:t xml:space="preserve"> + … + </w:t>
      </w:r>
      <w:r w:rsidRPr="00A80B37">
        <w:rPr>
          <w:rFonts w:ascii="Times New Roman" w:eastAsia="Times New Roman" w:hAnsi="Times New Roman" w:cs="Times New Roman"/>
          <w:sz w:val="28"/>
          <w:szCs w:val="28"/>
          <w:lang w:val="en-US"/>
        </w:rPr>
        <w:t>ω</w:t>
      </w:r>
      <w:r w:rsidRPr="00A80B37">
        <w:rPr>
          <w:rFonts w:ascii="Times New Roman" w:eastAsia="Times New Roman" w:hAnsi="Times New Roman" w:cs="Times New Roman"/>
          <w:i/>
          <w:sz w:val="28"/>
          <w:szCs w:val="28"/>
          <w:vertAlign w:val="subscript"/>
          <w:lang w:val="en-US"/>
        </w:rPr>
        <w:t>m</w:t>
      </w:r>
      <w:r w:rsidRPr="00A80B37">
        <w:rPr>
          <w:rFonts w:ascii="Times New Roman" w:eastAsia="Times New Roman" w:hAnsi="Times New Roman" w:cs="Times New Roman"/>
          <w:i/>
          <w:sz w:val="28"/>
          <w:szCs w:val="28"/>
          <w:vertAlign w:val="subscript"/>
        </w:rPr>
        <w:t xml:space="preserve"> </w:t>
      </w:r>
      <w:r w:rsidRPr="00A80B37">
        <w:rPr>
          <w:rFonts w:ascii="Times New Roman" w:eastAsia="Times New Roman" w:hAnsi="Times New Roman" w:cs="Times New Roman"/>
          <w:sz w:val="28"/>
          <w:szCs w:val="28"/>
        </w:rPr>
        <w:t xml:space="preserve">= 1. </w:t>
      </w:r>
      <w:r w:rsidRPr="00155133">
        <w:rPr>
          <w:rFonts w:ascii="Times New Roman" w:eastAsia="Times New Roman" w:hAnsi="Times New Roman" w:cs="Times New Roman"/>
          <w:sz w:val="28"/>
          <w:szCs w:val="28"/>
        </w:rPr>
        <w:t>Т</w:t>
      </w:r>
      <w:r w:rsidRPr="00A80B37">
        <w:rPr>
          <w:rFonts w:ascii="Times New Roman" w:eastAsia="Times New Roman" w:hAnsi="Times New Roman" w:cs="Times New Roman"/>
          <w:sz w:val="28"/>
          <w:szCs w:val="28"/>
        </w:rPr>
        <w:t xml:space="preserve">огда можно построить матрицу </w:t>
      </w:r>
      <w:r w:rsidRPr="00A80B37">
        <w:rPr>
          <w:rFonts w:ascii="Times New Roman" w:eastAsia="Times New Roman" w:hAnsi="Times New Roman" w:cs="Times New Roman"/>
          <w:sz w:val="28"/>
          <w:szCs w:val="28"/>
          <w:lang w:val="en-US"/>
        </w:rPr>
        <w:t>V</w:t>
      </w:r>
      <w:r w:rsidRPr="00A80B37">
        <w:rPr>
          <w:rFonts w:ascii="Times New Roman" w:eastAsia="Times New Roman" w:hAnsi="Times New Roman" w:cs="Times New Roman"/>
          <w:sz w:val="28"/>
          <w:szCs w:val="28"/>
        </w:rPr>
        <w:t xml:space="preserve"> относительных весов</w:t>
      </w:r>
      <w:r w:rsidR="00237713">
        <w:rPr>
          <w:rFonts w:ascii="Times New Roman" w:eastAsia="Times New Roman" w:hAnsi="Times New Roman" w:cs="Times New Roman"/>
          <w:sz w:val="28"/>
          <w:szCs w:val="28"/>
          <w:lang w:val="kk-KZ"/>
        </w:rPr>
        <w:t>.</w:t>
      </w:r>
    </w:p>
    <w:p w14:paraId="321A1CAB" w14:textId="77777777" w:rsidR="000F68D5" w:rsidRPr="00A80B37" w:rsidRDefault="000F68D5"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Каждый элемент </w:t>
      </w:r>
      <w:r w:rsidRPr="00A80B37">
        <w:rPr>
          <w:rFonts w:ascii="Times New Roman" w:eastAsia="Times New Roman" w:hAnsi="Times New Roman" w:cs="Times New Roman"/>
          <w:i/>
          <w:sz w:val="28"/>
          <w:szCs w:val="28"/>
          <w:lang w:val="en-US"/>
        </w:rPr>
        <w:t>v</w:t>
      </w:r>
      <w:r w:rsidRPr="00A80B37">
        <w:rPr>
          <w:rFonts w:ascii="Times New Roman" w:eastAsia="Times New Roman" w:hAnsi="Times New Roman" w:cs="Times New Roman"/>
          <w:i/>
          <w:sz w:val="28"/>
          <w:szCs w:val="28"/>
          <w:vertAlign w:val="subscript"/>
          <w:lang w:val="en-US"/>
        </w:rPr>
        <w:t>ij</w:t>
      </w:r>
      <w:r w:rsidRPr="00A80B37">
        <w:rPr>
          <w:rFonts w:ascii="Times New Roman" w:eastAsia="Times New Roman" w:hAnsi="Times New Roman" w:cs="Times New Roman"/>
          <w:sz w:val="28"/>
          <w:szCs w:val="28"/>
        </w:rPr>
        <w:t xml:space="preserve"> &gt; 0 матрицы относительных весов представляет собой отношение веса </w:t>
      </w:r>
      <w:r w:rsidRPr="00A80B37">
        <w:rPr>
          <w:rFonts w:ascii="Times New Roman" w:eastAsia="Times New Roman" w:hAnsi="Times New Roman" w:cs="Times New Roman"/>
          <w:i/>
          <w:sz w:val="28"/>
          <w:szCs w:val="28"/>
          <w:lang w:val="en-US"/>
        </w:rPr>
        <w:t>i</w:t>
      </w:r>
      <w:r w:rsidRPr="00A80B37">
        <w:rPr>
          <w:rFonts w:ascii="Times New Roman" w:eastAsia="Times New Roman" w:hAnsi="Times New Roman" w:cs="Times New Roman"/>
          <w:sz w:val="28"/>
          <w:szCs w:val="28"/>
        </w:rPr>
        <w:t xml:space="preserve">-го объекта </w:t>
      </w:r>
      <w:r w:rsidRPr="00A80B37">
        <w:rPr>
          <w:rFonts w:ascii="Times New Roman" w:eastAsia="Times New Roman" w:hAnsi="Times New Roman" w:cs="Times New Roman"/>
          <w:i/>
          <w:sz w:val="28"/>
          <w:szCs w:val="28"/>
        </w:rPr>
        <w:t>а</w:t>
      </w:r>
      <w:r w:rsidRPr="00A80B37">
        <w:rPr>
          <w:rFonts w:ascii="Times New Roman" w:eastAsia="Times New Roman" w:hAnsi="Times New Roman" w:cs="Times New Roman"/>
          <w:i/>
          <w:sz w:val="28"/>
          <w:szCs w:val="28"/>
          <w:vertAlign w:val="subscript"/>
          <w:lang w:val="en-US"/>
        </w:rPr>
        <w:t>i</w:t>
      </w:r>
      <w:r w:rsidRPr="00A80B37">
        <w:rPr>
          <w:rFonts w:ascii="Times New Roman" w:eastAsia="Times New Roman" w:hAnsi="Times New Roman" w:cs="Times New Roman"/>
          <w:sz w:val="28"/>
          <w:szCs w:val="28"/>
        </w:rPr>
        <w:t xml:space="preserve"> к весу </w:t>
      </w:r>
      <w:r w:rsidRPr="00A80B37">
        <w:rPr>
          <w:rFonts w:ascii="Times New Roman" w:eastAsia="Times New Roman" w:hAnsi="Times New Roman" w:cs="Times New Roman"/>
          <w:i/>
          <w:sz w:val="28"/>
          <w:szCs w:val="28"/>
          <w:lang w:val="en-US"/>
        </w:rPr>
        <w:t>j</w:t>
      </w:r>
      <w:r w:rsidRPr="00A80B37">
        <w:rPr>
          <w:rFonts w:ascii="Times New Roman" w:eastAsia="Times New Roman" w:hAnsi="Times New Roman" w:cs="Times New Roman"/>
          <w:sz w:val="28"/>
          <w:szCs w:val="28"/>
        </w:rPr>
        <w:t xml:space="preserve">-го объекта </w:t>
      </w:r>
      <w:r w:rsidRPr="00A80B37">
        <w:rPr>
          <w:rFonts w:ascii="Times New Roman" w:eastAsia="Times New Roman" w:hAnsi="Times New Roman" w:cs="Times New Roman"/>
          <w:i/>
          <w:sz w:val="28"/>
          <w:szCs w:val="28"/>
        </w:rPr>
        <w:t>а</w:t>
      </w:r>
      <w:r w:rsidRPr="00A80B37">
        <w:rPr>
          <w:rFonts w:ascii="Times New Roman" w:eastAsia="Times New Roman" w:hAnsi="Times New Roman" w:cs="Times New Roman"/>
          <w:i/>
          <w:sz w:val="28"/>
          <w:szCs w:val="28"/>
          <w:vertAlign w:val="subscript"/>
          <w:lang w:val="en-US"/>
        </w:rPr>
        <w:t>j</w:t>
      </w:r>
      <w:r w:rsidRPr="00A80B37">
        <w:rPr>
          <w:rFonts w:ascii="Times New Roman" w:eastAsia="Times New Roman" w:hAnsi="Times New Roman" w:cs="Times New Roman"/>
          <w:sz w:val="28"/>
          <w:szCs w:val="28"/>
        </w:rPr>
        <w:t xml:space="preserve">, т.е. </w:t>
      </w:r>
      <w:r w:rsidRPr="00A80B37">
        <w:rPr>
          <w:rFonts w:ascii="Times New Roman" w:eastAsia="Times New Roman" w:hAnsi="Times New Roman" w:cs="Times New Roman"/>
          <w:i/>
          <w:sz w:val="28"/>
          <w:szCs w:val="28"/>
          <w:lang w:val="en-US"/>
        </w:rPr>
        <w:t>v</w:t>
      </w:r>
      <w:r w:rsidRPr="00A80B37">
        <w:rPr>
          <w:rFonts w:ascii="Times New Roman" w:eastAsia="Times New Roman" w:hAnsi="Times New Roman" w:cs="Times New Roman"/>
          <w:i/>
          <w:sz w:val="28"/>
          <w:szCs w:val="28"/>
          <w:vertAlign w:val="subscript"/>
          <w:lang w:val="en-US"/>
        </w:rPr>
        <w:t>ij</w:t>
      </w:r>
      <w:r w:rsidRPr="00A80B37">
        <w:rPr>
          <w:rFonts w:ascii="Times New Roman" w:eastAsia="Times New Roman" w:hAnsi="Times New Roman" w:cs="Times New Roman"/>
          <w:sz w:val="28"/>
          <w:szCs w:val="28"/>
        </w:rPr>
        <w:t xml:space="preserve"> = </w:t>
      </w:r>
      <w:r w:rsidRPr="00A80B37">
        <w:rPr>
          <w:rFonts w:ascii="Times New Roman" w:eastAsia="Times New Roman" w:hAnsi="Times New Roman" w:cs="Times New Roman"/>
          <w:sz w:val="28"/>
          <w:szCs w:val="28"/>
          <w:lang w:val="en-US"/>
        </w:rPr>
        <w:t>ω</w:t>
      </w:r>
      <w:r w:rsidRPr="00A80B37">
        <w:rPr>
          <w:rFonts w:ascii="Times New Roman" w:eastAsia="Times New Roman" w:hAnsi="Times New Roman" w:cs="Times New Roman"/>
          <w:i/>
          <w:sz w:val="28"/>
          <w:szCs w:val="28"/>
          <w:vertAlign w:val="subscript"/>
          <w:lang w:val="en-US"/>
        </w:rPr>
        <w:t>i</w:t>
      </w:r>
      <w:r w:rsidRPr="00A80B37">
        <w:rPr>
          <w:rFonts w:ascii="Times New Roman" w:eastAsia="Times New Roman" w:hAnsi="Times New Roman" w:cs="Times New Roman"/>
          <w:sz w:val="28"/>
          <w:szCs w:val="28"/>
        </w:rPr>
        <w:t xml:space="preserve"> / </w:t>
      </w:r>
      <w:r w:rsidRPr="00A80B37">
        <w:rPr>
          <w:rFonts w:ascii="Times New Roman" w:eastAsia="Times New Roman" w:hAnsi="Times New Roman" w:cs="Times New Roman"/>
          <w:sz w:val="28"/>
          <w:szCs w:val="28"/>
          <w:lang w:val="en-US"/>
        </w:rPr>
        <w:t>ω</w:t>
      </w:r>
      <w:r w:rsidRPr="00A80B37">
        <w:rPr>
          <w:rFonts w:ascii="Times New Roman" w:eastAsia="Times New Roman" w:hAnsi="Times New Roman" w:cs="Times New Roman"/>
          <w:i/>
          <w:sz w:val="28"/>
          <w:szCs w:val="28"/>
          <w:vertAlign w:val="subscript"/>
          <w:lang w:val="en-US"/>
        </w:rPr>
        <w:t>j</w:t>
      </w:r>
      <w:r w:rsidRPr="00A80B37">
        <w:rPr>
          <w:rFonts w:ascii="Times New Roman" w:eastAsia="Times New Roman" w:hAnsi="Times New Roman" w:cs="Times New Roman"/>
          <w:sz w:val="28"/>
          <w:szCs w:val="28"/>
        </w:rPr>
        <w:t xml:space="preserve"> для любых </w:t>
      </w:r>
      <w:r w:rsidRPr="00A80B37">
        <w:rPr>
          <w:rFonts w:ascii="Times New Roman" w:eastAsia="Times New Roman" w:hAnsi="Times New Roman" w:cs="Times New Roman"/>
          <w:i/>
          <w:sz w:val="28"/>
          <w:szCs w:val="28"/>
          <w:lang w:val="en-US"/>
        </w:rPr>
        <w:t>i</w:t>
      </w:r>
      <w:r w:rsidRPr="00A80B37">
        <w:rPr>
          <w:rFonts w:ascii="Times New Roman" w:eastAsia="Times New Roman" w:hAnsi="Times New Roman" w:cs="Times New Roman"/>
          <w:i/>
          <w:sz w:val="28"/>
          <w:szCs w:val="28"/>
        </w:rPr>
        <w:t xml:space="preserve">, </w:t>
      </w:r>
      <w:r w:rsidRPr="00A80B37">
        <w:rPr>
          <w:rFonts w:ascii="Times New Roman" w:eastAsia="Times New Roman" w:hAnsi="Times New Roman" w:cs="Times New Roman"/>
          <w:i/>
          <w:sz w:val="28"/>
          <w:szCs w:val="28"/>
          <w:lang w:val="en-US"/>
        </w:rPr>
        <w:t>j</w:t>
      </w:r>
      <w:r w:rsidRPr="00A80B37">
        <w:rPr>
          <w:rFonts w:ascii="Times New Roman" w:eastAsia="Times New Roman" w:hAnsi="Times New Roman" w:cs="Times New Roman"/>
          <w:sz w:val="28"/>
          <w:szCs w:val="28"/>
        </w:rPr>
        <w:t xml:space="preserve"> =1,...</w:t>
      </w:r>
      <w:r w:rsidRPr="00A80B37">
        <w:rPr>
          <w:rFonts w:ascii="Times New Roman" w:eastAsia="Times New Roman" w:hAnsi="Times New Roman" w:cs="Times New Roman"/>
          <w:i/>
          <w:sz w:val="28"/>
          <w:szCs w:val="28"/>
          <w:lang w:val="en-US"/>
        </w:rPr>
        <w:t>n</w:t>
      </w:r>
      <w:r w:rsidRPr="00A80B37">
        <w:rPr>
          <w:rFonts w:ascii="Times New Roman" w:eastAsia="Times New Roman" w:hAnsi="Times New Roman" w:cs="Times New Roman"/>
          <w:sz w:val="28"/>
          <w:szCs w:val="28"/>
        </w:rPr>
        <w:t xml:space="preserve">. Элементы матрицы, расположенные симметрично относительно главной диагонали, являются обратными по отношению друг к другу, т.е. </w:t>
      </w:r>
      <w:r w:rsidRPr="00A80B37">
        <w:rPr>
          <w:rFonts w:ascii="Times New Roman" w:eastAsia="Times New Roman" w:hAnsi="Times New Roman" w:cs="Times New Roman"/>
          <w:i/>
          <w:sz w:val="28"/>
          <w:szCs w:val="28"/>
          <w:lang w:val="en-US"/>
        </w:rPr>
        <w:t>v</w:t>
      </w:r>
      <w:r w:rsidRPr="00A80B37">
        <w:rPr>
          <w:rFonts w:ascii="Times New Roman" w:eastAsia="Times New Roman" w:hAnsi="Times New Roman" w:cs="Times New Roman"/>
          <w:i/>
          <w:sz w:val="28"/>
          <w:szCs w:val="28"/>
          <w:vertAlign w:val="subscript"/>
          <w:lang w:val="en-US"/>
        </w:rPr>
        <w:t>ij</w:t>
      </w:r>
      <w:r w:rsidRPr="00A80B37">
        <w:rPr>
          <w:rFonts w:ascii="Times New Roman" w:eastAsia="Times New Roman" w:hAnsi="Times New Roman" w:cs="Times New Roman"/>
          <w:sz w:val="28"/>
          <w:szCs w:val="28"/>
        </w:rPr>
        <w:t xml:space="preserve"> = 1/</w:t>
      </w:r>
      <w:r w:rsidRPr="00A80B37">
        <w:rPr>
          <w:rFonts w:ascii="Times New Roman" w:eastAsia="Times New Roman" w:hAnsi="Times New Roman" w:cs="Times New Roman"/>
          <w:i/>
          <w:sz w:val="28"/>
          <w:szCs w:val="28"/>
        </w:rPr>
        <w:t xml:space="preserve"> </w:t>
      </w:r>
      <w:r w:rsidRPr="00A80B37">
        <w:rPr>
          <w:rFonts w:ascii="Times New Roman" w:eastAsia="Times New Roman" w:hAnsi="Times New Roman" w:cs="Times New Roman"/>
          <w:i/>
          <w:sz w:val="28"/>
          <w:szCs w:val="28"/>
          <w:lang w:val="en-US"/>
        </w:rPr>
        <w:t>v</w:t>
      </w:r>
      <w:r w:rsidRPr="00A80B37">
        <w:rPr>
          <w:rFonts w:ascii="Times New Roman" w:eastAsia="Times New Roman" w:hAnsi="Times New Roman" w:cs="Times New Roman"/>
          <w:i/>
          <w:sz w:val="28"/>
          <w:szCs w:val="28"/>
          <w:vertAlign w:val="subscript"/>
          <w:lang w:val="en-US"/>
        </w:rPr>
        <w:t>ji</w:t>
      </w:r>
      <w:r w:rsidRPr="00A80B37">
        <w:rPr>
          <w:rFonts w:ascii="Times New Roman" w:eastAsia="Times New Roman" w:hAnsi="Times New Roman" w:cs="Times New Roman"/>
          <w:sz w:val="28"/>
          <w:szCs w:val="28"/>
        </w:rPr>
        <w:t xml:space="preserve"> для любых </w:t>
      </w:r>
      <w:r w:rsidRPr="00A80B37">
        <w:rPr>
          <w:rFonts w:ascii="Times New Roman" w:eastAsia="Times New Roman" w:hAnsi="Times New Roman" w:cs="Times New Roman"/>
          <w:i/>
          <w:sz w:val="28"/>
          <w:szCs w:val="28"/>
          <w:lang w:val="en-US"/>
        </w:rPr>
        <w:t>i</w:t>
      </w:r>
      <w:r w:rsidRPr="00A80B37">
        <w:rPr>
          <w:rFonts w:ascii="Times New Roman" w:eastAsia="Times New Roman" w:hAnsi="Times New Roman" w:cs="Times New Roman"/>
          <w:i/>
          <w:sz w:val="28"/>
          <w:szCs w:val="28"/>
        </w:rPr>
        <w:t xml:space="preserve">, </w:t>
      </w:r>
      <w:r w:rsidRPr="00A80B37">
        <w:rPr>
          <w:rFonts w:ascii="Times New Roman" w:eastAsia="Times New Roman" w:hAnsi="Times New Roman" w:cs="Times New Roman"/>
          <w:i/>
          <w:sz w:val="28"/>
          <w:szCs w:val="28"/>
          <w:lang w:val="en-US"/>
        </w:rPr>
        <w:t>j</w:t>
      </w:r>
      <w:r w:rsidRPr="00A80B37">
        <w:rPr>
          <w:rFonts w:ascii="Times New Roman" w:eastAsia="Times New Roman" w:hAnsi="Times New Roman" w:cs="Times New Roman"/>
          <w:sz w:val="28"/>
          <w:szCs w:val="28"/>
        </w:rPr>
        <w:t xml:space="preserve"> =1,...</w:t>
      </w:r>
      <w:r w:rsidRPr="00A80B37">
        <w:rPr>
          <w:rFonts w:ascii="Times New Roman" w:eastAsia="Times New Roman" w:hAnsi="Times New Roman" w:cs="Times New Roman"/>
          <w:i/>
          <w:sz w:val="28"/>
          <w:szCs w:val="28"/>
          <w:lang w:val="en-US"/>
        </w:rPr>
        <w:t>n</w:t>
      </w:r>
      <w:r w:rsidRPr="00A80B37">
        <w:rPr>
          <w:rFonts w:ascii="Times New Roman" w:eastAsia="Times New Roman" w:hAnsi="Times New Roman" w:cs="Times New Roman"/>
          <w:sz w:val="28"/>
          <w:szCs w:val="28"/>
        </w:rPr>
        <w:t>.</w:t>
      </w:r>
    </w:p>
    <w:p w14:paraId="24BD39C6" w14:textId="727258E6" w:rsidR="00B31FB9" w:rsidRDefault="000F68D5"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При заполнении матрицы парных сравнений обычно эксперт определяет только </w:t>
      </w:r>
      <w:r w:rsidRPr="00A80B37">
        <w:rPr>
          <w:rFonts w:ascii="Times New Roman" w:eastAsia="Times New Roman" w:hAnsi="Times New Roman" w:cs="Times New Roman"/>
          <w:i/>
          <w:sz w:val="28"/>
          <w:szCs w:val="28"/>
          <w:lang w:val="en-US"/>
        </w:rPr>
        <w:t>n</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i/>
          <w:sz w:val="28"/>
          <w:szCs w:val="28"/>
          <w:lang w:val="en-US"/>
        </w:rPr>
        <w:t>n</w:t>
      </w:r>
      <w:r w:rsidRPr="00A80B37">
        <w:rPr>
          <w:rFonts w:ascii="Times New Roman" w:eastAsia="Times New Roman" w:hAnsi="Times New Roman" w:cs="Times New Roman"/>
          <w:sz w:val="28"/>
          <w:szCs w:val="28"/>
        </w:rPr>
        <w:t xml:space="preserve"> – 1)/2 элементов матрицы. Это могут быть, например, элементы выше диагонали. Элементы ниже диагонали вычисляются из условия </w:t>
      </w:r>
      <w:r w:rsidRPr="00A80B37">
        <w:rPr>
          <w:rFonts w:ascii="Times New Roman" w:eastAsia="Times New Roman" w:hAnsi="Times New Roman" w:cs="Times New Roman"/>
          <w:i/>
          <w:sz w:val="28"/>
          <w:szCs w:val="28"/>
          <w:lang w:val="en-US"/>
        </w:rPr>
        <w:t>v</w:t>
      </w:r>
      <w:r w:rsidRPr="00A80B37">
        <w:rPr>
          <w:rFonts w:ascii="Times New Roman" w:eastAsia="Times New Roman" w:hAnsi="Times New Roman" w:cs="Times New Roman"/>
          <w:i/>
          <w:sz w:val="28"/>
          <w:szCs w:val="28"/>
          <w:vertAlign w:val="subscript"/>
          <w:lang w:val="en-US"/>
        </w:rPr>
        <w:t>ij</w:t>
      </w:r>
      <w:r w:rsidRPr="00A80B37">
        <w:rPr>
          <w:rFonts w:ascii="Times New Roman" w:eastAsia="Times New Roman" w:hAnsi="Times New Roman" w:cs="Times New Roman"/>
          <w:sz w:val="28"/>
          <w:szCs w:val="28"/>
        </w:rPr>
        <w:t xml:space="preserve"> = 1/</w:t>
      </w:r>
      <w:r w:rsidRPr="00A80B37">
        <w:rPr>
          <w:rFonts w:ascii="Times New Roman" w:eastAsia="Times New Roman" w:hAnsi="Times New Roman" w:cs="Times New Roman"/>
          <w:i/>
          <w:sz w:val="28"/>
          <w:szCs w:val="28"/>
        </w:rPr>
        <w:t xml:space="preserve"> </w:t>
      </w:r>
      <w:r w:rsidRPr="00A80B37">
        <w:rPr>
          <w:rFonts w:ascii="Times New Roman" w:eastAsia="Times New Roman" w:hAnsi="Times New Roman" w:cs="Times New Roman"/>
          <w:i/>
          <w:sz w:val="28"/>
          <w:szCs w:val="28"/>
          <w:lang w:val="en-US"/>
        </w:rPr>
        <w:t>v</w:t>
      </w:r>
      <w:r w:rsidRPr="00A80B37">
        <w:rPr>
          <w:rFonts w:ascii="Times New Roman" w:eastAsia="Times New Roman" w:hAnsi="Times New Roman" w:cs="Times New Roman"/>
          <w:i/>
          <w:sz w:val="28"/>
          <w:szCs w:val="28"/>
          <w:vertAlign w:val="subscript"/>
          <w:lang w:val="en-US"/>
        </w:rPr>
        <w:t>ji</w:t>
      </w:r>
      <w:r w:rsidRPr="00A80B37">
        <w:rPr>
          <w:rFonts w:ascii="Times New Roman" w:eastAsia="Times New Roman" w:hAnsi="Times New Roman" w:cs="Times New Roman"/>
          <w:sz w:val="28"/>
          <w:szCs w:val="28"/>
        </w:rPr>
        <w:t xml:space="preserve">. Элементы, принадлежащие диагонали матрицы равны единице. Для того чтобы упростить процедуру получения экспертных оценок элементов матрицы парных сравнений, значения </w:t>
      </w:r>
      <w:r w:rsidRPr="00A80B37">
        <w:rPr>
          <w:rFonts w:ascii="Times New Roman" w:eastAsia="Times New Roman" w:hAnsi="Times New Roman" w:cs="Times New Roman"/>
          <w:i/>
          <w:sz w:val="28"/>
          <w:szCs w:val="28"/>
          <w:lang w:val="en-US"/>
        </w:rPr>
        <w:t>v</w:t>
      </w:r>
      <w:r w:rsidRPr="00A80B37">
        <w:rPr>
          <w:rFonts w:ascii="Times New Roman" w:eastAsia="Times New Roman" w:hAnsi="Times New Roman" w:cs="Times New Roman"/>
          <w:i/>
          <w:sz w:val="28"/>
          <w:szCs w:val="28"/>
          <w:vertAlign w:val="subscript"/>
          <w:lang w:val="en-US"/>
        </w:rPr>
        <w:t>ij</w:t>
      </w:r>
      <w:r w:rsidRPr="00A80B37">
        <w:rPr>
          <w:rFonts w:ascii="Times New Roman" w:eastAsia="Times New Roman" w:hAnsi="Times New Roman" w:cs="Times New Roman"/>
          <w:sz w:val="28"/>
          <w:szCs w:val="28"/>
        </w:rPr>
        <w:t>; могут выбираться из фиксированной шкалы, например</w:t>
      </w:r>
      <w:r w:rsidR="00B31FB9">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rPr>
        <w:t xml:space="preserve"> 1/9, 1</w:t>
      </w:r>
      <w:r w:rsidR="00B31FB9">
        <w:rPr>
          <w:rFonts w:ascii="Times New Roman" w:eastAsia="Times New Roman" w:hAnsi="Times New Roman" w:cs="Times New Roman"/>
          <w:sz w:val="28"/>
          <w:szCs w:val="28"/>
        </w:rPr>
        <w:t>/8, 1/7, …1/2, 1, 2, 3, …, 8, 9.</w:t>
      </w:r>
    </w:p>
    <w:p w14:paraId="365B1B0C" w14:textId="722245D0" w:rsidR="000F68D5" w:rsidRPr="00A80B37" w:rsidRDefault="000F68D5"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В процессе аналитической иерархии сравнение двух элементов может стать количественным в соответствии с методом шкалы Саати от </w:t>
      </w:r>
      <w:r>
        <w:rPr>
          <w:rFonts w:ascii="Times New Roman" w:eastAsia="Times New Roman" w:hAnsi="Times New Roman" w:cs="Times New Roman"/>
          <w:sz w:val="28"/>
          <w:szCs w:val="28"/>
        </w:rPr>
        <w:t xml:space="preserve">1 до 9, как показано в таблице </w:t>
      </w:r>
      <w:r w:rsidR="005C3A26">
        <w:rPr>
          <w:rFonts w:ascii="Times New Roman" w:eastAsia="Times New Roman" w:hAnsi="Times New Roman" w:cs="Times New Roman"/>
          <w:sz w:val="28"/>
          <w:szCs w:val="28"/>
        </w:rPr>
        <w:t>1</w:t>
      </w:r>
      <w:r w:rsidR="00BB25B4">
        <w:rPr>
          <w:rFonts w:ascii="Times New Roman" w:eastAsia="Times New Roman" w:hAnsi="Times New Roman" w:cs="Times New Roman"/>
          <w:sz w:val="28"/>
          <w:szCs w:val="28"/>
        </w:rPr>
        <w:t>8</w:t>
      </w:r>
      <w:r w:rsidRPr="00A80B37">
        <w:rPr>
          <w:rFonts w:ascii="Times New Roman" w:eastAsia="Times New Roman" w:hAnsi="Times New Roman" w:cs="Times New Roman"/>
          <w:sz w:val="28"/>
          <w:szCs w:val="28"/>
        </w:rPr>
        <w:t>.</w:t>
      </w:r>
    </w:p>
    <w:p w14:paraId="60295F65" w14:textId="77777777" w:rsidR="000F68D5" w:rsidRPr="00A80B37" w:rsidRDefault="000F68D5" w:rsidP="009C64C4">
      <w:pPr>
        <w:spacing w:after="0" w:line="240" w:lineRule="auto"/>
        <w:ind w:firstLine="709"/>
        <w:jc w:val="both"/>
        <w:rPr>
          <w:rFonts w:ascii="Times New Roman" w:eastAsia="Times New Roman" w:hAnsi="Times New Roman" w:cs="Times New Roman"/>
          <w:sz w:val="28"/>
          <w:szCs w:val="28"/>
        </w:rPr>
      </w:pPr>
    </w:p>
    <w:p w14:paraId="2E3D7CD6" w14:textId="6DEDD945" w:rsidR="000F68D5" w:rsidRDefault="000F68D5" w:rsidP="009C64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C3A26">
        <w:rPr>
          <w:rFonts w:ascii="Times New Roman" w:eastAsia="Times New Roman" w:hAnsi="Times New Roman" w:cs="Times New Roman"/>
          <w:sz w:val="28"/>
          <w:szCs w:val="28"/>
        </w:rPr>
        <w:t>1</w:t>
      </w:r>
      <w:r w:rsidR="00BB25B4">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 </w:t>
      </w:r>
      <w:r w:rsidRPr="00A80B37">
        <w:rPr>
          <w:rFonts w:ascii="Times New Roman" w:eastAsia="Times New Roman" w:hAnsi="Times New Roman" w:cs="Times New Roman"/>
          <w:sz w:val="28"/>
          <w:szCs w:val="28"/>
        </w:rPr>
        <w:t>Метод шкалы Саати от 1 до 9</w:t>
      </w:r>
      <w:r w:rsidR="00E851E1">
        <w:rPr>
          <w:rFonts w:ascii="Times New Roman" w:eastAsia="Times New Roman" w:hAnsi="Times New Roman" w:cs="Times New Roman"/>
          <w:sz w:val="28"/>
          <w:szCs w:val="28"/>
        </w:rPr>
        <w:t xml:space="preserve"> </w:t>
      </w:r>
    </w:p>
    <w:p w14:paraId="3F8E5715" w14:textId="77777777" w:rsidR="00BB25B4" w:rsidRPr="00374535" w:rsidRDefault="00BB25B4" w:rsidP="009C64C4">
      <w:pPr>
        <w:spacing w:after="0" w:line="240" w:lineRule="auto"/>
        <w:jc w:val="both"/>
        <w:rPr>
          <w:rFonts w:ascii="Times New Roman" w:eastAsia="Times New Roman" w:hAnsi="Times New Roman" w:cs="Times New Roman"/>
          <w:sz w:val="16"/>
          <w:szCs w:val="16"/>
        </w:rPr>
      </w:pPr>
    </w:p>
    <w:tbl>
      <w:tblPr>
        <w:tblStyle w:val="a7"/>
        <w:tblW w:w="0" w:type="auto"/>
        <w:tblInd w:w="108" w:type="dxa"/>
        <w:tblLook w:val="04A0" w:firstRow="1" w:lastRow="0" w:firstColumn="1" w:lastColumn="0" w:noHBand="0" w:noVBand="1"/>
      </w:tblPr>
      <w:tblGrid>
        <w:gridCol w:w="1859"/>
        <w:gridCol w:w="7661"/>
      </w:tblGrid>
      <w:tr w:rsidR="000F68D5" w:rsidRPr="00384693" w14:paraId="4F5FB1F5" w14:textId="77777777" w:rsidTr="00374535">
        <w:tc>
          <w:tcPr>
            <w:tcW w:w="1872" w:type="dxa"/>
          </w:tcPr>
          <w:p w14:paraId="07EADABD" w14:textId="77777777" w:rsidR="000F68D5" w:rsidRPr="00384693" w:rsidRDefault="000F68D5" w:rsidP="009C64C4">
            <w:pPr>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Значение</w:t>
            </w:r>
          </w:p>
        </w:tc>
        <w:tc>
          <w:tcPr>
            <w:tcW w:w="7767" w:type="dxa"/>
          </w:tcPr>
          <w:p w14:paraId="57D63297" w14:textId="77777777" w:rsidR="000F68D5" w:rsidRPr="00384693" w:rsidRDefault="000F68D5" w:rsidP="009C64C4">
            <w:pPr>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Сравнение двух элементов</w:t>
            </w:r>
          </w:p>
        </w:tc>
      </w:tr>
      <w:tr w:rsidR="000F68D5" w:rsidRPr="00384693" w14:paraId="7A2FF6F7" w14:textId="77777777" w:rsidTr="00374535">
        <w:tc>
          <w:tcPr>
            <w:tcW w:w="1872" w:type="dxa"/>
          </w:tcPr>
          <w:p w14:paraId="253ADB72" w14:textId="77777777" w:rsidR="000F68D5" w:rsidRPr="00384693" w:rsidRDefault="000F68D5" w:rsidP="009C64C4">
            <w:pPr>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1</w:t>
            </w:r>
          </w:p>
        </w:tc>
        <w:tc>
          <w:tcPr>
            <w:tcW w:w="7767" w:type="dxa"/>
          </w:tcPr>
          <w:p w14:paraId="5E017D47" w14:textId="77777777" w:rsidR="000F68D5" w:rsidRPr="00384693" w:rsidRDefault="000F68D5" w:rsidP="009C64C4">
            <w:pPr>
              <w:jc w:val="both"/>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оба элемента одинаково важны</w:t>
            </w:r>
          </w:p>
        </w:tc>
      </w:tr>
      <w:tr w:rsidR="000F68D5" w:rsidRPr="00384693" w14:paraId="23CD98F8" w14:textId="77777777" w:rsidTr="00374535">
        <w:tc>
          <w:tcPr>
            <w:tcW w:w="1872" w:type="dxa"/>
          </w:tcPr>
          <w:p w14:paraId="1D224A55" w14:textId="77777777" w:rsidR="000F68D5" w:rsidRPr="00384693" w:rsidRDefault="000F68D5" w:rsidP="009C64C4">
            <w:pPr>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3</w:t>
            </w:r>
          </w:p>
        </w:tc>
        <w:tc>
          <w:tcPr>
            <w:tcW w:w="7767" w:type="dxa"/>
          </w:tcPr>
          <w:p w14:paraId="478A683C" w14:textId="77777777" w:rsidR="000F68D5" w:rsidRPr="00384693" w:rsidRDefault="000F68D5" w:rsidP="009C64C4">
            <w:pPr>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один элемент немного важнее другого элемента</w:t>
            </w:r>
          </w:p>
        </w:tc>
      </w:tr>
      <w:tr w:rsidR="000F68D5" w:rsidRPr="00384693" w14:paraId="3FB9CFBD" w14:textId="77777777" w:rsidTr="00374535">
        <w:tc>
          <w:tcPr>
            <w:tcW w:w="1872" w:type="dxa"/>
          </w:tcPr>
          <w:p w14:paraId="21722D66" w14:textId="77777777" w:rsidR="000F68D5" w:rsidRPr="00384693" w:rsidRDefault="000F68D5" w:rsidP="009C64C4">
            <w:pPr>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5</w:t>
            </w:r>
          </w:p>
        </w:tc>
        <w:tc>
          <w:tcPr>
            <w:tcW w:w="7767" w:type="dxa"/>
          </w:tcPr>
          <w:p w14:paraId="34446A96" w14:textId="77777777" w:rsidR="000F68D5" w:rsidRPr="00384693" w:rsidRDefault="000F68D5" w:rsidP="009C64C4">
            <w:pPr>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один элемент явно важнее другого</w:t>
            </w:r>
          </w:p>
        </w:tc>
      </w:tr>
      <w:tr w:rsidR="000F68D5" w:rsidRPr="00384693" w14:paraId="4614416B" w14:textId="77777777" w:rsidTr="00374535">
        <w:tc>
          <w:tcPr>
            <w:tcW w:w="1872" w:type="dxa"/>
          </w:tcPr>
          <w:p w14:paraId="566357EE" w14:textId="77777777" w:rsidR="000F68D5" w:rsidRPr="00384693" w:rsidRDefault="000F68D5" w:rsidP="009C64C4">
            <w:pPr>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7</w:t>
            </w:r>
          </w:p>
        </w:tc>
        <w:tc>
          <w:tcPr>
            <w:tcW w:w="7767" w:type="dxa"/>
          </w:tcPr>
          <w:p w14:paraId="3C31303C" w14:textId="77777777" w:rsidR="000F68D5" w:rsidRPr="00384693" w:rsidRDefault="000F68D5" w:rsidP="009C64C4">
            <w:pPr>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один элемент значительно важнее другого элемента</w:t>
            </w:r>
          </w:p>
        </w:tc>
      </w:tr>
      <w:tr w:rsidR="000F68D5" w:rsidRPr="00384693" w14:paraId="2A24F8F5" w14:textId="77777777" w:rsidTr="00374535">
        <w:tc>
          <w:tcPr>
            <w:tcW w:w="1872" w:type="dxa"/>
          </w:tcPr>
          <w:p w14:paraId="121E74A0" w14:textId="77777777" w:rsidR="000F68D5" w:rsidRPr="00384693" w:rsidRDefault="000F68D5" w:rsidP="009C64C4">
            <w:pPr>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9</w:t>
            </w:r>
          </w:p>
        </w:tc>
        <w:tc>
          <w:tcPr>
            <w:tcW w:w="7767" w:type="dxa"/>
          </w:tcPr>
          <w:p w14:paraId="356CCDEE" w14:textId="77777777" w:rsidR="000F68D5" w:rsidRPr="00384693" w:rsidRDefault="000F68D5" w:rsidP="009C64C4">
            <w:pPr>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один элемент абсолютно важнее другого элемента</w:t>
            </w:r>
          </w:p>
        </w:tc>
      </w:tr>
      <w:tr w:rsidR="000F68D5" w:rsidRPr="00384693" w14:paraId="31F72A58" w14:textId="77777777" w:rsidTr="00374535">
        <w:tc>
          <w:tcPr>
            <w:tcW w:w="1872" w:type="dxa"/>
          </w:tcPr>
          <w:p w14:paraId="676F8C25" w14:textId="77777777" w:rsidR="000F68D5" w:rsidRPr="00384693" w:rsidRDefault="000F68D5" w:rsidP="009C64C4">
            <w:pPr>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2, 4, 6, 8</w:t>
            </w:r>
          </w:p>
        </w:tc>
        <w:tc>
          <w:tcPr>
            <w:tcW w:w="7767" w:type="dxa"/>
          </w:tcPr>
          <w:p w14:paraId="3D6049AC" w14:textId="77777777" w:rsidR="000F68D5" w:rsidRPr="00384693" w:rsidRDefault="000F68D5" w:rsidP="009C64C4">
            <w:pPr>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промежуточные случаи</w:t>
            </w:r>
          </w:p>
        </w:tc>
      </w:tr>
      <w:tr w:rsidR="000F68D5" w:rsidRPr="00384693" w14:paraId="698BCBCE" w14:textId="77777777" w:rsidTr="00374535">
        <w:tc>
          <w:tcPr>
            <w:tcW w:w="1872" w:type="dxa"/>
          </w:tcPr>
          <w:p w14:paraId="72204A28" w14:textId="77777777" w:rsidR="000F68D5" w:rsidRPr="00384693" w:rsidRDefault="000F68D5" w:rsidP="009C64C4">
            <w:pPr>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обратное число выше</w:t>
            </w:r>
          </w:p>
        </w:tc>
        <w:tc>
          <w:tcPr>
            <w:tcW w:w="7767" w:type="dxa"/>
          </w:tcPr>
          <w:p w14:paraId="5BC9D8B7" w14:textId="77777777" w:rsidR="000F68D5" w:rsidRPr="00384693" w:rsidRDefault="000F68D5" w:rsidP="009C64C4">
            <w:pPr>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 xml:space="preserve">отношение важности элемента </w:t>
            </w:r>
            <w:r w:rsidRPr="00384693">
              <w:rPr>
                <w:rFonts w:ascii="Times New Roman" w:eastAsia="Times New Roman" w:hAnsi="Times New Roman" w:cs="Times New Roman"/>
                <w:sz w:val="24"/>
                <w:szCs w:val="24"/>
                <w:lang w:val="en-US"/>
              </w:rPr>
              <w:t>i</w:t>
            </w:r>
            <w:r w:rsidRPr="00384693">
              <w:rPr>
                <w:rFonts w:ascii="Times New Roman" w:eastAsia="Times New Roman" w:hAnsi="Times New Roman" w:cs="Times New Roman"/>
                <w:sz w:val="24"/>
                <w:szCs w:val="24"/>
              </w:rPr>
              <w:t xml:space="preserve"> и элемента </w:t>
            </w:r>
            <w:r w:rsidRPr="00384693">
              <w:rPr>
                <w:rFonts w:ascii="Times New Roman" w:eastAsia="Times New Roman" w:hAnsi="Times New Roman" w:cs="Times New Roman"/>
                <w:sz w:val="24"/>
                <w:szCs w:val="24"/>
                <w:lang w:val="en-US"/>
              </w:rPr>
              <w:t>j</w:t>
            </w:r>
            <w:r w:rsidRPr="00384693">
              <w:rPr>
                <w:rFonts w:ascii="Times New Roman" w:eastAsia="Times New Roman" w:hAnsi="Times New Roman" w:cs="Times New Roman"/>
                <w:sz w:val="24"/>
                <w:szCs w:val="24"/>
              </w:rPr>
              <w:t xml:space="preserve"> равно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ij</m:t>
                  </m:r>
                </m:sub>
              </m:sSub>
            </m:oMath>
            <w:r w:rsidRPr="00384693">
              <w:rPr>
                <w:rFonts w:ascii="Times New Roman" w:eastAsia="Times New Roman" w:hAnsi="Times New Roman" w:cs="Times New Roman"/>
                <w:sz w:val="24"/>
                <w:szCs w:val="24"/>
              </w:rPr>
              <w:t xml:space="preserve">, поэтому отношение важности элемента </w:t>
            </w:r>
            <w:r w:rsidRPr="00384693">
              <w:rPr>
                <w:rFonts w:ascii="Times New Roman" w:eastAsia="Times New Roman" w:hAnsi="Times New Roman" w:cs="Times New Roman"/>
                <w:sz w:val="24"/>
                <w:szCs w:val="24"/>
                <w:lang w:val="en-US"/>
              </w:rPr>
              <w:t>j</w:t>
            </w:r>
            <w:r w:rsidRPr="00384693">
              <w:rPr>
                <w:rFonts w:ascii="Times New Roman" w:eastAsia="Times New Roman" w:hAnsi="Times New Roman" w:cs="Times New Roman"/>
                <w:sz w:val="24"/>
                <w:szCs w:val="24"/>
              </w:rPr>
              <w:t xml:space="preserve"> и элемента </w:t>
            </w:r>
            <w:r w:rsidRPr="00384693">
              <w:rPr>
                <w:rFonts w:ascii="Times New Roman" w:eastAsia="Times New Roman" w:hAnsi="Times New Roman" w:cs="Times New Roman"/>
                <w:sz w:val="24"/>
                <w:szCs w:val="24"/>
                <w:lang w:val="en-US"/>
              </w:rPr>
              <w:t>i</w:t>
            </w:r>
            <w:r w:rsidRPr="00384693">
              <w:rPr>
                <w:rFonts w:ascii="Times New Roman" w:eastAsia="Times New Roman" w:hAnsi="Times New Roman" w:cs="Times New Roman"/>
                <w:sz w:val="24"/>
                <w:szCs w:val="24"/>
              </w:rPr>
              <w:t xml:space="preserve"> равно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ji</m:t>
                  </m:r>
                </m:sub>
              </m:sSub>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ij</m:t>
                  </m:r>
                </m:sub>
              </m:sSub>
            </m:oMath>
          </w:p>
        </w:tc>
      </w:tr>
      <w:tr w:rsidR="00374535" w:rsidRPr="00384693" w14:paraId="327C4402" w14:textId="77777777" w:rsidTr="005774BE">
        <w:tc>
          <w:tcPr>
            <w:tcW w:w="9639" w:type="dxa"/>
            <w:gridSpan w:val="2"/>
          </w:tcPr>
          <w:p w14:paraId="4AA18BC8" w14:textId="7A65EC78" w:rsidR="00374535" w:rsidRPr="00374535" w:rsidRDefault="00374535" w:rsidP="00F30B8D">
            <w:pPr>
              <w:ind w:firstLine="60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Примечание – Составлено по исто</w:t>
            </w:r>
            <w:r w:rsidR="00F30B8D">
              <w:rPr>
                <w:rFonts w:ascii="Times New Roman" w:eastAsia="Times New Roman" w:hAnsi="Times New Roman" w:cs="Times New Roman"/>
                <w:sz w:val="24"/>
                <w:szCs w:val="24"/>
                <w:lang w:val="kk-KZ"/>
              </w:rPr>
              <w:t>ч</w:t>
            </w:r>
            <w:r>
              <w:rPr>
                <w:rFonts w:ascii="Times New Roman" w:eastAsia="Times New Roman" w:hAnsi="Times New Roman" w:cs="Times New Roman"/>
                <w:sz w:val="24"/>
                <w:szCs w:val="24"/>
                <w:lang w:val="kk-KZ"/>
              </w:rPr>
              <w:t xml:space="preserve">нику </w:t>
            </w:r>
            <w:r w:rsidRPr="00765560">
              <w:rPr>
                <w:rFonts w:ascii="Times New Roman" w:eastAsia="Times New Roman" w:hAnsi="Times New Roman" w:cs="Times New Roman"/>
                <w:sz w:val="24"/>
                <w:szCs w:val="24"/>
              </w:rPr>
              <w:t>[50</w:t>
            </w:r>
            <w:r w:rsidR="0036775A" w:rsidRPr="00765560">
              <w:rPr>
                <w:rFonts w:ascii="Times New Roman" w:eastAsia="Times New Roman" w:hAnsi="Times New Roman" w:cs="Times New Roman"/>
                <w:sz w:val="24"/>
                <w:szCs w:val="24"/>
                <w:lang w:val="kk-KZ"/>
              </w:rPr>
              <w:t>, с.</w:t>
            </w:r>
            <w:r w:rsidR="00FF6533">
              <w:rPr>
                <w:rFonts w:ascii="Times New Roman" w:eastAsia="Times New Roman" w:hAnsi="Times New Roman" w:cs="Times New Roman"/>
                <w:sz w:val="24"/>
                <w:szCs w:val="24"/>
                <w:lang w:val="kk-KZ"/>
              </w:rPr>
              <w:t xml:space="preserve"> </w:t>
            </w:r>
            <w:r w:rsidR="00765560" w:rsidRPr="00765560">
              <w:rPr>
                <w:rFonts w:ascii="Times New Roman" w:eastAsia="Times New Roman" w:hAnsi="Times New Roman" w:cs="Times New Roman"/>
                <w:sz w:val="24"/>
                <w:szCs w:val="24"/>
                <w:lang w:val="kk-KZ"/>
              </w:rPr>
              <w:t>99</w:t>
            </w:r>
            <w:r w:rsidRPr="00765560">
              <w:rPr>
                <w:rFonts w:ascii="Times New Roman" w:eastAsia="Times New Roman" w:hAnsi="Times New Roman" w:cs="Times New Roman"/>
                <w:sz w:val="24"/>
                <w:szCs w:val="24"/>
              </w:rPr>
              <w:t>]</w:t>
            </w:r>
          </w:p>
        </w:tc>
      </w:tr>
    </w:tbl>
    <w:p w14:paraId="33168A2F" w14:textId="77777777" w:rsidR="000F68D5" w:rsidRPr="003C7142" w:rsidRDefault="000F68D5" w:rsidP="009C64C4">
      <w:pPr>
        <w:spacing w:after="0" w:line="240" w:lineRule="auto"/>
        <w:ind w:firstLine="709"/>
        <w:jc w:val="both"/>
        <w:rPr>
          <w:rFonts w:ascii="Times New Roman" w:eastAsia="Times New Roman" w:hAnsi="Times New Roman" w:cs="Times New Roman"/>
          <w:sz w:val="28"/>
          <w:szCs w:val="28"/>
        </w:rPr>
      </w:pPr>
    </w:p>
    <w:p w14:paraId="02BFF994" w14:textId="543C50E6" w:rsidR="000F68D5" w:rsidRPr="0036775A" w:rsidRDefault="008D3FEC" w:rsidP="009C64C4">
      <w:pPr>
        <w:spacing w:after="0" w:line="240" w:lineRule="auto"/>
        <w:ind w:firstLine="709"/>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rPr>
        <w:t>По формуле (16</w:t>
      </w:r>
      <w:r w:rsidR="000F68D5" w:rsidRPr="00A80B37">
        <w:rPr>
          <w:rFonts w:ascii="Times New Roman" w:eastAsia="Times New Roman" w:hAnsi="Times New Roman" w:cs="Times New Roman"/>
          <w:sz w:val="28"/>
          <w:szCs w:val="28"/>
        </w:rPr>
        <w:t>)</w:t>
      </w:r>
      <w:r w:rsidR="00B06BB8">
        <w:rPr>
          <w:rFonts w:ascii="Times New Roman" w:eastAsia="Times New Roman" w:hAnsi="Times New Roman" w:cs="Times New Roman"/>
          <w:sz w:val="28"/>
          <w:szCs w:val="28"/>
        </w:rPr>
        <w:t xml:space="preserve"> </w:t>
      </w:r>
      <w:r w:rsidR="00B06BB8">
        <w:rPr>
          <w:rFonts w:ascii="Times New Roman" w:hAnsi="Times New Roman"/>
          <w:sz w:val="28"/>
          <w:szCs w:val="28"/>
        </w:rPr>
        <w:t xml:space="preserve">рассчитываем </w:t>
      </w:r>
      <w:r w:rsidR="00B06BB8">
        <w:rPr>
          <w:rFonts w:ascii="Times New Roman" w:eastAsia="Times New Roman" w:hAnsi="Times New Roman" w:cs="Times New Roman"/>
          <w:sz w:val="28"/>
          <w:szCs w:val="28"/>
        </w:rPr>
        <w:t>собственный</w:t>
      </w:r>
      <w:r w:rsidR="00B06BB8" w:rsidRPr="00A80B37">
        <w:rPr>
          <w:rFonts w:ascii="Times New Roman" w:eastAsia="Times New Roman" w:hAnsi="Times New Roman" w:cs="Times New Roman"/>
          <w:sz w:val="28"/>
          <w:szCs w:val="28"/>
        </w:rPr>
        <w:t xml:space="preserve"> </w:t>
      </w:r>
      <w:r w:rsidR="00B06BB8" w:rsidRPr="0015026C">
        <w:rPr>
          <w:rFonts w:ascii="Times New Roman" w:eastAsia="Times New Roman" w:hAnsi="Times New Roman" w:cs="Times New Roman"/>
          <w:sz w:val="28"/>
          <w:szCs w:val="28"/>
        </w:rPr>
        <w:t>вектор</w:t>
      </w:r>
      <w:r w:rsidR="00D74C61" w:rsidRPr="0015026C">
        <w:rPr>
          <w:rFonts w:ascii="Times New Roman" w:eastAsia="Times New Roman" w:hAnsi="Times New Roman" w:cs="Times New Roman"/>
          <w:sz w:val="28"/>
          <w:szCs w:val="28"/>
        </w:rPr>
        <w:t xml:space="preserve"> </w:t>
      </w:r>
      <w:r w:rsidR="00ED2BD6" w:rsidRPr="005372FF">
        <w:rPr>
          <w:rFonts w:ascii="Times New Roman" w:eastAsia="Times New Roman" w:hAnsi="Times New Roman" w:cs="Times New Roman"/>
          <w:sz w:val="28"/>
          <w:szCs w:val="28"/>
        </w:rPr>
        <w:t>[</w:t>
      </w:r>
      <w:r w:rsidR="00AE42F1">
        <w:rPr>
          <w:rFonts w:ascii="Times New Roman" w:eastAsia="Times New Roman" w:hAnsi="Times New Roman" w:cs="Times New Roman"/>
          <w:sz w:val="28"/>
          <w:szCs w:val="28"/>
        </w:rPr>
        <w:t>63</w:t>
      </w:r>
      <w:r w:rsidR="00ED2BD6" w:rsidRPr="005372FF">
        <w:rPr>
          <w:rFonts w:ascii="Times New Roman" w:eastAsia="Times New Roman" w:hAnsi="Times New Roman" w:cs="Times New Roman"/>
          <w:sz w:val="28"/>
          <w:szCs w:val="28"/>
        </w:rPr>
        <w:t>]</w:t>
      </w:r>
      <w:r w:rsidR="0015026C" w:rsidRPr="005372FF">
        <w:rPr>
          <w:rFonts w:ascii="Times New Roman" w:eastAsia="Times New Roman" w:hAnsi="Times New Roman" w:cs="Times New Roman"/>
          <w:sz w:val="28"/>
          <w:szCs w:val="28"/>
        </w:rPr>
        <w:t>.</w:t>
      </w:r>
      <w:r w:rsidR="0036775A" w:rsidRPr="005372FF">
        <w:rPr>
          <w:rFonts w:ascii="Times New Roman" w:eastAsia="Times New Roman" w:hAnsi="Times New Roman" w:cs="Times New Roman"/>
          <w:sz w:val="28"/>
          <w:szCs w:val="28"/>
          <w:lang w:val="kk-KZ"/>
        </w:rPr>
        <w:t xml:space="preserve"> </w:t>
      </w:r>
    </w:p>
    <w:p w14:paraId="6B8D9FE0" w14:textId="77777777" w:rsidR="00B06BB8" w:rsidRPr="00D74C61" w:rsidRDefault="00B06BB8" w:rsidP="009C64C4">
      <w:pPr>
        <w:spacing w:after="0" w:line="240" w:lineRule="auto"/>
        <w:ind w:firstLine="709"/>
        <w:jc w:val="both"/>
        <w:rPr>
          <w:rFonts w:ascii="Times New Roman" w:eastAsia="Times New Roman" w:hAnsi="Times New Roman" w:cs="Times New Roman"/>
          <w:color w:val="FF0000"/>
          <w:sz w:val="28"/>
          <w:szCs w:val="28"/>
        </w:rPr>
      </w:pPr>
    </w:p>
    <w:p w14:paraId="19D667B4" w14:textId="7DD110D3" w:rsidR="000F68D5" w:rsidRPr="009B0F6E" w:rsidRDefault="00B954DB" w:rsidP="00374535">
      <w:pPr>
        <w:spacing w:after="0" w:line="240" w:lineRule="auto"/>
        <w:ind w:firstLine="709"/>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rad>
          <m:radPr>
            <m:ctrlPr>
              <w:rPr>
                <w:rFonts w:ascii="Cambria Math" w:eastAsia="Times New Roman" w:hAnsi="Cambria Math" w:cs="Times New Roman"/>
                <w:i/>
                <w:sz w:val="28"/>
                <w:szCs w:val="28"/>
              </w:rPr>
            </m:ctrlPr>
          </m:radPr>
          <m:deg>
            <m:r>
              <w:rPr>
                <w:rFonts w:ascii="Cambria Math" w:eastAsia="Times New Roman" w:hAnsi="Cambria Math" w:cs="Times New Roman"/>
                <w:sz w:val="28"/>
                <w:szCs w:val="28"/>
              </w:rPr>
              <m:t>n</m:t>
            </m:r>
          </m:deg>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ij</m:t>
                    </m:r>
                  </m:sub>
                </m:sSub>
              </m:e>
            </m:nary>
          </m:e>
        </m:rad>
        <m:r>
          <w:rPr>
            <w:rFonts w:ascii="Cambria Math" w:eastAsia="Times New Roman" w:hAnsi="Cambria Math" w:cs="Times New Roman"/>
            <w:sz w:val="28"/>
            <w:szCs w:val="28"/>
          </w:rPr>
          <m:t>, (i=1, 2, …,n)</m:t>
        </m:r>
      </m:oMath>
      <w:r w:rsidR="000F68D5">
        <w:rPr>
          <w:rFonts w:ascii="Times New Roman" w:eastAsia="Times New Roman" w:hAnsi="Times New Roman" w:cs="Times New Roman"/>
          <w:sz w:val="28"/>
          <w:szCs w:val="28"/>
        </w:rPr>
        <w:tab/>
      </w:r>
      <w:r w:rsidR="000F68D5">
        <w:rPr>
          <w:rFonts w:ascii="Times New Roman" w:eastAsia="Times New Roman" w:hAnsi="Times New Roman" w:cs="Times New Roman"/>
          <w:sz w:val="28"/>
          <w:szCs w:val="28"/>
        </w:rPr>
        <w:tab/>
      </w:r>
      <w:r w:rsidR="00374535">
        <w:rPr>
          <w:rFonts w:ascii="Times New Roman" w:eastAsia="Times New Roman" w:hAnsi="Times New Roman" w:cs="Times New Roman"/>
          <w:sz w:val="28"/>
          <w:szCs w:val="28"/>
          <w:lang w:val="kk-KZ"/>
        </w:rPr>
        <w:t xml:space="preserve">          </w:t>
      </w:r>
      <w:r w:rsidR="00B06BB8">
        <w:rPr>
          <w:rFonts w:ascii="Times New Roman" w:eastAsia="Times New Roman" w:hAnsi="Times New Roman" w:cs="Times New Roman"/>
          <w:sz w:val="28"/>
          <w:szCs w:val="28"/>
        </w:rPr>
        <w:t>(16</w:t>
      </w:r>
      <w:r w:rsidR="000F68D5" w:rsidRPr="009B0F6E">
        <w:rPr>
          <w:rFonts w:ascii="Times New Roman" w:eastAsia="Times New Roman" w:hAnsi="Times New Roman" w:cs="Times New Roman"/>
          <w:sz w:val="28"/>
          <w:szCs w:val="28"/>
        </w:rPr>
        <w:t>)</w:t>
      </w:r>
    </w:p>
    <w:p w14:paraId="5211E2DD" w14:textId="77777777" w:rsidR="00384693" w:rsidRDefault="00384693" w:rsidP="009C64C4">
      <w:pPr>
        <w:spacing w:after="0" w:line="240" w:lineRule="auto"/>
        <w:ind w:firstLine="709"/>
        <w:jc w:val="both"/>
        <w:rPr>
          <w:rFonts w:ascii="Times New Roman" w:hAnsi="Times New Roman"/>
          <w:sz w:val="28"/>
          <w:szCs w:val="28"/>
        </w:rPr>
      </w:pPr>
    </w:p>
    <w:p w14:paraId="51551C10" w14:textId="4F1D5A9F" w:rsidR="000F68D5" w:rsidRDefault="000F68D5" w:rsidP="009C64C4">
      <w:pPr>
        <w:spacing w:after="0" w:line="240" w:lineRule="auto"/>
        <w:ind w:firstLine="709"/>
        <w:jc w:val="both"/>
        <w:rPr>
          <w:rFonts w:ascii="Times New Roman" w:hAnsi="Times New Roman"/>
          <w:sz w:val="28"/>
          <w:szCs w:val="28"/>
        </w:rPr>
      </w:pPr>
      <w:r>
        <w:rPr>
          <w:rFonts w:ascii="Times New Roman" w:hAnsi="Times New Roman"/>
          <w:sz w:val="28"/>
          <w:szCs w:val="28"/>
        </w:rPr>
        <w:t>Далее для нахождения весов критериев используем формулу</w:t>
      </w:r>
      <w:r w:rsidR="00D00A67">
        <w:rPr>
          <w:rFonts w:ascii="Times New Roman" w:hAnsi="Times New Roman"/>
          <w:sz w:val="28"/>
          <w:szCs w:val="28"/>
        </w:rPr>
        <w:t xml:space="preserve"> </w:t>
      </w:r>
      <w:r>
        <w:rPr>
          <w:rFonts w:ascii="Times New Roman" w:hAnsi="Times New Roman"/>
          <w:sz w:val="28"/>
          <w:szCs w:val="28"/>
        </w:rPr>
        <w:t>(</w:t>
      </w:r>
      <w:r w:rsidR="004C14A0">
        <w:rPr>
          <w:rFonts w:ascii="Times New Roman" w:hAnsi="Times New Roman"/>
          <w:sz w:val="28"/>
          <w:szCs w:val="28"/>
        </w:rPr>
        <w:t>1</w:t>
      </w:r>
      <w:r w:rsidR="00B06BB8">
        <w:rPr>
          <w:rFonts w:ascii="Times New Roman" w:hAnsi="Times New Roman"/>
          <w:sz w:val="28"/>
          <w:szCs w:val="28"/>
        </w:rPr>
        <w:t>7</w:t>
      </w:r>
      <w:r>
        <w:rPr>
          <w:rFonts w:ascii="Times New Roman" w:hAnsi="Times New Roman"/>
          <w:sz w:val="28"/>
          <w:szCs w:val="28"/>
        </w:rPr>
        <w:t>):</w:t>
      </w:r>
    </w:p>
    <w:p w14:paraId="49228115" w14:textId="77777777" w:rsidR="000F68D5" w:rsidRDefault="000F68D5" w:rsidP="009C64C4">
      <w:pPr>
        <w:spacing w:after="0" w:line="240" w:lineRule="auto"/>
        <w:ind w:firstLine="709"/>
        <w:jc w:val="both"/>
        <w:rPr>
          <w:rFonts w:ascii="Times New Roman" w:hAnsi="Times New Roman"/>
          <w:sz w:val="28"/>
          <w:szCs w:val="28"/>
        </w:rPr>
      </w:pPr>
    </w:p>
    <w:tbl>
      <w:tblPr>
        <w:tblStyle w:val="a7"/>
        <w:tblW w:w="932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7"/>
      </w:tblGrid>
      <w:tr w:rsidR="000F68D5" w14:paraId="06CEFEB9" w14:textId="77777777" w:rsidTr="002A4D73">
        <w:tc>
          <w:tcPr>
            <w:tcW w:w="4814" w:type="dxa"/>
          </w:tcPr>
          <w:p w14:paraId="4BBED25A" w14:textId="77777777" w:rsidR="000F68D5" w:rsidRPr="003469A2" w:rsidRDefault="00B954DB" w:rsidP="009C64C4">
            <w:pPr>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num>
                  <m:den>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e>
                    </m:nary>
                  </m:den>
                </m:f>
              </m:oMath>
            </m:oMathPara>
          </w:p>
        </w:tc>
        <w:tc>
          <w:tcPr>
            <w:tcW w:w="4507" w:type="dxa"/>
          </w:tcPr>
          <w:p w14:paraId="65DA67DA" w14:textId="098F858D" w:rsidR="000F68D5" w:rsidRDefault="000F68D5" w:rsidP="00374535">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06BB8">
              <w:rPr>
                <w:rFonts w:ascii="Times New Roman" w:eastAsia="Times New Roman" w:hAnsi="Times New Roman" w:cs="Times New Roman"/>
                <w:sz w:val="28"/>
                <w:szCs w:val="28"/>
              </w:rPr>
              <w:t>17</w:t>
            </w:r>
            <w:r>
              <w:rPr>
                <w:rFonts w:ascii="Times New Roman" w:eastAsia="Times New Roman" w:hAnsi="Times New Roman" w:cs="Times New Roman"/>
                <w:sz w:val="28"/>
                <w:szCs w:val="28"/>
              </w:rPr>
              <w:t>)</w:t>
            </w:r>
          </w:p>
        </w:tc>
      </w:tr>
    </w:tbl>
    <w:p w14:paraId="7D4D6016" w14:textId="77777777" w:rsidR="00B06BB8" w:rsidRDefault="00B06BB8" w:rsidP="009C64C4">
      <w:pPr>
        <w:spacing w:after="0" w:line="240" w:lineRule="auto"/>
        <w:ind w:firstLine="709"/>
        <w:jc w:val="both"/>
        <w:rPr>
          <w:rFonts w:ascii="Times New Roman" w:hAnsi="Times New Roman"/>
          <w:sz w:val="28"/>
          <w:szCs w:val="28"/>
        </w:rPr>
      </w:pPr>
    </w:p>
    <w:p w14:paraId="2725BB83" w14:textId="249CFB83" w:rsidR="000F68D5" w:rsidRDefault="000F68D5" w:rsidP="009C64C4">
      <w:pPr>
        <w:spacing w:after="0" w:line="240" w:lineRule="auto"/>
        <w:ind w:firstLine="709"/>
        <w:jc w:val="both"/>
        <w:rPr>
          <w:rFonts w:ascii="Times New Roman" w:hAnsi="Times New Roman"/>
          <w:sz w:val="28"/>
          <w:szCs w:val="28"/>
        </w:rPr>
      </w:pPr>
      <w:r>
        <w:rPr>
          <w:rFonts w:ascii="Times New Roman" w:hAnsi="Times New Roman"/>
          <w:sz w:val="28"/>
          <w:szCs w:val="28"/>
        </w:rPr>
        <w:t>Рассчитаем веса для критериев, оценивающих в</w:t>
      </w:r>
      <w:r w:rsidRPr="006F1018">
        <w:rPr>
          <w:rFonts w:ascii="Times New Roman" w:hAnsi="Times New Roman"/>
          <w:sz w:val="28"/>
          <w:szCs w:val="28"/>
          <w:lang w:val="kk-KZ"/>
        </w:rPr>
        <w:t>ероятность реализации угроз</w:t>
      </w:r>
      <w:r>
        <w:rPr>
          <w:rFonts w:ascii="Times New Roman" w:hAnsi="Times New Roman"/>
          <w:sz w:val="28"/>
          <w:szCs w:val="28"/>
        </w:rPr>
        <w:t>.</w:t>
      </w:r>
      <w:r w:rsidRPr="006F1018">
        <w:rPr>
          <w:rFonts w:ascii="Times New Roman" w:hAnsi="Times New Roman"/>
          <w:sz w:val="28"/>
          <w:szCs w:val="28"/>
        </w:rPr>
        <w:t xml:space="preserve"> </w:t>
      </w:r>
      <w:r w:rsidRPr="00E93259">
        <w:rPr>
          <w:rFonts w:ascii="Times New Roman" w:hAnsi="Times New Roman"/>
          <w:sz w:val="28"/>
          <w:szCs w:val="28"/>
        </w:rPr>
        <w:t>В оценке критериев принимало участие 5 экспертов</w:t>
      </w:r>
      <w:r>
        <w:rPr>
          <w:rFonts w:ascii="Times New Roman" w:hAnsi="Times New Roman"/>
          <w:sz w:val="28"/>
          <w:szCs w:val="28"/>
        </w:rPr>
        <w:t xml:space="preserve"> – инженеров ИБ </w:t>
      </w:r>
      <w:r w:rsidRPr="00E93259">
        <w:rPr>
          <w:rFonts w:ascii="Times New Roman" w:hAnsi="Times New Roman"/>
          <w:sz w:val="28"/>
          <w:szCs w:val="28"/>
        </w:rPr>
        <w:t xml:space="preserve">с </w:t>
      </w:r>
      <w:r>
        <w:rPr>
          <w:rFonts w:ascii="Times New Roman" w:hAnsi="Times New Roman"/>
          <w:sz w:val="28"/>
          <w:szCs w:val="28"/>
        </w:rPr>
        <w:t>практическим</w:t>
      </w:r>
      <w:r w:rsidRPr="00E93259">
        <w:rPr>
          <w:rFonts w:ascii="Times New Roman" w:hAnsi="Times New Roman"/>
          <w:sz w:val="28"/>
          <w:szCs w:val="28"/>
        </w:rPr>
        <w:t xml:space="preserve"> опыто</w:t>
      </w:r>
      <w:r>
        <w:rPr>
          <w:rFonts w:ascii="Times New Roman" w:hAnsi="Times New Roman"/>
          <w:sz w:val="28"/>
          <w:szCs w:val="28"/>
        </w:rPr>
        <w:t xml:space="preserve">м работы не менее 3 лет. В таблицах </w:t>
      </w:r>
      <w:r w:rsidR="00BB25B4">
        <w:rPr>
          <w:rFonts w:ascii="Times New Roman" w:hAnsi="Times New Roman"/>
          <w:sz w:val="28"/>
          <w:szCs w:val="28"/>
        </w:rPr>
        <w:t>19</w:t>
      </w:r>
      <w:r w:rsidR="002A4D73">
        <w:rPr>
          <w:rFonts w:ascii="Times New Roman" w:hAnsi="Times New Roman"/>
          <w:sz w:val="28"/>
          <w:szCs w:val="28"/>
          <w:lang w:val="kk-KZ"/>
        </w:rPr>
        <w:t>, 20, 21, 22 ,</w:t>
      </w:r>
      <w:r w:rsidR="00994F25">
        <w:rPr>
          <w:rFonts w:ascii="Times New Roman" w:hAnsi="Times New Roman"/>
          <w:sz w:val="28"/>
          <w:szCs w:val="28"/>
        </w:rPr>
        <w:t>23</w:t>
      </w:r>
      <w:r w:rsidR="007500B5">
        <w:rPr>
          <w:rFonts w:ascii="Times New Roman" w:hAnsi="Times New Roman"/>
          <w:sz w:val="28"/>
          <w:szCs w:val="28"/>
        </w:rPr>
        <w:t xml:space="preserve"> </w:t>
      </w:r>
      <w:r w:rsidRPr="00E93259">
        <w:rPr>
          <w:rFonts w:ascii="Times New Roman" w:hAnsi="Times New Roman"/>
          <w:sz w:val="28"/>
          <w:szCs w:val="28"/>
        </w:rPr>
        <w:t xml:space="preserve">представлены комплексные результаты </w:t>
      </w:r>
      <w:r>
        <w:rPr>
          <w:rFonts w:ascii="Times New Roman" w:hAnsi="Times New Roman"/>
          <w:sz w:val="28"/>
          <w:szCs w:val="28"/>
        </w:rPr>
        <w:t>по</w:t>
      </w:r>
      <w:r w:rsidRPr="00E93259">
        <w:rPr>
          <w:rFonts w:ascii="Times New Roman" w:hAnsi="Times New Roman"/>
          <w:sz w:val="28"/>
          <w:szCs w:val="28"/>
        </w:rPr>
        <w:t>парного сравнения экспертов</w:t>
      </w:r>
      <w:r>
        <w:rPr>
          <w:rFonts w:ascii="Times New Roman" w:hAnsi="Times New Roman"/>
          <w:sz w:val="28"/>
          <w:szCs w:val="28"/>
        </w:rPr>
        <w:t>.</w:t>
      </w:r>
    </w:p>
    <w:p w14:paraId="6D975B84" w14:textId="77777777" w:rsidR="000F68D5" w:rsidRDefault="000F68D5" w:rsidP="009C64C4">
      <w:pPr>
        <w:spacing w:after="0" w:line="240" w:lineRule="auto"/>
        <w:ind w:firstLine="709"/>
        <w:jc w:val="both"/>
        <w:rPr>
          <w:rFonts w:ascii="Times New Roman" w:hAnsi="Times New Roman"/>
          <w:sz w:val="28"/>
          <w:szCs w:val="28"/>
        </w:rPr>
      </w:pPr>
    </w:p>
    <w:p w14:paraId="629EC95E" w14:textId="31AC2F0B" w:rsidR="000F68D5" w:rsidRPr="00AE0C6B" w:rsidRDefault="000F68D5" w:rsidP="009C64C4">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BB25B4">
        <w:rPr>
          <w:rFonts w:ascii="Times New Roman" w:hAnsi="Times New Roman"/>
          <w:sz w:val="28"/>
          <w:szCs w:val="28"/>
        </w:rPr>
        <w:t>19</w:t>
      </w:r>
      <w:r w:rsidR="0017462C">
        <w:rPr>
          <w:rFonts w:ascii="Times New Roman" w:hAnsi="Times New Roman"/>
          <w:sz w:val="28"/>
          <w:szCs w:val="28"/>
          <w:lang w:val="kk-KZ"/>
        </w:rPr>
        <w:t xml:space="preserve"> </w:t>
      </w:r>
      <w:r>
        <w:rPr>
          <w:rFonts w:ascii="Times New Roman" w:hAnsi="Times New Roman"/>
          <w:sz w:val="28"/>
          <w:szCs w:val="28"/>
        </w:rPr>
        <w:t>– Р</w:t>
      </w:r>
      <w:r w:rsidRPr="00E93259">
        <w:rPr>
          <w:rFonts w:ascii="Times New Roman" w:hAnsi="Times New Roman"/>
          <w:sz w:val="28"/>
          <w:szCs w:val="28"/>
        </w:rPr>
        <w:t xml:space="preserve">езультаты </w:t>
      </w:r>
      <w:r>
        <w:rPr>
          <w:rFonts w:ascii="Times New Roman" w:hAnsi="Times New Roman"/>
          <w:sz w:val="28"/>
          <w:szCs w:val="28"/>
        </w:rPr>
        <w:t>по</w:t>
      </w:r>
      <w:r w:rsidRPr="00E93259">
        <w:rPr>
          <w:rFonts w:ascii="Times New Roman" w:hAnsi="Times New Roman"/>
          <w:sz w:val="28"/>
          <w:szCs w:val="28"/>
        </w:rPr>
        <w:t>парного сравнения</w:t>
      </w:r>
      <w:r>
        <w:rPr>
          <w:rFonts w:ascii="Times New Roman" w:hAnsi="Times New Roman"/>
          <w:sz w:val="28"/>
          <w:szCs w:val="28"/>
        </w:rPr>
        <w:t xml:space="preserve"> эксперта 1</w:t>
      </w:r>
    </w:p>
    <w:p w14:paraId="00A00314" w14:textId="77777777" w:rsidR="000F68D5" w:rsidRPr="002A4D73" w:rsidRDefault="000F68D5" w:rsidP="009C64C4">
      <w:pPr>
        <w:spacing w:after="0" w:line="240" w:lineRule="auto"/>
        <w:ind w:firstLine="709"/>
        <w:jc w:val="both"/>
        <w:rPr>
          <w:rFonts w:ascii="Times New Roman" w:hAnsi="Times New Roman"/>
          <w:sz w:val="16"/>
          <w:szCs w:val="16"/>
        </w:rPr>
      </w:pPr>
    </w:p>
    <w:tbl>
      <w:tblPr>
        <w:tblStyle w:val="13"/>
        <w:tblW w:w="9631" w:type="dxa"/>
        <w:tblInd w:w="108" w:type="dxa"/>
        <w:tblLook w:val="04A0" w:firstRow="1" w:lastRow="0" w:firstColumn="1" w:lastColumn="0" w:noHBand="0" w:noVBand="1"/>
      </w:tblPr>
      <w:tblGrid>
        <w:gridCol w:w="3391"/>
        <w:gridCol w:w="1204"/>
        <w:gridCol w:w="951"/>
        <w:gridCol w:w="966"/>
        <w:gridCol w:w="1078"/>
        <w:gridCol w:w="2041"/>
      </w:tblGrid>
      <w:tr w:rsidR="002A4D73" w:rsidRPr="00384693" w14:paraId="65DC7F79" w14:textId="77777777" w:rsidTr="002A4D73">
        <w:trPr>
          <w:trHeight w:val="323"/>
        </w:trPr>
        <w:tc>
          <w:tcPr>
            <w:tcW w:w="3391" w:type="dxa"/>
            <w:noWrap/>
            <w:hideMark/>
          </w:tcPr>
          <w:p w14:paraId="15A2C746" w14:textId="58DD1428" w:rsidR="002A4D73" w:rsidRPr="00384693" w:rsidRDefault="002A4D73" w:rsidP="009C64C4">
            <w:pPr>
              <w:rPr>
                <w:rFonts w:ascii="Times New Roman" w:eastAsia="Times New Roman" w:hAnsi="Times New Roman" w:cs="Times New Roman"/>
                <w:sz w:val="24"/>
                <w:szCs w:val="24"/>
                <w:lang w:eastAsia="ru-RU"/>
              </w:rPr>
            </w:pPr>
            <w:r w:rsidRPr="00384693">
              <w:rPr>
                <w:rFonts w:ascii="Times New Roman" w:eastAsia="Times New Roman" w:hAnsi="Times New Roman" w:cs="Times New Roman"/>
                <w:sz w:val="24"/>
                <w:szCs w:val="24"/>
                <w:lang w:eastAsia="ru-RU"/>
              </w:rPr>
              <w:t>Критерии</w:t>
            </w:r>
          </w:p>
        </w:tc>
        <w:tc>
          <w:tcPr>
            <w:tcW w:w="1204" w:type="dxa"/>
            <w:noWrap/>
            <w:hideMark/>
          </w:tcPr>
          <w:p w14:paraId="05449E2B"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1</w:t>
            </w:r>
          </w:p>
        </w:tc>
        <w:tc>
          <w:tcPr>
            <w:tcW w:w="951" w:type="dxa"/>
            <w:noWrap/>
            <w:hideMark/>
          </w:tcPr>
          <w:p w14:paraId="347481C5"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2</w:t>
            </w:r>
          </w:p>
        </w:tc>
        <w:tc>
          <w:tcPr>
            <w:tcW w:w="966" w:type="dxa"/>
            <w:noWrap/>
            <w:hideMark/>
          </w:tcPr>
          <w:p w14:paraId="74A32FDA"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3</w:t>
            </w:r>
          </w:p>
        </w:tc>
        <w:tc>
          <w:tcPr>
            <w:tcW w:w="1078" w:type="dxa"/>
          </w:tcPr>
          <w:p w14:paraId="336FB91E" w14:textId="77777777" w:rsidR="002A4D73" w:rsidRPr="00384693" w:rsidRDefault="00B954DB" w:rsidP="009C64C4">
            <w:pPr>
              <w:jc w:val="cente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m:t>
                    </m:r>
                  </m:sub>
                </m:sSub>
              </m:oMath>
            </m:oMathPara>
          </w:p>
        </w:tc>
        <w:tc>
          <w:tcPr>
            <w:tcW w:w="2041" w:type="dxa"/>
            <w:noWrap/>
            <w:hideMark/>
          </w:tcPr>
          <w:p w14:paraId="601D79F4"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p>
        </w:tc>
      </w:tr>
      <w:tr w:rsidR="002A4D73" w:rsidRPr="00384693" w14:paraId="2E8184DC" w14:textId="77777777" w:rsidTr="002A4D73">
        <w:trPr>
          <w:trHeight w:val="77"/>
        </w:trPr>
        <w:tc>
          <w:tcPr>
            <w:tcW w:w="3391" w:type="dxa"/>
            <w:noWrap/>
            <w:hideMark/>
          </w:tcPr>
          <w:p w14:paraId="57132C22" w14:textId="435AAAFA"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Привлекательность актива</w:t>
            </w:r>
          </w:p>
        </w:tc>
        <w:tc>
          <w:tcPr>
            <w:tcW w:w="1204" w:type="dxa"/>
            <w:noWrap/>
            <w:hideMark/>
          </w:tcPr>
          <w:p w14:paraId="74BDF795"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c>
          <w:tcPr>
            <w:tcW w:w="951" w:type="dxa"/>
            <w:noWrap/>
            <w:hideMark/>
          </w:tcPr>
          <w:p w14:paraId="36CFF9AE"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0,5</w:t>
            </w:r>
          </w:p>
        </w:tc>
        <w:tc>
          <w:tcPr>
            <w:tcW w:w="966" w:type="dxa"/>
            <w:noWrap/>
            <w:hideMark/>
          </w:tcPr>
          <w:p w14:paraId="63AA4713"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3</w:t>
            </w:r>
          </w:p>
        </w:tc>
        <w:tc>
          <w:tcPr>
            <w:tcW w:w="1078" w:type="dxa"/>
            <w:vAlign w:val="center"/>
          </w:tcPr>
          <w:p w14:paraId="16758CF4" w14:textId="53BB16B9" w:rsidR="002A4D73" w:rsidRPr="00384693" w:rsidRDefault="002A4D73" w:rsidP="009C64C4">
            <w:pPr>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1,14</w:t>
            </w:r>
          </w:p>
        </w:tc>
        <w:tc>
          <w:tcPr>
            <w:tcW w:w="2041" w:type="dxa"/>
            <w:noWrap/>
            <w:vAlign w:val="bottom"/>
            <w:hideMark/>
          </w:tcPr>
          <w:p w14:paraId="36AD3971" w14:textId="48C87394"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0,348739</w:t>
            </w:r>
          </w:p>
        </w:tc>
      </w:tr>
      <w:tr w:rsidR="002A4D73" w:rsidRPr="00384693" w14:paraId="29B6CC04" w14:textId="77777777" w:rsidTr="002A4D73">
        <w:trPr>
          <w:trHeight w:val="77"/>
        </w:trPr>
        <w:tc>
          <w:tcPr>
            <w:tcW w:w="3391" w:type="dxa"/>
            <w:noWrap/>
            <w:hideMark/>
          </w:tcPr>
          <w:p w14:paraId="39D2B979" w14:textId="1EAAD04A"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Существующий контроль</w:t>
            </w:r>
          </w:p>
        </w:tc>
        <w:tc>
          <w:tcPr>
            <w:tcW w:w="1204" w:type="dxa"/>
            <w:noWrap/>
            <w:hideMark/>
          </w:tcPr>
          <w:p w14:paraId="0EB3F3EA"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2</w:t>
            </w:r>
          </w:p>
        </w:tc>
        <w:tc>
          <w:tcPr>
            <w:tcW w:w="951" w:type="dxa"/>
            <w:noWrap/>
            <w:hideMark/>
          </w:tcPr>
          <w:p w14:paraId="28A10F28"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c>
          <w:tcPr>
            <w:tcW w:w="966" w:type="dxa"/>
            <w:noWrap/>
            <w:hideMark/>
          </w:tcPr>
          <w:p w14:paraId="45CF3F62"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2</w:t>
            </w:r>
          </w:p>
        </w:tc>
        <w:tc>
          <w:tcPr>
            <w:tcW w:w="1078" w:type="dxa"/>
            <w:vAlign w:val="center"/>
          </w:tcPr>
          <w:p w14:paraId="3ABF61E0" w14:textId="17E650DB" w:rsidR="002A4D73" w:rsidRPr="00384693" w:rsidRDefault="002A4D73" w:rsidP="009C64C4">
            <w:pPr>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1,59</w:t>
            </w:r>
          </w:p>
        </w:tc>
        <w:tc>
          <w:tcPr>
            <w:tcW w:w="2041" w:type="dxa"/>
            <w:noWrap/>
            <w:vAlign w:val="bottom"/>
            <w:hideMark/>
          </w:tcPr>
          <w:p w14:paraId="5B1AAEF5" w14:textId="3B31554F"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0,483604</w:t>
            </w:r>
          </w:p>
        </w:tc>
      </w:tr>
      <w:tr w:rsidR="002A4D73" w:rsidRPr="00384693" w14:paraId="3BE60252" w14:textId="77777777" w:rsidTr="002A4D73">
        <w:trPr>
          <w:trHeight w:val="77"/>
        </w:trPr>
        <w:tc>
          <w:tcPr>
            <w:tcW w:w="3391" w:type="dxa"/>
            <w:noWrap/>
            <w:hideMark/>
          </w:tcPr>
          <w:p w14:paraId="64BD7537" w14:textId="19178B32"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П</w:t>
            </w:r>
            <w:r w:rsidRPr="00384693">
              <w:rPr>
                <w:rFonts w:ascii="Times New Roman" w:hAnsi="Times New Roman" w:cs="Times New Roman"/>
                <w:bCs/>
                <w:iCs/>
                <w:sz w:val="24"/>
                <w:szCs w:val="24"/>
              </w:rPr>
              <w:t>редшествующие инциденты</w:t>
            </w:r>
          </w:p>
        </w:tc>
        <w:tc>
          <w:tcPr>
            <w:tcW w:w="1204" w:type="dxa"/>
            <w:noWrap/>
            <w:hideMark/>
          </w:tcPr>
          <w:p w14:paraId="59B17BCF"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0,33333</w:t>
            </w:r>
          </w:p>
        </w:tc>
        <w:tc>
          <w:tcPr>
            <w:tcW w:w="951" w:type="dxa"/>
            <w:noWrap/>
            <w:hideMark/>
          </w:tcPr>
          <w:p w14:paraId="08E79982"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0,5</w:t>
            </w:r>
          </w:p>
        </w:tc>
        <w:tc>
          <w:tcPr>
            <w:tcW w:w="966" w:type="dxa"/>
            <w:noWrap/>
            <w:hideMark/>
          </w:tcPr>
          <w:p w14:paraId="37F8B385"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c>
          <w:tcPr>
            <w:tcW w:w="1078" w:type="dxa"/>
            <w:vAlign w:val="center"/>
          </w:tcPr>
          <w:p w14:paraId="5B0BBDFF" w14:textId="6ECFE021" w:rsidR="002A4D73" w:rsidRPr="00384693" w:rsidRDefault="002A4D73" w:rsidP="009C64C4">
            <w:pPr>
              <w:jc w:val="center"/>
              <w:rPr>
                <w:rFonts w:ascii="Times New Roman" w:hAnsi="Times New Roman" w:cs="Times New Roman"/>
                <w:color w:val="000000"/>
                <w:sz w:val="24"/>
                <w:szCs w:val="24"/>
              </w:rPr>
            </w:pPr>
            <w:r w:rsidRPr="00384693">
              <w:rPr>
                <w:rFonts w:ascii="Times New Roman" w:hAnsi="Times New Roman" w:cs="Times New Roman"/>
                <w:color w:val="000000"/>
                <w:sz w:val="24"/>
                <w:szCs w:val="24"/>
              </w:rPr>
              <w:t>0,55</w:t>
            </w:r>
          </w:p>
        </w:tc>
        <w:tc>
          <w:tcPr>
            <w:tcW w:w="2041" w:type="dxa"/>
            <w:noWrap/>
            <w:vAlign w:val="bottom"/>
            <w:hideMark/>
          </w:tcPr>
          <w:p w14:paraId="6C84C0D1" w14:textId="3102973E"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0,167656</w:t>
            </w:r>
          </w:p>
        </w:tc>
      </w:tr>
    </w:tbl>
    <w:p w14:paraId="6519C906" w14:textId="77777777" w:rsidR="002A4D73" w:rsidRPr="002A4D73" w:rsidRDefault="002A4D73" w:rsidP="002A4D73">
      <w:pPr>
        <w:tabs>
          <w:tab w:val="left" w:pos="1122"/>
        </w:tabs>
        <w:spacing w:after="0" w:line="240" w:lineRule="auto"/>
        <w:ind w:firstLine="709"/>
        <w:jc w:val="both"/>
        <w:rPr>
          <w:rFonts w:ascii="Times New Roman" w:hAnsi="Times New Roman"/>
          <w:sz w:val="28"/>
          <w:szCs w:val="28"/>
          <w:lang w:val="kk-KZ"/>
        </w:rPr>
      </w:pPr>
    </w:p>
    <w:p w14:paraId="0070DEDC" w14:textId="4AD91B10" w:rsidR="000F68D5" w:rsidRDefault="000F68D5" w:rsidP="009C64C4">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994F25">
        <w:rPr>
          <w:rFonts w:ascii="Times New Roman" w:hAnsi="Times New Roman"/>
          <w:sz w:val="28"/>
          <w:szCs w:val="28"/>
        </w:rPr>
        <w:t xml:space="preserve">20 </w:t>
      </w:r>
      <w:r>
        <w:rPr>
          <w:rFonts w:ascii="Times New Roman" w:hAnsi="Times New Roman"/>
          <w:sz w:val="28"/>
          <w:szCs w:val="28"/>
        </w:rPr>
        <w:t>– Р</w:t>
      </w:r>
      <w:r w:rsidRPr="00E93259">
        <w:rPr>
          <w:rFonts w:ascii="Times New Roman" w:hAnsi="Times New Roman"/>
          <w:sz w:val="28"/>
          <w:szCs w:val="28"/>
        </w:rPr>
        <w:t xml:space="preserve">езультаты </w:t>
      </w:r>
      <w:r>
        <w:rPr>
          <w:rFonts w:ascii="Times New Roman" w:hAnsi="Times New Roman"/>
          <w:sz w:val="28"/>
          <w:szCs w:val="28"/>
        </w:rPr>
        <w:t>по</w:t>
      </w:r>
      <w:r w:rsidRPr="00E93259">
        <w:rPr>
          <w:rFonts w:ascii="Times New Roman" w:hAnsi="Times New Roman"/>
          <w:sz w:val="28"/>
          <w:szCs w:val="28"/>
        </w:rPr>
        <w:t>парного сравнения</w:t>
      </w:r>
      <w:r>
        <w:rPr>
          <w:rFonts w:ascii="Times New Roman" w:hAnsi="Times New Roman"/>
          <w:sz w:val="28"/>
          <w:szCs w:val="28"/>
        </w:rPr>
        <w:t xml:space="preserve"> эксперта 2</w:t>
      </w:r>
    </w:p>
    <w:p w14:paraId="05224378" w14:textId="77777777" w:rsidR="000F68D5" w:rsidRPr="002A4D73" w:rsidRDefault="000F68D5" w:rsidP="009C64C4">
      <w:pPr>
        <w:spacing w:after="0" w:line="240" w:lineRule="auto"/>
        <w:ind w:firstLine="709"/>
        <w:jc w:val="both"/>
        <w:rPr>
          <w:rFonts w:ascii="Times New Roman" w:hAnsi="Times New Roman"/>
          <w:sz w:val="16"/>
          <w:szCs w:val="16"/>
        </w:rPr>
      </w:pPr>
      <w:r w:rsidRPr="002A4D73">
        <w:rPr>
          <w:rFonts w:ascii="Times New Roman" w:hAnsi="Times New Roman"/>
          <w:sz w:val="16"/>
          <w:szCs w:val="16"/>
        </w:rPr>
        <w:t xml:space="preserve">  </w:t>
      </w:r>
    </w:p>
    <w:tbl>
      <w:tblPr>
        <w:tblStyle w:val="13"/>
        <w:tblW w:w="9645" w:type="dxa"/>
        <w:tblInd w:w="94" w:type="dxa"/>
        <w:tblLook w:val="04A0" w:firstRow="1" w:lastRow="0" w:firstColumn="1" w:lastColumn="0" w:noHBand="0" w:noVBand="1"/>
      </w:tblPr>
      <w:tblGrid>
        <w:gridCol w:w="3959"/>
        <w:gridCol w:w="1490"/>
        <w:gridCol w:w="996"/>
        <w:gridCol w:w="612"/>
        <w:gridCol w:w="874"/>
        <w:gridCol w:w="1715"/>
      </w:tblGrid>
      <w:tr w:rsidR="002A4D73" w:rsidRPr="00384693" w14:paraId="77150E1B" w14:textId="77777777" w:rsidTr="002A4D73">
        <w:trPr>
          <w:trHeight w:val="77"/>
        </w:trPr>
        <w:tc>
          <w:tcPr>
            <w:tcW w:w="3959" w:type="dxa"/>
            <w:noWrap/>
            <w:hideMark/>
          </w:tcPr>
          <w:p w14:paraId="0E82F6C8" w14:textId="48FF92B9" w:rsidR="002A4D73" w:rsidRPr="00384693" w:rsidRDefault="002A4D73" w:rsidP="009C64C4">
            <w:pPr>
              <w:rPr>
                <w:rFonts w:ascii="Times New Roman" w:eastAsia="Times New Roman" w:hAnsi="Times New Roman" w:cs="Times New Roman"/>
                <w:sz w:val="24"/>
                <w:szCs w:val="24"/>
                <w:lang w:eastAsia="ru-RU"/>
              </w:rPr>
            </w:pPr>
            <w:r w:rsidRPr="00384693">
              <w:rPr>
                <w:rFonts w:ascii="Times New Roman" w:eastAsia="Times New Roman" w:hAnsi="Times New Roman" w:cs="Times New Roman"/>
                <w:sz w:val="24"/>
                <w:szCs w:val="24"/>
                <w:lang w:eastAsia="ru-RU"/>
              </w:rPr>
              <w:t>Критерии</w:t>
            </w:r>
          </w:p>
        </w:tc>
        <w:tc>
          <w:tcPr>
            <w:tcW w:w="1490" w:type="dxa"/>
            <w:noWrap/>
            <w:hideMark/>
          </w:tcPr>
          <w:p w14:paraId="6EE3C489"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1</w:t>
            </w:r>
          </w:p>
        </w:tc>
        <w:tc>
          <w:tcPr>
            <w:tcW w:w="995" w:type="dxa"/>
            <w:noWrap/>
            <w:hideMark/>
          </w:tcPr>
          <w:p w14:paraId="32F7A3FF"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2</w:t>
            </w:r>
          </w:p>
        </w:tc>
        <w:tc>
          <w:tcPr>
            <w:tcW w:w="612" w:type="dxa"/>
            <w:noWrap/>
            <w:hideMark/>
          </w:tcPr>
          <w:p w14:paraId="615B3A96"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3</w:t>
            </w:r>
          </w:p>
        </w:tc>
        <w:tc>
          <w:tcPr>
            <w:tcW w:w="874" w:type="dxa"/>
            <w:noWrap/>
            <w:hideMark/>
          </w:tcPr>
          <w:p w14:paraId="03E37B3D" w14:textId="77777777" w:rsidR="002A4D73" w:rsidRPr="00384693" w:rsidRDefault="00B954DB" w:rsidP="009C64C4">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m:t>
                    </m:r>
                  </m:sub>
                </m:sSub>
              </m:oMath>
            </m:oMathPara>
          </w:p>
        </w:tc>
        <w:tc>
          <w:tcPr>
            <w:tcW w:w="1715" w:type="dxa"/>
            <w:noWrap/>
            <w:hideMark/>
          </w:tcPr>
          <w:p w14:paraId="48FB9878"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p>
        </w:tc>
      </w:tr>
      <w:tr w:rsidR="002A4D73" w:rsidRPr="00384693" w14:paraId="0C6438DB" w14:textId="77777777" w:rsidTr="002A4D73">
        <w:trPr>
          <w:trHeight w:val="77"/>
        </w:trPr>
        <w:tc>
          <w:tcPr>
            <w:tcW w:w="3959" w:type="dxa"/>
            <w:noWrap/>
            <w:hideMark/>
          </w:tcPr>
          <w:p w14:paraId="7DCB0BD4" w14:textId="44ACEDA5"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Привлекательность актива</w:t>
            </w:r>
          </w:p>
        </w:tc>
        <w:tc>
          <w:tcPr>
            <w:tcW w:w="1490" w:type="dxa"/>
            <w:noWrap/>
            <w:hideMark/>
          </w:tcPr>
          <w:p w14:paraId="0043E88B"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c>
          <w:tcPr>
            <w:tcW w:w="995" w:type="dxa"/>
            <w:noWrap/>
            <w:hideMark/>
          </w:tcPr>
          <w:p w14:paraId="483CCB7A"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c>
          <w:tcPr>
            <w:tcW w:w="612" w:type="dxa"/>
            <w:noWrap/>
            <w:hideMark/>
          </w:tcPr>
          <w:p w14:paraId="5F56DCE3"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2</w:t>
            </w:r>
          </w:p>
        </w:tc>
        <w:tc>
          <w:tcPr>
            <w:tcW w:w="874" w:type="dxa"/>
            <w:noWrap/>
            <w:vAlign w:val="center"/>
            <w:hideMark/>
          </w:tcPr>
          <w:p w14:paraId="2264E954" w14:textId="0B33C6BD"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1,26</w:t>
            </w:r>
          </w:p>
        </w:tc>
        <w:tc>
          <w:tcPr>
            <w:tcW w:w="1715" w:type="dxa"/>
            <w:noWrap/>
            <w:vAlign w:val="bottom"/>
            <w:hideMark/>
          </w:tcPr>
          <w:p w14:paraId="1457EE78" w14:textId="508BFF0C"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0,387371</w:t>
            </w:r>
          </w:p>
        </w:tc>
      </w:tr>
      <w:tr w:rsidR="002A4D73" w:rsidRPr="00384693" w14:paraId="31C28247" w14:textId="77777777" w:rsidTr="002A4D73">
        <w:trPr>
          <w:trHeight w:val="77"/>
        </w:trPr>
        <w:tc>
          <w:tcPr>
            <w:tcW w:w="3959" w:type="dxa"/>
            <w:noWrap/>
            <w:hideMark/>
          </w:tcPr>
          <w:p w14:paraId="7BE5D311" w14:textId="76877922"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Существующий контроль</w:t>
            </w:r>
          </w:p>
        </w:tc>
        <w:tc>
          <w:tcPr>
            <w:tcW w:w="1490" w:type="dxa"/>
            <w:noWrap/>
            <w:hideMark/>
          </w:tcPr>
          <w:p w14:paraId="1DA0BA8F"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c>
          <w:tcPr>
            <w:tcW w:w="995" w:type="dxa"/>
            <w:noWrap/>
            <w:hideMark/>
          </w:tcPr>
          <w:p w14:paraId="3A21C9AE"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c>
          <w:tcPr>
            <w:tcW w:w="612" w:type="dxa"/>
            <w:noWrap/>
            <w:hideMark/>
          </w:tcPr>
          <w:p w14:paraId="3D42E7DC"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3</w:t>
            </w:r>
          </w:p>
        </w:tc>
        <w:tc>
          <w:tcPr>
            <w:tcW w:w="874" w:type="dxa"/>
            <w:noWrap/>
            <w:vAlign w:val="center"/>
            <w:hideMark/>
          </w:tcPr>
          <w:p w14:paraId="4AC5BFFC" w14:textId="77BD09BD"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1,44</w:t>
            </w:r>
          </w:p>
        </w:tc>
        <w:tc>
          <w:tcPr>
            <w:tcW w:w="1715" w:type="dxa"/>
            <w:noWrap/>
            <w:vAlign w:val="bottom"/>
            <w:hideMark/>
          </w:tcPr>
          <w:p w14:paraId="1F62F0F4" w14:textId="6279CCF8"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0,443429</w:t>
            </w:r>
          </w:p>
        </w:tc>
      </w:tr>
      <w:tr w:rsidR="002A4D73" w:rsidRPr="00384693" w14:paraId="4852C315" w14:textId="77777777" w:rsidTr="002A4D73">
        <w:trPr>
          <w:trHeight w:val="225"/>
        </w:trPr>
        <w:tc>
          <w:tcPr>
            <w:tcW w:w="3959" w:type="dxa"/>
            <w:noWrap/>
            <w:hideMark/>
          </w:tcPr>
          <w:p w14:paraId="0E0CBC22" w14:textId="6F14DC82"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П</w:t>
            </w:r>
            <w:r w:rsidRPr="00384693">
              <w:rPr>
                <w:rFonts w:ascii="Times New Roman" w:hAnsi="Times New Roman" w:cs="Times New Roman"/>
                <w:bCs/>
                <w:iCs/>
                <w:sz w:val="24"/>
                <w:szCs w:val="24"/>
              </w:rPr>
              <w:t>редшествующие инциденты</w:t>
            </w:r>
          </w:p>
        </w:tc>
        <w:tc>
          <w:tcPr>
            <w:tcW w:w="1490" w:type="dxa"/>
            <w:noWrap/>
            <w:hideMark/>
          </w:tcPr>
          <w:p w14:paraId="45C22682"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0,5</w:t>
            </w:r>
          </w:p>
        </w:tc>
        <w:tc>
          <w:tcPr>
            <w:tcW w:w="995" w:type="dxa"/>
            <w:noWrap/>
            <w:hideMark/>
          </w:tcPr>
          <w:p w14:paraId="444C2DEE"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0,33333</w:t>
            </w:r>
          </w:p>
        </w:tc>
        <w:tc>
          <w:tcPr>
            <w:tcW w:w="612" w:type="dxa"/>
            <w:noWrap/>
            <w:hideMark/>
          </w:tcPr>
          <w:p w14:paraId="398AE219"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c>
          <w:tcPr>
            <w:tcW w:w="874" w:type="dxa"/>
            <w:noWrap/>
            <w:vAlign w:val="center"/>
            <w:hideMark/>
          </w:tcPr>
          <w:p w14:paraId="20109C5F" w14:textId="5B6C7596"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0,55</w:t>
            </w:r>
          </w:p>
        </w:tc>
        <w:tc>
          <w:tcPr>
            <w:tcW w:w="1715" w:type="dxa"/>
            <w:noWrap/>
            <w:vAlign w:val="bottom"/>
            <w:hideMark/>
          </w:tcPr>
          <w:p w14:paraId="384BA056" w14:textId="5F67FC14"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0,1692</w:t>
            </w:r>
          </w:p>
        </w:tc>
      </w:tr>
    </w:tbl>
    <w:p w14:paraId="2E561B4E" w14:textId="2245E75D" w:rsidR="000F68D5" w:rsidRDefault="000F68D5" w:rsidP="009C64C4">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994F25">
        <w:rPr>
          <w:rFonts w:ascii="Times New Roman" w:hAnsi="Times New Roman"/>
          <w:sz w:val="28"/>
          <w:szCs w:val="28"/>
        </w:rPr>
        <w:t>21</w:t>
      </w:r>
      <w:r w:rsidR="0017462C">
        <w:rPr>
          <w:rFonts w:ascii="Times New Roman" w:hAnsi="Times New Roman"/>
          <w:sz w:val="28"/>
          <w:szCs w:val="28"/>
          <w:lang w:val="kk-KZ"/>
        </w:rPr>
        <w:t xml:space="preserve"> </w:t>
      </w:r>
      <w:r>
        <w:rPr>
          <w:rFonts w:ascii="Times New Roman" w:hAnsi="Times New Roman"/>
          <w:sz w:val="28"/>
          <w:szCs w:val="28"/>
        </w:rPr>
        <w:t>– Р</w:t>
      </w:r>
      <w:r w:rsidRPr="00E93259">
        <w:rPr>
          <w:rFonts w:ascii="Times New Roman" w:hAnsi="Times New Roman"/>
          <w:sz w:val="28"/>
          <w:szCs w:val="28"/>
        </w:rPr>
        <w:t xml:space="preserve">езультаты </w:t>
      </w:r>
      <w:r>
        <w:rPr>
          <w:rFonts w:ascii="Times New Roman" w:hAnsi="Times New Roman"/>
          <w:sz w:val="28"/>
          <w:szCs w:val="28"/>
        </w:rPr>
        <w:t>по</w:t>
      </w:r>
      <w:r w:rsidRPr="00E93259">
        <w:rPr>
          <w:rFonts w:ascii="Times New Roman" w:hAnsi="Times New Roman"/>
          <w:sz w:val="28"/>
          <w:szCs w:val="28"/>
        </w:rPr>
        <w:t>парного сравнения</w:t>
      </w:r>
      <w:r>
        <w:rPr>
          <w:rFonts w:ascii="Times New Roman" w:hAnsi="Times New Roman"/>
          <w:sz w:val="28"/>
          <w:szCs w:val="28"/>
        </w:rPr>
        <w:t xml:space="preserve"> эксперта 3</w:t>
      </w:r>
    </w:p>
    <w:p w14:paraId="38623EA7" w14:textId="77777777" w:rsidR="000F68D5" w:rsidRPr="002A4D73" w:rsidRDefault="000F68D5" w:rsidP="009C64C4">
      <w:pPr>
        <w:spacing w:after="0" w:line="240" w:lineRule="auto"/>
        <w:ind w:firstLine="709"/>
        <w:jc w:val="both"/>
        <w:rPr>
          <w:rFonts w:ascii="Times New Roman" w:hAnsi="Times New Roman"/>
          <w:sz w:val="16"/>
          <w:szCs w:val="16"/>
        </w:rPr>
      </w:pPr>
    </w:p>
    <w:tbl>
      <w:tblPr>
        <w:tblStyle w:val="13"/>
        <w:tblW w:w="9575" w:type="dxa"/>
        <w:tblInd w:w="94" w:type="dxa"/>
        <w:tblLook w:val="04A0" w:firstRow="1" w:lastRow="0" w:firstColumn="1" w:lastColumn="0" w:noHBand="0" w:noVBand="1"/>
      </w:tblPr>
      <w:tblGrid>
        <w:gridCol w:w="3976"/>
        <w:gridCol w:w="1428"/>
        <w:gridCol w:w="1007"/>
        <w:gridCol w:w="980"/>
        <w:gridCol w:w="896"/>
        <w:gridCol w:w="1288"/>
      </w:tblGrid>
      <w:tr w:rsidR="002A4D73" w:rsidRPr="00384693" w14:paraId="22520D4C" w14:textId="77777777" w:rsidTr="002A4D73">
        <w:trPr>
          <w:trHeight w:val="77"/>
        </w:trPr>
        <w:tc>
          <w:tcPr>
            <w:tcW w:w="3976" w:type="dxa"/>
            <w:noWrap/>
            <w:hideMark/>
          </w:tcPr>
          <w:p w14:paraId="2C0A52CD" w14:textId="369F4968" w:rsidR="002A4D73" w:rsidRPr="00384693" w:rsidRDefault="002A4D73" w:rsidP="009C64C4">
            <w:pPr>
              <w:rPr>
                <w:rFonts w:ascii="Times New Roman" w:eastAsia="Times New Roman" w:hAnsi="Times New Roman" w:cs="Times New Roman"/>
                <w:sz w:val="24"/>
                <w:szCs w:val="24"/>
                <w:lang w:eastAsia="ru-RU"/>
              </w:rPr>
            </w:pPr>
            <w:r w:rsidRPr="00384693">
              <w:rPr>
                <w:rFonts w:ascii="Times New Roman" w:eastAsia="Times New Roman" w:hAnsi="Times New Roman" w:cs="Times New Roman"/>
                <w:sz w:val="24"/>
                <w:szCs w:val="24"/>
                <w:lang w:eastAsia="ru-RU"/>
              </w:rPr>
              <w:t>Критерии</w:t>
            </w:r>
          </w:p>
        </w:tc>
        <w:tc>
          <w:tcPr>
            <w:tcW w:w="1428" w:type="dxa"/>
            <w:noWrap/>
            <w:hideMark/>
          </w:tcPr>
          <w:p w14:paraId="525439B3"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1</w:t>
            </w:r>
          </w:p>
        </w:tc>
        <w:tc>
          <w:tcPr>
            <w:tcW w:w="1007" w:type="dxa"/>
            <w:noWrap/>
            <w:hideMark/>
          </w:tcPr>
          <w:p w14:paraId="043666D1"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2</w:t>
            </w:r>
          </w:p>
        </w:tc>
        <w:tc>
          <w:tcPr>
            <w:tcW w:w="980" w:type="dxa"/>
            <w:noWrap/>
            <w:hideMark/>
          </w:tcPr>
          <w:p w14:paraId="36130AC9"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3</w:t>
            </w:r>
          </w:p>
        </w:tc>
        <w:tc>
          <w:tcPr>
            <w:tcW w:w="896" w:type="dxa"/>
            <w:noWrap/>
            <w:hideMark/>
          </w:tcPr>
          <w:p w14:paraId="139196F7" w14:textId="77777777" w:rsidR="002A4D73" w:rsidRPr="00384693" w:rsidRDefault="00B954DB" w:rsidP="009C64C4">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m:t>
                    </m:r>
                  </m:sub>
                </m:sSub>
              </m:oMath>
            </m:oMathPara>
          </w:p>
        </w:tc>
        <w:tc>
          <w:tcPr>
            <w:tcW w:w="1288" w:type="dxa"/>
            <w:noWrap/>
            <w:hideMark/>
          </w:tcPr>
          <w:p w14:paraId="53594251"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p>
        </w:tc>
      </w:tr>
      <w:tr w:rsidR="002A4D73" w:rsidRPr="00384693" w14:paraId="598C8EC0" w14:textId="77777777" w:rsidTr="002A4D73">
        <w:trPr>
          <w:trHeight w:val="420"/>
        </w:trPr>
        <w:tc>
          <w:tcPr>
            <w:tcW w:w="3976" w:type="dxa"/>
            <w:noWrap/>
            <w:hideMark/>
          </w:tcPr>
          <w:p w14:paraId="40D4D75A" w14:textId="3D3A4D9B"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Привлекательность актива</w:t>
            </w:r>
          </w:p>
        </w:tc>
        <w:tc>
          <w:tcPr>
            <w:tcW w:w="1428" w:type="dxa"/>
            <w:noWrap/>
            <w:vAlign w:val="center"/>
            <w:hideMark/>
          </w:tcPr>
          <w:p w14:paraId="51A44B8A"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1007" w:type="dxa"/>
            <w:noWrap/>
            <w:vAlign w:val="center"/>
            <w:hideMark/>
          </w:tcPr>
          <w:p w14:paraId="26F2DFB3"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2</w:t>
            </w:r>
          </w:p>
        </w:tc>
        <w:tc>
          <w:tcPr>
            <w:tcW w:w="980" w:type="dxa"/>
            <w:noWrap/>
            <w:vAlign w:val="center"/>
            <w:hideMark/>
          </w:tcPr>
          <w:p w14:paraId="4E7CA573"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896" w:type="dxa"/>
            <w:noWrap/>
            <w:vAlign w:val="center"/>
            <w:hideMark/>
          </w:tcPr>
          <w:p w14:paraId="1EE41B4D" w14:textId="352897AA"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1,26</w:t>
            </w:r>
          </w:p>
        </w:tc>
        <w:tc>
          <w:tcPr>
            <w:tcW w:w="1288" w:type="dxa"/>
            <w:noWrap/>
            <w:vAlign w:val="bottom"/>
            <w:hideMark/>
          </w:tcPr>
          <w:p w14:paraId="2FF80961" w14:textId="02040011"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0,412599</w:t>
            </w:r>
          </w:p>
        </w:tc>
      </w:tr>
      <w:tr w:rsidR="002A4D73" w:rsidRPr="00384693" w14:paraId="163F7830" w14:textId="77777777" w:rsidTr="002A4D73">
        <w:trPr>
          <w:trHeight w:val="420"/>
        </w:trPr>
        <w:tc>
          <w:tcPr>
            <w:tcW w:w="3976" w:type="dxa"/>
            <w:noWrap/>
            <w:hideMark/>
          </w:tcPr>
          <w:p w14:paraId="004D44A7" w14:textId="4CAC7D09"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Существующий контроль</w:t>
            </w:r>
          </w:p>
        </w:tc>
        <w:tc>
          <w:tcPr>
            <w:tcW w:w="1428" w:type="dxa"/>
            <w:noWrap/>
            <w:vAlign w:val="center"/>
            <w:hideMark/>
          </w:tcPr>
          <w:p w14:paraId="16F63F76"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1007" w:type="dxa"/>
            <w:noWrap/>
            <w:vAlign w:val="center"/>
            <w:hideMark/>
          </w:tcPr>
          <w:p w14:paraId="7FED46B0"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980" w:type="dxa"/>
            <w:noWrap/>
            <w:vAlign w:val="center"/>
            <w:hideMark/>
          </w:tcPr>
          <w:p w14:paraId="4CBDD050"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2</w:t>
            </w:r>
          </w:p>
        </w:tc>
        <w:tc>
          <w:tcPr>
            <w:tcW w:w="896" w:type="dxa"/>
            <w:noWrap/>
            <w:vAlign w:val="center"/>
            <w:hideMark/>
          </w:tcPr>
          <w:p w14:paraId="28ED6900" w14:textId="3992D959"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1,00</w:t>
            </w:r>
          </w:p>
        </w:tc>
        <w:tc>
          <w:tcPr>
            <w:tcW w:w="1288" w:type="dxa"/>
            <w:noWrap/>
            <w:vAlign w:val="bottom"/>
            <w:hideMark/>
          </w:tcPr>
          <w:p w14:paraId="36E1F9F8" w14:textId="59699AFD"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0,32748</w:t>
            </w:r>
          </w:p>
        </w:tc>
      </w:tr>
      <w:tr w:rsidR="002A4D73" w:rsidRPr="00384693" w14:paraId="027580C2" w14:textId="77777777" w:rsidTr="002A4D73">
        <w:trPr>
          <w:trHeight w:val="420"/>
        </w:trPr>
        <w:tc>
          <w:tcPr>
            <w:tcW w:w="3976" w:type="dxa"/>
            <w:noWrap/>
            <w:hideMark/>
          </w:tcPr>
          <w:p w14:paraId="1BF27BCB" w14:textId="506E5CCF"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П</w:t>
            </w:r>
            <w:r w:rsidRPr="00384693">
              <w:rPr>
                <w:rFonts w:ascii="Times New Roman" w:hAnsi="Times New Roman" w:cs="Times New Roman"/>
                <w:bCs/>
                <w:iCs/>
                <w:sz w:val="24"/>
                <w:szCs w:val="24"/>
              </w:rPr>
              <w:t>редшествующие инциденты</w:t>
            </w:r>
          </w:p>
        </w:tc>
        <w:tc>
          <w:tcPr>
            <w:tcW w:w="1428" w:type="dxa"/>
            <w:noWrap/>
            <w:vAlign w:val="center"/>
            <w:hideMark/>
          </w:tcPr>
          <w:p w14:paraId="1BE72E3E"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1007" w:type="dxa"/>
            <w:noWrap/>
            <w:vAlign w:val="center"/>
            <w:hideMark/>
          </w:tcPr>
          <w:p w14:paraId="0EE5C922"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980" w:type="dxa"/>
            <w:noWrap/>
            <w:vAlign w:val="center"/>
            <w:hideMark/>
          </w:tcPr>
          <w:p w14:paraId="2061D134"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896" w:type="dxa"/>
            <w:noWrap/>
            <w:vAlign w:val="center"/>
            <w:hideMark/>
          </w:tcPr>
          <w:p w14:paraId="63A3860A" w14:textId="154262C5"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0,79</w:t>
            </w:r>
          </w:p>
        </w:tc>
        <w:tc>
          <w:tcPr>
            <w:tcW w:w="1288" w:type="dxa"/>
            <w:noWrap/>
            <w:vAlign w:val="bottom"/>
            <w:hideMark/>
          </w:tcPr>
          <w:p w14:paraId="135A18C9" w14:textId="12ACB822"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0,259921</w:t>
            </w:r>
          </w:p>
        </w:tc>
      </w:tr>
    </w:tbl>
    <w:p w14:paraId="70D94C9E" w14:textId="77777777" w:rsidR="000F68D5" w:rsidRDefault="000F68D5" w:rsidP="009C64C4">
      <w:pPr>
        <w:spacing w:after="0" w:line="240" w:lineRule="auto"/>
        <w:ind w:firstLine="709"/>
        <w:jc w:val="both"/>
        <w:rPr>
          <w:rFonts w:ascii="Times New Roman" w:hAnsi="Times New Roman"/>
          <w:sz w:val="28"/>
          <w:szCs w:val="28"/>
        </w:rPr>
      </w:pPr>
    </w:p>
    <w:p w14:paraId="5B5D47CE" w14:textId="5278BB52" w:rsidR="000F68D5" w:rsidRDefault="000F68D5" w:rsidP="009C64C4">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994F25">
        <w:rPr>
          <w:rFonts w:ascii="Times New Roman" w:hAnsi="Times New Roman"/>
          <w:sz w:val="28"/>
          <w:szCs w:val="28"/>
        </w:rPr>
        <w:t>22</w:t>
      </w:r>
      <w:r w:rsidR="0017462C">
        <w:rPr>
          <w:rFonts w:ascii="Times New Roman" w:hAnsi="Times New Roman"/>
          <w:sz w:val="28"/>
          <w:szCs w:val="28"/>
          <w:lang w:val="kk-KZ"/>
        </w:rPr>
        <w:t xml:space="preserve"> </w:t>
      </w:r>
      <w:r>
        <w:rPr>
          <w:rFonts w:ascii="Times New Roman" w:hAnsi="Times New Roman"/>
          <w:sz w:val="28"/>
          <w:szCs w:val="28"/>
        </w:rPr>
        <w:t>– Р</w:t>
      </w:r>
      <w:r w:rsidRPr="00E93259">
        <w:rPr>
          <w:rFonts w:ascii="Times New Roman" w:hAnsi="Times New Roman"/>
          <w:sz w:val="28"/>
          <w:szCs w:val="28"/>
        </w:rPr>
        <w:t xml:space="preserve">езультаты </w:t>
      </w:r>
      <w:r>
        <w:rPr>
          <w:rFonts w:ascii="Times New Roman" w:hAnsi="Times New Roman"/>
          <w:sz w:val="28"/>
          <w:szCs w:val="28"/>
        </w:rPr>
        <w:t>по</w:t>
      </w:r>
      <w:r w:rsidRPr="00E93259">
        <w:rPr>
          <w:rFonts w:ascii="Times New Roman" w:hAnsi="Times New Roman"/>
          <w:sz w:val="28"/>
          <w:szCs w:val="28"/>
        </w:rPr>
        <w:t>парного сравнения</w:t>
      </w:r>
      <w:r>
        <w:rPr>
          <w:rFonts w:ascii="Times New Roman" w:hAnsi="Times New Roman"/>
          <w:sz w:val="28"/>
          <w:szCs w:val="28"/>
        </w:rPr>
        <w:t xml:space="preserve"> эксперта 4</w:t>
      </w:r>
    </w:p>
    <w:p w14:paraId="249884BA" w14:textId="77777777" w:rsidR="000F68D5" w:rsidRPr="002A4D73" w:rsidRDefault="000F68D5" w:rsidP="009C64C4">
      <w:pPr>
        <w:spacing w:after="0" w:line="240" w:lineRule="auto"/>
        <w:ind w:firstLine="709"/>
        <w:jc w:val="both"/>
        <w:rPr>
          <w:rFonts w:ascii="Times New Roman" w:hAnsi="Times New Roman"/>
          <w:sz w:val="16"/>
          <w:szCs w:val="16"/>
        </w:rPr>
      </w:pPr>
    </w:p>
    <w:tbl>
      <w:tblPr>
        <w:tblStyle w:val="13"/>
        <w:tblW w:w="9575" w:type="dxa"/>
        <w:tblInd w:w="94" w:type="dxa"/>
        <w:tblLook w:val="04A0" w:firstRow="1" w:lastRow="0" w:firstColumn="1" w:lastColumn="0" w:noHBand="0" w:noVBand="1"/>
      </w:tblPr>
      <w:tblGrid>
        <w:gridCol w:w="3976"/>
        <w:gridCol w:w="1414"/>
        <w:gridCol w:w="996"/>
        <w:gridCol w:w="994"/>
        <w:gridCol w:w="910"/>
        <w:gridCol w:w="1285"/>
      </w:tblGrid>
      <w:tr w:rsidR="002A4D73" w:rsidRPr="00384693" w14:paraId="30491D65" w14:textId="77777777" w:rsidTr="002A4D73">
        <w:trPr>
          <w:trHeight w:val="420"/>
        </w:trPr>
        <w:tc>
          <w:tcPr>
            <w:tcW w:w="3976" w:type="dxa"/>
            <w:noWrap/>
            <w:hideMark/>
          </w:tcPr>
          <w:p w14:paraId="0A2893B6" w14:textId="3DBD01E9" w:rsidR="002A4D73" w:rsidRPr="00384693" w:rsidRDefault="002A4D73" w:rsidP="009C64C4">
            <w:pPr>
              <w:rPr>
                <w:rFonts w:ascii="Times New Roman" w:eastAsia="Times New Roman" w:hAnsi="Times New Roman" w:cs="Times New Roman"/>
                <w:sz w:val="24"/>
                <w:szCs w:val="24"/>
                <w:lang w:eastAsia="ru-RU"/>
              </w:rPr>
            </w:pPr>
            <w:r w:rsidRPr="00384693">
              <w:rPr>
                <w:rFonts w:ascii="Times New Roman" w:eastAsia="Times New Roman" w:hAnsi="Times New Roman" w:cs="Times New Roman"/>
                <w:sz w:val="24"/>
                <w:szCs w:val="24"/>
                <w:lang w:eastAsia="ru-RU"/>
              </w:rPr>
              <w:t>Критерии</w:t>
            </w:r>
          </w:p>
        </w:tc>
        <w:tc>
          <w:tcPr>
            <w:tcW w:w="1414" w:type="dxa"/>
            <w:noWrap/>
            <w:hideMark/>
          </w:tcPr>
          <w:p w14:paraId="05CA58D2"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1</w:t>
            </w:r>
          </w:p>
        </w:tc>
        <w:tc>
          <w:tcPr>
            <w:tcW w:w="996" w:type="dxa"/>
            <w:noWrap/>
            <w:hideMark/>
          </w:tcPr>
          <w:p w14:paraId="3EBE311A"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2</w:t>
            </w:r>
          </w:p>
        </w:tc>
        <w:tc>
          <w:tcPr>
            <w:tcW w:w="994" w:type="dxa"/>
            <w:noWrap/>
            <w:hideMark/>
          </w:tcPr>
          <w:p w14:paraId="216E90DB"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3</w:t>
            </w:r>
          </w:p>
        </w:tc>
        <w:tc>
          <w:tcPr>
            <w:tcW w:w="910" w:type="dxa"/>
            <w:noWrap/>
            <w:hideMark/>
          </w:tcPr>
          <w:p w14:paraId="29B7F64E" w14:textId="77777777" w:rsidR="002A4D73" w:rsidRPr="00384693" w:rsidRDefault="00B954DB" w:rsidP="009C64C4">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m:t>
                    </m:r>
                  </m:sub>
                </m:sSub>
              </m:oMath>
            </m:oMathPara>
          </w:p>
        </w:tc>
        <w:tc>
          <w:tcPr>
            <w:tcW w:w="1285" w:type="dxa"/>
            <w:noWrap/>
            <w:hideMark/>
          </w:tcPr>
          <w:p w14:paraId="1170D286"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p>
        </w:tc>
      </w:tr>
      <w:tr w:rsidR="002A4D73" w:rsidRPr="00384693" w14:paraId="1854420E" w14:textId="77777777" w:rsidTr="002A4D73">
        <w:trPr>
          <w:trHeight w:val="420"/>
        </w:trPr>
        <w:tc>
          <w:tcPr>
            <w:tcW w:w="3976" w:type="dxa"/>
            <w:noWrap/>
            <w:hideMark/>
          </w:tcPr>
          <w:p w14:paraId="7FF986CD" w14:textId="73AE5CFF"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Привлекательность актива</w:t>
            </w:r>
          </w:p>
        </w:tc>
        <w:tc>
          <w:tcPr>
            <w:tcW w:w="1414" w:type="dxa"/>
            <w:noWrap/>
            <w:vAlign w:val="center"/>
            <w:hideMark/>
          </w:tcPr>
          <w:p w14:paraId="2378D4E0"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996" w:type="dxa"/>
            <w:noWrap/>
            <w:vAlign w:val="center"/>
            <w:hideMark/>
          </w:tcPr>
          <w:p w14:paraId="6D8B4A92"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994" w:type="dxa"/>
            <w:noWrap/>
            <w:vAlign w:val="center"/>
            <w:hideMark/>
          </w:tcPr>
          <w:p w14:paraId="13B8C1E5"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2</w:t>
            </w:r>
          </w:p>
        </w:tc>
        <w:tc>
          <w:tcPr>
            <w:tcW w:w="910" w:type="dxa"/>
            <w:noWrap/>
            <w:vAlign w:val="center"/>
            <w:hideMark/>
          </w:tcPr>
          <w:p w14:paraId="31F33599" w14:textId="274838FF"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1,00</w:t>
            </w:r>
          </w:p>
        </w:tc>
        <w:tc>
          <w:tcPr>
            <w:tcW w:w="1285" w:type="dxa"/>
            <w:noWrap/>
            <w:vAlign w:val="bottom"/>
            <w:hideMark/>
          </w:tcPr>
          <w:p w14:paraId="5A5C0C64" w14:textId="7C8BE1E0"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0,371053</w:t>
            </w:r>
          </w:p>
        </w:tc>
      </w:tr>
      <w:tr w:rsidR="002A4D73" w:rsidRPr="00384693" w14:paraId="609A2983" w14:textId="77777777" w:rsidTr="002A4D73">
        <w:trPr>
          <w:trHeight w:val="420"/>
        </w:trPr>
        <w:tc>
          <w:tcPr>
            <w:tcW w:w="3976" w:type="dxa"/>
            <w:noWrap/>
            <w:hideMark/>
          </w:tcPr>
          <w:p w14:paraId="7376D1DF" w14:textId="34066FE6"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Существующий контроль</w:t>
            </w:r>
          </w:p>
        </w:tc>
        <w:tc>
          <w:tcPr>
            <w:tcW w:w="1414" w:type="dxa"/>
            <w:noWrap/>
            <w:vAlign w:val="center"/>
            <w:hideMark/>
          </w:tcPr>
          <w:p w14:paraId="2FA73981"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996" w:type="dxa"/>
            <w:noWrap/>
            <w:vAlign w:val="center"/>
            <w:hideMark/>
          </w:tcPr>
          <w:p w14:paraId="3D55CAE7"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994" w:type="dxa"/>
            <w:noWrap/>
            <w:vAlign w:val="center"/>
            <w:hideMark/>
          </w:tcPr>
          <w:p w14:paraId="1F55CCDF"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3</w:t>
            </w:r>
          </w:p>
        </w:tc>
        <w:tc>
          <w:tcPr>
            <w:tcW w:w="910" w:type="dxa"/>
            <w:noWrap/>
            <w:vAlign w:val="center"/>
            <w:hideMark/>
          </w:tcPr>
          <w:p w14:paraId="39A14F65" w14:textId="52D4D1E4"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1,14</w:t>
            </w:r>
          </w:p>
        </w:tc>
        <w:tc>
          <w:tcPr>
            <w:tcW w:w="1285" w:type="dxa"/>
            <w:noWrap/>
            <w:vAlign w:val="bottom"/>
            <w:hideMark/>
          </w:tcPr>
          <w:p w14:paraId="7C6F9AFF" w14:textId="0D269410"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0,424749</w:t>
            </w:r>
          </w:p>
        </w:tc>
      </w:tr>
      <w:tr w:rsidR="002A4D73" w:rsidRPr="00384693" w14:paraId="46BD59B6" w14:textId="77777777" w:rsidTr="002A4D73">
        <w:trPr>
          <w:trHeight w:val="420"/>
        </w:trPr>
        <w:tc>
          <w:tcPr>
            <w:tcW w:w="3976" w:type="dxa"/>
            <w:noWrap/>
            <w:hideMark/>
          </w:tcPr>
          <w:p w14:paraId="1537709E" w14:textId="4DDECCB5"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П</w:t>
            </w:r>
            <w:r w:rsidRPr="00384693">
              <w:rPr>
                <w:rFonts w:ascii="Times New Roman" w:hAnsi="Times New Roman" w:cs="Times New Roman"/>
                <w:bCs/>
                <w:iCs/>
                <w:sz w:val="24"/>
                <w:szCs w:val="24"/>
              </w:rPr>
              <w:t>редшествующие инциденты</w:t>
            </w:r>
          </w:p>
        </w:tc>
        <w:tc>
          <w:tcPr>
            <w:tcW w:w="1414" w:type="dxa"/>
            <w:noWrap/>
            <w:vAlign w:val="center"/>
            <w:hideMark/>
          </w:tcPr>
          <w:p w14:paraId="03FBD1A1"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996" w:type="dxa"/>
            <w:noWrap/>
            <w:vAlign w:val="center"/>
            <w:hideMark/>
          </w:tcPr>
          <w:p w14:paraId="6EA5B98B"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0,33333</w:t>
            </w:r>
          </w:p>
        </w:tc>
        <w:tc>
          <w:tcPr>
            <w:tcW w:w="994" w:type="dxa"/>
            <w:noWrap/>
            <w:vAlign w:val="center"/>
            <w:hideMark/>
          </w:tcPr>
          <w:p w14:paraId="66CC0234"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910" w:type="dxa"/>
            <w:noWrap/>
            <w:vAlign w:val="center"/>
            <w:hideMark/>
          </w:tcPr>
          <w:p w14:paraId="3B7D76B5" w14:textId="68428CC4"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0,55</w:t>
            </w:r>
          </w:p>
        </w:tc>
        <w:tc>
          <w:tcPr>
            <w:tcW w:w="1285" w:type="dxa"/>
            <w:noWrap/>
            <w:vAlign w:val="bottom"/>
            <w:hideMark/>
          </w:tcPr>
          <w:p w14:paraId="573FD438" w14:textId="354AF58C"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0,204198</w:t>
            </w:r>
          </w:p>
        </w:tc>
      </w:tr>
    </w:tbl>
    <w:p w14:paraId="69276E23" w14:textId="77777777" w:rsidR="000F68D5" w:rsidRDefault="000F68D5" w:rsidP="009C64C4">
      <w:pPr>
        <w:spacing w:after="0" w:line="240" w:lineRule="auto"/>
        <w:ind w:firstLine="709"/>
        <w:jc w:val="both"/>
        <w:rPr>
          <w:rFonts w:ascii="Times New Roman" w:hAnsi="Times New Roman"/>
          <w:sz w:val="28"/>
          <w:szCs w:val="28"/>
        </w:rPr>
      </w:pPr>
    </w:p>
    <w:p w14:paraId="28B91872" w14:textId="29A6C7F0" w:rsidR="000F68D5" w:rsidRDefault="000F68D5" w:rsidP="009C64C4">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994F25">
        <w:rPr>
          <w:rFonts w:ascii="Times New Roman" w:hAnsi="Times New Roman"/>
          <w:sz w:val="28"/>
          <w:szCs w:val="28"/>
        </w:rPr>
        <w:t>23</w:t>
      </w:r>
      <w:r w:rsidR="0017462C">
        <w:rPr>
          <w:rFonts w:ascii="Times New Roman" w:hAnsi="Times New Roman"/>
          <w:sz w:val="28"/>
          <w:szCs w:val="28"/>
          <w:lang w:val="kk-KZ"/>
        </w:rPr>
        <w:t xml:space="preserve"> </w:t>
      </w:r>
      <w:r>
        <w:rPr>
          <w:rFonts w:ascii="Times New Roman" w:hAnsi="Times New Roman"/>
          <w:sz w:val="28"/>
          <w:szCs w:val="28"/>
        </w:rPr>
        <w:t>– Р</w:t>
      </w:r>
      <w:r w:rsidRPr="00E93259">
        <w:rPr>
          <w:rFonts w:ascii="Times New Roman" w:hAnsi="Times New Roman"/>
          <w:sz w:val="28"/>
          <w:szCs w:val="28"/>
        </w:rPr>
        <w:t xml:space="preserve">езультаты </w:t>
      </w:r>
      <w:r>
        <w:rPr>
          <w:rFonts w:ascii="Times New Roman" w:hAnsi="Times New Roman"/>
          <w:sz w:val="28"/>
          <w:szCs w:val="28"/>
        </w:rPr>
        <w:t>по</w:t>
      </w:r>
      <w:r w:rsidRPr="00E93259">
        <w:rPr>
          <w:rFonts w:ascii="Times New Roman" w:hAnsi="Times New Roman"/>
          <w:sz w:val="28"/>
          <w:szCs w:val="28"/>
        </w:rPr>
        <w:t>парного сравнения</w:t>
      </w:r>
      <w:r>
        <w:rPr>
          <w:rFonts w:ascii="Times New Roman" w:hAnsi="Times New Roman"/>
          <w:sz w:val="28"/>
          <w:szCs w:val="28"/>
        </w:rPr>
        <w:t xml:space="preserve"> эксперта 5</w:t>
      </w:r>
    </w:p>
    <w:p w14:paraId="5FEB9E2F" w14:textId="77777777" w:rsidR="000F68D5" w:rsidRPr="002A4D73" w:rsidRDefault="000F68D5" w:rsidP="009C64C4">
      <w:pPr>
        <w:spacing w:after="0" w:line="240" w:lineRule="auto"/>
        <w:ind w:firstLine="709"/>
        <w:jc w:val="both"/>
        <w:rPr>
          <w:rFonts w:ascii="Times New Roman" w:hAnsi="Times New Roman"/>
          <w:sz w:val="16"/>
          <w:szCs w:val="16"/>
        </w:rPr>
      </w:pPr>
    </w:p>
    <w:tbl>
      <w:tblPr>
        <w:tblStyle w:val="13"/>
        <w:tblW w:w="9561" w:type="dxa"/>
        <w:tblInd w:w="108" w:type="dxa"/>
        <w:tblLook w:val="04A0" w:firstRow="1" w:lastRow="0" w:firstColumn="1" w:lastColumn="0" w:noHBand="0" w:noVBand="1"/>
      </w:tblPr>
      <w:tblGrid>
        <w:gridCol w:w="3948"/>
        <w:gridCol w:w="1442"/>
        <w:gridCol w:w="951"/>
        <w:gridCol w:w="1022"/>
        <w:gridCol w:w="910"/>
        <w:gridCol w:w="1288"/>
      </w:tblGrid>
      <w:tr w:rsidR="002A4D73" w:rsidRPr="00384693" w14:paraId="170E2EC5" w14:textId="77777777" w:rsidTr="002A4D73">
        <w:trPr>
          <w:trHeight w:val="420"/>
        </w:trPr>
        <w:tc>
          <w:tcPr>
            <w:tcW w:w="3948" w:type="dxa"/>
            <w:noWrap/>
            <w:hideMark/>
          </w:tcPr>
          <w:p w14:paraId="6D2069EE" w14:textId="6CBC0E80" w:rsidR="002A4D73" w:rsidRPr="00384693" w:rsidRDefault="002A4D73" w:rsidP="009C64C4">
            <w:pPr>
              <w:rPr>
                <w:rFonts w:ascii="Times New Roman" w:eastAsia="Times New Roman" w:hAnsi="Times New Roman" w:cs="Times New Roman"/>
                <w:sz w:val="24"/>
                <w:szCs w:val="24"/>
                <w:lang w:eastAsia="ru-RU"/>
              </w:rPr>
            </w:pPr>
            <w:r w:rsidRPr="00384693">
              <w:rPr>
                <w:rFonts w:ascii="Times New Roman" w:eastAsia="Times New Roman" w:hAnsi="Times New Roman" w:cs="Times New Roman"/>
                <w:sz w:val="24"/>
                <w:szCs w:val="24"/>
                <w:lang w:eastAsia="ru-RU"/>
              </w:rPr>
              <w:t>Критерии</w:t>
            </w:r>
          </w:p>
        </w:tc>
        <w:tc>
          <w:tcPr>
            <w:tcW w:w="1442" w:type="dxa"/>
            <w:noWrap/>
            <w:hideMark/>
          </w:tcPr>
          <w:p w14:paraId="27F35F56"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1</w:t>
            </w:r>
          </w:p>
        </w:tc>
        <w:tc>
          <w:tcPr>
            <w:tcW w:w="951" w:type="dxa"/>
            <w:noWrap/>
            <w:hideMark/>
          </w:tcPr>
          <w:p w14:paraId="3E9D361E"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2</w:t>
            </w:r>
          </w:p>
        </w:tc>
        <w:tc>
          <w:tcPr>
            <w:tcW w:w="1022" w:type="dxa"/>
            <w:noWrap/>
            <w:hideMark/>
          </w:tcPr>
          <w:p w14:paraId="3031E881"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3</w:t>
            </w:r>
          </w:p>
        </w:tc>
        <w:tc>
          <w:tcPr>
            <w:tcW w:w="910" w:type="dxa"/>
            <w:noWrap/>
            <w:hideMark/>
          </w:tcPr>
          <w:p w14:paraId="05B15AE8" w14:textId="77777777" w:rsidR="002A4D73" w:rsidRPr="00384693" w:rsidRDefault="00B954DB" w:rsidP="009C64C4">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m:t>
                    </m:r>
                  </m:sub>
                </m:sSub>
              </m:oMath>
            </m:oMathPara>
          </w:p>
        </w:tc>
        <w:tc>
          <w:tcPr>
            <w:tcW w:w="1288" w:type="dxa"/>
            <w:noWrap/>
            <w:hideMark/>
          </w:tcPr>
          <w:p w14:paraId="7FF9390A"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p>
        </w:tc>
      </w:tr>
      <w:tr w:rsidR="002A4D73" w:rsidRPr="00384693" w14:paraId="13AF333C" w14:textId="77777777" w:rsidTr="002A4D73">
        <w:trPr>
          <w:trHeight w:val="420"/>
        </w:trPr>
        <w:tc>
          <w:tcPr>
            <w:tcW w:w="3948" w:type="dxa"/>
            <w:noWrap/>
            <w:hideMark/>
          </w:tcPr>
          <w:p w14:paraId="1624F20B" w14:textId="49DE5DB0"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Привлекательность актива</w:t>
            </w:r>
          </w:p>
        </w:tc>
        <w:tc>
          <w:tcPr>
            <w:tcW w:w="1442" w:type="dxa"/>
            <w:noWrap/>
            <w:vAlign w:val="center"/>
            <w:hideMark/>
          </w:tcPr>
          <w:p w14:paraId="4884E723"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951" w:type="dxa"/>
            <w:noWrap/>
            <w:vAlign w:val="center"/>
            <w:hideMark/>
          </w:tcPr>
          <w:p w14:paraId="2DA406ED"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3</w:t>
            </w:r>
          </w:p>
        </w:tc>
        <w:tc>
          <w:tcPr>
            <w:tcW w:w="1022" w:type="dxa"/>
            <w:noWrap/>
            <w:vAlign w:val="center"/>
            <w:hideMark/>
          </w:tcPr>
          <w:p w14:paraId="08AA8A71"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2</w:t>
            </w:r>
          </w:p>
        </w:tc>
        <w:tc>
          <w:tcPr>
            <w:tcW w:w="910" w:type="dxa"/>
            <w:noWrap/>
            <w:vAlign w:val="center"/>
            <w:hideMark/>
          </w:tcPr>
          <w:p w14:paraId="118DCA73" w14:textId="4164633E"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1,82</w:t>
            </w:r>
          </w:p>
        </w:tc>
        <w:tc>
          <w:tcPr>
            <w:tcW w:w="1288" w:type="dxa"/>
            <w:noWrap/>
            <w:vAlign w:val="bottom"/>
            <w:hideMark/>
          </w:tcPr>
          <w:p w14:paraId="079C5680" w14:textId="0B2A8A32"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0,539615</w:t>
            </w:r>
          </w:p>
        </w:tc>
      </w:tr>
      <w:tr w:rsidR="002A4D73" w:rsidRPr="00384693" w14:paraId="6B5582B1" w14:textId="77777777" w:rsidTr="002A4D73">
        <w:trPr>
          <w:trHeight w:val="420"/>
        </w:trPr>
        <w:tc>
          <w:tcPr>
            <w:tcW w:w="3948" w:type="dxa"/>
            <w:noWrap/>
            <w:hideMark/>
          </w:tcPr>
          <w:p w14:paraId="434D4A41" w14:textId="5AEEFDA2"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Существующий контроль</w:t>
            </w:r>
          </w:p>
        </w:tc>
        <w:tc>
          <w:tcPr>
            <w:tcW w:w="1442" w:type="dxa"/>
            <w:noWrap/>
            <w:vAlign w:val="center"/>
            <w:hideMark/>
          </w:tcPr>
          <w:p w14:paraId="6C3EAF97"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0,3333</w:t>
            </w:r>
          </w:p>
        </w:tc>
        <w:tc>
          <w:tcPr>
            <w:tcW w:w="951" w:type="dxa"/>
            <w:noWrap/>
            <w:vAlign w:val="center"/>
            <w:hideMark/>
          </w:tcPr>
          <w:p w14:paraId="3BE335A2"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1022" w:type="dxa"/>
            <w:noWrap/>
            <w:vAlign w:val="center"/>
            <w:hideMark/>
          </w:tcPr>
          <w:p w14:paraId="168D5268"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3</w:t>
            </w:r>
          </w:p>
        </w:tc>
        <w:tc>
          <w:tcPr>
            <w:tcW w:w="910" w:type="dxa"/>
            <w:noWrap/>
            <w:vAlign w:val="center"/>
            <w:hideMark/>
          </w:tcPr>
          <w:p w14:paraId="469F2F5B" w14:textId="15231412"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1,00</w:t>
            </w:r>
          </w:p>
        </w:tc>
        <w:tc>
          <w:tcPr>
            <w:tcW w:w="1288" w:type="dxa"/>
            <w:noWrap/>
            <w:vAlign w:val="bottom"/>
            <w:hideMark/>
          </w:tcPr>
          <w:p w14:paraId="63E88C26" w14:textId="22887398"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0,296961</w:t>
            </w:r>
          </w:p>
        </w:tc>
      </w:tr>
      <w:tr w:rsidR="002A4D73" w:rsidRPr="00384693" w14:paraId="5AF248A4" w14:textId="77777777" w:rsidTr="002A4D73">
        <w:trPr>
          <w:trHeight w:val="420"/>
        </w:trPr>
        <w:tc>
          <w:tcPr>
            <w:tcW w:w="3948" w:type="dxa"/>
            <w:noWrap/>
            <w:hideMark/>
          </w:tcPr>
          <w:p w14:paraId="4A83A7ED" w14:textId="028101D9"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П</w:t>
            </w:r>
            <w:r w:rsidRPr="00384693">
              <w:rPr>
                <w:rFonts w:ascii="Times New Roman" w:hAnsi="Times New Roman" w:cs="Times New Roman"/>
                <w:bCs/>
                <w:iCs/>
                <w:sz w:val="24"/>
                <w:szCs w:val="24"/>
              </w:rPr>
              <w:t>редшествующие инциденты</w:t>
            </w:r>
          </w:p>
        </w:tc>
        <w:tc>
          <w:tcPr>
            <w:tcW w:w="1442" w:type="dxa"/>
            <w:noWrap/>
            <w:vAlign w:val="center"/>
            <w:hideMark/>
          </w:tcPr>
          <w:p w14:paraId="777022E4"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951" w:type="dxa"/>
            <w:noWrap/>
            <w:vAlign w:val="center"/>
            <w:hideMark/>
          </w:tcPr>
          <w:p w14:paraId="23F76D81"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0,3333</w:t>
            </w:r>
          </w:p>
        </w:tc>
        <w:tc>
          <w:tcPr>
            <w:tcW w:w="1022" w:type="dxa"/>
            <w:noWrap/>
            <w:vAlign w:val="center"/>
            <w:hideMark/>
          </w:tcPr>
          <w:p w14:paraId="6630BE42"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1</w:t>
            </w:r>
          </w:p>
        </w:tc>
        <w:tc>
          <w:tcPr>
            <w:tcW w:w="910" w:type="dxa"/>
            <w:noWrap/>
            <w:vAlign w:val="center"/>
            <w:hideMark/>
          </w:tcPr>
          <w:p w14:paraId="76FFE65B" w14:textId="6441038A"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0,55</w:t>
            </w:r>
          </w:p>
        </w:tc>
        <w:tc>
          <w:tcPr>
            <w:tcW w:w="1288" w:type="dxa"/>
            <w:noWrap/>
            <w:vAlign w:val="bottom"/>
            <w:hideMark/>
          </w:tcPr>
          <w:p w14:paraId="52351EFA" w14:textId="64F43962"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0,163424</w:t>
            </w:r>
          </w:p>
        </w:tc>
      </w:tr>
    </w:tbl>
    <w:p w14:paraId="1BD9A408" w14:textId="77777777" w:rsidR="000F68D5" w:rsidRDefault="000F68D5" w:rsidP="009C64C4">
      <w:pPr>
        <w:spacing w:after="0" w:line="240" w:lineRule="auto"/>
        <w:ind w:firstLine="709"/>
        <w:jc w:val="both"/>
        <w:rPr>
          <w:rFonts w:ascii="Times New Roman" w:hAnsi="Times New Roman"/>
          <w:sz w:val="28"/>
          <w:szCs w:val="28"/>
        </w:rPr>
      </w:pPr>
    </w:p>
    <w:p w14:paraId="0C7AD63C" w14:textId="5E66CDDB" w:rsidR="000F68D5" w:rsidRPr="005006DD" w:rsidRDefault="000F68D5" w:rsidP="009C64C4">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4C4BDB">
        <w:rPr>
          <w:rFonts w:ascii="Times New Roman" w:hAnsi="Times New Roman"/>
          <w:sz w:val="28"/>
          <w:szCs w:val="28"/>
        </w:rPr>
        <w:t>24</w:t>
      </w:r>
      <w:r w:rsidR="00D00A67">
        <w:rPr>
          <w:rFonts w:ascii="Times New Roman" w:hAnsi="Times New Roman"/>
          <w:sz w:val="28"/>
          <w:szCs w:val="28"/>
        </w:rPr>
        <w:t xml:space="preserve"> </w:t>
      </w:r>
      <w:r>
        <w:rPr>
          <w:rFonts w:ascii="Times New Roman" w:hAnsi="Times New Roman"/>
          <w:sz w:val="28"/>
          <w:szCs w:val="28"/>
        </w:rPr>
        <w:t>– Веса критере</w:t>
      </w:r>
      <w:r w:rsidR="002A4D73">
        <w:rPr>
          <w:rFonts w:ascii="Times New Roman" w:hAnsi="Times New Roman"/>
          <w:sz w:val="28"/>
          <w:szCs w:val="28"/>
        </w:rPr>
        <w:t>и</w:t>
      </w:r>
      <w:r>
        <w:rPr>
          <w:rFonts w:ascii="Times New Roman" w:hAnsi="Times New Roman"/>
          <w:sz w:val="28"/>
          <w:szCs w:val="28"/>
        </w:rPr>
        <w:t>в</w:t>
      </w:r>
      <w:r w:rsidR="005006DD">
        <w:rPr>
          <w:rFonts w:ascii="Times New Roman" w:hAnsi="Times New Roman"/>
          <w:sz w:val="28"/>
          <w:szCs w:val="28"/>
        </w:rPr>
        <w:t xml:space="preserve"> </w:t>
      </w:r>
    </w:p>
    <w:p w14:paraId="5F796501" w14:textId="77777777" w:rsidR="000F68D5" w:rsidRPr="002A4D73" w:rsidRDefault="000F68D5" w:rsidP="009C64C4">
      <w:pPr>
        <w:spacing w:after="0" w:line="240" w:lineRule="auto"/>
        <w:ind w:firstLine="709"/>
        <w:jc w:val="both"/>
        <w:rPr>
          <w:rFonts w:ascii="Times New Roman" w:hAnsi="Times New Roman"/>
          <w:sz w:val="16"/>
          <w:szCs w:val="16"/>
        </w:rPr>
      </w:pPr>
    </w:p>
    <w:tbl>
      <w:tblPr>
        <w:tblStyle w:val="13"/>
        <w:tblW w:w="9533" w:type="dxa"/>
        <w:tblInd w:w="108" w:type="dxa"/>
        <w:tblLook w:val="04A0" w:firstRow="1" w:lastRow="0" w:firstColumn="1" w:lastColumn="0" w:noHBand="0" w:noVBand="1"/>
      </w:tblPr>
      <w:tblGrid>
        <w:gridCol w:w="2348"/>
        <w:gridCol w:w="996"/>
        <w:gridCol w:w="1374"/>
        <w:gridCol w:w="1428"/>
        <w:gridCol w:w="1078"/>
        <w:gridCol w:w="1100"/>
        <w:gridCol w:w="1209"/>
      </w:tblGrid>
      <w:tr w:rsidR="00BC6D69" w:rsidRPr="00384693" w14:paraId="0BA91CEE" w14:textId="77777777" w:rsidTr="002A4D73">
        <w:trPr>
          <w:trHeight w:val="420"/>
        </w:trPr>
        <w:tc>
          <w:tcPr>
            <w:tcW w:w="2348" w:type="dxa"/>
            <w:hideMark/>
          </w:tcPr>
          <w:p w14:paraId="4F24D3D2" w14:textId="1F55F180" w:rsidR="00BC6D69" w:rsidRPr="00384693" w:rsidRDefault="002A4D73" w:rsidP="002A4D73">
            <w:pPr>
              <w:jc w:val="both"/>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sz w:val="24"/>
                <w:szCs w:val="24"/>
                <w:lang w:eastAsia="ru-RU"/>
              </w:rPr>
              <w:t>Критерии</w:t>
            </w:r>
          </w:p>
        </w:tc>
        <w:tc>
          <w:tcPr>
            <w:tcW w:w="996" w:type="dxa"/>
            <w:noWrap/>
            <w:hideMark/>
          </w:tcPr>
          <w:p w14:paraId="52DEEDD0"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1</w:t>
            </w:r>
          </w:p>
        </w:tc>
        <w:tc>
          <w:tcPr>
            <w:tcW w:w="1374" w:type="dxa"/>
            <w:noWrap/>
            <w:hideMark/>
          </w:tcPr>
          <w:p w14:paraId="4D562C30"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2</w:t>
            </w:r>
          </w:p>
        </w:tc>
        <w:tc>
          <w:tcPr>
            <w:tcW w:w="1428" w:type="dxa"/>
            <w:noWrap/>
            <w:hideMark/>
          </w:tcPr>
          <w:p w14:paraId="7DEA0F4A"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3</w:t>
            </w:r>
          </w:p>
        </w:tc>
        <w:tc>
          <w:tcPr>
            <w:tcW w:w="1078" w:type="dxa"/>
            <w:noWrap/>
            <w:hideMark/>
          </w:tcPr>
          <w:p w14:paraId="175992A1"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4</w:t>
            </w:r>
          </w:p>
        </w:tc>
        <w:tc>
          <w:tcPr>
            <w:tcW w:w="1100" w:type="dxa"/>
            <w:noWrap/>
            <w:hideMark/>
          </w:tcPr>
          <w:p w14:paraId="625AF0FE"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5</w:t>
            </w:r>
          </w:p>
        </w:tc>
        <w:tc>
          <w:tcPr>
            <w:tcW w:w="1209" w:type="dxa"/>
            <w:noWrap/>
            <w:hideMark/>
          </w:tcPr>
          <w:p w14:paraId="55DC3D8D" w14:textId="77777777" w:rsidR="00BC6D69" w:rsidRPr="00384693" w:rsidRDefault="00BC6D69" w:rsidP="002A4D73">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p>
        </w:tc>
      </w:tr>
      <w:tr w:rsidR="003F76CE" w:rsidRPr="00384693" w14:paraId="0E41A9AC" w14:textId="77777777" w:rsidTr="002A4D73">
        <w:trPr>
          <w:trHeight w:val="420"/>
        </w:trPr>
        <w:tc>
          <w:tcPr>
            <w:tcW w:w="2348" w:type="dxa"/>
            <w:noWrap/>
            <w:hideMark/>
          </w:tcPr>
          <w:p w14:paraId="71C79639" w14:textId="271BAF83" w:rsidR="003F76CE"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xml:space="preserve">Привлекательность </w:t>
            </w:r>
            <w:r w:rsidR="003F76CE" w:rsidRPr="00384693">
              <w:rPr>
                <w:rFonts w:ascii="Times New Roman" w:eastAsia="Times New Roman" w:hAnsi="Times New Roman" w:cs="Times New Roman"/>
                <w:color w:val="000000"/>
                <w:sz w:val="24"/>
                <w:szCs w:val="24"/>
                <w:lang w:eastAsia="ru-RU"/>
              </w:rPr>
              <w:t>актива</w:t>
            </w:r>
          </w:p>
        </w:tc>
        <w:tc>
          <w:tcPr>
            <w:tcW w:w="996" w:type="dxa"/>
            <w:noWrap/>
            <w:vAlign w:val="center"/>
            <w:hideMark/>
          </w:tcPr>
          <w:p w14:paraId="10DAF8A7" w14:textId="2CC0F756"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0,34874</w:t>
            </w:r>
          </w:p>
        </w:tc>
        <w:tc>
          <w:tcPr>
            <w:tcW w:w="1374" w:type="dxa"/>
            <w:noWrap/>
            <w:vAlign w:val="center"/>
            <w:hideMark/>
          </w:tcPr>
          <w:p w14:paraId="3B81E088" w14:textId="28714E02"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0,38737</w:t>
            </w:r>
          </w:p>
        </w:tc>
        <w:tc>
          <w:tcPr>
            <w:tcW w:w="1428" w:type="dxa"/>
            <w:noWrap/>
            <w:vAlign w:val="center"/>
            <w:hideMark/>
          </w:tcPr>
          <w:p w14:paraId="008F8E49" w14:textId="7B9B350A"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0,4126</w:t>
            </w:r>
          </w:p>
        </w:tc>
        <w:tc>
          <w:tcPr>
            <w:tcW w:w="1078" w:type="dxa"/>
            <w:noWrap/>
            <w:vAlign w:val="center"/>
            <w:hideMark/>
          </w:tcPr>
          <w:p w14:paraId="1E5247EF" w14:textId="414925F2"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0,37105</w:t>
            </w:r>
          </w:p>
        </w:tc>
        <w:tc>
          <w:tcPr>
            <w:tcW w:w="1100" w:type="dxa"/>
            <w:noWrap/>
            <w:vAlign w:val="center"/>
            <w:hideMark/>
          </w:tcPr>
          <w:p w14:paraId="559E6541" w14:textId="222889A5"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0,53961</w:t>
            </w:r>
          </w:p>
        </w:tc>
        <w:tc>
          <w:tcPr>
            <w:tcW w:w="1209" w:type="dxa"/>
            <w:noWrap/>
            <w:vAlign w:val="center"/>
            <w:hideMark/>
          </w:tcPr>
          <w:p w14:paraId="389F5441" w14:textId="2D8A34CC" w:rsidR="003F76CE" w:rsidRPr="00384693" w:rsidRDefault="004C4BDB"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0,41</w:t>
            </w:r>
            <w:r w:rsidR="004A5C0D" w:rsidRPr="00384693">
              <w:rPr>
                <w:rFonts w:ascii="Times New Roman" w:hAnsi="Times New Roman" w:cs="Times New Roman"/>
                <w:color w:val="000000"/>
                <w:sz w:val="24"/>
                <w:szCs w:val="24"/>
              </w:rPr>
              <w:t>2</w:t>
            </w:r>
          </w:p>
        </w:tc>
      </w:tr>
      <w:tr w:rsidR="003F76CE" w:rsidRPr="00384693" w14:paraId="203FD006" w14:textId="77777777" w:rsidTr="002A4D73">
        <w:trPr>
          <w:trHeight w:val="420"/>
        </w:trPr>
        <w:tc>
          <w:tcPr>
            <w:tcW w:w="2348" w:type="dxa"/>
            <w:noWrap/>
            <w:hideMark/>
          </w:tcPr>
          <w:p w14:paraId="0816D2C0" w14:textId="78F3FEFD" w:rsidR="003F76CE"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xml:space="preserve">Существующий </w:t>
            </w:r>
            <w:r w:rsidR="003F76CE" w:rsidRPr="00384693">
              <w:rPr>
                <w:rFonts w:ascii="Times New Roman" w:eastAsia="Times New Roman" w:hAnsi="Times New Roman" w:cs="Times New Roman"/>
                <w:color w:val="000000"/>
                <w:sz w:val="24"/>
                <w:szCs w:val="24"/>
                <w:lang w:eastAsia="ru-RU"/>
              </w:rPr>
              <w:t>контроль</w:t>
            </w:r>
          </w:p>
        </w:tc>
        <w:tc>
          <w:tcPr>
            <w:tcW w:w="996" w:type="dxa"/>
            <w:noWrap/>
            <w:vAlign w:val="center"/>
            <w:hideMark/>
          </w:tcPr>
          <w:p w14:paraId="6E9FCA1E" w14:textId="79121E03"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0,4836</w:t>
            </w:r>
          </w:p>
        </w:tc>
        <w:tc>
          <w:tcPr>
            <w:tcW w:w="1374" w:type="dxa"/>
            <w:noWrap/>
            <w:vAlign w:val="center"/>
            <w:hideMark/>
          </w:tcPr>
          <w:p w14:paraId="0319CDD9" w14:textId="3E16534F"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0,44343</w:t>
            </w:r>
          </w:p>
        </w:tc>
        <w:tc>
          <w:tcPr>
            <w:tcW w:w="1428" w:type="dxa"/>
            <w:noWrap/>
            <w:vAlign w:val="center"/>
            <w:hideMark/>
          </w:tcPr>
          <w:p w14:paraId="0FFAB582" w14:textId="43B749F0"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0,32748</w:t>
            </w:r>
          </w:p>
        </w:tc>
        <w:tc>
          <w:tcPr>
            <w:tcW w:w="1078" w:type="dxa"/>
            <w:noWrap/>
            <w:vAlign w:val="center"/>
            <w:hideMark/>
          </w:tcPr>
          <w:p w14:paraId="2011EE22" w14:textId="2B137972"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0,42475</w:t>
            </w:r>
          </w:p>
        </w:tc>
        <w:tc>
          <w:tcPr>
            <w:tcW w:w="1100" w:type="dxa"/>
            <w:noWrap/>
            <w:vAlign w:val="center"/>
            <w:hideMark/>
          </w:tcPr>
          <w:p w14:paraId="6AE957C7" w14:textId="5BD693E9"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0,29696</w:t>
            </w:r>
          </w:p>
        </w:tc>
        <w:tc>
          <w:tcPr>
            <w:tcW w:w="1209" w:type="dxa"/>
            <w:noWrap/>
            <w:vAlign w:val="center"/>
            <w:hideMark/>
          </w:tcPr>
          <w:p w14:paraId="14D96DCC" w14:textId="0A4E3E05" w:rsidR="003F76CE" w:rsidRPr="00384693" w:rsidRDefault="004A5C0D"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0,395</w:t>
            </w:r>
          </w:p>
        </w:tc>
      </w:tr>
      <w:tr w:rsidR="003F76CE" w:rsidRPr="00384693" w14:paraId="736E615B" w14:textId="77777777" w:rsidTr="002A4D73">
        <w:trPr>
          <w:trHeight w:val="420"/>
        </w:trPr>
        <w:tc>
          <w:tcPr>
            <w:tcW w:w="2348" w:type="dxa"/>
            <w:noWrap/>
            <w:hideMark/>
          </w:tcPr>
          <w:p w14:paraId="4B1C41EF" w14:textId="04F3DCE2" w:rsidR="003F76CE"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П</w:t>
            </w:r>
            <w:r w:rsidRPr="00384693">
              <w:rPr>
                <w:rFonts w:ascii="Times New Roman" w:hAnsi="Times New Roman" w:cs="Times New Roman"/>
                <w:bCs/>
                <w:iCs/>
                <w:sz w:val="24"/>
                <w:szCs w:val="24"/>
              </w:rPr>
              <w:t xml:space="preserve">редшествующие </w:t>
            </w:r>
            <w:r w:rsidR="00C00A7B" w:rsidRPr="00384693">
              <w:rPr>
                <w:rFonts w:ascii="Times New Roman" w:hAnsi="Times New Roman" w:cs="Times New Roman"/>
                <w:bCs/>
                <w:iCs/>
                <w:sz w:val="24"/>
                <w:szCs w:val="24"/>
              </w:rPr>
              <w:t>инциденты</w:t>
            </w:r>
          </w:p>
        </w:tc>
        <w:tc>
          <w:tcPr>
            <w:tcW w:w="996" w:type="dxa"/>
            <w:noWrap/>
            <w:vAlign w:val="center"/>
            <w:hideMark/>
          </w:tcPr>
          <w:p w14:paraId="161A39CE" w14:textId="310AFAA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0,16766</w:t>
            </w:r>
          </w:p>
        </w:tc>
        <w:tc>
          <w:tcPr>
            <w:tcW w:w="1374" w:type="dxa"/>
            <w:noWrap/>
            <w:vAlign w:val="center"/>
            <w:hideMark/>
          </w:tcPr>
          <w:p w14:paraId="07284E5C" w14:textId="37591929"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0,1692</w:t>
            </w:r>
          </w:p>
        </w:tc>
        <w:tc>
          <w:tcPr>
            <w:tcW w:w="1428" w:type="dxa"/>
            <w:noWrap/>
            <w:vAlign w:val="center"/>
            <w:hideMark/>
          </w:tcPr>
          <w:p w14:paraId="3052CD94" w14:textId="27C3A2B5"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0,25992</w:t>
            </w:r>
          </w:p>
        </w:tc>
        <w:tc>
          <w:tcPr>
            <w:tcW w:w="1078" w:type="dxa"/>
            <w:noWrap/>
            <w:vAlign w:val="center"/>
            <w:hideMark/>
          </w:tcPr>
          <w:p w14:paraId="73A57C68" w14:textId="6C26C7A6"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0,2042</w:t>
            </w:r>
          </w:p>
        </w:tc>
        <w:tc>
          <w:tcPr>
            <w:tcW w:w="1100" w:type="dxa"/>
            <w:noWrap/>
            <w:vAlign w:val="center"/>
            <w:hideMark/>
          </w:tcPr>
          <w:p w14:paraId="2EA29339" w14:textId="183E517B"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0,16342</w:t>
            </w:r>
          </w:p>
        </w:tc>
        <w:tc>
          <w:tcPr>
            <w:tcW w:w="1209" w:type="dxa"/>
            <w:noWrap/>
            <w:vAlign w:val="center"/>
            <w:hideMark/>
          </w:tcPr>
          <w:p w14:paraId="2DF6CBD9" w14:textId="5B3B8BBF" w:rsidR="003F76CE" w:rsidRPr="00384693" w:rsidRDefault="004A5C0D"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0,193</w:t>
            </w:r>
          </w:p>
        </w:tc>
      </w:tr>
      <w:tr w:rsidR="00BC6D69" w:rsidRPr="00384693" w14:paraId="29DB5A9A" w14:textId="77777777" w:rsidTr="002A4D73">
        <w:trPr>
          <w:trHeight w:val="324"/>
        </w:trPr>
        <w:tc>
          <w:tcPr>
            <w:tcW w:w="2348" w:type="dxa"/>
            <w:hideMark/>
          </w:tcPr>
          <w:p w14:paraId="6C99D638"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Итого</w:t>
            </w:r>
          </w:p>
        </w:tc>
        <w:tc>
          <w:tcPr>
            <w:tcW w:w="996" w:type="dxa"/>
            <w:hideMark/>
          </w:tcPr>
          <w:p w14:paraId="64BC0D6A"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1374" w:type="dxa"/>
            <w:hideMark/>
          </w:tcPr>
          <w:p w14:paraId="1D5B8B14"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1428" w:type="dxa"/>
            <w:hideMark/>
          </w:tcPr>
          <w:p w14:paraId="5BF3437F"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1078" w:type="dxa"/>
            <w:hideMark/>
          </w:tcPr>
          <w:p w14:paraId="1E71590C"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1100" w:type="dxa"/>
            <w:hideMark/>
          </w:tcPr>
          <w:p w14:paraId="7D71E923" w14:textId="77777777" w:rsidR="00BC6D69" w:rsidRPr="00384693" w:rsidRDefault="00BC6D69"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1209" w:type="dxa"/>
            <w:noWrap/>
            <w:hideMark/>
          </w:tcPr>
          <w:p w14:paraId="1609E45F" w14:textId="77777777" w:rsidR="00BC6D69" w:rsidRPr="00384693" w:rsidRDefault="00BC6D69"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r>
      <w:tr w:rsidR="002A4D73" w:rsidRPr="00384693" w14:paraId="1D97F5A3" w14:textId="77777777" w:rsidTr="005774BE">
        <w:trPr>
          <w:trHeight w:val="324"/>
        </w:trPr>
        <w:tc>
          <w:tcPr>
            <w:tcW w:w="9533" w:type="dxa"/>
            <w:gridSpan w:val="7"/>
          </w:tcPr>
          <w:p w14:paraId="1E3620E0" w14:textId="2A338456" w:rsidR="002A4D73" w:rsidRPr="002A4D73" w:rsidRDefault="002A4D73" w:rsidP="002A4D73">
            <w:pPr>
              <w:ind w:firstLine="743"/>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Примечание – Составлено автором</w:t>
            </w:r>
          </w:p>
        </w:tc>
      </w:tr>
    </w:tbl>
    <w:p w14:paraId="5F2F924C" w14:textId="77777777" w:rsidR="000F68D5" w:rsidRDefault="000F68D5" w:rsidP="009C64C4">
      <w:pPr>
        <w:spacing w:after="0" w:line="240" w:lineRule="auto"/>
        <w:ind w:firstLine="709"/>
        <w:jc w:val="both"/>
        <w:rPr>
          <w:rFonts w:ascii="Times New Roman" w:hAnsi="Times New Roman"/>
          <w:sz w:val="28"/>
          <w:szCs w:val="28"/>
          <w:lang w:val="kk-KZ"/>
        </w:rPr>
      </w:pPr>
    </w:p>
    <w:p w14:paraId="769B2675" w14:textId="77777777" w:rsidR="002A4D73" w:rsidRDefault="002A4D73" w:rsidP="002A4D73">
      <w:pPr>
        <w:spacing w:after="0" w:line="240" w:lineRule="auto"/>
        <w:ind w:firstLine="709"/>
        <w:jc w:val="both"/>
        <w:rPr>
          <w:rFonts w:ascii="Times New Roman" w:hAnsi="Times New Roman"/>
          <w:sz w:val="28"/>
          <w:szCs w:val="28"/>
        </w:rPr>
      </w:pPr>
      <w:r w:rsidRPr="00E93259">
        <w:rPr>
          <w:rFonts w:ascii="Times New Roman" w:hAnsi="Times New Roman"/>
          <w:sz w:val="28"/>
          <w:szCs w:val="28"/>
        </w:rPr>
        <w:t>Результаты сравнения весов критериев приведены в таблице</w:t>
      </w:r>
      <w:r>
        <w:rPr>
          <w:rFonts w:ascii="Times New Roman" w:hAnsi="Times New Roman"/>
          <w:sz w:val="28"/>
          <w:szCs w:val="28"/>
        </w:rPr>
        <w:t xml:space="preserve"> 24. На рисунке 12 показана диаграмма </w:t>
      </w:r>
      <w:r w:rsidRPr="00280069">
        <w:rPr>
          <w:rFonts w:ascii="Times New Roman" w:hAnsi="Times New Roman"/>
          <w:sz w:val="28"/>
          <w:szCs w:val="28"/>
        </w:rPr>
        <w:t>весовых коэффициентов</w:t>
      </w:r>
      <w:r>
        <w:rPr>
          <w:rFonts w:ascii="Times New Roman" w:hAnsi="Times New Roman"/>
          <w:sz w:val="28"/>
          <w:szCs w:val="28"/>
        </w:rPr>
        <w:t xml:space="preserve"> критериев, оценивающих </w:t>
      </w:r>
      <w:r w:rsidRPr="00280069">
        <w:rPr>
          <w:rFonts w:ascii="Times New Roman" w:hAnsi="Times New Roman"/>
          <w:sz w:val="28"/>
          <w:szCs w:val="28"/>
        </w:rPr>
        <w:t>вероятность реализации угроз</w:t>
      </w:r>
      <w:r>
        <w:rPr>
          <w:rFonts w:ascii="Times New Roman" w:hAnsi="Times New Roman"/>
          <w:sz w:val="28"/>
          <w:szCs w:val="28"/>
        </w:rPr>
        <w:t>.</w:t>
      </w:r>
    </w:p>
    <w:p w14:paraId="39185C56" w14:textId="77777777" w:rsidR="002A4D73" w:rsidRPr="002A4D73" w:rsidRDefault="002A4D73" w:rsidP="009C64C4">
      <w:pPr>
        <w:spacing w:after="0" w:line="240" w:lineRule="auto"/>
        <w:ind w:firstLine="709"/>
        <w:jc w:val="both"/>
        <w:rPr>
          <w:rFonts w:ascii="Times New Roman" w:hAnsi="Times New Roman"/>
          <w:sz w:val="28"/>
          <w:szCs w:val="28"/>
        </w:rPr>
      </w:pPr>
    </w:p>
    <w:p w14:paraId="3F0C4AF8" w14:textId="439CD8B0" w:rsidR="000F68D5" w:rsidRPr="006D130D" w:rsidRDefault="00BD155F" w:rsidP="009C64C4">
      <w:pPr>
        <w:spacing w:after="0" w:line="240" w:lineRule="auto"/>
        <w:ind w:firstLine="709"/>
        <w:jc w:val="center"/>
        <w:rPr>
          <w:rFonts w:ascii="Times New Roman" w:eastAsia="Times New Roman" w:hAnsi="Times New Roman" w:cs="Times New Roman"/>
          <w:sz w:val="28"/>
          <w:szCs w:val="28"/>
          <w:lang w:val="en-US"/>
        </w:rPr>
      </w:pPr>
      <w:r>
        <w:rPr>
          <w:noProof/>
          <w:lang w:eastAsia="ru-RU"/>
        </w:rPr>
        <w:drawing>
          <wp:inline distT="0" distB="0" distL="0" distR="0" wp14:anchorId="7331A6AF" wp14:editId="1ADA5458">
            <wp:extent cx="4572000" cy="2743200"/>
            <wp:effectExtent l="0" t="0" r="0" b="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9CB894" w14:textId="77777777" w:rsidR="00602E83" w:rsidRPr="002A4D73" w:rsidRDefault="00602E83" w:rsidP="009C64C4">
      <w:pPr>
        <w:spacing w:after="0" w:line="240" w:lineRule="auto"/>
        <w:ind w:firstLine="709"/>
        <w:jc w:val="center"/>
        <w:rPr>
          <w:rFonts w:ascii="Times New Roman" w:hAnsi="Times New Roman"/>
          <w:sz w:val="16"/>
          <w:szCs w:val="16"/>
        </w:rPr>
      </w:pPr>
    </w:p>
    <w:p w14:paraId="443059C9" w14:textId="77777777" w:rsidR="002A4D73" w:rsidRDefault="00280069" w:rsidP="002A4D73">
      <w:pPr>
        <w:spacing w:after="0" w:line="240" w:lineRule="auto"/>
        <w:jc w:val="center"/>
        <w:rPr>
          <w:rFonts w:ascii="Times New Roman" w:hAnsi="Times New Roman"/>
          <w:sz w:val="28"/>
          <w:szCs w:val="28"/>
          <w:lang w:val="kk-KZ"/>
        </w:rPr>
      </w:pPr>
      <w:r>
        <w:rPr>
          <w:rFonts w:ascii="Times New Roman" w:hAnsi="Times New Roman"/>
          <w:sz w:val="28"/>
          <w:szCs w:val="28"/>
        </w:rPr>
        <w:t>Рисунок 1</w:t>
      </w:r>
      <w:r w:rsidR="00C138E1">
        <w:rPr>
          <w:rFonts w:ascii="Times New Roman" w:hAnsi="Times New Roman"/>
          <w:sz w:val="28"/>
          <w:szCs w:val="28"/>
        </w:rPr>
        <w:t>2</w:t>
      </w:r>
      <w:r w:rsidR="000F68D5" w:rsidRPr="00E93259">
        <w:rPr>
          <w:rFonts w:ascii="Times New Roman" w:hAnsi="Times New Roman"/>
          <w:sz w:val="28"/>
          <w:szCs w:val="28"/>
        </w:rPr>
        <w:t xml:space="preserve"> –</w:t>
      </w:r>
      <w:r w:rsidR="000F68D5">
        <w:rPr>
          <w:rFonts w:ascii="Times New Roman" w:hAnsi="Times New Roman"/>
          <w:sz w:val="28"/>
          <w:szCs w:val="28"/>
        </w:rPr>
        <w:t xml:space="preserve"> Вес</w:t>
      </w:r>
      <w:r w:rsidR="006A76D6">
        <w:rPr>
          <w:rFonts w:ascii="Times New Roman" w:hAnsi="Times New Roman"/>
          <w:sz w:val="28"/>
          <w:szCs w:val="28"/>
        </w:rPr>
        <w:t>а</w:t>
      </w:r>
      <w:r w:rsidR="000F68D5" w:rsidRPr="00E93259">
        <w:rPr>
          <w:rFonts w:ascii="Times New Roman" w:hAnsi="Times New Roman"/>
          <w:sz w:val="28"/>
          <w:szCs w:val="28"/>
        </w:rPr>
        <w:t xml:space="preserve"> критериев</w:t>
      </w:r>
      <w:r w:rsidR="000F68D5">
        <w:rPr>
          <w:rFonts w:ascii="Times New Roman" w:hAnsi="Times New Roman"/>
          <w:sz w:val="28"/>
          <w:szCs w:val="28"/>
        </w:rPr>
        <w:t xml:space="preserve"> </w:t>
      </w:r>
      <w:r w:rsidR="000F68D5" w:rsidRPr="00B95531">
        <w:rPr>
          <w:rFonts w:ascii="Times New Roman" w:hAnsi="Times New Roman"/>
          <w:sz w:val="28"/>
          <w:szCs w:val="28"/>
        </w:rPr>
        <w:t xml:space="preserve">для оценки </w:t>
      </w:r>
      <w:r w:rsidR="000F68D5" w:rsidRPr="00B95531">
        <w:rPr>
          <w:rFonts w:ascii="Times New Roman" w:hAnsi="Times New Roman"/>
          <w:sz w:val="28"/>
          <w:szCs w:val="28"/>
          <w:lang w:val="kk-KZ"/>
        </w:rPr>
        <w:t>вероятности появления угроз</w:t>
      </w:r>
      <w:r w:rsidR="005006DD">
        <w:rPr>
          <w:rFonts w:ascii="Times New Roman" w:hAnsi="Times New Roman"/>
          <w:sz w:val="28"/>
          <w:szCs w:val="28"/>
        </w:rPr>
        <w:t xml:space="preserve"> </w:t>
      </w:r>
    </w:p>
    <w:p w14:paraId="7BC393EC" w14:textId="77777777" w:rsidR="002A4D73" w:rsidRPr="002A4D73" w:rsidRDefault="002A4D73" w:rsidP="009C64C4">
      <w:pPr>
        <w:spacing w:after="0" w:line="240" w:lineRule="auto"/>
        <w:ind w:firstLine="709"/>
        <w:jc w:val="center"/>
        <w:rPr>
          <w:rFonts w:ascii="Times New Roman" w:hAnsi="Times New Roman"/>
          <w:sz w:val="16"/>
          <w:szCs w:val="16"/>
          <w:lang w:val="kk-KZ"/>
        </w:rPr>
      </w:pPr>
    </w:p>
    <w:p w14:paraId="55A4F25F" w14:textId="5C2EC820" w:rsidR="000F68D5" w:rsidRPr="002A4D73" w:rsidRDefault="002A4D73" w:rsidP="002A4D73">
      <w:pPr>
        <w:spacing w:after="0" w:line="240" w:lineRule="auto"/>
        <w:ind w:firstLine="709"/>
        <w:jc w:val="both"/>
        <w:rPr>
          <w:rFonts w:ascii="Times New Roman" w:hAnsi="Times New Roman"/>
          <w:sz w:val="24"/>
          <w:szCs w:val="24"/>
        </w:rPr>
      </w:pPr>
      <w:r w:rsidRPr="002A4D73">
        <w:rPr>
          <w:rFonts w:ascii="Times New Roman" w:hAnsi="Times New Roman"/>
          <w:sz w:val="24"/>
          <w:szCs w:val="24"/>
          <w:lang w:val="kk-KZ"/>
        </w:rPr>
        <w:t xml:space="preserve">Примечание – </w:t>
      </w:r>
      <w:r w:rsidR="005006DD" w:rsidRPr="002A4D73">
        <w:rPr>
          <w:rFonts w:ascii="Times New Roman" w:hAnsi="Times New Roman"/>
          <w:sz w:val="24"/>
          <w:szCs w:val="24"/>
        </w:rPr>
        <w:t>Составлено автором</w:t>
      </w:r>
    </w:p>
    <w:p w14:paraId="33F2FE07" w14:textId="77777777" w:rsidR="000F68D5" w:rsidRDefault="000F68D5" w:rsidP="009C64C4">
      <w:pPr>
        <w:spacing w:after="0" w:line="240" w:lineRule="auto"/>
        <w:ind w:firstLine="709"/>
        <w:jc w:val="both"/>
        <w:rPr>
          <w:rFonts w:ascii="Times New Roman" w:hAnsi="Times New Roman"/>
          <w:sz w:val="28"/>
          <w:szCs w:val="28"/>
        </w:rPr>
      </w:pPr>
    </w:p>
    <w:p w14:paraId="0C083261" w14:textId="53E20BBD" w:rsidR="000F68D5" w:rsidRPr="001D6471" w:rsidRDefault="000F68D5" w:rsidP="009C64C4">
      <w:pPr>
        <w:spacing w:after="0" w:line="240" w:lineRule="auto"/>
        <w:ind w:firstLine="709"/>
        <w:jc w:val="both"/>
        <w:rPr>
          <w:rFonts w:ascii="Times New Roman" w:hAnsi="Times New Roman"/>
          <w:sz w:val="28"/>
          <w:szCs w:val="28"/>
        </w:rPr>
      </w:pPr>
      <w:r>
        <w:rPr>
          <w:rFonts w:ascii="Times New Roman" w:hAnsi="Times New Roman"/>
          <w:sz w:val="28"/>
          <w:szCs w:val="28"/>
        </w:rPr>
        <w:t>Аналогично рассчитаем веса для критериев, оценивающих у</w:t>
      </w:r>
      <w:r w:rsidRPr="005208DA">
        <w:rPr>
          <w:rFonts w:ascii="Times New Roman" w:hAnsi="Times New Roman"/>
          <w:sz w:val="28"/>
          <w:szCs w:val="28"/>
        </w:rPr>
        <w:t xml:space="preserve">ровень </w:t>
      </w:r>
      <w:r w:rsidR="00C03B27" w:rsidRPr="00471727">
        <w:rPr>
          <w:rFonts w:ascii="Times New Roman" w:hAnsi="Times New Roman"/>
          <w:sz w:val="28"/>
          <w:szCs w:val="28"/>
          <w:lang w:val="kk-KZ"/>
        </w:rPr>
        <w:t>потенциального</w:t>
      </w:r>
      <w:r w:rsidR="00C03B27" w:rsidRPr="00471727">
        <w:rPr>
          <w:rFonts w:ascii="Times New Roman" w:hAnsi="Times New Roman"/>
          <w:sz w:val="28"/>
          <w:szCs w:val="28"/>
        </w:rPr>
        <w:t xml:space="preserve"> </w:t>
      </w:r>
      <w:r w:rsidRPr="005208DA">
        <w:rPr>
          <w:rFonts w:ascii="Times New Roman" w:hAnsi="Times New Roman"/>
          <w:sz w:val="28"/>
          <w:szCs w:val="28"/>
        </w:rPr>
        <w:t>ущерба</w:t>
      </w:r>
      <w:r>
        <w:rPr>
          <w:rFonts w:ascii="Times New Roman" w:hAnsi="Times New Roman"/>
          <w:sz w:val="28"/>
          <w:szCs w:val="28"/>
        </w:rPr>
        <w:t>. В</w:t>
      </w:r>
      <w:r w:rsidRPr="00E93259">
        <w:rPr>
          <w:rFonts w:ascii="Times New Roman" w:hAnsi="Times New Roman"/>
          <w:sz w:val="28"/>
          <w:szCs w:val="28"/>
        </w:rPr>
        <w:t xml:space="preserve"> таблице</w:t>
      </w:r>
      <w:r w:rsidR="004A5C0D">
        <w:rPr>
          <w:rFonts w:ascii="Times New Roman" w:hAnsi="Times New Roman"/>
          <w:sz w:val="28"/>
          <w:szCs w:val="28"/>
        </w:rPr>
        <w:t xml:space="preserve"> 25</w:t>
      </w:r>
      <w:r w:rsidRPr="00E93259">
        <w:rPr>
          <w:rFonts w:ascii="Times New Roman" w:hAnsi="Times New Roman"/>
          <w:sz w:val="28"/>
          <w:szCs w:val="28"/>
        </w:rPr>
        <w:t xml:space="preserve"> приведены </w:t>
      </w:r>
      <w:r>
        <w:rPr>
          <w:rFonts w:ascii="Times New Roman" w:hAnsi="Times New Roman"/>
          <w:sz w:val="28"/>
          <w:szCs w:val="28"/>
        </w:rPr>
        <w:t>р</w:t>
      </w:r>
      <w:r w:rsidRPr="00E93259">
        <w:rPr>
          <w:rFonts w:ascii="Times New Roman" w:hAnsi="Times New Roman"/>
          <w:sz w:val="28"/>
          <w:szCs w:val="28"/>
        </w:rPr>
        <w:t>езул</w:t>
      </w:r>
      <w:r>
        <w:rPr>
          <w:rFonts w:ascii="Times New Roman" w:hAnsi="Times New Roman"/>
          <w:sz w:val="28"/>
          <w:szCs w:val="28"/>
        </w:rPr>
        <w:t>ьтаты сравнения весов критериев.</w:t>
      </w:r>
      <w:r w:rsidR="00C138E1">
        <w:rPr>
          <w:rFonts w:ascii="Times New Roman" w:hAnsi="Times New Roman"/>
          <w:sz w:val="28"/>
          <w:szCs w:val="28"/>
        </w:rPr>
        <w:t xml:space="preserve"> На рисунке 13</w:t>
      </w:r>
      <w:r w:rsidR="001D6471">
        <w:rPr>
          <w:rFonts w:ascii="Times New Roman" w:hAnsi="Times New Roman"/>
          <w:sz w:val="28"/>
          <w:szCs w:val="28"/>
        </w:rPr>
        <w:t xml:space="preserve"> показана диаграмма весовых коэффициентов критериев, оценивающих у</w:t>
      </w:r>
      <w:r w:rsidR="001D6471" w:rsidRPr="005208DA">
        <w:rPr>
          <w:rFonts w:ascii="Times New Roman" w:hAnsi="Times New Roman"/>
          <w:sz w:val="28"/>
          <w:szCs w:val="28"/>
        </w:rPr>
        <w:t>ровень нанесенного ущерба</w:t>
      </w:r>
      <w:r w:rsidR="001D6471">
        <w:rPr>
          <w:rFonts w:ascii="Times New Roman" w:hAnsi="Times New Roman"/>
          <w:sz w:val="28"/>
          <w:szCs w:val="28"/>
        </w:rPr>
        <w:t>.</w:t>
      </w:r>
    </w:p>
    <w:p w14:paraId="6051F9B2" w14:textId="77777777" w:rsidR="00C03B27" w:rsidRPr="00C03B27" w:rsidRDefault="00C03B27" w:rsidP="009C64C4">
      <w:pPr>
        <w:spacing w:after="0" w:line="240" w:lineRule="auto"/>
        <w:ind w:firstLine="709"/>
        <w:jc w:val="both"/>
        <w:rPr>
          <w:rFonts w:ascii="Times New Roman" w:hAnsi="Times New Roman"/>
          <w:color w:val="FF0000"/>
          <w:sz w:val="28"/>
          <w:szCs w:val="28"/>
        </w:rPr>
      </w:pPr>
    </w:p>
    <w:p w14:paraId="29A1B9BD" w14:textId="29298572" w:rsidR="000F68D5" w:rsidRDefault="000F68D5" w:rsidP="002A4D73">
      <w:pPr>
        <w:spacing w:after="0" w:line="240" w:lineRule="auto"/>
        <w:jc w:val="both"/>
        <w:rPr>
          <w:rFonts w:ascii="Times New Roman" w:hAnsi="Times New Roman"/>
          <w:sz w:val="28"/>
          <w:szCs w:val="28"/>
          <w:lang w:val="kk-KZ"/>
        </w:rPr>
      </w:pPr>
      <w:r>
        <w:rPr>
          <w:rFonts w:ascii="Times New Roman" w:hAnsi="Times New Roman"/>
          <w:sz w:val="28"/>
          <w:szCs w:val="28"/>
        </w:rPr>
        <w:t>Таблица</w:t>
      </w:r>
      <w:r w:rsidR="004A5C0D">
        <w:rPr>
          <w:rFonts w:ascii="Times New Roman" w:hAnsi="Times New Roman"/>
          <w:sz w:val="28"/>
          <w:szCs w:val="28"/>
        </w:rPr>
        <w:t xml:space="preserve"> 25</w:t>
      </w:r>
      <w:r>
        <w:rPr>
          <w:rFonts w:ascii="Times New Roman" w:hAnsi="Times New Roman"/>
          <w:sz w:val="28"/>
          <w:szCs w:val="28"/>
        </w:rPr>
        <w:t xml:space="preserve"> – Веса критериев</w:t>
      </w:r>
      <w:r w:rsidR="005006DD">
        <w:rPr>
          <w:rFonts w:ascii="Times New Roman" w:hAnsi="Times New Roman"/>
          <w:sz w:val="28"/>
          <w:szCs w:val="28"/>
        </w:rPr>
        <w:t xml:space="preserve"> </w:t>
      </w:r>
    </w:p>
    <w:p w14:paraId="38F13876" w14:textId="77777777" w:rsidR="002A4D73" w:rsidRPr="002A4D73" w:rsidRDefault="002A4D73" w:rsidP="002A4D73">
      <w:pPr>
        <w:spacing w:after="0" w:line="240" w:lineRule="auto"/>
        <w:jc w:val="both"/>
        <w:rPr>
          <w:rFonts w:ascii="Times New Roman" w:hAnsi="Times New Roman"/>
          <w:sz w:val="16"/>
          <w:szCs w:val="16"/>
          <w:lang w:val="kk-KZ"/>
        </w:rPr>
      </w:pPr>
    </w:p>
    <w:tbl>
      <w:tblPr>
        <w:tblStyle w:val="13"/>
        <w:tblW w:w="9625" w:type="dxa"/>
        <w:tblInd w:w="122" w:type="dxa"/>
        <w:tblLook w:val="04A0" w:firstRow="1" w:lastRow="0" w:firstColumn="1" w:lastColumn="0" w:noHBand="0" w:noVBand="1"/>
      </w:tblPr>
      <w:tblGrid>
        <w:gridCol w:w="2399"/>
        <w:gridCol w:w="840"/>
        <w:gridCol w:w="876"/>
        <w:gridCol w:w="876"/>
        <w:gridCol w:w="876"/>
        <w:gridCol w:w="871"/>
        <w:gridCol w:w="871"/>
        <w:gridCol w:w="2016"/>
      </w:tblGrid>
      <w:tr w:rsidR="003F76CE" w:rsidRPr="00384693" w14:paraId="21B45784" w14:textId="77777777" w:rsidTr="009C00F4">
        <w:trPr>
          <w:trHeight w:val="77"/>
        </w:trPr>
        <w:tc>
          <w:tcPr>
            <w:tcW w:w="2399" w:type="dxa"/>
          </w:tcPr>
          <w:p w14:paraId="7DA691C0" w14:textId="591825F0" w:rsidR="003F76CE" w:rsidRPr="00384693" w:rsidRDefault="004A5C0D" w:rsidP="002A4D73">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Критерии</w:t>
            </w:r>
          </w:p>
        </w:tc>
        <w:tc>
          <w:tcPr>
            <w:tcW w:w="840" w:type="dxa"/>
            <w:hideMark/>
          </w:tcPr>
          <w:p w14:paraId="3C5F463A" w14:textId="695504D0"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876" w:type="dxa"/>
            <w:noWrap/>
            <w:hideMark/>
          </w:tcPr>
          <w:p w14:paraId="2E15EC3F" w14:textId="77777777" w:rsidR="003F76CE" w:rsidRPr="00384693" w:rsidRDefault="003F76CE"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1</w:t>
            </w:r>
          </w:p>
        </w:tc>
        <w:tc>
          <w:tcPr>
            <w:tcW w:w="876" w:type="dxa"/>
            <w:noWrap/>
            <w:hideMark/>
          </w:tcPr>
          <w:p w14:paraId="1A150A2D" w14:textId="77777777" w:rsidR="003F76CE" w:rsidRPr="00384693" w:rsidRDefault="003F76CE"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2</w:t>
            </w:r>
          </w:p>
        </w:tc>
        <w:tc>
          <w:tcPr>
            <w:tcW w:w="876" w:type="dxa"/>
            <w:noWrap/>
            <w:hideMark/>
          </w:tcPr>
          <w:p w14:paraId="3434194B" w14:textId="77777777" w:rsidR="003F76CE" w:rsidRPr="00384693" w:rsidRDefault="003F76CE"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3</w:t>
            </w:r>
          </w:p>
        </w:tc>
        <w:tc>
          <w:tcPr>
            <w:tcW w:w="871" w:type="dxa"/>
            <w:noWrap/>
            <w:hideMark/>
          </w:tcPr>
          <w:p w14:paraId="4DBB2DE2" w14:textId="77777777" w:rsidR="003F76CE" w:rsidRPr="00384693" w:rsidRDefault="003F76CE"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4</w:t>
            </w:r>
          </w:p>
        </w:tc>
        <w:tc>
          <w:tcPr>
            <w:tcW w:w="871" w:type="dxa"/>
            <w:noWrap/>
            <w:hideMark/>
          </w:tcPr>
          <w:p w14:paraId="20DC1690" w14:textId="77777777" w:rsidR="003F76CE" w:rsidRPr="00384693" w:rsidRDefault="003F76CE"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Э</w:t>
            </w:r>
            <w:r w:rsidRPr="00384693">
              <w:rPr>
                <w:rFonts w:ascii="Times New Roman" w:eastAsia="Times New Roman" w:hAnsi="Times New Roman" w:cs="Times New Roman"/>
                <w:color w:val="000000"/>
                <w:sz w:val="24"/>
                <w:szCs w:val="24"/>
                <w:vertAlign w:val="subscript"/>
                <w:lang w:eastAsia="ru-RU"/>
              </w:rPr>
              <w:t>5</w:t>
            </w:r>
          </w:p>
        </w:tc>
        <w:tc>
          <w:tcPr>
            <w:tcW w:w="2016" w:type="dxa"/>
            <w:noWrap/>
            <w:hideMark/>
          </w:tcPr>
          <w:p w14:paraId="365A5586" w14:textId="77777777" w:rsidR="003F76CE" w:rsidRPr="00384693" w:rsidRDefault="003F76CE"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p>
        </w:tc>
      </w:tr>
      <w:tr w:rsidR="003F76CE" w:rsidRPr="00384693" w14:paraId="07D6C5F0" w14:textId="77777777" w:rsidTr="009C00F4">
        <w:trPr>
          <w:trHeight w:val="77"/>
        </w:trPr>
        <w:tc>
          <w:tcPr>
            <w:tcW w:w="2399" w:type="dxa"/>
          </w:tcPr>
          <w:p w14:paraId="7B685848" w14:textId="1093F849" w:rsidR="003F76CE" w:rsidRPr="00384693" w:rsidRDefault="002A4D73" w:rsidP="009C64C4">
            <w:pPr>
              <w:rPr>
                <w:rFonts w:ascii="Times New Roman" w:hAnsi="Times New Roman" w:cs="Times New Roman"/>
                <w:color w:val="000000"/>
                <w:sz w:val="24"/>
                <w:szCs w:val="24"/>
              </w:rPr>
            </w:pPr>
            <w:r w:rsidRPr="00384693">
              <w:rPr>
                <w:rFonts w:ascii="Times New Roman" w:hAnsi="Times New Roman" w:cs="Times New Roman"/>
                <w:sz w:val="24"/>
                <w:szCs w:val="24"/>
              </w:rPr>
              <w:t xml:space="preserve">Финансовые </w:t>
            </w:r>
            <w:r w:rsidR="003F76CE" w:rsidRPr="00384693">
              <w:rPr>
                <w:rFonts w:ascii="Times New Roman" w:hAnsi="Times New Roman" w:cs="Times New Roman"/>
                <w:sz w:val="24"/>
                <w:szCs w:val="24"/>
              </w:rPr>
              <w:t>затраты</w:t>
            </w:r>
          </w:p>
        </w:tc>
        <w:tc>
          <w:tcPr>
            <w:tcW w:w="840" w:type="dxa"/>
            <w:noWrap/>
            <w:vAlign w:val="bottom"/>
            <w:hideMark/>
          </w:tcPr>
          <w:p w14:paraId="1E8E3321" w14:textId="7A326C0E" w:rsidR="003F76CE" w:rsidRPr="00384693" w:rsidRDefault="003F76CE"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К</w:t>
            </w:r>
            <w:r w:rsidRPr="00384693">
              <w:rPr>
                <w:rFonts w:ascii="Times New Roman" w:hAnsi="Times New Roman" w:cs="Times New Roman"/>
                <w:color w:val="000000"/>
                <w:sz w:val="24"/>
                <w:szCs w:val="24"/>
                <w:vertAlign w:val="subscript"/>
              </w:rPr>
              <w:t>4</w:t>
            </w:r>
          </w:p>
        </w:tc>
        <w:tc>
          <w:tcPr>
            <w:tcW w:w="876" w:type="dxa"/>
            <w:noWrap/>
            <w:vAlign w:val="bottom"/>
            <w:hideMark/>
          </w:tcPr>
          <w:p w14:paraId="504C3A1A"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0,6667</w:t>
            </w:r>
          </w:p>
        </w:tc>
        <w:tc>
          <w:tcPr>
            <w:tcW w:w="876" w:type="dxa"/>
            <w:noWrap/>
            <w:vAlign w:val="center"/>
            <w:hideMark/>
          </w:tcPr>
          <w:p w14:paraId="175DCB5E"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0,3333</w:t>
            </w:r>
          </w:p>
        </w:tc>
        <w:tc>
          <w:tcPr>
            <w:tcW w:w="876" w:type="dxa"/>
            <w:noWrap/>
            <w:vAlign w:val="bottom"/>
            <w:hideMark/>
          </w:tcPr>
          <w:p w14:paraId="044F9969"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0,6667</w:t>
            </w:r>
          </w:p>
        </w:tc>
        <w:tc>
          <w:tcPr>
            <w:tcW w:w="871" w:type="dxa"/>
            <w:noWrap/>
            <w:vAlign w:val="bottom"/>
            <w:hideMark/>
          </w:tcPr>
          <w:p w14:paraId="7CBD16D3"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0,75</w:t>
            </w:r>
          </w:p>
        </w:tc>
        <w:tc>
          <w:tcPr>
            <w:tcW w:w="871" w:type="dxa"/>
            <w:noWrap/>
            <w:vAlign w:val="bottom"/>
            <w:hideMark/>
          </w:tcPr>
          <w:p w14:paraId="7D219A01"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2016" w:type="dxa"/>
            <w:noWrap/>
            <w:vAlign w:val="bottom"/>
            <w:hideMark/>
          </w:tcPr>
          <w:p w14:paraId="0D1E1439"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0,58334</w:t>
            </w:r>
          </w:p>
        </w:tc>
      </w:tr>
      <w:tr w:rsidR="003F76CE" w:rsidRPr="00384693" w14:paraId="36F35FC9" w14:textId="77777777" w:rsidTr="009C00F4">
        <w:trPr>
          <w:trHeight w:val="77"/>
        </w:trPr>
        <w:tc>
          <w:tcPr>
            <w:tcW w:w="2399" w:type="dxa"/>
          </w:tcPr>
          <w:p w14:paraId="10F0918D" w14:textId="3D6C6C64" w:rsidR="003F76CE" w:rsidRPr="00384693" w:rsidRDefault="002A4D73" w:rsidP="009C64C4">
            <w:pPr>
              <w:rPr>
                <w:rFonts w:ascii="Times New Roman" w:hAnsi="Times New Roman" w:cs="Times New Roman"/>
                <w:color w:val="000000"/>
                <w:sz w:val="24"/>
                <w:szCs w:val="24"/>
              </w:rPr>
            </w:pPr>
            <w:r w:rsidRPr="00384693">
              <w:rPr>
                <w:rFonts w:ascii="Times New Roman" w:hAnsi="Times New Roman" w:cs="Times New Roman"/>
                <w:sz w:val="24"/>
                <w:szCs w:val="24"/>
              </w:rPr>
              <w:t xml:space="preserve">Ущерб </w:t>
            </w:r>
            <w:r w:rsidR="003F76CE" w:rsidRPr="00384693">
              <w:rPr>
                <w:rFonts w:ascii="Times New Roman" w:hAnsi="Times New Roman" w:cs="Times New Roman"/>
                <w:sz w:val="24"/>
                <w:szCs w:val="24"/>
              </w:rPr>
              <w:t>репутации</w:t>
            </w:r>
          </w:p>
        </w:tc>
        <w:tc>
          <w:tcPr>
            <w:tcW w:w="840" w:type="dxa"/>
            <w:noWrap/>
            <w:vAlign w:val="bottom"/>
            <w:hideMark/>
          </w:tcPr>
          <w:p w14:paraId="55743C90" w14:textId="6D0FC474" w:rsidR="003F76CE" w:rsidRPr="00384693" w:rsidRDefault="003F76CE"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К</w:t>
            </w:r>
            <w:r w:rsidRPr="00384693">
              <w:rPr>
                <w:rFonts w:ascii="Times New Roman" w:hAnsi="Times New Roman" w:cs="Times New Roman"/>
                <w:color w:val="000000"/>
                <w:sz w:val="24"/>
                <w:szCs w:val="24"/>
                <w:vertAlign w:val="subscript"/>
              </w:rPr>
              <w:t>5</w:t>
            </w:r>
          </w:p>
        </w:tc>
        <w:tc>
          <w:tcPr>
            <w:tcW w:w="876" w:type="dxa"/>
            <w:noWrap/>
            <w:vAlign w:val="bottom"/>
            <w:hideMark/>
          </w:tcPr>
          <w:p w14:paraId="674438E0"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0,3333</w:t>
            </w:r>
          </w:p>
        </w:tc>
        <w:tc>
          <w:tcPr>
            <w:tcW w:w="876" w:type="dxa"/>
            <w:noWrap/>
            <w:vAlign w:val="center"/>
            <w:hideMark/>
          </w:tcPr>
          <w:p w14:paraId="3F46DE0A"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0,6667</w:t>
            </w:r>
          </w:p>
        </w:tc>
        <w:tc>
          <w:tcPr>
            <w:tcW w:w="876" w:type="dxa"/>
            <w:noWrap/>
            <w:vAlign w:val="bottom"/>
            <w:hideMark/>
          </w:tcPr>
          <w:p w14:paraId="1CC0F85B"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0,3333</w:t>
            </w:r>
          </w:p>
        </w:tc>
        <w:tc>
          <w:tcPr>
            <w:tcW w:w="871" w:type="dxa"/>
            <w:noWrap/>
            <w:vAlign w:val="bottom"/>
            <w:hideMark/>
          </w:tcPr>
          <w:p w14:paraId="320482EA"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0,25</w:t>
            </w:r>
          </w:p>
        </w:tc>
        <w:tc>
          <w:tcPr>
            <w:tcW w:w="871" w:type="dxa"/>
            <w:noWrap/>
            <w:vAlign w:val="bottom"/>
            <w:hideMark/>
          </w:tcPr>
          <w:p w14:paraId="721F2C43"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0,5</w:t>
            </w:r>
          </w:p>
        </w:tc>
        <w:tc>
          <w:tcPr>
            <w:tcW w:w="2016" w:type="dxa"/>
            <w:noWrap/>
            <w:vAlign w:val="bottom"/>
            <w:hideMark/>
          </w:tcPr>
          <w:p w14:paraId="30F1FDB4" w14:textId="77777777" w:rsidR="003F76CE" w:rsidRPr="00384693" w:rsidRDefault="003F76CE" w:rsidP="009C64C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0,41666</w:t>
            </w:r>
          </w:p>
        </w:tc>
      </w:tr>
      <w:tr w:rsidR="002A4D73" w:rsidRPr="00384693" w14:paraId="0CCE97F2" w14:textId="77777777" w:rsidTr="002A4D73">
        <w:trPr>
          <w:trHeight w:val="324"/>
        </w:trPr>
        <w:tc>
          <w:tcPr>
            <w:tcW w:w="3239" w:type="dxa"/>
            <w:gridSpan w:val="2"/>
          </w:tcPr>
          <w:p w14:paraId="31AE6648" w14:textId="780C87FD"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Итого</w:t>
            </w:r>
          </w:p>
        </w:tc>
        <w:tc>
          <w:tcPr>
            <w:tcW w:w="876" w:type="dxa"/>
            <w:hideMark/>
          </w:tcPr>
          <w:p w14:paraId="0A969DD8" w14:textId="77777777"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876" w:type="dxa"/>
            <w:hideMark/>
          </w:tcPr>
          <w:p w14:paraId="4F321819" w14:textId="77777777"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876" w:type="dxa"/>
            <w:hideMark/>
          </w:tcPr>
          <w:p w14:paraId="4FD34C80" w14:textId="77777777"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871" w:type="dxa"/>
            <w:hideMark/>
          </w:tcPr>
          <w:p w14:paraId="782AA709" w14:textId="77777777"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871" w:type="dxa"/>
            <w:hideMark/>
          </w:tcPr>
          <w:p w14:paraId="1756EAA0" w14:textId="77777777" w:rsidR="002A4D73" w:rsidRPr="00384693" w:rsidRDefault="002A4D7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 </w:t>
            </w:r>
          </w:p>
        </w:tc>
        <w:tc>
          <w:tcPr>
            <w:tcW w:w="2016" w:type="dxa"/>
            <w:noWrap/>
            <w:hideMark/>
          </w:tcPr>
          <w:p w14:paraId="7C73B465" w14:textId="77777777" w:rsidR="002A4D73" w:rsidRPr="00384693" w:rsidRDefault="002A4D7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1</w:t>
            </w:r>
          </w:p>
        </w:tc>
      </w:tr>
      <w:tr w:rsidR="002A4D73" w:rsidRPr="00384693" w14:paraId="1967BBAF" w14:textId="77777777" w:rsidTr="002A4D73">
        <w:trPr>
          <w:trHeight w:val="324"/>
        </w:trPr>
        <w:tc>
          <w:tcPr>
            <w:tcW w:w="9625" w:type="dxa"/>
            <w:gridSpan w:val="8"/>
          </w:tcPr>
          <w:p w14:paraId="4CF2CB22" w14:textId="4BF468AC" w:rsidR="002A4D73" w:rsidRPr="002A4D73" w:rsidRDefault="002A4D73" w:rsidP="009C00F4">
            <w:pPr>
              <w:ind w:firstLine="729"/>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Примечание – Составлено автором</w:t>
            </w:r>
          </w:p>
        </w:tc>
      </w:tr>
    </w:tbl>
    <w:p w14:paraId="6CA7C666" w14:textId="77777777" w:rsidR="000F68D5" w:rsidRDefault="000F68D5" w:rsidP="009C64C4">
      <w:pPr>
        <w:spacing w:after="0" w:line="240" w:lineRule="auto"/>
        <w:ind w:firstLine="709"/>
        <w:jc w:val="both"/>
        <w:rPr>
          <w:rFonts w:ascii="Times New Roman" w:hAnsi="Times New Roman"/>
          <w:sz w:val="28"/>
          <w:szCs w:val="28"/>
        </w:rPr>
      </w:pPr>
    </w:p>
    <w:p w14:paraId="0C866309" w14:textId="7B4A51D7" w:rsidR="000F68D5" w:rsidRDefault="00A21234" w:rsidP="009C00F4">
      <w:pPr>
        <w:spacing w:after="0" w:line="240" w:lineRule="auto"/>
        <w:jc w:val="center"/>
        <w:rPr>
          <w:rFonts w:ascii="Times New Roman" w:hAnsi="Times New Roman"/>
          <w:sz w:val="28"/>
          <w:szCs w:val="28"/>
        </w:rPr>
      </w:pPr>
      <w:r>
        <w:rPr>
          <w:noProof/>
          <w:lang w:eastAsia="ru-RU"/>
        </w:rPr>
        <w:drawing>
          <wp:inline distT="0" distB="0" distL="0" distR="0" wp14:anchorId="6D32A0CF" wp14:editId="44E281BF">
            <wp:extent cx="4922875" cy="2190307"/>
            <wp:effectExtent l="0" t="0" r="0" b="635"/>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9216EE" w14:textId="77777777" w:rsidR="000F68D5" w:rsidRPr="009C00F4" w:rsidRDefault="000F68D5" w:rsidP="009C64C4">
      <w:pPr>
        <w:spacing w:after="0" w:line="240" w:lineRule="auto"/>
        <w:ind w:firstLine="709"/>
        <w:jc w:val="both"/>
        <w:rPr>
          <w:rFonts w:ascii="Times New Roman" w:hAnsi="Times New Roman"/>
          <w:sz w:val="16"/>
          <w:szCs w:val="16"/>
        </w:rPr>
      </w:pPr>
    </w:p>
    <w:p w14:paraId="4D03D653" w14:textId="77777777" w:rsidR="009C00F4" w:rsidRDefault="00C138E1" w:rsidP="009C00F4">
      <w:pPr>
        <w:spacing w:after="0" w:line="240" w:lineRule="auto"/>
        <w:jc w:val="center"/>
        <w:rPr>
          <w:rFonts w:ascii="Times New Roman" w:hAnsi="Times New Roman"/>
          <w:sz w:val="28"/>
          <w:szCs w:val="28"/>
          <w:lang w:val="kk-KZ"/>
        </w:rPr>
      </w:pPr>
      <w:r>
        <w:rPr>
          <w:rFonts w:ascii="Times New Roman" w:hAnsi="Times New Roman"/>
          <w:sz w:val="28"/>
          <w:szCs w:val="28"/>
        </w:rPr>
        <w:t>Рисунок 13</w:t>
      </w:r>
      <w:r w:rsidR="000F68D5" w:rsidRPr="00E93259">
        <w:rPr>
          <w:rFonts w:ascii="Times New Roman" w:hAnsi="Times New Roman"/>
          <w:sz w:val="28"/>
          <w:szCs w:val="28"/>
        </w:rPr>
        <w:t xml:space="preserve"> –</w:t>
      </w:r>
      <w:r w:rsidR="000F68D5">
        <w:rPr>
          <w:rFonts w:ascii="Times New Roman" w:hAnsi="Times New Roman"/>
          <w:sz w:val="28"/>
          <w:szCs w:val="28"/>
        </w:rPr>
        <w:t xml:space="preserve"> Вес</w:t>
      </w:r>
      <w:r w:rsidR="000F68D5" w:rsidRPr="00E93259">
        <w:rPr>
          <w:rFonts w:ascii="Times New Roman" w:hAnsi="Times New Roman"/>
          <w:sz w:val="28"/>
          <w:szCs w:val="28"/>
        </w:rPr>
        <w:t xml:space="preserve"> критериев</w:t>
      </w:r>
      <w:r w:rsidR="000F68D5">
        <w:rPr>
          <w:rFonts w:ascii="Times New Roman" w:hAnsi="Times New Roman"/>
          <w:sz w:val="28"/>
          <w:szCs w:val="28"/>
        </w:rPr>
        <w:t xml:space="preserve"> </w:t>
      </w:r>
      <w:r w:rsidR="000F68D5" w:rsidRPr="00B95531">
        <w:rPr>
          <w:rFonts w:ascii="Times New Roman" w:hAnsi="Times New Roman"/>
          <w:sz w:val="28"/>
          <w:szCs w:val="28"/>
        </w:rPr>
        <w:t>для оценки</w:t>
      </w:r>
      <w:r w:rsidR="000F68D5">
        <w:rPr>
          <w:rFonts w:ascii="Times New Roman" w:hAnsi="Times New Roman"/>
          <w:sz w:val="28"/>
          <w:szCs w:val="28"/>
        </w:rPr>
        <w:t xml:space="preserve"> </w:t>
      </w:r>
      <w:r w:rsidR="000F68D5" w:rsidRPr="00B95531">
        <w:rPr>
          <w:rFonts w:ascii="Times New Roman" w:hAnsi="Times New Roman"/>
          <w:sz w:val="28"/>
          <w:szCs w:val="28"/>
        </w:rPr>
        <w:t>для оценки проявления нанесенного ущерба</w:t>
      </w:r>
      <w:r w:rsidR="005006DD">
        <w:rPr>
          <w:rFonts w:ascii="Times New Roman" w:hAnsi="Times New Roman"/>
          <w:sz w:val="28"/>
          <w:szCs w:val="28"/>
        </w:rPr>
        <w:t xml:space="preserve"> </w:t>
      </w:r>
    </w:p>
    <w:p w14:paraId="36DE8617" w14:textId="77777777" w:rsidR="009C00F4" w:rsidRPr="009C00F4" w:rsidRDefault="009C00F4" w:rsidP="009C00F4">
      <w:pPr>
        <w:tabs>
          <w:tab w:val="left" w:pos="2863"/>
          <w:tab w:val="center" w:pos="5173"/>
        </w:tabs>
        <w:spacing w:after="0" w:line="240" w:lineRule="auto"/>
        <w:ind w:firstLine="709"/>
        <w:jc w:val="both"/>
        <w:rPr>
          <w:rFonts w:ascii="Times New Roman" w:hAnsi="Times New Roman"/>
          <w:sz w:val="16"/>
          <w:szCs w:val="16"/>
          <w:lang w:val="kk-KZ"/>
        </w:rPr>
      </w:pPr>
    </w:p>
    <w:p w14:paraId="718666F3" w14:textId="12CF5437" w:rsidR="000F68D5" w:rsidRPr="009C00F4" w:rsidRDefault="009C00F4" w:rsidP="009C00F4">
      <w:pPr>
        <w:tabs>
          <w:tab w:val="left" w:pos="2863"/>
          <w:tab w:val="center" w:pos="5173"/>
        </w:tabs>
        <w:spacing w:after="0" w:line="240" w:lineRule="auto"/>
        <w:ind w:firstLine="709"/>
        <w:jc w:val="both"/>
        <w:rPr>
          <w:rFonts w:ascii="Times New Roman" w:hAnsi="Times New Roman"/>
          <w:sz w:val="24"/>
          <w:szCs w:val="24"/>
        </w:rPr>
      </w:pPr>
      <w:r w:rsidRPr="009C00F4">
        <w:rPr>
          <w:rFonts w:ascii="Times New Roman" w:hAnsi="Times New Roman"/>
          <w:sz w:val="24"/>
          <w:szCs w:val="24"/>
          <w:lang w:val="kk-KZ"/>
        </w:rPr>
        <w:t xml:space="preserve">Примечание – </w:t>
      </w:r>
      <w:r w:rsidR="005006DD" w:rsidRPr="009C00F4">
        <w:rPr>
          <w:rFonts w:ascii="Times New Roman" w:hAnsi="Times New Roman"/>
          <w:sz w:val="24"/>
          <w:szCs w:val="24"/>
        </w:rPr>
        <w:t>Составлено автором</w:t>
      </w:r>
    </w:p>
    <w:p w14:paraId="083DFF72" w14:textId="75EDD4C9" w:rsidR="00D14472" w:rsidRDefault="00916CD5" w:rsidP="009C64C4">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Были определены </w:t>
      </w:r>
      <w:r w:rsidR="00D14472" w:rsidRPr="001E487B">
        <w:rPr>
          <w:rFonts w:ascii="Times New Roman" w:hAnsi="Times New Roman"/>
          <w:sz w:val="28"/>
          <w:szCs w:val="28"/>
        </w:rPr>
        <w:t>вес</w:t>
      </w:r>
      <w:r>
        <w:rPr>
          <w:rFonts w:ascii="Times New Roman" w:hAnsi="Times New Roman"/>
          <w:sz w:val="28"/>
          <w:szCs w:val="28"/>
        </w:rPr>
        <w:t>овые коэфициенты</w:t>
      </w:r>
      <w:r w:rsidR="00D14472" w:rsidRPr="001E487B">
        <w:rPr>
          <w:rFonts w:ascii="Times New Roman" w:hAnsi="Times New Roman"/>
          <w:sz w:val="28"/>
          <w:szCs w:val="28"/>
        </w:rPr>
        <w:t xml:space="preserve"> каждой входной лингвистической переменной</w:t>
      </w:r>
      <w:r>
        <w:rPr>
          <w:rFonts w:ascii="Times New Roman" w:hAnsi="Times New Roman"/>
          <w:sz w:val="28"/>
          <w:szCs w:val="28"/>
        </w:rPr>
        <w:t>, что позволит составить корректную базу нечетких</w:t>
      </w:r>
      <w:r w:rsidR="00432912">
        <w:rPr>
          <w:rFonts w:ascii="Times New Roman" w:hAnsi="Times New Roman"/>
          <w:sz w:val="28"/>
          <w:szCs w:val="28"/>
        </w:rPr>
        <w:t xml:space="preserve"> продукционных правил</w:t>
      </w:r>
      <w:r w:rsidR="001C770D">
        <w:rPr>
          <w:rFonts w:ascii="Times New Roman" w:hAnsi="Times New Roman"/>
          <w:sz w:val="28"/>
          <w:szCs w:val="28"/>
        </w:rPr>
        <w:t xml:space="preserve">, учитывая </w:t>
      </w:r>
      <w:r w:rsidR="00D14472" w:rsidRPr="001E487B">
        <w:rPr>
          <w:rFonts w:ascii="Times New Roman" w:hAnsi="Times New Roman"/>
          <w:sz w:val="28"/>
          <w:szCs w:val="28"/>
        </w:rPr>
        <w:t>степень влияния каждой переменной в формировании значения выходной переменной.</w:t>
      </w:r>
    </w:p>
    <w:p w14:paraId="5EF09574" w14:textId="0F9E5157" w:rsidR="00D14472" w:rsidRDefault="00D14472" w:rsidP="009C64C4">
      <w:pPr>
        <w:shd w:val="clear" w:color="auto" w:fill="FFFFFF"/>
        <w:spacing w:after="0" w:line="240" w:lineRule="auto"/>
        <w:ind w:firstLine="709"/>
        <w:jc w:val="both"/>
        <w:rPr>
          <w:rFonts w:ascii="Times New Roman" w:hAnsi="Times New Roman" w:cs="Times New Roman"/>
          <w:bCs/>
          <w:iCs/>
          <w:sz w:val="28"/>
          <w:szCs w:val="28"/>
        </w:rPr>
      </w:pPr>
    </w:p>
    <w:p w14:paraId="03F5ACE8" w14:textId="0F407621" w:rsidR="007B0201" w:rsidRPr="007B0201" w:rsidRDefault="006E6E87" w:rsidP="009C64C4">
      <w:pPr>
        <w:shd w:val="clear" w:color="auto" w:fill="FFFFFF"/>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2.2.3</w:t>
      </w:r>
      <w:r w:rsidR="007B0201">
        <w:rPr>
          <w:rFonts w:ascii="Times New Roman" w:hAnsi="Times New Roman" w:cs="Times New Roman"/>
          <w:bCs/>
          <w:iCs/>
          <w:sz w:val="28"/>
          <w:szCs w:val="28"/>
        </w:rPr>
        <w:t xml:space="preserve"> </w:t>
      </w:r>
      <w:r w:rsidR="0037251B" w:rsidRPr="00B462E3">
        <w:rPr>
          <w:rFonts w:ascii="Times New Roman" w:hAnsi="Times New Roman" w:cs="Times New Roman"/>
          <w:bCs/>
          <w:iCs/>
          <w:sz w:val="28"/>
          <w:szCs w:val="28"/>
        </w:rPr>
        <w:t xml:space="preserve">Формирование базы </w:t>
      </w:r>
      <w:r w:rsidR="0037251B" w:rsidRPr="0037251B">
        <w:rPr>
          <w:rFonts w:ascii="Times New Roman" w:hAnsi="Times New Roman" w:cs="Times New Roman"/>
          <w:bCs/>
          <w:iCs/>
          <w:sz w:val="28"/>
          <w:szCs w:val="28"/>
        </w:rPr>
        <w:t xml:space="preserve">нечетких продукционных </w:t>
      </w:r>
      <w:r w:rsidR="0037251B" w:rsidRPr="00B462E3">
        <w:rPr>
          <w:rFonts w:ascii="Times New Roman" w:hAnsi="Times New Roman" w:cs="Times New Roman"/>
          <w:bCs/>
          <w:iCs/>
          <w:sz w:val="28"/>
          <w:szCs w:val="28"/>
        </w:rPr>
        <w:t>правил</w:t>
      </w:r>
    </w:p>
    <w:p w14:paraId="7E9F74DF" w14:textId="2FDEF014" w:rsidR="00F0294E" w:rsidRPr="0077316E" w:rsidRDefault="0077316E" w:rsidP="009C64C4">
      <w:pPr>
        <w:shd w:val="clear" w:color="auto" w:fill="FFFFFF"/>
        <w:spacing w:after="0" w:line="240" w:lineRule="auto"/>
        <w:ind w:firstLine="709"/>
        <w:jc w:val="both"/>
        <w:rPr>
          <w:rFonts w:ascii="Times New Roman" w:hAnsi="Times New Roman" w:cs="Times New Roman"/>
          <w:bCs/>
          <w:iCs/>
          <w:color w:val="FF0000"/>
          <w:sz w:val="28"/>
          <w:szCs w:val="28"/>
        </w:rPr>
      </w:pPr>
      <w:r>
        <w:rPr>
          <w:rFonts w:ascii="Times New Roman" w:eastAsia="Times New Roman" w:hAnsi="Times New Roman" w:cs="Times New Roman"/>
          <w:sz w:val="28"/>
          <w:szCs w:val="28"/>
        </w:rPr>
        <w:t>На этапе формирования</w:t>
      </w:r>
      <w:r w:rsidRPr="0077316E">
        <w:rPr>
          <w:rFonts w:ascii="Times New Roman" w:eastAsia="Times New Roman" w:hAnsi="Times New Roman" w:cs="Times New Roman"/>
          <w:sz w:val="28"/>
          <w:szCs w:val="28"/>
        </w:rPr>
        <w:t xml:space="preserve"> базы правил системы нечеткого вывода</w:t>
      </w:r>
      <w:r>
        <w:rPr>
          <w:rFonts w:ascii="Times New Roman" w:eastAsia="Times New Roman" w:hAnsi="Times New Roman" w:cs="Times New Roman"/>
          <w:sz w:val="28"/>
          <w:szCs w:val="28"/>
        </w:rPr>
        <w:t xml:space="preserve"> </w:t>
      </w:r>
      <w:r w:rsidR="00EA3C72">
        <w:rPr>
          <w:rFonts w:ascii="Times New Roman" w:eastAsia="Times New Roman" w:hAnsi="Times New Roman" w:cs="Times New Roman"/>
          <w:sz w:val="28"/>
          <w:szCs w:val="28"/>
        </w:rPr>
        <w:t>необходимо определить связь</w:t>
      </w:r>
      <w:r w:rsidR="004B347E">
        <w:rPr>
          <w:rFonts w:ascii="Times New Roman" w:eastAsia="Times New Roman" w:hAnsi="Times New Roman" w:cs="Times New Roman"/>
          <w:sz w:val="28"/>
          <w:szCs w:val="28"/>
        </w:rPr>
        <w:t xml:space="preserve"> между </w:t>
      </w:r>
      <w:r w:rsidR="004B347E">
        <w:rPr>
          <w:rFonts w:ascii="Times New Roman" w:hAnsi="Times New Roman" w:cs="Times New Roman"/>
          <w:bCs/>
          <w:iCs/>
          <w:sz w:val="28"/>
          <w:szCs w:val="28"/>
        </w:rPr>
        <w:t>входными</w:t>
      </w:r>
      <w:r w:rsidR="004B347E" w:rsidRPr="00DC5BCD">
        <w:rPr>
          <w:rFonts w:ascii="Times New Roman" w:hAnsi="Times New Roman" w:cs="Times New Roman"/>
          <w:bCs/>
          <w:iCs/>
          <w:sz w:val="28"/>
          <w:szCs w:val="28"/>
        </w:rPr>
        <w:t xml:space="preserve"> и выходн</w:t>
      </w:r>
      <w:r w:rsidR="004B347E">
        <w:rPr>
          <w:rFonts w:ascii="Times New Roman" w:hAnsi="Times New Roman" w:cs="Times New Roman"/>
          <w:bCs/>
          <w:iCs/>
          <w:sz w:val="28"/>
          <w:szCs w:val="28"/>
        </w:rPr>
        <w:t>ыми лингвистическими переменными.</w:t>
      </w:r>
    </w:p>
    <w:p w14:paraId="45B3BF37" w14:textId="5AF58610" w:rsidR="004D1EDE" w:rsidRPr="00B568A0" w:rsidRDefault="004D1EDE" w:rsidP="009C64C4">
      <w:pPr>
        <w:shd w:val="clear" w:color="auto" w:fill="FFFFFF"/>
        <w:spacing w:after="0" w:line="240" w:lineRule="auto"/>
        <w:ind w:firstLine="709"/>
        <w:jc w:val="both"/>
        <w:rPr>
          <w:rFonts w:ascii="Times New Roman" w:hAnsi="Times New Roman" w:cs="Times New Roman"/>
          <w:bCs/>
          <w:iCs/>
          <w:sz w:val="28"/>
          <w:szCs w:val="28"/>
        </w:rPr>
      </w:pPr>
      <w:r w:rsidRPr="00851FBC">
        <w:rPr>
          <w:rFonts w:ascii="Times New Roman" w:hAnsi="Times New Roman" w:cs="Times New Roman"/>
          <w:bCs/>
          <w:iCs/>
          <w:sz w:val="28"/>
          <w:szCs w:val="28"/>
        </w:rPr>
        <w:t>После того, как</w:t>
      </w:r>
      <w:r>
        <w:rPr>
          <w:rFonts w:ascii="Times New Roman" w:hAnsi="Times New Roman" w:cs="Times New Roman"/>
          <w:bCs/>
          <w:iCs/>
          <w:sz w:val="28"/>
          <w:szCs w:val="28"/>
        </w:rPr>
        <w:t xml:space="preserve"> </w:t>
      </w:r>
      <w:r w:rsidRPr="00851FBC">
        <w:rPr>
          <w:rFonts w:ascii="Times New Roman" w:hAnsi="Times New Roman" w:cs="Times New Roman"/>
          <w:bCs/>
          <w:iCs/>
          <w:sz w:val="28"/>
          <w:szCs w:val="28"/>
        </w:rPr>
        <w:t xml:space="preserve">определены нечеткие входные и выходные </w:t>
      </w:r>
      <w:r>
        <w:rPr>
          <w:rFonts w:ascii="Times New Roman" w:hAnsi="Times New Roman" w:cs="Times New Roman"/>
          <w:bCs/>
          <w:iCs/>
          <w:sz w:val="28"/>
          <w:szCs w:val="28"/>
        </w:rPr>
        <w:t xml:space="preserve">переменные, </w:t>
      </w:r>
      <w:r w:rsidRPr="00851FBC">
        <w:rPr>
          <w:rFonts w:ascii="Times New Roman" w:hAnsi="Times New Roman" w:cs="Times New Roman"/>
          <w:bCs/>
          <w:iCs/>
          <w:sz w:val="28"/>
          <w:szCs w:val="28"/>
        </w:rPr>
        <w:t xml:space="preserve">функции принадлежности, </w:t>
      </w:r>
      <w:r>
        <w:rPr>
          <w:rFonts w:ascii="Times New Roman" w:hAnsi="Times New Roman" w:cs="Times New Roman"/>
          <w:bCs/>
          <w:iCs/>
          <w:sz w:val="28"/>
          <w:szCs w:val="28"/>
        </w:rPr>
        <w:t xml:space="preserve">а также весовые коэффициенты критериев </w:t>
      </w:r>
      <w:r>
        <w:rPr>
          <w:rFonts w:ascii="Times New Roman" w:hAnsi="Times New Roman"/>
          <w:sz w:val="28"/>
          <w:szCs w:val="28"/>
        </w:rPr>
        <w:t>К</w:t>
      </w:r>
      <w:r>
        <w:rPr>
          <w:rFonts w:ascii="Times New Roman" w:hAnsi="Times New Roman"/>
          <w:sz w:val="28"/>
          <w:szCs w:val="28"/>
          <w:vertAlign w:val="subscript"/>
        </w:rPr>
        <w:t>1</w:t>
      </w:r>
      <w:r>
        <w:rPr>
          <w:rFonts w:ascii="Times New Roman" w:hAnsi="Times New Roman"/>
          <w:sz w:val="28"/>
          <w:szCs w:val="28"/>
        </w:rPr>
        <w:t xml:space="preserve"> – К</w:t>
      </w:r>
      <w:r>
        <w:rPr>
          <w:rFonts w:ascii="Times New Roman" w:hAnsi="Times New Roman"/>
          <w:sz w:val="28"/>
          <w:szCs w:val="28"/>
          <w:vertAlign w:val="subscript"/>
        </w:rPr>
        <w:t>5</w:t>
      </w:r>
      <w:r>
        <w:rPr>
          <w:rFonts w:ascii="Times New Roman" w:hAnsi="Times New Roman"/>
          <w:sz w:val="28"/>
          <w:szCs w:val="28"/>
        </w:rPr>
        <w:t xml:space="preserve"> </w:t>
      </w:r>
      <w:r>
        <w:rPr>
          <w:rFonts w:ascii="Times New Roman" w:hAnsi="Times New Roman" w:cs="Times New Roman"/>
          <w:bCs/>
          <w:iCs/>
          <w:sz w:val="28"/>
          <w:szCs w:val="28"/>
        </w:rPr>
        <w:t xml:space="preserve">создадим </w:t>
      </w:r>
      <w:r w:rsidRPr="009C00F4">
        <w:rPr>
          <w:rFonts w:ascii="Times New Roman" w:hAnsi="Times New Roman" w:cs="Times New Roman"/>
          <w:i/>
          <w:iCs/>
          <w:sz w:val="28"/>
          <w:szCs w:val="28"/>
        </w:rPr>
        <w:t xml:space="preserve">базу </w:t>
      </w:r>
      <w:r w:rsidRPr="009C00F4">
        <w:rPr>
          <w:rFonts w:ascii="Times New Roman" w:hAnsi="Times New Roman" w:cs="Times New Roman"/>
          <w:i/>
          <w:sz w:val="28"/>
          <w:szCs w:val="28"/>
        </w:rPr>
        <w:t xml:space="preserve">продукционных правил для оценки </w:t>
      </w:r>
      <w:r w:rsidRPr="009C00F4">
        <w:rPr>
          <w:rFonts w:ascii="Times New Roman" w:hAnsi="Times New Roman" w:cs="Times New Roman"/>
          <w:bCs/>
          <w:i/>
          <w:sz w:val="28"/>
          <w:szCs w:val="28"/>
          <w:lang w:val="kk-KZ"/>
        </w:rPr>
        <w:t xml:space="preserve">вероятности </w:t>
      </w:r>
      <w:r w:rsidRPr="009C00F4">
        <w:rPr>
          <w:rFonts w:ascii="Times New Roman" w:hAnsi="Times New Roman" w:cs="Times New Roman"/>
          <w:bCs/>
          <w:i/>
          <w:sz w:val="28"/>
          <w:szCs w:val="28"/>
        </w:rPr>
        <w:t>появления угроз</w:t>
      </w:r>
      <w:r w:rsidR="00EA0062">
        <w:rPr>
          <w:rFonts w:ascii="Times New Roman" w:hAnsi="Times New Roman" w:cs="Times New Roman"/>
          <w:bCs/>
          <w:iCs/>
          <w:sz w:val="28"/>
          <w:szCs w:val="28"/>
        </w:rPr>
        <w:t xml:space="preserve"> (</w:t>
      </w:r>
      <w:r w:rsidR="009C00F4">
        <w:rPr>
          <w:rFonts w:ascii="Times New Roman" w:hAnsi="Times New Roman" w:cs="Times New Roman"/>
          <w:bCs/>
          <w:iCs/>
          <w:sz w:val="28"/>
          <w:szCs w:val="28"/>
        </w:rPr>
        <w:t xml:space="preserve">таблица </w:t>
      </w:r>
      <w:r w:rsidR="002671DA">
        <w:rPr>
          <w:rFonts w:ascii="Times New Roman" w:hAnsi="Times New Roman" w:cs="Times New Roman"/>
          <w:bCs/>
          <w:iCs/>
          <w:sz w:val="28"/>
          <w:szCs w:val="28"/>
        </w:rPr>
        <w:t>26</w:t>
      </w:r>
      <w:r>
        <w:rPr>
          <w:rFonts w:ascii="Times New Roman" w:hAnsi="Times New Roman" w:cs="Times New Roman"/>
          <w:bCs/>
          <w:iCs/>
          <w:sz w:val="28"/>
          <w:szCs w:val="28"/>
        </w:rPr>
        <w:t>), где</w:t>
      </w:r>
      <w:r w:rsidRPr="001A47FC">
        <w:rPr>
          <w:rFonts w:ascii="Times New Roman" w:hAnsi="Times New Roman" w:cs="Times New Roman"/>
          <w:bCs/>
          <w:iCs/>
          <w:sz w:val="28"/>
          <w:szCs w:val="28"/>
        </w:rPr>
        <w:t xml:space="preserve"> К</w:t>
      </w:r>
      <w:r w:rsidRPr="001A47FC">
        <w:rPr>
          <w:rFonts w:ascii="Times New Roman" w:hAnsi="Times New Roman" w:cs="Times New Roman"/>
          <w:bCs/>
          <w:iCs/>
          <w:sz w:val="28"/>
          <w:szCs w:val="28"/>
          <w:vertAlign w:val="subscript"/>
        </w:rPr>
        <w:t xml:space="preserve">1 </w:t>
      </w:r>
      <w:r w:rsidRPr="001A47FC">
        <w:rPr>
          <w:rFonts w:ascii="Times New Roman" w:hAnsi="Times New Roman" w:cs="Times New Roman"/>
          <w:bCs/>
          <w:iCs/>
          <w:sz w:val="28"/>
          <w:szCs w:val="28"/>
        </w:rPr>
        <w:t>… К</w:t>
      </w:r>
      <w:r w:rsidR="00BC6217">
        <w:rPr>
          <w:rFonts w:ascii="Times New Roman" w:hAnsi="Times New Roman" w:cs="Times New Roman"/>
          <w:bCs/>
          <w:iCs/>
          <w:sz w:val="28"/>
          <w:szCs w:val="28"/>
          <w:vertAlign w:val="subscript"/>
        </w:rPr>
        <w:t>3</w:t>
      </w:r>
      <w:r>
        <w:rPr>
          <w:rFonts w:ascii="Times New Roman" w:hAnsi="Times New Roman" w:cs="Times New Roman"/>
          <w:bCs/>
          <w:iCs/>
          <w:sz w:val="28"/>
          <w:szCs w:val="28"/>
        </w:rPr>
        <w:t xml:space="preserve"> – значения термов</w:t>
      </w:r>
      <w:r w:rsidRPr="003751CB">
        <w:rPr>
          <w:rFonts w:ascii="Times New Roman" w:hAnsi="Times New Roman" w:cs="Times New Roman"/>
          <w:bCs/>
          <w:iCs/>
          <w:sz w:val="28"/>
          <w:szCs w:val="28"/>
        </w:rPr>
        <w:t xml:space="preserve"> </w:t>
      </w:r>
      <w:r>
        <w:rPr>
          <w:rFonts w:ascii="Times New Roman" w:hAnsi="Times New Roman" w:cs="Times New Roman"/>
          <w:bCs/>
          <w:iCs/>
          <w:sz w:val="28"/>
          <w:szCs w:val="28"/>
        </w:rPr>
        <w:t>входных</w:t>
      </w:r>
      <w:r w:rsidRPr="001A47FC">
        <w:rPr>
          <w:rFonts w:ascii="Times New Roman" w:hAnsi="Times New Roman" w:cs="Times New Roman"/>
          <w:bCs/>
          <w:iCs/>
          <w:sz w:val="28"/>
          <w:szCs w:val="28"/>
        </w:rPr>
        <w:t xml:space="preserve"> лингвистически</w:t>
      </w:r>
      <w:r>
        <w:rPr>
          <w:rFonts w:ascii="Times New Roman" w:hAnsi="Times New Roman" w:cs="Times New Roman"/>
          <w:bCs/>
          <w:iCs/>
          <w:sz w:val="28"/>
          <w:szCs w:val="28"/>
        </w:rPr>
        <w:t>х переменных, с соответствующими весовыми коэффициентами</w:t>
      </w:r>
      <w:r w:rsidRPr="001A47FC">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DF7FC1">
        <w:rPr>
          <w:rFonts w:ascii="Times New Roman" w:hAnsi="Times New Roman" w:cs="Times New Roman"/>
          <w:sz w:val="28"/>
          <w:szCs w:val="28"/>
        </w:rPr>
        <w:t>У</w:t>
      </w:r>
      <w:r w:rsidRPr="00DF7FC1">
        <w:rPr>
          <w:rFonts w:ascii="Times New Roman" w:hAnsi="Times New Roman" w:cs="Times New Roman"/>
          <w:sz w:val="28"/>
          <w:szCs w:val="28"/>
          <w:vertAlign w:val="subscript"/>
        </w:rPr>
        <w:t>1</w:t>
      </w:r>
      <w:r>
        <w:rPr>
          <w:rFonts w:ascii="Times New Roman" w:hAnsi="Times New Roman" w:cs="Times New Roman"/>
          <w:bCs/>
          <w:iCs/>
          <w:sz w:val="28"/>
          <w:szCs w:val="28"/>
        </w:rPr>
        <w:t xml:space="preserve"> – значение терма</w:t>
      </w:r>
      <w:r w:rsidRPr="003751CB">
        <w:rPr>
          <w:rFonts w:ascii="Times New Roman" w:hAnsi="Times New Roman" w:cs="Times New Roman"/>
          <w:bCs/>
          <w:iCs/>
          <w:sz w:val="28"/>
          <w:szCs w:val="28"/>
        </w:rPr>
        <w:t xml:space="preserve"> </w:t>
      </w:r>
      <w:r>
        <w:rPr>
          <w:rFonts w:ascii="Times New Roman" w:hAnsi="Times New Roman" w:cs="Times New Roman"/>
          <w:bCs/>
          <w:iCs/>
          <w:sz w:val="28"/>
          <w:szCs w:val="28"/>
        </w:rPr>
        <w:t>выхо</w:t>
      </w:r>
      <w:r w:rsidR="00B568A0">
        <w:rPr>
          <w:rFonts w:ascii="Times New Roman" w:hAnsi="Times New Roman" w:cs="Times New Roman"/>
          <w:bCs/>
          <w:iCs/>
          <w:sz w:val="28"/>
          <w:szCs w:val="28"/>
        </w:rPr>
        <w:t>дной лингвистической переменной.</w:t>
      </w:r>
    </w:p>
    <w:p w14:paraId="36CF3D9B" w14:textId="3054DD1F" w:rsidR="00A37C96" w:rsidRDefault="00A37C96" w:rsidP="009C64C4">
      <w:pPr>
        <w:shd w:val="clear" w:color="auto" w:fill="FFFFFF"/>
        <w:spacing w:after="0" w:line="240" w:lineRule="auto"/>
        <w:ind w:firstLine="709"/>
        <w:jc w:val="both"/>
        <w:rPr>
          <w:rFonts w:ascii="Times New Roman" w:hAnsi="Times New Roman" w:cs="Times New Roman"/>
          <w:sz w:val="28"/>
          <w:szCs w:val="28"/>
          <w:lang w:val="kk-KZ"/>
        </w:rPr>
      </w:pPr>
    </w:p>
    <w:p w14:paraId="0AAB3F52" w14:textId="3E965215" w:rsidR="00B70752" w:rsidRDefault="00B70752" w:rsidP="009C64C4">
      <w:pPr>
        <w:spacing w:after="0" w:line="240" w:lineRule="auto"/>
        <w:jc w:val="both"/>
        <w:rPr>
          <w:rFonts w:ascii="Times New Roman" w:hAnsi="Times New Roman" w:cs="Times New Roman"/>
          <w:sz w:val="28"/>
          <w:szCs w:val="28"/>
        </w:rPr>
      </w:pPr>
      <w:r w:rsidRPr="00DF7FC1">
        <w:rPr>
          <w:rFonts w:ascii="Times New Roman" w:hAnsi="Times New Roman" w:cs="Times New Roman"/>
          <w:sz w:val="28"/>
          <w:szCs w:val="28"/>
        </w:rPr>
        <w:t xml:space="preserve">Таблица </w:t>
      </w:r>
      <w:r w:rsidR="002671DA">
        <w:rPr>
          <w:rFonts w:ascii="Times New Roman" w:hAnsi="Times New Roman" w:cs="Times New Roman"/>
          <w:sz w:val="28"/>
          <w:szCs w:val="28"/>
        </w:rPr>
        <w:t>26</w:t>
      </w:r>
      <w:r>
        <w:rPr>
          <w:rFonts w:ascii="Times New Roman" w:hAnsi="Times New Roman" w:cs="Times New Roman"/>
          <w:sz w:val="28"/>
          <w:szCs w:val="28"/>
        </w:rPr>
        <w:t xml:space="preserve"> – </w:t>
      </w:r>
      <w:r w:rsidRPr="00DF7FC1">
        <w:rPr>
          <w:rFonts w:ascii="Times New Roman" w:hAnsi="Times New Roman" w:cs="Times New Roman"/>
          <w:sz w:val="28"/>
          <w:szCs w:val="28"/>
        </w:rPr>
        <w:t xml:space="preserve">База нечетких продукционных правил для оценки </w:t>
      </w:r>
      <w:r w:rsidRPr="00DF7FC1">
        <w:rPr>
          <w:rFonts w:ascii="Times New Roman" w:hAnsi="Times New Roman" w:cs="Times New Roman"/>
          <w:sz w:val="28"/>
          <w:szCs w:val="28"/>
          <w:lang w:val="kk-KZ"/>
        </w:rPr>
        <w:t>вероятности появления угроз</w:t>
      </w:r>
      <w:r w:rsidR="00FA3435" w:rsidRPr="00FA3435">
        <w:rPr>
          <w:rFonts w:ascii="Times New Roman" w:hAnsi="Times New Roman" w:cs="Times New Roman"/>
          <w:sz w:val="28"/>
          <w:szCs w:val="28"/>
        </w:rPr>
        <w:t xml:space="preserve"> </w:t>
      </w:r>
    </w:p>
    <w:p w14:paraId="607C1F44" w14:textId="77777777" w:rsidR="00EB4666" w:rsidRPr="009C00F4" w:rsidRDefault="00EB4666" w:rsidP="009C64C4">
      <w:pPr>
        <w:spacing w:after="0" w:line="240" w:lineRule="auto"/>
        <w:jc w:val="both"/>
        <w:rPr>
          <w:rFonts w:ascii="Times New Roman" w:hAnsi="Times New Roman" w:cs="Times New Roman"/>
          <w:sz w:val="16"/>
          <w:szCs w:val="16"/>
        </w:rPr>
      </w:pPr>
    </w:p>
    <w:tbl>
      <w:tblPr>
        <w:tblStyle w:val="13"/>
        <w:tblW w:w="9608" w:type="dxa"/>
        <w:jc w:val="center"/>
        <w:tblLook w:val="04A0" w:firstRow="1" w:lastRow="0" w:firstColumn="1" w:lastColumn="0" w:noHBand="0" w:noVBand="1"/>
      </w:tblPr>
      <w:tblGrid>
        <w:gridCol w:w="2575"/>
        <w:gridCol w:w="2450"/>
        <w:gridCol w:w="2573"/>
        <w:gridCol w:w="2010"/>
      </w:tblGrid>
      <w:tr w:rsidR="00384693" w:rsidRPr="00384693" w14:paraId="74812FED" w14:textId="7041B4A0" w:rsidTr="005237B5">
        <w:trPr>
          <w:trHeight w:val="309"/>
          <w:jc w:val="center"/>
        </w:trPr>
        <w:tc>
          <w:tcPr>
            <w:tcW w:w="2575" w:type="dxa"/>
            <w:vAlign w:val="center"/>
            <w:hideMark/>
          </w:tcPr>
          <w:p w14:paraId="5414D4A9" w14:textId="4E6B7394" w:rsidR="00384693" w:rsidRPr="00384693" w:rsidRDefault="00384693" w:rsidP="009C00F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eastAsia="Times New Roman" w:hAnsi="Times New Roman" w:cs="Times New Roman"/>
                <w:color w:val="000000"/>
                <w:sz w:val="24"/>
                <w:szCs w:val="24"/>
                <w:lang w:eastAsia="ru-RU"/>
              </w:rPr>
              <w:t xml:space="preserve"> Привлекательность активов</w:t>
            </w:r>
          </w:p>
          <w:p w14:paraId="3E2F3D13" w14:textId="77777777" w:rsidR="00384693" w:rsidRPr="00384693" w:rsidRDefault="00384693" w:rsidP="009C00F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r w:rsidRPr="00384693">
              <w:rPr>
                <w:rFonts w:ascii="Times New Roman" w:eastAsia="Times New Roman" w:hAnsi="Times New Roman" w:cs="Times New Roman"/>
                <w:color w:val="000000"/>
                <w:sz w:val="24"/>
                <w:szCs w:val="24"/>
                <w:vertAlign w:val="subscript"/>
                <w:lang w:val="kk-KZ" w:eastAsia="ru-RU"/>
              </w:rPr>
              <w:t>1</w:t>
            </w:r>
            <w:r w:rsidRPr="00384693">
              <w:rPr>
                <w:rFonts w:ascii="Times New Roman" w:eastAsia="Times New Roman" w:hAnsi="Times New Roman" w:cs="Times New Roman"/>
                <w:color w:val="000000"/>
                <w:sz w:val="24"/>
                <w:szCs w:val="24"/>
                <w:lang w:eastAsia="ru-RU"/>
              </w:rPr>
              <w:t xml:space="preserve"> =0,412</w:t>
            </w:r>
          </w:p>
        </w:tc>
        <w:tc>
          <w:tcPr>
            <w:tcW w:w="2450" w:type="dxa"/>
            <w:vAlign w:val="center"/>
            <w:hideMark/>
          </w:tcPr>
          <w:p w14:paraId="7774DBB4" w14:textId="392FFA72" w:rsidR="00384693" w:rsidRPr="00384693" w:rsidRDefault="00384693" w:rsidP="009C00F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2</w:t>
            </w:r>
            <w:r w:rsidRPr="00384693">
              <w:rPr>
                <w:rFonts w:ascii="Times New Roman" w:eastAsia="Times New Roman" w:hAnsi="Times New Roman" w:cs="Times New Roman"/>
                <w:color w:val="000000"/>
                <w:sz w:val="24"/>
                <w:szCs w:val="24"/>
                <w:lang w:eastAsia="ru-RU"/>
              </w:rPr>
              <w:t xml:space="preserve"> Существующий контроль</w:t>
            </w:r>
          </w:p>
          <w:p w14:paraId="591D91CF" w14:textId="77777777" w:rsidR="00384693" w:rsidRPr="00384693" w:rsidRDefault="00384693" w:rsidP="009C00F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r w:rsidRPr="00384693">
              <w:rPr>
                <w:rFonts w:ascii="Times New Roman" w:eastAsia="Times New Roman" w:hAnsi="Times New Roman" w:cs="Times New Roman"/>
                <w:color w:val="000000"/>
                <w:sz w:val="24"/>
                <w:szCs w:val="24"/>
                <w:vertAlign w:val="subscript"/>
                <w:lang w:val="kk-KZ" w:eastAsia="ru-RU"/>
              </w:rPr>
              <w:t>2</w:t>
            </w:r>
            <w:r w:rsidRPr="00384693">
              <w:rPr>
                <w:rFonts w:ascii="Times New Roman" w:eastAsia="Times New Roman" w:hAnsi="Times New Roman" w:cs="Times New Roman"/>
                <w:color w:val="000000"/>
                <w:sz w:val="24"/>
                <w:szCs w:val="24"/>
                <w:lang w:eastAsia="ru-RU"/>
              </w:rPr>
              <w:t xml:space="preserve"> =0,395</w:t>
            </w:r>
          </w:p>
        </w:tc>
        <w:tc>
          <w:tcPr>
            <w:tcW w:w="2573" w:type="dxa"/>
            <w:vAlign w:val="center"/>
            <w:hideMark/>
          </w:tcPr>
          <w:p w14:paraId="791FA482" w14:textId="38B7B94D" w:rsidR="00384693" w:rsidRPr="00384693" w:rsidRDefault="00384693" w:rsidP="009C00F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3</w:t>
            </w:r>
            <w:r w:rsidRPr="00384693">
              <w:rPr>
                <w:rFonts w:ascii="Times New Roman" w:eastAsia="Times New Roman" w:hAnsi="Times New Roman" w:cs="Times New Roman"/>
                <w:color w:val="000000"/>
                <w:sz w:val="24"/>
                <w:szCs w:val="24"/>
                <w:lang w:eastAsia="ru-RU"/>
              </w:rPr>
              <w:t xml:space="preserve"> предшествующие инциденты</w:t>
            </w:r>
          </w:p>
          <w:p w14:paraId="4DF7034A" w14:textId="77777777" w:rsidR="00384693" w:rsidRPr="00384693" w:rsidRDefault="00384693" w:rsidP="009C00F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r w:rsidRPr="00384693">
              <w:rPr>
                <w:rFonts w:ascii="Times New Roman" w:eastAsia="Times New Roman" w:hAnsi="Times New Roman" w:cs="Times New Roman"/>
                <w:color w:val="000000"/>
                <w:sz w:val="24"/>
                <w:szCs w:val="24"/>
                <w:vertAlign w:val="subscript"/>
                <w:lang w:val="kk-KZ" w:eastAsia="ru-RU"/>
              </w:rPr>
              <w:t>3</w:t>
            </w:r>
            <w:r w:rsidRPr="00384693">
              <w:rPr>
                <w:rFonts w:ascii="Times New Roman" w:eastAsia="Times New Roman" w:hAnsi="Times New Roman" w:cs="Times New Roman"/>
                <w:color w:val="000000"/>
                <w:sz w:val="24"/>
                <w:szCs w:val="24"/>
                <w:lang w:eastAsia="ru-RU"/>
              </w:rPr>
              <w:t xml:space="preserve"> =0,193</w:t>
            </w:r>
          </w:p>
        </w:tc>
        <w:tc>
          <w:tcPr>
            <w:tcW w:w="2010" w:type="dxa"/>
            <w:vAlign w:val="center"/>
          </w:tcPr>
          <w:p w14:paraId="23BB6393" w14:textId="34D427F5" w:rsidR="00384693" w:rsidRPr="00384693" w:rsidRDefault="00384693" w:rsidP="009C00F4">
            <w:pPr>
              <w:jc w:val="cente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1</w:t>
            </w:r>
            <w:r w:rsidRPr="00384693">
              <w:rPr>
                <w:rFonts w:ascii="Times New Roman" w:hAnsi="Times New Roman" w:cs="Times New Roman"/>
                <w:sz w:val="24"/>
                <w:szCs w:val="24"/>
              </w:rPr>
              <w:t xml:space="preserve"> Вероятность возникновения угрозы</w:t>
            </w:r>
          </w:p>
        </w:tc>
      </w:tr>
      <w:tr w:rsidR="005237B5" w:rsidRPr="00384693" w14:paraId="1905CD84" w14:textId="77777777" w:rsidTr="005237B5">
        <w:trPr>
          <w:trHeight w:val="309"/>
          <w:jc w:val="center"/>
        </w:trPr>
        <w:tc>
          <w:tcPr>
            <w:tcW w:w="2575" w:type="dxa"/>
            <w:vAlign w:val="center"/>
          </w:tcPr>
          <w:p w14:paraId="0B7F3BE2" w14:textId="0EAA0AFC" w:rsidR="005237B5" w:rsidRPr="005237B5" w:rsidRDefault="005237B5" w:rsidP="009C00F4">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1</w:t>
            </w:r>
          </w:p>
        </w:tc>
        <w:tc>
          <w:tcPr>
            <w:tcW w:w="2450" w:type="dxa"/>
            <w:vAlign w:val="center"/>
          </w:tcPr>
          <w:p w14:paraId="2B290C0B" w14:textId="2C742AB5" w:rsidR="005237B5" w:rsidRPr="005237B5" w:rsidRDefault="005237B5" w:rsidP="009C00F4">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2573" w:type="dxa"/>
            <w:vAlign w:val="center"/>
          </w:tcPr>
          <w:p w14:paraId="60BFCBA6" w14:textId="7F972E54" w:rsidR="005237B5" w:rsidRPr="005237B5" w:rsidRDefault="005237B5" w:rsidP="009C00F4">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2010" w:type="dxa"/>
            <w:vAlign w:val="center"/>
          </w:tcPr>
          <w:p w14:paraId="38F48E59" w14:textId="65D93EC7" w:rsidR="005237B5" w:rsidRPr="005237B5" w:rsidRDefault="005237B5" w:rsidP="009C00F4">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84693" w:rsidRPr="00384693" w14:paraId="6FAAD203" w14:textId="77777777" w:rsidTr="005237B5">
        <w:trPr>
          <w:trHeight w:val="288"/>
          <w:jc w:val="center"/>
        </w:trPr>
        <w:tc>
          <w:tcPr>
            <w:tcW w:w="2575" w:type="dxa"/>
            <w:noWrap/>
            <w:vAlign w:val="bottom"/>
            <w:hideMark/>
          </w:tcPr>
          <w:p w14:paraId="330B1E8D" w14:textId="446FDEE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2973780D" w14:textId="2A2C7F4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7256F926" w14:textId="53ACFA6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04529856" w14:textId="08D5A2B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EB7D42B" w14:textId="77777777" w:rsidTr="005237B5">
        <w:trPr>
          <w:trHeight w:val="288"/>
          <w:jc w:val="center"/>
        </w:trPr>
        <w:tc>
          <w:tcPr>
            <w:tcW w:w="2575" w:type="dxa"/>
            <w:noWrap/>
            <w:vAlign w:val="bottom"/>
            <w:hideMark/>
          </w:tcPr>
          <w:p w14:paraId="64F0E6AE" w14:textId="7CEEFB2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7724F2EE" w14:textId="328E18C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15E16DC0" w14:textId="6B739D6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43110349" w14:textId="6B407F0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C155501" w14:textId="77777777" w:rsidTr="005237B5">
        <w:trPr>
          <w:trHeight w:val="288"/>
          <w:jc w:val="center"/>
        </w:trPr>
        <w:tc>
          <w:tcPr>
            <w:tcW w:w="2575" w:type="dxa"/>
            <w:noWrap/>
            <w:vAlign w:val="bottom"/>
            <w:hideMark/>
          </w:tcPr>
          <w:p w14:paraId="34D09D81" w14:textId="7E5C3B56"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450" w:type="dxa"/>
            <w:noWrap/>
            <w:vAlign w:val="bottom"/>
            <w:hideMark/>
          </w:tcPr>
          <w:p w14:paraId="579AF184" w14:textId="0846A5BB"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573" w:type="dxa"/>
            <w:noWrap/>
            <w:vAlign w:val="bottom"/>
            <w:hideMark/>
          </w:tcPr>
          <w:p w14:paraId="49F8ADFC" w14:textId="4D6C084C"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Ср</w:t>
            </w:r>
          </w:p>
        </w:tc>
        <w:tc>
          <w:tcPr>
            <w:tcW w:w="2010" w:type="dxa"/>
            <w:noWrap/>
            <w:vAlign w:val="bottom"/>
            <w:hideMark/>
          </w:tcPr>
          <w:p w14:paraId="55C184ED" w14:textId="40FB9CB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0A685DC9" w14:textId="77777777" w:rsidTr="005237B5">
        <w:trPr>
          <w:trHeight w:val="288"/>
          <w:jc w:val="center"/>
        </w:trPr>
        <w:tc>
          <w:tcPr>
            <w:tcW w:w="2575" w:type="dxa"/>
            <w:noWrap/>
            <w:vAlign w:val="bottom"/>
            <w:hideMark/>
          </w:tcPr>
          <w:p w14:paraId="7B6707E6" w14:textId="7F2E7A7C"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450" w:type="dxa"/>
            <w:noWrap/>
            <w:vAlign w:val="bottom"/>
            <w:hideMark/>
          </w:tcPr>
          <w:p w14:paraId="35BCABCE" w14:textId="0AB0D1F5"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573" w:type="dxa"/>
            <w:noWrap/>
            <w:vAlign w:val="bottom"/>
            <w:hideMark/>
          </w:tcPr>
          <w:p w14:paraId="07AB7A2B" w14:textId="6FE9E7CD"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В</w:t>
            </w:r>
          </w:p>
        </w:tc>
        <w:tc>
          <w:tcPr>
            <w:tcW w:w="2010" w:type="dxa"/>
            <w:noWrap/>
            <w:vAlign w:val="bottom"/>
            <w:hideMark/>
          </w:tcPr>
          <w:p w14:paraId="708DC917" w14:textId="0C317C4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4F5ED7C9" w14:textId="77777777" w:rsidTr="005237B5">
        <w:trPr>
          <w:trHeight w:val="288"/>
          <w:jc w:val="center"/>
        </w:trPr>
        <w:tc>
          <w:tcPr>
            <w:tcW w:w="2575" w:type="dxa"/>
            <w:noWrap/>
            <w:vAlign w:val="bottom"/>
            <w:hideMark/>
          </w:tcPr>
          <w:p w14:paraId="723494A2" w14:textId="2CE3B2A5"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450" w:type="dxa"/>
            <w:noWrap/>
            <w:vAlign w:val="bottom"/>
            <w:hideMark/>
          </w:tcPr>
          <w:p w14:paraId="64435CC9" w14:textId="5784B06E"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573" w:type="dxa"/>
            <w:noWrap/>
            <w:vAlign w:val="bottom"/>
            <w:hideMark/>
          </w:tcPr>
          <w:p w14:paraId="75405CDF" w14:textId="2CA9831D"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ОВ</w:t>
            </w:r>
          </w:p>
        </w:tc>
        <w:tc>
          <w:tcPr>
            <w:tcW w:w="2010" w:type="dxa"/>
            <w:noWrap/>
            <w:vAlign w:val="bottom"/>
            <w:hideMark/>
          </w:tcPr>
          <w:p w14:paraId="20F0C268" w14:textId="0586A66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38648D7F" w14:textId="77777777" w:rsidTr="005237B5">
        <w:trPr>
          <w:trHeight w:val="288"/>
          <w:jc w:val="center"/>
        </w:trPr>
        <w:tc>
          <w:tcPr>
            <w:tcW w:w="2575" w:type="dxa"/>
            <w:noWrap/>
            <w:vAlign w:val="bottom"/>
            <w:hideMark/>
          </w:tcPr>
          <w:p w14:paraId="1CFEEBBD" w14:textId="43EB2801"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450" w:type="dxa"/>
            <w:noWrap/>
            <w:vAlign w:val="bottom"/>
            <w:hideMark/>
          </w:tcPr>
          <w:p w14:paraId="5EA7C8AF" w14:textId="5221DE8D"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Н</w:t>
            </w:r>
          </w:p>
        </w:tc>
        <w:tc>
          <w:tcPr>
            <w:tcW w:w="2573" w:type="dxa"/>
            <w:noWrap/>
            <w:vAlign w:val="bottom"/>
            <w:hideMark/>
          </w:tcPr>
          <w:p w14:paraId="303C43E2" w14:textId="6D01CF1B"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010" w:type="dxa"/>
            <w:noWrap/>
            <w:vAlign w:val="bottom"/>
            <w:hideMark/>
          </w:tcPr>
          <w:p w14:paraId="228A8D89" w14:textId="46D7675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6F756905" w14:textId="77777777" w:rsidTr="005237B5">
        <w:trPr>
          <w:trHeight w:val="288"/>
          <w:jc w:val="center"/>
        </w:trPr>
        <w:tc>
          <w:tcPr>
            <w:tcW w:w="2575" w:type="dxa"/>
            <w:noWrap/>
            <w:vAlign w:val="bottom"/>
            <w:hideMark/>
          </w:tcPr>
          <w:p w14:paraId="6738BA7D" w14:textId="3E1C8A57"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450" w:type="dxa"/>
            <w:noWrap/>
            <w:vAlign w:val="bottom"/>
            <w:hideMark/>
          </w:tcPr>
          <w:p w14:paraId="5E38127B" w14:textId="10052AD9"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Н</w:t>
            </w:r>
          </w:p>
        </w:tc>
        <w:tc>
          <w:tcPr>
            <w:tcW w:w="2573" w:type="dxa"/>
            <w:noWrap/>
            <w:vAlign w:val="bottom"/>
            <w:hideMark/>
          </w:tcPr>
          <w:p w14:paraId="6B218673" w14:textId="39C836DA"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Н</w:t>
            </w:r>
          </w:p>
        </w:tc>
        <w:tc>
          <w:tcPr>
            <w:tcW w:w="2010" w:type="dxa"/>
            <w:noWrap/>
            <w:vAlign w:val="bottom"/>
            <w:hideMark/>
          </w:tcPr>
          <w:p w14:paraId="45808B86" w14:textId="2E1962D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B55E71C" w14:textId="77777777" w:rsidTr="005237B5">
        <w:trPr>
          <w:trHeight w:val="288"/>
          <w:jc w:val="center"/>
        </w:trPr>
        <w:tc>
          <w:tcPr>
            <w:tcW w:w="2575" w:type="dxa"/>
            <w:noWrap/>
            <w:vAlign w:val="bottom"/>
            <w:hideMark/>
          </w:tcPr>
          <w:p w14:paraId="019CEA04" w14:textId="48484F91"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ОН</w:t>
            </w:r>
          </w:p>
        </w:tc>
        <w:tc>
          <w:tcPr>
            <w:tcW w:w="2450" w:type="dxa"/>
            <w:noWrap/>
            <w:vAlign w:val="bottom"/>
            <w:hideMark/>
          </w:tcPr>
          <w:p w14:paraId="183D94ED" w14:textId="0078E8F1"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Н</w:t>
            </w:r>
          </w:p>
        </w:tc>
        <w:tc>
          <w:tcPr>
            <w:tcW w:w="2573" w:type="dxa"/>
            <w:noWrap/>
            <w:vAlign w:val="bottom"/>
            <w:hideMark/>
          </w:tcPr>
          <w:p w14:paraId="0F81FBAA" w14:textId="384B5560" w:rsidR="00384693" w:rsidRPr="00812E3F" w:rsidRDefault="00384693" w:rsidP="009C64C4">
            <w:pPr>
              <w:rPr>
                <w:rFonts w:ascii="Times New Roman" w:eastAsia="Times New Roman" w:hAnsi="Times New Roman" w:cs="Times New Roman"/>
                <w:color w:val="000000"/>
                <w:sz w:val="24"/>
                <w:szCs w:val="24"/>
                <w:lang w:eastAsia="ru-RU"/>
              </w:rPr>
            </w:pPr>
            <w:r w:rsidRPr="00812E3F">
              <w:rPr>
                <w:rFonts w:ascii="Times New Roman" w:hAnsi="Times New Roman" w:cs="Times New Roman"/>
                <w:color w:val="000000"/>
                <w:sz w:val="24"/>
                <w:szCs w:val="24"/>
              </w:rPr>
              <w:t>Ср</w:t>
            </w:r>
          </w:p>
        </w:tc>
        <w:tc>
          <w:tcPr>
            <w:tcW w:w="2010" w:type="dxa"/>
            <w:noWrap/>
            <w:vAlign w:val="bottom"/>
            <w:hideMark/>
          </w:tcPr>
          <w:p w14:paraId="7AF09A21" w14:textId="52B8A50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340447B5" w14:textId="77777777" w:rsidTr="005237B5">
        <w:trPr>
          <w:trHeight w:val="288"/>
          <w:jc w:val="center"/>
        </w:trPr>
        <w:tc>
          <w:tcPr>
            <w:tcW w:w="2575" w:type="dxa"/>
            <w:noWrap/>
            <w:vAlign w:val="bottom"/>
            <w:hideMark/>
          </w:tcPr>
          <w:p w14:paraId="180BC5E7" w14:textId="2DBBC11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0E432B64" w14:textId="2652845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71A9C43C" w14:textId="494C8CD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34B23767" w14:textId="0C53F33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002E2425" w14:textId="77777777" w:rsidTr="005237B5">
        <w:trPr>
          <w:trHeight w:val="288"/>
          <w:jc w:val="center"/>
        </w:trPr>
        <w:tc>
          <w:tcPr>
            <w:tcW w:w="2575" w:type="dxa"/>
            <w:noWrap/>
            <w:vAlign w:val="bottom"/>
            <w:hideMark/>
          </w:tcPr>
          <w:p w14:paraId="5EEA5DF6" w14:textId="7D3624D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4DF177CE" w14:textId="79535CC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365A1613" w14:textId="362A3E5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17F72AB5" w14:textId="0F6141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1A2B0624" w14:textId="77777777" w:rsidTr="005237B5">
        <w:trPr>
          <w:trHeight w:val="288"/>
          <w:jc w:val="center"/>
        </w:trPr>
        <w:tc>
          <w:tcPr>
            <w:tcW w:w="2575" w:type="dxa"/>
            <w:noWrap/>
            <w:vAlign w:val="bottom"/>
            <w:hideMark/>
          </w:tcPr>
          <w:p w14:paraId="36711771" w14:textId="463CC16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468D2886" w14:textId="57B6EAB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4B380FF7" w14:textId="37EB64E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2207A3FE" w14:textId="5B8950C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6F795D3F" w14:textId="77777777" w:rsidTr="005237B5">
        <w:trPr>
          <w:trHeight w:val="288"/>
          <w:jc w:val="center"/>
        </w:trPr>
        <w:tc>
          <w:tcPr>
            <w:tcW w:w="2575" w:type="dxa"/>
            <w:noWrap/>
            <w:vAlign w:val="bottom"/>
            <w:hideMark/>
          </w:tcPr>
          <w:p w14:paraId="6BC20D01" w14:textId="46B83B1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6FD1057A" w14:textId="07AB89E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71665690" w14:textId="687741F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1E3EEF91" w14:textId="433899A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5037DE8B" w14:textId="77777777" w:rsidTr="005237B5">
        <w:trPr>
          <w:trHeight w:val="288"/>
          <w:jc w:val="center"/>
        </w:trPr>
        <w:tc>
          <w:tcPr>
            <w:tcW w:w="2575" w:type="dxa"/>
            <w:noWrap/>
            <w:vAlign w:val="bottom"/>
            <w:hideMark/>
          </w:tcPr>
          <w:p w14:paraId="49609C91" w14:textId="0667F23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6FCB15CD" w14:textId="76023FD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52E3667E" w14:textId="04C32E0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4C902067" w14:textId="2B03C6F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0BC62ECB" w14:textId="77777777" w:rsidTr="005237B5">
        <w:trPr>
          <w:trHeight w:val="288"/>
          <w:jc w:val="center"/>
        </w:trPr>
        <w:tc>
          <w:tcPr>
            <w:tcW w:w="2575" w:type="dxa"/>
            <w:noWrap/>
            <w:vAlign w:val="bottom"/>
            <w:hideMark/>
          </w:tcPr>
          <w:p w14:paraId="51D94554" w14:textId="0FF5469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623AFDD0" w14:textId="345BC55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7581199A" w14:textId="3C6CD66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2D7C11DE" w14:textId="1F5A05A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2C4945D1" w14:textId="77777777" w:rsidTr="005237B5">
        <w:trPr>
          <w:trHeight w:val="288"/>
          <w:jc w:val="center"/>
        </w:trPr>
        <w:tc>
          <w:tcPr>
            <w:tcW w:w="2575" w:type="dxa"/>
            <w:noWrap/>
            <w:vAlign w:val="bottom"/>
            <w:hideMark/>
          </w:tcPr>
          <w:p w14:paraId="422BAEE5" w14:textId="74048C8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0115046D" w14:textId="4A09A9B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1F6B7C4D" w14:textId="0A213FF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5543FCE2" w14:textId="704EDD7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0AED5415" w14:textId="77777777" w:rsidTr="005237B5">
        <w:trPr>
          <w:trHeight w:val="288"/>
          <w:jc w:val="center"/>
        </w:trPr>
        <w:tc>
          <w:tcPr>
            <w:tcW w:w="2575" w:type="dxa"/>
            <w:noWrap/>
            <w:vAlign w:val="bottom"/>
            <w:hideMark/>
          </w:tcPr>
          <w:p w14:paraId="5D33295D" w14:textId="337E5EC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76CFC5AC" w14:textId="28EB597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636A3EB7" w14:textId="50CC4E5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5B19E183" w14:textId="6DBCA64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ОН</w:t>
            </w:r>
          </w:p>
        </w:tc>
      </w:tr>
      <w:tr w:rsidR="00384693" w:rsidRPr="00384693" w14:paraId="28D32539" w14:textId="77777777" w:rsidTr="005237B5">
        <w:trPr>
          <w:trHeight w:val="288"/>
          <w:jc w:val="center"/>
        </w:trPr>
        <w:tc>
          <w:tcPr>
            <w:tcW w:w="2575" w:type="dxa"/>
            <w:noWrap/>
            <w:vAlign w:val="bottom"/>
            <w:hideMark/>
          </w:tcPr>
          <w:p w14:paraId="404FB2E5" w14:textId="05A9673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204A11AA" w14:textId="5B68D0F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CE5E3FB" w14:textId="248B5A4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4A7FEDD0" w14:textId="3610986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ОН</w:t>
            </w:r>
          </w:p>
        </w:tc>
      </w:tr>
      <w:tr w:rsidR="00384693" w:rsidRPr="00384693" w14:paraId="1F156198" w14:textId="77777777" w:rsidTr="005237B5">
        <w:trPr>
          <w:trHeight w:val="288"/>
          <w:jc w:val="center"/>
        </w:trPr>
        <w:tc>
          <w:tcPr>
            <w:tcW w:w="2575" w:type="dxa"/>
            <w:noWrap/>
            <w:vAlign w:val="bottom"/>
            <w:hideMark/>
          </w:tcPr>
          <w:p w14:paraId="295C9318" w14:textId="4AF5DA2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5DFC4E9D" w14:textId="50FCDF3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23AA3AA4" w14:textId="23C2B0E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78779829" w14:textId="3441361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5260E83B" w14:textId="77777777" w:rsidTr="005237B5">
        <w:trPr>
          <w:trHeight w:val="288"/>
          <w:jc w:val="center"/>
        </w:trPr>
        <w:tc>
          <w:tcPr>
            <w:tcW w:w="2575" w:type="dxa"/>
            <w:noWrap/>
            <w:vAlign w:val="bottom"/>
            <w:hideMark/>
          </w:tcPr>
          <w:p w14:paraId="4E80CBD0" w14:textId="0720F26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31D92974" w14:textId="41DDB21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7BCDBBDC" w14:textId="31A7F0C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4B1727DB" w14:textId="7844519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30544C72" w14:textId="77777777" w:rsidTr="005237B5">
        <w:trPr>
          <w:trHeight w:val="288"/>
          <w:jc w:val="center"/>
        </w:trPr>
        <w:tc>
          <w:tcPr>
            <w:tcW w:w="2575" w:type="dxa"/>
            <w:noWrap/>
            <w:vAlign w:val="bottom"/>
            <w:hideMark/>
          </w:tcPr>
          <w:p w14:paraId="7BB6A2EF" w14:textId="41ED839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10EE9BF2" w14:textId="236E95F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A5050BF" w14:textId="1237748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06BA3372" w14:textId="0B68BD7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73C050FF" w14:textId="77777777" w:rsidTr="005237B5">
        <w:trPr>
          <w:trHeight w:val="288"/>
          <w:jc w:val="center"/>
        </w:trPr>
        <w:tc>
          <w:tcPr>
            <w:tcW w:w="2575" w:type="dxa"/>
            <w:noWrap/>
            <w:vAlign w:val="bottom"/>
            <w:hideMark/>
          </w:tcPr>
          <w:p w14:paraId="457793EB" w14:textId="08A03B8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1EE790DE" w14:textId="4986E2E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78B18E67" w14:textId="179312F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030BB8E1" w14:textId="2A70A0C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ОН</w:t>
            </w:r>
          </w:p>
        </w:tc>
      </w:tr>
      <w:tr w:rsidR="00384693" w:rsidRPr="00384693" w14:paraId="0CA08443" w14:textId="77777777" w:rsidTr="005237B5">
        <w:trPr>
          <w:trHeight w:val="288"/>
          <w:jc w:val="center"/>
        </w:trPr>
        <w:tc>
          <w:tcPr>
            <w:tcW w:w="2575" w:type="dxa"/>
            <w:noWrap/>
            <w:vAlign w:val="bottom"/>
            <w:hideMark/>
          </w:tcPr>
          <w:p w14:paraId="250E2105" w14:textId="06A8547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160881D3" w14:textId="2EE6C29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603682B0" w14:textId="2F595BF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7B5BD252" w14:textId="2985308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ОН</w:t>
            </w:r>
          </w:p>
        </w:tc>
      </w:tr>
      <w:tr w:rsidR="00384693" w:rsidRPr="00384693" w14:paraId="6A27B892" w14:textId="77777777" w:rsidTr="005237B5">
        <w:trPr>
          <w:trHeight w:val="288"/>
          <w:jc w:val="center"/>
        </w:trPr>
        <w:tc>
          <w:tcPr>
            <w:tcW w:w="2575" w:type="dxa"/>
            <w:noWrap/>
            <w:vAlign w:val="bottom"/>
            <w:hideMark/>
          </w:tcPr>
          <w:p w14:paraId="37ED4823" w14:textId="77F2CD7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6D13F7C7" w14:textId="4F39226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7C167E98" w14:textId="6D008A0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4A2AE1DD" w14:textId="4651C9E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0E16D31E" w14:textId="77777777" w:rsidTr="005237B5">
        <w:trPr>
          <w:trHeight w:val="288"/>
          <w:jc w:val="center"/>
        </w:trPr>
        <w:tc>
          <w:tcPr>
            <w:tcW w:w="2575" w:type="dxa"/>
            <w:tcBorders>
              <w:bottom w:val="nil"/>
            </w:tcBorders>
            <w:noWrap/>
            <w:vAlign w:val="bottom"/>
            <w:hideMark/>
          </w:tcPr>
          <w:p w14:paraId="134169F9" w14:textId="08EFA83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tcBorders>
              <w:bottom w:val="nil"/>
            </w:tcBorders>
            <w:noWrap/>
            <w:vAlign w:val="bottom"/>
            <w:hideMark/>
          </w:tcPr>
          <w:p w14:paraId="2985C0CC" w14:textId="24A7127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tcBorders>
              <w:bottom w:val="nil"/>
            </w:tcBorders>
            <w:noWrap/>
            <w:vAlign w:val="bottom"/>
            <w:hideMark/>
          </w:tcPr>
          <w:p w14:paraId="04383F7B" w14:textId="3025B12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tcBorders>
              <w:bottom w:val="nil"/>
            </w:tcBorders>
            <w:noWrap/>
            <w:vAlign w:val="bottom"/>
            <w:hideMark/>
          </w:tcPr>
          <w:p w14:paraId="48EB833F" w14:textId="34B70AB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5237B5" w:rsidRPr="00384693" w14:paraId="16625A1D" w14:textId="77777777" w:rsidTr="005237B5">
        <w:trPr>
          <w:trHeight w:val="288"/>
          <w:jc w:val="center"/>
        </w:trPr>
        <w:tc>
          <w:tcPr>
            <w:tcW w:w="9608" w:type="dxa"/>
            <w:gridSpan w:val="4"/>
            <w:tcBorders>
              <w:top w:val="nil"/>
              <w:left w:val="nil"/>
              <w:right w:val="nil"/>
            </w:tcBorders>
            <w:noWrap/>
            <w:vAlign w:val="bottom"/>
          </w:tcPr>
          <w:p w14:paraId="1E519CC4" w14:textId="3BF7D768" w:rsidR="005237B5" w:rsidRPr="005237B5" w:rsidRDefault="005237B5" w:rsidP="005237B5">
            <w:pPr>
              <w:ind w:hanging="123"/>
              <w:jc w:val="both"/>
              <w:rPr>
                <w:rFonts w:ascii="Times New Roman" w:hAnsi="Times New Roman" w:cs="Times New Roman"/>
                <w:sz w:val="28"/>
                <w:szCs w:val="28"/>
                <w:lang w:val="kk-KZ"/>
              </w:rPr>
            </w:pPr>
            <w:r w:rsidRPr="005237B5">
              <w:rPr>
                <w:rFonts w:ascii="Times New Roman" w:hAnsi="Times New Roman" w:cs="Times New Roman"/>
                <w:sz w:val="28"/>
                <w:szCs w:val="28"/>
                <w:lang w:val="kk-KZ"/>
              </w:rPr>
              <w:t>Продолжение таблицы 26</w:t>
            </w:r>
          </w:p>
          <w:p w14:paraId="69E52251" w14:textId="1F6C71AC" w:rsidR="005237B5" w:rsidRPr="005237B5" w:rsidRDefault="005237B5" w:rsidP="005237B5">
            <w:pPr>
              <w:ind w:hanging="123"/>
              <w:jc w:val="both"/>
              <w:rPr>
                <w:rFonts w:ascii="Times New Roman" w:hAnsi="Times New Roman" w:cs="Times New Roman"/>
                <w:sz w:val="16"/>
                <w:szCs w:val="16"/>
                <w:lang w:val="kk-KZ"/>
              </w:rPr>
            </w:pPr>
          </w:p>
        </w:tc>
      </w:tr>
      <w:tr w:rsidR="005237B5" w:rsidRPr="00384693" w14:paraId="297FAAF2" w14:textId="77777777" w:rsidTr="005237B5">
        <w:trPr>
          <w:trHeight w:val="288"/>
          <w:jc w:val="center"/>
        </w:trPr>
        <w:tc>
          <w:tcPr>
            <w:tcW w:w="2575" w:type="dxa"/>
            <w:noWrap/>
            <w:vAlign w:val="bottom"/>
          </w:tcPr>
          <w:p w14:paraId="21E29D68" w14:textId="21CDD7F6" w:rsidR="005237B5" w:rsidRPr="005237B5" w:rsidRDefault="005237B5" w:rsidP="005237B5">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2450" w:type="dxa"/>
            <w:noWrap/>
            <w:vAlign w:val="bottom"/>
          </w:tcPr>
          <w:p w14:paraId="0DBD53C2" w14:textId="70E2CE3B" w:rsidR="005237B5" w:rsidRPr="005237B5" w:rsidRDefault="005237B5" w:rsidP="005237B5">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2573" w:type="dxa"/>
            <w:noWrap/>
            <w:vAlign w:val="bottom"/>
          </w:tcPr>
          <w:p w14:paraId="3342FD10" w14:textId="480EB3C8" w:rsidR="005237B5" w:rsidRPr="005237B5" w:rsidRDefault="005237B5" w:rsidP="005237B5">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2010" w:type="dxa"/>
            <w:noWrap/>
            <w:vAlign w:val="bottom"/>
          </w:tcPr>
          <w:p w14:paraId="2BF32282" w14:textId="7713CD5B" w:rsidR="005237B5" w:rsidRPr="005237B5" w:rsidRDefault="005237B5" w:rsidP="005237B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84693" w:rsidRPr="00384693" w14:paraId="7C9CA1ED" w14:textId="77777777" w:rsidTr="005237B5">
        <w:trPr>
          <w:trHeight w:val="288"/>
          <w:jc w:val="center"/>
        </w:trPr>
        <w:tc>
          <w:tcPr>
            <w:tcW w:w="2575" w:type="dxa"/>
            <w:noWrap/>
            <w:vAlign w:val="bottom"/>
            <w:hideMark/>
          </w:tcPr>
          <w:p w14:paraId="5695713C" w14:textId="7A9C6E5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450" w:type="dxa"/>
            <w:noWrap/>
            <w:vAlign w:val="bottom"/>
            <w:hideMark/>
          </w:tcPr>
          <w:p w14:paraId="4D906098" w14:textId="4E82715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6049D54A" w14:textId="3187D5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3D623BCB" w14:textId="4D262BD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22CF11A1" w14:textId="77777777" w:rsidTr="005237B5">
        <w:trPr>
          <w:trHeight w:val="288"/>
          <w:jc w:val="center"/>
        </w:trPr>
        <w:tc>
          <w:tcPr>
            <w:tcW w:w="2575" w:type="dxa"/>
            <w:noWrap/>
            <w:vAlign w:val="bottom"/>
            <w:hideMark/>
          </w:tcPr>
          <w:p w14:paraId="459E15F2" w14:textId="32E7A5F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5281062B" w14:textId="5815F50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533A7BCD" w14:textId="50A49CE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15135C78" w14:textId="7A834E0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2AC15972" w14:textId="77777777" w:rsidTr="005237B5">
        <w:trPr>
          <w:trHeight w:val="288"/>
          <w:jc w:val="center"/>
        </w:trPr>
        <w:tc>
          <w:tcPr>
            <w:tcW w:w="2575" w:type="dxa"/>
            <w:noWrap/>
            <w:vAlign w:val="bottom"/>
            <w:hideMark/>
          </w:tcPr>
          <w:p w14:paraId="5732F9C8" w14:textId="6294528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376685C5" w14:textId="2455E37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2F7B09BF" w14:textId="71ECCB1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737D58B7" w14:textId="37104ED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1C9A7F64" w14:textId="77777777" w:rsidTr="005237B5">
        <w:trPr>
          <w:trHeight w:val="288"/>
          <w:jc w:val="center"/>
        </w:trPr>
        <w:tc>
          <w:tcPr>
            <w:tcW w:w="2575" w:type="dxa"/>
            <w:noWrap/>
            <w:vAlign w:val="bottom"/>
            <w:hideMark/>
          </w:tcPr>
          <w:p w14:paraId="1B53A18D" w14:textId="04CED67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4E28096C" w14:textId="69F7EAF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67B278D0" w14:textId="49E303F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2F7AFF22" w14:textId="34FD8B5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D220382" w14:textId="77777777" w:rsidTr="005237B5">
        <w:trPr>
          <w:trHeight w:val="288"/>
          <w:jc w:val="center"/>
        </w:trPr>
        <w:tc>
          <w:tcPr>
            <w:tcW w:w="2575" w:type="dxa"/>
            <w:noWrap/>
            <w:vAlign w:val="bottom"/>
            <w:hideMark/>
          </w:tcPr>
          <w:p w14:paraId="55DD7F2A" w14:textId="32FD6B0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7A5FC210" w14:textId="05E88B2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3C9A9D91" w14:textId="7727C3D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5BA5A7C4" w14:textId="38CBF1B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1F801687" w14:textId="77777777" w:rsidTr="005237B5">
        <w:trPr>
          <w:trHeight w:val="288"/>
          <w:jc w:val="center"/>
        </w:trPr>
        <w:tc>
          <w:tcPr>
            <w:tcW w:w="2575" w:type="dxa"/>
            <w:noWrap/>
            <w:vAlign w:val="bottom"/>
            <w:hideMark/>
          </w:tcPr>
          <w:p w14:paraId="618772BD" w14:textId="69E23DA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370E1370" w14:textId="24002BE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266F2CEE" w14:textId="325CBC3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19850791" w14:textId="446EC0A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1868CB3E" w14:textId="77777777" w:rsidTr="005237B5">
        <w:trPr>
          <w:trHeight w:val="288"/>
          <w:jc w:val="center"/>
        </w:trPr>
        <w:tc>
          <w:tcPr>
            <w:tcW w:w="2575" w:type="dxa"/>
            <w:noWrap/>
            <w:vAlign w:val="bottom"/>
            <w:hideMark/>
          </w:tcPr>
          <w:p w14:paraId="0F2C1CA3" w14:textId="71F289E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5BB7312F" w14:textId="43C7981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36CB499A" w14:textId="677AC3C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35083F15" w14:textId="3C82A7A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3924C673" w14:textId="77777777" w:rsidTr="005237B5">
        <w:trPr>
          <w:trHeight w:val="288"/>
          <w:jc w:val="center"/>
        </w:trPr>
        <w:tc>
          <w:tcPr>
            <w:tcW w:w="2575" w:type="dxa"/>
            <w:noWrap/>
            <w:vAlign w:val="bottom"/>
            <w:hideMark/>
          </w:tcPr>
          <w:p w14:paraId="35A4BAFD" w14:textId="012C421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054EAE48" w14:textId="342FE22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0349F616" w14:textId="6831C62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40CAA4E5" w14:textId="340F212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BA5A8B9" w14:textId="77777777" w:rsidTr="005237B5">
        <w:trPr>
          <w:trHeight w:val="288"/>
          <w:jc w:val="center"/>
        </w:trPr>
        <w:tc>
          <w:tcPr>
            <w:tcW w:w="2575" w:type="dxa"/>
            <w:noWrap/>
            <w:vAlign w:val="bottom"/>
            <w:hideMark/>
          </w:tcPr>
          <w:p w14:paraId="28EA6555" w14:textId="6ACA573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4563C5C2" w14:textId="680D1FC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53CE7F51" w14:textId="66EED3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07D46EA7" w14:textId="43308E9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52452334" w14:textId="77777777" w:rsidTr="005237B5">
        <w:trPr>
          <w:trHeight w:val="288"/>
          <w:jc w:val="center"/>
        </w:trPr>
        <w:tc>
          <w:tcPr>
            <w:tcW w:w="2575" w:type="dxa"/>
            <w:noWrap/>
            <w:vAlign w:val="bottom"/>
            <w:hideMark/>
          </w:tcPr>
          <w:p w14:paraId="3D5737D3" w14:textId="56D81B5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29AB2044" w14:textId="4469E40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4AF2D3F0" w14:textId="7A469BD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4601E89A" w14:textId="3605532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1ADEBC1" w14:textId="77777777" w:rsidTr="005237B5">
        <w:trPr>
          <w:trHeight w:val="288"/>
          <w:jc w:val="center"/>
        </w:trPr>
        <w:tc>
          <w:tcPr>
            <w:tcW w:w="2575" w:type="dxa"/>
            <w:noWrap/>
            <w:vAlign w:val="bottom"/>
            <w:hideMark/>
          </w:tcPr>
          <w:p w14:paraId="40A197CE" w14:textId="18A99F7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2D487349" w14:textId="752D81A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519B7292" w14:textId="2A400E3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1C4DD9EC" w14:textId="1680CA7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9DD4150" w14:textId="77777777" w:rsidTr="005237B5">
        <w:trPr>
          <w:trHeight w:val="288"/>
          <w:jc w:val="center"/>
        </w:trPr>
        <w:tc>
          <w:tcPr>
            <w:tcW w:w="2575" w:type="dxa"/>
            <w:noWrap/>
            <w:vAlign w:val="bottom"/>
            <w:hideMark/>
          </w:tcPr>
          <w:p w14:paraId="2CB2035E" w14:textId="6642D18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34908829" w14:textId="7BBFDFA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338978C6" w14:textId="1EDE558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624E88A6" w14:textId="7B6F5A3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5CE1D929" w14:textId="77777777" w:rsidTr="005237B5">
        <w:trPr>
          <w:trHeight w:val="288"/>
          <w:jc w:val="center"/>
        </w:trPr>
        <w:tc>
          <w:tcPr>
            <w:tcW w:w="2575" w:type="dxa"/>
            <w:noWrap/>
            <w:vAlign w:val="bottom"/>
            <w:hideMark/>
          </w:tcPr>
          <w:p w14:paraId="2BB0BF98" w14:textId="70BB03A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07A4DF31" w14:textId="7FE6D9B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065C5CDB" w14:textId="124A964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2700985C" w14:textId="35DD651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30D2C4E2" w14:textId="77777777" w:rsidTr="005237B5">
        <w:trPr>
          <w:trHeight w:val="288"/>
          <w:jc w:val="center"/>
        </w:trPr>
        <w:tc>
          <w:tcPr>
            <w:tcW w:w="2575" w:type="dxa"/>
            <w:noWrap/>
            <w:vAlign w:val="bottom"/>
            <w:hideMark/>
          </w:tcPr>
          <w:p w14:paraId="5853968A" w14:textId="6F260B5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6C38B710" w14:textId="2D7DE3E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1791DD9E" w14:textId="0674673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06456F7D" w14:textId="1FA8C9C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4F0120E" w14:textId="77777777" w:rsidTr="005237B5">
        <w:trPr>
          <w:trHeight w:val="288"/>
          <w:jc w:val="center"/>
        </w:trPr>
        <w:tc>
          <w:tcPr>
            <w:tcW w:w="2575" w:type="dxa"/>
            <w:noWrap/>
            <w:vAlign w:val="bottom"/>
            <w:hideMark/>
          </w:tcPr>
          <w:p w14:paraId="16D0EABC" w14:textId="4318643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476894C8" w14:textId="3B8BCA7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081D6D98" w14:textId="4308ACB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0C7EBB9C" w14:textId="3CBD85C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43350DA5" w14:textId="77777777" w:rsidTr="005237B5">
        <w:trPr>
          <w:trHeight w:val="288"/>
          <w:jc w:val="center"/>
        </w:trPr>
        <w:tc>
          <w:tcPr>
            <w:tcW w:w="2575" w:type="dxa"/>
            <w:noWrap/>
            <w:vAlign w:val="bottom"/>
            <w:hideMark/>
          </w:tcPr>
          <w:p w14:paraId="28B06407" w14:textId="21F8783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4698FF0B" w14:textId="026A158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38526D10" w14:textId="142C659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578277A6" w14:textId="16328A2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4F89CE97" w14:textId="77777777" w:rsidTr="005237B5">
        <w:trPr>
          <w:trHeight w:val="288"/>
          <w:jc w:val="center"/>
        </w:trPr>
        <w:tc>
          <w:tcPr>
            <w:tcW w:w="2575" w:type="dxa"/>
            <w:noWrap/>
            <w:vAlign w:val="bottom"/>
            <w:hideMark/>
          </w:tcPr>
          <w:p w14:paraId="2EF19A2C" w14:textId="0F27796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73C56E90" w14:textId="22F3273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2E77B71" w14:textId="463B9A2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5133E94B" w14:textId="65A41E2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7D3259F2" w14:textId="77777777" w:rsidTr="005237B5">
        <w:trPr>
          <w:trHeight w:val="288"/>
          <w:jc w:val="center"/>
        </w:trPr>
        <w:tc>
          <w:tcPr>
            <w:tcW w:w="2575" w:type="dxa"/>
            <w:noWrap/>
            <w:vAlign w:val="bottom"/>
            <w:hideMark/>
          </w:tcPr>
          <w:p w14:paraId="212FA325" w14:textId="7D85D4D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7D6382CC" w14:textId="4AC8A18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98BAC9E" w14:textId="43748D5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62233EF0" w14:textId="095231F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3D3C2DD3" w14:textId="77777777" w:rsidTr="005237B5">
        <w:trPr>
          <w:trHeight w:val="288"/>
          <w:jc w:val="center"/>
        </w:trPr>
        <w:tc>
          <w:tcPr>
            <w:tcW w:w="2575" w:type="dxa"/>
            <w:noWrap/>
            <w:vAlign w:val="bottom"/>
            <w:hideMark/>
          </w:tcPr>
          <w:p w14:paraId="2A8E2E2F" w14:textId="2D7E06A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149865B2" w14:textId="7EE20C9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DE05552" w14:textId="308E72D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0677CE90" w14:textId="6C42F41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657187DF" w14:textId="77777777" w:rsidTr="005237B5">
        <w:trPr>
          <w:trHeight w:val="288"/>
          <w:jc w:val="center"/>
        </w:trPr>
        <w:tc>
          <w:tcPr>
            <w:tcW w:w="2575" w:type="dxa"/>
            <w:noWrap/>
            <w:vAlign w:val="bottom"/>
            <w:hideMark/>
          </w:tcPr>
          <w:p w14:paraId="26989714" w14:textId="5C53D03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6718EF93" w14:textId="5D24532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430B206" w14:textId="4E29D2C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5913BE1F" w14:textId="48561D2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6FACD79E" w14:textId="77777777" w:rsidTr="005237B5">
        <w:trPr>
          <w:trHeight w:val="288"/>
          <w:jc w:val="center"/>
        </w:trPr>
        <w:tc>
          <w:tcPr>
            <w:tcW w:w="2575" w:type="dxa"/>
            <w:noWrap/>
            <w:vAlign w:val="bottom"/>
            <w:hideMark/>
          </w:tcPr>
          <w:p w14:paraId="0BCD8E3F" w14:textId="2AD1EA2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340E8F94" w14:textId="4CE289F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788FED7F" w14:textId="3833DE0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21F92FD6" w14:textId="54DA6FE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1C24255B" w14:textId="77777777" w:rsidTr="005237B5">
        <w:trPr>
          <w:trHeight w:val="288"/>
          <w:jc w:val="center"/>
        </w:trPr>
        <w:tc>
          <w:tcPr>
            <w:tcW w:w="2575" w:type="dxa"/>
            <w:noWrap/>
            <w:vAlign w:val="bottom"/>
            <w:hideMark/>
          </w:tcPr>
          <w:p w14:paraId="17C059DF" w14:textId="7999DA7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61F5753F" w14:textId="7C14BC5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2D155338" w14:textId="52543B6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398E1E10" w14:textId="3D10146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ОН</w:t>
            </w:r>
          </w:p>
        </w:tc>
      </w:tr>
      <w:tr w:rsidR="00384693" w:rsidRPr="00384693" w14:paraId="20AE5C5D" w14:textId="77777777" w:rsidTr="005237B5">
        <w:trPr>
          <w:trHeight w:val="288"/>
          <w:jc w:val="center"/>
        </w:trPr>
        <w:tc>
          <w:tcPr>
            <w:tcW w:w="2575" w:type="dxa"/>
            <w:noWrap/>
            <w:vAlign w:val="bottom"/>
            <w:hideMark/>
          </w:tcPr>
          <w:p w14:paraId="3F81C06F" w14:textId="39D04BB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3AD9DF90" w14:textId="67CF669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016544D0" w14:textId="13A4677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63BE9030" w14:textId="0D64AD2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66D4074A" w14:textId="77777777" w:rsidTr="005237B5">
        <w:trPr>
          <w:trHeight w:val="288"/>
          <w:jc w:val="center"/>
        </w:trPr>
        <w:tc>
          <w:tcPr>
            <w:tcW w:w="2575" w:type="dxa"/>
            <w:noWrap/>
            <w:vAlign w:val="bottom"/>
            <w:hideMark/>
          </w:tcPr>
          <w:p w14:paraId="74123219" w14:textId="75CF428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483C6F69" w14:textId="2C16A63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5B6342D6" w14:textId="612ED7A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1C2587B6" w14:textId="395AF0C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3F9BA303" w14:textId="77777777" w:rsidTr="005237B5">
        <w:trPr>
          <w:trHeight w:val="288"/>
          <w:jc w:val="center"/>
        </w:trPr>
        <w:tc>
          <w:tcPr>
            <w:tcW w:w="2575" w:type="dxa"/>
            <w:noWrap/>
            <w:vAlign w:val="bottom"/>
            <w:hideMark/>
          </w:tcPr>
          <w:p w14:paraId="00FF4449" w14:textId="09DED39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6EE65FF2" w14:textId="41D6AA4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512A1D11" w14:textId="08AA73D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3F050B9F" w14:textId="1B3537C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3016C337" w14:textId="77777777" w:rsidTr="005237B5">
        <w:trPr>
          <w:trHeight w:val="288"/>
          <w:jc w:val="center"/>
        </w:trPr>
        <w:tc>
          <w:tcPr>
            <w:tcW w:w="2575" w:type="dxa"/>
            <w:noWrap/>
            <w:vAlign w:val="bottom"/>
            <w:hideMark/>
          </w:tcPr>
          <w:p w14:paraId="5B2DD1C8" w14:textId="647DD8C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450" w:type="dxa"/>
            <w:noWrap/>
            <w:vAlign w:val="bottom"/>
            <w:hideMark/>
          </w:tcPr>
          <w:p w14:paraId="30B27F32" w14:textId="1C3B6DC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37E5EF84" w14:textId="6017D98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65D4CF04" w14:textId="09D4D26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5C6B6942" w14:textId="77777777" w:rsidTr="005237B5">
        <w:trPr>
          <w:trHeight w:val="288"/>
          <w:jc w:val="center"/>
        </w:trPr>
        <w:tc>
          <w:tcPr>
            <w:tcW w:w="2575" w:type="dxa"/>
            <w:noWrap/>
            <w:vAlign w:val="bottom"/>
            <w:hideMark/>
          </w:tcPr>
          <w:p w14:paraId="1F83268F" w14:textId="18B14BC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7521DB3A" w14:textId="7795F2E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06B34179" w14:textId="37C1321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3C2E6F2A" w14:textId="2F2A7C0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23D870E0" w14:textId="77777777" w:rsidTr="005237B5">
        <w:trPr>
          <w:trHeight w:val="288"/>
          <w:jc w:val="center"/>
        </w:trPr>
        <w:tc>
          <w:tcPr>
            <w:tcW w:w="2575" w:type="dxa"/>
            <w:noWrap/>
            <w:vAlign w:val="bottom"/>
            <w:hideMark/>
          </w:tcPr>
          <w:p w14:paraId="0B116728" w14:textId="33D4522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189CD70D" w14:textId="77B3558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22D6741B" w14:textId="4D7DC4F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2EB9AAC1" w14:textId="16B89EF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14989407" w14:textId="77777777" w:rsidTr="005237B5">
        <w:trPr>
          <w:trHeight w:val="288"/>
          <w:jc w:val="center"/>
        </w:trPr>
        <w:tc>
          <w:tcPr>
            <w:tcW w:w="2575" w:type="dxa"/>
            <w:noWrap/>
            <w:vAlign w:val="bottom"/>
            <w:hideMark/>
          </w:tcPr>
          <w:p w14:paraId="5D8B0920" w14:textId="4C19121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61CB5B40" w14:textId="2EC1B17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173B5F81" w14:textId="5EE92F8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3D9B9464" w14:textId="08469D8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6880F42E" w14:textId="77777777" w:rsidTr="005237B5">
        <w:trPr>
          <w:trHeight w:val="288"/>
          <w:jc w:val="center"/>
        </w:trPr>
        <w:tc>
          <w:tcPr>
            <w:tcW w:w="2575" w:type="dxa"/>
            <w:noWrap/>
            <w:vAlign w:val="bottom"/>
            <w:hideMark/>
          </w:tcPr>
          <w:p w14:paraId="35FE6C9A" w14:textId="3ECBC44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1A4C7C8C" w14:textId="0C1FCE5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1BB159A7" w14:textId="3C9DDC9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38EFF46E" w14:textId="2653D87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0DF2A39C" w14:textId="77777777" w:rsidTr="005237B5">
        <w:trPr>
          <w:trHeight w:val="288"/>
          <w:jc w:val="center"/>
        </w:trPr>
        <w:tc>
          <w:tcPr>
            <w:tcW w:w="2575" w:type="dxa"/>
            <w:noWrap/>
            <w:vAlign w:val="bottom"/>
            <w:hideMark/>
          </w:tcPr>
          <w:p w14:paraId="2DD70208" w14:textId="18E1DB3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3D22A163" w14:textId="3FAC89C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3FCEB1AE" w14:textId="417AB2A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5F20F20C" w14:textId="07C0B3B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59385E34" w14:textId="77777777" w:rsidTr="005237B5">
        <w:trPr>
          <w:trHeight w:val="288"/>
          <w:jc w:val="center"/>
        </w:trPr>
        <w:tc>
          <w:tcPr>
            <w:tcW w:w="2575" w:type="dxa"/>
            <w:noWrap/>
            <w:vAlign w:val="bottom"/>
            <w:hideMark/>
          </w:tcPr>
          <w:p w14:paraId="077A05E6" w14:textId="6E48267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2C7EA028" w14:textId="45DD276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04CF1162" w14:textId="3C0653D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3C065003" w14:textId="4D46AD9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655112ED" w14:textId="77777777" w:rsidTr="005237B5">
        <w:trPr>
          <w:trHeight w:val="288"/>
          <w:jc w:val="center"/>
        </w:trPr>
        <w:tc>
          <w:tcPr>
            <w:tcW w:w="2575" w:type="dxa"/>
            <w:noWrap/>
            <w:vAlign w:val="bottom"/>
            <w:hideMark/>
          </w:tcPr>
          <w:p w14:paraId="4DF041E2" w14:textId="5B273DE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7A2A3C46" w14:textId="3D01786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49DC3E30" w14:textId="09D3A47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496FE92C" w14:textId="1DE0DE2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293445F6" w14:textId="77777777" w:rsidTr="005237B5">
        <w:trPr>
          <w:trHeight w:val="288"/>
          <w:jc w:val="center"/>
        </w:trPr>
        <w:tc>
          <w:tcPr>
            <w:tcW w:w="2575" w:type="dxa"/>
            <w:noWrap/>
            <w:vAlign w:val="bottom"/>
            <w:hideMark/>
          </w:tcPr>
          <w:p w14:paraId="0078BD3B" w14:textId="6926C41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2AEDF6A5" w14:textId="3576DF6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77B7372B" w14:textId="2F6D8E5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0C796C16" w14:textId="2C5150B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5ED74410" w14:textId="77777777" w:rsidTr="005237B5">
        <w:trPr>
          <w:trHeight w:val="288"/>
          <w:jc w:val="center"/>
        </w:trPr>
        <w:tc>
          <w:tcPr>
            <w:tcW w:w="2575" w:type="dxa"/>
            <w:noWrap/>
            <w:vAlign w:val="bottom"/>
            <w:hideMark/>
          </w:tcPr>
          <w:p w14:paraId="44C8BEC9" w14:textId="7B8A7A9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52DBEB53" w14:textId="22E64FA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76EF6C96" w14:textId="0D7CC75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4C4A70D4" w14:textId="56AA0E2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74F272EC" w14:textId="77777777" w:rsidTr="005237B5">
        <w:trPr>
          <w:trHeight w:val="288"/>
          <w:jc w:val="center"/>
        </w:trPr>
        <w:tc>
          <w:tcPr>
            <w:tcW w:w="2575" w:type="dxa"/>
            <w:noWrap/>
            <w:vAlign w:val="bottom"/>
            <w:hideMark/>
          </w:tcPr>
          <w:p w14:paraId="56E29591" w14:textId="59B9DDF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453CA75B" w14:textId="3D3ED1D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1F069565" w14:textId="2F23B8C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7317D926" w14:textId="66F012D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1C515831" w14:textId="77777777" w:rsidTr="005237B5">
        <w:trPr>
          <w:trHeight w:val="288"/>
          <w:jc w:val="center"/>
        </w:trPr>
        <w:tc>
          <w:tcPr>
            <w:tcW w:w="2575" w:type="dxa"/>
            <w:noWrap/>
            <w:vAlign w:val="bottom"/>
            <w:hideMark/>
          </w:tcPr>
          <w:p w14:paraId="08B70CB2" w14:textId="6A6C447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41179889" w14:textId="53F6D26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568EA831" w14:textId="13DC665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293CCB56" w14:textId="18B8DE8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3F5AEE5B" w14:textId="77777777" w:rsidTr="005237B5">
        <w:trPr>
          <w:trHeight w:val="288"/>
          <w:jc w:val="center"/>
        </w:trPr>
        <w:tc>
          <w:tcPr>
            <w:tcW w:w="2575" w:type="dxa"/>
            <w:noWrap/>
            <w:vAlign w:val="bottom"/>
            <w:hideMark/>
          </w:tcPr>
          <w:p w14:paraId="615558BC" w14:textId="1E128ED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25F9D4D6" w14:textId="14AAF8A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12474CB8" w14:textId="1F8AF0D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53214B84" w14:textId="111BD3C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69201D35" w14:textId="77777777" w:rsidTr="005237B5">
        <w:trPr>
          <w:trHeight w:val="288"/>
          <w:jc w:val="center"/>
        </w:trPr>
        <w:tc>
          <w:tcPr>
            <w:tcW w:w="2575" w:type="dxa"/>
            <w:noWrap/>
            <w:vAlign w:val="bottom"/>
            <w:hideMark/>
          </w:tcPr>
          <w:p w14:paraId="5262C978" w14:textId="279E448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208FC738" w14:textId="21028C1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457AC807" w14:textId="12E030C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615731D8" w14:textId="0B65389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53C81E5A" w14:textId="77777777" w:rsidTr="005237B5">
        <w:trPr>
          <w:trHeight w:val="288"/>
          <w:jc w:val="center"/>
        </w:trPr>
        <w:tc>
          <w:tcPr>
            <w:tcW w:w="2575" w:type="dxa"/>
            <w:noWrap/>
            <w:vAlign w:val="bottom"/>
            <w:hideMark/>
          </w:tcPr>
          <w:p w14:paraId="6E92FE05" w14:textId="6C1D149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5167CBFA" w14:textId="46BEB49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7770981F" w14:textId="333AD71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49D6E2D0" w14:textId="244A4ED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542C6333" w14:textId="77777777" w:rsidTr="005237B5">
        <w:trPr>
          <w:trHeight w:val="288"/>
          <w:jc w:val="center"/>
        </w:trPr>
        <w:tc>
          <w:tcPr>
            <w:tcW w:w="2575" w:type="dxa"/>
            <w:noWrap/>
            <w:vAlign w:val="bottom"/>
            <w:hideMark/>
          </w:tcPr>
          <w:p w14:paraId="46237547" w14:textId="5C9D44D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76EC9B9E" w14:textId="3C8E479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1D424725" w14:textId="54B3191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37690D34" w14:textId="2F94963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017A9F10" w14:textId="77777777" w:rsidTr="005237B5">
        <w:trPr>
          <w:trHeight w:val="288"/>
          <w:jc w:val="center"/>
        </w:trPr>
        <w:tc>
          <w:tcPr>
            <w:tcW w:w="2575" w:type="dxa"/>
            <w:noWrap/>
            <w:vAlign w:val="bottom"/>
            <w:hideMark/>
          </w:tcPr>
          <w:p w14:paraId="357665B8" w14:textId="18662B9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33007B4E" w14:textId="564DA60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3F61EAC8" w14:textId="6DB4B1F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4F656FB0" w14:textId="753DED1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5713DC58" w14:textId="77777777" w:rsidTr="005237B5">
        <w:trPr>
          <w:trHeight w:val="288"/>
          <w:jc w:val="center"/>
        </w:trPr>
        <w:tc>
          <w:tcPr>
            <w:tcW w:w="2575" w:type="dxa"/>
            <w:noWrap/>
            <w:vAlign w:val="bottom"/>
            <w:hideMark/>
          </w:tcPr>
          <w:p w14:paraId="7F91ED70" w14:textId="2299E00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1B6A607D" w14:textId="527CADB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138F648" w14:textId="72C49E9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20A43862" w14:textId="7BF5A3C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387F2695" w14:textId="77777777" w:rsidTr="005237B5">
        <w:trPr>
          <w:trHeight w:val="288"/>
          <w:jc w:val="center"/>
        </w:trPr>
        <w:tc>
          <w:tcPr>
            <w:tcW w:w="2575" w:type="dxa"/>
            <w:tcBorders>
              <w:bottom w:val="single" w:sz="4" w:space="0" w:color="auto"/>
            </w:tcBorders>
            <w:noWrap/>
            <w:vAlign w:val="bottom"/>
            <w:hideMark/>
          </w:tcPr>
          <w:p w14:paraId="7F7BDB07" w14:textId="2269A21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tcBorders>
              <w:bottom w:val="single" w:sz="4" w:space="0" w:color="auto"/>
            </w:tcBorders>
            <w:noWrap/>
            <w:vAlign w:val="bottom"/>
            <w:hideMark/>
          </w:tcPr>
          <w:p w14:paraId="732A9DDB" w14:textId="6920181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tcBorders>
              <w:bottom w:val="single" w:sz="4" w:space="0" w:color="auto"/>
            </w:tcBorders>
            <w:noWrap/>
            <w:vAlign w:val="bottom"/>
            <w:hideMark/>
          </w:tcPr>
          <w:p w14:paraId="4E21D1ED" w14:textId="2346227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tcBorders>
              <w:bottom w:val="single" w:sz="4" w:space="0" w:color="auto"/>
            </w:tcBorders>
            <w:noWrap/>
            <w:vAlign w:val="bottom"/>
            <w:hideMark/>
          </w:tcPr>
          <w:p w14:paraId="6E7FD0EE" w14:textId="350D419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51F32F06" w14:textId="77777777" w:rsidTr="005237B5">
        <w:trPr>
          <w:trHeight w:val="288"/>
          <w:jc w:val="center"/>
        </w:trPr>
        <w:tc>
          <w:tcPr>
            <w:tcW w:w="2575" w:type="dxa"/>
            <w:tcBorders>
              <w:bottom w:val="nil"/>
            </w:tcBorders>
            <w:noWrap/>
            <w:vAlign w:val="bottom"/>
            <w:hideMark/>
          </w:tcPr>
          <w:p w14:paraId="452B2386" w14:textId="4E2BC25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tcBorders>
              <w:bottom w:val="nil"/>
            </w:tcBorders>
            <w:noWrap/>
            <w:vAlign w:val="bottom"/>
            <w:hideMark/>
          </w:tcPr>
          <w:p w14:paraId="1DF87E44" w14:textId="5337F39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tcBorders>
              <w:bottom w:val="nil"/>
            </w:tcBorders>
            <w:noWrap/>
            <w:vAlign w:val="bottom"/>
            <w:hideMark/>
          </w:tcPr>
          <w:p w14:paraId="58FE45A1" w14:textId="245A022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tcBorders>
              <w:bottom w:val="nil"/>
            </w:tcBorders>
            <w:noWrap/>
            <w:vAlign w:val="bottom"/>
            <w:hideMark/>
          </w:tcPr>
          <w:p w14:paraId="0141BCC3" w14:textId="46C9341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5237B5" w:rsidRPr="00384693" w14:paraId="4FF3928B" w14:textId="77777777" w:rsidTr="005237B5">
        <w:trPr>
          <w:trHeight w:val="288"/>
          <w:jc w:val="center"/>
        </w:trPr>
        <w:tc>
          <w:tcPr>
            <w:tcW w:w="9608" w:type="dxa"/>
            <w:gridSpan w:val="4"/>
            <w:tcBorders>
              <w:top w:val="nil"/>
              <w:left w:val="nil"/>
              <w:right w:val="nil"/>
            </w:tcBorders>
            <w:noWrap/>
            <w:vAlign w:val="bottom"/>
          </w:tcPr>
          <w:p w14:paraId="1C6B9A68" w14:textId="77777777" w:rsidR="005237B5" w:rsidRPr="005237B5" w:rsidRDefault="005237B5" w:rsidP="005774BE">
            <w:pPr>
              <w:ind w:hanging="123"/>
              <w:jc w:val="both"/>
              <w:rPr>
                <w:rFonts w:ascii="Times New Roman" w:hAnsi="Times New Roman" w:cs="Times New Roman"/>
                <w:sz w:val="28"/>
                <w:szCs w:val="28"/>
                <w:lang w:val="kk-KZ"/>
              </w:rPr>
            </w:pPr>
            <w:r w:rsidRPr="005237B5">
              <w:rPr>
                <w:rFonts w:ascii="Times New Roman" w:hAnsi="Times New Roman" w:cs="Times New Roman"/>
                <w:sz w:val="28"/>
                <w:szCs w:val="28"/>
                <w:lang w:val="kk-KZ"/>
              </w:rPr>
              <w:t>Продолжение таблицы 26</w:t>
            </w:r>
          </w:p>
          <w:p w14:paraId="670F45BF" w14:textId="77777777" w:rsidR="005237B5" w:rsidRPr="005237B5" w:rsidRDefault="005237B5" w:rsidP="005774BE">
            <w:pPr>
              <w:ind w:hanging="123"/>
              <w:jc w:val="both"/>
              <w:rPr>
                <w:rFonts w:ascii="Times New Roman" w:hAnsi="Times New Roman" w:cs="Times New Roman"/>
                <w:sz w:val="16"/>
                <w:szCs w:val="16"/>
                <w:lang w:val="kk-KZ"/>
              </w:rPr>
            </w:pPr>
          </w:p>
        </w:tc>
      </w:tr>
      <w:tr w:rsidR="005237B5" w:rsidRPr="00384693" w14:paraId="4D1B672F" w14:textId="77777777" w:rsidTr="005774BE">
        <w:trPr>
          <w:trHeight w:val="288"/>
          <w:jc w:val="center"/>
        </w:trPr>
        <w:tc>
          <w:tcPr>
            <w:tcW w:w="2575" w:type="dxa"/>
            <w:noWrap/>
            <w:vAlign w:val="bottom"/>
          </w:tcPr>
          <w:p w14:paraId="4E49B663" w14:textId="77777777" w:rsidR="005237B5" w:rsidRPr="005237B5" w:rsidRDefault="005237B5" w:rsidP="005774BE">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2450" w:type="dxa"/>
            <w:noWrap/>
            <w:vAlign w:val="bottom"/>
          </w:tcPr>
          <w:p w14:paraId="7CE6D046" w14:textId="77777777" w:rsidR="005237B5" w:rsidRPr="005237B5" w:rsidRDefault="005237B5" w:rsidP="005774BE">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2573" w:type="dxa"/>
            <w:noWrap/>
            <w:vAlign w:val="bottom"/>
          </w:tcPr>
          <w:p w14:paraId="3DD1053E" w14:textId="77777777" w:rsidR="005237B5" w:rsidRPr="005237B5" w:rsidRDefault="005237B5" w:rsidP="005774BE">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2010" w:type="dxa"/>
            <w:noWrap/>
            <w:vAlign w:val="bottom"/>
          </w:tcPr>
          <w:p w14:paraId="16C2E016" w14:textId="77777777" w:rsidR="005237B5" w:rsidRPr="005237B5" w:rsidRDefault="005237B5" w:rsidP="005774B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84693" w:rsidRPr="00384693" w14:paraId="5618EBA5" w14:textId="77777777" w:rsidTr="005237B5">
        <w:trPr>
          <w:trHeight w:val="288"/>
          <w:jc w:val="center"/>
        </w:trPr>
        <w:tc>
          <w:tcPr>
            <w:tcW w:w="2575" w:type="dxa"/>
            <w:noWrap/>
            <w:vAlign w:val="bottom"/>
            <w:hideMark/>
          </w:tcPr>
          <w:p w14:paraId="6DB3527E" w14:textId="3985B56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60609728" w14:textId="5D70B49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655D06C1" w14:textId="22899DF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7749679D" w14:textId="3A20B00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43BC0CA" w14:textId="77777777" w:rsidTr="005237B5">
        <w:trPr>
          <w:trHeight w:val="288"/>
          <w:jc w:val="center"/>
        </w:trPr>
        <w:tc>
          <w:tcPr>
            <w:tcW w:w="2575" w:type="dxa"/>
            <w:noWrap/>
            <w:vAlign w:val="bottom"/>
            <w:hideMark/>
          </w:tcPr>
          <w:p w14:paraId="5E934142" w14:textId="3C513A5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4E4AE53B" w14:textId="7666122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48097584" w14:textId="7DCF7F3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784E706B" w14:textId="1F09EA7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18BD312E" w14:textId="77777777" w:rsidTr="005237B5">
        <w:trPr>
          <w:trHeight w:val="288"/>
          <w:jc w:val="center"/>
        </w:trPr>
        <w:tc>
          <w:tcPr>
            <w:tcW w:w="2575" w:type="dxa"/>
            <w:noWrap/>
            <w:vAlign w:val="bottom"/>
            <w:hideMark/>
          </w:tcPr>
          <w:p w14:paraId="02E33E5A" w14:textId="43D0122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2002BD84" w14:textId="67012EC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771FB07C" w14:textId="07578A9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3E59DE98" w14:textId="71E3E29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Н</w:t>
            </w:r>
          </w:p>
        </w:tc>
      </w:tr>
      <w:tr w:rsidR="00384693" w:rsidRPr="00384693" w14:paraId="600F2758" w14:textId="77777777" w:rsidTr="005237B5">
        <w:trPr>
          <w:trHeight w:val="288"/>
          <w:jc w:val="center"/>
        </w:trPr>
        <w:tc>
          <w:tcPr>
            <w:tcW w:w="2575" w:type="dxa"/>
            <w:noWrap/>
            <w:vAlign w:val="bottom"/>
            <w:hideMark/>
          </w:tcPr>
          <w:p w14:paraId="06C7A295" w14:textId="6EF99B0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3C5CB333" w14:textId="0B3D090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5B2AFB9C" w14:textId="1B87925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6DEAB42D" w14:textId="23ED666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600E6609" w14:textId="77777777" w:rsidTr="005237B5">
        <w:trPr>
          <w:trHeight w:val="288"/>
          <w:jc w:val="center"/>
        </w:trPr>
        <w:tc>
          <w:tcPr>
            <w:tcW w:w="2575" w:type="dxa"/>
            <w:noWrap/>
            <w:vAlign w:val="bottom"/>
            <w:hideMark/>
          </w:tcPr>
          <w:p w14:paraId="08091F75" w14:textId="7A65E3F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1F3866A2" w14:textId="32EF0DB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363744CF" w14:textId="36DFC39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6C24EFBF" w14:textId="3312CAC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1FD2C97B" w14:textId="77777777" w:rsidTr="005237B5">
        <w:trPr>
          <w:trHeight w:val="288"/>
          <w:jc w:val="center"/>
        </w:trPr>
        <w:tc>
          <w:tcPr>
            <w:tcW w:w="2575" w:type="dxa"/>
            <w:noWrap/>
            <w:vAlign w:val="bottom"/>
            <w:hideMark/>
          </w:tcPr>
          <w:p w14:paraId="365E27AF" w14:textId="0E179DE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450" w:type="dxa"/>
            <w:noWrap/>
            <w:vAlign w:val="bottom"/>
            <w:hideMark/>
          </w:tcPr>
          <w:p w14:paraId="0E03DAC6" w14:textId="0E1B5F8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42E95093" w14:textId="346B198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7BD119AC" w14:textId="0E70229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382A2ABF" w14:textId="77777777" w:rsidTr="005237B5">
        <w:trPr>
          <w:trHeight w:val="288"/>
          <w:jc w:val="center"/>
        </w:trPr>
        <w:tc>
          <w:tcPr>
            <w:tcW w:w="2575" w:type="dxa"/>
            <w:noWrap/>
            <w:vAlign w:val="bottom"/>
            <w:hideMark/>
          </w:tcPr>
          <w:p w14:paraId="2A0D76A2" w14:textId="78E8C34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7536CA75" w14:textId="123C758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2E3FB762" w14:textId="0D6D15A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3EE6D29A" w14:textId="0DD9EB3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7EE64BFD" w14:textId="77777777" w:rsidTr="005237B5">
        <w:trPr>
          <w:trHeight w:val="288"/>
          <w:jc w:val="center"/>
        </w:trPr>
        <w:tc>
          <w:tcPr>
            <w:tcW w:w="2575" w:type="dxa"/>
            <w:noWrap/>
            <w:vAlign w:val="bottom"/>
            <w:hideMark/>
          </w:tcPr>
          <w:p w14:paraId="3244C5B7" w14:textId="328E33F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2B8B5698" w14:textId="7BFCBE7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74982FFF" w14:textId="75609D5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49DEAED7" w14:textId="02DEF45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79E6496C" w14:textId="77777777" w:rsidTr="005237B5">
        <w:trPr>
          <w:trHeight w:val="288"/>
          <w:jc w:val="center"/>
        </w:trPr>
        <w:tc>
          <w:tcPr>
            <w:tcW w:w="2575" w:type="dxa"/>
            <w:noWrap/>
            <w:vAlign w:val="bottom"/>
            <w:hideMark/>
          </w:tcPr>
          <w:p w14:paraId="262909FB" w14:textId="0784656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6E74D731" w14:textId="4161009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59DF3738" w14:textId="4AAC816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5E8A4783" w14:textId="51890B9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2E761C4F" w14:textId="77777777" w:rsidTr="005237B5">
        <w:trPr>
          <w:trHeight w:val="288"/>
          <w:jc w:val="center"/>
        </w:trPr>
        <w:tc>
          <w:tcPr>
            <w:tcW w:w="2575" w:type="dxa"/>
            <w:noWrap/>
            <w:vAlign w:val="bottom"/>
            <w:hideMark/>
          </w:tcPr>
          <w:p w14:paraId="7AB39B04" w14:textId="1D3F6C8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06188B33" w14:textId="4FAF6B5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10BBD1B0" w14:textId="529F8FE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742444F3" w14:textId="2C4DDB3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ОВ</w:t>
            </w:r>
          </w:p>
        </w:tc>
      </w:tr>
      <w:tr w:rsidR="00384693" w:rsidRPr="00384693" w14:paraId="70E04EA1" w14:textId="77777777" w:rsidTr="005237B5">
        <w:trPr>
          <w:trHeight w:val="288"/>
          <w:jc w:val="center"/>
        </w:trPr>
        <w:tc>
          <w:tcPr>
            <w:tcW w:w="2575" w:type="dxa"/>
            <w:noWrap/>
            <w:vAlign w:val="bottom"/>
            <w:hideMark/>
          </w:tcPr>
          <w:p w14:paraId="2BE40B5D" w14:textId="67CFB6B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7046E8D1" w14:textId="3C83198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2779B3AB" w14:textId="26F1B82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20D39AA4" w14:textId="1AADB87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ОВ</w:t>
            </w:r>
          </w:p>
        </w:tc>
      </w:tr>
      <w:tr w:rsidR="00384693" w:rsidRPr="00384693" w14:paraId="2B90E8F2" w14:textId="77777777" w:rsidTr="005237B5">
        <w:trPr>
          <w:trHeight w:val="288"/>
          <w:jc w:val="center"/>
        </w:trPr>
        <w:tc>
          <w:tcPr>
            <w:tcW w:w="2575" w:type="dxa"/>
            <w:noWrap/>
            <w:vAlign w:val="bottom"/>
            <w:hideMark/>
          </w:tcPr>
          <w:p w14:paraId="66A9CF86" w14:textId="27EC666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4896A32E" w14:textId="5F724FD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30F3D5D6" w14:textId="64B333E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36F9E347" w14:textId="63B622E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7EC96059" w14:textId="77777777" w:rsidTr="005237B5">
        <w:trPr>
          <w:trHeight w:val="288"/>
          <w:jc w:val="center"/>
        </w:trPr>
        <w:tc>
          <w:tcPr>
            <w:tcW w:w="2575" w:type="dxa"/>
            <w:noWrap/>
            <w:vAlign w:val="bottom"/>
            <w:hideMark/>
          </w:tcPr>
          <w:p w14:paraId="0EA82B6D" w14:textId="38697CC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03DA25A5" w14:textId="738B2C6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35E5B040" w14:textId="5A8533E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7112F18B" w14:textId="01109C9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076BB55D" w14:textId="77777777" w:rsidTr="005237B5">
        <w:trPr>
          <w:trHeight w:val="288"/>
          <w:jc w:val="center"/>
        </w:trPr>
        <w:tc>
          <w:tcPr>
            <w:tcW w:w="2575" w:type="dxa"/>
            <w:noWrap/>
            <w:vAlign w:val="bottom"/>
            <w:hideMark/>
          </w:tcPr>
          <w:p w14:paraId="31AFD755" w14:textId="505001A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7B2FAC48" w14:textId="0F3317B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3A6F9A5F" w14:textId="51CB92D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4F3D8D8A" w14:textId="1BB8764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0D63BF63" w14:textId="77777777" w:rsidTr="005237B5">
        <w:trPr>
          <w:trHeight w:val="288"/>
          <w:jc w:val="center"/>
        </w:trPr>
        <w:tc>
          <w:tcPr>
            <w:tcW w:w="2575" w:type="dxa"/>
            <w:noWrap/>
            <w:vAlign w:val="bottom"/>
            <w:hideMark/>
          </w:tcPr>
          <w:p w14:paraId="490BC853" w14:textId="2963958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7A2EA2C9" w14:textId="4E7021A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19EFD8B3" w14:textId="52F96A8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0BF9E8C7" w14:textId="400D63C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78C0315D" w14:textId="77777777" w:rsidTr="005237B5">
        <w:trPr>
          <w:trHeight w:val="288"/>
          <w:jc w:val="center"/>
        </w:trPr>
        <w:tc>
          <w:tcPr>
            <w:tcW w:w="2575" w:type="dxa"/>
            <w:noWrap/>
            <w:vAlign w:val="bottom"/>
            <w:hideMark/>
          </w:tcPr>
          <w:p w14:paraId="3247228B" w14:textId="466A9A6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511808AF" w14:textId="6604F90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258DF2B3" w14:textId="3E63271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240541F6" w14:textId="53DA58E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09947B2D" w14:textId="77777777" w:rsidTr="005237B5">
        <w:trPr>
          <w:trHeight w:val="288"/>
          <w:jc w:val="center"/>
        </w:trPr>
        <w:tc>
          <w:tcPr>
            <w:tcW w:w="2575" w:type="dxa"/>
            <w:noWrap/>
            <w:vAlign w:val="bottom"/>
            <w:hideMark/>
          </w:tcPr>
          <w:p w14:paraId="31A67468" w14:textId="0BC626B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1479A6AA" w14:textId="201149A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614E8BF9" w14:textId="168EC08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5E915C72" w14:textId="297EA3A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E25881C" w14:textId="77777777" w:rsidTr="005237B5">
        <w:trPr>
          <w:trHeight w:val="288"/>
          <w:jc w:val="center"/>
        </w:trPr>
        <w:tc>
          <w:tcPr>
            <w:tcW w:w="2575" w:type="dxa"/>
            <w:noWrap/>
            <w:vAlign w:val="bottom"/>
            <w:hideMark/>
          </w:tcPr>
          <w:p w14:paraId="3E5A6555" w14:textId="0A62F0B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4B7058F5" w14:textId="26C2B1E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2AC18365" w14:textId="3F0F3FA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730ABDF0" w14:textId="5F900BE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3DF4BB23" w14:textId="77777777" w:rsidTr="005237B5">
        <w:trPr>
          <w:trHeight w:val="288"/>
          <w:jc w:val="center"/>
        </w:trPr>
        <w:tc>
          <w:tcPr>
            <w:tcW w:w="2575" w:type="dxa"/>
            <w:noWrap/>
            <w:vAlign w:val="bottom"/>
            <w:hideMark/>
          </w:tcPr>
          <w:p w14:paraId="364A2AC3" w14:textId="02B2D02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6D16AE57" w14:textId="2BDBA56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049E2398" w14:textId="09D2CE3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5AAD1B14" w14:textId="1713FE2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49AC9B8C" w14:textId="77777777" w:rsidTr="005237B5">
        <w:trPr>
          <w:trHeight w:val="288"/>
          <w:jc w:val="center"/>
        </w:trPr>
        <w:tc>
          <w:tcPr>
            <w:tcW w:w="2575" w:type="dxa"/>
            <w:noWrap/>
            <w:vAlign w:val="bottom"/>
            <w:hideMark/>
          </w:tcPr>
          <w:p w14:paraId="780A894C" w14:textId="41E0A86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512CF969" w14:textId="547627A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6B7DC435" w14:textId="6734AB4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5A5D55AC" w14:textId="1F44BF4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54B17C07" w14:textId="77777777" w:rsidTr="005237B5">
        <w:trPr>
          <w:trHeight w:val="288"/>
          <w:jc w:val="center"/>
        </w:trPr>
        <w:tc>
          <w:tcPr>
            <w:tcW w:w="2575" w:type="dxa"/>
            <w:noWrap/>
            <w:vAlign w:val="bottom"/>
            <w:hideMark/>
          </w:tcPr>
          <w:p w14:paraId="69F223C6" w14:textId="3FB9663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59FB9B7A" w14:textId="4B3550A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24891F9E" w14:textId="0807782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1D8A10C1" w14:textId="67C41A0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244A1BCB" w14:textId="77777777" w:rsidTr="005237B5">
        <w:trPr>
          <w:trHeight w:val="288"/>
          <w:jc w:val="center"/>
        </w:trPr>
        <w:tc>
          <w:tcPr>
            <w:tcW w:w="2575" w:type="dxa"/>
            <w:noWrap/>
            <w:vAlign w:val="bottom"/>
            <w:hideMark/>
          </w:tcPr>
          <w:p w14:paraId="0AD94F49" w14:textId="3587308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5BC1D13A" w14:textId="148D52C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38B937A2" w14:textId="17B2B82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3F471053" w14:textId="173F5D0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4354662A" w14:textId="77777777" w:rsidTr="005237B5">
        <w:trPr>
          <w:trHeight w:val="288"/>
          <w:jc w:val="center"/>
        </w:trPr>
        <w:tc>
          <w:tcPr>
            <w:tcW w:w="2575" w:type="dxa"/>
            <w:noWrap/>
            <w:vAlign w:val="bottom"/>
            <w:hideMark/>
          </w:tcPr>
          <w:p w14:paraId="3A4F68AE" w14:textId="470A02E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3F1CE9EC" w14:textId="1878365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F15F5C1" w14:textId="75CEA7C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6CC1011B" w14:textId="425FE4D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195A3D3" w14:textId="77777777" w:rsidTr="005237B5">
        <w:trPr>
          <w:trHeight w:val="288"/>
          <w:jc w:val="center"/>
        </w:trPr>
        <w:tc>
          <w:tcPr>
            <w:tcW w:w="2575" w:type="dxa"/>
            <w:noWrap/>
            <w:vAlign w:val="bottom"/>
            <w:hideMark/>
          </w:tcPr>
          <w:p w14:paraId="0E6E5F42" w14:textId="73CBB1E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7FCA9753" w14:textId="7A43E98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4A4476A6" w14:textId="73885B3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66193F13" w14:textId="069B9FE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01ED0C74" w14:textId="77777777" w:rsidTr="005237B5">
        <w:trPr>
          <w:trHeight w:val="288"/>
          <w:jc w:val="center"/>
        </w:trPr>
        <w:tc>
          <w:tcPr>
            <w:tcW w:w="2575" w:type="dxa"/>
            <w:noWrap/>
            <w:vAlign w:val="bottom"/>
            <w:hideMark/>
          </w:tcPr>
          <w:p w14:paraId="5E4C28A6" w14:textId="1A506E8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2C1DFDF8" w14:textId="3FB9E81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714DD393" w14:textId="30E471B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6C4A8569" w14:textId="5489E2F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5951C36D" w14:textId="77777777" w:rsidTr="005237B5">
        <w:trPr>
          <w:trHeight w:val="288"/>
          <w:jc w:val="center"/>
        </w:trPr>
        <w:tc>
          <w:tcPr>
            <w:tcW w:w="2575" w:type="dxa"/>
            <w:noWrap/>
            <w:vAlign w:val="bottom"/>
            <w:hideMark/>
          </w:tcPr>
          <w:p w14:paraId="62EBA5F0" w14:textId="52EF12D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7A12934C" w14:textId="1310018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4D4C6584" w14:textId="30B8809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47B08100" w14:textId="0CF0A0E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0D5C2E43" w14:textId="77777777" w:rsidTr="005237B5">
        <w:trPr>
          <w:trHeight w:val="288"/>
          <w:jc w:val="center"/>
        </w:trPr>
        <w:tc>
          <w:tcPr>
            <w:tcW w:w="2575" w:type="dxa"/>
            <w:noWrap/>
            <w:vAlign w:val="bottom"/>
            <w:hideMark/>
          </w:tcPr>
          <w:p w14:paraId="46985450" w14:textId="7C70B3E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34886B38" w14:textId="285751D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60ADAD30" w14:textId="1382D6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2195DD6C" w14:textId="0F8AFB8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096386CA" w14:textId="77777777" w:rsidTr="005237B5">
        <w:trPr>
          <w:trHeight w:val="288"/>
          <w:jc w:val="center"/>
        </w:trPr>
        <w:tc>
          <w:tcPr>
            <w:tcW w:w="2575" w:type="dxa"/>
            <w:noWrap/>
            <w:vAlign w:val="bottom"/>
            <w:hideMark/>
          </w:tcPr>
          <w:p w14:paraId="2F9C4D0E" w14:textId="0DF199B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6146D2D4" w14:textId="53D2D5B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73A6B245" w14:textId="4F9B560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4EE02E78" w14:textId="5D1E49A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584A49FB" w14:textId="77777777" w:rsidTr="005237B5">
        <w:trPr>
          <w:trHeight w:val="288"/>
          <w:jc w:val="center"/>
        </w:trPr>
        <w:tc>
          <w:tcPr>
            <w:tcW w:w="2575" w:type="dxa"/>
            <w:noWrap/>
            <w:vAlign w:val="bottom"/>
            <w:hideMark/>
          </w:tcPr>
          <w:p w14:paraId="30B154CE" w14:textId="07B1C86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4A1EA471" w14:textId="4D5A33C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0D7A4C83" w14:textId="2D9F805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774CCC66" w14:textId="3511E91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654DC2A5" w14:textId="77777777" w:rsidTr="005237B5">
        <w:trPr>
          <w:trHeight w:val="288"/>
          <w:jc w:val="center"/>
        </w:trPr>
        <w:tc>
          <w:tcPr>
            <w:tcW w:w="2575" w:type="dxa"/>
            <w:noWrap/>
            <w:vAlign w:val="bottom"/>
            <w:hideMark/>
          </w:tcPr>
          <w:p w14:paraId="1F22175E" w14:textId="24800D7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33A89D78" w14:textId="6114D6B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378B9660" w14:textId="46F66B8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0FBD1EA8" w14:textId="01BF4A4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47A08129" w14:textId="77777777" w:rsidTr="005237B5">
        <w:trPr>
          <w:trHeight w:val="288"/>
          <w:jc w:val="center"/>
        </w:trPr>
        <w:tc>
          <w:tcPr>
            <w:tcW w:w="2575" w:type="dxa"/>
            <w:noWrap/>
            <w:vAlign w:val="bottom"/>
            <w:hideMark/>
          </w:tcPr>
          <w:p w14:paraId="4147159D" w14:textId="458C10C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450" w:type="dxa"/>
            <w:noWrap/>
            <w:vAlign w:val="bottom"/>
            <w:hideMark/>
          </w:tcPr>
          <w:p w14:paraId="42BF4E04" w14:textId="4A093ED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427B6F14" w14:textId="4673EB6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13052671" w14:textId="3F4ACD4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2300737F" w14:textId="77777777" w:rsidTr="005237B5">
        <w:trPr>
          <w:trHeight w:val="288"/>
          <w:jc w:val="center"/>
        </w:trPr>
        <w:tc>
          <w:tcPr>
            <w:tcW w:w="2575" w:type="dxa"/>
            <w:noWrap/>
            <w:vAlign w:val="bottom"/>
            <w:hideMark/>
          </w:tcPr>
          <w:p w14:paraId="3EA96599" w14:textId="36278F8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637421B3" w14:textId="318EE68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4F59A7EC" w14:textId="62287FC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4802804A" w14:textId="6E7D985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7A14FF04" w14:textId="77777777" w:rsidTr="005237B5">
        <w:trPr>
          <w:trHeight w:val="288"/>
          <w:jc w:val="center"/>
        </w:trPr>
        <w:tc>
          <w:tcPr>
            <w:tcW w:w="2575" w:type="dxa"/>
            <w:noWrap/>
            <w:vAlign w:val="bottom"/>
            <w:hideMark/>
          </w:tcPr>
          <w:p w14:paraId="4B99F115" w14:textId="6D794CF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21E9E563" w14:textId="3FE9DC4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38912007" w14:textId="52E87BC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4ABAC499" w14:textId="52BD63F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3CF01DC0" w14:textId="77777777" w:rsidTr="005237B5">
        <w:trPr>
          <w:trHeight w:val="288"/>
          <w:jc w:val="center"/>
        </w:trPr>
        <w:tc>
          <w:tcPr>
            <w:tcW w:w="2575" w:type="dxa"/>
            <w:noWrap/>
            <w:vAlign w:val="bottom"/>
            <w:hideMark/>
          </w:tcPr>
          <w:p w14:paraId="0CB48B93" w14:textId="14BE8E0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1AD33B5E" w14:textId="0440F0A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74690BF1" w14:textId="4D5E109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79A4A8E4" w14:textId="62BE8D8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ОВ</w:t>
            </w:r>
          </w:p>
        </w:tc>
      </w:tr>
      <w:tr w:rsidR="00384693" w:rsidRPr="00384693" w14:paraId="073DDFDA" w14:textId="77777777" w:rsidTr="005237B5">
        <w:trPr>
          <w:trHeight w:val="288"/>
          <w:jc w:val="center"/>
        </w:trPr>
        <w:tc>
          <w:tcPr>
            <w:tcW w:w="2575" w:type="dxa"/>
            <w:noWrap/>
            <w:vAlign w:val="bottom"/>
            <w:hideMark/>
          </w:tcPr>
          <w:p w14:paraId="68F6ED13" w14:textId="36FC43E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52D393A3" w14:textId="0A5503F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69479B11" w14:textId="2C67476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1D920E5E" w14:textId="339672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ОВ</w:t>
            </w:r>
          </w:p>
        </w:tc>
      </w:tr>
      <w:tr w:rsidR="00384693" w:rsidRPr="00384693" w14:paraId="2B43FED7" w14:textId="77777777" w:rsidTr="005237B5">
        <w:trPr>
          <w:trHeight w:val="288"/>
          <w:jc w:val="center"/>
        </w:trPr>
        <w:tc>
          <w:tcPr>
            <w:tcW w:w="2575" w:type="dxa"/>
            <w:noWrap/>
            <w:vAlign w:val="bottom"/>
            <w:hideMark/>
          </w:tcPr>
          <w:p w14:paraId="76B57F2B" w14:textId="7E534EB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46B3C681" w14:textId="0D7CF4C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573" w:type="dxa"/>
            <w:noWrap/>
            <w:vAlign w:val="bottom"/>
            <w:hideMark/>
          </w:tcPr>
          <w:p w14:paraId="3434893A" w14:textId="27D07FA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0A3B9807" w14:textId="250B329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ОВ</w:t>
            </w:r>
          </w:p>
        </w:tc>
      </w:tr>
      <w:tr w:rsidR="00384693" w:rsidRPr="00384693" w14:paraId="65296785" w14:textId="77777777" w:rsidTr="005237B5">
        <w:trPr>
          <w:trHeight w:val="288"/>
          <w:jc w:val="center"/>
        </w:trPr>
        <w:tc>
          <w:tcPr>
            <w:tcW w:w="2575" w:type="dxa"/>
            <w:noWrap/>
            <w:vAlign w:val="bottom"/>
            <w:hideMark/>
          </w:tcPr>
          <w:p w14:paraId="54109DD9" w14:textId="17938CE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21E85C5C" w14:textId="4B77A73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35F39ECA" w14:textId="3DC3DE8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31AA1661" w14:textId="0847C34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4EEBD6AD" w14:textId="77777777" w:rsidTr="005237B5">
        <w:trPr>
          <w:trHeight w:val="288"/>
          <w:jc w:val="center"/>
        </w:trPr>
        <w:tc>
          <w:tcPr>
            <w:tcW w:w="2575" w:type="dxa"/>
            <w:noWrap/>
            <w:vAlign w:val="bottom"/>
            <w:hideMark/>
          </w:tcPr>
          <w:p w14:paraId="2D911C2D" w14:textId="56DB7A0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23B40143" w14:textId="2710EBD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0352CEB4" w14:textId="6975F9E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401DB66A" w14:textId="7E41B6E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66FCB9EE" w14:textId="77777777" w:rsidTr="005237B5">
        <w:trPr>
          <w:trHeight w:val="288"/>
          <w:jc w:val="center"/>
        </w:trPr>
        <w:tc>
          <w:tcPr>
            <w:tcW w:w="2575" w:type="dxa"/>
            <w:noWrap/>
            <w:vAlign w:val="bottom"/>
            <w:hideMark/>
          </w:tcPr>
          <w:p w14:paraId="77236D1B" w14:textId="0C0C654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7E922759" w14:textId="2B62082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3DCE4D69" w14:textId="6B19EED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286C8A27" w14:textId="6E683CF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1CF72786" w14:textId="77777777" w:rsidTr="005237B5">
        <w:trPr>
          <w:trHeight w:val="288"/>
          <w:jc w:val="center"/>
        </w:trPr>
        <w:tc>
          <w:tcPr>
            <w:tcW w:w="2575" w:type="dxa"/>
            <w:noWrap/>
            <w:vAlign w:val="bottom"/>
            <w:hideMark/>
          </w:tcPr>
          <w:p w14:paraId="2AA28A7F" w14:textId="797B588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1CA56DEC" w14:textId="4306C76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139A26B1" w14:textId="05400DB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663F1435" w14:textId="4506FED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277F4F56" w14:textId="77777777" w:rsidTr="005237B5">
        <w:trPr>
          <w:trHeight w:val="288"/>
          <w:jc w:val="center"/>
        </w:trPr>
        <w:tc>
          <w:tcPr>
            <w:tcW w:w="2575" w:type="dxa"/>
            <w:noWrap/>
            <w:vAlign w:val="bottom"/>
            <w:hideMark/>
          </w:tcPr>
          <w:p w14:paraId="2286F713" w14:textId="05DAB4C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4CEC8B95" w14:textId="5E0A90D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573" w:type="dxa"/>
            <w:noWrap/>
            <w:vAlign w:val="bottom"/>
            <w:hideMark/>
          </w:tcPr>
          <w:p w14:paraId="701BB3F1" w14:textId="5841EF1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7DAB1631" w14:textId="27B86FE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ОВ</w:t>
            </w:r>
          </w:p>
        </w:tc>
      </w:tr>
      <w:tr w:rsidR="00384693" w:rsidRPr="00384693" w14:paraId="5CF62BA6" w14:textId="77777777" w:rsidTr="005237B5">
        <w:trPr>
          <w:trHeight w:val="288"/>
          <w:jc w:val="center"/>
        </w:trPr>
        <w:tc>
          <w:tcPr>
            <w:tcW w:w="2575" w:type="dxa"/>
            <w:noWrap/>
            <w:vAlign w:val="bottom"/>
            <w:hideMark/>
          </w:tcPr>
          <w:p w14:paraId="3497C022" w14:textId="06CD7BC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2C31AD15" w14:textId="71B8C17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3E3DF669" w14:textId="7966D69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3776A073" w14:textId="435B5C4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2347DC32" w14:textId="77777777" w:rsidTr="005237B5">
        <w:trPr>
          <w:trHeight w:val="288"/>
          <w:jc w:val="center"/>
        </w:trPr>
        <w:tc>
          <w:tcPr>
            <w:tcW w:w="2575" w:type="dxa"/>
            <w:noWrap/>
            <w:vAlign w:val="bottom"/>
            <w:hideMark/>
          </w:tcPr>
          <w:p w14:paraId="65074878" w14:textId="09EA82A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7618C29C" w14:textId="3D92101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1CBCD036" w14:textId="25FC614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569167CC" w14:textId="5F20CDE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700247B7" w14:textId="77777777" w:rsidTr="005237B5">
        <w:trPr>
          <w:trHeight w:val="288"/>
          <w:jc w:val="center"/>
        </w:trPr>
        <w:tc>
          <w:tcPr>
            <w:tcW w:w="2575" w:type="dxa"/>
            <w:tcBorders>
              <w:bottom w:val="single" w:sz="4" w:space="0" w:color="auto"/>
            </w:tcBorders>
            <w:noWrap/>
            <w:vAlign w:val="bottom"/>
            <w:hideMark/>
          </w:tcPr>
          <w:p w14:paraId="587BAD03" w14:textId="76BCB4B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tcBorders>
              <w:bottom w:val="single" w:sz="4" w:space="0" w:color="auto"/>
            </w:tcBorders>
            <w:noWrap/>
            <w:vAlign w:val="bottom"/>
            <w:hideMark/>
          </w:tcPr>
          <w:p w14:paraId="455173EA" w14:textId="0FDA7D1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tcBorders>
              <w:bottom w:val="single" w:sz="4" w:space="0" w:color="auto"/>
            </w:tcBorders>
            <w:noWrap/>
            <w:vAlign w:val="bottom"/>
            <w:hideMark/>
          </w:tcPr>
          <w:p w14:paraId="746800C9" w14:textId="4FDF932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tcBorders>
              <w:bottom w:val="single" w:sz="4" w:space="0" w:color="auto"/>
            </w:tcBorders>
            <w:noWrap/>
            <w:vAlign w:val="bottom"/>
            <w:hideMark/>
          </w:tcPr>
          <w:p w14:paraId="6BA33A59" w14:textId="69DD1B8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41909FC3" w14:textId="77777777" w:rsidTr="005237B5">
        <w:trPr>
          <w:trHeight w:val="288"/>
          <w:jc w:val="center"/>
        </w:trPr>
        <w:tc>
          <w:tcPr>
            <w:tcW w:w="2575" w:type="dxa"/>
            <w:tcBorders>
              <w:bottom w:val="nil"/>
            </w:tcBorders>
            <w:noWrap/>
            <w:vAlign w:val="bottom"/>
            <w:hideMark/>
          </w:tcPr>
          <w:p w14:paraId="0DA67947" w14:textId="3D2D777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tcBorders>
              <w:bottom w:val="nil"/>
            </w:tcBorders>
            <w:noWrap/>
            <w:vAlign w:val="bottom"/>
            <w:hideMark/>
          </w:tcPr>
          <w:p w14:paraId="525D0405" w14:textId="6C1EAF5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tcBorders>
              <w:bottom w:val="nil"/>
            </w:tcBorders>
            <w:noWrap/>
            <w:vAlign w:val="bottom"/>
            <w:hideMark/>
          </w:tcPr>
          <w:p w14:paraId="45B1E43F" w14:textId="79894C6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tcBorders>
              <w:bottom w:val="nil"/>
            </w:tcBorders>
            <w:noWrap/>
            <w:vAlign w:val="bottom"/>
            <w:hideMark/>
          </w:tcPr>
          <w:p w14:paraId="3C5C7210" w14:textId="10051A4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5237B5" w:rsidRPr="00384693" w14:paraId="5DE81DD4" w14:textId="77777777" w:rsidTr="005237B5">
        <w:trPr>
          <w:trHeight w:val="288"/>
          <w:jc w:val="center"/>
        </w:trPr>
        <w:tc>
          <w:tcPr>
            <w:tcW w:w="9608" w:type="dxa"/>
            <w:gridSpan w:val="4"/>
            <w:tcBorders>
              <w:top w:val="nil"/>
              <w:left w:val="nil"/>
              <w:right w:val="nil"/>
            </w:tcBorders>
            <w:noWrap/>
            <w:vAlign w:val="bottom"/>
          </w:tcPr>
          <w:p w14:paraId="2F5262F2" w14:textId="77777777" w:rsidR="005237B5" w:rsidRPr="005237B5" w:rsidRDefault="005237B5" w:rsidP="005774BE">
            <w:pPr>
              <w:ind w:hanging="123"/>
              <w:jc w:val="both"/>
              <w:rPr>
                <w:rFonts w:ascii="Times New Roman" w:hAnsi="Times New Roman" w:cs="Times New Roman"/>
                <w:sz w:val="28"/>
                <w:szCs w:val="28"/>
                <w:lang w:val="kk-KZ"/>
              </w:rPr>
            </w:pPr>
            <w:r w:rsidRPr="005237B5">
              <w:rPr>
                <w:rFonts w:ascii="Times New Roman" w:hAnsi="Times New Roman" w:cs="Times New Roman"/>
                <w:sz w:val="28"/>
                <w:szCs w:val="28"/>
                <w:lang w:val="kk-KZ"/>
              </w:rPr>
              <w:t>Продолжение таблицы 26</w:t>
            </w:r>
          </w:p>
          <w:p w14:paraId="06AAB4D6" w14:textId="77777777" w:rsidR="005237B5" w:rsidRPr="005237B5" w:rsidRDefault="005237B5" w:rsidP="005774BE">
            <w:pPr>
              <w:ind w:hanging="123"/>
              <w:jc w:val="both"/>
              <w:rPr>
                <w:rFonts w:ascii="Times New Roman" w:hAnsi="Times New Roman" w:cs="Times New Roman"/>
                <w:sz w:val="16"/>
                <w:szCs w:val="16"/>
                <w:lang w:val="kk-KZ"/>
              </w:rPr>
            </w:pPr>
          </w:p>
        </w:tc>
      </w:tr>
      <w:tr w:rsidR="005237B5" w:rsidRPr="00384693" w14:paraId="0AE78413" w14:textId="77777777" w:rsidTr="005774BE">
        <w:trPr>
          <w:trHeight w:val="288"/>
          <w:jc w:val="center"/>
        </w:trPr>
        <w:tc>
          <w:tcPr>
            <w:tcW w:w="2575" w:type="dxa"/>
            <w:noWrap/>
            <w:vAlign w:val="bottom"/>
          </w:tcPr>
          <w:p w14:paraId="2CCD2EAD" w14:textId="77777777" w:rsidR="005237B5" w:rsidRPr="005237B5" w:rsidRDefault="005237B5" w:rsidP="005774BE">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2450" w:type="dxa"/>
            <w:noWrap/>
            <w:vAlign w:val="bottom"/>
          </w:tcPr>
          <w:p w14:paraId="56846276" w14:textId="77777777" w:rsidR="005237B5" w:rsidRPr="005237B5" w:rsidRDefault="005237B5" w:rsidP="005774BE">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2573" w:type="dxa"/>
            <w:noWrap/>
            <w:vAlign w:val="bottom"/>
          </w:tcPr>
          <w:p w14:paraId="2FC22AE0" w14:textId="77777777" w:rsidR="005237B5" w:rsidRPr="005237B5" w:rsidRDefault="005237B5" w:rsidP="005774BE">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2010" w:type="dxa"/>
            <w:noWrap/>
            <w:vAlign w:val="bottom"/>
          </w:tcPr>
          <w:p w14:paraId="46F39D54" w14:textId="77777777" w:rsidR="005237B5" w:rsidRPr="005237B5" w:rsidRDefault="005237B5" w:rsidP="005774B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84693" w:rsidRPr="00384693" w14:paraId="77B08085" w14:textId="77777777" w:rsidTr="005237B5">
        <w:trPr>
          <w:trHeight w:val="288"/>
          <w:jc w:val="center"/>
        </w:trPr>
        <w:tc>
          <w:tcPr>
            <w:tcW w:w="2575" w:type="dxa"/>
            <w:noWrap/>
            <w:vAlign w:val="bottom"/>
            <w:hideMark/>
          </w:tcPr>
          <w:p w14:paraId="17F4726E" w14:textId="6E04160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2121F455" w14:textId="4BBA8E0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573" w:type="dxa"/>
            <w:noWrap/>
            <w:vAlign w:val="bottom"/>
            <w:hideMark/>
          </w:tcPr>
          <w:p w14:paraId="5DDB352A" w14:textId="39969F9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4F93E477" w14:textId="3781578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6F33974A" w14:textId="77777777" w:rsidTr="005237B5">
        <w:trPr>
          <w:trHeight w:val="288"/>
          <w:jc w:val="center"/>
        </w:trPr>
        <w:tc>
          <w:tcPr>
            <w:tcW w:w="2575" w:type="dxa"/>
            <w:noWrap/>
            <w:vAlign w:val="bottom"/>
            <w:hideMark/>
          </w:tcPr>
          <w:p w14:paraId="1F43AFBA" w14:textId="4E7836D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160EF3DA" w14:textId="32BF3D4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E2706C1" w14:textId="0A1333E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0FBA0A8E" w14:textId="4C547FA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765006B9" w14:textId="77777777" w:rsidTr="005237B5">
        <w:trPr>
          <w:trHeight w:val="288"/>
          <w:jc w:val="center"/>
        </w:trPr>
        <w:tc>
          <w:tcPr>
            <w:tcW w:w="2575" w:type="dxa"/>
            <w:noWrap/>
            <w:vAlign w:val="bottom"/>
            <w:hideMark/>
          </w:tcPr>
          <w:p w14:paraId="1411D4EF" w14:textId="58B93A6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478E9B3D" w14:textId="0B7B678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522D6A48" w14:textId="5EB524C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3D36B1CE" w14:textId="1E6D14E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4D8700E7" w14:textId="77777777" w:rsidTr="005237B5">
        <w:trPr>
          <w:trHeight w:val="288"/>
          <w:jc w:val="center"/>
        </w:trPr>
        <w:tc>
          <w:tcPr>
            <w:tcW w:w="2575" w:type="dxa"/>
            <w:noWrap/>
            <w:vAlign w:val="bottom"/>
            <w:hideMark/>
          </w:tcPr>
          <w:p w14:paraId="73C6852C" w14:textId="280D19C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0AE0330D" w14:textId="10D31AE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39D66266" w14:textId="6E0ADA0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353F03F1" w14:textId="06010BE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6038377C" w14:textId="77777777" w:rsidTr="005237B5">
        <w:trPr>
          <w:trHeight w:val="288"/>
          <w:jc w:val="center"/>
        </w:trPr>
        <w:tc>
          <w:tcPr>
            <w:tcW w:w="2575" w:type="dxa"/>
            <w:noWrap/>
            <w:vAlign w:val="bottom"/>
            <w:hideMark/>
          </w:tcPr>
          <w:p w14:paraId="11983913" w14:textId="620695E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77C9DBEB" w14:textId="7DA9C48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1911945D" w14:textId="4436D29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36F49656" w14:textId="53F8402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7EE453C3" w14:textId="77777777" w:rsidTr="005237B5">
        <w:trPr>
          <w:trHeight w:val="288"/>
          <w:jc w:val="center"/>
        </w:trPr>
        <w:tc>
          <w:tcPr>
            <w:tcW w:w="2575" w:type="dxa"/>
            <w:noWrap/>
            <w:vAlign w:val="bottom"/>
            <w:hideMark/>
          </w:tcPr>
          <w:p w14:paraId="3610969C" w14:textId="04D28E3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74F99C21" w14:textId="1D33879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573" w:type="dxa"/>
            <w:noWrap/>
            <w:vAlign w:val="bottom"/>
            <w:hideMark/>
          </w:tcPr>
          <w:p w14:paraId="1B56D609" w14:textId="22E2415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60B0EF97" w14:textId="071B364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384693" w:rsidRPr="00384693" w14:paraId="009F7E59" w14:textId="77777777" w:rsidTr="005237B5">
        <w:trPr>
          <w:trHeight w:val="288"/>
          <w:jc w:val="center"/>
        </w:trPr>
        <w:tc>
          <w:tcPr>
            <w:tcW w:w="2575" w:type="dxa"/>
            <w:noWrap/>
            <w:vAlign w:val="bottom"/>
            <w:hideMark/>
          </w:tcPr>
          <w:p w14:paraId="5A8778D9" w14:textId="3B528DB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5A64E9CC" w14:textId="3699146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3CEAE282" w14:textId="332D2E7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c>
          <w:tcPr>
            <w:tcW w:w="2010" w:type="dxa"/>
            <w:noWrap/>
            <w:vAlign w:val="bottom"/>
            <w:hideMark/>
          </w:tcPr>
          <w:p w14:paraId="01C1BDEA" w14:textId="64D2E36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596091C6" w14:textId="77777777" w:rsidTr="005237B5">
        <w:trPr>
          <w:trHeight w:val="288"/>
          <w:jc w:val="center"/>
        </w:trPr>
        <w:tc>
          <w:tcPr>
            <w:tcW w:w="2575" w:type="dxa"/>
            <w:noWrap/>
            <w:vAlign w:val="bottom"/>
            <w:hideMark/>
          </w:tcPr>
          <w:p w14:paraId="0E3D37A2" w14:textId="18A53D3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5E3A7D9E" w14:textId="0AD275A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51DEF738" w14:textId="6BFB4AD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c>
          <w:tcPr>
            <w:tcW w:w="2010" w:type="dxa"/>
            <w:noWrap/>
            <w:vAlign w:val="bottom"/>
            <w:hideMark/>
          </w:tcPr>
          <w:p w14:paraId="4CA10C45" w14:textId="45CA5C4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1BDBA78D" w14:textId="77777777" w:rsidTr="005237B5">
        <w:trPr>
          <w:trHeight w:val="288"/>
          <w:jc w:val="center"/>
        </w:trPr>
        <w:tc>
          <w:tcPr>
            <w:tcW w:w="2575" w:type="dxa"/>
            <w:noWrap/>
            <w:vAlign w:val="bottom"/>
            <w:hideMark/>
          </w:tcPr>
          <w:p w14:paraId="73A359EC" w14:textId="0C16E16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70AF5F29" w14:textId="2628E61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1BD07ED6" w14:textId="71B63E8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c>
          <w:tcPr>
            <w:tcW w:w="2010" w:type="dxa"/>
            <w:noWrap/>
            <w:vAlign w:val="bottom"/>
            <w:hideMark/>
          </w:tcPr>
          <w:p w14:paraId="6D1A0FC3" w14:textId="20CADEFD"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33ACA659" w14:textId="77777777" w:rsidTr="005237B5">
        <w:trPr>
          <w:trHeight w:val="288"/>
          <w:jc w:val="center"/>
        </w:trPr>
        <w:tc>
          <w:tcPr>
            <w:tcW w:w="2575" w:type="dxa"/>
            <w:noWrap/>
            <w:vAlign w:val="bottom"/>
            <w:hideMark/>
          </w:tcPr>
          <w:p w14:paraId="1E09CEF2" w14:textId="59F88F8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455E06BE" w14:textId="2A1BAF09"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754FFEF5" w14:textId="3B32993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c>
          <w:tcPr>
            <w:tcW w:w="2010" w:type="dxa"/>
            <w:noWrap/>
            <w:vAlign w:val="bottom"/>
            <w:hideMark/>
          </w:tcPr>
          <w:p w14:paraId="471CB731" w14:textId="2B4ACCFA"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Ср</w:t>
            </w:r>
          </w:p>
        </w:tc>
      </w:tr>
      <w:tr w:rsidR="00384693" w:rsidRPr="00384693" w14:paraId="6643694B" w14:textId="77777777" w:rsidTr="005237B5">
        <w:trPr>
          <w:trHeight w:val="288"/>
          <w:jc w:val="center"/>
        </w:trPr>
        <w:tc>
          <w:tcPr>
            <w:tcW w:w="2575" w:type="dxa"/>
            <w:noWrap/>
            <w:vAlign w:val="bottom"/>
            <w:hideMark/>
          </w:tcPr>
          <w:p w14:paraId="371E6ED3" w14:textId="7AFE8C6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450" w:type="dxa"/>
            <w:noWrap/>
            <w:vAlign w:val="bottom"/>
            <w:hideMark/>
          </w:tcPr>
          <w:p w14:paraId="637C9D0E" w14:textId="3AEEFF0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573" w:type="dxa"/>
            <w:noWrap/>
            <w:vAlign w:val="bottom"/>
            <w:hideMark/>
          </w:tcPr>
          <w:p w14:paraId="6A6F608E" w14:textId="730C33C3"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c>
          <w:tcPr>
            <w:tcW w:w="2010" w:type="dxa"/>
            <w:noWrap/>
            <w:vAlign w:val="bottom"/>
            <w:hideMark/>
          </w:tcPr>
          <w:p w14:paraId="5AFAE581" w14:textId="5D22326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sz w:val="24"/>
                <w:szCs w:val="24"/>
              </w:rPr>
              <w:t>В</w:t>
            </w:r>
          </w:p>
        </w:tc>
      </w:tr>
      <w:tr w:rsidR="005237B5" w:rsidRPr="00384693" w14:paraId="3099E9B7" w14:textId="77777777" w:rsidTr="005237B5">
        <w:trPr>
          <w:trHeight w:val="288"/>
          <w:jc w:val="center"/>
        </w:trPr>
        <w:tc>
          <w:tcPr>
            <w:tcW w:w="9608" w:type="dxa"/>
            <w:gridSpan w:val="4"/>
            <w:noWrap/>
            <w:vAlign w:val="bottom"/>
          </w:tcPr>
          <w:p w14:paraId="2E7744DF" w14:textId="0B3AECF4" w:rsidR="005237B5" w:rsidRPr="005237B5" w:rsidRDefault="005237B5" w:rsidP="00F30B8D">
            <w:pPr>
              <w:ind w:firstLine="619"/>
              <w:rPr>
                <w:rFonts w:ascii="Times New Roman" w:hAnsi="Times New Roman" w:cs="Times New Roman"/>
                <w:sz w:val="24"/>
                <w:szCs w:val="24"/>
              </w:rPr>
            </w:pPr>
            <w:r w:rsidRPr="005237B5">
              <w:rPr>
                <w:rFonts w:ascii="Times New Roman" w:hAnsi="Times New Roman" w:cs="Times New Roman"/>
                <w:sz w:val="24"/>
                <w:szCs w:val="24"/>
                <w:lang w:val="kk-KZ"/>
              </w:rPr>
              <w:t>Примечание – Составлено автором</w:t>
            </w:r>
          </w:p>
        </w:tc>
      </w:tr>
    </w:tbl>
    <w:p w14:paraId="517D50D4" w14:textId="77777777" w:rsidR="00B70752" w:rsidRDefault="00B70752" w:rsidP="009C64C4">
      <w:pPr>
        <w:spacing w:after="0" w:line="240" w:lineRule="auto"/>
        <w:jc w:val="both"/>
        <w:rPr>
          <w:rFonts w:ascii="Times New Roman" w:hAnsi="Times New Roman" w:cs="Times New Roman"/>
          <w:sz w:val="28"/>
          <w:szCs w:val="28"/>
          <w:lang w:val="kk-KZ"/>
        </w:rPr>
      </w:pPr>
    </w:p>
    <w:p w14:paraId="7A3BC03C" w14:textId="77777777" w:rsidR="005237B5" w:rsidRPr="0057282A" w:rsidRDefault="005237B5" w:rsidP="005237B5">
      <w:pPr>
        <w:shd w:val="clear" w:color="auto" w:fill="FFFFFF"/>
        <w:spacing w:after="0" w:line="240" w:lineRule="auto"/>
        <w:ind w:firstLine="709"/>
        <w:jc w:val="both"/>
        <w:rPr>
          <w:rFonts w:ascii="Times New Roman" w:hAnsi="Times New Roman" w:cs="Times New Roman"/>
          <w:bCs/>
          <w:iCs/>
          <w:sz w:val="28"/>
          <w:szCs w:val="28"/>
        </w:rPr>
      </w:pPr>
      <w:r w:rsidRPr="0057282A">
        <w:rPr>
          <w:rFonts w:ascii="Times New Roman" w:hAnsi="Times New Roman" w:cs="Times New Roman"/>
          <w:sz w:val="28"/>
          <w:szCs w:val="28"/>
        </w:rPr>
        <w:t xml:space="preserve">Учитывая имеющееся разбиение диапазона значений аргумента </w:t>
      </w:r>
      <w:r w:rsidRPr="009E523D">
        <w:rPr>
          <w:rFonts w:ascii="Times New Roman" w:hAnsi="Times New Roman" w:cs="Times New Roman"/>
          <w:i/>
          <w:sz w:val="28"/>
          <w:szCs w:val="28"/>
        </w:rPr>
        <w:t>К</w:t>
      </w:r>
      <w:r w:rsidRPr="009E523D">
        <w:rPr>
          <w:rFonts w:ascii="Times New Roman" w:hAnsi="Times New Roman" w:cs="Times New Roman"/>
          <w:i/>
          <w:sz w:val="28"/>
          <w:szCs w:val="28"/>
          <w:vertAlign w:val="subscript"/>
        </w:rPr>
        <w:t>i</w:t>
      </w:r>
      <w:r w:rsidRPr="0057282A">
        <w:rPr>
          <w:rFonts w:ascii="Times New Roman" w:hAnsi="Times New Roman" w:cs="Times New Roman"/>
          <w:sz w:val="28"/>
          <w:szCs w:val="28"/>
        </w:rPr>
        <w:t xml:space="preserve"> , </w:t>
      </w:r>
      <w:r w:rsidRPr="009E523D">
        <w:rPr>
          <w:rFonts w:ascii="Times New Roman" w:hAnsi="Times New Roman" w:cs="Times New Roman"/>
          <w:i/>
          <w:sz w:val="28"/>
          <w:szCs w:val="28"/>
        </w:rPr>
        <w:t>i</w:t>
      </w:r>
      <w:r w:rsidRPr="0057282A">
        <w:rPr>
          <w:rFonts w:ascii="Times New Roman" w:hAnsi="Times New Roman" w:cs="Times New Roman"/>
          <w:sz w:val="28"/>
          <w:szCs w:val="28"/>
        </w:rPr>
        <w:t xml:space="preserve"> </w:t>
      </w:r>
      <w:r w:rsidRPr="0057282A">
        <w:rPr>
          <w:rFonts w:ascii="Times New Roman" w:hAnsi="Times New Roman" w:cs="Times New Roman"/>
          <w:sz w:val="28"/>
          <w:szCs w:val="28"/>
        </w:rPr>
        <w:sym w:font="Symbol" w:char="F03D"/>
      </w:r>
      <w:r w:rsidRPr="0057282A">
        <w:rPr>
          <w:rFonts w:ascii="Times New Roman" w:hAnsi="Times New Roman" w:cs="Times New Roman"/>
          <w:sz w:val="28"/>
          <w:szCs w:val="28"/>
        </w:rPr>
        <w:t>1,</w:t>
      </w:r>
      <w:r>
        <w:rPr>
          <w:rFonts w:ascii="Times New Roman" w:hAnsi="Times New Roman" w:cs="Times New Roman"/>
          <w:sz w:val="28"/>
          <w:szCs w:val="28"/>
        </w:rPr>
        <w:t>5</w:t>
      </w:r>
      <w:r w:rsidRPr="0057282A">
        <w:rPr>
          <w:rFonts w:ascii="Times New Roman" w:hAnsi="Times New Roman" w:cs="Times New Roman"/>
          <w:sz w:val="28"/>
          <w:szCs w:val="28"/>
        </w:rPr>
        <w:t xml:space="preserve"> и значений функции </w:t>
      </w:r>
      <w:r>
        <w:rPr>
          <w:rFonts w:ascii="Times New Roman" w:hAnsi="Times New Roman" w:cs="Times New Roman"/>
          <w:sz w:val="28"/>
          <w:szCs w:val="28"/>
        </w:rPr>
        <w:t>У</w:t>
      </w:r>
      <w:r>
        <w:rPr>
          <w:rFonts w:ascii="Times New Roman" w:hAnsi="Times New Roman" w:cs="Times New Roman"/>
          <w:sz w:val="28"/>
          <w:szCs w:val="28"/>
          <w:vertAlign w:val="subscript"/>
        </w:rPr>
        <w:t xml:space="preserve">1 </w:t>
      </w:r>
      <w:r>
        <w:rPr>
          <w:rFonts w:ascii="Times New Roman" w:hAnsi="Times New Roman" w:cs="Times New Roman"/>
          <w:sz w:val="28"/>
          <w:szCs w:val="28"/>
        </w:rPr>
        <w:t>(У</w:t>
      </w:r>
      <w:r>
        <w:rPr>
          <w:rFonts w:ascii="Times New Roman" w:hAnsi="Times New Roman" w:cs="Times New Roman"/>
          <w:sz w:val="28"/>
          <w:szCs w:val="28"/>
          <w:vertAlign w:val="subscript"/>
        </w:rPr>
        <w:t>2</w:t>
      </w:r>
      <w:r>
        <w:rPr>
          <w:rFonts w:ascii="Times New Roman" w:hAnsi="Times New Roman" w:cs="Times New Roman"/>
          <w:sz w:val="28"/>
          <w:szCs w:val="28"/>
        </w:rPr>
        <w:t>),</w:t>
      </w:r>
      <w:r w:rsidRPr="0057282A">
        <w:rPr>
          <w:rFonts w:ascii="Times New Roman" w:hAnsi="Times New Roman" w:cs="Times New Roman"/>
          <w:sz w:val="28"/>
          <w:szCs w:val="28"/>
        </w:rPr>
        <w:t xml:space="preserve"> сформулируем высказывания на естественном языке. Для составления линг</w:t>
      </w:r>
      <w:r>
        <w:rPr>
          <w:rFonts w:ascii="Times New Roman" w:hAnsi="Times New Roman" w:cs="Times New Roman"/>
          <w:sz w:val="28"/>
          <w:szCs w:val="28"/>
        </w:rPr>
        <w:t>вистического правила вида “ЕСЛИ</w:t>
      </w:r>
      <w:r w:rsidRPr="0057282A">
        <w:rPr>
          <w:rFonts w:ascii="Times New Roman" w:hAnsi="Times New Roman" w:cs="Times New Roman"/>
          <w:sz w:val="28"/>
          <w:szCs w:val="28"/>
        </w:rPr>
        <w:t xml:space="preserve">.., ТО …” требуется в соответствии с грамматикой лингвистических переменных выбрать термы, соответствующие табличным значениям </w:t>
      </w:r>
      <w:r w:rsidRPr="009E523D">
        <w:rPr>
          <w:rFonts w:ascii="Times New Roman" w:hAnsi="Times New Roman" w:cs="Times New Roman"/>
          <w:i/>
          <w:sz w:val="28"/>
          <w:szCs w:val="28"/>
        </w:rPr>
        <w:t>К</w:t>
      </w:r>
      <w:r w:rsidRPr="009E523D">
        <w:rPr>
          <w:rFonts w:ascii="Times New Roman" w:hAnsi="Times New Roman" w:cs="Times New Roman"/>
          <w:i/>
          <w:sz w:val="28"/>
          <w:szCs w:val="28"/>
          <w:vertAlign w:val="subscript"/>
        </w:rPr>
        <w:t>i</w:t>
      </w:r>
      <w:r w:rsidRPr="0057282A">
        <w:rPr>
          <w:rFonts w:ascii="Times New Roman" w:hAnsi="Times New Roman" w:cs="Times New Roman"/>
          <w:sz w:val="28"/>
          <w:szCs w:val="28"/>
        </w:rPr>
        <w:t xml:space="preserve"> и </w:t>
      </w:r>
      <w:r>
        <w:rPr>
          <w:rFonts w:ascii="Times New Roman" w:hAnsi="Times New Roman" w:cs="Times New Roman"/>
          <w:sz w:val="28"/>
          <w:szCs w:val="28"/>
        </w:rPr>
        <w:t>У</w:t>
      </w:r>
      <w:r>
        <w:rPr>
          <w:rFonts w:ascii="Times New Roman" w:hAnsi="Times New Roman" w:cs="Times New Roman"/>
          <w:sz w:val="28"/>
          <w:szCs w:val="28"/>
          <w:vertAlign w:val="subscript"/>
        </w:rPr>
        <w:t xml:space="preserve">1 </w:t>
      </w:r>
      <w:r>
        <w:rPr>
          <w:rFonts w:ascii="Times New Roman" w:hAnsi="Times New Roman" w:cs="Times New Roman"/>
          <w:sz w:val="28"/>
          <w:szCs w:val="28"/>
        </w:rPr>
        <w:t>(У</w:t>
      </w:r>
      <w:r>
        <w:rPr>
          <w:rFonts w:ascii="Times New Roman" w:hAnsi="Times New Roman" w:cs="Times New Roman"/>
          <w:sz w:val="28"/>
          <w:szCs w:val="28"/>
          <w:vertAlign w:val="subscript"/>
        </w:rPr>
        <w:t>2</w:t>
      </w:r>
      <w:r>
        <w:rPr>
          <w:rFonts w:ascii="Times New Roman" w:hAnsi="Times New Roman" w:cs="Times New Roman"/>
          <w:sz w:val="28"/>
          <w:szCs w:val="28"/>
        </w:rPr>
        <w:t>)</w:t>
      </w:r>
      <w:r w:rsidRPr="0057282A">
        <w:rPr>
          <w:rFonts w:ascii="Times New Roman" w:hAnsi="Times New Roman" w:cs="Times New Roman"/>
          <w:sz w:val="28"/>
          <w:szCs w:val="28"/>
        </w:rPr>
        <w:t xml:space="preserve">. </w:t>
      </w:r>
      <w:r>
        <w:rPr>
          <w:rFonts w:ascii="Times New Roman" w:hAnsi="Times New Roman" w:cs="Times New Roman"/>
          <w:sz w:val="28"/>
          <w:szCs w:val="28"/>
        </w:rPr>
        <w:t>(</w:t>
      </w:r>
      <w:r w:rsidRPr="0057282A">
        <w:rPr>
          <w:rFonts w:ascii="Times New Roman" w:hAnsi="Times New Roman" w:cs="Times New Roman"/>
          <w:sz w:val="28"/>
          <w:szCs w:val="28"/>
        </w:rPr>
        <w:t>Если система обладает двумя или более входами, то используем логическую связку “И”</w:t>
      </w:r>
      <w:r>
        <w:rPr>
          <w:rFonts w:ascii="Times New Roman" w:hAnsi="Times New Roman" w:cs="Times New Roman"/>
          <w:sz w:val="28"/>
          <w:szCs w:val="28"/>
        </w:rPr>
        <w:t>)</w:t>
      </w:r>
      <w:r w:rsidRPr="0057282A">
        <w:rPr>
          <w:rFonts w:ascii="Times New Roman" w:hAnsi="Times New Roman" w:cs="Times New Roman"/>
          <w:sz w:val="28"/>
          <w:szCs w:val="28"/>
        </w:rPr>
        <w:t>. Генерация базы правил происходит для каждого столбца таблично заданной функции следующим образом: каждому значению ста</w:t>
      </w:r>
      <w:r>
        <w:rPr>
          <w:rFonts w:ascii="Times New Roman" w:hAnsi="Times New Roman" w:cs="Times New Roman"/>
          <w:sz w:val="28"/>
          <w:szCs w:val="28"/>
        </w:rPr>
        <w:t>вим в соответствие элемент терм-</w:t>
      </w:r>
      <w:r w:rsidRPr="0057282A">
        <w:rPr>
          <w:rFonts w:ascii="Times New Roman" w:hAnsi="Times New Roman" w:cs="Times New Roman"/>
          <w:sz w:val="28"/>
          <w:szCs w:val="28"/>
        </w:rPr>
        <w:t>множества, к которому оно относится.</w:t>
      </w:r>
    </w:p>
    <w:p w14:paraId="614AAFC3" w14:textId="77777777" w:rsidR="005237B5" w:rsidRPr="00407DDC" w:rsidRDefault="005237B5" w:rsidP="005237B5">
      <w:pPr>
        <w:shd w:val="clear" w:color="auto" w:fill="FFFFFF"/>
        <w:spacing w:after="0" w:line="240" w:lineRule="auto"/>
        <w:ind w:firstLine="709"/>
        <w:jc w:val="both"/>
        <w:rPr>
          <w:rFonts w:ascii="Times New Roman" w:hAnsi="Times New Roman" w:cs="Times New Roman"/>
          <w:bCs/>
          <w:iCs/>
          <w:color w:val="FF0000"/>
          <w:sz w:val="28"/>
          <w:szCs w:val="28"/>
        </w:rPr>
      </w:pPr>
      <w:r>
        <w:rPr>
          <w:rFonts w:ascii="Times New Roman" w:hAnsi="Times New Roman" w:cs="Times New Roman"/>
          <w:bCs/>
          <w:iCs/>
          <w:sz w:val="28"/>
          <w:szCs w:val="28"/>
        </w:rPr>
        <w:t>Так как 3 входных</w:t>
      </w:r>
      <w:r w:rsidRPr="001A47FC">
        <w:rPr>
          <w:rFonts w:ascii="Times New Roman" w:hAnsi="Times New Roman" w:cs="Times New Roman"/>
          <w:bCs/>
          <w:iCs/>
          <w:sz w:val="28"/>
          <w:szCs w:val="28"/>
        </w:rPr>
        <w:t xml:space="preserve"> лингвистически</w:t>
      </w:r>
      <w:r>
        <w:rPr>
          <w:rFonts w:ascii="Times New Roman" w:hAnsi="Times New Roman" w:cs="Times New Roman"/>
          <w:bCs/>
          <w:iCs/>
          <w:sz w:val="28"/>
          <w:szCs w:val="28"/>
        </w:rPr>
        <w:t>х переменных могут принимать 5 значений термов, рассмотрев всевозможные варианты, вс</w:t>
      </w:r>
      <w:r w:rsidRPr="00851FBC">
        <w:rPr>
          <w:rFonts w:ascii="Times New Roman" w:hAnsi="Times New Roman" w:cs="Times New Roman"/>
          <w:bCs/>
          <w:iCs/>
          <w:sz w:val="28"/>
          <w:szCs w:val="28"/>
        </w:rPr>
        <w:t xml:space="preserve">его в базу было внесено </w:t>
      </w:r>
      <w:r>
        <w:rPr>
          <w:rFonts w:ascii="Times New Roman" w:hAnsi="Times New Roman" w:cs="Times New Roman"/>
          <w:bCs/>
          <w:iCs/>
          <w:sz w:val="28"/>
          <w:szCs w:val="28"/>
        </w:rPr>
        <w:t>5</w:t>
      </w:r>
      <w:r>
        <w:rPr>
          <w:rFonts w:ascii="Times New Roman" w:hAnsi="Times New Roman" w:cs="Times New Roman"/>
          <w:bCs/>
          <w:iCs/>
          <w:sz w:val="28"/>
          <w:szCs w:val="28"/>
          <w:vertAlign w:val="superscript"/>
        </w:rPr>
        <w:t>3</w:t>
      </w:r>
      <w:r>
        <w:rPr>
          <w:rFonts w:ascii="Times New Roman" w:hAnsi="Times New Roman" w:cs="Times New Roman"/>
          <w:bCs/>
          <w:iCs/>
          <w:sz w:val="28"/>
          <w:szCs w:val="28"/>
        </w:rPr>
        <w:t>=125</w:t>
      </w:r>
      <w:r w:rsidRPr="00851FBC">
        <w:rPr>
          <w:rFonts w:ascii="Times New Roman" w:hAnsi="Times New Roman" w:cs="Times New Roman"/>
          <w:bCs/>
          <w:iCs/>
          <w:sz w:val="28"/>
          <w:szCs w:val="28"/>
        </w:rPr>
        <w:t xml:space="preserve"> нечетких продукционных</w:t>
      </w:r>
      <w:r>
        <w:rPr>
          <w:rFonts w:ascii="Times New Roman" w:hAnsi="Times New Roman" w:cs="Times New Roman"/>
          <w:bCs/>
          <w:iCs/>
          <w:sz w:val="28"/>
          <w:szCs w:val="28"/>
        </w:rPr>
        <w:t xml:space="preserve"> правил</w:t>
      </w:r>
      <w:r w:rsidRPr="00851FBC">
        <w:rPr>
          <w:rFonts w:ascii="Times New Roman" w:hAnsi="Times New Roman" w:cs="Times New Roman"/>
          <w:bCs/>
          <w:iCs/>
          <w:sz w:val="28"/>
          <w:szCs w:val="28"/>
        </w:rPr>
        <w:t xml:space="preserve">. </w:t>
      </w:r>
    </w:p>
    <w:p w14:paraId="68D0176C" w14:textId="4D48A4E3" w:rsidR="009D1F6F" w:rsidRDefault="005237B5" w:rsidP="005237B5">
      <w:pPr>
        <w:shd w:val="clear" w:color="auto" w:fill="FFFFFF"/>
        <w:spacing w:after="0" w:line="240" w:lineRule="auto"/>
        <w:ind w:firstLine="709"/>
        <w:jc w:val="both"/>
        <w:rPr>
          <w:rFonts w:ascii="Times New Roman" w:hAnsi="Times New Roman" w:cs="Times New Roman"/>
          <w:bCs/>
          <w:iCs/>
          <w:color w:val="FF0000"/>
          <w:sz w:val="28"/>
          <w:szCs w:val="28"/>
        </w:rPr>
      </w:pPr>
      <w:r w:rsidRPr="00C36248">
        <w:rPr>
          <w:rFonts w:ascii="Times New Roman" w:hAnsi="Times New Roman" w:cs="Times New Roman"/>
          <w:sz w:val="28"/>
          <w:szCs w:val="28"/>
          <w:shd w:val="clear" w:color="auto" w:fill="FFFFFF"/>
        </w:rPr>
        <w:t xml:space="preserve">После </w:t>
      </w:r>
      <w:r w:rsidRPr="00C36248">
        <w:rPr>
          <w:rFonts w:ascii="Times New Roman" w:eastAsia="Times New Roman" w:hAnsi="Times New Roman" w:cs="Times New Roman"/>
          <w:sz w:val="28"/>
          <w:szCs w:val="28"/>
        </w:rPr>
        <w:t>формирования базы правил системы нечеткого вывода</w:t>
      </w:r>
      <w:r w:rsidRPr="00C36248">
        <w:rPr>
          <w:rFonts w:ascii="Times New Roman" w:eastAsia="Times New Roman" w:hAnsi="Times New Roman" w:cs="Times New Roman"/>
          <w:i/>
          <w:sz w:val="28"/>
          <w:szCs w:val="28"/>
        </w:rPr>
        <w:t xml:space="preserve"> </w:t>
      </w:r>
      <w:r w:rsidRPr="00C36248">
        <w:rPr>
          <w:rFonts w:ascii="Times New Roman" w:hAnsi="Times New Roman" w:cs="Times New Roman"/>
          <w:sz w:val="28"/>
          <w:szCs w:val="28"/>
          <w:shd w:val="clear" w:color="auto" w:fill="FFFFFF"/>
        </w:rPr>
        <w:t xml:space="preserve">необходимо агрегировать </w:t>
      </w:r>
      <w:r w:rsidRPr="00C36248">
        <w:rPr>
          <w:rFonts w:ascii="Times New Roman" w:hAnsi="Times New Roman" w:cs="Times New Roman"/>
          <w:iCs/>
          <w:sz w:val="28"/>
          <w:szCs w:val="28"/>
        </w:rPr>
        <w:t>подусловия в правилах нечетких продукций, т.е. объединенить несколько подусловий в одно, более общее условие</w:t>
      </w:r>
      <w:r w:rsidRPr="00C36248">
        <w:rPr>
          <w:rFonts w:ascii="Times New Roman" w:hAnsi="Times New Roman" w:cs="Times New Roman"/>
          <w:sz w:val="28"/>
          <w:szCs w:val="28"/>
          <w:shd w:val="clear" w:color="auto" w:fill="FFFFFF"/>
        </w:rPr>
        <w:t xml:space="preserve">. </w:t>
      </w:r>
      <w:r w:rsidRPr="00E0093E">
        <w:rPr>
          <w:rFonts w:ascii="Times New Roman" w:hAnsi="Times New Roman" w:cs="Times New Roman"/>
          <w:sz w:val="28"/>
          <w:szCs w:val="28"/>
          <w:shd w:val="clear" w:color="auto" w:fill="FAFBFB"/>
        </w:rPr>
        <w:t>Агрегация правил нечеткой продукции осуществляется при помощи классической нечеткой логической операции «И»</w:t>
      </w:r>
      <w:r>
        <w:rPr>
          <w:rFonts w:ascii="Times New Roman" w:hAnsi="Times New Roman" w:cs="Times New Roman"/>
          <w:sz w:val="28"/>
          <w:szCs w:val="28"/>
          <w:shd w:val="clear" w:color="auto" w:fill="FAFBFB"/>
        </w:rPr>
        <w:t xml:space="preserve"> двух элементарных выс</w:t>
      </w:r>
      <w:r w:rsidR="00054121">
        <w:rPr>
          <w:rFonts w:ascii="Times New Roman" w:hAnsi="Times New Roman" w:cs="Times New Roman"/>
          <w:sz w:val="28"/>
          <w:szCs w:val="28"/>
          <w:shd w:val="clear" w:color="auto" w:fill="FAFBFB"/>
        </w:rPr>
        <w:t>казываний [64</w:t>
      </w:r>
      <w:r w:rsidRPr="00E74F24">
        <w:rPr>
          <w:rFonts w:ascii="Times New Roman" w:hAnsi="Times New Roman" w:cs="Times New Roman"/>
          <w:sz w:val="28"/>
          <w:szCs w:val="28"/>
          <w:shd w:val="clear" w:color="auto" w:fill="FAFBFB"/>
        </w:rPr>
        <w:t>]</w:t>
      </w:r>
      <w:r>
        <w:rPr>
          <w:rFonts w:ascii="Times New Roman" w:hAnsi="Times New Roman" w:cs="Times New Roman"/>
          <w:sz w:val="28"/>
          <w:szCs w:val="28"/>
        </w:rPr>
        <w:t>.</w:t>
      </w:r>
      <w:r w:rsidR="00054121">
        <w:rPr>
          <w:rFonts w:ascii="Times New Roman" w:hAnsi="Times New Roman" w:cs="Times New Roman"/>
          <w:sz w:val="28"/>
          <w:szCs w:val="28"/>
          <w:lang w:val="kk-KZ"/>
        </w:rPr>
        <w:t xml:space="preserve"> В </w:t>
      </w:r>
      <w:r w:rsidR="009D1F6F" w:rsidRPr="001D5B2D">
        <w:rPr>
          <w:rFonts w:ascii="Times New Roman" w:hAnsi="Times New Roman" w:cs="Times New Roman"/>
          <w:bCs/>
          <w:iCs/>
          <w:sz w:val="28"/>
          <w:szCs w:val="28"/>
        </w:rPr>
        <w:t>результате агрегации по</w:t>
      </w:r>
      <w:r w:rsidR="00432912">
        <w:rPr>
          <w:rFonts w:ascii="Times New Roman" w:hAnsi="Times New Roman" w:cs="Times New Roman"/>
          <w:bCs/>
          <w:iCs/>
          <w:sz w:val="28"/>
          <w:szCs w:val="28"/>
        </w:rPr>
        <w:t>лучившихся правил</w:t>
      </w:r>
      <w:r w:rsidR="009D1F6F" w:rsidRPr="001D5B2D">
        <w:rPr>
          <w:rFonts w:ascii="Times New Roman" w:hAnsi="Times New Roman" w:cs="Times New Roman"/>
          <w:bCs/>
          <w:iCs/>
          <w:sz w:val="28"/>
          <w:szCs w:val="28"/>
        </w:rPr>
        <w:t xml:space="preserve"> были получены нечеткие причинно-следственные отношения между </w:t>
      </w:r>
      <w:r w:rsidR="009D1F6F" w:rsidRPr="00CF185F">
        <w:rPr>
          <w:rFonts w:ascii="Times New Roman" w:hAnsi="Times New Roman" w:cs="Times New Roman"/>
          <w:bCs/>
          <w:iCs/>
          <w:sz w:val="28"/>
          <w:szCs w:val="28"/>
        </w:rPr>
        <w:t>антецедентами и консекве</w:t>
      </w:r>
      <w:r w:rsidR="00CD3C5B" w:rsidRPr="00CF185F">
        <w:rPr>
          <w:rFonts w:ascii="Times New Roman" w:hAnsi="Times New Roman" w:cs="Times New Roman"/>
          <w:bCs/>
          <w:iCs/>
          <w:sz w:val="28"/>
          <w:szCs w:val="28"/>
        </w:rPr>
        <w:t>нтом</w:t>
      </w:r>
      <w:r w:rsidR="00CD3C5B" w:rsidRPr="007A0128">
        <w:rPr>
          <w:rFonts w:ascii="Times New Roman" w:hAnsi="Times New Roman" w:cs="Times New Roman"/>
          <w:bCs/>
          <w:iCs/>
          <w:sz w:val="28"/>
          <w:szCs w:val="28"/>
        </w:rPr>
        <w:t xml:space="preserve"> </w:t>
      </w:r>
      <w:r w:rsidR="00BC1BA2">
        <w:rPr>
          <w:rFonts w:ascii="Times New Roman" w:hAnsi="Times New Roman" w:cs="Times New Roman"/>
          <w:bCs/>
          <w:iCs/>
          <w:sz w:val="28"/>
          <w:szCs w:val="28"/>
        </w:rPr>
        <w:t>(Таблица 27</w:t>
      </w:r>
      <w:r w:rsidR="009D1F6F" w:rsidRPr="001D5B2D">
        <w:rPr>
          <w:rFonts w:ascii="Times New Roman" w:hAnsi="Times New Roman" w:cs="Times New Roman"/>
          <w:bCs/>
          <w:iCs/>
          <w:sz w:val="28"/>
          <w:szCs w:val="28"/>
        </w:rPr>
        <w:t>).</w:t>
      </w:r>
      <w:r w:rsidR="009D1F6F">
        <w:rPr>
          <w:rFonts w:ascii="Times New Roman" w:hAnsi="Times New Roman" w:cs="Times New Roman"/>
          <w:bCs/>
          <w:iCs/>
          <w:color w:val="FF0000"/>
          <w:sz w:val="28"/>
          <w:szCs w:val="28"/>
        </w:rPr>
        <w:t xml:space="preserve"> </w:t>
      </w:r>
    </w:p>
    <w:p w14:paraId="3B9C8DFF" w14:textId="27EC84E3" w:rsidR="00EB49C2" w:rsidRDefault="00EB49C2" w:rsidP="009C64C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iCs/>
          <w:sz w:val="28"/>
          <w:szCs w:val="28"/>
        </w:rPr>
        <w:t xml:space="preserve">Например, </w:t>
      </w:r>
      <w:r w:rsidR="00B17A0E">
        <w:rPr>
          <w:rFonts w:ascii="Times New Roman" w:hAnsi="Times New Roman" w:cs="Times New Roman"/>
          <w:bCs/>
          <w:iCs/>
          <w:sz w:val="28"/>
          <w:szCs w:val="28"/>
        </w:rPr>
        <w:t xml:space="preserve">для правила </w:t>
      </w:r>
      <w:r w:rsidR="00B17A0E" w:rsidRPr="001A6C57">
        <w:rPr>
          <w:rFonts w:ascii="Times New Roman" w:hAnsi="Times New Roman" w:cs="Times New Roman"/>
          <w:bCs/>
          <w:kern w:val="24"/>
          <w:sz w:val="28"/>
          <w:szCs w:val="28"/>
          <w:lang w:val="en-US"/>
        </w:rPr>
        <w:t>R</w:t>
      </w:r>
      <w:r w:rsidR="00B17A0E" w:rsidRPr="00B17A0E">
        <w:rPr>
          <w:rFonts w:ascii="Times New Roman" w:hAnsi="Times New Roman" w:cs="Times New Roman"/>
          <w:bCs/>
          <w:kern w:val="24"/>
          <w:position w:val="-7"/>
          <w:sz w:val="28"/>
          <w:szCs w:val="28"/>
          <w:vertAlign w:val="subscript"/>
        </w:rPr>
        <w:t xml:space="preserve">1 </w:t>
      </w:r>
      <w:r>
        <w:rPr>
          <w:rFonts w:ascii="Times New Roman" w:hAnsi="Times New Roman" w:cs="Times New Roman"/>
          <w:bCs/>
          <w:iCs/>
          <w:sz w:val="28"/>
          <w:szCs w:val="28"/>
        </w:rPr>
        <w:t>в</w:t>
      </w:r>
      <w:r w:rsidR="00BC1BA2">
        <w:rPr>
          <w:rFonts w:ascii="Times New Roman" w:hAnsi="Times New Roman" w:cs="Times New Roman"/>
          <w:bCs/>
          <w:iCs/>
          <w:sz w:val="28"/>
          <w:szCs w:val="28"/>
        </w:rPr>
        <w:t xml:space="preserve"> таблице 27</w:t>
      </w:r>
      <w:r w:rsidR="00CF185F">
        <w:rPr>
          <w:rFonts w:ascii="Times New Roman" w:hAnsi="Times New Roman" w:cs="Times New Roman"/>
          <w:bCs/>
          <w:iCs/>
          <w:sz w:val="28"/>
          <w:szCs w:val="28"/>
          <w:lang w:val="kk-KZ"/>
        </w:rPr>
        <w:t xml:space="preserve"> </w:t>
      </w:r>
      <w:r w:rsidR="00CF185F">
        <w:rPr>
          <w:rFonts w:ascii="Times New Roman" w:hAnsi="Times New Roman" w:cs="Times New Roman"/>
          <w:bCs/>
          <w:iCs/>
          <w:sz w:val="28"/>
          <w:szCs w:val="28"/>
        </w:rPr>
        <w:t>антецедентом является</w:t>
      </w:r>
      <w:r w:rsidR="00C20EA0">
        <w:rPr>
          <w:rFonts w:ascii="Times New Roman" w:hAnsi="Times New Roman" w:cs="Times New Roman"/>
          <w:bCs/>
          <w:iCs/>
          <w:sz w:val="28"/>
          <w:szCs w:val="28"/>
          <w:lang w:val="kk-KZ"/>
        </w:rPr>
        <w:t xml:space="preserve"> объединенны</w:t>
      </w:r>
      <w:r w:rsidR="00AF721F">
        <w:rPr>
          <w:rFonts w:ascii="Times New Roman" w:hAnsi="Times New Roman" w:cs="Times New Roman"/>
          <w:bCs/>
          <w:iCs/>
          <w:sz w:val="28"/>
          <w:szCs w:val="28"/>
          <w:lang w:val="kk-KZ"/>
        </w:rPr>
        <w:t xml:space="preserve">е </w:t>
      </w:r>
      <w:r w:rsidR="00AF721F">
        <w:rPr>
          <w:rFonts w:ascii="Times New Roman" w:hAnsi="Times New Roman" w:cs="Times New Roman"/>
          <w:sz w:val="28"/>
          <w:szCs w:val="28"/>
        </w:rPr>
        <w:t>при помощи конъюнкции</w:t>
      </w:r>
      <w:r w:rsidR="00C20EA0">
        <w:rPr>
          <w:rFonts w:ascii="Times New Roman" w:hAnsi="Times New Roman" w:cs="Times New Roman"/>
          <w:sz w:val="28"/>
          <w:szCs w:val="28"/>
          <w:lang w:val="kk-KZ"/>
        </w:rPr>
        <w:t xml:space="preserve"> условия</w:t>
      </w:r>
      <w:r w:rsidR="006717C9">
        <w:rPr>
          <w:rFonts w:ascii="Times New Roman" w:hAnsi="Times New Roman" w:cs="Times New Roman"/>
          <w:sz w:val="28"/>
          <w:szCs w:val="28"/>
          <w:lang w:val="kk-KZ"/>
        </w:rPr>
        <w:t xml:space="preserve"> правил </w:t>
      </w:r>
      <w:r w:rsidR="00EA0062">
        <w:rPr>
          <w:rFonts w:ascii="Times New Roman" w:hAnsi="Times New Roman" w:cs="Times New Roman"/>
          <w:sz w:val="28"/>
          <w:szCs w:val="28"/>
        </w:rPr>
        <w:t>1</w:t>
      </w:r>
      <w:r w:rsidR="00C166B6">
        <w:rPr>
          <w:rFonts w:ascii="Times New Roman" w:hAnsi="Times New Roman" w:cs="Times New Roman"/>
          <w:sz w:val="28"/>
          <w:szCs w:val="28"/>
        </w:rPr>
        <w:t xml:space="preserve">6, </w:t>
      </w:r>
      <w:r w:rsidR="00EC15A2">
        <w:rPr>
          <w:rFonts w:ascii="Times New Roman" w:hAnsi="Times New Roman" w:cs="Times New Roman"/>
          <w:sz w:val="28"/>
          <w:szCs w:val="28"/>
        </w:rPr>
        <w:t>17, 21, 22, 4</w:t>
      </w:r>
      <w:r w:rsidR="00EA0062">
        <w:rPr>
          <w:rFonts w:ascii="Times New Roman" w:hAnsi="Times New Roman" w:cs="Times New Roman"/>
          <w:sz w:val="28"/>
          <w:szCs w:val="28"/>
        </w:rPr>
        <w:t xml:space="preserve">6 </w:t>
      </w:r>
      <w:r w:rsidR="002671DA">
        <w:rPr>
          <w:rFonts w:ascii="Times New Roman" w:hAnsi="Times New Roman" w:cs="Times New Roman"/>
          <w:sz w:val="28"/>
          <w:szCs w:val="28"/>
        </w:rPr>
        <w:t>(таблица 26</w:t>
      </w:r>
      <w:r w:rsidR="006717C9">
        <w:rPr>
          <w:rFonts w:ascii="Times New Roman" w:hAnsi="Times New Roman" w:cs="Times New Roman"/>
          <w:sz w:val="28"/>
          <w:szCs w:val="28"/>
        </w:rPr>
        <w:t>),</w:t>
      </w:r>
      <w:r w:rsidR="00FA5A96">
        <w:rPr>
          <w:rFonts w:ascii="Times New Roman" w:hAnsi="Times New Roman" w:cs="Times New Roman"/>
          <w:sz w:val="28"/>
          <w:szCs w:val="28"/>
        </w:rPr>
        <w:t xml:space="preserve"> а консеквентом – следствие этих правил, равное</w:t>
      </w:r>
      <w:r>
        <w:rPr>
          <w:rFonts w:ascii="Times New Roman" w:hAnsi="Times New Roman" w:cs="Times New Roman"/>
          <w:sz w:val="28"/>
          <w:szCs w:val="28"/>
        </w:rPr>
        <w:t xml:space="preserve"> значени</w:t>
      </w:r>
      <w:r w:rsidR="00FA5A96">
        <w:rPr>
          <w:rFonts w:ascii="Times New Roman" w:hAnsi="Times New Roman" w:cs="Times New Roman"/>
          <w:sz w:val="28"/>
          <w:szCs w:val="28"/>
        </w:rPr>
        <w:t>ю</w:t>
      </w:r>
      <w:r>
        <w:rPr>
          <w:rFonts w:ascii="Times New Roman" w:hAnsi="Times New Roman" w:cs="Times New Roman"/>
          <w:sz w:val="28"/>
          <w:szCs w:val="28"/>
        </w:rPr>
        <w:t xml:space="preserve"> “очень низкий”. </w:t>
      </w:r>
    </w:p>
    <w:p w14:paraId="6EC2773C" w14:textId="77777777" w:rsidR="005237B5" w:rsidRDefault="005237B5" w:rsidP="009C64C4">
      <w:pPr>
        <w:shd w:val="clear" w:color="auto" w:fill="FFFFFF"/>
        <w:spacing w:after="0" w:line="240" w:lineRule="auto"/>
        <w:jc w:val="both"/>
        <w:rPr>
          <w:rFonts w:ascii="Times New Roman" w:hAnsi="Times New Roman" w:cs="Times New Roman"/>
          <w:sz w:val="28"/>
          <w:szCs w:val="28"/>
          <w:lang w:val="kk-KZ"/>
        </w:rPr>
      </w:pPr>
    </w:p>
    <w:p w14:paraId="35652AB0" w14:textId="77777777" w:rsidR="005237B5" w:rsidRDefault="005237B5" w:rsidP="009C64C4">
      <w:pPr>
        <w:shd w:val="clear" w:color="auto" w:fill="FFFFFF"/>
        <w:spacing w:after="0" w:line="240" w:lineRule="auto"/>
        <w:jc w:val="both"/>
        <w:rPr>
          <w:rFonts w:ascii="Times New Roman" w:hAnsi="Times New Roman" w:cs="Times New Roman"/>
          <w:sz w:val="28"/>
          <w:szCs w:val="28"/>
          <w:lang w:val="kk-KZ"/>
        </w:rPr>
      </w:pPr>
    </w:p>
    <w:p w14:paraId="05237F61" w14:textId="77777777" w:rsidR="005237B5" w:rsidRDefault="005237B5" w:rsidP="009C64C4">
      <w:pPr>
        <w:shd w:val="clear" w:color="auto" w:fill="FFFFFF"/>
        <w:spacing w:after="0" w:line="240" w:lineRule="auto"/>
        <w:jc w:val="both"/>
        <w:rPr>
          <w:rFonts w:ascii="Times New Roman" w:hAnsi="Times New Roman" w:cs="Times New Roman"/>
          <w:sz w:val="28"/>
          <w:szCs w:val="28"/>
          <w:lang w:val="kk-KZ"/>
        </w:rPr>
      </w:pPr>
    </w:p>
    <w:p w14:paraId="3DDA4CC2" w14:textId="77777777" w:rsidR="005237B5" w:rsidRDefault="005237B5" w:rsidP="009C64C4">
      <w:pPr>
        <w:shd w:val="clear" w:color="auto" w:fill="FFFFFF"/>
        <w:spacing w:after="0" w:line="240" w:lineRule="auto"/>
        <w:jc w:val="both"/>
        <w:rPr>
          <w:rFonts w:ascii="Times New Roman" w:hAnsi="Times New Roman" w:cs="Times New Roman"/>
          <w:sz w:val="28"/>
          <w:szCs w:val="28"/>
          <w:lang w:val="kk-KZ"/>
        </w:rPr>
      </w:pPr>
    </w:p>
    <w:p w14:paraId="7ABF81DE" w14:textId="77777777" w:rsidR="005237B5" w:rsidRDefault="005237B5" w:rsidP="009C64C4">
      <w:pPr>
        <w:shd w:val="clear" w:color="auto" w:fill="FFFFFF"/>
        <w:spacing w:after="0" w:line="240" w:lineRule="auto"/>
        <w:jc w:val="both"/>
        <w:rPr>
          <w:rFonts w:ascii="Times New Roman" w:hAnsi="Times New Roman" w:cs="Times New Roman"/>
          <w:sz w:val="28"/>
          <w:szCs w:val="28"/>
          <w:lang w:val="kk-KZ"/>
        </w:rPr>
      </w:pPr>
    </w:p>
    <w:p w14:paraId="4423E342" w14:textId="737739D8" w:rsidR="009E4071" w:rsidRDefault="00851FBC" w:rsidP="009C64C4">
      <w:pPr>
        <w:shd w:val="clear" w:color="auto" w:fill="FFFFFF"/>
        <w:spacing w:after="0" w:line="240" w:lineRule="auto"/>
        <w:jc w:val="both"/>
        <w:rPr>
          <w:rFonts w:ascii="Times New Roman" w:hAnsi="Times New Roman" w:cs="Times New Roman"/>
          <w:sz w:val="28"/>
          <w:szCs w:val="28"/>
        </w:rPr>
      </w:pPr>
      <w:r w:rsidRPr="00DF7FC1">
        <w:rPr>
          <w:rFonts w:ascii="Times New Roman" w:hAnsi="Times New Roman" w:cs="Times New Roman"/>
          <w:sz w:val="28"/>
          <w:szCs w:val="28"/>
        </w:rPr>
        <w:t xml:space="preserve">Таблица </w:t>
      </w:r>
      <w:r w:rsidR="00BC1BA2">
        <w:rPr>
          <w:rFonts w:ascii="Times New Roman" w:hAnsi="Times New Roman" w:cs="Times New Roman"/>
          <w:sz w:val="28"/>
          <w:szCs w:val="28"/>
        </w:rPr>
        <w:t>27</w:t>
      </w:r>
      <w:r>
        <w:rPr>
          <w:rFonts w:ascii="Times New Roman" w:hAnsi="Times New Roman" w:cs="Times New Roman"/>
          <w:sz w:val="28"/>
          <w:szCs w:val="28"/>
        </w:rPr>
        <w:t xml:space="preserve"> – </w:t>
      </w:r>
      <w:r w:rsidRPr="00851FBC">
        <w:rPr>
          <w:rFonts w:ascii="Times New Roman" w:hAnsi="Times New Roman" w:cs="Times New Roman"/>
          <w:sz w:val="28"/>
        </w:rPr>
        <w:t xml:space="preserve">Агрегированные </w:t>
      </w:r>
      <w:r>
        <w:rPr>
          <w:rFonts w:ascii="Times New Roman" w:hAnsi="Times New Roman" w:cs="Times New Roman"/>
          <w:sz w:val="28"/>
        </w:rPr>
        <w:t>нечеткие правила</w:t>
      </w:r>
      <w:r w:rsidRPr="00851FBC">
        <w:rPr>
          <w:rFonts w:ascii="Times New Roman" w:hAnsi="Times New Roman" w:cs="Times New Roman"/>
          <w:sz w:val="28"/>
        </w:rPr>
        <w:t xml:space="preserve"> для оценки</w:t>
      </w:r>
      <w:r w:rsidRPr="00851FBC">
        <w:rPr>
          <w:rFonts w:ascii="Times New Roman" w:hAnsi="Times New Roman" w:cs="Times New Roman"/>
          <w:sz w:val="28"/>
          <w:szCs w:val="28"/>
        </w:rPr>
        <w:t xml:space="preserve"> </w:t>
      </w:r>
      <w:r>
        <w:rPr>
          <w:rFonts w:ascii="Times New Roman" w:hAnsi="Times New Roman" w:cs="Times New Roman"/>
          <w:sz w:val="28"/>
          <w:szCs w:val="28"/>
        </w:rPr>
        <w:t>в</w:t>
      </w:r>
      <w:r w:rsidRPr="00DF7FC1">
        <w:rPr>
          <w:rFonts w:ascii="Times New Roman" w:hAnsi="Times New Roman" w:cs="Times New Roman"/>
          <w:sz w:val="28"/>
          <w:szCs w:val="28"/>
        </w:rPr>
        <w:t>ероятност</w:t>
      </w:r>
      <w:r>
        <w:rPr>
          <w:rFonts w:ascii="Times New Roman" w:hAnsi="Times New Roman" w:cs="Times New Roman"/>
          <w:sz w:val="28"/>
          <w:szCs w:val="28"/>
        </w:rPr>
        <w:t>и</w:t>
      </w:r>
      <w:r w:rsidRPr="00DF7FC1">
        <w:rPr>
          <w:rFonts w:ascii="Times New Roman" w:hAnsi="Times New Roman" w:cs="Times New Roman"/>
          <w:sz w:val="28"/>
          <w:szCs w:val="28"/>
        </w:rPr>
        <w:t xml:space="preserve"> возникновения угрозы</w:t>
      </w:r>
      <w:r w:rsidR="00CD3C5B">
        <w:rPr>
          <w:rFonts w:ascii="Times New Roman" w:hAnsi="Times New Roman" w:cs="Times New Roman"/>
          <w:sz w:val="28"/>
          <w:szCs w:val="28"/>
        </w:rPr>
        <w:t xml:space="preserve"> </w:t>
      </w:r>
    </w:p>
    <w:p w14:paraId="041174A3" w14:textId="77777777" w:rsidR="00BC1BA2" w:rsidRPr="005237B5" w:rsidRDefault="00BC1BA2" w:rsidP="009C64C4">
      <w:pPr>
        <w:shd w:val="clear" w:color="auto" w:fill="FFFFFF"/>
        <w:spacing w:after="0" w:line="240" w:lineRule="auto"/>
        <w:jc w:val="both"/>
        <w:rPr>
          <w:rFonts w:ascii="Times New Roman" w:hAnsi="Times New Roman" w:cs="Times New Roman"/>
          <w:sz w:val="16"/>
          <w:szCs w:val="16"/>
        </w:rPr>
      </w:pPr>
    </w:p>
    <w:tbl>
      <w:tblPr>
        <w:tblStyle w:val="a7"/>
        <w:tblW w:w="0" w:type="auto"/>
        <w:tblInd w:w="108" w:type="dxa"/>
        <w:tblLook w:val="04A0" w:firstRow="1" w:lastRow="0" w:firstColumn="1" w:lastColumn="0" w:noHBand="0" w:noVBand="1"/>
      </w:tblPr>
      <w:tblGrid>
        <w:gridCol w:w="1578"/>
        <w:gridCol w:w="4609"/>
        <w:gridCol w:w="3333"/>
      </w:tblGrid>
      <w:tr w:rsidR="00851FBC" w:rsidRPr="00384693" w14:paraId="2CE629F6" w14:textId="77777777" w:rsidTr="005237B5">
        <w:tc>
          <w:tcPr>
            <w:tcW w:w="1588" w:type="dxa"/>
          </w:tcPr>
          <w:p w14:paraId="392DAD58" w14:textId="4F9C86F9" w:rsidR="00851FBC" w:rsidRPr="00384693" w:rsidRDefault="00851FBC" w:rsidP="005237B5">
            <w:pPr>
              <w:jc w:val="center"/>
              <w:rPr>
                <w:rFonts w:ascii="Times New Roman" w:hAnsi="Times New Roman" w:cs="Times New Roman"/>
                <w:bCs/>
                <w:iCs/>
                <w:sz w:val="24"/>
                <w:szCs w:val="24"/>
              </w:rPr>
            </w:pPr>
            <w:r w:rsidRPr="00384693">
              <w:rPr>
                <w:rFonts w:ascii="Times New Roman" w:hAnsi="Times New Roman" w:cs="Times New Roman"/>
                <w:bCs/>
                <w:iCs/>
                <w:sz w:val="24"/>
                <w:szCs w:val="24"/>
              </w:rPr>
              <w:t>Правило</w:t>
            </w:r>
          </w:p>
        </w:tc>
        <w:tc>
          <w:tcPr>
            <w:tcW w:w="4677" w:type="dxa"/>
          </w:tcPr>
          <w:p w14:paraId="285FD985" w14:textId="50797657" w:rsidR="00851FBC" w:rsidRPr="00384693" w:rsidRDefault="00851FBC" w:rsidP="005237B5">
            <w:pPr>
              <w:jc w:val="center"/>
              <w:rPr>
                <w:rFonts w:ascii="Times New Roman" w:hAnsi="Times New Roman" w:cs="Times New Roman"/>
                <w:bCs/>
                <w:iCs/>
                <w:sz w:val="24"/>
                <w:szCs w:val="24"/>
              </w:rPr>
            </w:pPr>
            <w:r w:rsidRPr="00384693">
              <w:rPr>
                <w:rFonts w:ascii="Times New Roman" w:hAnsi="Times New Roman" w:cs="Times New Roman"/>
                <w:bCs/>
                <w:iCs/>
                <w:sz w:val="24"/>
                <w:szCs w:val="24"/>
              </w:rPr>
              <w:t>Антецедент</w:t>
            </w:r>
          </w:p>
        </w:tc>
        <w:tc>
          <w:tcPr>
            <w:tcW w:w="3374" w:type="dxa"/>
          </w:tcPr>
          <w:p w14:paraId="002880E9" w14:textId="0BA4CE1C" w:rsidR="00851FBC" w:rsidRPr="00384693" w:rsidRDefault="00851FBC" w:rsidP="005237B5">
            <w:pPr>
              <w:jc w:val="center"/>
              <w:rPr>
                <w:rFonts w:ascii="Times New Roman" w:hAnsi="Times New Roman" w:cs="Times New Roman"/>
                <w:bCs/>
                <w:iCs/>
                <w:sz w:val="24"/>
                <w:szCs w:val="24"/>
              </w:rPr>
            </w:pPr>
            <w:r w:rsidRPr="00384693">
              <w:rPr>
                <w:rFonts w:ascii="Times New Roman" w:hAnsi="Times New Roman" w:cs="Times New Roman"/>
                <w:bCs/>
                <w:iCs/>
                <w:sz w:val="24"/>
                <w:szCs w:val="24"/>
              </w:rPr>
              <w:t>Консеквент</w:t>
            </w:r>
          </w:p>
        </w:tc>
      </w:tr>
      <w:tr w:rsidR="005237B5" w:rsidRPr="00384693" w14:paraId="06D97D78" w14:textId="77777777" w:rsidTr="005237B5">
        <w:tc>
          <w:tcPr>
            <w:tcW w:w="1588" w:type="dxa"/>
          </w:tcPr>
          <w:p w14:paraId="0D3E1A55" w14:textId="60AF12D3" w:rsidR="005237B5" w:rsidRPr="005237B5" w:rsidRDefault="005237B5" w:rsidP="005237B5">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1</w:t>
            </w:r>
          </w:p>
        </w:tc>
        <w:tc>
          <w:tcPr>
            <w:tcW w:w="4677" w:type="dxa"/>
          </w:tcPr>
          <w:p w14:paraId="2284E3A1" w14:textId="37720544" w:rsidR="005237B5" w:rsidRPr="005237B5" w:rsidRDefault="005237B5" w:rsidP="005237B5">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2</w:t>
            </w:r>
          </w:p>
        </w:tc>
        <w:tc>
          <w:tcPr>
            <w:tcW w:w="3374" w:type="dxa"/>
          </w:tcPr>
          <w:p w14:paraId="5F1D6C88" w14:textId="2C40C8A9" w:rsidR="005237B5" w:rsidRPr="005237B5" w:rsidRDefault="005237B5" w:rsidP="005237B5">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3</w:t>
            </w:r>
          </w:p>
        </w:tc>
      </w:tr>
      <w:tr w:rsidR="001A6C57" w:rsidRPr="00384693" w14:paraId="65C5B650" w14:textId="77777777" w:rsidTr="005237B5">
        <w:tc>
          <w:tcPr>
            <w:tcW w:w="1588" w:type="dxa"/>
          </w:tcPr>
          <w:p w14:paraId="14E48881" w14:textId="04921E46" w:rsidR="001A6C57" w:rsidRPr="00384693" w:rsidRDefault="001A6C57" w:rsidP="009C64C4">
            <w:pPr>
              <w:jc w:val="both"/>
              <w:rPr>
                <w:rFonts w:ascii="Times New Roman" w:hAnsi="Times New Roman" w:cs="Times New Roman"/>
                <w:bCs/>
                <w:iCs/>
                <w:sz w:val="24"/>
                <w:szCs w:val="24"/>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1</w:t>
            </w:r>
          </w:p>
        </w:tc>
        <w:tc>
          <w:tcPr>
            <w:tcW w:w="4677" w:type="dxa"/>
          </w:tcPr>
          <w:p w14:paraId="2DC44536" w14:textId="77777777" w:rsidR="008B79E4" w:rsidRPr="00384693" w:rsidRDefault="008B79E4"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5D9FE71B" w14:textId="77777777" w:rsidR="008B79E4" w:rsidRPr="00384693" w:rsidRDefault="008B79E4"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474D74D7" w14:textId="1CA2D7FF" w:rsidR="001A6C57" w:rsidRPr="00384693" w:rsidRDefault="001A6C57"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w:t>
            </w:r>
            <w:r w:rsidR="009D6768" w:rsidRPr="00384693">
              <w:rPr>
                <w:rFonts w:ascii="Times New Roman" w:hAnsi="Times New Roman" w:cs="Times New Roman"/>
                <w:bCs/>
                <w:iCs/>
                <w:sz w:val="24"/>
                <w:szCs w:val="24"/>
              </w:rPr>
              <w:t>О</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w:t>
            </w:r>
            <w:r w:rsidR="0035677B"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w:t>
            </w:r>
            <w:r w:rsidR="009D6768" w:rsidRPr="00384693">
              <w:rPr>
                <w:rFonts w:ascii="Times New Roman" w:hAnsi="Times New Roman" w:cs="Times New Roman"/>
                <w:bCs/>
                <w:iCs/>
                <w:sz w:val="24"/>
                <w:szCs w:val="24"/>
              </w:rPr>
              <w:t>О</w:t>
            </w:r>
            <w:r w:rsidR="006563AC" w:rsidRPr="00384693">
              <w:rPr>
                <w:rFonts w:ascii="Times New Roman" w:hAnsi="Times New Roman" w:cs="Times New Roman"/>
                <w:bCs/>
                <w:iCs/>
                <w:sz w:val="24"/>
                <w:szCs w:val="24"/>
              </w:rPr>
              <w:t>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w:t>
            </w:r>
            <w:r w:rsidR="0035677B"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w:t>
            </w:r>
            <w:r w:rsidR="009D6768" w:rsidRPr="00384693">
              <w:rPr>
                <w:rFonts w:ascii="Times New Roman" w:hAnsi="Times New Roman" w:cs="Times New Roman"/>
                <w:bCs/>
                <w:iCs/>
                <w:sz w:val="24"/>
                <w:szCs w:val="24"/>
              </w:rPr>
              <w:t>О</w:t>
            </w:r>
            <w:r w:rsidRPr="00384693">
              <w:rPr>
                <w:rFonts w:ascii="Times New Roman" w:hAnsi="Times New Roman" w:cs="Times New Roman"/>
                <w:bCs/>
                <w:iCs/>
                <w:sz w:val="24"/>
                <w:szCs w:val="24"/>
              </w:rPr>
              <w:t>Н)</w:t>
            </w:r>
            <w:r w:rsidR="009D6768" w:rsidRPr="00384693">
              <w:rPr>
                <w:rFonts w:ascii="Cambria Math" w:hAnsi="Cambria Math" w:cs="Cambria Math"/>
                <w:sz w:val="24"/>
                <w:szCs w:val="24"/>
              </w:rPr>
              <w:t xml:space="preserve"> ∨</w:t>
            </w:r>
          </w:p>
          <w:p w14:paraId="2CEF7285" w14:textId="1576627D" w:rsidR="00BD080A" w:rsidRPr="00384693" w:rsidRDefault="009D6768"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6563AC"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r w:rsidR="0099241A" w:rsidRPr="00384693">
              <w:rPr>
                <w:rFonts w:ascii="Cambria Math" w:hAnsi="Cambria Math" w:cs="Cambria Math"/>
                <w:sz w:val="24"/>
                <w:szCs w:val="24"/>
              </w:rPr>
              <w:t>∨</w:t>
            </w:r>
          </w:p>
          <w:p w14:paraId="1E557F54" w14:textId="61A3B353" w:rsidR="0099241A" w:rsidRPr="00384693" w:rsidRDefault="0099241A"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tc>
        <w:tc>
          <w:tcPr>
            <w:tcW w:w="3374" w:type="dxa"/>
          </w:tcPr>
          <w:p w14:paraId="51027169" w14:textId="5D5C1F57" w:rsidR="001A6C57" w:rsidRPr="00384693" w:rsidRDefault="001A6C57" w:rsidP="009C64C4">
            <w:pPr>
              <w:jc w:val="both"/>
              <w:rPr>
                <w:rFonts w:ascii="Times New Roman" w:hAnsi="Times New Roman" w:cs="Times New Roman"/>
                <w:bCs/>
                <w:iCs/>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1</w:t>
            </w:r>
            <w:r w:rsidRPr="00384693">
              <w:rPr>
                <w:rFonts w:ascii="Times New Roman" w:hAnsi="Times New Roman" w:cs="Times New Roman"/>
                <w:sz w:val="24"/>
                <w:szCs w:val="24"/>
              </w:rPr>
              <w:t>=ОН</w:t>
            </w:r>
          </w:p>
        </w:tc>
      </w:tr>
      <w:tr w:rsidR="001A6C57" w:rsidRPr="00384693" w14:paraId="66DDAF80" w14:textId="77777777" w:rsidTr="005237B5">
        <w:tc>
          <w:tcPr>
            <w:tcW w:w="1588" w:type="dxa"/>
          </w:tcPr>
          <w:p w14:paraId="6CF00DDA" w14:textId="3A626D8F" w:rsidR="001A6C57" w:rsidRPr="00384693" w:rsidRDefault="001A6C57" w:rsidP="009C64C4">
            <w:pPr>
              <w:jc w:val="both"/>
              <w:rPr>
                <w:rFonts w:ascii="Times New Roman" w:hAnsi="Times New Roman" w:cs="Times New Roman"/>
                <w:bCs/>
                <w:iCs/>
                <w:sz w:val="24"/>
                <w:szCs w:val="24"/>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2</w:t>
            </w:r>
          </w:p>
        </w:tc>
        <w:tc>
          <w:tcPr>
            <w:tcW w:w="4677" w:type="dxa"/>
          </w:tcPr>
          <w:p w14:paraId="7BEE3D03" w14:textId="77777777" w:rsidR="00BC5035" w:rsidRPr="00384693" w:rsidRDefault="00BC5035"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69515DC6" w14:textId="67A07113" w:rsidR="001A6C57" w:rsidRPr="00384693" w:rsidRDefault="00AE53D3"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9F2B89" w:rsidRPr="00384693">
              <w:rPr>
                <w:rFonts w:ascii="Times New Roman" w:hAnsi="Times New Roman" w:cs="Times New Roman"/>
                <w:bCs/>
                <w:iCs/>
                <w:sz w:val="24"/>
                <w:szCs w:val="24"/>
              </w:rPr>
              <w:t>=Ср</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w:t>
            </w:r>
            <w:r w:rsidR="009F2B89" w:rsidRPr="00384693">
              <w:rPr>
                <w:rFonts w:ascii="Times New Roman" w:hAnsi="Times New Roman" w:cs="Times New Roman"/>
                <w:bCs/>
                <w:iCs/>
                <w:sz w:val="24"/>
                <w:szCs w:val="24"/>
              </w:rPr>
              <w:t>ОН</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p>
          <w:p w14:paraId="58CFFC89" w14:textId="67BA86F7" w:rsidR="001A6C57" w:rsidRPr="00384693" w:rsidRDefault="00AE53D3"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9F2B89" w:rsidRPr="00384693">
              <w:rPr>
                <w:rFonts w:ascii="Times New Roman" w:hAnsi="Times New Roman" w:cs="Times New Roman"/>
                <w:bCs/>
                <w:iCs/>
                <w:sz w:val="24"/>
                <w:szCs w:val="24"/>
              </w:rPr>
              <w:t>= Ср</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9F2B89" w:rsidRPr="00384693">
              <w:rPr>
                <w:rFonts w:ascii="Times New Roman" w:hAnsi="Times New Roman" w:cs="Times New Roman"/>
                <w:bCs/>
                <w:iCs/>
                <w:sz w:val="24"/>
                <w:szCs w:val="24"/>
              </w:rPr>
              <w:t>=Н</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r w:rsidR="001A6C57" w:rsidRPr="00384693">
              <w:rPr>
                <w:rFonts w:ascii="Cambria Math" w:hAnsi="Cambria Math" w:cs="Cambria Math"/>
                <w:sz w:val="24"/>
                <w:szCs w:val="24"/>
              </w:rPr>
              <w:t>∨</w:t>
            </w:r>
          </w:p>
          <w:p w14:paraId="79D8983B" w14:textId="5E2F6FF3" w:rsidR="008B79E4" w:rsidRPr="00384693" w:rsidRDefault="008B79E4"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65938E83" w14:textId="43D263BD" w:rsidR="00BB3224" w:rsidRPr="00384693" w:rsidRDefault="00BB3224"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9F2B89" w:rsidRPr="00384693">
              <w:rPr>
                <w:rFonts w:ascii="Times New Roman" w:hAnsi="Times New Roman" w:cs="Times New Roman"/>
                <w:bCs/>
                <w:iCs/>
                <w:sz w:val="24"/>
                <w:szCs w:val="24"/>
              </w:rPr>
              <w:t>=В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9F2B89" w:rsidRPr="00384693">
              <w:rPr>
                <w:rFonts w:ascii="Times New Roman" w:hAnsi="Times New Roman" w:cs="Times New Roman"/>
                <w:bCs/>
                <w:iCs/>
                <w:sz w:val="24"/>
                <w:szCs w:val="24"/>
              </w:rPr>
              <w:t>=Ср</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p>
          <w:p w14:paraId="22C0BCA0" w14:textId="73A67D5D" w:rsidR="00BB3224" w:rsidRPr="00384693" w:rsidRDefault="00BB3224"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8B73EE" w:rsidRPr="00384693">
              <w:rPr>
                <w:rFonts w:ascii="Times New Roman" w:hAnsi="Times New Roman" w:cs="Times New Roman"/>
                <w:bCs/>
                <w:iCs/>
                <w:sz w:val="24"/>
                <w:szCs w:val="24"/>
              </w:rPr>
              <w:t>=В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8B73EE" w:rsidRPr="00384693">
              <w:rPr>
                <w:rFonts w:ascii="Times New Roman" w:hAnsi="Times New Roman" w:cs="Times New Roman"/>
                <w:bCs/>
                <w:iCs/>
                <w:sz w:val="24"/>
                <w:szCs w:val="24"/>
              </w:rPr>
              <w:t>=</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637E7A44" w14:textId="420E2ECD" w:rsidR="00A50C13" w:rsidRPr="00384693" w:rsidRDefault="00A50C13"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8B73EE" w:rsidRPr="00384693">
              <w:rPr>
                <w:rFonts w:ascii="Times New Roman" w:hAnsi="Times New Roman" w:cs="Times New Roman"/>
                <w:bCs/>
                <w:iCs/>
                <w:sz w:val="24"/>
                <w:szCs w:val="24"/>
              </w:rPr>
              <w:t>=В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8B73EE"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p>
          <w:p w14:paraId="55C71087" w14:textId="7898CB5A" w:rsidR="00A50C13" w:rsidRPr="00384693" w:rsidRDefault="00A50C13"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8B73EE"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8B73EE" w:rsidRPr="00384693">
              <w:rPr>
                <w:rFonts w:ascii="Times New Roman" w:hAnsi="Times New Roman" w:cs="Times New Roman"/>
                <w:bCs/>
                <w:iCs/>
                <w:sz w:val="24"/>
                <w:szCs w:val="24"/>
              </w:rPr>
              <w:t>=Ср</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p>
          <w:p w14:paraId="77408E27" w14:textId="372C5031" w:rsidR="00A50C13" w:rsidRPr="00384693" w:rsidRDefault="00A50C13"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8B73EE"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w:t>
            </w:r>
            <w:r w:rsidR="008B73EE" w:rsidRPr="00384693">
              <w:rPr>
                <w:rFonts w:ascii="Times New Roman" w:hAnsi="Times New Roman" w:cs="Times New Roman"/>
                <w:bCs/>
                <w:iCs/>
                <w:sz w:val="24"/>
                <w:szCs w:val="24"/>
              </w:rPr>
              <w:t>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p>
          <w:p w14:paraId="2B88FEE1" w14:textId="7358DDE6" w:rsidR="00E47C3D" w:rsidRPr="00384693" w:rsidRDefault="00E47C3D"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8B73EE"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w:t>
            </w:r>
            <w:r w:rsidR="008B73EE" w:rsidRPr="00384693">
              <w:rPr>
                <w:rFonts w:ascii="Times New Roman" w:hAnsi="Times New Roman" w:cs="Times New Roman"/>
                <w:bCs/>
                <w:iCs/>
                <w:sz w:val="24"/>
                <w:szCs w:val="24"/>
              </w:rPr>
              <w:t>О</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266E9D0F" w14:textId="1739C13E" w:rsidR="00FF46FE" w:rsidRPr="00384693" w:rsidRDefault="00FF46F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4CD5E198" w14:textId="77777777" w:rsidR="00F809C4" w:rsidRPr="00384693" w:rsidRDefault="00F809C4"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4EFAA53B" w14:textId="6CF5EBB4" w:rsidR="00FF46FE" w:rsidRPr="00384693" w:rsidRDefault="00FF46F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4C6DAA" w:rsidRPr="00384693">
              <w:rPr>
                <w:rFonts w:ascii="Times New Roman" w:hAnsi="Times New Roman" w:cs="Times New Roman"/>
                <w:bCs/>
                <w:iCs/>
                <w:sz w:val="24"/>
                <w:szCs w:val="24"/>
              </w:rPr>
              <w:t>=В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w:t>
            </w:r>
            <w:r w:rsidR="004C6DAA" w:rsidRPr="00384693">
              <w:rPr>
                <w:rFonts w:ascii="Times New Roman" w:hAnsi="Times New Roman" w:cs="Times New Roman"/>
                <w:bCs/>
                <w:iCs/>
                <w:sz w:val="24"/>
                <w:szCs w:val="24"/>
              </w:rPr>
              <w:t>О</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1BE27EF0" w14:textId="683342A9" w:rsidR="006C1281" w:rsidRPr="00384693" w:rsidRDefault="006C128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004C6DAA" w:rsidRPr="00384693">
              <w:rPr>
                <w:rFonts w:ascii="Times New Roman" w:hAnsi="Times New Roman" w:cs="Times New Roman"/>
                <w:bCs/>
                <w:iCs/>
                <w:sz w:val="24"/>
                <w:szCs w:val="24"/>
              </w:rPr>
              <w:t>=Н</w:t>
            </w:r>
            <w:r w:rsidRPr="00384693">
              <w:rPr>
                <w:rFonts w:ascii="Times New Roman" w:hAnsi="Times New Roman" w:cs="Times New Roman"/>
                <w:bCs/>
                <w:iCs/>
                <w:sz w:val="24"/>
                <w:szCs w:val="24"/>
              </w:rPr>
              <w:t>)</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4C6DAA" w:rsidRPr="00384693">
              <w:rPr>
                <w:rFonts w:ascii="Times New Roman" w:hAnsi="Times New Roman" w:cs="Times New Roman"/>
                <w:bCs/>
                <w:iCs/>
                <w:sz w:val="24"/>
                <w:szCs w:val="24"/>
              </w:rPr>
              <w:t>=В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4C6DAA" w:rsidRPr="00384693">
              <w:rPr>
                <w:rFonts w:ascii="Times New Roman" w:hAnsi="Times New Roman" w:cs="Times New Roman"/>
                <w:bCs/>
                <w:iCs/>
                <w:sz w:val="24"/>
                <w:szCs w:val="24"/>
              </w:rPr>
              <w:t>=</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0D2E299E" w14:textId="7488F3AE" w:rsidR="006C1281" w:rsidRPr="00384693" w:rsidRDefault="006C128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004C6DAA" w:rsidRPr="00384693">
              <w:rPr>
                <w:rFonts w:ascii="Times New Roman" w:hAnsi="Times New Roman" w:cs="Times New Roman"/>
                <w:bCs/>
                <w:iCs/>
                <w:sz w:val="24"/>
                <w:szCs w:val="24"/>
              </w:rPr>
              <w:t>=Н</w:t>
            </w:r>
            <w:r w:rsidRPr="00384693">
              <w:rPr>
                <w:rFonts w:ascii="Times New Roman" w:hAnsi="Times New Roman" w:cs="Times New Roman"/>
                <w:bCs/>
                <w:iCs/>
                <w:sz w:val="24"/>
                <w:szCs w:val="24"/>
              </w:rPr>
              <w:t>)</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4C6DAA" w:rsidRPr="00384693">
              <w:rPr>
                <w:rFonts w:ascii="Times New Roman" w:hAnsi="Times New Roman" w:cs="Times New Roman"/>
                <w:bCs/>
                <w:iCs/>
                <w:sz w:val="24"/>
                <w:szCs w:val="24"/>
              </w:rPr>
              <w:t>=В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4C6DAA" w:rsidRPr="00384693">
              <w:rPr>
                <w:rFonts w:ascii="Times New Roman" w:hAnsi="Times New Roman" w:cs="Times New Roman"/>
                <w:bCs/>
                <w:iCs/>
                <w:sz w:val="24"/>
                <w:szCs w:val="24"/>
              </w:rPr>
              <w:t>=Ср</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p>
          <w:p w14:paraId="0285440C" w14:textId="77777777" w:rsidR="00F809C4" w:rsidRPr="00384693" w:rsidRDefault="00F809C4"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2A893ED3" w14:textId="7A320830" w:rsidR="006C1281" w:rsidRPr="00384693" w:rsidRDefault="006C128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00D205C2" w:rsidRPr="00384693">
              <w:rPr>
                <w:rFonts w:ascii="Times New Roman" w:hAnsi="Times New Roman" w:cs="Times New Roman"/>
                <w:bCs/>
                <w:iCs/>
                <w:sz w:val="24"/>
                <w:szCs w:val="24"/>
              </w:rPr>
              <w:t>=Н</w:t>
            </w:r>
            <w:r w:rsidRPr="00384693">
              <w:rPr>
                <w:rFonts w:ascii="Times New Roman" w:hAnsi="Times New Roman" w:cs="Times New Roman"/>
                <w:bCs/>
                <w:iCs/>
                <w:sz w:val="24"/>
                <w:szCs w:val="24"/>
              </w:rPr>
              <w:t>)</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D205C2"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D205C2" w:rsidRPr="00384693">
              <w:rPr>
                <w:rFonts w:ascii="Times New Roman" w:hAnsi="Times New Roman" w:cs="Times New Roman"/>
                <w:bCs/>
                <w:iCs/>
                <w:sz w:val="24"/>
                <w:szCs w:val="24"/>
              </w:rPr>
              <w:t>=Н</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p>
          <w:p w14:paraId="04BA3CEE" w14:textId="17A15E26" w:rsidR="006C1281" w:rsidRPr="00384693" w:rsidRDefault="006C128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00D205C2" w:rsidRPr="00384693">
              <w:rPr>
                <w:rFonts w:ascii="Times New Roman" w:hAnsi="Times New Roman" w:cs="Times New Roman"/>
                <w:bCs/>
                <w:iCs/>
                <w:sz w:val="24"/>
                <w:szCs w:val="24"/>
              </w:rPr>
              <w:t>=Н</w:t>
            </w:r>
            <w:r w:rsidRPr="00384693">
              <w:rPr>
                <w:rFonts w:ascii="Times New Roman" w:hAnsi="Times New Roman" w:cs="Times New Roman"/>
                <w:bCs/>
                <w:iCs/>
                <w:sz w:val="24"/>
                <w:szCs w:val="24"/>
              </w:rPr>
              <w:t>)</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D205C2"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D205C2" w:rsidRPr="00384693">
              <w:rPr>
                <w:rFonts w:ascii="Times New Roman" w:hAnsi="Times New Roman" w:cs="Times New Roman"/>
                <w:bCs/>
                <w:iCs/>
                <w:sz w:val="24"/>
                <w:szCs w:val="24"/>
              </w:rPr>
              <w:t>=Ср</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p>
          <w:p w14:paraId="7B716105" w14:textId="44DA3AD1" w:rsidR="006C1281" w:rsidRPr="00384693" w:rsidRDefault="006C128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00D205C2" w:rsidRPr="00384693">
              <w:rPr>
                <w:rFonts w:ascii="Times New Roman" w:hAnsi="Times New Roman" w:cs="Times New Roman"/>
                <w:bCs/>
                <w:iCs/>
                <w:sz w:val="24"/>
                <w:szCs w:val="24"/>
              </w:rPr>
              <w:t>=Н</w:t>
            </w:r>
            <w:r w:rsidRPr="00384693">
              <w:rPr>
                <w:rFonts w:ascii="Times New Roman" w:hAnsi="Times New Roman" w:cs="Times New Roman"/>
                <w:bCs/>
                <w:iCs/>
                <w:sz w:val="24"/>
                <w:szCs w:val="24"/>
              </w:rPr>
              <w:t>)</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D205C2"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D205C2" w:rsidRPr="00384693">
              <w:rPr>
                <w:rFonts w:ascii="Times New Roman" w:hAnsi="Times New Roman" w:cs="Times New Roman"/>
                <w:bCs/>
                <w:iCs/>
                <w:sz w:val="24"/>
                <w:szCs w:val="24"/>
              </w:rPr>
              <w:t>=В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w:t>
            </w:r>
          </w:p>
          <w:p w14:paraId="3FA5F40B" w14:textId="2223D289" w:rsidR="0091508B" w:rsidRPr="00384693" w:rsidRDefault="000F2099"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007224AA" w:rsidRPr="00384693">
              <w:rPr>
                <w:rFonts w:ascii="Times New Roman" w:hAnsi="Times New Roman" w:cs="Times New Roman"/>
                <w:bCs/>
                <w:iCs/>
                <w:sz w:val="24"/>
                <w:szCs w:val="24"/>
              </w:rPr>
              <w:t>=Н</w:t>
            </w:r>
            <w:r w:rsidRPr="00384693">
              <w:rPr>
                <w:rFonts w:ascii="Times New Roman" w:hAnsi="Times New Roman" w:cs="Times New Roman"/>
                <w:bCs/>
                <w:iCs/>
                <w:sz w:val="24"/>
                <w:szCs w:val="24"/>
              </w:rPr>
              <w:t>)</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7224AA"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7224AA" w:rsidRPr="00384693">
              <w:rPr>
                <w:rFonts w:ascii="Times New Roman" w:hAnsi="Times New Roman" w:cs="Times New Roman"/>
                <w:bCs/>
                <w:iCs/>
                <w:sz w:val="24"/>
                <w:szCs w:val="24"/>
              </w:rPr>
              <w:t>=ОВ</w:t>
            </w:r>
            <w:r w:rsidRPr="00384693">
              <w:rPr>
                <w:rFonts w:ascii="Times New Roman" w:hAnsi="Times New Roman" w:cs="Times New Roman"/>
                <w:bCs/>
                <w:iCs/>
                <w:sz w:val="24"/>
                <w:szCs w:val="24"/>
              </w:rPr>
              <w:t>)</w:t>
            </w:r>
            <w:r w:rsidR="0091508B" w:rsidRPr="00384693">
              <w:rPr>
                <w:rFonts w:ascii="Cambria Math" w:hAnsi="Cambria Math" w:cs="Cambria Math"/>
                <w:sz w:val="24"/>
                <w:szCs w:val="24"/>
              </w:rPr>
              <w:t xml:space="preserve"> ∨</w:t>
            </w:r>
          </w:p>
          <w:p w14:paraId="2B511DD1" w14:textId="77777777" w:rsidR="00221A46" w:rsidRPr="00384693" w:rsidRDefault="00221A46"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21A02CEE" w14:textId="24B0EC33" w:rsidR="0091508B" w:rsidRPr="00384693" w:rsidRDefault="0091508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50504886" w14:textId="04FFF30C" w:rsidR="002258CB" w:rsidRPr="00384693" w:rsidRDefault="0091508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r w:rsidR="000F2099" w:rsidRPr="00384693">
              <w:rPr>
                <w:rFonts w:ascii="Cambria Math" w:hAnsi="Cambria Math" w:cs="Cambria Math"/>
                <w:sz w:val="24"/>
                <w:szCs w:val="24"/>
              </w:rPr>
              <w:t xml:space="preserve"> </w:t>
            </w:r>
          </w:p>
        </w:tc>
        <w:tc>
          <w:tcPr>
            <w:tcW w:w="3374" w:type="dxa"/>
          </w:tcPr>
          <w:p w14:paraId="32FB1EE9" w14:textId="19014689" w:rsidR="001A6C57" w:rsidRPr="00384693" w:rsidRDefault="001A6C57" w:rsidP="009C64C4">
            <w:pPr>
              <w:jc w:val="both"/>
              <w:rPr>
                <w:rFonts w:ascii="Times New Roman" w:hAnsi="Times New Roman" w:cs="Times New Roman"/>
                <w:bCs/>
                <w:iCs/>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1</w:t>
            </w:r>
            <w:r w:rsidRPr="00384693">
              <w:rPr>
                <w:rFonts w:ascii="Times New Roman" w:hAnsi="Times New Roman" w:cs="Times New Roman"/>
                <w:sz w:val="24"/>
                <w:szCs w:val="24"/>
              </w:rPr>
              <w:t>=Н</w:t>
            </w:r>
          </w:p>
        </w:tc>
      </w:tr>
      <w:tr w:rsidR="005237B5" w:rsidRPr="00384693" w14:paraId="2413DC30" w14:textId="77777777" w:rsidTr="005237B5">
        <w:tc>
          <w:tcPr>
            <w:tcW w:w="1588" w:type="dxa"/>
            <w:tcBorders>
              <w:bottom w:val="nil"/>
            </w:tcBorders>
          </w:tcPr>
          <w:p w14:paraId="12287732" w14:textId="1F58A266" w:rsidR="005237B5" w:rsidRPr="00384693" w:rsidRDefault="005237B5" w:rsidP="009C64C4">
            <w:pPr>
              <w:jc w:val="both"/>
              <w:rPr>
                <w:rFonts w:ascii="Times New Roman" w:hAnsi="Times New Roman" w:cs="Times New Roman"/>
                <w:bCs/>
                <w:kern w:val="24"/>
                <w:sz w:val="24"/>
                <w:szCs w:val="24"/>
                <w:lang w:val="en-US"/>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3</w:t>
            </w:r>
          </w:p>
        </w:tc>
        <w:tc>
          <w:tcPr>
            <w:tcW w:w="4677" w:type="dxa"/>
            <w:tcBorders>
              <w:bottom w:val="nil"/>
            </w:tcBorders>
          </w:tcPr>
          <w:p w14:paraId="564E9B8F"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20B299A3"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7EBCD023"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2C89CB52"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3D49E553"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56EF8781"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3E2E3E59"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0F1AB80C"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0F13646D"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760068AF"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 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08BCFF88"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 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55A3C4EB"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06C65446"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019BC04C"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4F2CE64C"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088BBE6A" w14:textId="77777777" w:rsidR="005237B5" w:rsidRPr="00384693" w:rsidRDefault="005237B5" w:rsidP="005237B5">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088BB2AE" w14:textId="77777777" w:rsidR="005237B5" w:rsidRDefault="005237B5" w:rsidP="009C64C4">
            <w:pPr>
              <w:jc w:val="both"/>
              <w:rPr>
                <w:rFonts w:ascii="Cambria Math" w:hAnsi="Cambria Math" w:cs="Cambria Math"/>
                <w:sz w:val="24"/>
                <w:szCs w:val="24"/>
                <w:lang w:val="kk-KZ"/>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35716C44" w14:textId="0DC041AD" w:rsidR="005237B5" w:rsidRPr="005237B5" w:rsidRDefault="005237B5" w:rsidP="009C64C4">
            <w:pPr>
              <w:jc w:val="both"/>
              <w:rPr>
                <w:rFonts w:ascii="Cambria Math" w:hAnsi="Cambria Math" w:cs="Cambria Math"/>
                <w:sz w:val="24"/>
                <w:szCs w:val="24"/>
                <w:lang w:val="kk-KZ"/>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tc>
        <w:tc>
          <w:tcPr>
            <w:tcW w:w="3374" w:type="dxa"/>
            <w:tcBorders>
              <w:bottom w:val="nil"/>
            </w:tcBorders>
          </w:tcPr>
          <w:p w14:paraId="5B5341E5" w14:textId="7E154A69" w:rsidR="005237B5" w:rsidRPr="00384693" w:rsidRDefault="005237B5" w:rsidP="009C64C4">
            <w:pPr>
              <w:jc w:val="both"/>
              <w:rPr>
                <w:rFonts w:ascii="Times New Roman" w:hAnsi="Times New Roman" w:cs="Times New Roman"/>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1</w:t>
            </w:r>
            <w:r w:rsidRPr="00384693">
              <w:rPr>
                <w:rFonts w:ascii="Times New Roman" w:hAnsi="Times New Roman" w:cs="Times New Roman"/>
                <w:sz w:val="24"/>
                <w:szCs w:val="24"/>
              </w:rPr>
              <w:t>=СР</w:t>
            </w:r>
          </w:p>
        </w:tc>
      </w:tr>
      <w:tr w:rsidR="005237B5" w:rsidRPr="00384693" w14:paraId="3C35D86A" w14:textId="77777777" w:rsidTr="005237B5">
        <w:tc>
          <w:tcPr>
            <w:tcW w:w="9639" w:type="dxa"/>
            <w:gridSpan w:val="3"/>
            <w:tcBorders>
              <w:top w:val="nil"/>
              <w:left w:val="nil"/>
              <w:right w:val="nil"/>
            </w:tcBorders>
          </w:tcPr>
          <w:p w14:paraId="7BFD4012" w14:textId="3D8FF0DE" w:rsidR="005237B5" w:rsidRPr="0057492A" w:rsidRDefault="0057492A" w:rsidP="0057492A">
            <w:pPr>
              <w:ind w:hanging="80"/>
              <w:jc w:val="both"/>
              <w:rPr>
                <w:rFonts w:ascii="Times New Roman" w:hAnsi="Times New Roman" w:cs="Times New Roman"/>
                <w:bCs/>
                <w:iCs/>
                <w:sz w:val="28"/>
                <w:szCs w:val="28"/>
                <w:lang w:val="kk-KZ"/>
              </w:rPr>
            </w:pPr>
            <w:r w:rsidRPr="0057492A">
              <w:rPr>
                <w:rFonts w:ascii="Times New Roman" w:hAnsi="Times New Roman" w:cs="Times New Roman"/>
                <w:bCs/>
                <w:iCs/>
                <w:sz w:val="28"/>
                <w:szCs w:val="28"/>
                <w:lang w:val="kk-KZ"/>
              </w:rPr>
              <w:t>Продолжение таблицы 27</w:t>
            </w:r>
          </w:p>
          <w:p w14:paraId="6D89029B" w14:textId="26D2B1D7" w:rsidR="0057492A" w:rsidRPr="0057492A" w:rsidRDefault="0057492A" w:rsidP="009C64C4">
            <w:pPr>
              <w:jc w:val="both"/>
              <w:rPr>
                <w:rFonts w:ascii="Times New Roman" w:hAnsi="Times New Roman" w:cs="Times New Roman"/>
                <w:bCs/>
                <w:iCs/>
                <w:sz w:val="16"/>
                <w:szCs w:val="16"/>
                <w:lang w:val="kk-KZ"/>
              </w:rPr>
            </w:pPr>
          </w:p>
        </w:tc>
      </w:tr>
      <w:tr w:rsidR="005237B5" w:rsidRPr="00384693" w14:paraId="3B132734" w14:textId="77777777" w:rsidTr="005237B5">
        <w:tc>
          <w:tcPr>
            <w:tcW w:w="1588" w:type="dxa"/>
          </w:tcPr>
          <w:p w14:paraId="62062746" w14:textId="68D3BDE5" w:rsidR="005237B5" w:rsidRPr="005237B5" w:rsidRDefault="005237B5" w:rsidP="005237B5">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1</w:t>
            </w:r>
          </w:p>
        </w:tc>
        <w:tc>
          <w:tcPr>
            <w:tcW w:w="4677" w:type="dxa"/>
          </w:tcPr>
          <w:p w14:paraId="211D845F" w14:textId="1E28E963" w:rsidR="005237B5" w:rsidRPr="005237B5" w:rsidRDefault="005237B5" w:rsidP="005237B5">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2</w:t>
            </w:r>
          </w:p>
        </w:tc>
        <w:tc>
          <w:tcPr>
            <w:tcW w:w="3374" w:type="dxa"/>
          </w:tcPr>
          <w:p w14:paraId="046BEA96" w14:textId="228E43B9" w:rsidR="005237B5" w:rsidRPr="005237B5" w:rsidRDefault="005237B5" w:rsidP="005237B5">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3</w:t>
            </w:r>
          </w:p>
        </w:tc>
      </w:tr>
      <w:tr w:rsidR="001A6C57" w:rsidRPr="00384693" w14:paraId="347CBFA8" w14:textId="77777777" w:rsidTr="00F30B8D">
        <w:tc>
          <w:tcPr>
            <w:tcW w:w="1588" w:type="dxa"/>
            <w:tcBorders>
              <w:bottom w:val="single" w:sz="4" w:space="0" w:color="auto"/>
            </w:tcBorders>
          </w:tcPr>
          <w:p w14:paraId="61A2C00D" w14:textId="4C1366B9" w:rsidR="001A6C57" w:rsidRPr="00384693" w:rsidRDefault="001A6C57" w:rsidP="009C64C4">
            <w:pPr>
              <w:jc w:val="both"/>
              <w:rPr>
                <w:rFonts w:ascii="Times New Roman" w:hAnsi="Times New Roman" w:cs="Times New Roman"/>
                <w:bCs/>
                <w:iCs/>
                <w:sz w:val="24"/>
                <w:szCs w:val="24"/>
              </w:rPr>
            </w:pPr>
          </w:p>
        </w:tc>
        <w:tc>
          <w:tcPr>
            <w:tcW w:w="4677" w:type="dxa"/>
            <w:tcBorders>
              <w:bottom w:val="single" w:sz="4" w:space="0" w:color="auto"/>
            </w:tcBorders>
          </w:tcPr>
          <w:p w14:paraId="08B0F7AE" w14:textId="18F94468" w:rsidR="000338AB" w:rsidRPr="00384693" w:rsidRDefault="000338A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70B521CB" w14:textId="417B8C38" w:rsidR="00D57347" w:rsidRPr="00384693" w:rsidRDefault="00D57347"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6FDE6C8B" w14:textId="417C673D" w:rsidR="00D57347" w:rsidRPr="00384693" w:rsidRDefault="00D57347"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 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42F6FDD1" w14:textId="499305DE" w:rsidR="00D57347" w:rsidRPr="00384693" w:rsidRDefault="00D57347"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 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2E8C8B69" w14:textId="508DE80D" w:rsidR="00CA6EF5" w:rsidRPr="00384693" w:rsidRDefault="00CA6EF5"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3CB8CB5A" w14:textId="01F51064" w:rsidR="004B1B3F" w:rsidRPr="00384693" w:rsidRDefault="004B1B3F"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185E09EC" w14:textId="5D722028" w:rsidR="004B1B3F" w:rsidRPr="00384693" w:rsidRDefault="004B1B3F"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181590EE" w14:textId="77777777" w:rsidR="00352BB3" w:rsidRPr="00384693" w:rsidRDefault="00352BB3"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0E65B1B0" w14:textId="77777777" w:rsidR="00352BB3" w:rsidRPr="00384693" w:rsidRDefault="00352BB3"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6E5E5B64" w14:textId="77777777" w:rsidR="00352BB3" w:rsidRPr="00384693" w:rsidRDefault="00352BB3"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34E4FCD8" w14:textId="77777777" w:rsidR="00352BB3" w:rsidRPr="00384693" w:rsidRDefault="00352BB3"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4FC4CB80" w14:textId="77777777" w:rsidR="00352BB3" w:rsidRPr="00384693" w:rsidRDefault="00352BB3"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22F05460" w14:textId="7EBC0226" w:rsidR="00A9538B" w:rsidRPr="00384693" w:rsidRDefault="00A9538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78E1ADAE" w14:textId="53D2B0F0" w:rsidR="00A9538B" w:rsidRPr="00384693" w:rsidRDefault="00A9538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04D0DF01" w14:textId="0629DF8B" w:rsidR="00A9538B" w:rsidRPr="00384693" w:rsidRDefault="00A9538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5C07E754" w14:textId="40DC11FB" w:rsidR="00A9538B" w:rsidRPr="00384693" w:rsidRDefault="00A9538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069A6552" w14:textId="45440D42" w:rsidR="00BC7E55" w:rsidRPr="00384693" w:rsidRDefault="00BC7E55"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6C2D9FF4" w14:textId="75A401F4" w:rsidR="00BC7E55" w:rsidRPr="00384693" w:rsidRDefault="00BC7E55"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2D5E3C93" w14:textId="6574E2A5" w:rsidR="00BC7E55" w:rsidRPr="00384693" w:rsidRDefault="00BC7E55"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034A582F" w14:textId="77777777" w:rsidR="00D276F9" w:rsidRPr="00384693" w:rsidRDefault="00D276F9"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5625BB0B" w14:textId="77777777" w:rsidR="00D276F9" w:rsidRPr="00384693" w:rsidRDefault="00D276F9"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686A4EF8" w14:textId="523DCC78" w:rsidR="00D276F9" w:rsidRPr="00384693" w:rsidRDefault="00D276F9"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51647B0D" w14:textId="33B2458A" w:rsidR="00D276F9" w:rsidRPr="00384693" w:rsidRDefault="00D276F9"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00A9207A" w14:textId="51650B56" w:rsidR="009A21B6" w:rsidRPr="00384693" w:rsidRDefault="009A21B6"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734F9640" w14:textId="10B1D2D8" w:rsidR="009A21B6" w:rsidRPr="00384693" w:rsidRDefault="009A21B6"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6C85E3C3" w14:textId="3FB9BD83" w:rsidR="009A21B6" w:rsidRPr="00384693" w:rsidRDefault="009A21B6"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006609B3" w14:textId="08BC9408" w:rsidR="009A21B6" w:rsidRPr="00384693" w:rsidRDefault="009A21B6"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w:t>
            </w:r>
            <w:r w:rsidR="00D45145" w:rsidRPr="00384693">
              <w:rPr>
                <w:rFonts w:ascii="Times New Roman" w:hAnsi="Times New Roman" w:cs="Times New Roman"/>
                <w:bCs/>
                <w:iCs/>
                <w:sz w:val="24"/>
                <w:szCs w:val="24"/>
              </w:rPr>
              <w:t>О</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658ED5FE" w14:textId="57AAA435" w:rsidR="009A21B6" w:rsidRPr="00384693" w:rsidRDefault="009A21B6"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w:t>
            </w:r>
            <w:r w:rsidR="00D45145" w:rsidRPr="00384693">
              <w:rPr>
                <w:rFonts w:ascii="Times New Roman" w:hAnsi="Times New Roman" w:cs="Times New Roman"/>
                <w:bCs/>
                <w:iCs/>
                <w:sz w:val="24"/>
                <w:szCs w:val="24"/>
              </w:rPr>
              <w:t>О</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5E720A59" w14:textId="55AF81CC" w:rsidR="009A21B6" w:rsidRPr="00384693" w:rsidRDefault="009A21B6"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w:t>
            </w:r>
            <w:r w:rsidR="00D45145" w:rsidRPr="00384693">
              <w:rPr>
                <w:rFonts w:ascii="Times New Roman" w:hAnsi="Times New Roman" w:cs="Times New Roman"/>
                <w:bCs/>
                <w:iCs/>
                <w:sz w:val="24"/>
                <w:szCs w:val="24"/>
              </w:rPr>
              <w:t>О</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5803D7DD" w14:textId="200F8369" w:rsidR="009A21B6" w:rsidRPr="00384693" w:rsidRDefault="009A21B6"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w:t>
            </w:r>
            <w:r w:rsidR="00D45145" w:rsidRPr="00384693">
              <w:rPr>
                <w:rFonts w:ascii="Times New Roman" w:hAnsi="Times New Roman" w:cs="Times New Roman"/>
                <w:bCs/>
                <w:iCs/>
                <w:sz w:val="24"/>
                <w:szCs w:val="24"/>
              </w:rPr>
              <w:t>О</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267D29D4" w14:textId="406CF2BA" w:rsidR="009A21B6" w:rsidRPr="00384693" w:rsidRDefault="009A21B6"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w:t>
            </w:r>
            <w:r w:rsidR="00D45145" w:rsidRPr="00384693">
              <w:rPr>
                <w:rFonts w:ascii="Times New Roman" w:hAnsi="Times New Roman" w:cs="Times New Roman"/>
                <w:bCs/>
                <w:iCs/>
                <w:sz w:val="24"/>
                <w:szCs w:val="24"/>
              </w:rPr>
              <w:t>О</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5AE23DCC" w14:textId="5FFEDADD" w:rsidR="00D45145" w:rsidRPr="00384693" w:rsidRDefault="00D45145"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3469B3AC" w14:textId="4F5E297A" w:rsidR="00D45145" w:rsidRPr="00384693" w:rsidRDefault="00D45145"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561E8AED" w14:textId="544E1967" w:rsidR="00D45145" w:rsidRPr="00384693" w:rsidRDefault="00D45145"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4B3D614C" w14:textId="7CF0AA47" w:rsidR="005D06DB" w:rsidRPr="00384693" w:rsidRDefault="005D06D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0CCA83D1" w14:textId="122558C3" w:rsidR="005D06DB" w:rsidRPr="00384693" w:rsidRDefault="005D06D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502FAF48" w14:textId="172E4BEE" w:rsidR="005D06DB" w:rsidRPr="00384693" w:rsidRDefault="005D06D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1E9C8499" w14:textId="4E28DD98" w:rsidR="001A6C57" w:rsidRPr="00384693" w:rsidRDefault="005D06D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r w:rsidR="00892030" w:rsidRPr="00384693">
              <w:rPr>
                <w:rFonts w:ascii="Cambria Math" w:hAnsi="Cambria Math" w:cs="Cambria Math"/>
                <w:sz w:val="24"/>
                <w:szCs w:val="24"/>
              </w:rPr>
              <w:t>∨</w:t>
            </w:r>
          </w:p>
          <w:p w14:paraId="3BAEAAE9" w14:textId="587C09D8" w:rsidR="00892030" w:rsidRPr="00384693" w:rsidRDefault="00892030"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p>
        </w:tc>
        <w:tc>
          <w:tcPr>
            <w:tcW w:w="3374" w:type="dxa"/>
            <w:tcBorders>
              <w:bottom w:val="single" w:sz="4" w:space="0" w:color="auto"/>
            </w:tcBorders>
          </w:tcPr>
          <w:p w14:paraId="36DF6D9C" w14:textId="495FDFB0" w:rsidR="001A6C57" w:rsidRPr="00384693" w:rsidRDefault="001A6C57" w:rsidP="009C64C4">
            <w:pPr>
              <w:jc w:val="both"/>
              <w:rPr>
                <w:rFonts w:ascii="Times New Roman" w:hAnsi="Times New Roman" w:cs="Times New Roman"/>
                <w:bCs/>
                <w:iCs/>
                <w:sz w:val="24"/>
                <w:szCs w:val="24"/>
              </w:rPr>
            </w:pPr>
          </w:p>
        </w:tc>
      </w:tr>
      <w:tr w:rsidR="0057492A" w:rsidRPr="00384693" w14:paraId="41AA375A" w14:textId="77777777" w:rsidTr="00F30B8D">
        <w:tc>
          <w:tcPr>
            <w:tcW w:w="1588" w:type="dxa"/>
            <w:tcBorders>
              <w:bottom w:val="nil"/>
            </w:tcBorders>
          </w:tcPr>
          <w:p w14:paraId="0EE4582D" w14:textId="6DD62ADF" w:rsidR="0057492A" w:rsidRPr="00384693" w:rsidRDefault="0057492A" w:rsidP="009C64C4">
            <w:pPr>
              <w:jc w:val="both"/>
              <w:rPr>
                <w:rFonts w:ascii="Times New Roman" w:hAnsi="Times New Roman" w:cs="Times New Roman"/>
                <w:bCs/>
                <w:iCs/>
                <w:sz w:val="24"/>
                <w:szCs w:val="24"/>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4</w:t>
            </w:r>
          </w:p>
        </w:tc>
        <w:tc>
          <w:tcPr>
            <w:tcW w:w="4677" w:type="dxa"/>
            <w:tcBorders>
              <w:bottom w:val="nil"/>
            </w:tcBorders>
          </w:tcPr>
          <w:p w14:paraId="16736EE2" w14:textId="77777777" w:rsidR="0057492A" w:rsidRPr="00384693" w:rsidRDefault="0057492A" w:rsidP="0057492A">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6571A459" w14:textId="77777777" w:rsidR="0057492A" w:rsidRPr="00384693" w:rsidRDefault="0057492A" w:rsidP="0057492A">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p w14:paraId="53BAD8C7" w14:textId="77777777" w:rsidR="0057492A" w:rsidRPr="00384693" w:rsidRDefault="0057492A" w:rsidP="0057492A">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421B1A18" w14:textId="77777777" w:rsidR="0057492A" w:rsidRPr="00384693" w:rsidRDefault="0057492A" w:rsidP="0057492A">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=Н) </w:t>
            </w:r>
            <w:r w:rsidRPr="00384693">
              <w:rPr>
                <w:rFonts w:ascii="Cambria Math" w:hAnsi="Cambria Math" w:cs="Cambria Math"/>
                <w:sz w:val="24"/>
                <w:szCs w:val="24"/>
              </w:rPr>
              <w:t>∨</w:t>
            </w:r>
          </w:p>
          <w:p w14:paraId="24C4CF5B" w14:textId="42C70EDE" w:rsidR="0057492A" w:rsidRPr="00384693" w:rsidRDefault="0057492A" w:rsidP="0057492A">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2D539839" w14:textId="77777777" w:rsidR="0057492A" w:rsidRPr="00384693" w:rsidRDefault="0057492A" w:rsidP="0057492A">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1EA57ABE" w14:textId="77777777" w:rsidR="0057492A" w:rsidRPr="00384693" w:rsidRDefault="0057492A" w:rsidP="0057492A">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p w14:paraId="75D98AE2" w14:textId="77777777" w:rsidR="0057492A" w:rsidRDefault="0057492A" w:rsidP="009C64C4">
            <w:pPr>
              <w:jc w:val="both"/>
              <w:rPr>
                <w:rFonts w:ascii="Cambria Math" w:hAnsi="Cambria Math" w:cs="Cambria Math"/>
                <w:sz w:val="24"/>
                <w:szCs w:val="24"/>
                <w:lang w:val="kk-KZ"/>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69176686" w14:textId="05EB42BB" w:rsidR="00F30B8D" w:rsidRPr="00F30B8D" w:rsidRDefault="00F30B8D" w:rsidP="009C64C4">
            <w:pPr>
              <w:jc w:val="both"/>
              <w:rPr>
                <w:rFonts w:ascii="Cambria Math" w:hAnsi="Cambria Math" w:cs="Cambria Math"/>
                <w:sz w:val="24"/>
                <w:szCs w:val="24"/>
                <w:lang w:val="kk-KZ"/>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tc>
        <w:tc>
          <w:tcPr>
            <w:tcW w:w="3374" w:type="dxa"/>
            <w:tcBorders>
              <w:bottom w:val="nil"/>
            </w:tcBorders>
          </w:tcPr>
          <w:p w14:paraId="41C51B04" w14:textId="34D08649" w:rsidR="0057492A" w:rsidRPr="00384693" w:rsidRDefault="0057492A" w:rsidP="009C64C4">
            <w:pPr>
              <w:jc w:val="both"/>
              <w:rPr>
                <w:rFonts w:ascii="Times New Roman" w:hAnsi="Times New Roman" w:cs="Times New Roman"/>
                <w:bCs/>
                <w:iCs/>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1</w:t>
            </w:r>
            <w:r w:rsidRPr="00384693">
              <w:rPr>
                <w:rFonts w:ascii="Times New Roman" w:hAnsi="Times New Roman" w:cs="Times New Roman"/>
                <w:sz w:val="24"/>
                <w:szCs w:val="24"/>
              </w:rPr>
              <w:t>=В</w:t>
            </w:r>
          </w:p>
        </w:tc>
      </w:tr>
      <w:tr w:rsidR="0057492A" w:rsidRPr="00384693" w14:paraId="73033A43" w14:textId="77777777" w:rsidTr="00F30B8D">
        <w:tc>
          <w:tcPr>
            <w:tcW w:w="9639" w:type="dxa"/>
            <w:gridSpan w:val="3"/>
            <w:tcBorders>
              <w:top w:val="nil"/>
              <w:left w:val="nil"/>
              <w:right w:val="nil"/>
            </w:tcBorders>
          </w:tcPr>
          <w:p w14:paraId="75E617F5" w14:textId="77777777" w:rsidR="0057492A" w:rsidRPr="0057492A" w:rsidRDefault="0057492A" w:rsidP="005774BE">
            <w:pPr>
              <w:ind w:hanging="80"/>
              <w:jc w:val="both"/>
              <w:rPr>
                <w:rFonts w:ascii="Times New Roman" w:hAnsi="Times New Roman" w:cs="Times New Roman"/>
                <w:bCs/>
                <w:iCs/>
                <w:sz w:val="28"/>
                <w:szCs w:val="28"/>
                <w:lang w:val="kk-KZ"/>
              </w:rPr>
            </w:pPr>
            <w:r w:rsidRPr="0057492A">
              <w:rPr>
                <w:rFonts w:ascii="Times New Roman" w:hAnsi="Times New Roman" w:cs="Times New Roman"/>
                <w:bCs/>
                <w:iCs/>
                <w:sz w:val="28"/>
                <w:szCs w:val="28"/>
                <w:lang w:val="kk-KZ"/>
              </w:rPr>
              <w:t>Продолжение таблицы 27</w:t>
            </w:r>
          </w:p>
          <w:p w14:paraId="1731F7FC" w14:textId="77777777" w:rsidR="0057492A" w:rsidRPr="0057492A" w:rsidRDefault="0057492A" w:rsidP="005774BE">
            <w:pPr>
              <w:jc w:val="both"/>
              <w:rPr>
                <w:rFonts w:ascii="Times New Roman" w:hAnsi="Times New Roman" w:cs="Times New Roman"/>
                <w:bCs/>
                <w:iCs/>
                <w:sz w:val="16"/>
                <w:szCs w:val="16"/>
                <w:lang w:val="kk-KZ"/>
              </w:rPr>
            </w:pPr>
          </w:p>
        </w:tc>
      </w:tr>
      <w:tr w:rsidR="0057492A" w:rsidRPr="0057492A" w14:paraId="5A4B6EC6" w14:textId="77777777" w:rsidTr="005237B5">
        <w:tc>
          <w:tcPr>
            <w:tcW w:w="1588" w:type="dxa"/>
          </w:tcPr>
          <w:p w14:paraId="66836C8B" w14:textId="5DDF13A0" w:rsidR="0057492A" w:rsidRPr="0057492A" w:rsidRDefault="0057492A" w:rsidP="0057492A">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1</w:t>
            </w:r>
          </w:p>
        </w:tc>
        <w:tc>
          <w:tcPr>
            <w:tcW w:w="4677" w:type="dxa"/>
          </w:tcPr>
          <w:p w14:paraId="5AE7F0ED" w14:textId="5200C18F" w:rsidR="0057492A" w:rsidRPr="0057492A" w:rsidRDefault="0057492A" w:rsidP="0057492A">
            <w:pPr>
              <w:rPr>
                <w:rFonts w:ascii="Times New Roman" w:hAnsi="Times New Roman" w:cs="Times New Roman"/>
                <w:bCs/>
                <w:iCs/>
                <w:sz w:val="24"/>
                <w:szCs w:val="24"/>
                <w:lang w:val="kk-KZ"/>
              </w:rPr>
            </w:pPr>
            <w:r>
              <w:rPr>
                <w:rFonts w:ascii="Times New Roman" w:hAnsi="Times New Roman" w:cs="Times New Roman"/>
                <w:bCs/>
                <w:iCs/>
                <w:sz w:val="24"/>
                <w:szCs w:val="24"/>
                <w:lang w:val="kk-KZ"/>
              </w:rPr>
              <w:t>2</w:t>
            </w:r>
          </w:p>
        </w:tc>
        <w:tc>
          <w:tcPr>
            <w:tcW w:w="3374" w:type="dxa"/>
          </w:tcPr>
          <w:p w14:paraId="0F12AB89" w14:textId="020E5C07" w:rsidR="0057492A" w:rsidRPr="0057492A" w:rsidRDefault="0057492A" w:rsidP="0057492A">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3</w:t>
            </w:r>
          </w:p>
        </w:tc>
      </w:tr>
      <w:tr w:rsidR="001A6C57" w:rsidRPr="00384693" w14:paraId="50B7C0F0" w14:textId="77777777" w:rsidTr="005237B5">
        <w:tc>
          <w:tcPr>
            <w:tcW w:w="1588" w:type="dxa"/>
          </w:tcPr>
          <w:p w14:paraId="30D15C89" w14:textId="0BE1BB2B" w:rsidR="001A6C57" w:rsidRPr="00384693" w:rsidRDefault="001A6C57" w:rsidP="009C64C4">
            <w:pPr>
              <w:jc w:val="both"/>
              <w:rPr>
                <w:rFonts w:ascii="Times New Roman" w:hAnsi="Times New Roman" w:cs="Times New Roman"/>
                <w:bCs/>
                <w:iCs/>
                <w:sz w:val="24"/>
                <w:szCs w:val="24"/>
              </w:rPr>
            </w:pPr>
          </w:p>
        </w:tc>
        <w:tc>
          <w:tcPr>
            <w:tcW w:w="4677" w:type="dxa"/>
          </w:tcPr>
          <w:p w14:paraId="058353F2" w14:textId="52B1460F" w:rsidR="0021279C" w:rsidRPr="00384693" w:rsidRDefault="00F30B8D" w:rsidP="009C64C4">
            <w:pPr>
              <w:jc w:val="both"/>
              <w:rPr>
                <w:rFonts w:ascii="Cambria Math" w:hAnsi="Cambria Math" w:cs="Cambria Math"/>
                <w:sz w:val="24"/>
                <w:szCs w:val="24"/>
              </w:rPr>
            </w:pPr>
            <w:r w:rsidRPr="00384693">
              <w:rPr>
                <w:rFonts w:ascii="Times New Roman" w:hAnsi="Times New Roman" w:cs="Times New Roman"/>
                <w:bCs/>
                <w:iCs/>
                <w:sz w:val="24"/>
                <w:szCs w:val="24"/>
              </w:rPr>
              <w:t xml:space="preserve"> </w:t>
            </w:r>
            <w:r w:rsidR="0021279C" w:rsidRPr="00384693">
              <w:rPr>
                <w:rFonts w:ascii="Times New Roman" w:hAnsi="Times New Roman" w:cs="Times New Roman"/>
                <w:bCs/>
                <w:iCs/>
                <w:sz w:val="24"/>
                <w:szCs w:val="24"/>
              </w:rPr>
              <w:t>(К</w:t>
            </w:r>
            <w:r w:rsidR="0021279C" w:rsidRPr="00384693">
              <w:rPr>
                <w:rFonts w:ascii="Times New Roman" w:hAnsi="Times New Roman" w:cs="Times New Roman"/>
                <w:bCs/>
                <w:iCs/>
                <w:sz w:val="24"/>
                <w:szCs w:val="24"/>
                <w:vertAlign w:val="subscript"/>
              </w:rPr>
              <w:t>1</w:t>
            </w:r>
            <w:r w:rsidR="0021279C" w:rsidRPr="00384693">
              <w:rPr>
                <w:rFonts w:ascii="Times New Roman" w:hAnsi="Times New Roman" w:cs="Times New Roman"/>
                <w:bCs/>
                <w:iCs/>
                <w:sz w:val="24"/>
                <w:szCs w:val="24"/>
              </w:rPr>
              <w:t>=Ср)</w:t>
            </w:r>
            <w:r w:rsidR="0021279C" w:rsidRPr="00384693">
              <w:rPr>
                <w:sz w:val="24"/>
                <w:szCs w:val="24"/>
              </w:rPr>
              <w:t xml:space="preserve"> </w:t>
            </w:r>
            <w:r w:rsidR="0021279C" w:rsidRPr="00384693">
              <w:rPr>
                <w:rFonts w:ascii="Cambria Math" w:hAnsi="Cambria Math" w:cs="Cambria Math"/>
                <w:sz w:val="24"/>
                <w:szCs w:val="24"/>
              </w:rPr>
              <w:t xml:space="preserve">∧ </w:t>
            </w:r>
            <w:r w:rsidR="0021279C" w:rsidRPr="00384693">
              <w:rPr>
                <w:rFonts w:ascii="Times New Roman" w:hAnsi="Times New Roman" w:cs="Times New Roman"/>
                <w:bCs/>
                <w:iCs/>
                <w:sz w:val="24"/>
                <w:szCs w:val="24"/>
              </w:rPr>
              <w:t>(К</w:t>
            </w:r>
            <w:r w:rsidR="0021279C" w:rsidRPr="00384693">
              <w:rPr>
                <w:rFonts w:ascii="Times New Roman" w:hAnsi="Times New Roman" w:cs="Times New Roman"/>
                <w:bCs/>
                <w:iCs/>
                <w:sz w:val="24"/>
                <w:szCs w:val="24"/>
                <w:vertAlign w:val="subscript"/>
              </w:rPr>
              <w:t>2</w:t>
            </w:r>
            <w:r w:rsidR="0021279C" w:rsidRPr="00384693">
              <w:rPr>
                <w:rFonts w:ascii="Times New Roman" w:hAnsi="Times New Roman" w:cs="Times New Roman"/>
                <w:bCs/>
                <w:iCs/>
                <w:sz w:val="24"/>
                <w:szCs w:val="24"/>
              </w:rPr>
              <w:t>=Н)</w:t>
            </w:r>
            <w:r w:rsidR="0021279C" w:rsidRPr="00384693">
              <w:rPr>
                <w:rFonts w:ascii="Cambria Math" w:hAnsi="Cambria Math" w:cs="Cambria Math"/>
                <w:sz w:val="24"/>
                <w:szCs w:val="24"/>
              </w:rPr>
              <w:t xml:space="preserve"> ∧ </w:t>
            </w:r>
            <w:r w:rsidR="0021279C" w:rsidRPr="00384693">
              <w:rPr>
                <w:rFonts w:ascii="Times New Roman" w:hAnsi="Times New Roman" w:cs="Times New Roman"/>
                <w:bCs/>
                <w:iCs/>
                <w:sz w:val="24"/>
                <w:szCs w:val="24"/>
              </w:rPr>
              <w:t>(К</w:t>
            </w:r>
            <w:r w:rsidR="0021279C" w:rsidRPr="00384693">
              <w:rPr>
                <w:rFonts w:ascii="Times New Roman" w:hAnsi="Times New Roman" w:cs="Times New Roman"/>
                <w:bCs/>
                <w:iCs/>
                <w:sz w:val="24"/>
                <w:szCs w:val="24"/>
                <w:vertAlign w:val="subscript"/>
              </w:rPr>
              <w:t>3</w:t>
            </w:r>
            <w:r w:rsidR="0021279C" w:rsidRPr="00384693">
              <w:rPr>
                <w:rFonts w:ascii="Times New Roman" w:hAnsi="Times New Roman" w:cs="Times New Roman"/>
                <w:bCs/>
                <w:iCs/>
                <w:sz w:val="24"/>
                <w:szCs w:val="24"/>
              </w:rPr>
              <w:t xml:space="preserve">=ОВ) </w:t>
            </w:r>
            <w:r w:rsidR="0021279C" w:rsidRPr="00384693">
              <w:rPr>
                <w:rFonts w:ascii="Cambria Math" w:hAnsi="Cambria Math" w:cs="Cambria Math"/>
                <w:sz w:val="24"/>
                <w:szCs w:val="24"/>
              </w:rPr>
              <w:t>∨</w:t>
            </w:r>
          </w:p>
          <w:p w14:paraId="3B3E04AA" w14:textId="2F5B56B5" w:rsidR="0021279C" w:rsidRPr="00384693" w:rsidRDefault="0021279C"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5545C114" w14:textId="3A880A72" w:rsidR="0021279C" w:rsidRPr="00384693" w:rsidRDefault="0021279C"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=Н) </w:t>
            </w:r>
            <w:r w:rsidRPr="00384693">
              <w:rPr>
                <w:rFonts w:ascii="Cambria Math" w:hAnsi="Cambria Math" w:cs="Cambria Math"/>
                <w:sz w:val="24"/>
                <w:szCs w:val="24"/>
              </w:rPr>
              <w:t>∨</w:t>
            </w:r>
          </w:p>
          <w:p w14:paraId="700CF581" w14:textId="14B6C119" w:rsidR="0021279C" w:rsidRPr="00384693" w:rsidRDefault="0021279C"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19C99915" w14:textId="2A3CF4FD" w:rsidR="00037611" w:rsidRPr="00384693" w:rsidRDefault="0003761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6602730C" w14:textId="6D624C6E" w:rsidR="00037611" w:rsidRPr="00384693" w:rsidRDefault="0003761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=Н) </w:t>
            </w:r>
            <w:r w:rsidRPr="00384693">
              <w:rPr>
                <w:rFonts w:ascii="Cambria Math" w:hAnsi="Cambria Math" w:cs="Cambria Math"/>
                <w:sz w:val="24"/>
                <w:szCs w:val="24"/>
              </w:rPr>
              <w:t>∨</w:t>
            </w:r>
          </w:p>
          <w:p w14:paraId="07048AF3" w14:textId="618407D8" w:rsidR="00037611" w:rsidRPr="00384693" w:rsidRDefault="0003761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54533BDB" w14:textId="2930DD63" w:rsidR="00037611" w:rsidRPr="00384693" w:rsidRDefault="0003761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182C2783" w14:textId="56EB380F" w:rsidR="00037611" w:rsidRPr="00384693" w:rsidRDefault="00037611"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p w14:paraId="4F3D8856" w14:textId="263C39A2" w:rsidR="001832CB" w:rsidRPr="00384693" w:rsidRDefault="001832C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2AC37F13" w14:textId="77777777" w:rsidR="001832CB" w:rsidRPr="00384693" w:rsidRDefault="001832C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098F54AD" w14:textId="6F259DEF" w:rsidR="00C64C04" w:rsidRPr="00384693" w:rsidRDefault="001832CB" w:rsidP="009C64C4">
            <w:pPr>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00C64C04"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r w:rsidR="00C64C04" w:rsidRPr="00384693">
              <w:rPr>
                <w:rFonts w:ascii="Times New Roman" w:hAnsi="Times New Roman" w:cs="Times New Roman"/>
                <w:bCs/>
                <w:iCs/>
                <w:sz w:val="24"/>
                <w:szCs w:val="24"/>
              </w:rPr>
              <w:t xml:space="preserve"> (К</w:t>
            </w:r>
            <w:r w:rsidR="00C64C04" w:rsidRPr="00384693">
              <w:rPr>
                <w:rFonts w:ascii="Times New Roman" w:hAnsi="Times New Roman" w:cs="Times New Roman"/>
                <w:bCs/>
                <w:iCs/>
                <w:sz w:val="24"/>
                <w:szCs w:val="24"/>
                <w:vertAlign w:val="subscript"/>
              </w:rPr>
              <w:t>1</w:t>
            </w:r>
            <w:r w:rsidR="00C64C04" w:rsidRPr="00384693">
              <w:rPr>
                <w:rFonts w:ascii="Times New Roman" w:hAnsi="Times New Roman" w:cs="Times New Roman"/>
                <w:bCs/>
                <w:iCs/>
                <w:sz w:val="24"/>
                <w:szCs w:val="24"/>
              </w:rPr>
              <w:t>=ОВ)</w:t>
            </w:r>
            <w:r w:rsidR="00C64C04" w:rsidRPr="00384693">
              <w:rPr>
                <w:sz w:val="24"/>
                <w:szCs w:val="24"/>
              </w:rPr>
              <w:t xml:space="preserve"> </w:t>
            </w:r>
            <w:r w:rsidR="00C64C04" w:rsidRPr="00384693">
              <w:rPr>
                <w:rFonts w:ascii="Cambria Math" w:hAnsi="Cambria Math" w:cs="Cambria Math"/>
                <w:sz w:val="24"/>
                <w:szCs w:val="24"/>
              </w:rPr>
              <w:t xml:space="preserve">∧ </w:t>
            </w:r>
            <w:r w:rsidR="00C64C04" w:rsidRPr="00384693">
              <w:rPr>
                <w:rFonts w:ascii="Times New Roman" w:hAnsi="Times New Roman" w:cs="Times New Roman"/>
                <w:bCs/>
                <w:iCs/>
                <w:sz w:val="24"/>
                <w:szCs w:val="24"/>
              </w:rPr>
              <w:t>(К</w:t>
            </w:r>
            <w:r w:rsidR="00C64C04" w:rsidRPr="00384693">
              <w:rPr>
                <w:rFonts w:ascii="Times New Roman" w:hAnsi="Times New Roman" w:cs="Times New Roman"/>
                <w:bCs/>
                <w:iCs/>
                <w:sz w:val="24"/>
                <w:szCs w:val="24"/>
                <w:vertAlign w:val="subscript"/>
              </w:rPr>
              <w:t>2</w:t>
            </w:r>
            <w:r w:rsidR="00C64C04" w:rsidRPr="00384693">
              <w:rPr>
                <w:rFonts w:ascii="Times New Roman" w:hAnsi="Times New Roman" w:cs="Times New Roman"/>
                <w:bCs/>
                <w:iCs/>
                <w:sz w:val="24"/>
                <w:szCs w:val="24"/>
              </w:rPr>
              <w:t>=ОН)</w:t>
            </w:r>
            <w:r w:rsidR="00C64C04" w:rsidRPr="00384693">
              <w:rPr>
                <w:rFonts w:ascii="Cambria Math" w:hAnsi="Cambria Math" w:cs="Cambria Math"/>
                <w:sz w:val="24"/>
                <w:szCs w:val="24"/>
              </w:rPr>
              <w:t xml:space="preserve"> ∧ </w:t>
            </w:r>
            <w:r w:rsidR="00C64C04" w:rsidRPr="00384693">
              <w:rPr>
                <w:rFonts w:ascii="Times New Roman" w:hAnsi="Times New Roman" w:cs="Times New Roman"/>
                <w:bCs/>
                <w:iCs/>
                <w:sz w:val="24"/>
                <w:szCs w:val="24"/>
              </w:rPr>
              <w:t>(К</w:t>
            </w:r>
            <w:r w:rsidR="00C64C04" w:rsidRPr="00384693">
              <w:rPr>
                <w:rFonts w:ascii="Times New Roman" w:hAnsi="Times New Roman" w:cs="Times New Roman"/>
                <w:bCs/>
                <w:iCs/>
                <w:sz w:val="24"/>
                <w:szCs w:val="24"/>
                <w:vertAlign w:val="subscript"/>
              </w:rPr>
              <w:t>3</w:t>
            </w:r>
            <w:r w:rsidR="00C64C04" w:rsidRPr="00384693">
              <w:rPr>
                <w:rFonts w:ascii="Times New Roman" w:hAnsi="Times New Roman" w:cs="Times New Roman"/>
                <w:bCs/>
                <w:iCs/>
                <w:sz w:val="24"/>
                <w:szCs w:val="24"/>
              </w:rPr>
              <w:t xml:space="preserve">=ОН) </w:t>
            </w:r>
            <w:r w:rsidR="00C64C04" w:rsidRPr="00384693">
              <w:rPr>
                <w:rFonts w:ascii="Cambria Math" w:hAnsi="Cambria Math" w:cs="Cambria Math"/>
                <w:sz w:val="24"/>
                <w:szCs w:val="24"/>
              </w:rPr>
              <w:t>∨</w:t>
            </w:r>
          </w:p>
          <w:p w14:paraId="0293AB9B" w14:textId="1E49967B" w:rsidR="00123DF9" w:rsidRPr="00384693" w:rsidRDefault="00C64C04"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=Н) </w:t>
            </w:r>
            <w:r w:rsidRPr="00384693">
              <w:rPr>
                <w:rFonts w:ascii="Cambria Math" w:hAnsi="Cambria Math" w:cs="Cambria Math"/>
                <w:sz w:val="24"/>
                <w:szCs w:val="24"/>
              </w:rPr>
              <w:t>∨</w:t>
            </w:r>
          </w:p>
          <w:p w14:paraId="5EDA2F62" w14:textId="224CDA18" w:rsidR="0021279C" w:rsidRPr="00384693" w:rsidRDefault="00C64C04"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455652CB" w14:textId="207142D5" w:rsidR="00926B68" w:rsidRPr="00384693" w:rsidRDefault="00926B68" w:rsidP="009C64C4">
            <w:pPr>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1BB3083F" w14:textId="029F6DC2" w:rsidR="00926B68" w:rsidRPr="00384693" w:rsidRDefault="00926B68"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=Н) </w:t>
            </w:r>
            <w:r w:rsidRPr="00384693">
              <w:rPr>
                <w:rFonts w:ascii="Cambria Math" w:hAnsi="Cambria Math" w:cs="Cambria Math"/>
                <w:sz w:val="24"/>
                <w:szCs w:val="24"/>
              </w:rPr>
              <w:t>∨</w:t>
            </w:r>
          </w:p>
          <w:p w14:paraId="3E500BD7" w14:textId="5975DD8A" w:rsidR="00926B68" w:rsidRPr="00384693" w:rsidRDefault="00926B68"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1FE2FE5D" w14:textId="77777777" w:rsidR="00926B68" w:rsidRPr="00384693" w:rsidRDefault="00926B68"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240F8914" w14:textId="115E40F4" w:rsidR="00BD783A" w:rsidRPr="00384693" w:rsidRDefault="00BD783A" w:rsidP="009C64C4">
            <w:pPr>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030A8B3A" w14:textId="12C7B869" w:rsidR="00BD783A" w:rsidRPr="00384693" w:rsidRDefault="00BD783A"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 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=Н) </w:t>
            </w:r>
            <w:r w:rsidRPr="00384693">
              <w:rPr>
                <w:rFonts w:ascii="Cambria Math" w:hAnsi="Cambria Math" w:cs="Cambria Math"/>
                <w:sz w:val="24"/>
                <w:szCs w:val="24"/>
              </w:rPr>
              <w:t>∨</w:t>
            </w:r>
          </w:p>
          <w:p w14:paraId="468BE412" w14:textId="54919EE5" w:rsidR="00BD783A" w:rsidRPr="00384693" w:rsidRDefault="00BD783A"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 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7FB962A0" w14:textId="367B26A6" w:rsidR="00BD783A" w:rsidRPr="00384693" w:rsidRDefault="00BD783A"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 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06098E0A" w14:textId="4B599E88" w:rsidR="00BD783A" w:rsidRPr="00384693" w:rsidRDefault="00BD783A"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 Ср)</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p w14:paraId="3C7832C8" w14:textId="3DEE8B2A" w:rsidR="000040BD" w:rsidRPr="00384693" w:rsidRDefault="000040BD"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6AD7B8B4" w14:textId="0FBBF9B4" w:rsidR="001B2023" w:rsidRPr="00384693" w:rsidRDefault="000040BD"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tc>
        <w:tc>
          <w:tcPr>
            <w:tcW w:w="3374" w:type="dxa"/>
          </w:tcPr>
          <w:p w14:paraId="70D5AF6C" w14:textId="624965BA" w:rsidR="001A6C57" w:rsidRPr="00384693" w:rsidRDefault="001A6C57" w:rsidP="009C64C4">
            <w:pPr>
              <w:jc w:val="both"/>
              <w:rPr>
                <w:rFonts w:ascii="Times New Roman" w:hAnsi="Times New Roman" w:cs="Times New Roman"/>
                <w:bCs/>
                <w:iCs/>
                <w:sz w:val="24"/>
                <w:szCs w:val="24"/>
              </w:rPr>
            </w:pPr>
          </w:p>
        </w:tc>
      </w:tr>
      <w:tr w:rsidR="00851FBC" w:rsidRPr="00384693" w14:paraId="7A5098F4" w14:textId="77777777" w:rsidTr="005237B5">
        <w:tc>
          <w:tcPr>
            <w:tcW w:w="1588" w:type="dxa"/>
          </w:tcPr>
          <w:p w14:paraId="34719706" w14:textId="62C1904E" w:rsidR="00851FBC" w:rsidRPr="00384693" w:rsidRDefault="001A6C57" w:rsidP="009C64C4">
            <w:pPr>
              <w:jc w:val="both"/>
              <w:rPr>
                <w:rFonts w:ascii="Times New Roman" w:hAnsi="Times New Roman" w:cs="Times New Roman"/>
                <w:bCs/>
                <w:iCs/>
                <w:sz w:val="24"/>
                <w:szCs w:val="24"/>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5</w:t>
            </w:r>
          </w:p>
        </w:tc>
        <w:tc>
          <w:tcPr>
            <w:tcW w:w="4677" w:type="dxa"/>
          </w:tcPr>
          <w:p w14:paraId="55CF1AE3" w14:textId="77777777" w:rsidR="00B12B7C" w:rsidRPr="00384693" w:rsidRDefault="00B12B7C"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05475002" w14:textId="77777777" w:rsidR="00B12B7C" w:rsidRPr="00384693" w:rsidRDefault="00B12B7C"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p w14:paraId="6632D28A" w14:textId="2BB4C83F" w:rsidR="00DE4548" w:rsidRPr="00384693" w:rsidRDefault="00DE4548"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=О</w:t>
            </w:r>
            <w:r w:rsidR="004E711A" w:rsidRPr="00384693">
              <w:rPr>
                <w:rFonts w:ascii="Times New Roman" w:hAnsi="Times New Roman" w:cs="Times New Roman"/>
                <w:bCs/>
                <w:iCs/>
                <w:sz w:val="24"/>
                <w:szCs w:val="24"/>
              </w:rPr>
              <w:t>Н</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0CD63276" w14:textId="77777777" w:rsidR="00105C78" w:rsidRPr="00384693" w:rsidRDefault="00DE4548"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004E711A" w:rsidRPr="00384693">
              <w:rPr>
                <w:rFonts w:ascii="Times New Roman" w:hAnsi="Times New Roman" w:cs="Times New Roman"/>
                <w:bCs/>
                <w:iCs/>
                <w:sz w:val="24"/>
                <w:szCs w:val="24"/>
              </w:rPr>
              <w:t>=ОН</w:t>
            </w:r>
            <w:r w:rsidRPr="00384693">
              <w:rPr>
                <w:rFonts w:ascii="Times New Roman" w:hAnsi="Times New Roman" w:cs="Times New Roman"/>
                <w:bCs/>
                <w:iCs/>
                <w:sz w:val="24"/>
                <w:szCs w:val="24"/>
              </w:rPr>
              <w:t>)</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p w14:paraId="04BB80DF" w14:textId="17C6D230" w:rsidR="00553FA4" w:rsidRPr="00384693" w:rsidRDefault="00553FA4"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1</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2</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3</w:t>
            </w:r>
            <w:r w:rsidRPr="00384693">
              <w:rPr>
                <w:rFonts w:ascii="Times New Roman" w:hAnsi="Times New Roman" w:cs="Times New Roman"/>
                <w:bCs/>
                <w:iCs/>
                <w:sz w:val="24"/>
                <w:szCs w:val="24"/>
              </w:rPr>
              <w:t>=ОВ)</w:t>
            </w:r>
          </w:p>
        </w:tc>
        <w:tc>
          <w:tcPr>
            <w:tcW w:w="3374" w:type="dxa"/>
          </w:tcPr>
          <w:p w14:paraId="284BADA0" w14:textId="6C65D7C5" w:rsidR="00851FBC" w:rsidRPr="00384693" w:rsidRDefault="00B71026" w:rsidP="009C64C4">
            <w:pPr>
              <w:jc w:val="both"/>
              <w:rPr>
                <w:rFonts w:ascii="Times New Roman" w:hAnsi="Times New Roman" w:cs="Times New Roman"/>
                <w:bCs/>
                <w:iCs/>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1</w:t>
            </w:r>
            <w:r w:rsidRPr="00384693">
              <w:rPr>
                <w:rFonts w:ascii="Times New Roman" w:hAnsi="Times New Roman" w:cs="Times New Roman"/>
                <w:sz w:val="24"/>
                <w:szCs w:val="24"/>
              </w:rPr>
              <w:t>=ОВ</w:t>
            </w:r>
          </w:p>
        </w:tc>
      </w:tr>
      <w:tr w:rsidR="005237B5" w:rsidRPr="00384693" w14:paraId="70F343A9" w14:textId="77777777" w:rsidTr="005237B5">
        <w:tc>
          <w:tcPr>
            <w:tcW w:w="9639" w:type="dxa"/>
            <w:gridSpan w:val="3"/>
          </w:tcPr>
          <w:p w14:paraId="4C659ADF" w14:textId="419EFD58" w:rsidR="005237B5" w:rsidRPr="005237B5" w:rsidRDefault="005237B5" w:rsidP="005237B5">
            <w:pPr>
              <w:tabs>
                <w:tab w:val="left" w:pos="779"/>
              </w:tabs>
              <w:ind w:firstLine="601"/>
              <w:jc w:val="both"/>
              <w:rPr>
                <w:rFonts w:ascii="Times New Roman" w:hAnsi="Times New Roman" w:cs="Times New Roman"/>
                <w:sz w:val="24"/>
                <w:szCs w:val="24"/>
                <w:lang w:val="kk-KZ"/>
              </w:rPr>
            </w:pPr>
            <w:r>
              <w:rPr>
                <w:rFonts w:ascii="Times New Roman" w:hAnsi="Times New Roman" w:cs="Times New Roman"/>
                <w:sz w:val="24"/>
                <w:szCs w:val="24"/>
                <w:lang w:val="kk-KZ"/>
              </w:rPr>
              <w:t>Примечание – Составлено автором</w:t>
            </w:r>
          </w:p>
        </w:tc>
      </w:tr>
    </w:tbl>
    <w:p w14:paraId="09BB1EF4" w14:textId="77777777" w:rsidR="00510F4D" w:rsidRDefault="00510F4D" w:rsidP="009C64C4">
      <w:pPr>
        <w:spacing w:after="0" w:line="240" w:lineRule="auto"/>
        <w:ind w:firstLine="709"/>
        <w:jc w:val="both"/>
        <w:rPr>
          <w:rFonts w:ascii="Times New Roman" w:hAnsi="Times New Roman" w:cs="Times New Roman"/>
          <w:bCs/>
          <w:iCs/>
          <w:sz w:val="28"/>
          <w:szCs w:val="28"/>
        </w:rPr>
      </w:pPr>
    </w:p>
    <w:p w14:paraId="42881A16" w14:textId="3EAB286A" w:rsidR="007C07B4" w:rsidRDefault="00BB65EC" w:rsidP="009C64C4">
      <w:pPr>
        <w:spacing w:after="0" w:line="240" w:lineRule="auto"/>
        <w:ind w:firstLine="709"/>
        <w:jc w:val="both"/>
        <w:rPr>
          <w:rFonts w:ascii="Times New Roman" w:hAnsi="Times New Roman" w:cs="Times New Roman"/>
          <w:bCs/>
          <w:iCs/>
          <w:sz w:val="28"/>
          <w:szCs w:val="28"/>
        </w:rPr>
      </w:pPr>
      <w:r w:rsidRPr="001C2078">
        <w:rPr>
          <w:rFonts w:ascii="Times New Roman" w:hAnsi="Times New Roman" w:cs="Times New Roman"/>
          <w:bCs/>
          <w:iCs/>
          <w:sz w:val="28"/>
          <w:szCs w:val="28"/>
        </w:rPr>
        <w:t>Аналогичн</w:t>
      </w:r>
      <w:r w:rsidR="00E859D9" w:rsidRPr="001C2078">
        <w:rPr>
          <w:rFonts w:ascii="Times New Roman" w:hAnsi="Times New Roman" w:cs="Times New Roman"/>
          <w:bCs/>
          <w:iCs/>
          <w:sz w:val="28"/>
          <w:szCs w:val="28"/>
        </w:rPr>
        <w:t>о сформируем базу правил</w:t>
      </w:r>
      <w:r w:rsidR="000C7AB5" w:rsidRPr="001C2078">
        <w:rPr>
          <w:rFonts w:ascii="Times New Roman" w:eastAsia="Times New Roman" w:hAnsi="Times New Roman" w:cs="Times New Roman"/>
          <w:i/>
          <w:sz w:val="28"/>
          <w:szCs w:val="28"/>
        </w:rPr>
        <w:t xml:space="preserve"> </w:t>
      </w:r>
      <w:r w:rsidR="000C7AB5" w:rsidRPr="00C14B48">
        <w:rPr>
          <w:rFonts w:ascii="Times New Roman" w:eastAsia="Times New Roman" w:hAnsi="Times New Roman" w:cs="Times New Roman"/>
          <w:i/>
          <w:sz w:val="28"/>
          <w:szCs w:val="28"/>
        </w:rPr>
        <w:t>системы нечеткого вывода</w:t>
      </w:r>
      <w:r w:rsidR="007C07B4" w:rsidRPr="00A24015">
        <w:rPr>
          <w:rFonts w:ascii="Times New Roman" w:hAnsi="Times New Roman" w:cs="Times New Roman"/>
          <w:bCs/>
          <w:iCs/>
          <w:sz w:val="28"/>
          <w:szCs w:val="28"/>
        </w:rPr>
        <w:t xml:space="preserve"> </w:t>
      </w:r>
      <w:r w:rsidR="000C7AB5">
        <w:rPr>
          <w:rFonts w:ascii="Times New Roman" w:hAnsi="Times New Roman" w:cs="Times New Roman"/>
          <w:bCs/>
          <w:iCs/>
          <w:sz w:val="28"/>
          <w:szCs w:val="28"/>
        </w:rPr>
        <w:t>для</w:t>
      </w:r>
      <w:r w:rsidR="007C07B4" w:rsidRPr="007C07B4">
        <w:rPr>
          <w:rFonts w:ascii="Times New Roman" w:hAnsi="Times New Roman" w:cs="Times New Roman"/>
          <w:bCs/>
          <w:iCs/>
          <w:sz w:val="28"/>
          <w:szCs w:val="28"/>
        </w:rPr>
        <w:t xml:space="preserve"> оценк</w:t>
      </w:r>
      <w:r w:rsidR="007C07B4">
        <w:rPr>
          <w:rFonts w:ascii="Times New Roman" w:hAnsi="Times New Roman" w:cs="Times New Roman"/>
          <w:bCs/>
          <w:iCs/>
          <w:sz w:val="28"/>
          <w:szCs w:val="28"/>
        </w:rPr>
        <w:t>и</w:t>
      </w:r>
      <w:r w:rsidR="007C07B4" w:rsidRPr="007C07B4">
        <w:rPr>
          <w:rFonts w:ascii="Times New Roman" w:hAnsi="Times New Roman" w:cs="Times New Roman"/>
          <w:bCs/>
          <w:iCs/>
          <w:sz w:val="28"/>
          <w:szCs w:val="28"/>
        </w:rPr>
        <w:t xml:space="preserve"> проявления нанесенного ущерба угрозами на защищаемые активы </w:t>
      </w:r>
      <w:r w:rsidR="007C07B4" w:rsidRPr="007C07B4">
        <w:rPr>
          <w:rFonts w:ascii="Times New Roman" w:hAnsi="Times New Roman" w:cs="Times New Roman"/>
          <w:bCs/>
          <w:iCs/>
          <w:sz w:val="28"/>
          <w:szCs w:val="28"/>
          <w:lang w:val="en-US"/>
        </w:rPr>
        <w:t>IIoT</w:t>
      </w:r>
      <w:r w:rsidR="007C07B4" w:rsidRPr="007C07B4">
        <w:rPr>
          <w:rFonts w:ascii="Times New Roman" w:hAnsi="Times New Roman" w:cs="Times New Roman"/>
          <w:bCs/>
          <w:iCs/>
          <w:sz w:val="28"/>
          <w:szCs w:val="28"/>
        </w:rPr>
        <w:t>-систем</w:t>
      </w:r>
      <w:r w:rsidR="000C7AB5">
        <w:rPr>
          <w:rFonts w:ascii="Times New Roman" w:hAnsi="Times New Roman" w:cs="Times New Roman"/>
          <w:bCs/>
          <w:iCs/>
          <w:sz w:val="28"/>
          <w:szCs w:val="28"/>
        </w:rPr>
        <w:t>. База правил нечетких продукций представлена</w:t>
      </w:r>
      <w:r w:rsidR="00BC1BA2">
        <w:rPr>
          <w:rFonts w:ascii="Times New Roman" w:hAnsi="Times New Roman" w:cs="Times New Roman"/>
          <w:bCs/>
          <w:iCs/>
          <w:sz w:val="28"/>
          <w:szCs w:val="28"/>
        </w:rPr>
        <w:t xml:space="preserve"> в таблице 28</w:t>
      </w:r>
      <w:r w:rsidR="007C07B4">
        <w:rPr>
          <w:rFonts w:ascii="Times New Roman" w:hAnsi="Times New Roman" w:cs="Times New Roman"/>
          <w:bCs/>
          <w:iCs/>
          <w:sz w:val="28"/>
          <w:szCs w:val="28"/>
        </w:rPr>
        <w:t xml:space="preserve">, </w:t>
      </w:r>
      <w:r w:rsidR="007C07B4" w:rsidRPr="001A47FC">
        <w:rPr>
          <w:rFonts w:ascii="Times New Roman" w:hAnsi="Times New Roman" w:cs="Times New Roman"/>
          <w:bCs/>
          <w:iCs/>
          <w:sz w:val="28"/>
          <w:szCs w:val="28"/>
        </w:rPr>
        <w:t>где по горизонтали К</w:t>
      </w:r>
      <w:r w:rsidR="007C07B4">
        <w:rPr>
          <w:rFonts w:ascii="Times New Roman" w:hAnsi="Times New Roman" w:cs="Times New Roman"/>
          <w:bCs/>
          <w:iCs/>
          <w:sz w:val="28"/>
          <w:szCs w:val="28"/>
          <w:vertAlign w:val="subscript"/>
        </w:rPr>
        <w:t>4</w:t>
      </w:r>
      <w:r w:rsidR="007C07B4">
        <w:rPr>
          <w:rFonts w:ascii="Times New Roman" w:hAnsi="Times New Roman" w:cs="Times New Roman"/>
          <w:bCs/>
          <w:iCs/>
          <w:sz w:val="28"/>
          <w:szCs w:val="28"/>
        </w:rPr>
        <w:t>,</w:t>
      </w:r>
      <w:r w:rsidR="007C07B4">
        <w:rPr>
          <w:rFonts w:ascii="Times New Roman" w:hAnsi="Times New Roman" w:cs="Times New Roman"/>
          <w:bCs/>
          <w:iCs/>
          <w:sz w:val="28"/>
          <w:szCs w:val="28"/>
          <w:vertAlign w:val="subscript"/>
        </w:rPr>
        <w:t xml:space="preserve"> </w:t>
      </w:r>
      <w:r w:rsidR="00C01857">
        <w:rPr>
          <w:rFonts w:ascii="Times New Roman" w:hAnsi="Times New Roman" w:cs="Times New Roman"/>
          <w:bCs/>
          <w:iCs/>
          <w:sz w:val="28"/>
          <w:szCs w:val="28"/>
        </w:rPr>
        <w:t>К</w:t>
      </w:r>
      <w:r w:rsidR="007C07B4">
        <w:rPr>
          <w:rFonts w:ascii="Times New Roman" w:hAnsi="Times New Roman" w:cs="Times New Roman"/>
          <w:bCs/>
          <w:iCs/>
          <w:sz w:val="28"/>
          <w:szCs w:val="28"/>
          <w:vertAlign w:val="subscript"/>
        </w:rPr>
        <w:t xml:space="preserve">5 </w:t>
      </w:r>
      <w:r w:rsidR="007C07B4" w:rsidRPr="001A47FC">
        <w:rPr>
          <w:rFonts w:ascii="Times New Roman" w:hAnsi="Times New Roman" w:cs="Times New Roman"/>
          <w:bCs/>
          <w:iCs/>
          <w:sz w:val="28"/>
          <w:szCs w:val="28"/>
        </w:rPr>
        <w:t xml:space="preserve">– это </w:t>
      </w:r>
      <w:r w:rsidR="007C07B4">
        <w:rPr>
          <w:rFonts w:ascii="Times New Roman" w:hAnsi="Times New Roman" w:cs="Times New Roman"/>
          <w:bCs/>
          <w:iCs/>
          <w:sz w:val="28"/>
          <w:szCs w:val="28"/>
        </w:rPr>
        <w:t>значения термов</w:t>
      </w:r>
      <w:r w:rsidR="007C07B4" w:rsidRPr="003751CB">
        <w:rPr>
          <w:rFonts w:ascii="Times New Roman" w:hAnsi="Times New Roman" w:cs="Times New Roman"/>
          <w:bCs/>
          <w:iCs/>
          <w:sz w:val="28"/>
          <w:szCs w:val="28"/>
        </w:rPr>
        <w:t xml:space="preserve"> </w:t>
      </w:r>
      <w:r w:rsidR="007C07B4">
        <w:rPr>
          <w:rFonts w:ascii="Times New Roman" w:hAnsi="Times New Roman" w:cs="Times New Roman"/>
          <w:bCs/>
          <w:iCs/>
          <w:sz w:val="28"/>
          <w:szCs w:val="28"/>
        </w:rPr>
        <w:t>входных</w:t>
      </w:r>
      <w:r w:rsidR="007C07B4" w:rsidRPr="001A47FC">
        <w:rPr>
          <w:rFonts w:ascii="Times New Roman" w:hAnsi="Times New Roman" w:cs="Times New Roman"/>
          <w:bCs/>
          <w:iCs/>
          <w:sz w:val="28"/>
          <w:szCs w:val="28"/>
        </w:rPr>
        <w:t xml:space="preserve"> лингвистически</w:t>
      </w:r>
      <w:r w:rsidR="007C07B4">
        <w:rPr>
          <w:rFonts w:ascii="Times New Roman" w:hAnsi="Times New Roman" w:cs="Times New Roman"/>
          <w:bCs/>
          <w:iCs/>
          <w:sz w:val="28"/>
          <w:szCs w:val="28"/>
        </w:rPr>
        <w:t>х переменных</w:t>
      </w:r>
      <w:r w:rsidR="007C07B4" w:rsidRPr="001A47FC">
        <w:rPr>
          <w:rFonts w:ascii="Times New Roman" w:hAnsi="Times New Roman" w:cs="Times New Roman"/>
          <w:bCs/>
          <w:iCs/>
          <w:sz w:val="28"/>
          <w:szCs w:val="28"/>
        </w:rPr>
        <w:t>,</w:t>
      </w:r>
      <w:r w:rsidR="007C07B4">
        <w:rPr>
          <w:rFonts w:ascii="Times New Roman" w:hAnsi="Times New Roman" w:cs="Times New Roman"/>
          <w:bCs/>
          <w:iCs/>
          <w:sz w:val="28"/>
          <w:szCs w:val="28"/>
        </w:rPr>
        <w:t xml:space="preserve"> </w:t>
      </w:r>
      <w:r w:rsidR="007C07B4" w:rsidRPr="00DF7FC1">
        <w:rPr>
          <w:rFonts w:ascii="Times New Roman" w:hAnsi="Times New Roman" w:cs="Times New Roman"/>
          <w:sz w:val="28"/>
          <w:szCs w:val="28"/>
        </w:rPr>
        <w:t>У</w:t>
      </w:r>
      <w:r w:rsidR="007C07B4">
        <w:rPr>
          <w:rFonts w:ascii="Times New Roman" w:hAnsi="Times New Roman" w:cs="Times New Roman"/>
          <w:sz w:val="28"/>
          <w:szCs w:val="28"/>
          <w:vertAlign w:val="subscript"/>
        </w:rPr>
        <w:t>2</w:t>
      </w:r>
      <w:r w:rsidR="007C07B4">
        <w:rPr>
          <w:rFonts w:ascii="Times New Roman" w:hAnsi="Times New Roman" w:cs="Times New Roman"/>
          <w:bCs/>
          <w:iCs/>
          <w:sz w:val="28"/>
          <w:szCs w:val="28"/>
        </w:rPr>
        <w:t xml:space="preserve"> – значение терма</w:t>
      </w:r>
      <w:r w:rsidR="007C07B4" w:rsidRPr="003751CB">
        <w:rPr>
          <w:rFonts w:ascii="Times New Roman" w:hAnsi="Times New Roman" w:cs="Times New Roman"/>
          <w:bCs/>
          <w:iCs/>
          <w:sz w:val="28"/>
          <w:szCs w:val="28"/>
        </w:rPr>
        <w:t xml:space="preserve"> </w:t>
      </w:r>
      <w:r w:rsidR="007C07B4">
        <w:rPr>
          <w:rFonts w:ascii="Times New Roman" w:hAnsi="Times New Roman" w:cs="Times New Roman"/>
          <w:bCs/>
          <w:iCs/>
          <w:sz w:val="28"/>
          <w:szCs w:val="28"/>
        </w:rPr>
        <w:t>выходной лингвистической переменной, по вертикали 1…9</w:t>
      </w:r>
      <w:r w:rsidR="007C07B4" w:rsidRPr="001A47FC">
        <w:rPr>
          <w:rFonts w:ascii="Times New Roman" w:hAnsi="Times New Roman" w:cs="Times New Roman"/>
          <w:bCs/>
          <w:iCs/>
          <w:sz w:val="28"/>
          <w:szCs w:val="28"/>
        </w:rPr>
        <w:t xml:space="preserve"> – </w:t>
      </w:r>
      <w:r w:rsidR="007C07B4">
        <w:rPr>
          <w:rFonts w:ascii="Times New Roman" w:hAnsi="Times New Roman" w:cs="Times New Roman"/>
          <w:bCs/>
          <w:iCs/>
          <w:sz w:val="28"/>
          <w:szCs w:val="28"/>
        </w:rPr>
        <w:t>правила нечеткой базы</w:t>
      </w:r>
      <w:r w:rsidR="0001504D">
        <w:rPr>
          <w:rFonts w:ascii="Times New Roman" w:hAnsi="Times New Roman" w:cs="Times New Roman"/>
          <w:bCs/>
          <w:iCs/>
          <w:sz w:val="28"/>
          <w:szCs w:val="28"/>
        </w:rPr>
        <w:t xml:space="preserve"> </w:t>
      </w:r>
      <w:r w:rsidR="00EC08DC">
        <w:rPr>
          <w:rFonts w:ascii="Times New Roman" w:hAnsi="Times New Roman" w:cs="Times New Roman"/>
          <w:bCs/>
          <w:iCs/>
          <w:sz w:val="28"/>
          <w:szCs w:val="28"/>
        </w:rPr>
        <w:t>[65</w:t>
      </w:r>
      <w:r w:rsidR="0001504D" w:rsidRPr="0001504D">
        <w:rPr>
          <w:rFonts w:ascii="Times New Roman" w:hAnsi="Times New Roman" w:cs="Times New Roman"/>
          <w:bCs/>
          <w:iCs/>
          <w:sz w:val="28"/>
          <w:szCs w:val="28"/>
        </w:rPr>
        <w:t>]</w:t>
      </w:r>
      <w:r w:rsidR="007C07B4">
        <w:rPr>
          <w:rFonts w:ascii="Times New Roman" w:hAnsi="Times New Roman" w:cs="Times New Roman"/>
          <w:bCs/>
          <w:iCs/>
          <w:sz w:val="28"/>
          <w:szCs w:val="28"/>
        </w:rPr>
        <w:t>.</w:t>
      </w:r>
    </w:p>
    <w:p w14:paraId="5B6D9A80" w14:textId="77777777" w:rsidR="0057492A" w:rsidRDefault="0057492A" w:rsidP="009C64C4">
      <w:pPr>
        <w:spacing w:after="0" w:line="240" w:lineRule="auto"/>
        <w:ind w:firstLine="709"/>
        <w:jc w:val="both"/>
        <w:rPr>
          <w:rFonts w:ascii="Times New Roman" w:hAnsi="Times New Roman" w:cs="Times New Roman"/>
          <w:sz w:val="28"/>
          <w:szCs w:val="28"/>
          <w:lang w:val="kk-KZ"/>
        </w:rPr>
      </w:pPr>
    </w:p>
    <w:p w14:paraId="2D6BB9C8" w14:textId="77777777" w:rsidR="00F30B8D" w:rsidRDefault="00F30B8D" w:rsidP="009C64C4">
      <w:pPr>
        <w:spacing w:after="0" w:line="240" w:lineRule="auto"/>
        <w:ind w:firstLine="709"/>
        <w:jc w:val="both"/>
        <w:rPr>
          <w:rFonts w:ascii="Times New Roman" w:hAnsi="Times New Roman" w:cs="Times New Roman"/>
          <w:sz w:val="28"/>
          <w:szCs w:val="28"/>
          <w:lang w:val="kk-KZ"/>
        </w:rPr>
      </w:pPr>
    </w:p>
    <w:p w14:paraId="18C2E9D4" w14:textId="77777777" w:rsidR="00F30B8D" w:rsidRDefault="00F30B8D" w:rsidP="009C64C4">
      <w:pPr>
        <w:spacing w:after="0" w:line="240" w:lineRule="auto"/>
        <w:ind w:firstLine="709"/>
        <w:jc w:val="both"/>
        <w:rPr>
          <w:rFonts w:ascii="Times New Roman" w:hAnsi="Times New Roman" w:cs="Times New Roman"/>
          <w:sz w:val="28"/>
          <w:szCs w:val="28"/>
          <w:lang w:val="kk-KZ"/>
        </w:rPr>
      </w:pPr>
    </w:p>
    <w:p w14:paraId="08911806" w14:textId="77777777" w:rsidR="00F30B8D" w:rsidRDefault="00F30B8D" w:rsidP="009C64C4">
      <w:pPr>
        <w:spacing w:after="0" w:line="240" w:lineRule="auto"/>
        <w:ind w:firstLine="709"/>
        <w:jc w:val="both"/>
        <w:rPr>
          <w:rFonts w:ascii="Times New Roman" w:hAnsi="Times New Roman" w:cs="Times New Roman"/>
          <w:sz w:val="28"/>
          <w:szCs w:val="28"/>
          <w:lang w:val="kk-KZ"/>
        </w:rPr>
      </w:pPr>
    </w:p>
    <w:p w14:paraId="415365E3" w14:textId="77777777" w:rsidR="00F30B8D" w:rsidRDefault="00F30B8D" w:rsidP="009C64C4">
      <w:pPr>
        <w:spacing w:after="0" w:line="240" w:lineRule="auto"/>
        <w:ind w:firstLine="709"/>
        <w:jc w:val="both"/>
        <w:rPr>
          <w:rFonts w:ascii="Times New Roman" w:hAnsi="Times New Roman" w:cs="Times New Roman"/>
          <w:sz w:val="28"/>
          <w:szCs w:val="28"/>
          <w:lang w:val="kk-KZ"/>
        </w:rPr>
      </w:pPr>
    </w:p>
    <w:p w14:paraId="377888C9" w14:textId="77777777" w:rsidR="00F30B8D" w:rsidRDefault="00F30B8D" w:rsidP="009C64C4">
      <w:pPr>
        <w:spacing w:after="0" w:line="240" w:lineRule="auto"/>
        <w:ind w:firstLine="709"/>
        <w:jc w:val="both"/>
        <w:rPr>
          <w:rFonts w:ascii="Times New Roman" w:hAnsi="Times New Roman" w:cs="Times New Roman"/>
          <w:sz w:val="28"/>
          <w:szCs w:val="28"/>
          <w:lang w:val="kk-KZ"/>
        </w:rPr>
      </w:pPr>
    </w:p>
    <w:p w14:paraId="26246043" w14:textId="77777777" w:rsidR="00F30B8D" w:rsidRDefault="00F30B8D" w:rsidP="009C64C4">
      <w:pPr>
        <w:spacing w:after="0" w:line="240" w:lineRule="auto"/>
        <w:ind w:firstLine="709"/>
        <w:jc w:val="both"/>
        <w:rPr>
          <w:rFonts w:ascii="Times New Roman" w:hAnsi="Times New Roman" w:cs="Times New Roman"/>
          <w:sz w:val="28"/>
          <w:szCs w:val="28"/>
          <w:lang w:val="kk-KZ"/>
        </w:rPr>
      </w:pPr>
    </w:p>
    <w:p w14:paraId="543792F4" w14:textId="738778D7" w:rsidR="00F36B6C" w:rsidRDefault="00F36B6C" w:rsidP="009C64C4">
      <w:pPr>
        <w:spacing w:after="0" w:line="240" w:lineRule="auto"/>
        <w:jc w:val="both"/>
        <w:rPr>
          <w:rFonts w:ascii="Times New Roman" w:hAnsi="Times New Roman" w:cs="Times New Roman"/>
          <w:sz w:val="28"/>
          <w:szCs w:val="28"/>
        </w:rPr>
      </w:pPr>
      <w:r w:rsidRPr="00DF7FC1">
        <w:rPr>
          <w:rFonts w:ascii="Times New Roman" w:hAnsi="Times New Roman" w:cs="Times New Roman"/>
          <w:sz w:val="28"/>
          <w:szCs w:val="28"/>
        </w:rPr>
        <w:t>Таблица</w:t>
      </w:r>
      <w:r w:rsidR="000336A6">
        <w:rPr>
          <w:rFonts w:ascii="Times New Roman" w:hAnsi="Times New Roman" w:cs="Times New Roman"/>
          <w:sz w:val="28"/>
          <w:szCs w:val="28"/>
        </w:rPr>
        <w:t xml:space="preserve"> 2</w:t>
      </w:r>
      <w:r w:rsidR="00BC1BA2">
        <w:rPr>
          <w:rFonts w:ascii="Times New Roman" w:hAnsi="Times New Roman" w:cs="Times New Roman"/>
          <w:sz w:val="28"/>
          <w:szCs w:val="28"/>
        </w:rPr>
        <w:t>8</w:t>
      </w:r>
      <w:r w:rsidR="00011FE9">
        <w:rPr>
          <w:rFonts w:ascii="Times New Roman" w:hAnsi="Times New Roman" w:cs="Times New Roman"/>
          <w:sz w:val="28"/>
          <w:szCs w:val="28"/>
        </w:rPr>
        <w:t xml:space="preserve"> –</w:t>
      </w:r>
      <w:r w:rsidRPr="00DF7FC1">
        <w:rPr>
          <w:rFonts w:ascii="Times New Roman" w:hAnsi="Times New Roman" w:cs="Times New Roman"/>
          <w:sz w:val="28"/>
          <w:szCs w:val="28"/>
        </w:rPr>
        <w:t xml:space="preserve"> База нечетких продукционных правил для оценки проявления нанесенного ущерба </w:t>
      </w:r>
    </w:p>
    <w:p w14:paraId="57B8E15F" w14:textId="4F3DADA0" w:rsidR="00F36B6C" w:rsidRPr="0057492A" w:rsidRDefault="00F36B6C" w:rsidP="009C64C4">
      <w:pPr>
        <w:spacing w:after="0" w:line="240" w:lineRule="auto"/>
        <w:ind w:firstLine="709"/>
        <w:jc w:val="both"/>
        <w:rPr>
          <w:rFonts w:ascii="Times New Roman" w:hAnsi="Times New Roman" w:cs="Times New Roman"/>
          <w:sz w:val="16"/>
          <w:szCs w:val="16"/>
        </w:rPr>
      </w:pPr>
    </w:p>
    <w:tbl>
      <w:tblPr>
        <w:tblStyle w:val="13"/>
        <w:tblW w:w="9639" w:type="dxa"/>
        <w:tblInd w:w="108" w:type="dxa"/>
        <w:tblLayout w:type="fixed"/>
        <w:tblLook w:val="04A0" w:firstRow="1" w:lastRow="0" w:firstColumn="1" w:lastColumn="0" w:noHBand="0" w:noVBand="1"/>
      </w:tblPr>
      <w:tblGrid>
        <w:gridCol w:w="3213"/>
        <w:gridCol w:w="3213"/>
        <w:gridCol w:w="3213"/>
      </w:tblGrid>
      <w:tr w:rsidR="00384693" w:rsidRPr="00384693" w14:paraId="7333982C" w14:textId="77777777" w:rsidTr="0057492A">
        <w:trPr>
          <w:trHeight w:val="582"/>
        </w:trPr>
        <w:tc>
          <w:tcPr>
            <w:tcW w:w="3213" w:type="dxa"/>
            <w:hideMark/>
          </w:tcPr>
          <w:p w14:paraId="2199A23E" w14:textId="6021F458" w:rsidR="00384693" w:rsidRPr="00384693" w:rsidRDefault="0038469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4</w:t>
            </w:r>
            <w:r w:rsidRPr="00384693">
              <w:rPr>
                <w:rFonts w:ascii="Times New Roman" w:eastAsia="Times New Roman" w:hAnsi="Times New Roman" w:cs="Times New Roman"/>
                <w:color w:val="000000"/>
                <w:sz w:val="24"/>
                <w:szCs w:val="24"/>
                <w:lang w:eastAsia="ru-RU"/>
              </w:rPr>
              <w:t xml:space="preserve"> Финансовые затраты</w:t>
            </w:r>
          </w:p>
          <w:p w14:paraId="6E193CA0" w14:textId="51BF0373" w:rsidR="00384693" w:rsidRPr="00384693" w:rsidRDefault="0038469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r w:rsidRPr="00384693">
              <w:rPr>
                <w:rFonts w:ascii="Times New Roman" w:eastAsia="Times New Roman" w:hAnsi="Times New Roman" w:cs="Times New Roman"/>
                <w:color w:val="000000"/>
                <w:sz w:val="24"/>
                <w:szCs w:val="24"/>
                <w:vertAlign w:val="subscript"/>
                <w:lang w:val="kk-KZ" w:eastAsia="ru-RU"/>
              </w:rPr>
              <w:t>4</w:t>
            </w:r>
            <w:r w:rsidRPr="00384693">
              <w:rPr>
                <w:rFonts w:ascii="Times New Roman" w:eastAsia="Times New Roman" w:hAnsi="Times New Roman" w:cs="Times New Roman"/>
                <w:color w:val="000000"/>
                <w:sz w:val="24"/>
                <w:szCs w:val="24"/>
                <w:lang w:eastAsia="ru-RU"/>
              </w:rPr>
              <w:t xml:space="preserve"> =0,583</w:t>
            </w:r>
          </w:p>
        </w:tc>
        <w:tc>
          <w:tcPr>
            <w:tcW w:w="3213" w:type="dxa"/>
            <w:hideMark/>
          </w:tcPr>
          <w:p w14:paraId="602D1B3D" w14:textId="5E1D4577" w:rsidR="00384693" w:rsidRPr="00384693" w:rsidRDefault="0038469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К</w:t>
            </w:r>
            <w:r w:rsidRPr="00384693">
              <w:rPr>
                <w:rFonts w:ascii="Times New Roman" w:eastAsia="Times New Roman" w:hAnsi="Times New Roman" w:cs="Times New Roman"/>
                <w:color w:val="000000"/>
                <w:sz w:val="24"/>
                <w:szCs w:val="24"/>
                <w:vertAlign w:val="subscript"/>
                <w:lang w:eastAsia="ru-RU"/>
              </w:rPr>
              <w:t>5</w:t>
            </w:r>
            <w:r w:rsidRPr="00384693">
              <w:rPr>
                <w:rFonts w:ascii="Times New Roman" w:eastAsia="Times New Roman" w:hAnsi="Times New Roman" w:cs="Times New Roman"/>
                <w:color w:val="000000"/>
                <w:sz w:val="24"/>
                <w:szCs w:val="24"/>
                <w:lang w:eastAsia="ru-RU"/>
              </w:rPr>
              <w:t xml:space="preserve"> Ущерб репутации</w:t>
            </w:r>
          </w:p>
          <w:p w14:paraId="4BC8F5F3" w14:textId="09DE1F28" w:rsidR="00384693" w:rsidRPr="00384693" w:rsidRDefault="0038469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ω</w:t>
            </w:r>
            <w:r w:rsidRPr="00384693">
              <w:rPr>
                <w:rFonts w:ascii="Times New Roman" w:eastAsia="Times New Roman" w:hAnsi="Times New Roman" w:cs="Times New Roman"/>
                <w:color w:val="000000"/>
                <w:sz w:val="24"/>
                <w:szCs w:val="24"/>
                <w:vertAlign w:val="subscript"/>
                <w:lang w:val="kk-KZ" w:eastAsia="ru-RU"/>
              </w:rPr>
              <w:t>5</w:t>
            </w:r>
            <w:r w:rsidRPr="00384693">
              <w:rPr>
                <w:rFonts w:ascii="Times New Roman" w:eastAsia="Times New Roman" w:hAnsi="Times New Roman" w:cs="Times New Roman"/>
                <w:color w:val="000000"/>
                <w:sz w:val="24"/>
                <w:szCs w:val="24"/>
                <w:lang w:eastAsia="ru-RU"/>
              </w:rPr>
              <w:t xml:space="preserve"> = 0,417</w:t>
            </w:r>
          </w:p>
        </w:tc>
        <w:tc>
          <w:tcPr>
            <w:tcW w:w="3213" w:type="dxa"/>
            <w:hideMark/>
          </w:tcPr>
          <w:p w14:paraId="74E37FA1" w14:textId="6A900DE8" w:rsidR="00384693" w:rsidRPr="00384693" w:rsidRDefault="00384693" w:rsidP="009C64C4">
            <w:pPr>
              <w:jc w:val="cente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У</w:t>
            </w:r>
            <w:r w:rsidRPr="00384693">
              <w:rPr>
                <w:rFonts w:ascii="Times New Roman" w:eastAsia="Times New Roman" w:hAnsi="Times New Roman" w:cs="Times New Roman"/>
                <w:color w:val="000000"/>
                <w:sz w:val="24"/>
                <w:szCs w:val="24"/>
                <w:vertAlign w:val="subscript"/>
                <w:lang w:eastAsia="ru-RU"/>
              </w:rPr>
              <w:t>2</w:t>
            </w:r>
            <w:r w:rsidRPr="00384693">
              <w:rPr>
                <w:rFonts w:ascii="Times New Roman" w:eastAsia="Times New Roman" w:hAnsi="Times New Roman" w:cs="Times New Roman"/>
                <w:color w:val="000000"/>
                <w:sz w:val="24"/>
                <w:szCs w:val="24"/>
                <w:lang w:eastAsia="ru-RU"/>
              </w:rPr>
              <w:t xml:space="preserve"> Проявление нанесенного ущерба</w:t>
            </w:r>
          </w:p>
        </w:tc>
      </w:tr>
      <w:tr w:rsidR="00384693" w:rsidRPr="00384693" w14:paraId="7A82B141" w14:textId="77777777" w:rsidTr="0057492A">
        <w:trPr>
          <w:trHeight w:val="288"/>
        </w:trPr>
        <w:tc>
          <w:tcPr>
            <w:tcW w:w="3213" w:type="dxa"/>
            <w:noWrap/>
            <w:hideMark/>
          </w:tcPr>
          <w:p w14:paraId="77D5C739"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hideMark/>
          </w:tcPr>
          <w:p w14:paraId="078565EE"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vAlign w:val="bottom"/>
            <w:hideMark/>
          </w:tcPr>
          <w:p w14:paraId="10507AC6" w14:textId="4F4B39F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r>
      <w:tr w:rsidR="00384693" w:rsidRPr="00384693" w14:paraId="752BD884" w14:textId="77777777" w:rsidTr="0057492A">
        <w:trPr>
          <w:trHeight w:val="288"/>
        </w:trPr>
        <w:tc>
          <w:tcPr>
            <w:tcW w:w="3213" w:type="dxa"/>
            <w:noWrap/>
            <w:hideMark/>
          </w:tcPr>
          <w:p w14:paraId="0B76CBC1"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hideMark/>
          </w:tcPr>
          <w:p w14:paraId="4E2664DC"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vAlign w:val="bottom"/>
            <w:hideMark/>
          </w:tcPr>
          <w:p w14:paraId="7C08B59A" w14:textId="3DCC99A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ОН</w:t>
            </w:r>
          </w:p>
        </w:tc>
      </w:tr>
      <w:tr w:rsidR="00384693" w:rsidRPr="00384693" w14:paraId="12130662" w14:textId="77777777" w:rsidTr="0057492A">
        <w:trPr>
          <w:trHeight w:val="288"/>
        </w:trPr>
        <w:tc>
          <w:tcPr>
            <w:tcW w:w="3213" w:type="dxa"/>
            <w:noWrap/>
            <w:hideMark/>
          </w:tcPr>
          <w:p w14:paraId="595692DD"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hideMark/>
          </w:tcPr>
          <w:p w14:paraId="4C2BE237"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vAlign w:val="bottom"/>
            <w:hideMark/>
          </w:tcPr>
          <w:p w14:paraId="20770BF9" w14:textId="494723C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r>
      <w:tr w:rsidR="00384693" w:rsidRPr="00384693" w14:paraId="63EE3C3A" w14:textId="77777777" w:rsidTr="0057492A">
        <w:trPr>
          <w:trHeight w:val="288"/>
        </w:trPr>
        <w:tc>
          <w:tcPr>
            <w:tcW w:w="3213" w:type="dxa"/>
            <w:noWrap/>
            <w:hideMark/>
          </w:tcPr>
          <w:p w14:paraId="3BE4547F"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hideMark/>
          </w:tcPr>
          <w:p w14:paraId="76516FA9"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vAlign w:val="bottom"/>
            <w:hideMark/>
          </w:tcPr>
          <w:p w14:paraId="755BF5B6" w14:textId="7023D03E"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r>
      <w:tr w:rsidR="00384693" w:rsidRPr="00384693" w14:paraId="41EFA1D7" w14:textId="77777777" w:rsidTr="0057492A">
        <w:trPr>
          <w:trHeight w:val="288"/>
        </w:trPr>
        <w:tc>
          <w:tcPr>
            <w:tcW w:w="3213" w:type="dxa"/>
            <w:noWrap/>
            <w:hideMark/>
          </w:tcPr>
          <w:p w14:paraId="460DBE4F"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hideMark/>
          </w:tcPr>
          <w:p w14:paraId="061E543D"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vAlign w:val="bottom"/>
            <w:hideMark/>
          </w:tcPr>
          <w:p w14:paraId="75831CAA" w14:textId="6A4E4CF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r>
      <w:tr w:rsidR="00384693" w:rsidRPr="00384693" w14:paraId="64477CD3" w14:textId="77777777" w:rsidTr="0057492A">
        <w:trPr>
          <w:trHeight w:val="288"/>
        </w:trPr>
        <w:tc>
          <w:tcPr>
            <w:tcW w:w="3213" w:type="dxa"/>
            <w:noWrap/>
            <w:hideMark/>
          </w:tcPr>
          <w:p w14:paraId="77EDB908"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hideMark/>
          </w:tcPr>
          <w:p w14:paraId="3DF28150"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vAlign w:val="bottom"/>
            <w:hideMark/>
          </w:tcPr>
          <w:p w14:paraId="690447E8" w14:textId="2D2EEEA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r>
      <w:tr w:rsidR="00384693" w:rsidRPr="00384693" w14:paraId="13DD1DC1" w14:textId="77777777" w:rsidTr="0057492A">
        <w:trPr>
          <w:trHeight w:val="288"/>
        </w:trPr>
        <w:tc>
          <w:tcPr>
            <w:tcW w:w="3213" w:type="dxa"/>
            <w:noWrap/>
            <w:hideMark/>
          </w:tcPr>
          <w:p w14:paraId="1DF9C276"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hideMark/>
          </w:tcPr>
          <w:p w14:paraId="2489DC0E"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vAlign w:val="bottom"/>
            <w:hideMark/>
          </w:tcPr>
          <w:p w14:paraId="40D704BA" w14:textId="66CBBAB1"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r>
      <w:tr w:rsidR="00384693" w:rsidRPr="00384693" w14:paraId="271E4FB7" w14:textId="77777777" w:rsidTr="0057492A">
        <w:trPr>
          <w:trHeight w:val="288"/>
        </w:trPr>
        <w:tc>
          <w:tcPr>
            <w:tcW w:w="3213" w:type="dxa"/>
            <w:noWrap/>
            <w:hideMark/>
          </w:tcPr>
          <w:p w14:paraId="1FDE462B"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hideMark/>
          </w:tcPr>
          <w:p w14:paraId="257BCC4D"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vAlign w:val="bottom"/>
            <w:hideMark/>
          </w:tcPr>
          <w:p w14:paraId="79CC2116" w14:textId="3A36C39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r>
      <w:tr w:rsidR="00384693" w:rsidRPr="00384693" w14:paraId="7A90265D" w14:textId="77777777" w:rsidTr="0057492A">
        <w:trPr>
          <w:trHeight w:val="288"/>
        </w:trPr>
        <w:tc>
          <w:tcPr>
            <w:tcW w:w="3213" w:type="dxa"/>
            <w:noWrap/>
            <w:hideMark/>
          </w:tcPr>
          <w:p w14:paraId="78E7AB5C"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hideMark/>
          </w:tcPr>
          <w:p w14:paraId="76030019"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vAlign w:val="bottom"/>
            <w:hideMark/>
          </w:tcPr>
          <w:p w14:paraId="7ECC3167" w14:textId="4AE34636"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r>
      <w:tr w:rsidR="00384693" w:rsidRPr="00384693" w14:paraId="64DD3B34" w14:textId="77777777" w:rsidTr="0057492A">
        <w:trPr>
          <w:trHeight w:val="288"/>
        </w:trPr>
        <w:tc>
          <w:tcPr>
            <w:tcW w:w="3213" w:type="dxa"/>
            <w:noWrap/>
            <w:hideMark/>
          </w:tcPr>
          <w:p w14:paraId="73CB6F00"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hideMark/>
          </w:tcPr>
          <w:p w14:paraId="481EF35C"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vAlign w:val="bottom"/>
            <w:hideMark/>
          </w:tcPr>
          <w:p w14:paraId="60F2FCE8" w14:textId="5FD92F14"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r>
      <w:tr w:rsidR="00384693" w:rsidRPr="00384693" w14:paraId="113013D4" w14:textId="77777777" w:rsidTr="0057492A">
        <w:trPr>
          <w:trHeight w:val="288"/>
        </w:trPr>
        <w:tc>
          <w:tcPr>
            <w:tcW w:w="3213" w:type="dxa"/>
            <w:noWrap/>
            <w:hideMark/>
          </w:tcPr>
          <w:p w14:paraId="0E6AD14A"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hideMark/>
          </w:tcPr>
          <w:p w14:paraId="1775FB24"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vAlign w:val="bottom"/>
            <w:hideMark/>
          </w:tcPr>
          <w:p w14:paraId="408A356B" w14:textId="75DCA6FC"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Н</w:t>
            </w:r>
          </w:p>
        </w:tc>
      </w:tr>
      <w:tr w:rsidR="00384693" w:rsidRPr="00384693" w14:paraId="5977298B" w14:textId="77777777" w:rsidTr="0057492A">
        <w:trPr>
          <w:trHeight w:val="288"/>
        </w:trPr>
        <w:tc>
          <w:tcPr>
            <w:tcW w:w="3213" w:type="dxa"/>
            <w:noWrap/>
            <w:hideMark/>
          </w:tcPr>
          <w:p w14:paraId="3F7843F4"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hideMark/>
          </w:tcPr>
          <w:p w14:paraId="6B9035ED"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vAlign w:val="bottom"/>
            <w:hideMark/>
          </w:tcPr>
          <w:p w14:paraId="7C90C8E0" w14:textId="4E33BD1F"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r>
      <w:tr w:rsidR="00384693" w:rsidRPr="00384693" w14:paraId="16BFB874" w14:textId="77777777" w:rsidTr="0057492A">
        <w:trPr>
          <w:trHeight w:val="288"/>
        </w:trPr>
        <w:tc>
          <w:tcPr>
            <w:tcW w:w="3213" w:type="dxa"/>
            <w:noWrap/>
            <w:hideMark/>
          </w:tcPr>
          <w:p w14:paraId="44856159"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hideMark/>
          </w:tcPr>
          <w:p w14:paraId="782D23C3"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vAlign w:val="bottom"/>
            <w:hideMark/>
          </w:tcPr>
          <w:p w14:paraId="3579A51A" w14:textId="2856BDA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r>
      <w:tr w:rsidR="00384693" w:rsidRPr="00384693" w14:paraId="7945124B" w14:textId="77777777" w:rsidTr="0057492A">
        <w:trPr>
          <w:trHeight w:val="288"/>
        </w:trPr>
        <w:tc>
          <w:tcPr>
            <w:tcW w:w="3213" w:type="dxa"/>
            <w:noWrap/>
            <w:hideMark/>
          </w:tcPr>
          <w:p w14:paraId="1EEDF146"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hideMark/>
          </w:tcPr>
          <w:p w14:paraId="2ADC4C85"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vAlign w:val="bottom"/>
            <w:hideMark/>
          </w:tcPr>
          <w:p w14:paraId="2A3CCB04" w14:textId="22BC78A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r>
      <w:tr w:rsidR="00384693" w:rsidRPr="00384693" w14:paraId="7E3601F1" w14:textId="77777777" w:rsidTr="0057492A">
        <w:trPr>
          <w:trHeight w:val="288"/>
        </w:trPr>
        <w:tc>
          <w:tcPr>
            <w:tcW w:w="3213" w:type="dxa"/>
            <w:noWrap/>
            <w:hideMark/>
          </w:tcPr>
          <w:p w14:paraId="30CCC986"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hideMark/>
          </w:tcPr>
          <w:p w14:paraId="4FEDBA42"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vAlign w:val="bottom"/>
            <w:hideMark/>
          </w:tcPr>
          <w:p w14:paraId="64E3475F" w14:textId="60A4DDD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r>
      <w:tr w:rsidR="00384693" w:rsidRPr="00384693" w14:paraId="359E12B7" w14:textId="77777777" w:rsidTr="0057492A">
        <w:trPr>
          <w:trHeight w:val="288"/>
        </w:trPr>
        <w:tc>
          <w:tcPr>
            <w:tcW w:w="3213" w:type="dxa"/>
            <w:noWrap/>
            <w:hideMark/>
          </w:tcPr>
          <w:p w14:paraId="7B4DDD0C"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hideMark/>
          </w:tcPr>
          <w:p w14:paraId="51D3BE86"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vAlign w:val="bottom"/>
            <w:hideMark/>
          </w:tcPr>
          <w:p w14:paraId="382319B5" w14:textId="2B7670A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r>
      <w:tr w:rsidR="00384693" w:rsidRPr="00384693" w14:paraId="398F90F9" w14:textId="77777777" w:rsidTr="0057492A">
        <w:trPr>
          <w:trHeight w:val="288"/>
        </w:trPr>
        <w:tc>
          <w:tcPr>
            <w:tcW w:w="3213" w:type="dxa"/>
            <w:noWrap/>
            <w:hideMark/>
          </w:tcPr>
          <w:p w14:paraId="2C3CFA35"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hideMark/>
          </w:tcPr>
          <w:p w14:paraId="49CBA616"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vAlign w:val="bottom"/>
            <w:hideMark/>
          </w:tcPr>
          <w:p w14:paraId="4AC66EA5" w14:textId="0BBE3882"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r>
      <w:tr w:rsidR="00384693" w:rsidRPr="00384693" w14:paraId="7EEF57CB" w14:textId="77777777" w:rsidTr="0057492A">
        <w:trPr>
          <w:trHeight w:val="288"/>
        </w:trPr>
        <w:tc>
          <w:tcPr>
            <w:tcW w:w="3213" w:type="dxa"/>
            <w:noWrap/>
            <w:hideMark/>
          </w:tcPr>
          <w:p w14:paraId="0EE01869"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hideMark/>
          </w:tcPr>
          <w:p w14:paraId="38440667"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vAlign w:val="bottom"/>
            <w:hideMark/>
          </w:tcPr>
          <w:p w14:paraId="701C0B6D" w14:textId="2A30D22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r>
      <w:tr w:rsidR="00384693" w:rsidRPr="00384693" w14:paraId="1509667E" w14:textId="77777777" w:rsidTr="0057492A">
        <w:trPr>
          <w:trHeight w:val="288"/>
        </w:trPr>
        <w:tc>
          <w:tcPr>
            <w:tcW w:w="3213" w:type="dxa"/>
            <w:noWrap/>
            <w:hideMark/>
          </w:tcPr>
          <w:p w14:paraId="324FE667"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hideMark/>
          </w:tcPr>
          <w:p w14:paraId="3FAB65EA"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vAlign w:val="bottom"/>
            <w:hideMark/>
          </w:tcPr>
          <w:p w14:paraId="582B6D35" w14:textId="0FA5B5C8"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r>
      <w:tr w:rsidR="00384693" w:rsidRPr="00384693" w14:paraId="555BB10C" w14:textId="77777777" w:rsidTr="0057492A">
        <w:trPr>
          <w:trHeight w:val="288"/>
        </w:trPr>
        <w:tc>
          <w:tcPr>
            <w:tcW w:w="3213" w:type="dxa"/>
            <w:noWrap/>
            <w:hideMark/>
          </w:tcPr>
          <w:p w14:paraId="37CF1838"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hideMark/>
          </w:tcPr>
          <w:p w14:paraId="375F9A1A"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vAlign w:val="bottom"/>
            <w:hideMark/>
          </w:tcPr>
          <w:p w14:paraId="3F8E68EA" w14:textId="7C6025C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r>
      <w:tr w:rsidR="00384693" w:rsidRPr="00384693" w14:paraId="2758CBC0" w14:textId="77777777" w:rsidTr="0057492A">
        <w:trPr>
          <w:trHeight w:val="288"/>
        </w:trPr>
        <w:tc>
          <w:tcPr>
            <w:tcW w:w="3213" w:type="dxa"/>
            <w:noWrap/>
            <w:hideMark/>
          </w:tcPr>
          <w:p w14:paraId="642B40E0"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hideMark/>
          </w:tcPr>
          <w:p w14:paraId="35B27001"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ОН</w:t>
            </w:r>
          </w:p>
        </w:tc>
        <w:tc>
          <w:tcPr>
            <w:tcW w:w="3213" w:type="dxa"/>
            <w:noWrap/>
            <w:vAlign w:val="bottom"/>
            <w:hideMark/>
          </w:tcPr>
          <w:p w14:paraId="4AAE9A0D" w14:textId="27FDBB2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Ср</w:t>
            </w:r>
          </w:p>
        </w:tc>
      </w:tr>
      <w:tr w:rsidR="00384693" w:rsidRPr="00384693" w14:paraId="7D921967" w14:textId="77777777" w:rsidTr="0057492A">
        <w:trPr>
          <w:trHeight w:val="288"/>
        </w:trPr>
        <w:tc>
          <w:tcPr>
            <w:tcW w:w="3213" w:type="dxa"/>
            <w:noWrap/>
            <w:hideMark/>
          </w:tcPr>
          <w:p w14:paraId="0D0B48B2"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hideMark/>
          </w:tcPr>
          <w:p w14:paraId="1D07E335"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Н</w:t>
            </w:r>
          </w:p>
        </w:tc>
        <w:tc>
          <w:tcPr>
            <w:tcW w:w="3213" w:type="dxa"/>
            <w:noWrap/>
            <w:vAlign w:val="bottom"/>
            <w:hideMark/>
          </w:tcPr>
          <w:p w14:paraId="69CD21AF" w14:textId="072E703B"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r>
      <w:tr w:rsidR="00384693" w:rsidRPr="00384693" w14:paraId="149C0F58" w14:textId="77777777" w:rsidTr="0057492A">
        <w:trPr>
          <w:trHeight w:val="288"/>
        </w:trPr>
        <w:tc>
          <w:tcPr>
            <w:tcW w:w="3213" w:type="dxa"/>
            <w:noWrap/>
            <w:hideMark/>
          </w:tcPr>
          <w:p w14:paraId="45B95521"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hideMark/>
          </w:tcPr>
          <w:p w14:paraId="1360234D"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Ср</w:t>
            </w:r>
          </w:p>
        </w:tc>
        <w:tc>
          <w:tcPr>
            <w:tcW w:w="3213" w:type="dxa"/>
            <w:noWrap/>
            <w:vAlign w:val="bottom"/>
            <w:hideMark/>
          </w:tcPr>
          <w:p w14:paraId="17683A94" w14:textId="21F51F3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В</w:t>
            </w:r>
          </w:p>
        </w:tc>
      </w:tr>
      <w:tr w:rsidR="00384693" w:rsidRPr="00384693" w14:paraId="3BFDACAD" w14:textId="77777777" w:rsidTr="0057492A">
        <w:trPr>
          <w:trHeight w:val="288"/>
        </w:trPr>
        <w:tc>
          <w:tcPr>
            <w:tcW w:w="3213" w:type="dxa"/>
            <w:noWrap/>
            <w:hideMark/>
          </w:tcPr>
          <w:p w14:paraId="61426B8D"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hideMark/>
          </w:tcPr>
          <w:p w14:paraId="3EDF51B0"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В</w:t>
            </w:r>
          </w:p>
        </w:tc>
        <w:tc>
          <w:tcPr>
            <w:tcW w:w="3213" w:type="dxa"/>
            <w:noWrap/>
            <w:vAlign w:val="bottom"/>
            <w:hideMark/>
          </w:tcPr>
          <w:p w14:paraId="2BC191A8" w14:textId="2A0411E0"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r>
      <w:tr w:rsidR="00384693" w:rsidRPr="00384693" w14:paraId="1F10BEF4" w14:textId="77777777" w:rsidTr="0057492A">
        <w:trPr>
          <w:trHeight w:val="288"/>
        </w:trPr>
        <w:tc>
          <w:tcPr>
            <w:tcW w:w="3213" w:type="dxa"/>
            <w:noWrap/>
            <w:hideMark/>
          </w:tcPr>
          <w:p w14:paraId="71CBB475"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hideMark/>
          </w:tcPr>
          <w:p w14:paraId="04E21D56" w14:textId="77777777"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eastAsia="Times New Roman" w:hAnsi="Times New Roman" w:cs="Times New Roman"/>
                <w:color w:val="000000"/>
                <w:sz w:val="24"/>
                <w:szCs w:val="24"/>
                <w:lang w:eastAsia="ru-RU"/>
              </w:rPr>
              <w:t>ОВ</w:t>
            </w:r>
          </w:p>
        </w:tc>
        <w:tc>
          <w:tcPr>
            <w:tcW w:w="3213" w:type="dxa"/>
            <w:noWrap/>
            <w:vAlign w:val="bottom"/>
            <w:hideMark/>
          </w:tcPr>
          <w:p w14:paraId="10E0E729" w14:textId="0AF42EC5" w:rsidR="00384693" w:rsidRPr="00384693" w:rsidRDefault="00384693" w:rsidP="009C64C4">
            <w:pPr>
              <w:rPr>
                <w:rFonts w:ascii="Times New Roman" w:eastAsia="Times New Roman" w:hAnsi="Times New Roman" w:cs="Times New Roman"/>
                <w:color w:val="000000"/>
                <w:sz w:val="24"/>
                <w:szCs w:val="24"/>
                <w:lang w:eastAsia="ru-RU"/>
              </w:rPr>
            </w:pPr>
            <w:r w:rsidRPr="00384693">
              <w:rPr>
                <w:rFonts w:ascii="Times New Roman" w:hAnsi="Times New Roman" w:cs="Times New Roman"/>
                <w:color w:val="000000"/>
                <w:sz w:val="24"/>
                <w:szCs w:val="24"/>
              </w:rPr>
              <w:t>ОВ</w:t>
            </w:r>
          </w:p>
        </w:tc>
      </w:tr>
      <w:tr w:rsidR="0057492A" w:rsidRPr="00384693" w14:paraId="231FCB52" w14:textId="77777777" w:rsidTr="0057492A">
        <w:trPr>
          <w:trHeight w:val="288"/>
        </w:trPr>
        <w:tc>
          <w:tcPr>
            <w:tcW w:w="9639" w:type="dxa"/>
            <w:gridSpan w:val="3"/>
            <w:noWrap/>
          </w:tcPr>
          <w:p w14:paraId="27DB4CD8" w14:textId="0C0184A1" w:rsidR="0057492A" w:rsidRPr="0057492A" w:rsidRDefault="0057492A" w:rsidP="0057492A">
            <w:pPr>
              <w:ind w:firstLine="60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Примечание – Составлено автором</w:t>
            </w:r>
          </w:p>
        </w:tc>
      </w:tr>
    </w:tbl>
    <w:p w14:paraId="0C3AB3C9" w14:textId="0E327630" w:rsidR="009C3F74" w:rsidRDefault="009C3F74" w:rsidP="009C64C4">
      <w:pPr>
        <w:spacing w:after="0" w:line="240" w:lineRule="auto"/>
        <w:ind w:firstLine="709"/>
        <w:jc w:val="both"/>
        <w:rPr>
          <w:rFonts w:ascii="Times New Roman" w:hAnsi="Times New Roman" w:cs="Times New Roman"/>
          <w:sz w:val="28"/>
          <w:szCs w:val="28"/>
        </w:rPr>
      </w:pPr>
    </w:p>
    <w:p w14:paraId="3699DFEA" w14:textId="73765CB1" w:rsidR="005F51E8" w:rsidRDefault="00750290" w:rsidP="009C64C4">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Всего в базу было внесено 25</w:t>
      </w:r>
      <w:r w:rsidR="005F51E8" w:rsidRPr="00851FBC">
        <w:rPr>
          <w:rFonts w:ascii="Times New Roman" w:hAnsi="Times New Roman" w:cs="Times New Roman"/>
          <w:bCs/>
          <w:iCs/>
          <w:sz w:val="28"/>
          <w:szCs w:val="28"/>
        </w:rPr>
        <w:t xml:space="preserve"> нечетких продукционных</w:t>
      </w:r>
      <w:r w:rsidR="005F51E8">
        <w:rPr>
          <w:rFonts w:ascii="Times New Roman" w:hAnsi="Times New Roman" w:cs="Times New Roman"/>
          <w:bCs/>
          <w:iCs/>
          <w:sz w:val="28"/>
          <w:szCs w:val="28"/>
        </w:rPr>
        <w:t xml:space="preserve"> правил</w:t>
      </w:r>
      <w:r w:rsidR="005F51E8" w:rsidRPr="00851FBC">
        <w:rPr>
          <w:rFonts w:ascii="Times New Roman" w:hAnsi="Times New Roman" w:cs="Times New Roman"/>
          <w:bCs/>
          <w:iCs/>
          <w:sz w:val="28"/>
          <w:szCs w:val="28"/>
        </w:rPr>
        <w:t>. В результате агрегации получившихся правил, были</w:t>
      </w:r>
      <w:r w:rsidR="005F51E8">
        <w:rPr>
          <w:rFonts w:ascii="Times New Roman" w:hAnsi="Times New Roman" w:cs="Times New Roman"/>
          <w:bCs/>
          <w:iCs/>
          <w:sz w:val="28"/>
          <w:szCs w:val="28"/>
        </w:rPr>
        <w:t xml:space="preserve"> </w:t>
      </w:r>
      <w:r w:rsidR="005F51E8" w:rsidRPr="00851FBC">
        <w:rPr>
          <w:rFonts w:ascii="Times New Roman" w:hAnsi="Times New Roman" w:cs="Times New Roman"/>
          <w:bCs/>
          <w:iCs/>
          <w:sz w:val="28"/>
          <w:szCs w:val="28"/>
        </w:rPr>
        <w:t>получены нечеткие причинно-следств</w:t>
      </w:r>
      <w:r w:rsidR="005F51E8">
        <w:rPr>
          <w:rFonts w:ascii="Times New Roman" w:hAnsi="Times New Roman" w:cs="Times New Roman"/>
          <w:bCs/>
          <w:iCs/>
          <w:sz w:val="28"/>
          <w:szCs w:val="28"/>
        </w:rPr>
        <w:t>енные отношения между антецеден</w:t>
      </w:r>
      <w:r w:rsidR="005F51E8" w:rsidRPr="00851FBC">
        <w:rPr>
          <w:rFonts w:ascii="Times New Roman" w:hAnsi="Times New Roman" w:cs="Times New Roman"/>
          <w:bCs/>
          <w:iCs/>
          <w:sz w:val="28"/>
          <w:szCs w:val="28"/>
        </w:rPr>
        <w:t>тами и консеквенто</w:t>
      </w:r>
      <w:r w:rsidR="00F44704">
        <w:rPr>
          <w:rFonts w:ascii="Times New Roman" w:hAnsi="Times New Roman" w:cs="Times New Roman"/>
          <w:bCs/>
          <w:iCs/>
          <w:sz w:val="28"/>
          <w:szCs w:val="28"/>
        </w:rPr>
        <w:t>м (таблица 29</w:t>
      </w:r>
      <w:r w:rsidR="005F51E8">
        <w:rPr>
          <w:rFonts w:ascii="Times New Roman" w:hAnsi="Times New Roman" w:cs="Times New Roman"/>
          <w:bCs/>
          <w:iCs/>
          <w:sz w:val="28"/>
          <w:szCs w:val="28"/>
        </w:rPr>
        <w:t>).</w:t>
      </w:r>
    </w:p>
    <w:p w14:paraId="102C8696" w14:textId="2C462F1F" w:rsidR="00515E50" w:rsidRDefault="00515E50" w:rsidP="009C64C4">
      <w:pPr>
        <w:spacing w:after="0" w:line="240" w:lineRule="auto"/>
        <w:ind w:firstLine="709"/>
        <w:jc w:val="both"/>
        <w:rPr>
          <w:rFonts w:ascii="Times New Roman" w:hAnsi="Times New Roman" w:cs="Times New Roman"/>
          <w:bCs/>
          <w:iCs/>
          <w:sz w:val="28"/>
          <w:szCs w:val="28"/>
        </w:rPr>
      </w:pPr>
    </w:p>
    <w:p w14:paraId="53C62E2E" w14:textId="7AA0A510" w:rsidR="00515E50" w:rsidRPr="00A75BE1" w:rsidRDefault="00515E50" w:rsidP="00504340">
      <w:pPr>
        <w:spacing w:line="240" w:lineRule="auto"/>
        <w:jc w:val="both"/>
        <w:rPr>
          <w:rFonts w:ascii="Times New Roman" w:hAnsi="Times New Roman" w:cs="Times New Roman"/>
          <w:sz w:val="28"/>
          <w:szCs w:val="28"/>
        </w:rPr>
      </w:pPr>
      <w:r w:rsidRPr="00DF7FC1">
        <w:rPr>
          <w:rFonts w:ascii="Times New Roman" w:hAnsi="Times New Roman" w:cs="Times New Roman"/>
          <w:sz w:val="28"/>
          <w:szCs w:val="28"/>
        </w:rPr>
        <w:t xml:space="preserve">Таблица </w:t>
      </w:r>
      <w:r w:rsidR="00F44704">
        <w:rPr>
          <w:rFonts w:ascii="Times New Roman" w:hAnsi="Times New Roman" w:cs="Times New Roman"/>
          <w:sz w:val="28"/>
          <w:szCs w:val="28"/>
        </w:rPr>
        <w:t>29</w:t>
      </w:r>
      <w:r>
        <w:rPr>
          <w:rFonts w:ascii="Times New Roman" w:hAnsi="Times New Roman" w:cs="Times New Roman"/>
          <w:sz w:val="28"/>
          <w:szCs w:val="28"/>
        </w:rPr>
        <w:t xml:space="preserve"> – </w:t>
      </w:r>
      <w:r w:rsidRPr="00851FBC">
        <w:rPr>
          <w:rFonts w:ascii="Times New Roman" w:hAnsi="Times New Roman" w:cs="Times New Roman"/>
          <w:sz w:val="28"/>
        </w:rPr>
        <w:t xml:space="preserve">Агрегированные </w:t>
      </w:r>
      <w:r>
        <w:rPr>
          <w:rFonts w:ascii="Times New Roman" w:hAnsi="Times New Roman" w:cs="Times New Roman"/>
          <w:sz w:val="28"/>
        </w:rPr>
        <w:t>нечеткие правила</w:t>
      </w:r>
      <w:r w:rsidRPr="00851FBC">
        <w:rPr>
          <w:rFonts w:ascii="Times New Roman" w:hAnsi="Times New Roman" w:cs="Times New Roman"/>
          <w:sz w:val="28"/>
        </w:rPr>
        <w:t xml:space="preserve"> </w:t>
      </w:r>
      <w:r w:rsidRPr="00DF7FC1">
        <w:rPr>
          <w:rFonts w:ascii="Times New Roman" w:hAnsi="Times New Roman" w:cs="Times New Roman"/>
          <w:sz w:val="28"/>
          <w:szCs w:val="28"/>
        </w:rPr>
        <w:t>для оценки проявления нанесенного ущерба</w:t>
      </w:r>
      <w:r w:rsidR="00A75BE1">
        <w:rPr>
          <w:rFonts w:ascii="Times New Roman" w:hAnsi="Times New Roman" w:cs="Times New Roman"/>
          <w:sz w:val="28"/>
          <w:szCs w:val="28"/>
        </w:rPr>
        <w:t xml:space="preserve"> </w:t>
      </w:r>
    </w:p>
    <w:p w14:paraId="08DCEC5E" w14:textId="77777777" w:rsidR="005F51E8" w:rsidRPr="00F30B8D" w:rsidRDefault="005F51E8" w:rsidP="009C64C4">
      <w:pPr>
        <w:spacing w:after="0" w:line="240" w:lineRule="auto"/>
        <w:ind w:firstLine="709"/>
        <w:jc w:val="both"/>
        <w:rPr>
          <w:rFonts w:ascii="Times New Roman" w:hAnsi="Times New Roman" w:cs="Times New Roman"/>
          <w:sz w:val="16"/>
          <w:szCs w:val="16"/>
        </w:rPr>
      </w:pPr>
    </w:p>
    <w:tbl>
      <w:tblPr>
        <w:tblStyle w:val="a7"/>
        <w:tblW w:w="0" w:type="auto"/>
        <w:tblInd w:w="113" w:type="dxa"/>
        <w:tblLook w:val="04A0" w:firstRow="1" w:lastRow="0" w:firstColumn="1" w:lastColumn="0" w:noHBand="0" w:noVBand="1"/>
      </w:tblPr>
      <w:tblGrid>
        <w:gridCol w:w="2101"/>
        <w:gridCol w:w="4613"/>
        <w:gridCol w:w="2801"/>
      </w:tblGrid>
      <w:tr w:rsidR="00673B6E" w:rsidRPr="00384693" w14:paraId="047E82A8" w14:textId="77777777" w:rsidTr="00F30B8D">
        <w:trPr>
          <w:trHeight w:val="386"/>
        </w:trPr>
        <w:tc>
          <w:tcPr>
            <w:tcW w:w="2122" w:type="dxa"/>
          </w:tcPr>
          <w:p w14:paraId="45E0FEE1" w14:textId="77777777" w:rsidR="00673B6E" w:rsidRPr="00384693" w:rsidRDefault="00673B6E" w:rsidP="00F30B8D">
            <w:pPr>
              <w:jc w:val="center"/>
              <w:rPr>
                <w:rFonts w:ascii="Times New Roman" w:hAnsi="Times New Roman" w:cs="Times New Roman"/>
                <w:bCs/>
                <w:iCs/>
                <w:sz w:val="24"/>
                <w:szCs w:val="24"/>
              </w:rPr>
            </w:pPr>
            <w:r w:rsidRPr="00384693">
              <w:rPr>
                <w:rFonts w:ascii="Times New Roman" w:hAnsi="Times New Roman" w:cs="Times New Roman"/>
                <w:bCs/>
                <w:iCs/>
                <w:sz w:val="24"/>
                <w:szCs w:val="24"/>
              </w:rPr>
              <w:t>Правило</w:t>
            </w:r>
          </w:p>
        </w:tc>
        <w:tc>
          <w:tcPr>
            <w:tcW w:w="4677" w:type="dxa"/>
          </w:tcPr>
          <w:p w14:paraId="639ECEF5" w14:textId="77777777" w:rsidR="00673B6E" w:rsidRPr="00384693" w:rsidRDefault="00673B6E" w:rsidP="00F30B8D">
            <w:pPr>
              <w:jc w:val="center"/>
              <w:rPr>
                <w:rFonts w:ascii="Times New Roman" w:hAnsi="Times New Roman" w:cs="Times New Roman"/>
                <w:bCs/>
                <w:iCs/>
                <w:sz w:val="24"/>
                <w:szCs w:val="24"/>
              </w:rPr>
            </w:pPr>
            <w:r w:rsidRPr="00384693">
              <w:rPr>
                <w:rFonts w:ascii="Times New Roman" w:hAnsi="Times New Roman" w:cs="Times New Roman"/>
                <w:bCs/>
                <w:iCs/>
                <w:sz w:val="24"/>
                <w:szCs w:val="24"/>
              </w:rPr>
              <w:t>Антецедент</w:t>
            </w:r>
          </w:p>
        </w:tc>
        <w:tc>
          <w:tcPr>
            <w:tcW w:w="2829" w:type="dxa"/>
          </w:tcPr>
          <w:p w14:paraId="5E76894F" w14:textId="77777777" w:rsidR="00673B6E" w:rsidRPr="00384693" w:rsidRDefault="00673B6E" w:rsidP="00F30B8D">
            <w:pPr>
              <w:jc w:val="center"/>
              <w:rPr>
                <w:rFonts w:ascii="Times New Roman" w:hAnsi="Times New Roman" w:cs="Times New Roman"/>
                <w:bCs/>
                <w:iCs/>
                <w:sz w:val="24"/>
                <w:szCs w:val="24"/>
              </w:rPr>
            </w:pPr>
            <w:r w:rsidRPr="00384693">
              <w:rPr>
                <w:rFonts w:ascii="Times New Roman" w:hAnsi="Times New Roman" w:cs="Times New Roman"/>
                <w:bCs/>
                <w:iCs/>
                <w:sz w:val="24"/>
                <w:szCs w:val="24"/>
              </w:rPr>
              <w:t>Консеквент</w:t>
            </w:r>
          </w:p>
        </w:tc>
      </w:tr>
      <w:tr w:rsidR="00F30B8D" w:rsidRPr="00384693" w14:paraId="121E26D0" w14:textId="77777777" w:rsidTr="00673B6E">
        <w:tc>
          <w:tcPr>
            <w:tcW w:w="2122" w:type="dxa"/>
          </w:tcPr>
          <w:p w14:paraId="12F9DC4C" w14:textId="29C3C0BF" w:rsidR="00F30B8D" w:rsidRPr="00F30B8D" w:rsidRDefault="00F30B8D" w:rsidP="00F30B8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1</w:t>
            </w:r>
          </w:p>
        </w:tc>
        <w:tc>
          <w:tcPr>
            <w:tcW w:w="4677" w:type="dxa"/>
          </w:tcPr>
          <w:p w14:paraId="16851106" w14:textId="55C6284A" w:rsidR="00F30B8D" w:rsidRPr="00F30B8D" w:rsidRDefault="00F30B8D" w:rsidP="00F30B8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2</w:t>
            </w:r>
          </w:p>
        </w:tc>
        <w:tc>
          <w:tcPr>
            <w:tcW w:w="2829" w:type="dxa"/>
          </w:tcPr>
          <w:p w14:paraId="09EADC9D" w14:textId="2E0494F9" w:rsidR="00F30B8D" w:rsidRPr="00F30B8D" w:rsidRDefault="00F30B8D" w:rsidP="00F30B8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3</w:t>
            </w:r>
          </w:p>
        </w:tc>
      </w:tr>
      <w:tr w:rsidR="00673B6E" w:rsidRPr="00384693" w14:paraId="5076BA42" w14:textId="77777777" w:rsidTr="00673B6E">
        <w:tc>
          <w:tcPr>
            <w:tcW w:w="2122" w:type="dxa"/>
          </w:tcPr>
          <w:p w14:paraId="04670A2D"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6</w:t>
            </w:r>
          </w:p>
        </w:tc>
        <w:tc>
          <w:tcPr>
            <w:tcW w:w="4677" w:type="dxa"/>
          </w:tcPr>
          <w:p w14:paraId="7FFE1B16"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52622AC7"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=Н) </w:t>
            </w:r>
          </w:p>
        </w:tc>
        <w:tc>
          <w:tcPr>
            <w:tcW w:w="2829" w:type="dxa"/>
          </w:tcPr>
          <w:p w14:paraId="1B100403"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2</w:t>
            </w:r>
            <w:r w:rsidRPr="00384693">
              <w:rPr>
                <w:rFonts w:ascii="Times New Roman" w:hAnsi="Times New Roman" w:cs="Times New Roman"/>
                <w:sz w:val="24"/>
                <w:szCs w:val="24"/>
              </w:rPr>
              <w:t>=ОН</w:t>
            </w:r>
          </w:p>
        </w:tc>
      </w:tr>
      <w:tr w:rsidR="00673B6E" w:rsidRPr="00384693" w14:paraId="34A46F60" w14:textId="77777777" w:rsidTr="00F30B8D">
        <w:tc>
          <w:tcPr>
            <w:tcW w:w="2122" w:type="dxa"/>
            <w:tcBorders>
              <w:bottom w:val="nil"/>
            </w:tcBorders>
          </w:tcPr>
          <w:p w14:paraId="75D467A4"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7</w:t>
            </w:r>
          </w:p>
        </w:tc>
        <w:tc>
          <w:tcPr>
            <w:tcW w:w="4677" w:type="dxa"/>
            <w:tcBorders>
              <w:bottom w:val="nil"/>
            </w:tcBorders>
          </w:tcPr>
          <w:p w14:paraId="7098ED78"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2FBCB33D" w14:textId="6516324D"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=ОН) </w:t>
            </w:r>
            <w:r w:rsidRPr="00384693">
              <w:rPr>
                <w:rFonts w:ascii="Cambria Math" w:hAnsi="Cambria Math" w:cs="Cambria Math"/>
                <w:sz w:val="24"/>
                <w:szCs w:val="24"/>
              </w:rPr>
              <w:t>∨</w:t>
            </w:r>
          </w:p>
          <w:p w14:paraId="7534F689"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=Н) </w:t>
            </w:r>
            <w:r w:rsidRPr="00384693">
              <w:rPr>
                <w:rFonts w:ascii="Cambria Math" w:hAnsi="Cambria Math" w:cs="Cambria Math"/>
                <w:sz w:val="24"/>
                <w:szCs w:val="24"/>
              </w:rPr>
              <w:t>∨</w:t>
            </w:r>
          </w:p>
          <w:p w14:paraId="1910A50E" w14:textId="03D73EBE" w:rsidR="00673B6E" w:rsidRPr="00F30B8D" w:rsidRDefault="00673B6E" w:rsidP="009C64C4">
            <w:pPr>
              <w:jc w:val="both"/>
              <w:rPr>
                <w:rFonts w:ascii="Cambria Math" w:hAnsi="Cambria Math" w:cs="Cambria Math"/>
                <w:sz w:val="24"/>
                <w:szCs w:val="24"/>
                <w:lang w:val="kk-KZ"/>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tc>
        <w:tc>
          <w:tcPr>
            <w:tcW w:w="2829" w:type="dxa"/>
            <w:tcBorders>
              <w:bottom w:val="nil"/>
            </w:tcBorders>
          </w:tcPr>
          <w:p w14:paraId="2E98BD57"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2</w:t>
            </w:r>
            <w:r w:rsidRPr="00384693">
              <w:rPr>
                <w:rFonts w:ascii="Times New Roman" w:hAnsi="Times New Roman" w:cs="Times New Roman"/>
                <w:sz w:val="24"/>
                <w:szCs w:val="24"/>
              </w:rPr>
              <w:t>=Н</w:t>
            </w:r>
          </w:p>
        </w:tc>
      </w:tr>
      <w:tr w:rsidR="00F30B8D" w:rsidRPr="00384693" w14:paraId="01C0C29E" w14:textId="77777777" w:rsidTr="00F30B8D">
        <w:tc>
          <w:tcPr>
            <w:tcW w:w="9628" w:type="dxa"/>
            <w:gridSpan w:val="3"/>
            <w:tcBorders>
              <w:top w:val="nil"/>
              <w:left w:val="nil"/>
              <w:right w:val="nil"/>
            </w:tcBorders>
          </w:tcPr>
          <w:p w14:paraId="7485157E" w14:textId="30966DD9" w:rsidR="00F30B8D" w:rsidRPr="00F30B8D" w:rsidRDefault="00F30B8D" w:rsidP="00F30B8D">
            <w:pPr>
              <w:ind w:hanging="127"/>
              <w:jc w:val="both"/>
              <w:rPr>
                <w:rFonts w:ascii="Times New Roman" w:hAnsi="Times New Roman" w:cs="Times New Roman"/>
                <w:sz w:val="28"/>
                <w:szCs w:val="28"/>
                <w:lang w:val="kk-KZ"/>
              </w:rPr>
            </w:pPr>
            <w:r w:rsidRPr="00F30B8D">
              <w:rPr>
                <w:rFonts w:ascii="Times New Roman" w:hAnsi="Times New Roman" w:cs="Times New Roman"/>
                <w:sz w:val="28"/>
                <w:szCs w:val="28"/>
                <w:lang w:val="kk-KZ"/>
              </w:rPr>
              <w:t>Продолжение таблицы 29</w:t>
            </w:r>
          </w:p>
          <w:p w14:paraId="1A1A65D1" w14:textId="77777777" w:rsidR="00F30B8D" w:rsidRPr="00F30B8D" w:rsidRDefault="00F30B8D" w:rsidP="00F30B8D">
            <w:pPr>
              <w:ind w:hanging="127"/>
              <w:jc w:val="both"/>
              <w:rPr>
                <w:rFonts w:ascii="Times New Roman" w:hAnsi="Times New Roman" w:cs="Times New Roman"/>
                <w:sz w:val="16"/>
                <w:szCs w:val="16"/>
                <w:lang w:val="kk-KZ"/>
              </w:rPr>
            </w:pPr>
          </w:p>
        </w:tc>
      </w:tr>
      <w:tr w:rsidR="00F30B8D" w:rsidRPr="00384693" w14:paraId="36D39641" w14:textId="77777777" w:rsidTr="00673B6E">
        <w:tc>
          <w:tcPr>
            <w:tcW w:w="2122" w:type="dxa"/>
          </w:tcPr>
          <w:p w14:paraId="53BAA177" w14:textId="6E381E37" w:rsidR="00F30B8D" w:rsidRPr="00F30B8D" w:rsidRDefault="00F30B8D" w:rsidP="00F30B8D">
            <w:pPr>
              <w:jc w:val="center"/>
              <w:rPr>
                <w:rFonts w:ascii="Times New Roman" w:hAnsi="Times New Roman" w:cs="Times New Roman"/>
                <w:bCs/>
                <w:kern w:val="24"/>
                <w:sz w:val="24"/>
                <w:szCs w:val="24"/>
                <w:lang w:val="kk-KZ"/>
              </w:rPr>
            </w:pPr>
            <w:r>
              <w:rPr>
                <w:rFonts w:ascii="Times New Roman" w:hAnsi="Times New Roman" w:cs="Times New Roman"/>
                <w:bCs/>
                <w:kern w:val="24"/>
                <w:sz w:val="24"/>
                <w:szCs w:val="24"/>
                <w:lang w:val="kk-KZ"/>
              </w:rPr>
              <w:t>1</w:t>
            </w:r>
          </w:p>
        </w:tc>
        <w:tc>
          <w:tcPr>
            <w:tcW w:w="4677" w:type="dxa"/>
          </w:tcPr>
          <w:p w14:paraId="39D12879" w14:textId="79EC25AE" w:rsidR="00F30B8D" w:rsidRPr="00F30B8D" w:rsidRDefault="00F30B8D" w:rsidP="00F30B8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2</w:t>
            </w:r>
          </w:p>
        </w:tc>
        <w:tc>
          <w:tcPr>
            <w:tcW w:w="2829" w:type="dxa"/>
          </w:tcPr>
          <w:p w14:paraId="280A866C" w14:textId="736E6E3B" w:rsidR="00F30B8D" w:rsidRPr="00F30B8D" w:rsidRDefault="00F30B8D" w:rsidP="00F30B8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30B8D" w:rsidRPr="00384693" w14:paraId="67664DAD" w14:textId="77777777" w:rsidTr="00673B6E">
        <w:tc>
          <w:tcPr>
            <w:tcW w:w="2122" w:type="dxa"/>
          </w:tcPr>
          <w:p w14:paraId="7C48433A" w14:textId="77777777" w:rsidR="00F30B8D" w:rsidRPr="00384693" w:rsidRDefault="00F30B8D" w:rsidP="009C64C4">
            <w:pPr>
              <w:jc w:val="both"/>
              <w:rPr>
                <w:rFonts w:ascii="Times New Roman" w:hAnsi="Times New Roman" w:cs="Times New Roman"/>
                <w:bCs/>
                <w:kern w:val="24"/>
                <w:sz w:val="24"/>
                <w:szCs w:val="24"/>
                <w:lang w:val="en-US"/>
              </w:rPr>
            </w:pPr>
          </w:p>
        </w:tc>
        <w:tc>
          <w:tcPr>
            <w:tcW w:w="4677" w:type="dxa"/>
          </w:tcPr>
          <w:p w14:paraId="7B480C8A" w14:textId="413AB24E" w:rsidR="00F30B8D" w:rsidRPr="00384693" w:rsidRDefault="00F30B8D"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=ОН) (К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=ОН)</w:t>
            </w:r>
          </w:p>
        </w:tc>
        <w:tc>
          <w:tcPr>
            <w:tcW w:w="2829" w:type="dxa"/>
          </w:tcPr>
          <w:p w14:paraId="16160FBC" w14:textId="77777777" w:rsidR="00F30B8D" w:rsidRPr="00384693" w:rsidRDefault="00F30B8D" w:rsidP="009C64C4">
            <w:pPr>
              <w:jc w:val="both"/>
              <w:rPr>
                <w:rFonts w:ascii="Times New Roman" w:hAnsi="Times New Roman" w:cs="Times New Roman"/>
                <w:sz w:val="24"/>
                <w:szCs w:val="24"/>
              </w:rPr>
            </w:pPr>
          </w:p>
        </w:tc>
      </w:tr>
      <w:tr w:rsidR="00673B6E" w:rsidRPr="00384693" w14:paraId="58AF3CAC" w14:textId="77777777" w:rsidTr="00673B6E">
        <w:tc>
          <w:tcPr>
            <w:tcW w:w="2122" w:type="dxa"/>
          </w:tcPr>
          <w:p w14:paraId="23517544"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8</w:t>
            </w:r>
          </w:p>
        </w:tc>
        <w:tc>
          <w:tcPr>
            <w:tcW w:w="4677" w:type="dxa"/>
          </w:tcPr>
          <w:p w14:paraId="2B5639B8" w14:textId="77777777" w:rsidR="0098018F" w:rsidRPr="00384693" w:rsidRDefault="0098018F"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070C7ECF" w14:textId="7E47EEAE"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p w14:paraId="05697B28"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=В) </w:t>
            </w:r>
            <w:r w:rsidRPr="00384693">
              <w:rPr>
                <w:rFonts w:ascii="Cambria Math" w:hAnsi="Cambria Math" w:cs="Cambria Math"/>
                <w:sz w:val="24"/>
                <w:szCs w:val="24"/>
              </w:rPr>
              <w:t>∨</w:t>
            </w:r>
          </w:p>
          <w:p w14:paraId="3AA66A99"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=Н)</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p w14:paraId="1D544AD9"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=Н) </w:t>
            </w:r>
            <w:r w:rsidRPr="00384693">
              <w:rPr>
                <w:rFonts w:ascii="Cambria Math" w:hAnsi="Cambria Math" w:cs="Cambria Math"/>
                <w:sz w:val="24"/>
                <w:szCs w:val="24"/>
              </w:rPr>
              <w:t>∨</w:t>
            </w:r>
          </w:p>
          <w:p w14:paraId="45C82373"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=СР) </w:t>
            </w:r>
            <w:r w:rsidRPr="00384693">
              <w:rPr>
                <w:rFonts w:ascii="Cambria Math" w:hAnsi="Cambria Math" w:cs="Cambria Math"/>
                <w:sz w:val="24"/>
                <w:szCs w:val="24"/>
              </w:rPr>
              <w:t>∨</w:t>
            </w:r>
          </w:p>
          <w:p w14:paraId="14DCFE91" w14:textId="052D6C51"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=ОН)</w:t>
            </w:r>
            <w:r w:rsidRPr="00384693">
              <w:rPr>
                <w:rFonts w:ascii="Cambria Math" w:hAnsi="Cambria Math" w:cs="Cambria Math"/>
                <w:sz w:val="24"/>
                <w:szCs w:val="24"/>
              </w:rPr>
              <w:t xml:space="preserve"> ∨</w:t>
            </w:r>
          </w:p>
          <w:p w14:paraId="7D1EAFE1"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1D4E3537"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=ОН)</w:t>
            </w:r>
          </w:p>
        </w:tc>
        <w:tc>
          <w:tcPr>
            <w:tcW w:w="2829" w:type="dxa"/>
          </w:tcPr>
          <w:p w14:paraId="5C5C36CD"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2</w:t>
            </w:r>
            <w:r w:rsidRPr="00384693">
              <w:rPr>
                <w:rFonts w:ascii="Times New Roman" w:hAnsi="Times New Roman" w:cs="Times New Roman"/>
                <w:sz w:val="24"/>
                <w:szCs w:val="24"/>
              </w:rPr>
              <w:t>=СР</w:t>
            </w:r>
          </w:p>
        </w:tc>
      </w:tr>
      <w:tr w:rsidR="00673B6E" w:rsidRPr="00384693" w14:paraId="731FE2FA" w14:textId="77777777" w:rsidTr="00673B6E">
        <w:tc>
          <w:tcPr>
            <w:tcW w:w="2122" w:type="dxa"/>
          </w:tcPr>
          <w:p w14:paraId="55B78965"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9</w:t>
            </w:r>
          </w:p>
        </w:tc>
        <w:tc>
          <w:tcPr>
            <w:tcW w:w="4677" w:type="dxa"/>
          </w:tcPr>
          <w:p w14:paraId="43065381" w14:textId="77777777" w:rsidR="00BB781B" w:rsidRPr="00384693" w:rsidRDefault="00BB781B"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7D1ECBA4" w14:textId="2270144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=СР)</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=ОВ) </w:t>
            </w:r>
            <w:r w:rsidRPr="00384693">
              <w:rPr>
                <w:rFonts w:ascii="Cambria Math" w:hAnsi="Cambria Math" w:cs="Cambria Math"/>
                <w:sz w:val="24"/>
                <w:szCs w:val="24"/>
              </w:rPr>
              <w:t>∨</w:t>
            </w:r>
          </w:p>
          <w:p w14:paraId="34AB0BE0" w14:textId="77777777" w:rsidR="0080218C" w:rsidRPr="00384693" w:rsidRDefault="0080218C"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=Ср)</w:t>
            </w:r>
            <w:r w:rsidRPr="00384693">
              <w:rPr>
                <w:rFonts w:ascii="Cambria Math" w:hAnsi="Cambria Math" w:cs="Cambria Math"/>
                <w:sz w:val="24"/>
                <w:szCs w:val="24"/>
              </w:rPr>
              <w:t xml:space="preserve"> ∨</w:t>
            </w:r>
          </w:p>
          <w:p w14:paraId="7B75BFF7" w14:textId="194F6B39"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4866036F"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=Н)</w:t>
            </w:r>
            <w:r w:rsidRPr="00384693">
              <w:rPr>
                <w:rFonts w:ascii="Cambria Math" w:hAnsi="Cambria Math" w:cs="Cambria Math"/>
                <w:sz w:val="24"/>
                <w:szCs w:val="24"/>
              </w:rPr>
              <w:t xml:space="preserve"> ∨</w:t>
            </w:r>
          </w:p>
          <w:p w14:paraId="0C9E9890"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=Ср)</w:t>
            </w:r>
          </w:p>
        </w:tc>
        <w:tc>
          <w:tcPr>
            <w:tcW w:w="2829" w:type="dxa"/>
          </w:tcPr>
          <w:p w14:paraId="3B4F7A9E"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2</w:t>
            </w:r>
            <w:r w:rsidRPr="00384693">
              <w:rPr>
                <w:rFonts w:ascii="Times New Roman" w:hAnsi="Times New Roman" w:cs="Times New Roman"/>
                <w:sz w:val="24"/>
                <w:szCs w:val="24"/>
              </w:rPr>
              <w:t>=В</w:t>
            </w:r>
          </w:p>
        </w:tc>
      </w:tr>
      <w:tr w:rsidR="00673B6E" w:rsidRPr="00384693" w14:paraId="3DC4EF51" w14:textId="77777777" w:rsidTr="00673B6E">
        <w:tc>
          <w:tcPr>
            <w:tcW w:w="2122" w:type="dxa"/>
          </w:tcPr>
          <w:p w14:paraId="29537A05"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bCs/>
                <w:kern w:val="24"/>
                <w:sz w:val="24"/>
                <w:szCs w:val="24"/>
                <w:lang w:val="en-US"/>
              </w:rPr>
              <w:t>R</w:t>
            </w:r>
            <w:r w:rsidRPr="00384693">
              <w:rPr>
                <w:rFonts w:ascii="Times New Roman" w:hAnsi="Times New Roman" w:cs="Times New Roman"/>
                <w:bCs/>
                <w:kern w:val="24"/>
                <w:position w:val="-7"/>
                <w:sz w:val="24"/>
                <w:szCs w:val="24"/>
                <w:vertAlign w:val="subscript"/>
                <w:lang w:val="en-US"/>
              </w:rPr>
              <w:t>10</w:t>
            </w:r>
          </w:p>
        </w:tc>
        <w:tc>
          <w:tcPr>
            <w:tcW w:w="4677" w:type="dxa"/>
          </w:tcPr>
          <w:p w14:paraId="2BD079F6" w14:textId="50E1C2B6" w:rsidR="00D455A5" w:rsidRPr="00384693" w:rsidRDefault="00D455A5"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=ОВ)</w:t>
            </w:r>
            <w:r w:rsidRPr="00384693">
              <w:rPr>
                <w:rFonts w:ascii="Cambria Math" w:hAnsi="Cambria Math" w:cs="Cambria Math"/>
                <w:sz w:val="24"/>
                <w:szCs w:val="24"/>
              </w:rPr>
              <w:t xml:space="preserve"> ∨</w:t>
            </w:r>
          </w:p>
          <w:p w14:paraId="027CEC8F" w14:textId="72B52EC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=В)</w:t>
            </w:r>
            <w:r w:rsidRPr="00384693">
              <w:rPr>
                <w:rFonts w:ascii="Cambria Math" w:hAnsi="Cambria Math" w:cs="Cambria Math"/>
                <w:sz w:val="24"/>
                <w:szCs w:val="24"/>
              </w:rPr>
              <w:t xml:space="preserve"> ∨</w:t>
            </w:r>
          </w:p>
          <w:p w14:paraId="0D8BDC28" w14:textId="77777777" w:rsidR="00673B6E" w:rsidRPr="00384693" w:rsidRDefault="00673B6E" w:rsidP="009C64C4">
            <w:pPr>
              <w:jc w:val="both"/>
              <w:rPr>
                <w:rFonts w:ascii="Cambria Math" w:hAnsi="Cambria Math" w:cs="Cambria Math"/>
                <w:sz w:val="24"/>
                <w:szCs w:val="24"/>
              </w:rPr>
            </w:pP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4</w:t>
            </w:r>
            <w:r w:rsidRPr="00384693">
              <w:rPr>
                <w:rFonts w:ascii="Times New Roman" w:hAnsi="Times New Roman" w:cs="Times New Roman"/>
                <w:bCs/>
                <w:iCs/>
                <w:sz w:val="24"/>
                <w:szCs w:val="24"/>
              </w:rPr>
              <w:t>=ОВ)</w:t>
            </w:r>
            <w:r w:rsidRPr="00384693">
              <w:rPr>
                <w:sz w:val="24"/>
                <w:szCs w:val="24"/>
              </w:rPr>
              <w:t xml:space="preserve"> </w:t>
            </w:r>
            <w:r w:rsidRPr="00384693">
              <w:rPr>
                <w:rFonts w:ascii="Cambria Math" w:hAnsi="Cambria Math" w:cs="Cambria Math"/>
                <w:sz w:val="24"/>
                <w:szCs w:val="24"/>
              </w:rPr>
              <w:t xml:space="preserve">∧ </w:t>
            </w:r>
            <w:r w:rsidRPr="00384693">
              <w:rPr>
                <w:rFonts w:ascii="Times New Roman" w:hAnsi="Times New Roman" w:cs="Times New Roman"/>
                <w:bCs/>
                <w:iCs/>
                <w:sz w:val="24"/>
                <w:szCs w:val="24"/>
              </w:rPr>
              <w:t>(К</w:t>
            </w:r>
            <w:r w:rsidRPr="00384693">
              <w:rPr>
                <w:rFonts w:ascii="Times New Roman" w:hAnsi="Times New Roman" w:cs="Times New Roman"/>
                <w:bCs/>
                <w:iCs/>
                <w:sz w:val="24"/>
                <w:szCs w:val="24"/>
                <w:vertAlign w:val="subscript"/>
              </w:rPr>
              <w:t>5</w:t>
            </w:r>
            <w:r w:rsidRPr="00384693">
              <w:rPr>
                <w:rFonts w:ascii="Times New Roman" w:hAnsi="Times New Roman" w:cs="Times New Roman"/>
                <w:bCs/>
                <w:iCs/>
                <w:sz w:val="24"/>
                <w:szCs w:val="24"/>
              </w:rPr>
              <w:t xml:space="preserve">=ОВ)  </w:t>
            </w:r>
          </w:p>
        </w:tc>
        <w:tc>
          <w:tcPr>
            <w:tcW w:w="2829" w:type="dxa"/>
          </w:tcPr>
          <w:p w14:paraId="49899278" w14:textId="77777777" w:rsidR="00673B6E" w:rsidRPr="00384693" w:rsidRDefault="00673B6E" w:rsidP="009C64C4">
            <w:pPr>
              <w:jc w:val="both"/>
              <w:rPr>
                <w:rFonts w:ascii="Times New Roman" w:hAnsi="Times New Roman" w:cs="Times New Roman"/>
                <w:bCs/>
                <w:iCs/>
                <w:sz w:val="24"/>
                <w:szCs w:val="24"/>
              </w:rPr>
            </w:pPr>
            <w:r w:rsidRPr="00384693">
              <w:rPr>
                <w:rFonts w:ascii="Times New Roman" w:hAnsi="Times New Roman" w:cs="Times New Roman"/>
                <w:sz w:val="24"/>
                <w:szCs w:val="24"/>
              </w:rPr>
              <w:t>У</w:t>
            </w:r>
            <w:r w:rsidRPr="00384693">
              <w:rPr>
                <w:rFonts w:ascii="Times New Roman" w:hAnsi="Times New Roman" w:cs="Times New Roman"/>
                <w:sz w:val="24"/>
                <w:szCs w:val="24"/>
                <w:vertAlign w:val="subscript"/>
              </w:rPr>
              <w:t>2</w:t>
            </w:r>
            <w:r w:rsidRPr="00384693">
              <w:rPr>
                <w:rFonts w:ascii="Times New Roman" w:hAnsi="Times New Roman" w:cs="Times New Roman"/>
                <w:sz w:val="24"/>
                <w:szCs w:val="24"/>
              </w:rPr>
              <w:t>=ОВ</w:t>
            </w:r>
          </w:p>
        </w:tc>
      </w:tr>
      <w:tr w:rsidR="00F30B8D" w:rsidRPr="00384693" w14:paraId="7FFC8CC4" w14:textId="77777777" w:rsidTr="00EA2B7A">
        <w:tc>
          <w:tcPr>
            <w:tcW w:w="9628" w:type="dxa"/>
            <w:gridSpan w:val="3"/>
          </w:tcPr>
          <w:p w14:paraId="7F6FD2F2" w14:textId="21D058CC" w:rsidR="00F30B8D" w:rsidRPr="00F30B8D" w:rsidRDefault="00F30B8D" w:rsidP="00F30B8D">
            <w:pPr>
              <w:tabs>
                <w:tab w:val="left" w:pos="643"/>
              </w:tabs>
              <w:ind w:firstLine="601"/>
              <w:jc w:val="both"/>
              <w:rPr>
                <w:rFonts w:ascii="Times New Roman" w:hAnsi="Times New Roman" w:cs="Times New Roman"/>
                <w:sz w:val="24"/>
                <w:szCs w:val="24"/>
                <w:lang w:val="kk-KZ"/>
              </w:rPr>
            </w:pPr>
            <w:r>
              <w:rPr>
                <w:rFonts w:ascii="Times New Roman" w:hAnsi="Times New Roman" w:cs="Times New Roman"/>
                <w:sz w:val="24"/>
                <w:szCs w:val="24"/>
                <w:lang w:val="kk-KZ"/>
              </w:rPr>
              <w:t>Примечание – Составлено автором</w:t>
            </w:r>
          </w:p>
        </w:tc>
      </w:tr>
    </w:tbl>
    <w:p w14:paraId="658E9191" w14:textId="77777777" w:rsidR="005F51E8" w:rsidRPr="00173BC8" w:rsidRDefault="005F51E8" w:rsidP="009C64C4">
      <w:pPr>
        <w:spacing w:after="0" w:line="240" w:lineRule="auto"/>
        <w:ind w:firstLine="709"/>
        <w:jc w:val="both"/>
        <w:rPr>
          <w:rFonts w:ascii="Times New Roman" w:hAnsi="Times New Roman" w:cs="Times New Roman"/>
          <w:color w:val="FF0000"/>
          <w:sz w:val="28"/>
          <w:szCs w:val="28"/>
        </w:rPr>
      </w:pPr>
    </w:p>
    <w:p w14:paraId="0044583E" w14:textId="192970D0" w:rsidR="00891644" w:rsidRDefault="00891644" w:rsidP="009C64C4">
      <w:pPr>
        <w:spacing w:after="0" w:line="240" w:lineRule="auto"/>
        <w:ind w:firstLine="709"/>
        <w:jc w:val="both"/>
        <w:rPr>
          <w:rFonts w:ascii="Times New Roman" w:eastAsia="Times New Roman" w:hAnsi="Times New Roman" w:cs="Times New Roman"/>
          <w:i/>
          <w:iCs/>
          <w:sz w:val="28"/>
          <w:szCs w:val="28"/>
        </w:rPr>
      </w:pPr>
      <w:r w:rsidRPr="00891644">
        <w:rPr>
          <w:rFonts w:ascii="Times New Roman" w:eastAsia="Times New Roman" w:hAnsi="Times New Roman" w:cs="Times New Roman"/>
          <w:sz w:val="28"/>
          <w:szCs w:val="28"/>
        </w:rPr>
        <w:t xml:space="preserve">В результате мы получили базы нечетких правил для определения </w:t>
      </w:r>
      <w:r w:rsidRPr="00851FBC">
        <w:rPr>
          <w:rFonts w:ascii="Times New Roman" w:hAnsi="Times New Roman" w:cs="Times New Roman"/>
          <w:sz w:val="28"/>
        </w:rPr>
        <w:t>оценки</w:t>
      </w:r>
      <w:r w:rsidRPr="00851FBC">
        <w:rPr>
          <w:rFonts w:ascii="Times New Roman" w:hAnsi="Times New Roman" w:cs="Times New Roman"/>
          <w:sz w:val="28"/>
          <w:szCs w:val="28"/>
        </w:rPr>
        <w:t xml:space="preserve"> </w:t>
      </w:r>
      <w:r>
        <w:rPr>
          <w:rFonts w:ascii="Times New Roman" w:hAnsi="Times New Roman" w:cs="Times New Roman"/>
          <w:sz w:val="28"/>
          <w:szCs w:val="28"/>
        </w:rPr>
        <w:t>в</w:t>
      </w:r>
      <w:r w:rsidRPr="00DF7FC1">
        <w:rPr>
          <w:rFonts w:ascii="Times New Roman" w:hAnsi="Times New Roman" w:cs="Times New Roman"/>
          <w:sz w:val="28"/>
          <w:szCs w:val="28"/>
        </w:rPr>
        <w:t>ероятност</w:t>
      </w:r>
      <w:r>
        <w:rPr>
          <w:rFonts w:ascii="Times New Roman" w:hAnsi="Times New Roman" w:cs="Times New Roman"/>
          <w:sz w:val="28"/>
          <w:szCs w:val="28"/>
        </w:rPr>
        <w:t>и</w:t>
      </w:r>
      <w:r w:rsidRPr="00DF7FC1">
        <w:rPr>
          <w:rFonts w:ascii="Times New Roman" w:hAnsi="Times New Roman" w:cs="Times New Roman"/>
          <w:sz w:val="28"/>
          <w:szCs w:val="28"/>
        </w:rPr>
        <w:t xml:space="preserve"> возникновения угрозы</w:t>
      </w:r>
      <w:r w:rsidR="002E72B7">
        <w:rPr>
          <w:rFonts w:ascii="Times New Roman" w:hAnsi="Times New Roman" w:cs="Times New Roman"/>
          <w:sz w:val="28"/>
          <w:szCs w:val="28"/>
        </w:rPr>
        <w:t xml:space="preserve"> </w:t>
      </w:r>
      <w:r w:rsidR="00EA559A">
        <w:rPr>
          <w:rFonts w:ascii="Times New Roman" w:hAnsi="Times New Roman" w:cs="Times New Roman"/>
          <w:sz w:val="28"/>
          <w:szCs w:val="28"/>
          <w:lang w:val="en-US"/>
        </w:rPr>
        <w:t>Y</w:t>
      </w:r>
      <w:r w:rsidR="002E72B7">
        <w:rPr>
          <w:rFonts w:ascii="Times New Roman" w:hAnsi="Times New Roman" w:cs="Times New Roman"/>
          <w:sz w:val="28"/>
          <w:szCs w:val="28"/>
          <w:vertAlign w:val="subscript"/>
        </w:rPr>
        <w:t>1</w:t>
      </w:r>
      <w:r>
        <w:rPr>
          <w:rFonts w:ascii="Times New Roman" w:hAnsi="Times New Roman" w:cs="Times New Roman"/>
          <w:sz w:val="28"/>
          <w:szCs w:val="28"/>
        </w:rPr>
        <w:t xml:space="preserve"> и </w:t>
      </w:r>
      <w:r w:rsidRPr="00DF7FC1">
        <w:rPr>
          <w:rFonts w:ascii="Times New Roman" w:hAnsi="Times New Roman" w:cs="Times New Roman"/>
          <w:sz w:val="28"/>
          <w:szCs w:val="28"/>
        </w:rPr>
        <w:t>оценки нанесенного ущерба</w:t>
      </w:r>
      <w:r w:rsidR="002E72B7">
        <w:rPr>
          <w:rFonts w:ascii="Times New Roman" w:hAnsi="Times New Roman" w:cs="Times New Roman"/>
          <w:sz w:val="28"/>
          <w:szCs w:val="28"/>
        </w:rPr>
        <w:t xml:space="preserve"> </w:t>
      </w:r>
      <w:r w:rsidR="00EA559A">
        <w:rPr>
          <w:rFonts w:ascii="Times New Roman" w:hAnsi="Times New Roman" w:cs="Times New Roman"/>
          <w:sz w:val="28"/>
          <w:szCs w:val="28"/>
          <w:lang w:val="en-US"/>
        </w:rPr>
        <w:t>Y</w:t>
      </w:r>
      <w:r w:rsidR="002E72B7">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00C51128">
        <w:rPr>
          <w:rFonts w:ascii="Times New Roman" w:hAnsi="Times New Roman" w:cs="Times New Roman"/>
          <w:sz w:val="28"/>
          <w:szCs w:val="28"/>
        </w:rPr>
        <w:t>Эти параметр</w:t>
      </w:r>
      <w:r w:rsidR="002E72B7">
        <w:rPr>
          <w:rFonts w:ascii="Times New Roman" w:hAnsi="Times New Roman" w:cs="Times New Roman"/>
          <w:sz w:val="28"/>
          <w:szCs w:val="28"/>
        </w:rPr>
        <w:t>ы</w:t>
      </w:r>
      <w:r w:rsidR="00C51128">
        <w:rPr>
          <w:rFonts w:ascii="Times New Roman" w:hAnsi="Times New Roman" w:cs="Times New Roman"/>
          <w:sz w:val="28"/>
          <w:szCs w:val="28"/>
        </w:rPr>
        <w:t xml:space="preserve"> </w:t>
      </w:r>
      <w:r w:rsidR="002E72B7">
        <w:rPr>
          <w:rFonts w:ascii="Times New Roman" w:hAnsi="Times New Roman" w:cs="Times New Roman"/>
          <w:sz w:val="28"/>
          <w:szCs w:val="28"/>
        </w:rPr>
        <w:t>(</w:t>
      </w:r>
      <w:r w:rsidR="00EA559A">
        <w:rPr>
          <w:rFonts w:ascii="Times New Roman" w:hAnsi="Times New Roman" w:cs="Times New Roman"/>
          <w:sz w:val="28"/>
          <w:szCs w:val="28"/>
          <w:lang w:val="en-US"/>
        </w:rPr>
        <w:t>Y</w:t>
      </w:r>
      <w:r w:rsidR="002E72B7">
        <w:rPr>
          <w:rFonts w:ascii="Times New Roman" w:hAnsi="Times New Roman" w:cs="Times New Roman"/>
          <w:sz w:val="28"/>
          <w:szCs w:val="28"/>
          <w:vertAlign w:val="subscript"/>
        </w:rPr>
        <w:t>1</w:t>
      </w:r>
      <w:r w:rsidR="002E72B7">
        <w:rPr>
          <w:rFonts w:ascii="Times New Roman" w:hAnsi="Times New Roman" w:cs="Times New Roman"/>
          <w:sz w:val="28"/>
          <w:szCs w:val="28"/>
        </w:rPr>
        <w:t xml:space="preserve"> и </w:t>
      </w:r>
      <w:r w:rsidR="00EA559A">
        <w:rPr>
          <w:rFonts w:ascii="Times New Roman" w:hAnsi="Times New Roman" w:cs="Times New Roman"/>
          <w:sz w:val="28"/>
          <w:szCs w:val="28"/>
          <w:lang w:val="en-US"/>
        </w:rPr>
        <w:t>Y</w:t>
      </w:r>
      <w:r w:rsidR="002E72B7">
        <w:rPr>
          <w:rFonts w:ascii="Times New Roman" w:hAnsi="Times New Roman" w:cs="Times New Roman"/>
          <w:sz w:val="28"/>
          <w:szCs w:val="28"/>
          <w:vertAlign w:val="subscript"/>
        </w:rPr>
        <w:t>2</w:t>
      </w:r>
      <w:r w:rsidR="002E72B7">
        <w:rPr>
          <w:rFonts w:ascii="Times New Roman" w:hAnsi="Times New Roman" w:cs="Times New Roman"/>
          <w:sz w:val="28"/>
          <w:szCs w:val="28"/>
        </w:rPr>
        <w:t xml:space="preserve">) </w:t>
      </w:r>
      <w:r w:rsidR="00173BC8">
        <w:rPr>
          <w:rFonts w:ascii="Times New Roman" w:hAnsi="Times New Roman" w:cs="Times New Roman"/>
          <w:sz w:val="28"/>
          <w:szCs w:val="28"/>
        </w:rPr>
        <w:t xml:space="preserve">можно </w:t>
      </w:r>
      <w:r w:rsidR="00C51128">
        <w:rPr>
          <w:rFonts w:ascii="Times New Roman" w:hAnsi="Times New Roman" w:cs="Times New Roman"/>
          <w:sz w:val="28"/>
          <w:szCs w:val="28"/>
        </w:rPr>
        <w:t>использ</w:t>
      </w:r>
      <w:r w:rsidR="00173BC8">
        <w:rPr>
          <w:rFonts w:ascii="Times New Roman" w:hAnsi="Times New Roman" w:cs="Times New Roman"/>
          <w:sz w:val="28"/>
          <w:szCs w:val="28"/>
        </w:rPr>
        <w:t>овать</w:t>
      </w:r>
      <w:r w:rsidR="00C51128">
        <w:rPr>
          <w:rFonts w:ascii="Times New Roman" w:hAnsi="Times New Roman" w:cs="Times New Roman"/>
          <w:sz w:val="28"/>
          <w:szCs w:val="28"/>
        </w:rPr>
        <w:t xml:space="preserve"> для </w:t>
      </w:r>
      <w:r w:rsidR="00C51128" w:rsidRPr="00C51128">
        <w:rPr>
          <w:rFonts w:ascii="Times New Roman" w:eastAsia="Times New Roman" w:hAnsi="Times New Roman" w:cs="Times New Roman"/>
          <w:sz w:val="28"/>
          <w:szCs w:val="28"/>
        </w:rPr>
        <w:t xml:space="preserve">вычисления чёткого выходного значения уровня риска </w:t>
      </w:r>
      <w:r w:rsidR="00C51128" w:rsidRPr="00C51128">
        <w:rPr>
          <w:rFonts w:ascii="Times New Roman" w:eastAsia="Times New Roman" w:hAnsi="Times New Roman" w:cs="Times New Roman"/>
          <w:i/>
          <w:iCs/>
          <w:sz w:val="28"/>
          <w:szCs w:val="28"/>
          <w:lang w:val="en-US"/>
        </w:rPr>
        <w:t>R</w:t>
      </w:r>
      <w:r w:rsidR="00173BC8">
        <w:rPr>
          <w:rFonts w:ascii="Times New Roman" w:eastAsia="Times New Roman" w:hAnsi="Times New Roman" w:cs="Times New Roman"/>
          <w:i/>
          <w:iCs/>
          <w:sz w:val="28"/>
          <w:szCs w:val="28"/>
        </w:rPr>
        <w:t xml:space="preserve"> </w:t>
      </w:r>
      <w:r w:rsidR="00173BC8" w:rsidRPr="00173BC8">
        <w:rPr>
          <w:rFonts w:ascii="Times New Roman" w:eastAsia="Times New Roman" w:hAnsi="Times New Roman" w:cs="Times New Roman"/>
          <w:iCs/>
          <w:sz w:val="28"/>
          <w:szCs w:val="28"/>
        </w:rPr>
        <w:t xml:space="preserve">по формуле </w:t>
      </w:r>
      <w:r w:rsidR="00865969" w:rsidRPr="00865969">
        <w:rPr>
          <w:rFonts w:ascii="Times New Roman" w:eastAsia="Times New Roman" w:hAnsi="Times New Roman" w:cs="Times New Roman"/>
          <w:iCs/>
          <w:sz w:val="28"/>
          <w:szCs w:val="28"/>
        </w:rPr>
        <w:t>(3</w:t>
      </w:r>
      <w:r w:rsidR="00173BC8" w:rsidRPr="00865969">
        <w:rPr>
          <w:rFonts w:ascii="Times New Roman" w:eastAsia="Times New Roman" w:hAnsi="Times New Roman" w:cs="Times New Roman"/>
          <w:iCs/>
          <w:sz w:val="28"/>
          <w:szCs w:val="28"/>
        </w:rPr>
        <w:t>)</w:t>
      </w:r>
      <w:r w:rsidR="00C51128" w:rsidRPr="00865969">
        <w:rPr>
          <w:rFonts w:ascii="Times New Roman" w:eastAsia="Times New Roman" w:hAnsi="Times New Roman" w:cs="Times New Roman"/>
          <w:iCs/>
          <w:sz w:val="28"/>
          <w:szCs w:val="28"/>
        </w:rPr>
        <w:t>.</w:t>
      </w:r>
    </w:p>
    <w:p w14:paraId="17644F16" w14:textId="57890CA6" w:rsidR="00EA559A" w:rsidRPr="00A2206E" w:rsidRDefault="00EA559A" w:rsidP="009C64C4">
      <w:pPr>
        <w:spacing w:after="0" w:line="240" w:lineRule="auto"/>
        <w:ind w:firstLine="709"/>
        <w:jc w:val="both"/>
        <w:rPr>
          <w:rFonts w:ascii="Times New Roman" w:eastAsia="Times New Roman" w:hAnsi="Times New Roman" w:cs="Times New Roman"/>
          <w:bCs/>
          <w:color w:val="FF0000"/>
          <w:sz w:val="28"/>
          <w:szCs w:val="28"/>
        </w:rPr>
      </w:pPr>
      <w:r>
        <w:rPr>
          <w:rFonts w:ascii="Times New Roman" w:eastAsia="Times New Roman" w:hAnsi="Times New Roman" w:cs="Times New Roman"/>
          <w:bCs/>
          <w:sz w:val="28"/>
          <w:szCs w:val="28"/>
        </w:rPr>
        <w:t>Для</w:t>
      </w:r>
      <w:r w:rsidRPr="00EA559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kk-KZ"/>
        </w:rPr>
        <w:t xml:space="preserve">перевода </w:t>
      </w:r>
      <w:r w:rsidR="000B6558" w:rsidRPr="00C51128">
        <w:rPr>
          <w:rFonts w:ascii="Times New Roman" w:eastAsia="Times New Roman" w:hAnsi="Times New Roman" w:cs="Times New Roman"/>
          <w:sz w:val="28"/>
          <w:szCs w:val="28"/>
        </w:rPr>
        <w:t>чёткого выходного значения уровня риска</w:t>
      </w:r>
      <w:r>
        <w:rPr>
          <w:rFonts w:ascii="Times New Roman" w:eastAsia="Times New Roman" w:hAnsi="Times New Roman" w:cs="Times New Roman"/>
          <w:bCs/>
          <w:sz w:val="28"/>
          <w:szCs w:val="28"/>
          <w:lang w:val="kk-KZ"/>
        </w:rPr>
        <w:t xml:space="preserve"> </w:t>
      </w:r>
      <w:r w:rsidR="000B6558">
        <w:rPr>
          <w:rFonts w:ascii="Times New Roman" w:eastAsia="Times New Roman" w:hAnsi="Times New Roman" w:cs="Times New Roman"/>
          <w:bCs/>
          <w:sz w:val="28"/>
          <w:szCs w:val="28"/>
          <w:lang w:val="kk-KZ"/>
        </w:rPr>
        <w:t>используем</w:t>
      </w:r>
      <w:r w:rsidR="000B6558">
        <w:rPr>
          <w:rFonts w:ascii="Times New Roman" w:eastAsia="Times New Roman" w:hAnsi="Times New Roman" w:cs="Times New Roman"/>
          <w:bCs/>
          <w:sz w:val="28"/>
          <w:szCs w:val="28"/>
        </w:rPr>
        <w:t xml:space="preserve"> таблицу</w:t>
      </w:r>
      <w:r>
        <w:rPr>
          <w:rFonts w:ascii="Times New Roman" w:eastAsia="Times New Roman" w:hAnsi="Times New Roman" w:cs="Times New Roman"/>
          <w:bCs/>
          <w:sz w:val="28"/>
          <w:szCs w:val="28"/>
        </w:rPr>
        <w:t xml:space="preserve"> 30. </w:t>
      </w:r>
    </w:p>
    <w:p w14:paraId="7E3ACECA" w14:textId="77777777" w:rsidR="00EA559A" w:rsidRPr="000D2BFC" w:rsidRDefault="00EA559A" w:rsidP="009C64C4">
      <w:pPr>
        <w:spacing w:after="0" w:line="240" w:lineRule="auto"/>
        <w:ind w:firstLine="709"/>
        <w:jc w:val="both"/>
        <w:rPr>
          <w:rFonts w:ascii="Times New Roman" w:eastAsia="Times New Roman" w:hAnsi="Times New Roman" w:cs="Times New Roman"/>
          <w:bCs/>
          <w:sz w:val="28"/>
          <w:szCs w:val="28"/>
        </w:rPr>
      </w:pPr>
    </w:p>
    <w:p w14:paraId="311C0662" w14:textId="5D0CB98B" w:rsidR="00EA559A" w:rsidRPr="00A75BE1" w:rsidRDefault="00EA559A" w:rsidP="00F30B8D">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Таблица 30 – </w:t>
      </w:r>
      <w:r w:rsidRPr="00A80B37">
        <w:rPr>
          <w:rFonts w:ascii="Times New Roman" w:eastAsia="Times New Roman" w:hAnsi="Times New Roman" w:cs="Times New Roman"/>
          <w:bCs/>
          <w:sz w:val="28"/>
          <w:szCs w:val="28"/>
        </w:rPr>
        <w:t>Расчетные уровни риска</w:t>
      </w:r>
      <w:r>
        <w:rPr>
          <w:rFonts w:ascii="Times New Roman" w:eastAsia="Times New Roman" w:hAnsi="Times New Roman" w:cs="Times New Roman"/>
          <w:bCs/>
          <w:sz w:val="28"/>
          <w:szCs w:val="28"/>
        </w:rPr>
        <w:t xml:space="preserve"> </w:t>
      </w:r>
    </w:p>
    <w:p w14:paraId="1B2D9FC4" w14:textId="77777777" w:rsidR="00EA559A" w:rsidRPr="00F30B8D" w:rsidRDefault="00EA559A" w:rsidP="009C64C4">
      <w:pPr>
        <w:spacing w:after="0" w:line="240" w:lineRule="auto"/>
        <w:ind w:firstLine="709"/>
        <w:jc w:val="both"/>
        <w:rPr>
          <w:rFonts w:ascii="Times New Roman" w:eastAsia="Times New Roman" w:hAnsi="Times New Roman" w:cs="Times New Roman"/>
          <w:bCs/>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026"/>
        <w:gridCol w:w="5383"/>
      </w:tblGrid>
      <w:tr w:rsidR="00EA559A" w:rsidRPr="00384693" w14:paraId="458BB059" w14:textId="77777777" w:rsidTr="00F30B8D">
        <w:trPr>
          <w:jc w:val="center"/>
        </w:trPr>
        <w:tc>
          <w:tcPr>
            <w:tcW w:w="2225" w:type="dxa"/>
            <w:vAlign w:val="center"/>
          </w:tcPr>
          <w:p w14:paraId="4056E497" w14:textId="77777777" w:rsidR="00EA559A" w:rsidRPr="00384693" w:rsidRDefault="00EA559A" w:rsidP="00F30B8D">
            <w:pPr>
              <w:spacing w:after="0" w:line="240" w:lineRule="auto"/>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Рассчитанный уровень риска</w:t>
            </w:r>
          </w:p>
        </w:tc>
        <w:tc>
          <w:tcPr>
            <w:tcW w:w="2026" w:type="dxa"/>
            <w:vAlign w:val="center"/>
          </w:tcPr>
          <w:p w14:paraId="608C4C25" w14:textId="77777777" w:rsidR="00EA559A" w:rsidRPr="00384693" w:rsidRDefault="00EA559A" w:rsidP="00F30B8D">
            <w:pPr>
              <w:spacing w:after="0" w:line="240" w:lineRule="auto"/>
              <w:ind w:firstLine="58"/>
              <w:jc w:val="center"/>
              <w:rPr>
                <w:rFonts w:ascii="Times New Roman" w:eastAsia="Times New Roman" w:hAnsi="Times New Roman" w:cs="Times New Roman"/>
                <w:sz w:val="24"/>
                <w:szCs w:val="24"/>
              </w:rPr>
            </w:pPr>
            <w:r w:rsidRPr="00384693">
              <w:rPr>
                <w:rFonts w:ascii="Times New Roman" w:hAnsi="Times New Roman" w:cs="Times New Roman"/>
                <w:sz w:val="24"/>
                <w:szCs w:val="24"/>
              </w:rPr>
              <w:t>Границы</w:t>
            </w:r>
          </w:p>
        </w:tc>
        <w:tc>
          <w:tcPr>
            <w:tcW w:w="5383" w:type="dxa"/>
            <w:vAlign w:val="center"/>
          </w:tcPr>
          <w:p w14:paraId="015218BD" w14:textId="77777777" w:rsidR="00EA559A" w:rsidRPr="00384693" w:rsidRDefault="00EA559A" w:rsidP="00F30B8D">
            <w:pPr>
              <w:spacing w:after="0" w:line="240" w:lineRule="auto"/>
              <w:ind w:firstLine="58"/>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Описание</w:t>
            </w:r>
          </w:p>
        </w:tc>
      </w:tr>
      <w:tr w:rsidR="00F30B8D" w:rsidRPr="00384693" w14:paraId="3BB76C57" w14:textId="77777777" w:rsidTr="00F30B8D">
        <w:trPr>
          <w:jc w:val="center"/>
        </w:trPr>
        <w:tc>
          <w:tcPr>
            <w:tcW w:w="2225" w:type="dxa"/>
            <w:vAlign w:val="center"/>
          </w:tcPr>
          <w:p w14:paraId="40A710A5" w14:textId="06C420B9" w:rsidR="00F30B8D" w:rsidRPr="00F30B8D" w:rsidRDefault="00F30B8D" w:rsidP="00F30B8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026" w:type="dxa"/>
            <w:vAlign w:val="center"/>
          </w:tcPr>
          <w:p w14:paraId="64365EAF" w14:textId="2D2807E4" w:rsidR="00F30B8D" w:rsidRPr="00F30B8D" w:rsidRDefault="00F30B8D" w:rsidP="00F30B8D">
            <w:pPr>
              <w:spacing w:after="0" w:line="240" w:lineRule="auto"/>
              <w:ind w:firstLine="58"/>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383" w:type="dxa"/>
            <w:vAlign w:val="center"/>
          </w:tcPr>
          <w:p w14:paraId="14DB4A20" w14:textId="73C36F85" w:rsidR="00F30B8D" w:rsidRPr="00F30B8D" w:rsidRDefault="00F30B8D" w:rsidP="00F30B8D">
            <w:pPr>
              <w:spacing w:after="0" w:line="240" w:lineRule="auto"/>
              <w:ind w:firstLine="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EA559A" w:rsidRPr="00384693" w14:paraId="2C5AA4B4" w14:textId="77777777" w:rsidTr="00F30B8D">
        <w:trPr>
          <w:jc w:val="center"/>
        </w:trPr>
        <w:tc>
          <w:tcPr>
            <w:tcW w:w="2225" w:type="dxa"/>
          </w:tcPr>
          <w:p w14:paraId="1AF92E30" w14:textId="77777777" w:rsidR="00EA559A" w:rsidRPr="00384693" w:rsidRDefault="00EA559A" w:rsidP="009C64C4">
            <w:pPr>
              <w:spacing w:after="0" w:line="240" w:lineRule="auto"/>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Очень низкий</w:t>
            </w:r>
          </w:p>
        </w:tc>
        <w:tc>
          <w:tcPr>
            <w:tcW w:w="2026" w:type="dxa"/>
          </w:tcPr>
          <w:p w14:paraId="63451BA5" w14:textId="2DEBCE09" w:rsidR="00EA559A" w:rsidRPr="00384693" w:rsidRDefault="00EA559A" w:rsidP="00FF6533">
            <w:pPr>
              <w:spacing w:after="0" w:line="240" w:lineRule="auto"/>
              <w:jc w:val="center"/>
              <w:rPr>
                <w:rFonts w:ascii="Times New Roman" w:eastAsia="Times New Roman" w:hAnsi="Times New Roman" w:cs="Times New Roman"/>
                <w:sz w:val="24"/>
                <w:szCs w:val="24"/>
              </w:rPr>
            </w:pPr>
            <w:r w:rsidRPr="00384693">
              <w:rPr>
                <w:rFonts w:ascii="Times New Roman" w:hAnsi="Times New Roman" w:cs="Times New Roman"/>
                <w:sz w:val="24"/>
                <w:szCs w:val="24"/>
              </w:rPr>
              <w:t>[0; 0,1)</w:t>
            </w:r>
          </w:p>
        </w:tc>
        <w:tc>
          <w:tcPr>
            <w:tcW w:w="5383" w:type="dxa"/>
          </w:tcPr>
          <w:p w14:paraId="6D4287A5" w14:textId="77777777" w:rsidR="00EA559A" w:rsidRPr="00384693" w:rsidRDefault="00EA559A" w:rsidP="009C64C4">
            <w:pPr>
              <w:spacing w:after="0" w:line="240" w:lineRule="auto"/>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Очень низкий риск означает, что можно ожидать незначительное неблагоприятное воздействие на деятельность организации, активы организации.</w:t>
            </w:r>
          </w:p>
        </w:tc>
      </w:tr>
      <w:tr w:rsidR="00EA559A" w:rsidRPr="00384693" w14:paraId="7A1145AE" w14:textId="77777777" w:rsidTr="00F30B8D">
        <w:trPr>
          <w:jc w:val="center"/>
        </w:trPr>
        <w:tc>
          <w:tcPr>
            <w:tcW w:w="2225" w:type="dxa"/>
          </w:tcPr>
          <w:p w14:paraId="2C6D4643" w14:textId="77777777" w:rsidR="00EA559A" w:rsidRPr="00384693" w:rsidRDefault="00EA559A" w:rsidP="009C64C4">
            <w:pPr>
              <w:spacing w:after="0" w:line="240" w:lineRule="auto"/>
              <w:jc w:val="both"/>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Низкий</w:t>
            </w:r>
          </w:p>
        </w:tc>
        <w:tc>
          <w:tcPr>
            <w:tcW w:w="2026" w:type="dxa"/>
          </w:tcPr>
          <w:p w14:paraId="5B6D7E9C" w14:textId="4A4BFA7F" w:rsidR="00EA559A" w:rsidRPr="00FF6533" w:rsidRDefault="00EA559A" w:rsidP="00FF6533">
            <w:pPr>
              <w:spacing w:after="0" w:line="240" w:lineRule="auto"/>
              <w:jc w:val="center"/>
              <w:rPr>
                <w:rFonts w:ascii="Times New Roman" w:hAnsi="Times New Roman" w:cs="Times New Roman"/>
                <w:sz w:val="24"/>
                <w:szCs w:val="24"/>
              </w:rPr>
            </w:pPr>
            <w:r w:rsidRPr="00384693">
              <w:rPr>
                <w:rFonts w:ascii="Times New Roman" w:hAnsi="Times New Roman" w:cs="Times New Roman"/>
                <w:sz w:val="24"/>
                <w:szCs w:val="24"/>
                <w:lang w:val="en-US"/>
              </w:rPr>
              <w:t>[</w:t>
            </w:r>
            <w:r w:rsidRPr="00384693">
              <w:rPr>
                <w:rFonts w:ascii="Times New Roman" w:hAnsi="Times New Roman" w:cs="Times New Roman"/>
                <w:sz w:val="24"/>
                <w:szCs w:val="24"/>
              </w:rPr>
              <w:t>0,1; 0,25</w:t>
            </w:r>
            <w:r w:rsidRPr="00384693">
              <w:rPr>
                <w:rFonts w:ascii="Times New Roman" w:hAnsi="Times New Roman" w:cs="Times New Roman"/>
                <w:sz w:val="24"/>
                <w:szCs w:val="24"/>
                <w:lang w:val="en-US"/>
              </w:rPr>
              <w:t>)</w:t>
            </w:r>
          </w:p>
        </w:tc>
        <w:tc>
          <w:tcPr>
            <w:tcW w:w="5383" w:type="dxa"/>
          </w:tcPr>
          <w:p w14:paraId="129F0862" w14:textId="77777777" w:rsidR="00EA559A" w:rsidRPr="00384693" w:rsidRDefault="00EA559A" w:rsidP="009C64C4">
            <w:pPr>
              <w:spacing w:after="0" w:line="240" w:lineRule="auto"/>
              <w:jc w:val="both"/>
              <w:rPr>
                <w:rFonts w:ascii="Times New Roman" w:eastAsia="Times New Roman" w:hAnsi="Times New Roman" w:cs="Times New Roman"/>
                <w:b/>
                <w:sz w:val="24"/>
                <w:szCs w:val="24"/>
              </w:rPr>
            </w:pPr>
            <w:r w:rsidRPr="00384693">
              <w:rPr>
                <w:rFonts w:ascii="Times New Roman" w:eastAsia="Times New Roman" w:hAnsi="Times New Roman" w:cs="Times New Roman"/>
                <w:sz w:val="24"/>
                <w:szCs w:val="24"/>
              </w:rPr>
              <w:t>Низкий риск означает, что можно ожидать ограниченное неблагоприятное воздействие на деятельность организации, активы организации.</w:t>
            </w:r>
          </w:p>
        </w:tc>
      </w:tr>
      <w:tr w:rsidR="00EA559A" w:rsidRPr="00384693" w14:paraId="055340D2" w14:textId="77777777" w:rsidTr="00F30B8D">
        <w:trPr>
          <w:jc w:val="center"/>
        </w:trPr>
        <w:tc>
          <w:tcPr>
            <w:tcW w:w="2225" w:type="dxa"/>
          </w:tcPr>
          <w:p w14:paraId="03AB1941" w14:textId="77777777" w:rsidR="00EA559A" w:rsidRPr="00384693" w:rsidRDefault="00EA559A" w:rsidP="009C64C4">
            <w:pPr>
              <w:spacing w:after="0" w:line="240" w:lineRule="auto"/>
              <w:jc w:val="both"/>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Средний</w:t>
            </w:r>
          </w:p>
        </w:tc>
        <w:tc>
          <w:tcPr>
            <w:tcW w:w="2026" w:type="dxa"/>
          </w:tcPr>
          <w:p w14:paraId="55F47B99" w14:textId="77777777" w:rsidR="00EA559A" w:rsidRPr="00384693" w:rsidRDefault="00EA559A" w:rsidP="009C64C4">
            <w:pPr>
              <w:spacing w:after="0" w:line="240" w:lineRule="auto"/>
              <w:jc w:val="center"/>
              <w:rPr>
                <w:rFonts w:ascii="Times New Roman" w:hAnsi="Times New Roman" w:cs="Times New Roman"/>
                <w:sz w:val="24"/>
                <w:szCs w:val="24"/>
                <w:lang w:val="en-US"/>
              </w:rPr>
            </w:pPr>
            <w:r w:rsidRPr="00384693">
              <w:rPr>
                <w:rFonts w:ascii="Times New Roman" w:hAnsi="Times New Roman" w:cs="Times New Roman"/>
                <w:sz w:val="24"/>
                <w:szCs w:val="24"/>
                <w:lang w:val="en-US"/>
              </w:rPr>
              <w:t>[</w:t>
            </w:r>
            <w:r w:rsidRPr="00384693">
              <w:rPr>
                <w:rFonts w:ascii="Times New Roman" w:hAnsi="Times New Roman" w:cs="Times New Roman"/>
                <w:sz w:val="24"/>
                <w:szCs w:val="24"/>
              </w:rPr>
              <w:t>0,25; 0,4225</w:t>
            </w:r>
            <w:r w:rsidRPr="00384693">
              <w:rPr>
                <w:rFonts w:ascii="Times New Roman" w:hAnsi="Times New Roman" w:cs="Times New Roman"/>
                <w:sz w:val="24"/>
                <w:szCs w:val="24"/>
                <w:lang w:val="en-US"/>
              </w:rPr>
              <w:t>)</w:t>
            </w:r>
          </w:p>
          <w:p w14:paraId="0977E73E" w14:textId="77777777" w:rsidR="00EA559A" w:rsidRPr="00384693" w:rsidRDefault="00EA559A" w:rsidP="00FF6533">
            <w:pPr>
              <w:spacing w:after="0" w:line="240" w:lineRule="auto"/>
              <w:rPr>
                <w:rFonts w:ascii="Times New Roman" w:eastAsia="Times New Roman" w:hAnsi="Times New Roman" w:cs="Times New Roman"/>
                <w:sz w:val="24"/>
                <w:szCs w:val="24"/>
              </w:rPr>
            </w:pPr>
          </w:p>
        </w:tc>
        <w:tc>
          <w:tcPr>
            <w:tcW w:w="5383" w:type="dxa"/>
          </w:tcPr>
          <w:p w14:paraId="57EEF5A9" w14:textId="77777777" w:rsidR="00EA559A" w:rsidRPr="00384693" w:rsidRDefault="00EA559A" w:rsidP="009C64C4">
            <w:pPr>
              <w:spacing w:after="0" w:line="240" w:lineRule="auto"/>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Средний риск означает, что угрозы могут оказать серьезное неблагоприятное воздействие на деятельность организации, активы организации, отдельных лиц, другие организации.</w:t>
            </w:r>
          </w:p>
        </w:tc>
      </w:tr>
      <w:tr w:rsidR="00EA559A" w:rsidRPr="00384693" w14:paraId="2D2AA35A" w14:textId="77777777" w:rsidTr="00F30B8D">
        <w:trPr>
          <w:jc w:val="center"/>
        </w:trPr>
        <w:tc>
          <w:tcPr>
            <w:tcW w:w="2225" w:type="dxa"/>
            <w:tcBorders>
              <w:bottom w:val="nil"/>
            </w:tcBorders>
          </w:tcPr>
          <w:p w14:paraId="65EA6565" w14:textId="77777777" w:rsidR="00EA559A" w:rsidRPr="00384693" w:rsidRDefault="00EA559A" w:rsidP="009C64C4">
            <w:pPr>
              <w:spacing w:after="0" w:line="240" w:lineRule="auto"/>
              <w:jc w:val="both"/>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Высокий</w:t>
            </w:r>
          </w:p>
        </w:tc>
        <w:tc>
          <w:tcPr>
            <w:tcW w:w="2026" w:type="dxa"/>
            <w:tcBorders>
              <w:bottom w:val="nil"/>
            </w:tcBorders>
          </w:tcPr>
          <w:p w14:paraId="6C40BADE" w14:textId="77777777" w:rsidR="00EA559A" w:rsidRPr="00384693" w:rsidRDefault="00EA559A" w:rsidP="009C64C4">
            <w:pPr>
              <w:spacing w:after="0" w:line="240" w:lineRule="auto"/>
              <w:jc w:val="center"/>
              <w:rPr>
                <w:rFonts w:ascii="Times New Roman" w:hAnsi="Times New Roman" w:cs="Times New Roman"/>
                <w:sz w:val="24"/>
                <w:szCs w:val="24"/>
                <w:lang w:val="en-US"/>
              </w:rPr>
            </w:pPr>
            <w:r w:rsidRPr="00384693">
              <w:rPr>
                <w:rFonts w:ascii="Times New Roman" w:hAnsi="Times New Roman" w:cs="Times New Roman"/>
                <w:sz w:val="24"/>
                <w:szCs w:val="24"/>
                <w:lang w:val="en-US"/>
              </w:rPr>
              <w:t>[</w:t>
            </w:r>
            <w:r w:rsidRPr="00384693">
              <w:rPr>
                <w:rFonts w:ascii="Times New Roman" w:hAnsi="Times New Roman" w:cs="Times New Roman"/>
                <w:sz w:val="24"/>
                <w:szCs w:val="24"/>
              </w:rPr>
              <w:t>0,4225; 0,7225</w:t>
            </w:r>
            <w:r w:rsidRPr="00384693">
              <w:rPr>
                <w:rFonts w:ascii="Times New Roman" w:hAnsi="Times New Roman" w:cs="Times New Roman"/>
                <w:sz w:val="24"/>
                <w:szCs w:val="24"/>
                <w:lang w:val="en-US"/>
              </w:rPr>
              <w:t>)</w:t>
            </w:r>
          </w:p>
          <w:p w14:paraId="0A4DB510" w14:textId="77777777" w:rsidR="00EA559A" w:rsidRPr="00384693" w:rsidRDefault="00EA559A" w:rsidP="00FF6533">
            <w:pPr>
              <w:spacing w:after="0" w:line="240" w:lineRule="auto"/>
              <w:rPr>
                <w:rFonts w:ascii="Times New Roman" w:eastAsia="Times New Roman" w:hAnsi="Times New Roman" w:cs="Times New Roman"/>
                <w:sz w:val="24"/>
                <w:szCs w:val="24"/>
              </w:rPr>
            </w:pPr>
          </w:p>
        </w:tc>
        <w:tc>
          <w:tcPr>
            <w:tcW w:w="5383" w:type="dxa"/>
            <w:tcBorders>
              <w:bottom w:val="nil"/>
            </w:tcBorders>
          </w:tcPr>
          <w:p w14:paraId="6227D531" w14:textId="77777777" w:rsidR="00EA559A" w:rsidRPr="00384693" w:rsidRDefault="00EA559A" w:rsidP="009C64C4">
            <w:pPr>
              <w:spacing w:after="0" w:line="240" w:lineRule="auto"/>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Высокий риск означает, что угрозы могут оказать серьезное или катастрофическое неблагоприятное воздействие на деятельность организации, активы организации.</w:t>
            </w:r>
          </w:p>
        </w:tc>
      </w:tr>
      <w:tr w:rsidR="00F30B8D" w:rsidRPr="00384693" w14:paraId="053C0826" w14:textId="77777777" w:rsidTr="00F30B8D">
        <w:trPr>
          <w:jc w:val="center"/>
        </w:trPr>
        <w:tc>
          <w:tcPr>
            <w:tcW w:w="9634" w:type="dxa"/>
            <w:gridSpan w:val="3"/>
            <w:tcBorders>
              <w:top w:val="nil"/>
              <w:left w:val="nil"/>
              <w:right w:val="nil"/>
            </w:tcBorders>
          </w:tcPr>
          <w:p w14:paraId="5F8F0FBD" w14:textId="0E5BA532" w:rsidR="00F30B8D" w:rsidRPr="00F30B8D" w:rsidRDefault="00F30B8D" w:rsidP="00F30B8D">
            <w:pPr>
              <w:spacing w:after="0" w:line="240" w:lineRule="auto"/>
              <w:ind w:hanging="110"/>
              <w:jc w:val="both"/>
              <w:rPr>
                <w:rFonts w:ascii="Times New Roman" w:eastAsia="Times New Roman" w:hAnsi="Times New Roman" w:cs="Times New Roman"/>
                <w:sz w:val="28"/>
                <w:szCs w:val="28"/>
                <w:lang w:val="kk-KZ"/>
              </w:rPr>
            </w:pPr>
            <w:r w:rsidRPr="00F30B8D">
              <w:rPr>
                <w:rFonts w:ascii="Times New Roman" w:eastAsia="Times New Roman" w:hAnsi="Times New Roman" w:cs="Times New Roman"/>
                <w:sz w:val="28"/>
                <w:szCs w:val="28"/>
                <w:lang w:val="kk-KZ"/>
              </w:rPr>
              <w:t>Продолжение таблицы 30</w:t>
            </w:r>
          </w:p>
          <w:p w14:paraId="0C1B0FDB" w14:textId="539A3FD1" w:rsidR="00F30B8D" w:rsidRPr="00F30B8D" w:rsidRDefault="00F30B8D" w:rsidP="009C64C4">
            <w:pPr>
              <w:spacing w:after="0" w:line="240" w:lineRule="auto"/>
              <w:jc w:val="both"/>
              <w:rPr>
                <w:rFonts w:ascii="Times New Roman" w:eastAsia="Times New Roman" w:hAnsi="Times New Roman" w:cs="Times New Roman"/>
                <w:sz w:val="16"/>
                <w:szCs w:val="16"/>
                <w:lang w:val="kk-KZ"/>
              </w:rPr>
            </w:pPr>
          </w:p>
        </w:tc>
      </w:tr>
      <w:tr w:rsidR="00F30B8D" w:rsidRPr="00384693" w14:paraId="4913678F" w14:textId="77777777" w:rsidTr="00F30B8D">
        <w:trPr>
          <w:jc w:val="center"/>
        </w:trPr>
        <w:tc>
          <w:tcPr>
            <w:tcW w:w="2225" w:type="dxa"/>
          </w:tcPr>
          <w:p w14:paraId="75CA4D60" w14:textId="0878A262" w:rsidR="00F30B8D" w:rsidRPr="00F30B8D" w:rsidRDefault="00F30B8D" w:rsidP="00F30B8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026" w:type="dxa"/>
          </w:tcPr>
          <w:p w14:paraId="6D076238" w14:textId="16FA3D61" w:rsidR="00F30B8D" w:rsidRPr="00F30B8D" w:rsidRDefault="00F30B8D" w:rsidP="00F30B8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383" w:type="dxa"/>
          </w:tcPr>
          <w:p w14:paraId="4F4FF268" w14:textId="1911796C" w:rsidR="00F30B8D" w:rsidRPr="00F30B8D" w:rsidRDefault="00F30B8D" w:rsidP="00F30B8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EA559A" w:rsidRPr="00384693" w14:paraId="4267FCC8" w14:textId="77777777" w:rsidTr="00F30B8D">
        <w:trPr>
          <w:jc w:val="center"/>
        </w:trPr>
        <w:tc>
          <w:tcPr>
            <w:tcW w:w="2225" w:type="dxa"/>
          </w:tcPr>
          <w:p w14:paraId="57C97269" w14:textId="77777777" w:rsidR="00EA559A" w:rsidRPr="00384693" w:rsidRDefault="00EA559A" w:rsidP="009C64C4">
            <w:pPr>
              <w:spacing w:after="0" w:line="240" w:lineRule="auto"/>
              <w:jc w:val="both"/>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rPr>
              <w:t>Очень</w:t>
            </w:r>
            <w:r w:rsidRPr="00384693">
              <w:rPr>
                <w:rFonts w:ascii="Times New Roman" w:eastAsia="Times New Roman" w:hAnsi="Times New Roman" w:cs="Times New Roman"/>
                <w:sz w:val="24"/>
                <w:szCs w:val="24"/>
                <w:lang w:val="en-US"/>
              </w:rPr>
              <w:t xml:space="preserve"> высокий</w:t>
            </w:r>
          </w:p>
        </w:tc>
        <w:tc>
          <w:tcPr>
            <w:tcW w:w="2026" w:type="dxa"/>
          </w:tcPr>
          <w:p w14:paraId="66370141" w14:textId="77777777" w:rsidR="00EA559A" w:rsidRPr="00384693" w:rsidRDefault="00EA559A" w:rsidP="009C64C4">
            <w:pPr>
              <w:spacing w:after="0" w:line="240" w:lineRule="auto"/>
              <w:jc w:val="center"/>
              <w:rPr>
                <w:rFonts w:ascii="Times New Roman" w:hAnsi="Times New Roman" w:cs="Times New Roman"/>
                <w:sz w:val="24"/>
                <w:szCs w:val="24"/>
                <w:lang w:val="en-US"/>
              </w:rPr>
            </w:pPr>
            <w:r w:rsidRPr="00384693">
              <w:rPr>
                <w:rFonts w:ascii="Times New Roman" w:hAnsi="Times New Roman" w:cs="Times New Roman"/>
                <w:sz w:val="24"/>
                <w:szCs w:val="24"/>
                <w:lang w:val="en-US"/>
              </w:rPr>
              <w:t>[</w:t>
            </w:r>
            <w:r w:rsidRPr="00384693">
              <w:rPr>
                <w:rFonts w:ascii="Times New Roman" w:hAnsi="Times New Roman" w:cs="Times New Roman"/>
                <w:sz w:val="24"/>
                <w:szCs w:val="24"/>
              </w:rPr>
              <w:t>0,7225; 1</w:t>
            </w:r>
            <w:r w:rsidRPr="00384693">
              <w:rPr>
                <w:rFonts w:ascii="Times New Roman" w:hAnsi="Times New Roman" w:cs="Times New Roman"/>
                <w:sz w:val="24"/>
                <w:szCs w:val="24"/>
                <w:lang w:val="en-US"/>
              </w:rPr>
              <w:t>]</w:t>
            </w:r>
          </w:p>
          <w:p w14:paraId="67381605" w14:textId="77777777" w:rsidR="00EA559A" w:rsidRPr="00384693" w:rsidRDefault="00EA559A" w:rsidP="009C64C4">
            <w:pPr>
              <w:spacing w:after="0" w:line="240" w:lineRule="auto"/>
              <w:jc w:val="center"/>
              <w:rPr>
                <w:rFonts w:ascii="Times New Roman" w:hAnsi="Times New Roman" w:cs="Times New Roman"/>
                <w:sz w:val="24"/>
                <w:szCs w:val="24"/>
                <w:lang w:val="en-US"/>
              </w:rPr>
            </w:pPr>
          </w:p>
          <w:p w14:paraId="6DB19DDF" w14:textId="77777777" w:rsidR="00EA559A" w:rsidRPr="00384693" w:rsidRDefault="00EA559A" w:rsidP="009C64C4">
            <w:pPr>
              <w:spacing w:after="0" w:line="240" w:lineRule="auto"/>
              <w:jc w:val="center"/>
              <w:rPr>
                <w:rFonts w:ascii="Times New Roman" w:eastAsia="Times New Roman" w:hAnsi="Times New Roman" w:cs="Times New Roman"/>
                <w:sz w:val="24"/>
                <w:szCs w:val="24"/>
              </w:rPr>
            </w:pPr>
          </w:p>
        </w:tc>
        <w:tc>
          <w:tcPr>
            <w:tcW w:w="5383" w:type="dxa"/>
          </w:tcPr>
          <w:p w14:paraId="52026EF8" w14:textId="5707261D" w:rsidR="00EA559A" w:rsidRPr="00384693" w:rsidRDefault="00EA559A" w:rsidP="009C64C4">
            <w:pPr>
              <w:spacing w:after="0" w:line="240" w:lineRule="auto"/>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Очень высокий риск означает, что можно ожи</w:t>
            </w:r>
            <w:r w:rsidR="00F30B8D">
              <w:rPr>
                <w:rFonts w:ascii="Times New Roman" w:eastAsia="Times New Roman" w:hAnsi="Times New Roman" w:cs="Times New Roman"/>
                <w:sz w:val="24"/>
                <w:szCs w:val="24"/>
                <w:lang w:val="kk-KZ"/>
              </w:rPr>
              <w:t xml:space="preserve"> </w:t>
            </w:r>
            <w:r w:rsidRPr="00384693">
              <w:rPr>
                <w:rFonts w:ascii="Times New Roman" w:eastAsia="Times New Roman" w:hAnsi="Times New Roman" w:cs="Times New Roman"/>
                <w:sz w:val="24"/>
                <w:szCs w:val="24"/>
              </w:rPr>
              <w:t>дать, угрозы привести к множественным серьез</w:t>
            </w:r>
            <w:r w:rsidR="00F30B8D">
              <w:rPr>
                <w:rFonts w:ascii="Times New Roman" w:eastAsia="Times New Roman" w:hAnsi="Times New Roman" w:cs="Times New Roman"/>
                <w:sz w:val="24"/>
                <w:szCs w:val="24"/>
                <w:lang w:val="kk-KZ"/>
              </w:rPr>
              <w:t xml:space="preserve"> </w:t>
            </w:r>
            <w:r w:rsidRPr="00384693">
              <w:rPr>
                <w:rFonts w:ascii="Times New Roman" w:eastAsia="Times New Roman" w:hAnsi="Times New Roman" w:cs="Times New Roman"/>
                <w:sz w:val="24"/>
                <w:szCs w:val="24"/>
              </w:rPr>
              <w:t>ным или катастрофически неблагоприятным последствия для деятельности организации, активов организации.</w:t>
            </w:r>
          </w:p>
        </w:tc>
      </w:tr>
      <w:tr w:rsidR="00F30B8D" w:rsidRPr="00384693" w14:paraId="672BE263" w14:textId="77777777" w:rsidTr="00EA2B7A">
        <w:trPr>
          <w:jc w:val="center"/>
        </w:trPr>
        <w:tc>
          <w:tcPr>
            <w:tcW w:w="9634" w:type="dxa"/>
            <w:gridSpan w:val="3"/>
          </w:tcPr>
          <w:p w14:paraId="23E36F27" w14:textId="492C5680" w:rsidR="00F30B8D" w:rsidRPr="00F30B8D" w:rsidRDefault="00F30B8D" w:rsidP="00F30B8D">
            <w:pPr>
              <w:spacing w:after="0" w:line="240" w:lineRule="auto"/>
              <w:ind w:firstLine="59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Примечание – Составлено автором</w:t>
            </w:r>
          </w:p>
        </w:tc>
      </w:tr>
    </w:tbl>
    <w:p w14:paraId="6F6036A9" w14:textId="11808D4E" w:rsidR="00F81F3D" w:rsidRPr="001E25D2" w:rsidRDefault="00F81F3D" w:rsidP="009C64C4">
      <w:pPr>
        <w:spacing w:after="0" w:line="240" w:lineRule="auto"/>
        <w:ind w:firstLine="709"/>
        <w:jc w:val="both"/>
        <w:rPr>
          <w:rFonts w:ascii="Times New Roman" w:eastAsia="Times New Roman" w:hAnsi="Times New Roman" w:cs="Times New Roman"/>
          <w:i/>
          <w:iCs/>
          <w:sz w:val="16"/>
          <w:szCs w:val="28"/>
        </w:rPr>
      </w:pPr>
    </w:p>
    <w:p w14:paraId="7DFD2B2D" w14:textId="1DCF7BAC" w:rsidR="00F54E6B" w:rsidRDefault="00173BC8"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о</w:t>
      </w:r>
      <w:r w:rsidR="007A2A61">
        <w:rPr>
          <w:rFonts w:ascii="Times New Roman" w:hAnsi="Times New Roman" w:cs="Times New Roman"/>
          <w:sz w:val="28"/>
          <w:szCs w:val="28"/>
        </w:rPr>
        <w:t>ценим кор</w:t>
      </w:r>
      <w:r w:rsidR="002774A0">
        <w:rPr>
          <w:rFonts w:ascii="Times New Roman" w:hAnsi="Times New Roman" w:cs="Times New Roman"/>
          <w:sz w:val="28"/>
          <w:szCs w:val="28"/>
        </w:rPr>
        <w:t>р</w:t>
      </w:r>
      <w:r w:rsidR="007A2A61">
        <w:rPr>
          <w:rFonts w:ascii="Times New Roman" w:hAnsi="Times New Roman" w:cs="Times New Roman"/>
          <w:sz w:val="28"/>
          <w:szCs w:val="28"/>
        </w:rPr>
        <w:t>ектно</w:t>
      </w:r>
      <w:r w:rsidR="0020117F">
        <w:rPr>
          <w:rFonts w:ascii="Times New Roman" w:hAnsi="Times New Roman" w:cs="Times New Roman"/>
          <w:sz w:val="28"/>
          <w:szCs w:val="28"/>
        </w:rPr>
        <w:t xml:space="preserve">сть работы предложенной модели </w:t>
      </w:r>
      <w:r w:rsidR="007A2A61" w:rsidRPr="00527089">
        <w:rPr>
          <w:rFonts w:ascii="Times New Roman" w:hAnsi="Times New Roman" w:cs="Times New Roman"/>
          <w:sz w:val="28"/>
          <w:szCs w:val="28"/>
        </w:rPr>
        <w:t>нечетко</w:t>
      </w:r>
      <w:r w:rsidR="00B1089A">
        <w:rPr>
          <w:rFonts w:ascii="Times New Roman" w:hAnsi="Times New Roman" w:cs="Times New Roman"/>
          <w:sz w:val="28"/>
          <w:szCs w:val="28"/>
        </w:rPr>
        <w:t>го вывода на нескольких примерах</w:t>
      </w:r>
      <w:r w:rsidR="007A2A61">
        <w:rPr>
          <w:rFonts w:ascii="Times New Roman" w:hAnsi="Times New Roman" w:cs="Times New Roman"/>
          <w:sz w:val="28"/>
          <w:szCs w:val="28"/>
        </w:rPr>
        <w:t xml:space="preserve">. </w:t>
      </w:r>
    </w:p>
    <w:p w14:paraId="434C5031" w14:textId="4E5EB39E" w:rsidR="00F54E6B" w:rsidRPr="00F30B8D" w:rsidRDefault="00F54E6B" w:rsidP="009C64C4">
      <w:pPr>
        <w:spacing w:after="0" w:line="240" w:lineRule="auto"/>
        <w:ind w:firstLine="709"/>
        <w:jc w:val="both"/>
        <w:rPr>
          <w:rFonts w:ascii="Times New Roman" w:hAnsi="Times New Roman" w:cs="Times New Roman"/>
          <w:i/>
          <w:sz w:val="28"/>
          <w:szCs w:val="28"/>
        </w:rPr>
      </w:pPr>
      <w:r w:rsidRPr="00F30B8D">
        <w:rPr>
          <w:rFonts w:ascii="Times New Roman" w:hAnsi="Times New Roman" w:cs="Times New Roman"/>
          <w:i/>
          <w:sz w:val="28"/>
          <w:szCs w:val="28"/>
        </w:rPr>
        <w:t>Пример 1.</w:t>
      </w:r>
    </w:p>
    <w:p w14:paraId="5CA66FC6" w14:textId="77EFD8AD" w:rsidR="007A2A61" w:rsidRPr="003E315A" w:rsidRDefault="007A2A61" w:rsidP="009C64C4">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Пусть на вход системы поступили значения, представленные в таблице</w:t>
      </w:r>
      <w:r w:rsidR="00EA2B7A">
        <w:rPr>
          <w:rFonts w:ascii="Times New Roman" w:hAnsi="Times New Roman" w:cs="Times New Roman"/>
          <w:sz w:val="28"/>
          <w:szCs w:val="28"/>
          <w:lang w:val="kk-KZ"/>
        </w:rPr>
        <w:t> </w:t>
      </w:r>
      <w:r w:rsidR="007A1119">
        <w:rPr>
          <w:rFonts w:ascii="Times New Roman" w:hAnsi="Times New Roman" w:cs="Times New Roman"/>
          <w:sz w:val="28"/>
          <w:szCs w:val="28"/>
        </w:rPr>
        <w:t>31</w:t>
      </w:r>
      <w:r>
        <w:rPr>
          <w:rFonts w:ascii="Times New Roman" w:hAnsi="Times New Roman" w:cs="Times New Roman"/>
          <w:sz w:val="28"/>
          <w:szCs w:val="28"/>
        </w:rPr>
        <w:t xml:space="preserve">. </w:t>
      </w:r>
      <w:r w:rsidRPr="003E315A">
        <w:rPr>
          <w:rFonts w:ascii="Times New Roman" w:hAnsi="Times New Roman" w:cs="Times New Roman"/>
          <w:color w:val="FF0000"/>
          <w:sz w:val="28"/>
          <w:szCs w:val="28"/>
        </w:rPr>
        <w:t xml:space="preserve"> </w:t>
      </w:r>
    </w:p>
    <w:p w14:paraId="781AE07C" w14:textId="77777777" w:rsidR="007A2A61" w:rsidRPr="001E25D2" w:rsidRDefault="007A2A61" w:rsidP="009C64C4">
      <w:pPr>
        <w:spacing w:after="0" w:line="240" w:lineRule="auto"/>
        <w:ind w:firstLine="709"/>
        <w:jc w:val="both"/>
        <w:rPr>
          <w:rFonts w:ascii="Times New Roman" w:hAnsi="Times New Roman" w:cs="Times New Roman"/>
          <w:sz w:val="16"/>
          <w:szCs w:val="28"/>
        </w:rPr>
      </w:pPr>
    </w:p>
    <w:p w14:paraId="3A22E1EB" w14:textId="522922F7" w:rsidR="007A2A61" w:rsidRDefault="007A1119" w:rsidP="00EA2B7A">
      <w:pPr>
        <w:spacing w:after="0" w:line="240" w:lineRule="auto"/>
        <w:jc w:val="both"/>
        <w:rPr>
          <w:rFonts w:ascii="Times New Roman" w:eastAsia="Times New Roman" w:hAnsi="Times New Roman" w:cs="Times New Roman"/>
          <w:sz w:val="28"/>
          <w:szCs w:val="24"/>
          <w:lang w:eastAsia="ru-RU"/>
        </w:rPr>
      </w:pPr>
      <w:r>
        <w:rPr>
          <w:rFonts w:ascii="Times New Roman" w:hAnsi="Times New Roman" w:cs="Times New Roman"/>
          <w:sz w:val="28"/>
          <w:szCs w:val="28"/>
        </w:rPr>
        <w:t>Таблица 31</w:t>
      </w:r>
      <w:r w:rsidR="007A2A61" w:rsidRPr="00ED034F">
        <w:rPr>
          <w:rFonts w:ascii="Times New Roman" w:hAnsi="Times New Roman" w:cs="Times New Roman"/>
          <w:sz w:val="28"/>
          <w:szCs w:val="28"/>
        </w:rPr>
        <w:t xml:space="preserve"> – Входные значения </w:t>
      </w:r>
      <w:r w:rsidR="007A2A61" w:rsidRPr="00ED034F">
        <w:rPr>
          <w:rFonts w:ascii="Times New Roman" w:eastAsia="Times New Roman" w:hAnsi="Times New Roman" w:cs="Times New Roman"/>
          <w:sz w:val="28"/>
          <w:szCs w:val="24"/>
          <w:lang w:eastAsia="ru-RU"/>
        </w:rPr>
        <w:t>системы нечеткого вывода</w:t>
      </w:r>
    </w:p>
    <w:p w14:paraId="0F2F46A2" w14:textId="77777777" w:rsidR="0005611B" w:rsidRPr="00EA2B7A" w:rsidRDefault="0005611B" w:rsidP="009C64C4">
      <w:pPr>
        <w:spacing w:after="0" w:line="240" w:lineRule="auto"/>
        <w:ind w:firstLine="709"/>
        <w:jc w:val="both"/>
        <w:rPr>
          <w:rFonts w:ascii="Times New Roman" w:eastAsia="Times New Roman" w:hAnsi="Times New Roman" w:cs="Times New Roman"/>
          <w:sz w:val="16"/>
          <w:szCs w:val="16"/>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5"/>
        <w:gridCol w:w="3827"/>
      </w:tblGrid>
      <w:tr w:rsidR="007A2A61" w:rsidRPr="00384693" w14:paraId="07939B6E" w14:textId="77777777" w:rsidTr="00EA2B7A">
        <w:trPr>
          <w:trHeight w:val="565"/>
        </w:trPr>
        <w:tc>
          <w:tcPr>
            <w:tcW w:w="5785" w:type="dxa"/>
            <w:vAlign w:val="center"/>
          </w:tcPr>
          <w:p w14:paraId="6741CB5C" w14:textId="63D755D5" w:rsidR="007A2A61" w:rsidRPr="00384693" w:rsidRDefault="007A2A61" w:rsidP="00EA2B7A">
            <w:pPr>
              <w:tabs>
                <w:tab w:val="left" w:pos="921"/>
                <w:tab w:val="center" w:pos="2784"/>
              </w:tabs>
              <w:spacing w:after="0" w:line="240" w:lineRule="auto"/>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Лингвистические переменные</w:t>
            </w:r>
          </w:p>
        </w:tc>
        <w:tc>
          <w:tcPr>
            <w:tcW w:w="3827" w:type="dxa"/>
            <w:vAlign w:val="center"/>
          </w:tcPr>
          <w:p w14:paraId="62238434" w14:textId="242B5ED7" w:rsidR="007A2A61" w:rsidRPr="00384693" w:rsidRDefault="006746AD" w:rsidP="00EA2B7A">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kk-KZ"/>
              </w:rPr>
              <w:t>Нормализованные</w:t>
            </w:r>
            <w:r w:rsidR="007A2A61" w:rsidRPr="00384693">
              <w:rPr>
                <w:rFonts w:ascii="Times New Roman" w:eastAsia="Times New Roman" w:hAnsi="Times New Roman" w:cs="Times New Roman"/>
                <w:sz w:val="24"/>
                <w:szCs w:val="24"/>
              </w:rPr>
              <w:t xml:space="preserve"> значения</w:t>
            </w:r>
          </w:p>
        </w:tc>
      </w:tr>
      <w:tr w:rsidR="005C6BCF" w:rsidRPr="00384693" w14:paraId="683D968D" w14:textId="77777777" w:rsidTr="00EA2B7A">
        <w:tc>
          <w:tcPr>
            <w:tcW w:w="5785" w:type="dxa"/>
            <w:vAlign w:val="center"/>
          </w:tcPr>
          <w:p w14:paraId="44BE8AF3" w14:textId="75B43957" w:rsidR="005C6BCF" w:rsidRPr="00384693" w:rsidRDefault="005C6BCF" w:rsidP="00EA2B7A">
            <w:pPr>
              <w:spacing w:after="0" w:line="240"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Значимость</w:t>
            </w:r>
            <w:r w:rsidRPr="00384693">
              <w:rPr>
                <w:rFonts w:ascii="Times New Roman" w:hAnsi="Times New Roman" w:cs="Times New Roman"/>
                <w:kern w:val="24"/>
                <w:sz w:val="24"/>
                <w:szCs w:val="24"/>
              </w:rPr>
              <w:t xml:space="preserve"> </w:t>
            </w:r>
            <w:r w:rsidRPr="00384693">
              <w:rPr>
                <w:rFonts w:ascii="Times New Roman" w:eastAsiaTheme="minorEastAsia" w:hAnsi="Times New Roman" w:cs="Times New Roman"/>
                <w:bCs/>
                <w:kern w:val="24"/>
                <w:sz w:val="24"/>
                <w:szCs w:val="24"/>
              </w:rPr>
              <w:t>актива</w:t>
            </w:r>
          </w:p>
        </w:tc>
        <w:tc>
          <w:tcPr>
            <w:tcW w:w="3827" w:type="dxa"/>
          </w:tcPr>
          <w:p w14:paraId="5CE56AC3" w14:textId="1341A130" w:rsidR="005C6BCF" w:rsidRPr="00384693" w:rsidRDefault="005C6BCF"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0.25</w:t>
            </w:r>
          </w:p>
        </w:tc>
      </w:tr>
      <w:tr w:rsidR="005C6BCF" w:rsidRPr="00384693" w14:paraId="0166E812" w14:textId="77777777" w:rsidTr="00EA2B7A">
        <w:tc>
          <w:tcPr>
            <w:tcW w:w="5785" w:type="dxa"/>
          </w:tcPr>
          <w:p w14:paraId="1DC585A7" w14:textId="4CF50654" w:rsidR="005C6BCF" w:rsidRPr="00384693" w:rsidRDefault="005C6BCF" w:rsidP="00EA2B7A">
            <w:pPr>
              <w:spacing w:after="0" w:line="240"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Существующий контроль</w:t>
            </w:r>
          </w:p>
        </w:tc>
        <w:tc>
          <w:tcPr>
            <w:tcW w:w="3827" w:type="dxa"/>
          </w:tcPr>
          <w:p w14:paraId="3DA516C2" w14:textId="46565188" w:rsidR="005C6BCF" w:rsidRPr="00384693" w:rsidRDefault="005C6BCF"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0.</w:t>
            </w:r>
            <w:r w:rsidRPr="00384693">
              <w:rPr>
                <w:rFonts w:ascii="Times New Roman" w:eastAsia="Times New Roman" w:hAnsi="Times New Roman" w:cs="Times New Roman"/>
                <w:sz w:val="24"/>
                <w:szCs w:val="24"/>
              </w:rPr>
              <w:t>2</w:t>
            </w:r>
          </w:p>
        </w:tc>
      </w:tr>
      <w:tr w:rsidR="005C6BCF" w:rsidRPr="00384693" w14:paraId="4E10BC90" w14:textId="77777777" w:rsidTr="00EA2B7A">
        <w:tc>
          <w:tcPr>
            <w:tcW w:w="5785" w:type="dxa"/>
          </w:tcPr>
          <w:p w14:paraId="63E1BAFA" w14:textId="08E9D6A7" w:rsidR="005C6BCF" w:rsidRPr="00384693" w:rsidRDefault="005C6BCF" w:rsidP="00EA2B7A">
            <w:pPr>
              <w:spacing w:after="0" w:line="240"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Предшествующие инциденты</w:t>
            </w:r>
          </w:p>
        </w:tc>
        <w:tc>
          <w:tcPr>
            <w:tcW w:w="3827" w:type="dxa"/>
          </w:tcPr>
          <w:p w14:paraId="65CEEAC0" w14:textId="5F239D69" w:rsidR="005C6BCF" w:rsidRPr="00384693" w:rsidRDefault="005C6BCF"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0.55</w:t>
            </w:r>
          </w:p>
        </w:tc>
      </w:tr>
      <w:tr w:rsidR="005C6BCF" w:rsidRPr="00384693" w14:paraId="4184249F" w14:textId="77777777" w:rsidTr="00EA2B7A">
        <w:tc>
          <w:tcPr>
            <w:tcW w:w="5785" w:type="dxa"/>
            <w:vAlign w:val="center"/>
          </w:tcPr>
          <w:p w14:paraId="731EC0F8" w14:textId="5E16B3D2" w:rsidR="005C6BCF" w:rsidRPr="00384693" w:rsidRDefault="005C6BCF" w:rsidP="00EA2B7A">
            <w:pPr>
              <w:spacing w:after="0" w:line="240" w:lineRule="auto"/>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Финансовый ущерб</w:t>
            </w:r>
          </w:p>
        </w:tc>
        <w:tc>
          <w:tcPr>
            <w:tcW w:w="3827" w:type="dxa"/>
          </w:tcPr>
          <w:p w14:paraId="7DDDD011" w14:textId="7297BECE" w:rsidR="005C6BCF" w:rsidRPr="00384693" w:rsidRDefault="005C6BCF"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0.</w:t>
            </w:r>
            <w:r w:rsidRPr="00384693">
              <w:rPr>
                <w:rFonts w:ascii="Times New Roman" w:eastAsia="Times New Roman" w:hAnsi="Times New Roman" w:cs="Times New Roman"/>
                <w:sz w:val="24"/>
                <w:szCs w:val="24"/>
              </w:rPr>
              <w:t>7</w:t>
            </w:r>
          </w:p>
        </w:tc>
      </w:tr>
      <w:tr w:rsidR="005C6BCF" w:rsidRPr="00384693" w14:paraId="1CF171B1" w14:textId="77777777" w:rsidTr="00EA2B7A">
        <w:tc>
          <w:tcPr>
            <w:tcW w:w="5785" w:type="dxa"/>
            <w:vAlign w:val="center"/>
          </w:tcPr>
          <w:p w14:paraId="057DB8C3" w14:textId="3CD29E5A" w:rsidR="005C6BCF" w:rsidRPr="00384693" w:rsidRDefault="005C6BCF" w:rsidP="00EA2B7A">
            <w:pPr>
              <w:spacing w:after="0" w:line="240" w:lineRule="auto"/>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Репутационный ущерб</w:t>
            </w:r>
          </w:p>
        </w:tc>
        <w:tc>
          <w:tcPr>
            <w:tcW w:w="3827" w:type="dxa"/>
          </w:tcPr>
          <w:p w14:paraId="4325D1E1" w14:textId="02FBFD37" w:rsidR="005C6BCF" w:rsidRPr="00384693" w:rsidRDefault="005C6BCF"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0.3</w:t>
            </w:r>
          </w:p>
        </w:tc>
      </w:tr>
    </w:tbl>
    <w:p w14:paraId="55EAC403" w14:textId="24EA1A2A" w:rsidR="007A2A61" w:rsidRPr="001E25D2" w:rsidRDefault="007A2A61" w:rsidP="009C64C4">
      <w:pPr>
        <w:spacing w:after="0" w:line="240" w:lineRule="auto"/>
        <w:ind w:firstLine="709"/>
        <w:jc w:val="both"/>
        <w:rPr>
          <w:rFonts w:ascii="Times New Roman" w:eastAsia="Times New Roman" w:hAnsi="Times New Roman" w:cs="Times New Roman"/>
          <w:sz w:val="18"/>
          <w:szCs w:val="28"/>
        </w:rPr>
      </w:pPr>
    </w:p>
    <w:p w14:paraId="27173D46" w14:textId="1D2A626E" w:rsidR="005E18ED" w:rsidRDefault="005E18ED" w:rsidP="009C64C4">
      <w:pPr>
        <w:spacing w:after="0" w:line="240" w:lineRule="auto"/>
        <w:ind w:firstLine="709"/>
        <w:jc w:val="both"/>
        <w:rPr>
          <w:rFonts w:ascii="Times New Roman" w:hAnsi="Times New Roman" w:cs="Times New Roman"/>
          <w:sz w:val="28"/>
          <w:szCs w:val="28"/>
        </w:rPr>
      </w:pPr>
      <w:r w:rsidRPr="005128ED">
        <w:rPr>
          <w:rFonts w:ascii="Times New Roman" w:hAnsi="Times New Roman" w:cs="Times New Roman"/>
          <w:sz w:val="28"/>
          <w:szCs w:val="28"/>
        </w:rPr>
        <w:t xml:space="preserve">Сначала найдём степени истинности </w:t>
      </w:r>
      <w:r w:rsidRPr="007D1632">
        <w:rPr>
          <w:rFonts w:ascii="Times New Roman" w:hAnsi="Times New Roman" w:cs="Times New Roman"/>
          <w:sz w:val="28"/>
          <w:szCs w:val="28"/>
        </w:rPr>
        <w:t>µ</w:t>
      </w:r>
      <w:r w:rsidRPr="00EC7C43">
        <w:rPr>
          <w:rFonts w:ascii="Times New Roman" w:hAnsi="Times New Roman" w:cs="Times New Roman"/>
          <w:sz w:val="28"/>
          <w:szCs w:val="28"/>
          <w:vertAlign w:val="subscript"/>
        </w:rPr>
        <w:t>А</w:t>
      </w:r>
      <w:r w:rsidRPr="007D1632">
        <w:rPr>
          <w:rFonts w:ascii="Times New Roman" w:hAnsi="Times New Roman" w:cs="Times New Roman"/>
          <w:sz w:val="28"/>
          <w:szCs w:val="28"/>
        </w:rPr>
        <w:t>(х)</w:t>
      </w:r>
      <w:r w:rsidR="00173BC8">
        <w:rPr>
          <w:rFonts w:ascii="Times New Roman" w:hAnsi="Times New Roman" w:cs="Times New Roman"/>
          <w:sz w:val="28"/>
          <w:szCs w:val="28"/>
        </w:rPr>
        <w:t xml:space="preserve"> </w:t>
      </w:r>
      <w:r w:rsidR="00173BC8" w:rsidRPr="00865969">
        <w:rPr>
          <w:rFonts w:ascii="Times New Roman" w:hAnsi="Times New Roman" w:cs="Times New Roman"/>
          <w:sz w:val="28"/>
          <w:szCs w:val="28"/>
        </w:rPr>
        <w:t>для данных вх</w:t>
      </w:r>
      <w:r w:rsidR="00865969">
        <w:rPr>
          <w:rFonts w:ascii="Times New Roman" w:hAnsi="Times New Roman" w:cs="Times New Roman"/>
          <w:sz w:val="28"/>
          <w:szCs w:val="28"/>
        </w:rPr>
        <w:t>одных лингвистических</w:t>
      </w:r>
      <w:r w:rsidR="00173BC8" w:rsidRPr="00865969">
        <w:rPr>
          <w:rFonts w:ascii="Times New Roman" w:hAnsi="Times New Roman" w:cs="Times New Roman"/>
          <w:sz w:val="28"/>
          <w:szCs w:val="28"/>
        </w:rPr>
        <w:t xml:space="preserve"> переменных</w:t>
      </w:r>
      <w:r>
        <w:rPr>
          <w:rFonts w:ascii="Times New Roman" w:hAnsi="Times New Roman" w:cs="Times New Roman"/>
          <w:sz w:val="28"/>
          <w:szCs w:val="28"/>
        </w:rPr>
        <w:t>.</w:t>
      </w:r>
      <w:r w:rsidRPr="007D1632">
        <w:rPr>
          <w:rFonts w:ascii="Times New Roman" w:hAnsi="Times New Roman" w:cs="Times New Roman"/>
          <w:sz w:val="28"/>
          <w:szCs w:val="28"/>
        </w:rPr>
        <w:t xml:space="preserve"> </w:t>
      </w:r>
      <w:r w:rsidRPr="00BC347F">
        <w:rPr>
          <w:rFonts w:ascii="Times New Roman" w:hAnsi="Times New Roman" w:cs="Times New Roman"/>
          <w:sz w:val="28"/>
          <w:szCs w:val="28"/>
        </w:rPr>
        <w:t xml:space="preserve">Для </w:t>
      </w:r>
      <w:r w:rsidR="00173BC8" w:rsidRPr="00BC347F">
        <w:rPr>
          <w:rFonts w:ascii="Times New Roman" w:hAnsi="Times New Roman" w:cs="Times New Roman"/>
          <w:sz w:val="28"/>
          <w:szCs w:val="28"/>
        </w:rPr>
        <w:t xml:space="preserve">этого </w:t>
      </w:r>
      <w:r w:rsidRPr="00BC347F">
        <w:rPr>
          <w:rFonts w:ascii="Times New Roman" w:hAnsi="Times New Roman" w:cs="Times New Roman"/>
          <w:sz w:val="28"/>
          <w:szCs w:val="28"/>
        </w:rPr>
        <w:t>рассмотрим процесс фаззификации пяти</w:t>
      </w:r>
      <w:r w:rsidR="001855BA" w:rsidRPr="00BC347F">
        <w:rPr>
          <w:rFonts w:ascii="Times New Roman" w:hAnsi="Times New Roman" w:cs="Times New Roman"/>
          <w:sz w:val="28"/>
          <w:szCs w:val="28"/>
        </w:rPr>
        <w:t xml:space="preserve"> нечетких высказываний: «</w:t>
      </w:r>
      <w:r w:rsidR="001F0095" w:rsidRPr="00BC347F">
        <w:rPr>
          <w:rFonts w:ascii="Times New Roman" w:hAnsi="Times New Roman" w:cs="Times New Roman"/>
          <w:sz w:val="28"/>
          <w:szCs w:val="28"/>
        </w:rPr>
        <w:t>Значимость актива очень низкая</w:t>
      </w:r>
      <w:r w:rsidR="001855BA" w:rsidRPr="00BC347F">
        <w:rPr>
          <w:rFonts w:ascii="Times New Roman" w:hAnsi="Times New Roman" w:cs="Times New Roman"/>
          <w:sz w:val="28"/>
          <w:szCs w:val="28"/>
        </w:rPr>
        <w:t>»</w:t>
      </w:r>
      <w:r w:rsidR="001F0095" w:rsidRPr="00BC347F">
        <w:rPr>
          <w:rFonts w:ascii="Times New Roman" w:hAnsi="Times New Roman" w:cs="Times New Roman"/>
          <w:sz w:val="28"/>
          <w:szCs w:val="28"/>
        </w:rPr>
        <w:t>, «Значимость актива низкая», «Значимость актива средняя», «Значимость актива высокая»</w:t>
      </w:r>
      <w:r w:rsidRPr="00BC347F">
        <w:rPr>
          <w:rFonts w:ascii="Times New Roman" w:hAnsi="Times New Roman" w:cs="Times New Roman"/>
          <w:sz w:val="28"/>
          <w:szCs w:val="28"/>
        </w:rPr>
        <w:t xml:space="preserve"> и</w:t>
      </w:r>
      <w:r w:rsidR="00B71635" w:rsidRPr="00BC347F">
        <w:rPr>
          <w:rFonts w:ascii="Times New Roman" w:hAnsi="Times New Roman" w:cs="Times New Roman"/>
          <w:sz w:val="28"/>
          <w:szCs w:val="28"/>
        </w:rPr>
        <w:t xml:space="preserve"> </w:t>
      </w:r>
      <w:r w:rsidR="001F0095" w:rsidRPr="00BC347F">
        <w:rPr>
          <w:rFonts w:ascii="Times New Roman" w:hAnsi="Times New Roman" w:cs="Times New Roman"/>
          <w:sz w:val="28"/>
          <w:szCs w:val="28"/>
        </w:rPr>
        <w:t>«Значимость актива очень высокая»</w:t>
      </w:r>
      <w:r w:rsidRPr="00BC347F">
        <w:rPr>
          <w:rFonts w:ascii="Times New Roman" w:hAnsi="Times New Roman" w:cs="Times New Roman"/>
          <w:sz w:val="28"/>
          <w:szCs w:val="28"/>
        </w:rPr>
        <w:t xml:space="preserve"> для входной </w:t>
      </w:r>
      <w:r w:rsidR="00BC347F" w:rsidRPr="00BC347F">
        <w:rPr>
          <w:rFonts w:ascii="Times New Roman" w:hAnsi="Times New Roman" w:cs="Times New Roman"/>
          <w:sz w:val="28"/>
          <w:szCs w:val="28"/>
        </w:rPr>
        <w:t>ЛП</w:t>
      </w:r>
      <w:r w:rsidRPr="00BC347F">
        <w:rPr>
          <w:rFonts w:ascii="Times New Roman" w:hAnsi="Times New Roman" w:cs="Times New Roman"/>
          <w:sz w:val="28"/>
          <w:szCs w:val="28"/>
        </w:rPr>
        <w:t xml:space="preserve"> </w:t>
      </w:r>
      <w:r w:rsidR="00173BC8" w:rsidRPr="00BC347F">
        <w:rPr>
          <w:rFonts w:ascii="Times New Roman" w:hAnsi="Times New Roman" w:cs="Times New Roman"/>
          <w:sz w:val="28"/>
          <w:szCs w:val="28"/>
        </w:rPr>
        <w:t>«</w:t>
      </w:r>
      <w:r w:rsidR="00B71635" w:rsidRPr="00BC347F">
        <w:rPr>
          <w:rFonts w:ascii="Times New Roman" w:hAnsi="Times New Roman" w:cs="Times New Roman"/>
          <w:sz w:val="28"/>
          <w:szCs w:val="28"/>
        </w:rPr>
        <w:t xml:space="preserve">Значимость </w:t>
      </w:r>
      <w:r w:rsidRPr="00BC347F">
        <w:rPr>
          <w:rFonts w:ascii="Times New Roman" w:hAnsi="Times New Roman" w:cs="Times New Roman"/>
          <w:sz w:val="28"/>
          <w:szCs w:val="28"/>
        </w:rPr>
        <w:t>актива</w:t>
      </w:r>
      <w:r w:rsidR="00173BC8" w:rsidRPr="00BC347F">
        <w:rPr>
          <w:rFonts w:ascii="Times New Roman" w:hAnsi="Times New Roman" w:cs="Times New Roman"/>
          <w:sz w:val="28"/>
          <w:szCs w:val="28"/>
        </w:rPr>
        <w:t>».</w:t>
      </w:r>
    </w:p>
    <w:p w14:paraId="0BBB115A" w14:textId="48A3BFE2" w:rsidR="00173BC8" w:rsidRDefault="00E47C84" w:rsidP="009C64C4">
      <w:pPr>
        <w:spacing w:after="0" w:line="240" w:lineRule="auto"/>
        <w:ind w:firstLine="709"/>
        <w:jc w:val="both"/>
        <w:rPr>
          <w:rFonts w:ascii="Times New Roman" w:hAnsi="Times New Roman" w:cs="Times New Roman"/>
          <w:sz w:val="28"/>
          <w:szCs w:val="28"/>
          <w:lang w:val="kk-KZ"/>
        </w:rPr>
      </w:pPr>
      <w:r w:rsidRPr="00DC06CB">
        <w:rPr>
          <w:rFonts w:ascii="Times New Roman" w:hAnsi="Times New Roman" w:cs="Times New Roman"/>
          <w:sz w:val="28"/>
          <w:szCs w:val="28"/>
        </w:rPr>
        <w:t>Использ</w:t>
      </w:r>
      <w:r w:rsidR="00294F42">
        <w:rPr>
          <w:rFonts w:ascii="Times New Roman" w:hAnsi="Times New Roman" w:cs="Times New Roman"/>
          <w:sz w:val="28"/>
          <w:szCs w:val="28"/>
        </w:rPr>
        <w:t xml:space="preserve">уя построенные ФП (см. </w:t>
      </w:r>
      <w:r w:rsidR="00EA2B7A">
        <w:rPr>
          <w:rFonts w:ascii="Times New Roman" w:hAnsi="Times New Roman" w:cs="Times New Roman"/>
          <w:sz w:val="28"/>
          <w:szCs w:val="28"/>
        </w:rPr>
        <w:t xml:space="preserve">рисунок </w:t>
      </w:r>
      <w:r w:rsidR="00294F42">
        <w:rPr>
          <w:rFonts w:ascii="Times New Roman" w:hAnsi="Times New Roman" w:cs="Times New Roman"/>
          <w:sz w:val="28"/>
          <w:szCs w:val="28"/>
        </w:rPr>
        <w:t>5</w:t>
      </w:r>
      <w:r w:rsidRPr="00DC06CB">
        <w:rPr>
          <w:rFonts w:ascii="Times New Roman" w:hAnsi="Times New Roman" w:cs="Times New Roman"/>
          <w:sz w:val="28"/>
          <w:szCs w:val="28"/>
        </w:rPr>
        <w:t>)</w:t>
      </w:r>
      <w:r w:rsidR="00031AF1" w:rsidRPr="00DC06CB">
        <w:rPr>
          <w:rFonts w:ascii="Times New Roman" w:hAnsi="Times New Roman" w:cs="Times New Roman"/>
          <w:sz w:val="28"/>
          <w:szCs w:val="28"/>
        </w:rPr>
        <w:t xml:space="preserve">, определим степени истинности </w:t>
      </w:r>
      <w:r w:rsidR="00DC06CB" w:rsidRPr="00DC06CB">
        <w:rPr>
          <w:rFonts w:ascii="Times New Roman" w:hAnsi="Times New Roman" w:cs="Times New Roman"/>
          <w:sz w:val="28"/>
          <w:szCs w:val="28"/>
        </w:rPr>
        <w:t xml:space="preserve">ЛП </w:t>
      </w:r>
      <w:r w:rsidR="00BC347F" w:rsidRPr="00BC347F">
        <w:rPr>
          <w:rFonts w:ascii="Times New Roman" w:hAnsi="Times New Roman" w:cs="Times New Roman"/>
          <w:sz w:val="28"/>
          <w:szCs w:val="28"/>
        </w:rPr>
        <w:t>«Значимость актива»</w:t>
      </w:r>
      <w:r w:rsidR="00EA2B7A">
        <w:rPr>
          <w:rFonts w:ascii="Times New Roman" w:hAnsi="Times New Roman" w:cs="Times New Roman"/>
          <w:sz w:val="28"/>
          <w:szCs w:val="28"/>
          <w:lang w:val="kk-KZ"/>
        </w:rPr>
        <w:t xml:space="preserve"> (рисунок 14)</w:t>
      </w:r>
      <w:r w:rsidR="00DC06CB" w:rsidRPr="00DC06CB">
        <w:rPr>
          <w:rFonts w:ascii="Times New Roman" w:hAnsi="Times New Roman" w:cs="Times New Roman"/>
          <w:sz w:val="28"/>
          <w:szCs w:val="28"/>
        </w:rPr>
        <w:t>.</w:t>
      </w:r>
    </w:p>
    <w:p w14:paraId="3DA49F59" w14:textId="77777777" w:rsidR="00EA2B7A" w:rsidRPr="001E25D2" w:rsidRDefault="00EA2B7A" w:rsidP="009C64C4">
      <w:pPr>
        <w:spacing w:after="0" w:line="240" w:lineRule="auto"/>
        <w:ind w:firstLine="709"/>
        <w:jc w:val="both"/>
        <w:rPr>
          <w:rFonts w:ascii="Times New Roman" w:hAnsi="Times New Roman" w:cs="Times New Roman"/>
          <w:sz w:val="10"/>
          <w:szCs w:val="28"/>
          <w:lang w:val="kk-KZ"/>
        </w:rPr>
      </w:pPr>
    </w:p>
    <w:p w14:paraId="09A265E8" w14:textId="3E986B76" w:rsidR="007A2A61" w:rsidRPr="00D9468B" w:rsidRDefault="003B51CF" w:rsidP="009C64C4">
      <w:pPr>
        <w:spacing w:after="0" w:line="240" w:lineRule="auto"/>
        <w:jc w:val="center"/>
        <w:rPr>
          <w:rFonts w:ascii="Times New Roman" w:eastAsia="Times New Roman" w:hAnsi="Times New Roman" w:cs="Times New Roman"/>
          <w:iCs/>
          <w:sz w:val="28"/>
          <w:szCs w:val="28"/>
          <w:lang w:val="en-US"/>
        </w:rPr>
      </w:pPr>
      <w:r>
        <w:rPr>
          <w:noProof/>
          <w:lang w:eastAsia="ru-RU"/>
        </w:rPr>
        <w:drawing>
          <wp:inline distT="0" distB="0" distL="0" distR="0" wp14:anchorId="718F77A8" wp14:editId="4377F566">
            <wp:extent cx="4137190" cy="236962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9797" cy="2394026"/>
                    </a:xfrm>
                    <a:prstGeom prst="rect">
                      <a:avLst/>
                    </a:prstGeom>
                  </pic:spPr>
                </pic:pic>
              </a:graphicData>
            </a:graphic>
          </wp:inline>
        </w:drawing>
      </w:r>
    </w:p>
    <w:p w14:paraId="7E7A3368" w14:textId="77777777" w:rsidR="002F6238" w:rsidRPr="00EA2B7A" w:rsidRDefault="002F6238" w:rsidP="009C64C4">
      <w:pPr>
        <w:spacing w:after="0" w:line="240" w:lineRule="auto"/>
        <w:jc w:val="both"/>
        <w:rPr>
          <w:rFonts w:ascii="Times New Roman" w:eastAsia="Times New Roman" w:hAnsi="Times New Roman" w:cs="Times New Roman"/>
          <w:iCs/>
          <w:sz w:val="16"/>
          <w:szCs w:val="16"/>
        </w:rPr>
      </w:pPr>
    </w:p>
    <w:p w14:paraId="1155E759" w14:textId="77777777" w:rsidR="0005611B" w:rsidRDefault="00294F42" w:rsidP="00EA2B7A">
      <w:pPr>
        <w:spacing w:after="0" w:line="240" w:lineRule="auto"/>
        <w:jc w:val="center"/>
        <w:rPr>
          <w:rFonts w:ascii="Times New Roman" w:hAnsi="Times New Roman" w:cs="Times New Roman"/>
          <w:color w:val="FF0000"/>
          <w:sz w:val="28"/>
          <w:szCs w:val="28"/>
        </w:rPr>
      </w:pPr>
      <w:r>
        <w:rPr>
          <w:rFonts w:ascii="Times New Roman" w:eastAsia="Times New Roman" w:hAnsi="Times New Roman" w:cs="Times New Roman"/>
          <w:iCs/>
          <w:sz w:val="28"/>
          <w:szCs w:val="28"/>
        </w:rPr>
        <w:t>Рисунок 14</w:t>
      </w:r>
      <w:r w:rsidR="00F649CB">
        <w:rPr>
          <w:rFonts w:ascii="Times New Roman" w:eastAsia="Times New Roman" w:hAnsi="Times New Roman" w:cs="Times New Roman"/>
          <w:iCs/>
          <w:sz w:val="28"/>
          <w:szCs w:val="28"/>
        </w:rPr>
        <w:t xml:space="preserve"> – </w:t>
      </w:r>
      <w:r w:rsidR="00360883">
        <w:rPr>
          <w:rFonts w:ascii="Times New Roman" w:eastAsia="Times New Roman" w:hAnsi="Times New Roman" w:cs="Times New Roman"/>
          <w:iCs/>
          <w:sz w:val="28"/>
          <w:szCs w:val="28"/>
        </w:rPr>
        <w:t>Определение функции принадлежности</w:t>
      </w:r>
      <w:r w:rsidR="00E47C84">
        <w:rPr>
          <w:rFonts w:ascii="Times New Roman" w:eastAsia="Times New Roman" w:hAnsi="Times New Roman" w:cs="Times New Roman"/>
          <w:iCs/>
          <w:sz w:val="28"/>
          <w:szCs w:val="28"/>
        </w:rPr>
        <w:t xml:space="preserve"> </w:t>
      </w:r>
      <w:r w:rsidR="00E47C84" w:rsidRPr="00E17423">
        <w:rPr>
          <w:rFonts w:ascii="Times New Roman" w:hAnsi="Times New Roman" w:cs="Times New Roman"/>
          <w:sz w:val="28"/>
          <w:szCs w:val="28"/>
        </w:rPr>
        <w:t>ЛП</w:t>
      </w:r>
      <w:r w:rsidR="00E47C84" w:rsidRPr="00134A5D">
        <w:rPr>
          <w:rFonts w:ascii="Times New Roman" w:hAnsi="Times New Roman" w:cs="Times New Roman"/>
          <w:color w:val="FF0000"/>
          <w:sz w:val="28"/>
          <w:szCs w:val="28"/>
        </w:rPr>
        <w:t xml:space="preserve"> </w:t>
      </w:r>
    </w:p>
    <w:p w14:paraId="4D051864" w14:textId="77777777" w:rsidR="00EA2B7A" w:rsidRDefault="00E47C84" w:rsidP="00EA2B7A">
      <w:pPr>
        <w:spacing w:after="0" w:line="240" w:lineRule="auto"/>
        <w:jc w:val="center"/>
        <w:rPr>
          <w:rFonts w:ascii="Times New Roman" w:hAnsi="Times New Roman" w:cs="Times New Roman"/>
          <w:sz w:val="28"/>
          <w:szCs w:val="28"/>
          <w:lang w:val="kk-KZ"/>
        </w:rPr>
      </w:pPr>
      <w:r w:rsidRPr="00616DDB">
        <w:rPr>
          <w:rFonts w:ascii="Times New Roman" w:hAnsi="Times New Roman" w:cs="Times New Roman"/>
          <w:sz w:val="28"/>
          <w:szCs w:val="28"/>
        </w:rPr>
        <w:t>«</w:t>
      </w:r>
      <w:r w:rsidR="000D57D0" w:rsidRPr="00301323">
        <w:rPr>
          <w:rFonts w:ascii="Times New Roman" w:hAnsi="Times New Roman" w:cs="Times New Roman"/>
          <w:sz w:val="28"/>
          <w:szCs w:val="28"/>
        </w:rPr>
        <w:t>Значимость</w:t>
      </w:r>
      <w:r w:rsidR="000D57D0" w:rsidRPr="00835D82">
        <w:rPr>
          <w:rFonts w:ascii="Times New Roman" w:hAnsi="Times New Roman" w:cs="Times New Roman"/>
          <w:color w:val="FF0000"/>
          <w:sz w:val="28"/>
          <w:szCs w:val="28"/>
        </w:rPr>
        <w:t xml:space="preserve"> </w:t>
      </w:r>
      <w:r>
        <w:rPr>
          <w:rFonts w:ascii="Times New Roman" w:hAnsi="Times New Roman" w:cs="Times New Roman"/>
          <w:sz w:val="28"/>
          <w:szCs w:val="28"/>
        </w:rPr>
        <w:t>актива</w:t>
      </w:r>
      <w:r w:rsidRPr="00616DDB">
        <w:rPr>
          <w:rFonts w:ascii="Times New Roman" w:hAnsi="Times New Roman" w:cs="Times New Roman"/>
          <w:sz w:val="28"/>
          <w:szCs w:val="28"/>
        </w:rPr>
        <w:t>»</w:t>
      </w:r>
      <w:r w:rsidR="005F1B65" w:rsidRPr="005F1B65">
        <w:rPr>
          <w:rFonts w:ascii="Times New Roman" w:hAnsi="Times New Roman" w:cs="Times New Roman"/>
          <w:sz w:val="28"/>
          <w:szCs w:val="28"/>
        </w:rPr>
        <w:t xml:space="preserve"> </w:t>
      </w:r>
    </w:p>
    <w:p w14:paraId="4A0C1B3B" w14:textId="77777777" w:rsidR="00EA2B7A" w:rsidRPr="001E25D2" w:rsidRDefault="00EA2B7A" w:rsidP="00EA2B7A">
      <w:pPr>
        <w:spacing w:after="0" w:line="240" w:lineRule="auto"/>
        <w:ind w:firstLine="709"/>
        <w:jc w:val="both"/>
        <w:rPr>
          <w:rFonts w:ascii="Times New Roman" w:hAnsi="Times New Roman" w:cs="Times New Roman"/>
          <w:sz w:val="4"/>
          <w:szCs w:val="16"/>
          <w:lang w:val="kk-KZ"/>
        </w:rPr>
      </w:pPr>
    </w:p>
    <w:p w14:paraId="4B49803A" w14:textId="7D6E88DC" w:rsidR="00F81F3D" w:rsidRPr="00EA2B7A" w:rsidRDefault="00EA2B7A" w:rsidP="00EA2B7A">
      <w:pPr>
        <w:spacing w:after="0" w:line="240" w:lineRule="auto"/>
        <w:ind w:firstLine="709"/>
        <w:jc w:val="both"/>
        <w:rPr>
          <w:rFonts w:ascii="Times New Roman" w:eastAsia="Times New Roman" w:hAnsi="Times New Roman" w:cs="Times New Roman"/>
          <w:iCs/>
          <w:sz w:val="24"/>
          <w:szCs w:val="24"/>
        </w:rPr>
      </w:pPr>
      <w:r w:rsidRPr="00EA2B7A">
        <w:rPr>
          <w:rFonts w:ascii="Times New Roman" w:hAnsi="Times New Roman" w:cs="Times New Roman"/>
          <w:sz w:val="24"/>
          <w:szCs w:val="24"/>
          <w:lang w:val="kk-KZ"/>
        </w:rPr>
        <w:t xml:space="preserve">Примечание – </w:t>
      </w:r>
      <w:r w:rsidR="00CB0B8B" w:rsidRPr="00EA2B7A">
        <w:rPr>
          <w:rFonts w:ascii="Times New Roman" w:hAnsi="Times New Roman" w:cs="Times New Roman"/>
          <w:sz w:val="24"/>
          <w:szCs w:val="24"/>
          <w:lang w:val="kk-KZ"/>
        </w:rPr>
        <w:t>Составлено автором</w:t>
      </w:r>
    </w:p>
    <w:p w14:paraId="0E09553A" w14:textId="32E66344" w:rsidR="00C57188" w:rsidRPr="00CB0B8B" w:rsidRDefault="00C57188" w:rsidP="00C57188">
      <w:pPr>
        <w:spacing w:after="0" w:line="240" w:lineRule="auto"/>
        <w:jc w:val="center"/>
        <w:rPr>
          <w:rFonts w:ascii="Times New Roman" w:hAnsi="Times New Roman" w:cs="Times New Roman"/>
          <w:sz w:val="28"/>
          <w:szCs w:val="28"/>
        </w:rPr>
      </w:pPr>
      <w:r w:rsidRPr="005128ED">
        <w:rPr>
          <w:rFonts w:ascii="Times New Roman" w:hAnsi="Times New Roman" w:cs="Times New Roman"/>
          <w:sz w:val="28"/>
          <w:szCs w:val="28"/>
        </w:rPr>
        <w:t>µ</w:t>
      </w:r>
      <w:r>
        <w:rPr>
          <w:rFonts w:ascii="Times New Roman" w:hAnsi="Times New Roman" w:cs="Times New Roman"/>
          <w:sz w:val="28"/>
          <w:szCs w:val="28"/>
          <w:vertAlign w:val="subscript"/>
        </w:rPr>
        <w:t xml:space="preserve">к1_он </w:t>
      </w:r>
      <w:r>
        <w:rPr>
          <w:rFonts w:ascii="Times New Roman" w:hAnsi="Times New Roman" w:cs="Times New Roman"/>
          <w:sz w:val="28"/>
          <w:szCs w:val="28"/>
        </w:rPr>
        <w:t xml:space="preserve">= 0,4, </w:t>
      </w:r>
      <w:r w:rsidRPr="005128ED">
        <w:rPr>
          <w:rFonts w:ascii="Times New Roman" w:hAnsi="Times New Roman" w:cs="Times New Roman"/>
          <w:sz w:val="28"/>
          <w:szCs w:val="28"/>
        </w:rPr>
        <w:t>µ</w:t>
      </w:r>
      <w:r>
        <w:rPr>
          <w:rFonts w:ascii="Times New Roman" w:hAnsi="Times New Roman" w:cs="Times New Roman"/>
          <w:sz w:val="28"/>
          <w:szCs w:val="28"/>
          <w:vertAlign w:val="subscript"/>
        </w:rPr>
        <w:t xml:space="preserve">к1_н </w:t>
      </w:r>
      <w:r>
        <w:rPr>
          <w:rFonts w:ascii="Times New Roman" w:hAnsi="Times New Roman" w:cs="Times New Roman"/>
          <w:sz w:val="28"/>
          <w:szCs w:val="28"/>
        </w:rPr>
        <w:t xml:space="preserve">= 0,6, </w:t>
      </w:r>
      <w:r w:rsidRPr="00CB0B8B">
        <w:rPr>
          <w:rFonts w:ascii="Times New Roman" w:hAnsi="Times New Roman" w:cs="Times New Roman"/>
          <w:sz w:val="28"/>
          <w:szCs w:val="28"/>
        </w:rPr>
        <w:t>µ</w:t>
      </w:r>
      <w:r w:rsidRPr="00CB0B8B">
        <w:rPr>
          <w:rFonts w:ascii="Times New Roman" w:hAnsi="Times New Roman" w:cs="Times New Roman"/>
          <w:sz w:val="28"/>
          <w:szCs w:val="28"/>
          <w:vertAlign w:val="subscript"/>
        </w:rPr>
        <w:t xml:space="preserve">к1_ср </w:t>
      </w:r>
      <w:r w:rsidRPr="00CB0B8B">
        <w:rPr>
          <w:rFonts w:ascii="Times New Roman" w:hAnsi="Times New Roman" w:cs="Times New Roman"/>
          <w:sz w:val="28"/>
          <w:szCs w:val="28"/>
        </w:rPr>
        <w:t>= 0</w:t>
      </w:r>
      <w:r>
        <w:rPr>
          <w:rFonts w:ascii="Times New Roman" w:hAnsi="Times New Roman" w:cs="Times New Roman"/>
          <w:sz w:val="28"/>
          <w:szCs w:val="28"/>
        </w:rPr>
        <w:t xml:space="preserve">, </w:t>
      </w:r>
      <w:r w:rsidRPr="00CB0B8B">
        <w:rPr>
          <w:rFonts w:ascii="Times New Roman" w:hAnsi="Times New Roman" w:cs="Times New Roman"/>
          <w:sz w:val="28"/>
          <w:szCs w:val="28"/>
        </w:rPr>
        <w:t>µ</w:t>
      </w:r>
      <w:r w:rsidRPr="00CB0B8B">
        <w:rPr>
          <w:rFonts w:ascii="Times New Roman" w:hAnsi="Times New Roman" w:cs="Times New Roman"/>
          <w:sz w:val="28"/>
          <w:szCs w:val="28"/>
          <w:vertAlign w:val="subscript"/>
        </w:rPr>
        <w:t xml:space="preserve">к1_в </w:t>
      </w:r>
      <w:r w:rsidRPr="00CB0B8B">
        <w:rPr>
          <w:rFonts w:ascii="Times New Roman" w:hAnsi="Times New Roman" w:cs="Times New Roman"/>
          <w:sz w:val="28"/>
          <w:szCs w:val="28"/>
        </w:rPr>
        <w:t>= 0</w:t>
      </w:r>
      <w:r>
        <w:rPr>
          <w:rFonts w:ascii="Times New Roman" w:hAnsi="Times New Roman" w:cs="Times New Roman"/>
          <w:sz w:val="28"/>
          <w:szCs w:val="28"/>
        </w:rPr>
        <w:t xml:space="preserve">, </w:t>
      </w:r>
      <w:r w:rsidRPr="00CB0B8B">
        <w:rPr>
          <w:rFonts w:ascii="Times New Roman" w:hAnsi="Times New Roman" w:cs="Times New Roman"/>
          <w:sz w:val="28"/>
          <w:szCs w:val="28"/>
        </w:rPr>
        <w:t>µ</w:t>
      </w:r>
      <w:r w:rsidRPr="00CB0B8B">
        <w:rPr>
          <w:rFonts w:ascii="Times New Roman" w:hAnsi="Times New Roman" w:cs="Times New Roman"/>
          <w:sz w:val="28"/>
          <w:szCs w:val="28"/>
          <w:vertAlign w:val="subscript"/>
        </w:rPr>
        <w:t xml:space="preserve">к1_ов </w:t>
      </w:r>
      <w:r w:rsidRPr="00CB0B8B">
        <w:rPr>
          <w:rFonts w:ascii="Times New Roman" w:hAnsi="Times New Roman" w:cs="Times New Roman"/>
          <w:sz w:val="28"/>
          <w:szCs w:val="28"/>
        </w:rPr>
        <w:t>= 0</w:t>
      </w:r>
    </w:p>
    <w:p w14:paraId="171758A8" w14:textId="77777777" w:rsidR="00C57188" w:rsidRDefault="00C57188" w:rsidP="00C57188">
      <w:pPr>
        <w:spacing w:after="0" w:line="240" w:lineRule="auto"/>
        <w:ind w:firstLine="709"/>
        <w:jc w:val="both"/>
        <w:rPr>
          <w:rFonts w:ascii="Times New Roman" w:hAnsi="Times New Roman" w:cs="Times New Roman"/>
          <w:sz w:val="28"/>
          <w:szCs w:val="28"/>
        </w:rPr>
      </w:pPr>
    </w:p>
    <w:p w14:paraId="75B0DC8D" w14:textId="77777777" w:rsidR="00C57188" w:rsidRDefault="00C57188" w:rsidP="00C57188">
      <w:pPr>
        <w:spacing w:after="0" w:line="240" w:lineRule="auto"/>
        <w:ind w:firstLine="709"/>
        <w:jc w:val="both"/>
        <w:rPr>
          <w:rFonts w:ascii="Times New Roman" w:hAnsi="Times New Roman" w:cs="Times New Roman"/>
          <w:color w:val="FF0000"/>
          <w:sz w:val="28"/>
          <w:szCs w:val="28"/>
        </w:rPr>
      </w:pPr>
      <w:r w:rsidRPr="007D1632">
        <w:rPr>
          <w:rFonts w:ascii="Times New Roman" w:hAnsi="Times New Roman" w:cs="Times New Roman"/>
          <w:sz w:val="28"/>
          <w:szCs w:val="28"/>
        </w:rPr>
        <w:t>Аналогично найдём степени истинности µ</w:t>
      </w:r>
      <w:r w:rsidRPr="00EC7C43">
        <w:rPr>
          <w:rFonts w:ascii="Times New Roman" w:hAnsi="Times New Roman" w:cs="Times New Roman"/>
          <w:sz w:val="28"/>
          <w:szCs w:val="28"/>
          <w:vertAlign w:val="subscript"/>
        </w:rPr>
        <w:t>А</w:t>
      </w:r>
      <w:r w:rsidRPr="007D1632">
        <w:rPr>
          <w:rFonts w:ascii="Times New Roman" w:hAnsi="Times New Roman" w:cs="Times New Roman"/>
          <w:sz w:val="28"/>
          <w:szCs w:val="28"/>
        </w:rPr>
        <w:t xml:space="preserve">(х) для входных </w:t>
      </w:r>
      <w:r>
        <w:rPr>
          <w:rFonts w:ascii="Times New Roman" w:hAnsi="Times New Roman" w:cs="Times New Roman"/>
          <w:sz w:val="28"/>
          <w:szCs w:val="28"/>
        </w:rPr>
        <w:t xml:space="preserve">ЛП </w:t>
      </w:r>
      <w:r w:rsidRPr="00616DDB">
        <w:rPr>
          <w:rFonts w:ascii="Times New Roman" w:hAnsi="Times New Roman" w:cs="Times New Roman"/>
          <w:sz w:val="28"/>
          <w:szCs w:val="28"/>
        </w:rPr>
        <w:t>«</w:t>
      </w:r>
      <w:r>
        <w:rPr>
          <w:rFonts w:ascii="Times New Roman" w:hAnsi="Times New Roman" w:cs="Times New Roman"/>
          <w:sz w:val="28"/>
          <w:szCs w:val="28"/>
        </w:rPr>
        <w:t>С</w:t>
      </w:r>
      <w:r w:rsidRPr="006171D8">
        <w:rPr>
          <w:rFonts w:ascii="Times New Roman" w:hAnsi="Times New Roman" w:cs="Times New Roman"/>
          <w:sz w:val="28"/>
          <w:szCs w:val="28"/>
        </w:rPr>
        <w:t>уществующий контроль</w:t>
      </w:r>
      <w:r w:rsidRPr="00616DDB">
        <w:rPr>
          <w:rFonts w:ascii="Times New Roman" w:hAnsi="Times New Roman" w:cs="Times New Roman"/>
          <w:sz w:val="28"/>
          <w:szCs w:val="28"/>
        </w:rPr>
        <w:t>»</w:t>
      </w:r>
      <w:r>
        <w:rPr>
          <w:rFonts w:ascii="Times New Roman" w:hAnsi="Times New Roman" w:cs="Times New Roman"/>
          <w:sz w:val="28"/>
          <w:szCs w:val="28"/>
        </w:rPr>
        <w:t xml:space="preserve">, </w:t>
      </w:r>
      <w:r w:rsidRPr="00616DDB">
        <w:rPr>
          <w:rFonts w:ascii="Times New Roman" w:hAnsi="Times New Roman" w:cs="Times New Roman"/>
          <w:sz w:val="28"/>
          <w:szCs w:val="28"/>
        </w:rPr>
        <w:t>«</w:t>
      </w:r>
      <w:r>
        <w:rPr>
          <w:rFonts w:ascii="Times New Roman" w:hAnsi="Times New Roman" w:cs="Times New Roman"/>
          <w:sz w:val="28"/>
          <w:szCs w:val="28"/>
        </w:rPr>
        <w:t>П</w:t>
      </w:r>
      <w:r w:rsidRPr="00C00A7B">
        <w:rPr>
          <w:rFonts w:ascii="Times New Roman" w:hAnsi="Times New Roman" w:cs="Times New Roman"/>
          <w:bCs/>
          <w:iCs/>
          <w:sz w:val="28"/>
          <w:szCs w:val="28"/>
        </w:rPr>
        <w:t>редшествующие инциденты</w:t>
      </w:r>
      <w:r w:rsidRPr="00616DDB">
        <w:rPr>
          <w:rFonts w:ascii="Times New Roman" w:hAnsi="Times New Roman" w:cs="Times New Roman"/>
          <w:sz w:val="28"/>
          <w:szCs w:val="28"/>
        </w:rPr>
        <w:t>»</w:t>
      </w:r>
      <w:r w:rsidRPr="007D1632">
        <w:rPr>
          <w:rFonts w:ascii="Times New Roman" w:hAnsi="Times New Roman" w:cs="Times New Roman"/>
          <w:sz w:val="28"/>
          <w:szCs w:val="28"/>
        </w:rPr>
        <w:t>. Результаты</w:t>
      </w:r>
      <w:r>
        <w:rPr>
          <w:rFonts w:ascii="Times New Roman" w:hAnsi="Times New Roman" w:cs="Times New Roman"/>
          <w:sz w:val="28"/>
          <w:szCs w:val="28"/>
        </w:rPr>
        <w:t xml:space="preserve"> </w:t>
      </w:r>
      <w:r w:rsidRPr="007D1632">
        <w:rPr>
          <w:rFonts w:ascii="Times New Roman" w:hAnsi="Times New Roman" w:cs="Times New Roman"/>
          <w:sz w:val="28"/>
          <w:szCs w:val="28"/>
        </w:rPr>
        <w:t>фаззиф</w:t>
      </w:r>
      <w:r>
        <w:rPr>
          <w:rFonts w:ascii="Times New Roman" w:hAnsi="Times New Roman" w:cs="Times New Roman"/>
          <w:sz w:val="28"/>
          <w:szCs w:val="28"/>
        </w:rPr>
        <w:t>икации представлены в таблице 32</w:t>
      </w:r>
      <w:r w:rsidRPr="007D1632">
        <w:rPr>
          <w:rFonts w:ascii="Times New Roman" w:hAnsi="Times New Roman" w:cs="Times New Roman"/>
          <w:sz w:val="28"/>
          <w:szCs w:val="28"/>
        </w:rPr>
        <w:t>.</w:t>
      </w:r>
      <w:r>
        <w:rPr>
          <w:rFonts w:ascii="Times New Roman" w:hAnsi="Times New Roman" w:cs="Times New Roman"/>
          <w:sz w:val="28"/>
          <w:szCs w:val="28"/>
        </w:rPr>
        <w:t xml:space="preserve"> </w:t>
      </w:r>
    </w:p>
    <w:p w14:paraId="1D09FDEB" w14:textId="77777777" w:rsidR="00C57188" w:rsidRPr="00766959" w:rsidRDefault="00C57188" w:rsidP="00C57188">
      <w:pPr>
        <w:spacing w:after="0" w:line="240" w:lineRule="auto"/>
        <w:ind w:firstLine="709"/>
        <w:jc w:val="both"/>
        <w:rPr>
          <w:rFonts w:ascii="Times New Roman" w:hAnsi="Times New Roman" w:cs="Times New Roman"/>
          <w:sz w:val="28"/>
          <w:szCs w:val="28"/>
        </w:rPr>
      </w:pPr>
    </w:p>
    <w:p w14:paraId="5512110F" w14:textId="155A8484" w:rsidR="00360883" w:rsidRDefault="007A1119" w:rsidP="00EA2B7A">
      <w:pPr>
        <w:spacing w:after="0" w:line="240" w:lineRule="auto"/>
        <w:jc w:val="both"/>
        <w:rPr>
          <w:rFonts w:ascii="Times New Roman" w:hAnsi="Times New Roman"/>
          <w:sz w:val="28"/>
          <w:szCs w:val="28"/>
          <w:lang w:val="kk-KZ"/>
        </w:rPr>
      </w:pPr>
      <w:r>
        <w:rPr>
          <w:rFonts w:ascii="Times New Roman" w:hAnsi="Times New Roman" w:cs="Times New Roman"/>
          <w:color w:val="121212"/>
          <w:sz w:val="28"/>
          <w:szCs w:val="28"/>
          <w:shd w:val="clear" w:color="auto" w:fill="FFFFFF"/>
        </w:rPr>
        <w:t>Таблица 32</w:t>
      </w:r>
      <w:r w:rsidR="0024222C">
        <w:rPr>
          <w:rFonts w:ascii="Times New Roman" w:hAnsi="Times New Roman" w:cs="Times New Roman"/>
          <w:color w:val="121212"/>
          <w:sz w:val="28"/>
          <w:szCs w:val="28"/>
          <w:shd w:val="clear" w:color="auto" w:fill="FFFFFF"/>
        </w:rPr>
        <w:t xml:space="preserve"> – </w:t>
      </w:r>
      <w:r w:rsidR="0024222C">
        <w:rPr>
          <w:rFonts w:ascii="Times New Roman" w:hAnsi="Times New Roman" w:cs="Times New Roman"/>
          <w:sz w:val="28"/>
          <w:szCs w:val="28"/>
        </w:rPr>
        <w:t>Значения с</w:t>
      </w:r>
      <w:r w:rsidR="0024222C" w:rsidRPr="005128ED">
        <w:rPr>
          <w:rFonts w:ascii="Times New Roman" w:hAnsi="Times New Roman" w:cs="Times New Roman"/>
          <w:sz w:val="28"/>
          <w:szCs w:val="28"/>
        </w:rPr>
        <w:t>тепени истинности µ</w:t>
      </w:r>
      <w:r w:rsidR="0024222C" w:rsidRPr="00EC7C43">
        <w:rPr>
          <w:rFonts w:ascii="Times New Roman" w:hAnsi="Times New Roman" w:cs="Times New Roman"/>
          <w:sz w:val="28"/>
          <w:szCs w:val="28"/>
          <w:vertAlign w:val="subscript"/>
        </w:rPr>
        <w:t>А</w:t>
      </w:r>
      <w:r w:rsidR="0024222C" w:rsidRPr="005128ED">
        <w:rPr>
          <w:rFonts w:ascii="Times New Roman" w:hAnsi="Times New Roman" w:cs="Times New Roman"/>
          <w:sz w:val="28"/>
          <w:szCs w:val="28"/>
        </w:rPr>
        <w:t>(х</w:t>
      </w:r>
      <w:r w:rsidR="0024222C">
        <w:rPr>
          <w:rFonts w:ascii="Times New Roman" w:hAnsi="Times New Roman" w:cs="Times New Roman"/>
          <w:sz w:val="28"/>
          <w:szCs w:val="28"/>
        </w:rPr>
        <w:t>) входных переменных</w:t>
      </w:r>
      <w:r w:rsidR="0005611B">
        <w:rPr>
          <w:rFonts w:ascii="Times New Roman" w:hAnsi="Times New Roman" w:cs="Times New Roman"/>
          <w:sz w:val="28"/>
          <w:szCs w:val="28"/>
        </w:rPr>
        <w:t xml:space="preserve"> </w:t>
      </w:r>
      <w:r w:rsidR="00134EC3" w:rsidRPr="00B95531">
        <w:rPr>
          <w:rFonts w:ascii="Times New Roman" w:hAnsi="Times New Roman"/>
          <w:sz w:val="28"/>
          <w:szCs w:val="28"/>
        </w:rPr>
        <w:t xml:space="preserve">для оценки </w:t>
      </w:r>
      <w:r w:rsidR="00134EC3" w:rsidRPr="00B95531">
        <w:rPr>
          <w:rFonts w:ascii="Times New Roman" w:hAnsi="Times New Roman"/>
          <w:sz w:val="28"/>
          <w:szCs w:val="28"/>
          <w:lang w:val="kk-KZ"/>
        </w:rPr>
        <w:t>вероятности появления угроз</w:t>
      </w:r>
      <w:r w:rsidR="00134EC3">
        <w:rPr>
          <w:rFonts w:ascii="Times New Roman" w:hAnsi="Times New Roman"/>
          <w:sz w:val="28"/>
          <w:szCs w:val="28"/>
        </w:rPr>
        <w:t xml:space="preserve"> </w:t>
      </w:r>
    </w:p>
    <w:p w14:paraId="4C9A65EA" w14:textId="77777777" w:rsidR="00EA2B7A" w:rsidRPr="00EA2B7A" w:rsidRDefault="00EA2B7A" w:rsidP="00EA2B7A">
      <w:pPr>
        <w:spacing w:after="0" w:line="240" w:lineRule="auto"/>
        <w:jc w:val="both"/>
        <w:rPr>
          <w:rFonts w:ascii="Times New Roman" w:eastAsia="Times New Roman" w:hAnsi="Times New Roman" w:cs="Times New Roman"/>
          <w:sz w:val="16"/>
          <w:szCs w:val="16"/>
          <w:lang w:val="kk-KZ"/>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2444"/>
        <w:gridCol w:w="1924"/>
      </w:tblGrid>
      <w:tr w:rsidR="0024222C" w:rsidRPr="00384693" w14:paraId="32F7297B" w14:textId="77777777" w:rsidTr="00EA2B7A">
        <w:trPr>
          <w:jc w:val="center"/>
        </w:trPr>
        <w:tc>
          <w:tcPr>
            <w:tcW w:w="5190" w:type="dxa"/>
          </w:tcPr>
          <w:p w14:paraId="68CEA115"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Входные переменные</w:t>
            </w:r>
          </w:p>
        </w:tc>
        <w:tc>
          <w:tcPr>
            <w:tcW w:w="2444" w:type="dxa"/>
          </w:tcPr>
          <w:p w14:paraId="5A06963E" w14:textId="77777777" w:rsidR="0024222C" w:rsidRPr="00384693" w:rsidRDefault="0024222C"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Термы</w:t>
            </w:r>
          </w:p>
        </w:tc>
        <w:tc>
          <w:tcPr>
            <w:tcW w:w="1924" w:type="dxa"/>
          </w:tcPr>
          <w:p w14:paraId="49BEACC7" w14:textId="77777777" w:rsidR="0024222C" w:rsidRPr="00384693" w:rsidRDefault="0024222C"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hAnsi="Times New Roman" w:cs="Times New Roman"/>
                <w:sz w:val="24"/>
                <w:szCs w:val="24"/>
              </w:rPr>
              <w:t>µ</w:t>
            </w:r>
            <w:r w:rsidRPr="00384693">
              <w:rPr>
                <w:rFonts w:ascii="Times New Roman" w:hAnsi="Times New Roman" w:cs="Times New Roman"/>
                <w:sz w:val="24"/>
                <w:szCs w:val="24"/>
                <w:vertAlign w:val="subscript"/>
              </w:rPr>
              <w:t>А</w:t>
            </w:r>
            <w:r w:rsidRPr="00384693">
              <w:rPr>
                <w:rFonts w:ascii="Times New Roman" w:hAnsi="Times New Roman" w:cs="Times New Roman"/>
                <w:sz w:val="24"/>
                <w:szCs w:val="24"/>
              </w:rPr>
              <w:t>(х)</w:t>
            </w:r>
          </w:p>
        </w:tc>
      </w:tr>
      <w:tr w:rsidR="0024222C" w:rsidRPr="00384693" w14:paraId="69D0E518" w14:textId="77777777" w:rsidTr="00EA2B7A">
        <w:trPr>
          <w:jc w:val="center"/>
        </w:trPr>
        <w:tc>
          <w:tcPr>
            <w:tcW w:w="5190" w:type="dxa"/>
            <w:vMerge w:val="restart"/>
            <w:vAlign w:val="center"/>
          </w:tcPr>
          <w:p w14:paraId="5954BD05" w14:textId="524FA7AE" w:rsidR="0024222C" w:rsidRPr="00384693" w:rsidRDefault="00301323" w:rsidP="00EA2B7A">
            <w:pPr>
              <w:spacing w:after="0" w:line="240"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Значимость</w:t>
            </w:r>
            <w:r w:rsidRPr="00384693">
              <w:rPr>
                <w:rFonts w:ascii="Times New Roman" w:hAnsi="Times New Roman" w:cs="Times New Roman"/>
                <w:kern w:val="24"/>
                <w:sz w:val="24"/>
                <w:szCs w:val="24"/>
              </w:rPr>
              <w:t xml:space="preserve"> </w:t>
            </w:r>
            <w:r w:rsidRPr="00384693">
              <w:rPr>
                <w:rFonts w:ascii="Times New Roman" w:eastAsiaTheme="minorEastAsia" w:hAnsi="Times New Roman" w:cs="Times New Roman"/>
                <w:bCs/>
                <w:kern w:val="24"/>
                <w:sz w:val="24"/>
                <w:szCs w:val="24"/>
              </w:rPr>
              <w:t>актива</w:t>
            </w:r>
          </w:p>
        </w:tc>
        <w:tc>
          <w:tcPr>
            <w:tcW w:w="2444" w:type="dxa"/>
            <w:vAlign w:val="bottom"/>
          </w:tcPr>
          <w:p w14:paraId="2ED59B9A" w14:textId="4B4BA8BA"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24" w:type="dxa"/>
          </w:tcPr>
          <w:p w14:paraId="53BF37EA" w14:textId="0D02BC45" w:rsidR="0024222C" w:rsidRPr="00384693" w:rsidRDefault="00A30BE9" w:rsidP="009C64C4">
            <w:pPr>
              <w:spacing w:after="0" w:line="240" w:lineRule="auto"/>
              <w:ind w:firstLine="139"/>
              <w:jc w:val="center"/>
              <w:rPr>
                <w:rFonts w:ascii="Times New Roman" w:eastAsia="Times New Roman" w:hAnsi="Times New Roman" w:cs="Times New Roman"/>
                <w:sz w:val="24"/>
                <w:szCs w:val="24"/>
                <w:lang w:val="kk-KZ"/>
              </w:rPr>
            </w:pPr>
            <w:r w:rsidRPr="00384693">
              <w:rPr>
                <w:rFonts w:ascii="Times New Roman" w:eastAsia="Times New Roman" w:hAnsi="Times New Roman" w:cs="Times New Roman"/>
                <w:sz w:val="24"/>
                <w:szCs w:val="24"/>
              </w:rPr>
              <w:t>0,4</w:t>
            </w:r>
          </w:p>
        </w:tc>
      </w:tr>
      <w:tr w:rsidR="0024222C" w:rsidRPr="00384693" w14:paraId="4DB1DA2B" w14:textId="77777777" w:rsidTr="00EA2B7A">
        <w:trPr>
          <w:jc w:val="center"/>
        </w:trPr>
        <w:tc>
          <w:tcPr>
            <w:tcW w:w="5190" w:type="dxa"/>
            <w:vMerge/>
            <w:vAlign w:val="center"/>
          </w:tcPr>
          <w:p w14:paraId="0DF1C8CD"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0FB11659" w14:textId="5919C4CB"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Н</w:t>
            </w:r>
          </w:p>
        </w:tc>
        <w:tc>
          <w:tcPr>
            <w:tcW w:w="1924" w:type="dxa"/>
          </w:tcPr>
          <w:p w14:paraId="17B31ED0" w14:textId="16C738A5" w:rsidR="0024222C" w:rsidRPr="00384693" w:rsidRDefault="00A30BE9" w:rsidP="009C64C4">
            <w:pPr>
              <w:spacing w:after="0" w:line="240" w:lineRule="auto"/>
              <w:ind w:firstLine="139"/>
              <w:jc w:val="center"/>
              <w:rPr>
                <w:rFonts w:ascii="Times New Roman" w:eastAsia="Times New Roman" w:hAnsi="Times New Roman" w:cs="Times New Roman"/>
                <w:sz w:val="24"/>
                <w:szCs w:val="24"/>
                <w:lang w:val="kk-KZ"/>
              </w:rPr>
            </w:pPr>
            <w:r w:rsidRPr="00384693">
              <w:rPr>
                <w:rFonts w:ascii="Times New Roman" w:eastAsia="Times New Roman" w:hAnsi="Times New Roman" w:cs="Times New Roman"/>
                <w:sz w:val="24"/>
                <w:szCs w:val="24"/>
              </w:rPr>
              <w:t>0,</w:t>
            </w:r>
            <w:r w:rsidRPr="00384693">
              <w:rPr>
                <w:rFonts w:ascii="Times New Roman" w:eastAsia="Times New Roman" w:hAnsi="Times New Roman" w:cs="Times New Roman"/>
                <w:sz w:val="24"/>
                <w:szCs w:val="24"/>
                <w:lang w:val="kk-KZ"/>
              </w:rPr>
              <w:t>6</w:t>
            </w:r>
          </w:p>
        </w:tc>
      </w:tr>
      <w:tr w:rsidR="0024222C" w:rsidRPr="00384693" w14:paraId="782A6FEA" w14:textId="77777777" w:rsidTr="00EA2B7A">
        <w:trPr>
          <w:jc w:val="center"/>
        </w:trPr>
        <w:tc>
          <w:tcPr>
            <w:tcW w:w="5190" w:type="dxa"/>
            <w:vMerge/>
            <w:vAlign w:val="center"/>
          </w:tcPr>
          <w:p w14:paraId="3B0B7DD6"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42E748E4" w14:textId="1F5E2644"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Ср</w:t>
            </w:r>
          </w:p>
        </w:tc>
        <w:tc>
          <w:tcPr>
            <w:tcW w:w="1924" w:type="dxa"/>
          </w:tcPr>
          <w:p w14:paraId="3DE43DFA" w14:textId="5D5A5B96" w:rsidR="0024222C" w:rsidRPr="00384693" w:rsidRDefault="0024222C"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24222C" w:rsidRPr="00384693" w14:paraId="55E742B3" w14:textId="77777777" w:rsidTr="00EA2B7A">
        <w:trPr>
          <w:jc w:val="center"/>
        </w:trPr>
        <w:tc>
          <w:tcPr>
            <w:tcW w:w="5190" w:type="dxa"/>
            <w:vMerge/>
            <w:vAlign w:val="center"/>
          </w:tcPr>
          <w:p w14:paraId="0F146AE2"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1D5511C8" w14:textId="58EAF5B4"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24" w:type="dxa"/>
          </w:tcPr>
          <w:p w14:paraId="6397E98A" w14:textId="77777777" w:rsidR="0024222C" w:rsidRPr="00384693" w:rsidRDefault="0024222C"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24222C" w:rsidRPr="00384693" w14:paraId="3AFC2DFE" w14:textId="77777777" w:rsidTr="00EA2B7A">
        <w:trPr>
          <w:jc w:val="center"/>
        </w:trPr>
        <w:tc>
          <w:tcPr>
            <w:tcW w:w="5190" w:type="dxa"/>
            <w:vMerge/>
            <w:vAlign w:val="center"/>
          </w:tcPr>
          <w:p w14:paraId="23F6B8A0"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4B15A5AB" w14:textId="77540969"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24" w:type="dxa"/>
          </w:tcPr>
          <w:p w14:paraId="18817F45" w14:textId="77777777" w:rsidR="0024222C" w:rsidRPr="00384693" w:rsidRDefault="0024222C"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24222C" w:rsidRPr="00384693" w14:paraId="65305643" w14:textId="77777777" w:rsidTr="00EA2B7A">
        <w:trPr>
          <w:jc w:val="center"/>
        </w:trPr>
        <w:tc>
          <w:tcPr>
            <w:tcW w:w="5190" w:type="dxa"/>
            <w:vMerge w:val="restart"/>
            <w:vAlign w:val="center"/>
          </w:tcPr>
          <w:p w14:paraId="777D3E64" w14:textId="282ADEA0" w:rsidR="0024222C" w:rsidRPr="00384693" w:rsidRDefault="00301323" w:rsidP="00EA2B7A">
            <w:pPr>
              <w:spacing w:after="0" w:line="240"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Существующий контроль</w:t>
            </w:r>
          </w:p>
        </w:tc>
        <w:tc>
          <w:tcPr>
            <w:tcW w:w="2444" w:type="dxa"/>
            <w:vAlign w:val="bottom"/>
          </w:tcPr>
          <w:p w14:paraId="1ACF695B" w14:textId="2746F0CB"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24" w:type="dxa"/>
          </w:tcPr>
          <w:p w14:paraId="2209989C" w14:textId="1E377651" w:rsidR="0024222C" w:rsidRPr="00384693" w:rsidRDefault="00A30BE9"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0,3</w:t>
            </w:r>
          </w:p>
        </w:tc>
      </w:tr>
      <w:tr w:rsidR="0024222C" w:rsidRPr="00384693" w14:paraId="0D64303F" w14:textId="77777777" w:rsidTr="00EA2B7A">
        <w:trPr>
          <w:jc w:val="center"/>
        </w:trPr>
        <w:tc>
          <w:tcPr>
            <w:tcW w:w="5190" w:type="dxa"/>
            <w:vMerge/>
            <w:vAlign w:val="center"/>
          </w:tcPr>
          <w:p w14:paraId="6D19BFC9"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0FDF776F" w14:textId="679061A7" w:rsidR="0024222C" w:rsidRPr="00384693" w:rsidRDefault="0024222C"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Н</w:t>
            </w:r>
          </w:p>
        </w:tc>
        <w:tc>
          <w:tcPr>
            <w:tcW w:w="1924" w:type="dxa"/>
          </w:tcPr>
          <w:p w14:paraId="0AF5A915" w14:textId="4E0FCAAD" w:rsidR="0024222C" w:rsidRPr="00384693" w:rsidRDefault="00A30BE9"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0,7</w:t>
            </w:r>
          </w:p>
        </w:tc>
      </w:tr>
      <w:tr w:rsidR="0024222C" w:rsidRPr="00384693" w14:paraId="4BF70584" w14:textId="77777777" w:rsidTr="00EA2B7A">
        <w:trPr>
          <w:jc w:val="center"/>
        </w:trPr>
        <w:tc>
          <w:tcPr>
            <w:tcW w:w="5190" w:type="dxa"/>
            <w:vMerge/>
            <w:vAlign w:val="center"/>
          </w:tcPr>
          <w:p w14:paraId="0F4D8018"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2B37C048" w14:textId="28FF2F91" w:rsidR="0024222C" w:rsidRPr="00384693" w:rsidRDefault="0024222C"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Ср</w:t>
            </w:r>
          </w:p>
        </w:tc>
        <w:tc>
          <w:tcPr>
            <w:tcW w:w="1924" w:type="dxa"/>
          </w:tcPr>
          <w:p w14:paraId="14D86067" w14:textId="256C940C" w:rsidR="0024222C" w:rsidRPr="00384693" w:rsidRDefault="00081B92"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24222C" w:rsidRPr="00384693" w14:paraId="51F75689" w14:textId="77777777" w:rsidTr="00EA2B7A">
        <w:trPr>
          <w:jc w:val="center"/>
        </w:trPr>
        <w:tc>
          <w:tcPr>
            <w:tcW w:w="5190" w:type="dxa"/>
            <w:vMerge/>
            <w:vAlign w:val="center"/>
          </w:tcPr>
          <w:p w14:paraId="0A6A2E05"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26743BF4" w14:textId="3D336198"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24" w:type="dxa"/>
          </w:tcPr>
          <w:p w14:paraId="542CB3B7" w14:textId="515C6DC6" w:rsidR="0024222C" w:rsidRPr="00384693" w:rsidRDefault="00081B92"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24222C" w:rsidRPr="00384693" w14:paraId="3DDDE708" w14:textId="77777777" w:rsidTr="00EA2B7A">
        <w:trPr>
          <w:jc w:val="center"/>
        </w:trPr>
        <w:tc>
          <w:tcPr>
            <w:tcW w:w="5190" w:type="dxa"/>
            <w:vMerge/>
            <w:vAlign w:val="center"/>
          </w:tcPr>
          <w:p w14:paraId="18BFA48E"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0B18ACD0" w14:textId="1C2573C3"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24" w:type="dxa"/>
          </w:tcPr>
          <w:p w14:paraId="4CAA5724" w14:textId="1BCE8C4A" w:rsidR="0024222C" w:rsidRPr="00384693" w:rsidRDefault="00081B92"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24222C" w:rsidRPr="00384693" w14:paraId="27F3FE21" w14:textId="77777777" w:rsidTr="00EA2B7A">
        <w:trPr>
          <w:jc w:val="center"/>
        </w:trPr>
        <w:tc>
          <w:tcPr>
            <w:tcW w:w="5190" w:type="dxa"/>
            <w:vMerge w:val="restart"/>
            <w:vAlign w:val="center"/>
          </w:tcPr>
          <w:p w14:paraId="04F4E76A" w14:textId="1387B626" w:rsidR="0024222C" w:rsidRPr="00384693" w:rsidRDefault="00301323" w:rsidP="00EA2B7A">
            <w:pPr>
              <w:spacing w:after="0" w:line="240"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Предшествующие инциденты</w:t>
            </w:r>
          </w:p>
        </w:tc>
        <w:tc>
          <w:tcPr>
            <w:tcW w:w="2444" w:type="dxa"/>
            <w:vAlign w:val="bottom"/>
          </w:tcPr>
          <w:p w14:paraId="425E8840" w14:textId="3FC96F2A"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24" w:type="dxa"/>
          </w:tcPr>
          <w:p w14:paraId="3F9DE8AD" w14:textId="7873DEDE" w:rsidR="0024222C" w:rsidRPr="00384693" w:rsidRDefault="00081B92"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24222C" w:rsidRPr="00384693" w14:paraId="57A49AFF" w14:textId="77777777" w:rsidTr="00EA2B7A">
        <w:trPr>
          <w:jc w:val="center"/>
        </w:trPr>
        <w:tc>
          <w:tcPr>
            <w:tcW w:w="5190" w:type="dxa"/>
            <w:vMerge/>
            <w:vAlign w:val="center"/>
          </w:tcPr>
          <w:p w14:paraId="3517698C"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5E38FF77" w14:textId="2DBA818A" w:rsidR="0024222C" w:rsidRPr="00384693" w:rsidRDefault="0024222C"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Н</w:t>
            </w:r>
          </w:p>
        </w:tc>
        <w:tc>
          <w:tcPr>
            <w:tcW w:w="1924" w:type="dxa"/>
          </w:tcPr>
          <w:p w14:paraId="4BAD6FBE" w14:textId="66899F12" w:rsidR="0024222C" w:rsidRPr="00384693" w:rsidRDefault="00796E7B"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24222C" w:rsidRPr="00384693" w14:paraId="2EF3916F" w14:textId="77777777" w:rsidTr="00EA2B7A">
        <w:trPr>
          <w:jc w:val="center"/>
        </w:trPr>
        <w:tc>
          <w:tcPr>
            <w:tcW w:w="5190" w:type="dxa"/>
            <w:vMerge/>
            <w:vAlign w:val="center"/>
          </w:tcPr>
          <w:p w14:paraId="6DA81A1E"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64FEE543" w14:textId="67085875" w:rsidR="0024222C" w:rsidRPr="00384693" w:rsidRDefault="0024222C"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Ср</w:t>
            </w:r>
          </w:p>
        </w:tc>
        <w:tc>
          <w:tcPr>
            <w:tcW w:w="1924" w:type="dxa"/>
          </w:tcPr>
          <w:p w14:paraId="21AE18A1" w14:textId="6AD1368E" w:rsidR="0024222C" w:rsidRPr="00384693" w:rsidRDefault="00796E7B"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1</w:t>
            </w:r>
          </w:p>
        </w:tc>
      </w:tr>
      <w:tr w:rsidR="0024222C" w:rsidRPr="00384693" w14:paraId="65A32FD6" w14:textId="77777777" w:rsidTr="00EA2B7A">
        <w:trPr>
          <w:jc w:val="center"/>
        </w:trPr>
        <w:tc>
          <w:tcPr>
            <w:tcW w:w="5190" w:type="dxa"/>
            <w:vMerge/>
            <w:vAlign w:val="center"/>
          </w:tcPr>
          <w:p w14:paraId="56690430"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15D29B3A" w14:textId="30CF95A3"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24" w:type="dxa"/>
          </w:tcPr>
          <w:p w14:paraId="4B99C83A" w14:textId="58BCE577" w:rsidR="0024222C" w:rsidRPr="00384693" w:rsidRDefault="00081B92"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24222C" w:rsidRPr="00384693" w14:paraId="5DEA1FDD" w14:textId="77777777" w:rsidTr="00EA2B7A">
        <w:trPr>
          <w:jc w:val="center"/>
        </w:trPr>
        <w:tc>
          <w:tcPr>
            <w:tcW w:w="5190" w:type="dxa"/>
            <w:vMerge/>
            <w:vAlign w:val="center"/>
          </w:tcPr>
          <w:p w14:paraId="406F0B9E" w14:textId="77777777" w:rsidR="0024222C" w:rsidRPr="00384693" w:rsidRDefault="0024222C" w:rsidP="009C64C4">
            <w:pPr>
              <w:spacing w:after="0" w:line="240" w:lineRule="auto"/>
              <w:jc w:val="center"/>
              <w:rPr>
                <w:rFonts w:ascii="Times New Roman" w:eastAsia="Times New Roman" w:hAnsi="Times New Roman" w:cs="Times New Roman"/>
                <w:sz w:val="24"/>
                <w:szCs w:val="24"/>
              </w:rPr>
            </w:pPr>
          </w:p>
        </w:tc>
        <w:tc>
          <w:tcPr>
            <w:tcW w:w="2444" w:type="dxa"/>
            <w:vAlign w:val="bottom"/>
          </w:tcPr>
          <w:p w14:paraId="7F1D954B" w14:textId="3F826E5C" w:rsidR="0024222C" w:rsidRPr="00384693" w:rsidRDefault="0024222C"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24" w:type="dxa"/>
          </w:tcPr>
          <w:p w14:paraId="2CF569D7" w14:textId="09D3B85C" w:rsidR="0024222C" w:rsidRPr="00384693" w:rsidRDefault="00081B92"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EA2B7A" w:rsidRPr="00384693" w14:paraId="77EBA041" w14:textId="77777777" w:rsidTr="00EA2B7A">
        <w:trPr>
          <w:trHeight w:val="393"/>
          <w:jc w:val="center"/>
        </w:trPr>
        <w:tc>
          <w:tcPr>
            <w:tcW w:w="9558" w:type="dxa"/>
            <w:gridSpan w:val="3"/>
            <w:vAlign w:val="center"/>
          </w:tcPr>
          <w:p w14:paraId="3B1035C5" w14:textId="54009A3C" w:rsidR="00EA2B7A" w:rsidRPr="00EA2B7A" w:rsidRDefault="00EA2B7A" w:rsidP="00EA2B7A">
            <w:pPr>
              <w:spacing w:after="0" w:line="240" w:lineRule="auto"/>
              <w:ind w:firstLine="56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Примечание – Составлено автором</w:t>
            </w:r>
          </w:p>
        </w:tc>
      </w:tr>
    </w:tbl>
    <w:p w14:paraId="50DCA45F" w14:textId="77777777" w:rsidR="0024222C" w:rsidRPr="005128ED" w:rsidRDefault="0024222C" w:rsidP="009C64C4">
      <w:pPr>
        <w:spacing w:after="0" w:line="240" w:lineRule="auto"/>
        <w:ind w:firstLine="709"/>
        <w:jc w:val="both"/>
        <w:rPr>
          <w:rFonts w:ascii="Times New Roman" w:eastAsia="Times New Roman" w:hAnsi="Times New Roman" w:cs="Times New Roman"/>
          <w:sz w:val="28"/>
          <w:szCs w:val="28"/>
        </w:rPr>
      </w:pPr>
    </w:p>
    <w:p w14:paraId="5412AF3D" w14:textId="5B3A99BA" w:rsidR="008B0D42" w:rsidRPr="0068188B" w:rsidRDefault="008B0D42" w:rsidP="00EA2B7A">
      <w:pPr>
        <w:shd w:val="clear" w:color="auto" w:fill="FFFFFF"/>
        <w:tabs>
          <w:tab w:val="left" w:pos="1134"/>
        </w:tabs>
        <w:spacing w:after="0" w:line="240" w:lineRule="auto"/>
        <w:ind w:firstLine="709"/>
        <w:jc w:val="both"/>
        <w:rPr>
          <w:rFonts w:ascii="Times New Roman" w:hAnsi="Times New Roman" w:cs="Times New Roman"/>
          <w:bCs/>
          <w:iCs/>
          <w:sz w:val="28"/>
          <w:szCs w:val="28"/>
        </w:rPr>
      </w:pPr>
      <w:r w:rsidRPr="0068188B">
        <w:rPr>
          <w:rFonts w:ascii="Times New Roman" w:hAnsi="Times New Roman"/>
          <w:sz w:val="28"/>
          <w:szCs w:val="28"/>
        </w:rPr>
        <w:t xml:space="preserve">Далее, </w:t>
      </w:r>
      <w:r w:rsidR="00956F4C" w:rsidRPr="0068188B">
        <w:rPr>
          <w:rFonts w:ascii="Times New Roman" w:hAnsi="Times New Roman"/>
          <w:sz w:val="28"/>
          <w:szCs w:val="28"/>
        </w:rPr>
        <w:t xml:space="preserve">необходимо провести </w:t>
      </w:r>
      <w:r w:rsidR="007E5232">
        <w:rPr>
          <w:rFonts w:ascii="Times New Roman" w:hAnsi="Times New Roman"/>
          <w:sz w:val="28"/>
          <w:szCs w:val="28"/>
        </w:rPr>
        <w:t>агрегацию</w:t>
      </w:r>
      <w:r w:rsidRPr="0068188B">
        <w:rPr>
          <w:rFonts w:ascii="Times New Roman" w:hAnsi="Times New Roman" w:cs="Times New Roman"/>
          <w:bCs/>
          <w:iCs/>
          <w:sz w:val="28"/>
          <w:szCs w:val="28"/>
        </w:rPr>
        <w:t xml:space="preserve"> заключений правил нечетких продукций. </w:t>
      </w:r>
      <w:r w:rsidR="003664C3" w:rsidRPr="0068188B">
        <w:rPr>
          <w:rFonts w:ascii="Times New Roman" w:hAnsi="Times New Roman" w:cs="Times New Roman"/>
          <w:bCs/>
          <w:iCs/>
          <w:sz w:val="28"/>
          <w:szCs w:val="28"/>
        </w:rPr>
        <w:t>Для этого объединим</w:t>
      </w:r>
      <w:r w:rsidRPr="0068188B">
        <w:rPr>
          <w:rFonts w:ascii="Times New Roman" w:hAnsi="Times New Roman" w:cs="Times New Roman"/>
          <w:bCs/>
          <w:iCs/>
          <w:sz w:val="28"/>
          <w:szCs w:val="28"/>
        </w:rPr>
        <w:t xml:space="preserve"> выводы нечетких правил вместе для пол</w:t>
      </w:r>
      <w:r w:rsidR="003664C3" w:rsidRPr="0068188B">
        <w:rPr>
          <w:rFonts w:ascii="Times New Roman" w:hAnsi="Times New Roman" w:cs="Times New Roman"/>
          <w:bCs/>
          <w:iCs/>
          <w:sz w:val="28"/>
          <w:szCs w:val="28"/>
        </w:rPr>
        <w:t>учения более точного результата следующим образом:</w:t>
      </w:r>
    </w:p>
    <w:p w14:paraId="66ECF2BD" w14:textId="02ED7579" w:rsidR="00F22CF7" w:rsidRDefault="004F4E3B" w:rsidP="00EA2B7A">
      <w:pPr>
        <w:numPr>
          <w:ilvl w:val="0"/>
          <w:numId w:val="19"/>
        </w:numPr>
        <w:tabs>
          <w:tab w:val="left" w:pos="1134"/>
        </w:tabs>
        <w:spacing w:after="0" w:line="240" w:lineRule="auto"/>
        <w:ind w:left="0" w:firstLine="709"/>
        <w:jc w:val="both"/>
        <w:rPr>
          <w:rFonts w:ascii="Times New Roman" w:eastAsia="Times New Roman" w:hAnsi="Times New Roman" w:cs="Times New Roman"/>
          <w:sz w:val="28"/>
          <w:szCs w:val="28"/>
        </w:rPr>
      </w:pPr>
      <w:r w:rsidRPr="000E31F7">
        <w:rPr>
          <w:rFonts w:ascii="Times New Roman" w:eastAsia="Times New Roman" w:hAnsi="Times New Roman" w:cs="Times New Roman"/>
          <w:sz w:val="28"/>
          <w:szCs w:val="28"/>
        </w:rPr>
        <w:t xml:space="preserve">Если условие нечеткого продукционного правила является простым нечетким высказыванием, то степень его истинности соответствует значению функции принадлежности соответствующего терма </w:t>
      </w:r>
      <w:r w:rsidR="00974460">
        <w:rPr>
          <w:rFonts w:ascii="Times New Roman" w:eastAsia="Times New Roman" w:hAnsi="Times New Roman" w:cs="Times New Roman"/>
          <w:sz w:val="28"/>
          <w:szCs w:val="28"/>
        </w:rPr>
        <w:t>ЛП</w:t>
      </w:r>
      <w:r w:rsidRPr="000E31F7">
        <w:rPr>
          <w:rFonts w:ascii="Times New Roman" w:eastAsia="Times New Roman" w:hAnsi="Times New Roman" w:cs="Times New Roman"/>
          <w:sz w:val="28"/>
          <w:szCs w:val="28"/>
        </w:rPr>
        <w:t>.</w:t>
      </w:r>
    </w:p>
    <w:p w14:paraId="21C2D105" w14:textId="130EF791" w:rsidR="000E31F7" w:rsidRPr="000E31F7" w:rsidRDefault="000E31F7" w:rsidP="00EA2B7A">
      <w:pPr>
        <w:numPr>
          <w:ilvl w:val="0"/>
          <w:numId w:val="19"/>
        </w:numPr>
        <w:tabs>
          <w:tab w:val="left" w:pos="1134"/>
        </w:tabs>
        <w:spacing w:after="0" w:line="240" w:lineRule="auto"/>
        <w:ind w:left="0" w:firstLine="709"/>
        <w:jc w:val="both"/>
        <w:rPr>
          <w:rFonts w:ascii="Times New Roman" w:eastAsia="Times New Roman" w:hAnsi="Times New Roman" w:cs="Times New Roman"/>
          <w:sz w:val="28"/>
          <w:szCs w:val="28"/>
        </w:rPr>
      </w:pPr>
      <w:r w:rsidRPr="000E31F7">
        <w:rPr>
          <w:rFonts w:ascii="Times New Roman" w:eastAsia="Times New Roman" w:hAnsi="Times New Roman" w:cs="Times New Roman"/>
          <w:sz w:val="28"/>
          <w:szCs w:val="28"/>
        </w:rPr>
        <w:t>Если условие представляет составное высказывание, то степень истинности сложного высказывания определяется при</w:t>
      </w:r>
      <w:r>
        <w:rPr>
          <w:rFonts w:ascii="Times New Roman" w:eastAsia="Times New Roman" w:hAnsi="Times New Roman" w:cs="Times New Roman"/>
          <w:sz w:val="28"/>
          <w:szCs w:val="28"/>
        </w:rPr>
        <w:t xml:space="preserve"> помощи </w:t>
      </w:r>
      <w:r w:rsidR="00A0275A">
        <w:rPr>
          <w:rFonts w:ascii="Times New Roman" w:eastAsia="Times New Roman" w:hAnsi="Times New Roman" w:cs="Times New Roman"/>
          <w:sz w:val="28"/>
          <w:szCs w:val="28"/>
        </w:rPr>
        <w:t>логической операции конъюнкции.</w:t>
      </w:r>
    </w:p>
    <w:p w14:paraId="56B36EC4" w14:textId="77777777" w:rsidR="0006598B" w:rsidRDefault="0024222C" w:rsidP="009C64C4">
      <w:pPr>
        <w:spacing w:after="0" w:line="240" w:lineRule="auto"/>
        <w:ind w:firstLine="709"/>
        <w:jc w:val="both"/>
        <w:rPr>
          <w:rFonts w:ascii="Times New Roman" w:eastAsia="Times New Roman" w:hAnsi="Times New Roman" w:cs="Times New Roman"/>
          <w:sz w:val="28"/>
          <w:szCs w:val="28"/>
        </w:rPr>
      </w:pPr>
      <w:r w:rsidRPr="00285BEC">
        <w:rPr>
          <w:rFonts w:ascii="Times New Roman" w:eastAsia="Times New Roman" w:hAnsi="Times New Roman" w:cs="Times New Roman"/>
          <w:sz w:val="28"/>
          <w:szCs w:val="28"/>
        </w:rPr>
        <w:t>В нечеткой логике оператор минимума используется вместо классической логической операции “И”.</w:t>
      </w:r>
      <w:r w:rsidR="0023083B">
        <w:rPr>
          <w:rFonts w:ascii="Times New Roman" w:eastAsia="Times New Roman" w:hAnsi="Times New Roman" w:cs="Times New Roman"/>
          <w:sz w:val="28"/>
          <w:szCs w:val="28"/>
        </w:rPr>
        <w:t xml:space="preserve"> Так как для операции </w:t>
      </w:r>
      <w:r w:rsidR="0023083B" w:rsidRPr="00285BEC">
        <w:rPr>
          <w:rFonts w:ascii="Times New Roman" w:eastAsia="Times New Roman" w:hAnsi="Times New Roman" w:cs="Times New Roman"/>
          <w:sz w:val="28"/>
          <w:szCs w:val="28"/>
        </w:rPr>
        <w:t>“И”</w:t>
      </w:r>
      <w:r w:rsidR="0023083B">
        <w:rPr>
          <w:rFonts w:ascii="Times New Roman" w:eastAsia="Times New Roman" w:hAnsi="Times New Roman" w:cs="Times New Roman"/>
          <w:sz w:val="28"/>
          <w:szCs w:val="28"/>
        </w:rPr>
        <w:t xml:space="preserve"> справедливо правило: </w:t>
      </w:r>
      <w:r w:rsidR="005377BC">
        <w:rPr>
          <w:rFonts w:ascii="Times New Roman" w:eastAsia="Times New Roman" w:hAnsi="Times New Roman" w:cs="Times New Roman"/>
          <w:sz w:val="28"/>
          <w:szCs w:val="28"/>
        </w:rPr>
        <w:t xml:space="preserve">если одна входных переменных равна 0, то и значение на выходе равно 0. </w:t>
      </w:r>
    </w:p>
    <w:p w14:paraId="7D582CD0" w14:textId="32F42A17" w:rsidR="00694F1B" w:rsidRDefault="00B275F2"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Найдем степени истинности продукционных </w:t>
      </w:r>
      <w:r w:rsidR="005377BC">
        <w:rPr>
          <w:rFonts w:ascii="Times New Roman" w:eastAsia="Times New Roman" w:hAnsi="Times New Roman" w:cs="Times New Roman"/>
          <w:sz w:val="28"/>
          <w:szCs w:val="28"/>
        </w:rPr>
        <w:t>правил</w:t>
      </w:r>
      <w:r w:rsidR="00601137">
        <w:rPr>
          <w:rFonts w:ascii="Times New Roman" w:eastAsia="Times New Roman" w:hAnsi="Times New Roman" w:cs="Times New Roman"/>
          <w:sz w:val="28"/>
          <w:szCs w:val="28"/>
          <w:lang w:val="kk-KZ"/>
        </w:rPr>
        <w:t xml:space="preserve"> </w:t>
      </w:r>
      <w:r w:rsidR="00601137">
        <w:rPr>
          <w:rFonts w:ascii="Times New Roman" w:eastAsia="Times New Roman" w:hAnsi="Times New Roman" w:cs="Times New Roman"/>
          <w:sz w:val="28"/>
          <w:szCs w:val="28"/>
        </w:rPr>
        <w:t xml:space="preserve">3, </w:t>
      </w:r>
      <w:r w:rsidR="00B1089A">
        <w:rPr>
          <w:rFonts w:ascii="Times New Roman" w:eastAsia="Times New Roman" w:hAnsi="Times New Roman" w:cs="Times New Roman"/>
          <w:sz w:val="28"/>
          <w:szCs w:val="28"/>
        </w:rPr>
        <w:t>8, 28</w:t>
      </w:r>
      <w:r w:rsidR="00601137">
        <w:rPr>
          <w:rFonts w:ascii="Times New Roman" w:eastAsia="Times New Roman" w:hAnsi="Times New Roman" w:cs="Times New Roman"/>
          <w:sz w:val="28"/>
          <w:szCs w:val="28"/>
        </w:rPr>
        <w:t xml:space="preserve">, </w:t>
      </w:r>
      <w:r w:rsidR="00C31ECF">
        <w:rPr>
          <w:rFonts w:ascii="Times New Roman" w:eastAsia="Times New Roman" w:hAnsi="Times New Roman" w:cs="Times New Roman"/>
          <w:sz w:val="28"/>
          <w:szCs w:val="28"/>
        </w:rPr>
        <w:t>33</w:t>
      </w:r>
      <w:r w:rsidR="00294F42">
        <w:rPr>
          <w:rFonts w:ascii="Times New Roman" w:eastAsia="Times New Roman" w:hAnsi="Times New Roman" w:cs="Times New Roman"/>
          <w:sz w:val="28"/>
          <w:szCs w:val="28"/>
        </w:rPr>
        <w:t>, представленных в таблице 20</w:t>
      </w:r>
      <w:r w:rsidR="00C31ECF">
        <w:rPr>
          <w:rFonts w:ascii="Times New Roman" w:eastAsia="Times New Roman" w:hAnsi="Times New Roman" w:cs="Times New Roman"/>
          <w:sz w:val="28"/>
          <w:szCs w:val="28"/>
        </w:rPr>
        <w:t xml:space="preserve">. </w:t>
      </w:r>
      <w:r w:rsidR="00EE6930" w:rsidRPr="00214C98">
        <w:rPr>
          <w:rFonts w:ascii="Times New Roman" w:eastAsia="Times New Roman" w:hAnsi="Times New Roman" w:cs="Times New Roman"/>
          <w:sz w:val="28"/>
          <w:szCs w:val="28"/>
        </w:rPr>
        <w:t xml:space="preserve">Значения </w:t>
      </w:r>
      <w:r w:rsidR="00207BE5">
        <w:rPr>
          <w:rFonts w:ascii="Times New Roman" w:eastAsia="Times New Roman" w:hAnsi="Times New Roman" w:cs="Times New Roman"/>
          <w:sz w:val="28"/>
          <w:szCs w:val="28"/>
        </w:rPr>
        <w:t>степеней</w:t>
      </w:r>
      <w:r w:rsidR="00207BE5" w:rsidRPr="00214C98">
        <w:rPr>
          <w:rFonts w:ascii="Times New Roman" w:eastAsia="Times New Roman" w:hAnsi="Times New Roman" w:cs="Times New Roman"/>
          <w:sz w:val="28"/>
          <w:szCs w:val="28"/>
        </w:rPr>
        <w:t xml:space="preserve"> </w:t>
      </w:r>
      <w:r w:rsidR="00EE6930" w:rsidRPr="00214C98">
        <w:rPr>
          <w:rFonts w:ascii="Times New Roman" w:eastAsia="Times New Roman" w:hAnsi="Times New Roman" w:cs="Times New Roman"/>
          <w:sz w:val="28"/>
          <w:szCs w:val="28"/>
        </w:rPr>
        <w:t xml:space="preserve">истинности всех остальных правил равны нулю, поэтому нет необходимости </w:t>
      </w:r>
      <w:r w:rsidR="00EE6930">
        <w:rPr>
          <w:rFonts w:ascii="Times New Roman" w:eastAsia="Times New Roman" w:hAnsi="Times New Roman" w:cs="Times New Roman"/>
          <w:sz w:val="28"/>
          <w:szCs w:val="28"/>
        </w:rPr>
        <w:t xml:space="preserve">их </w:t>
      </w:r>
      <w:r w:rsidR="00EE6930" w:rsidRPr="00214C98">
        <w:rPr>
          <w:rFonts w:ascii="Times New Roman" w:eastAsia="Times New Roman" w:hAnsi="Times New Roman" w:cs="Times New Roman"/>
          <w:sz w:val="28"/>
          <w:szCs w:val="28"/>
        </w:rPr>
        <w:t>учитывать</w:t>
      </w:r>
      <w:r w:rsidR="00EA2B7A">
        <w:rPr>
          <w:rFonts w:ascii="Times New Roman" w:eastAsia="Times New Roman" w:hAnsi="Times New Roman" w:cs="Times New Roman"/>
          <w:sz w:val="28"/>
          <w:szCs w:val="28"/>
          <w:lang w:val="kk-KZ"/>
        </w:rPr>
        <w:t>:</w:t>
      </w:r>
      <w:r w:rsidR="00EE6930">
        <w:rPr>
          <w:rFonts w:ascii="Times New Roman" w:eastAsia="Times New Roman" w:hAnsi="Times New Roman" w:cs="Times New Roman"/>
          <w:sz w:val="28"/>
          <w:szCs w:val="28"/>
        </w:rPr>
        <w:t xml:space="preserve"> </w:t>
      </w:r>
      <w:r w:rsidR="004B6A40">
        <w:rPr>
          <w:rFonts w:ascii="Times New Roman" w:eastAsia="Times New Roman" w:hAnsi="Times New Roman" w:cs="Times New Roman"/>
          <w:sz w:val="28"/>
          <w:szCs w:val="28"/>
        </w:rPr>
        <w:t xml:space="preserve"> </w:t>
      </w:r>
      <w:r w:rsidR="00EB4666">
        <w:rPr>
          <w:rFonts w:ascii="Times New Roman" w:eastAsia="Times New Roman" w:hAnsi="Times New Roman" w:cs="Times New Roman"/>
          <w:sz w:val="28"/>
          <w:szCs w:val="28"/>
        </w:rPr>
        <w:t xml:space="preserve"> </w:t>
      </w:r>
    </w:p>
    <w:p w14:paraId="6ED8458C" w14:textId="3B080768" w:rsidR="00FE4F24" w:rsidRDefault="00FE4F24"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Правило 3. </w:t>
      </w:r>
      <w:r w:rsidR="00155133">
        <w:rPr>
          <w:rFonts w:ascii="Times New Roman" w:hAnsi="Times New Roman" w:cs="Times New Roman"/>
          <w:sz w:val="28"/>
          <w:szCs w:val="28"/>
        </w:rPr>
        <w:t>Y</w:t>
      </w:r>
      <w:r w:rsidR="00ED63E1">
        <w:rPr>
          <w:rFonts w:ascii="Times New Roman" w:hAnsi="Times New Roman" w:cs="Times New Roman"/>
          <w:sz w:val="28"/>
          <w:szCs w:val="28"/>
          <w:vertAlign w:val="subscript"/>
        </w:rPr>
        <w:t xml:space="preserve">1 </w:t>
      </w:r>
      <w:r w:rsidR="00ED63E1">
        <w:rPr>
          <w:rFonts w:ascii="Times New Roman" w:hAnsi="Times New Roman" w:cs="Times New Roman"/>
          <w:sz w:val="28"/>
          <w:szCs w:val="28"/>
        </w:rPr>
        <w:t>=Ср</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6B19E7">
        <w:rPr>
          <w:rFonts w:ascii="Times New Roman" w:hAnsi="Times New Roman" w:cs="Times New Roman"/>
          <w:sz w:val="28"/>
          <w:szCs w:val="28"/>
          <w:lang w:val="en-US"/>
        </w:rPr>
        <w:t>R</w:t>
      </w:r>
      <w:r w:rsidR="00DB3275" w:rsidRPr="00DB3275">
        <w:rPr>
          <w:rFonts w:ascii="Times New Roman" w:hAnsi="Times New Roman" w:cs="Times New Roman"/>
          <w:sz w:val="28"/>
          <w:szCs w:val="28"/>
          <w:vertAlign w:val="subscript"/>
        </w:rPr>
        <w:t>3</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,4</w:t>
      </w:r>
      <w:r w:rsidRPr="00200A26">
        <w:rPr>
          <w:rFonts w:ascii="Times New Roman" w:hAnsi="Times New Roman" w:cs="Times New Roman"/>
          <w:sz w:val="28"/>
          <w:szCs w:val="28"/>
        </w:rPr>
        <w:t xml:space="preserve">; </w:t>
      </w:r>
      <w:r w:rsidR="00C51E8F">
        <w:rPr>
          <w:rFonts w:ascii="Times New Roman" w:hAnsi="Times New Roman" w:cs="Times New Roman"/>
          <w:sz w:val="28"/>
          <w:szCs w:val="28"/>
        </w:rPr>
        <w:t>0,3</w:t>
      </w:r>
      <w:r w:rsidR="009D396D">
        <w:rPr>
          <w:rFonts w:ascii="Times New Roman" w:hAnsi="Times New Roman" w:cs="Times New Roman"/>
          <w:sz w:val="28"/>
          <w:szCs w:val="28"/>
        </w:rPr>
        <w:t>; 1</w:t>
      </w:r>
      <w:r w:rsidRPr="00200A26">
        <w:rPr>
          <w:rFonts w:ascii="Times New Roman" w:hAnsi="Times New Roman" w:cs="Times New Roman"/>
          <w:sz w:val="28"/>
          <w:szCs w:val="28"/>
        </w:rPr>
        <w:t>)</w:t>
      </w:r>
      <w:r w:rsidR="009D396D">
        <w:rPr>
          <w:rFonts w:ascii="Times New Roman" w:hAnsi="Times New Roman" w:cs="Times New Roman"/>
          <w:sz w:val="28"/>
          <w:szCs w:val="28"/>
        </w:rPr>
        <w:t>=0,3</w:t>
      </w:r>
      <w:r>
        <w:rPr>
          <w:rFonts w:ascii="Times New Roman" w:hAnsi="Times New Roman" w:cs="Times New Roman"/>
          <w:sz w:val="28"/>
          <w:szCs w:val="28"/>
        </w:rPr>
        <w:t>.</w:t>
      </w:r>
    </w:p>
    <w:p w14:paraId="697C7E16" w14:textId="2A29B16E" w:rsidR="00FE4F24" w:rsidRPr="004B6A40" w:rsidRDefault="00FE4F24"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Правило 8. </w:t>
      </w:r>
      <w:r w:rsidR="00155133">
        <w:rPr>
          <w:rFonts w:ascii="Times New Roman" w:hAnsi="Times New Roman" w:cs="Times New Roman"/>
          <w:sz w:val="28"/>
          <w:szCs w:val="28"/>
        </w:rPr>
        <w:t>Y</w:t>
      </w:r>
      <w:r w:rsidR="00ED63E1">
        <w:rPr>
          <w:rFonts w:ascii="Times New Roman" w:hAnsi="Times New Roman" w:cs="Times New Roman"/>
          <w:sz w:val="28"/>
          <w:szCs w:val="28"/>
          <w:vertAlign w:val="subscript"/>
        </w:rPr>
        <w:t xml:space="preserve">1 </w:t>
      </w:r>
      <w:r w:rsidR="00ED63E1">
        <w:rPr>
          <w:rFonts w:ascii="Times New Roman" w:hAnsi="Times New Roman" w:cs="Times New Roman"/>
          <w:sz w:val="28"/>
          <w:szCs w:val="28"/>
        </w:rPr>
        <w:t>=Ср</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6B19E7">
        <w:rPr>
          <w:rFonts w:ascii="Times New Roman" w:hAnsi="Times New Roman" w:cs="Times New Roman"/>
          <w:sz w:val="28"/>
          <w:szCs w:val="28"/>
          <w:lang w:val="en-US"/>
        </w:rPr>
        <w:t>R</w:t>
      </w:r>
      <w:r w:rsidR="00DB3275" w:rsidRPr="00DB3275">
        <w:rPr>
          <w:rFonts w:ascii="Times New Roman" w:hAnsi="Times New Roman" w:cs="Times New Roman"/>
          <w:sz w:val="28"/>
          <w:szCs w:val="28"/>
          <w:vertAlign w:val="subscript"/>
        </w:rPr>
        <w:t>8</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,4</w:t>
      </w:r>
      <w:r w:rsidRPr="00200A26">
        <w:rPr>
          <w:rFonts w:ascii="Times New Roman" w:hAnsi="Times New Roman" w:cs="Times New Roman"/>
          <w:sz w:val="28"/>
          <w:szCs w:val="28"/>
        </w:rPr>
        <w:t xml:space="preserve">; </w:t>
      </w:r>
      <w:r w:rsidR="00592192">
        <w:rPr>
          <w:rFonts w:ascii="Times New Roman" w:hAnsi="Times New Roman" w:cs="Times New Roman"/>
          <w:sz w:val="28"/>
          <w:szCs w:val="28"/>
        </w:rPr>
        <w:t>0,7</w:t>
      </w:r>
      <w:r w:rsidR="009D396D">
        <w:rPr>
          <w:rFonts w:ascii="Times New Roman" w:hAnsi="Times New Roman" w:cs="Times New Roman"/>
          <w:sz w:val="28"/>
          <w:szCs w:val="28"/>
        </w:rPr>
        <w:t>; 1</w:t>
      </w:r>
      <w:r w:rsidRPr="00200A26">
        <w:rPr>
          <w:rFonts w:ascii="Times New Roman" w:hAnsi="Times New Roman" w:cs="Times New Roman"/>
          <w:sz w:val="28"/>
          <w:szCs w:val="28"/>
        </w:rPr>
        <w:t>)</w:t>
      </w:r>
      <w:r w:rsidR="009D396D">
        <w:rPr>
          <w:rFonts w:ascii="Times New Roman" w:hAnsi="Times New Roman" w:cs="Times New Roman"/>
          <w:sz w:val="28"/>
          <w:szCs w:val="28"/>
        </w:rPr>
        <w:t>=0,4</w:t>
      </w:r>
      <w:r>
        <w:rPr>
          <w:rFonts w:ascii="Times New Roman" w:hAnsi="Times New Roman" w:cs="Times New Roman"/>
          <w:sz w:val="28"/>
          <w:szCs w:val="28"/>
        </w:rPr>
        <w:t>.</w:t>
      </w:r>
    </w:p>
    <w:p w14:paraId="65998640" w14:textId="3E705FF3" w:rsidR="0024222C" w:rsidRDefault="00E37DC1"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Правило 28.</w:t>
      </w:r>
      <w:r w:rsidR="0024222C">
        <w:rPr>
          <w:rFonts w:ascii="Times New Roman" w:eastAsia="Times New Roman" w:hAnsi="Times New Roman" w:cs="Times New Roman"/>
          <w:sz w:val="28"/>
          <w:szCs w:val="28"/>
        </w:rPr>
        <w:t xml:space="preserve"> </w:t>
      </w:r>
      <w:r w:rsidR="00155133">
        <w:rPr>
          <w:rFonts w:ascii="Times New Roman" w:hAnsi="Times New Roman" w:cs="Times New Roman"/>
          <w:sz w:val="28"/>
          <w:szCs w:val="28"/>
        </w:rPr>
        <w:t>Y</w:t>
      </w:r>
      <w:r w:rsidR="001A356A">
        <w:rPr>
          <w:rFonts w:ascii="Times New Roman" w:hAnsi="Times New Roman" w:cs="Times New Roman"/>
          <w:sz w:val="28"/>
          <w:szCs w:val="28"/>
          <w:vertAlign w:val="subscript"/>
        </w:rPr>
        <w:t xml:space="preserve">1 </w:t>
      </w:r>
      <w:r w:rsidR="001A356A">
        <w:rPr>
          <w:rFonts w:ascii="Times New Roman" w:hAnsi="Times New Roman" w:cs="Times New Roman"/>
          <w:sz w:val="28"/>
          <w:szCs w:val="28"/>
        </w:rPr>
        <w:t>=Ср</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0024222C" w:rsidRPr="005128ED">
        <w:rPr>
          <w:rFonts w:ascii="Times New Roman" w:hAnsi="Times New Roman" w:cs="Times New Roman"/>
          <w:sz w:val="28"/>
          <w:szCs w:val="28"/>
        </w:rPr>
        <w:t>µ(</w:t>
      </w:r>
      <w:r w:rsidR="006B19E7">
        <w:rPr>
          <w:rFonts w:ascii="Times New Roman" w:hAnsi="Times New Roman" w:cs="Times New Roman"/>
          <w:sz w:val="28"/>
          <w:szCs w:val="28"/>
          <w:lang w:val="en-US"/>
        </w:rPr>
        <w:t>R</w:t>
      </w:r>
      <w:r w:rsidR="00DB3275" w:rsidRPr="00DB3275">
        <w:rPr>
          <w:rFonts w:ascii="Times New Roman" w:hAnsi="Times New Roman" w:cs="Times New Roman"/>
          <w:sz w:val="28"/>
          <w:szCs w:val="28"/>
          <w:vertAlign w:val="subscript"/>
        </w:rPr>
        <w:t>28</w:t>
      </w:r>
      <w:r w:rsidR="0024222C" w:rsidRPr="005128ED">
        <w:rPr>
          <w:rFonts w:ascii="Times New Roman" w:hAnsi="Times New Roman" w:cs="Times New Roman"/>
          <w:sz w:val="28"/>
          <w:szCs w:val="28"/>
        </w:rPr>
        <w:t>)</w:t>
      </w:r>
      <w:r w:rsidR="0024222C" w:rsidRPr="00200A26">
        <w:rPr>
          <w:rFonts w:ascii="Times New Roman" w:hAnsi="Times New Roman" w:cs="Times New Roman"/>
          <w:sz w:val="28"/>
          <w:szCs w:val="28"/>
        </w:rPr>
        <w:t>=</w:t>
      </w:r>
      <w:r w:rsidR="0024222C">
        <w:rPr>
          <w:rFonts w:ascii="Times New Roman" w:hAnsi="Times New Roman" w:cs="Times New Roman"/>
          <w:sz w:val="28"/>
          <w:szCs w:val="28"/>
          <w:lang w:val="en-US"/>
        </w:rPr>
        <w:t>min</w:t>
      </w:r>
      <w:r w:rsidR="0024222C" w:rsidRPr="00200A26">
        <w:rPr>
          <w:rFonts w:ascii="Times New Roman" w:hAnsi="Times New Roman" w:cs="Times New Roman"/>
          <w:sz w:val="28"/>
          <w:szCs w:val="28"/>
        </w:rPr>
        <w:t>(</w:t>
      </w:r>
      <w:r w:rsidR="008743E8" w:rsidRPr="00200A26">
        <w:rPr>
          <w:rFonts w:ascii="Times New Roman" w:hAnsi="Times New Roman" w:cs="Times New Roman"/>
          <w:sz w:val="28"/>
          <w:szCs w:val="28"/>
        </w:rPr>
        <w:t>0</w:t>
      </w:r>
      <w:r w:rsidR="008743E8">
        <w:rPr>
          <w:rFonts w:ascii="Times New Roman" w:hAnsi="Times New Roman" w:cs="Times New Roman"/>
          <w:sz w:val="28"/>
          <w:szCs w:val="28"/>
        </w:rPr>
        <w:t>,6</w:t>
      </w:r>
      <w:r w:rsidR="008743E8" w:rsidRPr="00200A26">
        <w:rPr>
          <w:rFonts w:ascii="Times New Roman" w:hAnsi="Times New Roman" w:cs="Times New Roman"/>
          <w:sz w:val="28"/>
          <w:szCs w:val="28"/>
        </w:rPr>
        <w:t xml:space="preserve">; </w:t>
      </w:r>
      <w:r w:rsidR="008743E8">
        <w:rPr>
          <w:rFonts w:ascii="Times New Roman" w:hAnsi="Times New Roman" w:cs="Times New Roman"/>
          <w:sz w:val="28"/>
          <w:szCs w:val="28"/>
        </w:rPr>
        <w:t>0,3</w:t>
      </w:r>
      <w:r w:rsidR="009D396D">
        <w:rPr>
          <w:rFonts w:ascii="Times New Roman" w:hAnsi="Times New Roman" w:cs="Times New Roman"/>
          <w:sz w:val="28"/>
          <w:szCs w:val="28"/>
        </w:rPr>
        <w:t>; 1</w:t>
      </w:r>
      <w:r w:rsidRPr="00200A26">
        <w:rPr>
          <w:rFonts w:ascii="Times New Roman" w:hAnsi="Times New Roman" w:cs="Times New Roman"/>
          <w:sz w:val="28"/>
          <w:szCs w:val="28"/>
        </w:rPr>
        <w:t>)</w:t>
      </w:r>
      <w:r w:rsidR="009D396D">
        <w:rPr>
          <w:rFonts w:ascii="Times New Roman" w:hAnsi="Times New Roman" w:cs="Times New Roman"/>
          <w:sz w:val="28"/>
          <w:szCs w:val="28"/>
        </w:rPr>
        <w:t>=0,3</w:t>
      </w:r>
      <w:r>
        <w:rPr>
          <w:rFonts w:ascii="Times New Roman" w:hAnsi="Times New Roman" w:cs="Times New Roman"/>
          <w:sz w:val="28"/>
          <w:szCs w:val="28"/>
        </w:rPr>
        <w:t>.</w:t>
      </w:r>
    </w:p>
    <w:p w14:paraId="2BD74461" w14:textId="29E83603" w:rsidR="005C4BDF" w:rsidRPr="00200A26" w:rsidRDefault="005C4BDF"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Правило 33. </w:t>
      </w:r>
      <w:r w:rsidR="00155133">
        <w:rPr>
          <w:rFonts w:ascii="Times New Roman" w:hAnsi="Times New Roman" w:cs="Times New Roman"/>
          <w:sz w:val="28"/>
          <w:szCs w:val="28"/>
        </w:rPr>
        <w:t>Y</w:t>
      </w:r>
      <w:r w:rsidR="001A356A">
        <w:rPr>
          <w:rFonts w:ascii="Times New Roman" w:hAnsi="Times New Roman" w:cs="Times New Roman"/>
          <w:sz w:val="28"/>
          <w:szCs w:val="28"/>
          <w:vertAlign w:val="subscript"/>
        </w:rPr>
        <w:t xml:space="preserve">1 </w:t>
      </w:r>
      <w:r w:rsidR="001A356A">
        <w:rPr>
          <w:rFonts w:ascii="Times New Roman" w:hAnsi="Times New Roman" w:cs="Times New Roman"/>
          <w:sz w:val="28"/>
          <w:szCs w:val="28"/>
        </w:rPr>
        <w:t>=Ср</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6B19E7">
        <w:rPr>
          <w:rFonts w:ascii="Times New Roman" w:hAnsi="Times New Roman" w:cs="Times New Roman"/>
          <w:sz w:val="28"/>
          <w:szCs w:val="28"/>
          <w:lang w:val="en-US"/>
        </w:rPr>
        <w:t>R</w:t>
      </w:r>
      <w:r w:rsidR="00DB3275" w:rsidRPr="00DB3275">
        <w:rPr>
          <w:rFonts w:ascii="Times New Roman" w:hAnsi="Times New Roman" w:cs="Times New Roman"/>
          <w:sz w:val="28"/>
          <w:szCs w:val="28"/>
          <w:vertAlign w:val="subscript"/>
        </w:rPr>
        <w:t>33</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w:t>
      </w:r>
      <w:r w:rsidR="008743E8">
        <w:rPr>
          <w:rFonts w:ascii="Times New Roman" w:hAnsi="Times New Roman" w:cs="Times New Roman"/>
          <w:sz w:val="28"/>
          <w:szCs w:val="28"/>
        </w:rPr>
        <w:t>6</w:t>
      </w:r>
      <w:r w:rsidRPr="00200A26">
        <w:rPr>
          <w:rFonts w:ascii="Times New Roman" w:hAnsi="Times New Roman" w:cs="Times New Roman"/>
          <w:sz w:val="28"/>
          <w:szCs w:val="28"/>
        </w:rPr>
        <w:t xml:space="preserve">; </w:t>
      </w:r>
      <w:r w:rsidR="008743E8">
        <w:rPr>
          <w:rFonts w:ascii="Times New Roman" w:hAnsi="Times New Roman" w:cs="Times New Roman"/>
          <w:sz w:val="28"/>
          <w:szCs w:val="28"/>
        </w:rPr>
        <w:t>0,7</w:t>
      </w:r>
      <w:r w:rsidR="00573FC7">
        <w:rPr>
          <w:rFonts w:ascii="Times New Roman" w:hAnsi="Times New Roman" w:cs="Times New Roman"/>
          <w:sz w:val="28"/>
          <w:szCs w:val="28"/>
        </w:rPr>
        <w:t>; 1</w:t>
      </w:r>
      <w:r w:rsidRPr="00200A26">
        <w:rPr>
          <w:rFonts w:ascii="Times New Roman" w:hAnsi="Times New Roman" w:cs="Times New Roman"/>
          <w:sz w:val="28"/>
          <w:szCs w:val="28"/>
        </w:rPr>
        <w:t>)</w:t>
      </w:r>
      <w:r w:rsidR="00573FC7">
        <w:rPr>
          <w:rFonts w:ascii="Times New Roman" w:hAnsi="Times New Roman" w:cs="Times New Roman"/>
          <w:sz w:val="28"/>
          <w:szCs w:val="28"/>
        </w:rPr>
        <w:t>=0,6</w:t>
      </w:r>
      <w:r>
        <w:rPr>
          <w:rFonts w:ascii="Times New Roman" w:hAnsi="Times New Roman" w:cs="Times New Roman"/>
          <w:sz w:val="28"/>
          <w:szCs w:val="28"/>
        </w:rPr>
        <w:t>.</w:t>
      </w:r>
    </w:p>
    <w:p w14:paraId="4794EE17" w14:textId="7082E707" w:rsidR="00D3026D" w:rsidRPr="00901C15" w:rsidRDefault="00031AF1" w:rsidP="009C64C4">
      <w:pPr>
        <w:spacing w:after="0" w:line="240" w:lineRule="auto"/>
        <w:ind w:firstLine="709"/>
        <w:jc w:val="both"/>
        <w:rPr>
          <w:rFonts w:ascii="Times New Roman" w:hAnsi="Times New Roman" w:cs="Times New Roman"/>
          <w:color w:val="FF0000"/>
          <w:sz w:val="28"/>
          <w:szCs w:val="28"/>
        </w:rPr>
      </w:pPr>
      <w:r w:rsidRPr="00D3026D">
        <w:rPr>
          <w:rFonts w:ascii="Times New Roman" w:eastAsia="Times New Roman" w:hAnsi="Times New Roman" w:cs="Times New Roman"/>
          <w:sz w:val="28"/>
          <w:szCs w:val="28"/>
        </w:rPr>
        <w:t xml:space="preserve">Например, </w:t>
      </w:r>
      <w:r w:rsidR="003A77BE" w:rsidRPr="00D3026D">
        <w:rPr>
          <w:rFonts w:ascii="Times New Roman" w:eastAsia="Times New Roman" w:hAnsi="Times New Roman" w:cs="Times New Roman"/>
          <w:sz w:val="28"/>
          <w:szCs w:val="28"/>
        </w:rPr>
        <w:t>для правила 3</w:t>
      </w:r>
      <w:r w:rsidR="003658BA">
        <w:rPr>
          <w:rFonts w:ascii="Times New Roman" w:eastAsia="Times New Roman" w:hAnsi="Times New Roman" w:cs="Times New Roman"/>
          <w:sz w:val="28"/>
          <w:szCs w:val="28"/>
        </w:rPr>
        <w:t>,</w:t>
      </w:r>
      <w:r w:rsidR="003A77BE" w:rsidRPr="00D3026D">
        <w:rPr>
          <w:rFonts w:ascii="Times New Roman" w:eastAsia="Times New Roman" w:hAnsi="Times New Roman" w:cs="Times New Roman"/>
          <w:sz w:val="28"/>
          <w:szCs w:val="28"/>
        </w:rPr>
        <w:t xml:space="preserve"> если К</w:t>
      </w:r>
      <w:r w:rsidR="003A77BE" w:rsidRPr="00D3026D">
        <w:rPr>
          <w:rFonts w:ascii="Times New Roman" w:eastAsia="Times New Roman" w:hAnsi="Times New Roman" w:cs="Times New Roman"/>
          <w:sz w:val="28"/>
          <w:szCs w:val="28"/>
          <w:vertAlign w:val="subscript"/>
        </w:rPr>
        <w:t>1</w:t>
      </w:r>
      <w:r w:rsidR="003A77BE" w:rsidRPr="00D3026D">
        <w:rPr>
          <w:rFonts w:ascii="Times New Roman" w:eastAsia="Times New Roman" w:hAnsi="Times New Roman" w:cs="Times New Roman"/>
          <w:sz w:val="28"/>
          <w:szCs w:val="28"/>
        </w:rPr>
        <w:t>=ОН, К</w:t>
      </w:r>
      <w:r w:rsidR="003A77BE" w:rsidRPr="00D3026D">
        <w:rPr>
          <w:rFonts w:ascii="Times New Roman" w:eastAsia="Times New Roman" w:hAnsi="Times New Roman" w:cs="Times New Roman"/>
          <w:sz w:val="28"/>
          <w:szCs w:val="28"/>
          <w:vertAlign w:val="subscript"/>
        </w:rPr>
        <w:t>2</w:t>
      </w:r>
      <w:r w:rsidR="003A77BE" w:rsidRPr="00D3026D">
        <w:rPr>
          <w:rFonts w:ascii="Times New Roman" w:eastAsia="Times New Roman" w:hAnsi="Times New Roman" w:cs="Times New Roman"/>
          <w:sz w:val="28"/>
          <w:szCs w:val="28"/>
        </w:rPr>
        <w:t>=ОН, К</w:t>
      </w:r>
      <w:r w:rsidR="003A77BE" w:rsidRPr="00D3026D">
        <w:rPr>
          <w:rFonts w:ascii="Times New Roman" w:eastAsia="Times New Roman" w:hAnsi="Times New Roman" w:cs="Times New Roman"/>
          <w:sz w:val="28"/>
          <w:szCs w:val="28"/>
          <w:vertAlign w:val="subscript"/>
        </w:rPr>
        <w:t>3</w:t>
      </w:r>
      <w:r w:rsidR="003A77BE" w:rsidRPr="00D3026D">
        <w:rPr>
          <w:rFonts w:ascii="Times New Roman" w:eastAsia="Times New Roman" w:hAnsi="Times New Roman" w:cs="Times New Roman"/>
          <w:sz w:val="28"/>
          <w:szCs w:val="28"/>
        </w:rPr>
        <w:t xml:space="preserve">=Ср, </w:t>
      </w:r>
      <w:r w:rsidR="00D3026D" w:rsidRPr="00D3026D">
        <w:rPr>
          <w:rFonts w:ascii="Times New Roman" w:eastAsia="Times New Roman" w:hAnsi="Times New Roman" w:cs="Times New Roman"/>
          <w:sz w:val="28"/>
          <w:szCs w:val="28"/>
        </w:rPr>
        <w:t xml:space="preserve">степени истинности которых соответственно равны </w:t>
      </w:r>
      <w:r w:rsidR="00D3026D" w:rsidRPr="00E83833">
        <w:rPr>
          <w:rFonts w:ascii="Times New Roman" w:hAnsi="Times New Roman" w:cs="Times New Roman"/>
          <w:sz w:val="28"/>
          <w:szCs w:val="28"/>
        </w:rPr>
        <w:t>0,4; 0,3; 1</w:t>
      </w:r>
      <w:r w:rsidR="00D3026D" w:rsidRPr="00D3026D">
        <w:rPr>
          <w:rFonts w:ascii="Times New Roman" w:hAnsi="Times New Roman" w:cs="Times New Roman"/>
          <w:sz w:val="28"/>
          <w:szCs w:val="28"/>
        </w:rPr>
        <w:t>,</w:t>
      </w:r>
      <w:r w:rsidR="00EC362B">
        <w:rPr>
          <w:rFonts w:ascii="Times New Roman" w:hAnsi="Times New Roman" w:cs="Times New Roman"/>
          <w:sz w:val="28"/>
          <w:szCs w:val="28"/>
        </w:rPr>
        <w:t xml:space="preserve"> (см. таблицу 26) </w:t>
      </w:r>
      <w:r w:rsidR="00D3026D" w:rsidRPr="00D3026D">
        <w:rPr>
          <w:rFonts w:ascii="Times New Roman" w:hAnsi="Times New Roman" w:cs="Times New Roman"/>
          <w:sz w:val="28"/>
          <w:szCs w:val="28"/>
        </w:rPr>
        <w:t>выберем минимальное значение</w:t>
      </w:r>
      <w:r w:rsidR="00EC362B">
        <w:rPr>
          <w:rFonts w:ascii="Times New Roman" w:hAnsi="Times New Roman" w:cs="Times New Roman"/>
          <w:sz w:val="28"/>
          <w:szCs w:val="28"/>
        </w:rPr>
        <w:t>.</w:t>
      </w:r>
    </w:p>
    <w:p w14:paraId="4F2CE3AD" w14:textId="71579250" w:rsidR="00031AF1" w:rsidRPr="000E18D6" w:rsidRDefault="00031AF1" w:rsidP="009C64C4">
      <w:pPr>
        <w:spacing w:after="0" w:line="240" w:lineRule="auto"/>
        <w:ind w:firstLine="709"/>
        <w:jc w:val="both"/>
        <w:rPr>
          <w:rFonts w:ascii="Times New Roman" w:eastAsia="Times New Roman" w:hAnsi="Times New Roman" w:cs="Times New Roman"/>
          <w:sz w:val="28"/>
          <w:szCs w:val="28"/>
        </w:rPr>
      </w:pPr>
      <w:r w:rsidRPr="000E18D6">
        <w:rPr>
          <w:rFonts w:ascii="Times New Roman" w:eastAsia="Times New Roman" w:hAnsi="Times New Roman" w:cs="Times New Roman"/>
          <w:sz w:val="28"/>
          <w:szCs w:val="28"/>
        </w:rPr>
        <w:t xml:space="preserve">Далее, </w:t>
      </w:r>
      <w:r w:rsidRPr="000E18D6">
        <w:rPr>
          <w:rFonts w:ascii="Times New Roman" w:hAnsi="Times New Roman" w:cs="Times New Roman"/>
          <w:bCs/>
          <w:iCs/>
          <w:sz w:val="28"/>
          <w:szCs w:val="28"/>
        </w:rPr>
        <w:t xml:space="preserve">для получения более точного результата </w:t>
      </w:r>
      <w:r w:rsidR="000E18D6" w:rsidRPr="000E18D6">
        <w:rPr>
          <w:rFonts w:ascii="Times New Roman" w:hAnsi="Times New Roman" w:cs="Times New Roman"/>
          <w:bCs/>
          <w:iCs/>
          <w:sz w:val="28"/>
          <w:szCs w:val="28"/>
        </w:rPr>
        <w:t xml:space="preserve">объединим </w:t>
      </w:r>
      <w:r w:rsidR="008201B3">
        <w:rPr>
          <w:rFonts w:ascii="Times New Roman" w:hAnsi="Times New Roman" w:cs="Times New Roman"/>
          <w:bCs/>
          <w:iCs/>
          <w:sz w:val="28"/>
          <w:szCs w:val="28"/>
        </w:rPr>
        <w:t xml:space="preserve">вместе </w:t>
      </w:r>
      <w:r w:rsidR="00875AFC" w:rsidRPr="000E18D6">
        <w:rPr>
          <w:rFonts w:ascii="Times New Roman" w:hAnsi="Times New Roman" w:cs="Times New Roman"/>
          <w:bCs/>
          <w:iCs/>
          <w:sz w:val="28"/>
          <w:szCs w:val="28"/>
        </w:rPr>
        <w:t>выводы нечетких правил</w:t>
      </w:r>
      <w:r w:rsidR="000E18D6" w:rsidRPr="000E18D6">
        <w:rPr>
          <w:rFonts w:ascii="Times New Roman" w:hAnsi="Times New Roman"/>
          <w:sz w:val="28"/>
          <w:szCs w:val="28"/>
        </w:rPr>
        <w:t>.</w:t>
      </w:r>
    </w:p>
    <w:p w14:paraId="6496B14B" w14:textId="6FC4DF8A" w:rsidR="00422F80" w:rsidRPr="006C2842" w:rsidRDefault="00A0275A" w:rsidP="009C64C4">
      <w:pPr>
        <w:spacing w:after="0" w:line="240" w:lineRule="auto"/>
        <w:ind w:firstLine="709"/>
        <w:jc w:val="both"/>
        <w:rPr>
          <w:rFonts w:ascii="Times New Roman" w:eastAsia="Times New Roman" w:hAnsi="Times New Roman" w:cs="Times New Roman"/>
          <w:sz w:val="28"/>
          <w:szCs w:val="28"/>
        </w:rPr>
      </w:pPr>
      <w:r w:rsidRPr="005216AB">
        <w:rPr>
          <w:rFonts w:ascii="Times New Roman" w:eastAsia="Times New Roman" w:hAnsi="Times New Roman" w:cs="Times New Roman"/>
          <w:sz w:val="28"/>
          <w:szCs w:val="28"/>
        </w:rPr>
        <w:t>Объединение функций принадлежности всех подзаключений проводится как правило классически</w:t>
      </w:r>
      <w:r w:rsidR="00594CE3">
        <w:rPr>
          <w:rFonts w:ascii="Times New Roman" w:eastAsia="Times New Roman" w:hAnsi="Times New Roman" w:cs="Times New Roman"/>
          <w:sz w:val="28"/>
          <w:szCs w:val="28"/>
        </w:rPr>
        <w:t xml:space="preserve"> по формуле </w:t>
      </w:r>
      <w:r w:rsidR="006C2842">
        <w:rPr>
          <w:rFonts w:ascii="Times New Roman" w:eastAsia="Times New Roman" w:hAnsi="Times New Roman" w:cs="Times New Roman"/>
          <w:sz w:val="28"/>
          <w:szCs w:val="28"/>
        </w:rPr>
        <w:t>(18)</w:t>
      </w:r>
      <w:r w:rsidR="00747CA0">
        <w:rPr>
          <w:rFonts w:ascii="Times New Roman" w:eastAsia="Times New Roman" w:hAnsi="Times New Roman" w:cs="Times New Roman"/>
          <w:sz w:val="28"/>
          <w:szCs w:val="28"/>
        </w:rPr>
        <w:t>:</w:t>
      </w:r>
    </w:p>
    <w:p w14:paraId="7F84E788" w14:textId="77777777" w:rsidR="00422F80" w:rsidRDefault="00422F80" w:rsidP="009C64C4">
      <w:pPr>
        <w:spacing w:after="0" w:line="240" w:lineRule="auto"/>
        <w:ind w:firstLine="709"/>
        <w:jc w:val="both"/>
        <w:rPr>
          <w:rFonts w:ascii="Times New Roman" w:eastAsia="Times New Roman" w:hAnsi="Times New Roman" w:cs="Times New Roman"/>
          <w:sz w:val="28"/>
          <w:szCs w:val="28"/>
        </w:rPr>
      </w:pPr>
    </w:p>
    <w:p w14:paraId="2A5647EB" w14:textId="32FC30C0" w:rsidR="00A0275A" w:rsidRPr="006C2842" w:rsidRDefault="009C1B60" w:rsidP="00EA2B7A">
      <w:pPr>
        <w:spacing w:after="0" w:line="240" w:lineRule="auto"/>
        <w:ind w:left="2123" w:firstLine="1"/>
        <w:jc w:val="right"/>
        <w:rPr>
          <w:rFonts w:ascii="Times New Roman" w:eastAsia="Times New Roman" w:hAnsi="Times New Roman" w:cs="Times New Roman"/>
          <w:sz w:val="28"/>
          <w:szCs w:val="28"/>
        </w:rPr>
      </w:pPr>
      <w:r w:rsidRPr="005216AB">
        <w:rPr>
          <w:rFonts w:ascii="Times New Roman" w:eastAsia="Times New Roman" w:hAnsi="Times New Roman" w:cs="Times New Roman"/>
          <w:sz w:val="28"/>
          <w:szCs w:val="28"/>
        </w:rPr>
        <w:t xml:space="preserve"> </w:t>
      </w:r>
      <m:oMath>
        <m:r>
          <m:rPr>
            <m:sty m:val="p"/>
          </m:rPr>
          <w:rPr>
            <w:rFonts w:ascii="Cambria Math" w:eastAsia="Times New Roman" w:hAnsi="Cambria Math" w:cs="Cambria Math"/>
            <w:sz w:val="28"/>
            <w:szCs w:val="28"/>
          </w:rPr>
          <m:t xml:space="preserve">∀ </m:t>
        </m:r>
        <m:r>
          <m:rPr>
            <m:sty m:val="p"/>
          </m:rPr>
          <w:rPr>
            <w:rFonts w:ascii="Cambria Math" w:eastAsia="Times New Roman" w:hAnsi="Cambria Math" w:cs="Times New Roman"/>
            <w:sz w:val="28"/>
            <w:szCs w:val="28"/>
          </w:rPr>
          <m:t>x</m:t>
        </m:r>
        <m:r>
          <m:rPr>
            <m:sty m:val="p"/>
          </m:rPr>
          <w:rPr>
            <w:rFonts w:ascii="Cambria Math" w:eastAsia="Times New Roman" w:hAnsi="Cambria Math" w:cs="Cambria Math"/>
            <w:sz w:val="28"/>
            <w:szCs w:val="28"/>
          </w:rPr>
          <m:t>∈</m:t>
        </m:r>
        <m:r>
          <m:rPr>
            <m:sty m:val="p"/>
          </m:rPr>
          <w:rPr>
            <w:rFonts w:ascii="Cambria Math" w:eastAsia="Times New Roman" w:hAnsi="Cambria Math" w:cs="Times New Roman"/>
            <w:sz w:val="28"/>
            <w:szCs w:val="28"/>
          </w:rPr>
          <m:t>X</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 xml:space="preserve"> ,   μ</m:t>
            </m:r>
          </m:e>
          <m:sub>
            <m:r>
              <m:rPr>
                <m:sty m:val="p"/>
              </m:rPr>
              <w:rPr>
                <w:rFonts w:ascii="Cambria Math" w:eastAsia="Times New Roman" w:hAnsi="Cambria Math" w:cs="Times New Roman"/>
                <w:sz w:val="28"/>
                <w:szCs w:val="28"/>
              </w:rPr>
              <m:t>A</m:t>
            </m:r>
            <m:r>
              <m:rPr>
                <m:sty m:val="p"/>
              </m:rPr>
              <w:rPr>
                <w:rFonts w:ascii="Cambria Math" w:eastAsia="Times New Roman" w:hAnsi="Cambria Math" w:cs="Cambria Math"/>
                <w:sz w:val="28"/>
                <w:szCs w:val="28"/>
              </w:rPr>
              <m:t>∪</m:t>
            </m:r>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(x) = max{</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eastAsia="Times New Roman" w:hAnsi="Cambria Math" w:cs="Times New Roman"/>
                <w:sz w:val="28"/>
                <w:szCs w:val="28"/>
              </w:rPr>
              <m:t>A</m:t>
            </m:r>
          </m:sub>
        </m:sSub>
        <m:r>
          <m:rPr>
            <m:sty m:val="p"/>
          </m:rPr>
          <w:rPr>
            <w:rFonts w:ascii="Cambria Math" w:eastAsia="Times New Roman" w:hAnsi="Cambria Math" w:cs="Times New Roman"/>
            <w:sz w:val="28"/>
            <w:szCs w:val="28"/>
          </w:rPr>
          <m:t>(x);</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eastAsia="Times New Roman" w:hAnsi="Cambria Math" w:cs="Times New Roman"/>
                <w:sz w:val="28"/>
                <w:szCs w:val="28"/>
              </w:rPr>
              <m:t>B </m:t>
            </m:r>
          </m:sub>
        </m:sSub>
        <m:r>
          <m:rPr>
            <m:sty m:val="p"/>
          </m:rPr>
          <w:rPr>
            <w:rFonts w:ascii="Cambria Math" w:eastAsia="Times New Roman" w:hAnsi="Cambria Math" w:cs="Times New Roman"/>
            <w:sz w:val="28"/>
            <w:szCs w:val="28"/>
          </w:rPr>
          <m:t>(x)}</m:t>
        </m:r>
      </m:oMath>
      <w:r w:rsidR="006C2842">
        <w:rPr>
          <w:rFonts w:ascii="Times New Roman" w:eastAsia="Times New Roman" w:hAnsi="Times New Roman" w:cs="Times New Roman"/>
          <w:sz w:val="28"/>
          <w:szCs w:val="28"/>
        </w:rPr>
        <w:tab/>
      </w:r>
      <w:r w:rsidR="006C2842">
        <w:rPr>
          <w:rFonts w:ascii="Times New Roman" w:eastAsia="Times New Roman" w:hAnsi="Times New Roman" w:cs="Times New Roman"/>
          <w:sz w:val="28"/>
          <w:szCs w:val="28"/>
        </w:rPr>
        <w:tab/>
      </w:r>
      <w:r w:rsidR="006C2842">
        <w:rPr>
          <w:rFonts w:ascii="Times New Roman" w:eastAsia="Times New Roman" w:hAnsi="Times New Roman" w:cs="Times New Roman"/>
          <w:sz w:val="28"/>
          <w:szCs w:val="28"/>
        </w:rPr>
        <w:tab/>
        <w:t>(18)</w:t>
      </w:r>
    </w:p>
    <w:p w14:paraId="386CD731" w14:textId="77777777" w:rsidR="006C2842" w:rsidRPr="00240AC6" w:rsidRDefault="006C2842" w:rsidP="009C64C4">
      <w:pPr>
        <w:spacing w:after="0" w:line="240" w:lineRule="auto"/>
        <w:ind w:firstLine="709"/>
        <w:jc w:val="both"/>
        <w:rPr>
          <w:rFonts w:ascii="Times New Roman" w:eastAsia="Times New Roman" w:hAnsi="Times New Roman" w:cs="Times New Roman"/>
          <w:color w:val="FF0000"/>
          <w:sz w:val="28"/>
          <w:szCs w:val="28"/>
        </w:rPr>
      </w:pPr>
    </w:p>
    <w:p w14:paraId="60D51CB9" w14:textId="6A3FEA19" w:rsidR="003E2A56" w:rsidRPr="003E2A56" w:rsidRDefault="003E2A56" w:rsidP="009C64C4">
      <w:pPr>
        <w:spacing w:after="0" w:line="240" w:lineRule="auto"/>
        <w:ind w:firstLine="709"/>
        <w:jc w:val="both"/>
        <w:rPr>
          <w:rFonts w:ascii="Times New Roman" w:eastAsia="Times New Roman" w:hAnsi="Times New Roman" w:cs="Times New Roman"/>
          <w:i/>
          <w:sz w:val="28"/>
          <w:szCs w:val="28"/>
          <w:lang w:val="en-US"/>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rPr>
                        <m:t>Y</m:t>
                      </m:r>
                    </m:e>
                    <m:sub>
                      <m:r>
                        <w:rPr>
                          <w:rFonts w:ascii="Cambria Math" w:hAnsi="Cambria Math" w:cs="Times New Roman"/>
                          <w:sz w:val="28"/>
                          <w:szCs w:val="28"/>
                          <w:vertAlign w:val="subscript"/>
                        </w:rPr>
                        <m:t>1</m:t>
                      </m:r>
                    </m:sub>
                  </m:sSub>
                  <m:r>
                    <m:rPr>
                      <m:sty m:val="p"/>
                    </m:rPr>
                    <w:rPr>
                      <w:rFonts w:ascii="Cambria Math" w:hAnsi="Cambria Math" w:cs="Times New Roman"/>
                      <w:sz w:val="28"/>
                      <w:szCs w:val="28"/>
                      <w:vertAlign w:val="subscript"/>
                    </w:rPr>
                    <m:t>=</m:t>
                  </m:r>
                  <m:r>
                    <w:rPr>
                      <w:rFonts w:ascii="Cambria Math" w:hAnsi="Cambria Math" w:cs="Times New Roman"/>
                      <w:sz w:val="28"/>
                      <w:szCs w:val="28"/>
                      <w:vertAlign w:val="subscript"/>
                      <w:lang w:val="kk-KZ"/>
                    </w:rPr>
                    <m:t>Ср</m:t>
                  </m:r>
                </m:sub>
              </m:sSub>
            </m:e>
          </m:d>
          <m:r>
            <w:rPr>
              <w:rFonts w:ascii="Cambria Math" w:hAnsi="Cambria Math" w:cs="Times New Roman"/>
              <w:sz w:val="28"/>
              <w:szCs w:val="28"/>
            </w:rPr>
            <m:t>=</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max</m:t>
              </m:r>
            </m:fName>
            <m:e>
              <m:d>
                <m:dPr>
                  <m:ctrlPr>
                    <w:rPr>
                      <w:rFonts w:ascii="Cambria Math" w:hAnsi="Cambria Math" w:cs="Times New Roman"/>
                      <w:i/>
                      <w:sz w:val="28"/>
                      <w:szCs w:val="28"/>
                      <w:lang w:val="en-US"/>
                    </w:rPr>
                  </m:ctrlPr>
                </m:dPr>
                <m:e>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3</m:t>
                          </m:r>
                        </m:sub>
                      </m:sSub>
                    </m:e>
                  </m:d>
                  <m:r>
                    <m:rPr>
                      <m:sty m:val="p"/>
                    </m:rPr>
                    <w:rPr>
                      <w:rFonts w:ascii="Cambria Math" w:hAnsi="Times New Roman" w:cs="Times New Roman"/>
                      <w:sz w:val="28"/>
                      <w:szCs w:val="28"/>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8</m:t>
                          </m:r>
                        </m:sub>
                      </m:sSub>
                    </m:e>
                  </m:d>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28</m:t>
                          </m:r>
                        </m:sub>
                      </m:sSub>
                    </m:e>
                  </m:d>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33</m:t>
                          </m:r>
                        </m:sub>
                      </m:sSub>
                    </m:e>
                  </m:d>
                </m:e>
              </m:d>
              <m:r>
                <w:rPr>
                  <w:rFonts w:ascii="Cambria Math" w:hAnsi="Cambria Math" w:cs="Times New Roman"/>
                  <w:sz w:val="28"/>
                  <w:szCs w:val="28"/>
                  <w:lang w:val="en-US"/>
                </w:rPr>
                <m:t>=</m:t>
              </m:r>
            </m:e>
          </m:func>
          <m:r>
            <w:rPr>
              <w:rFonts w:ascii="Cambria Math" w:hAnsi="Cambria Math" w:cs="Times New Roman"/>
              <w:sz w:val="28"/>
              <w:szCs w:val="28"/>
              <w:lang w:val="en-US"/>
            </w:rPr>
            <m:t>0.6</m:t>
          </m:r>
        </m:oMath>
      </m:oMathPara>
    </w:p>
    <w:p w14:paraId="39DA5049" w14:textId="77777777" w:rsidR="0024222C" w:rsidRDefault="0024222C" w:rsidP="009C64C4">
      <w:pPr>
        <w:spacing w:after="0" w:line="240" w:lineRule="auto"/>
        <w:ind w:firstLine="709"/>
        <w:jc w:val="both"/>
        <w:rPr>
          <w:rFonts w:ascii="Times New Roman" w:eastAsia="Times New Roman" w:hAnsi="Times New Roman" w:cs="Times New Roman"/>
          <w:sz w:val="28"/>
          <w:szCs w:val="28"/>
        </w:rPr>
      </w:pPr>
    </w:p>
    <w:p w14:paraId="0746E42E" w14:textId="17EB0F4B" w:rsidR="0024222C" w:rsidRDefault="004665CB" w:rsidP="009C64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393655A0" wp14:editId="2C901F02">
            <wp:extent cx="4778267" cy="2541182"/>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9960"/>
                    <a:stretch/>
                  </pic:blipFill>
                  <pic:spPr bwMode="auto">
                    <a:xfrm>
                      <a:off x="0" y="0"/>
                      <a:ext cx="4812817" cy="2559556"/>
                    </a:xfrm>
                    <a:prstGeom prst="rect">
                      <a:avLst/>
                    </a:prstGeom>
                    <a:noFill/>
                    <a:ln>
                      <a:noFill/>
                    </a:ln>
                    <a:extLst>
                      <a:ext uri="{53640926-AAD7-44D8-BBD7-CCE9431645EC}">
                        <a14:shadowObscured xmlns:a14="http://schemas.microsoft.com/office/drawing/2010/main"/>
                      </a:ext>
                    </a:extLst>
                  </pic:spPr>
                </pic:pic>
              </a:graphicData>
            </a:graphic>
          </wp:inline>
        </w:drawing>
      </w:r>
    </w:p>
    <w:p w14:paraId="45AC5C27" w14:textId="77777777" w:rsidR="0024222C" w:rsidRPr="00EA2B7A" w:rsidRDefault="0024222C" w:rsidP="009C64C4">
      <w:pPr>
        <w:spacing w:after="0" w:line="240" w:lineRule="auto"/>
        <w:ind w:firstLine="709"/>
        <w:jc w:val="both"/>
        <w:rPr>
          <w:rFonts w:ascii="Times New Roman" w:eastAsia="Times New Roman" w:hAnsi="Times New Roman" w:cs="Times New Roman"/>
          <w:sz w:val="16"/>
          <w:szCs w:val="16"/>
        </w:rPr>
      </w:pPr>
    </w:p>
    <w:p w14:paraId="12FC5A6D" w14:textId="77777777" w:rsidR="00EA2B7A" w:rsidRDefault="00294F42" w:rsidP="00EA2B7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Рисунок 15</w:t>
      </w:r>
      <w:r w:rsidR="0024222C">
        <w:rPr>
          <w:rFonts w:ascii="Times New Roman" w:eastAsia="Times New Roman" w:hAnsi="Times New Roman" w:cs="Times New Roman"/>
          <w:sz w:val="28"/>
          <w:szCs w:val="28"/>
        </w:rPr>
        <w:t xml:space="preserve"> – Результаты процесса агрегирования</w:t>
      </w:r>
      <w:r w:rsidR="00EC7C43">
        <w:rPr>
          <w:rFonts w:ascii="Times New Roman" w:eastAsia="Times New Roman" w:hAnsi="Times New Roman" w:cs="Times New Roman"/>
          <w:sz w:val="28"/>
          <w:szCs w:val="28"/>
        </w:rPr>
        <w:t xml:space="preserve"> </w:t>
      </w:r>
    </w:p>
    <w:p w14:paraId="233E3A48" w14:textId="77777777" w:rsidR="00EA2B7A" w:rsidRPr="00EA2B7A" w:rsidRDefault="00EA2B7A" w:rsidP="009C64C4">
      <w:pPr>
        <w:spacing w:after="0" w:line="240" w:lineRule="auto"/>
        <w:ind w:firstLine="709"/>
        <w:jc w:val="center"/>
        <w:rPr>
          <w:rFonts w:ascii="Times New Roman" w:eastAsia="Times New Roman" w:hAnsi="Times New Roman" w:cs="Times New Roman"/>
          <w:sz w:val="16"/>
          <w:szCs w:val="16"/>
          <w:lang w:val="kk-KZ"/>
        </w:rPr>
      </w:pPr>
    </w:p>
    <w:p w14:paraId="00581ACA" w14:textId="79DA3951" w:rsidR="0024222C" w:rsidRDefault="00EA2B7A" w:rsidP="00EA2B7A">
      <w:pPr>
        <w:spacing w:after="0" w:line="240" w:lineRule="auto"/>
        <w:ind w:firstLine="709"/>
        <w:jc w:val="both"/>
        <w:rPr>
          <w:rFonts w:ascii="Times New Roman" w:hAnsi="Times New Roman" w:cs="Times New Roman"/>
          <w:sz w:val="24"/>
          <w:szCs w:val="24"/>
          <w:lang w:val="kk-KZ"/>
        </w:rPr>
      </w:pPr>
      <w:r w:rsidRPr="00EA2B7A">
        <w:rPr>
          <w:rFonts w:ascii="Times New Roman" w:eastAsia="Times New Roman" w:hAnsi="Times New Roman" w:cs="Times New Roman"/>
          <w:sz w:val="24"/>
          <w:szCs w:val="24"/>
          <w:lang w:val="kk-KZ"/>
        </w:rPr>
        <w:t xml:space="preserve">Примечание – </w:t>
      </w:r>
      <w:r w:rsidR="00EC7C43" w:rsidRPr="00EA2B7A">
        <w:rPr>
          <w:rFonts w:ascii="Times New Roman" w:hAnsi="Times New Roman" w:cs="Times New Roman"/>
          <w:sz w:val="24"/>
          <w:szCs w:val="24"/>
          <w:lang w:val="kk-KZ"/>
        </w:rPr>
        <w:t>Составлено автором</w:t>
      </w:r>
    </w:p>
    <w:p w14:paraId="43D5E13F" w14:textId="77777777" w:rsidR="001A5D54" w:rsidRPr="00EA2B7A" w:rsidRDefault="001A5D54" w:rsidP="00EA2B7A">
      <w:pPr>
        <w:spacing w:after="0" w:line="240" w:lineRule="auto"/>
        <w:ind w:firstLine="709"/>
        <w:jc w:val="both"/>
        <w:rPr>
          <w:rFonts w:ascii="Times New Roman" w:eastAsia="Times New Roman" w:hAnsi="Times New Roman" w:cs="Times New Roman"/>
          <w:sz w:val="24"/>
          <w:szCs w:val="24"/>
          <w:lang w:val="kk-KZ"/>
        </w:rPr>
      </w:pPr>
    </w:p>
    <w:p w14:paraId="4905BB61" w14:textId="529AFEB6" w:rsidR="00FD089A" w:rsidRDefault="00EA2B7A" w:rsidP="009C64C4">
      <w:pPr>
        <w:spacing w:after="0" w:line="240" w:lineRule="auto"/>
        <w:ind w:firstLine="709"/>
        <w:jc w:val="both"/>
        <w:rPr>
          <w:rFonts w:ascii="Times New Roman" w:hAnsi="Times New Roman"/>
          <w:color w:val="FF0000"/>
          <w:sz w:val="28"/>
          <w:szCs w:val="28"/>
        </w:rPr>
      </w:pPr>
      <w:r>
        <w:rPr>
          <w:rFonts w:ascii="Times New Roman" w:eastAsia="Times New Roman" w:hAnsi="Times New Roman" w:cs="Times New Roman"/>
          <w:sz w:val="28"/>
          <w:szCs w:val="28"/>
          <w:lang w:val="kk-KZ"/>
        </w:rPr>
        <w:t xml:space="preserve">В соответствии с рисунком 15, </w:t>
      </w:r>
      <w:r>
        <w:rPr>
          <w:rFonts w:ascii="Times New Roman" w:eastAsia="Times New Roman" w:hAnsi="Times New Roman" w:cs="Times New Roman"/>
          <w:sz w:val="28"/>
          <w:szCs w:val="28"/>
        </w:rPr>
        <w:t>далее в</w:t>
      </w:r>
      <w:r w:rsidRPr="00E24988">
        <w:rPr>
          <w:rFonts w:ascii="Times New Roman" w:eastAsia="Times New Roman" w:hAnsi="Times New Roman" w:cs="Times New Roman"/>
          <w:sz w:val="28"/>
          <w:szCs w:val="28"/>
        </w:rPr>
        <w:t>се нечеткие подмножества, присвоенные каждой выходной переменной, объединяются вместе, чтобы сформировать одно нечеткое подмножество для каждой выходной переменной.</w:t>
      </w:r>
    </w:p>
    <w:p w14:paraId="53CF4C4A" w14:textId="2A31D2B8" w:rsidR="00EC362B" w:rsidRPr="00254BE5" w:rsidRDefault="00EC362B" w:rsidP="009C64C4">
      <w:pPr>
        <w:spacing w:after="0" w:line="240" w:lineRule="auto"/>
        <w:ind w:firstLine="709"/>
        <w:jc w:val="both"/>
        <w:rPr>
          <w:rFonts w:ascii="Times New Roman" w:eastAsia="Times New Roman" w:hAnsi="Times New Roman" w:cs="Times New Roman"/>
          <w:color w:val="FF0000"/>
          <w:sz w:val="28"/>
          <w:szCs w:val="28"/>
        </w:rPr>
      </w:pPr>
      <w:r w:rsidRPr="0037733B">
        <w:rPr>
          <w:rFonts w:ascii="Times New Roman" w:eastAsia="Times New Roman" w:hAnsi="Times New Roman" w:cs="Times New Roman"/>
          <w:sz w:val="28"/>
          <w:szCs w:val="28"/>
        </w:rPr>
        <w:t>Д</w:t>
      </w:r>
      <w:r w:rsidR="00254BE5" w:rsidRPr="0037733B">
        <w:rPr>
          <w:rFonts w:ascii="Times New Roman" w:eastAsia="Times New Roman" w:hAnsi="Times New Roman" w:cs="Times New Roman"/>
          <w:sz w:val="28"/>
          <w:szCs w:val="28"/>
        </w:rPr>
        <w:t xml:space="preserve">ля того, чтобы получить четкое </w:t>
      </w:r>
      <w:r w:rsidR="00254BE5" w:rsidRPr="001A407C">
        <w:rPr>
          <w:rFonts w:ascii="Times New Roman" w:hAnsi="Times New Roman"/>
          <w:sz w:val="28"/>
          <w:szCs w:val="28"/>
        </w:rPr>
        <w:t>значение</w:t>
      </w:r>
      <w:r w:rsidR="00254BE5">
        <w:rPr>
          <w:rFonts w:ascii="Times New Roman" w:hAnsi="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1</m:t>
            </m:r>
          </m:sub>
        </m:sSub>
      </m:oMath>
      <w:r w:rsidR="00254BE5">
        <w:rPr>
          <w:rFonts w:ascii="Times New Roman" w:eastAsiaTheme="minorEastAsia" w:hAnsi="Times New Roman"/>
          <w:sz w:val="28"/>
          <w:szCs w:val="28"/>
        </w:rPr>
        <w:t xml:space="preserve"> </w:t>
      </w:r>
      <w:r w:rsidR="00254BE5">
        <w:rPr>
          <w:rFonts w:ascii="Times New Roman" w:hAnsi="Times New Roman"/>
          <w:sz w:val="28"/>
          <w:szCs w:val="28"/>
        </w:rPr>
        <w:t>используем</w:t>
      </w:r>
      <w:r w:rsidR="00254BE5" w:rsidRPr="001A407C">
        <w:rPr>
          <w:rFonts w:ascii="Times New Roman" w:eastAsia="Times New Roman" w:hAnsi="Times New Roman" w:cs="Times New Roman"/>
          <w:sz w:val="28"/>
          <w:szCs w:val="28"/>
        </w:rPr>
        <w:t xml:space="preserve"> </w:t>
      </w:r>
      <w:r w:rsidR="00254BE5">
        <w:rPr>
          <w:rFonts w:ascii="Times New Roman" w:eastAsia="Times New Roman" w:hAnsi="Times New Roman" w:cs="Times New Roman"/>
          <w:sz w:val="28"/>
          <w:szCs w:val="28"/>
        </w:rPr>
        <w:t>формулу (19):</w:t>
      </w:r>
    </w:p>
    <w:p w14:paraId="10C4C5D9" w14:textId="77777777" w:rsidR="001B3386" w:rsidRPr="001B3386" w:rsidRDefault="001B3386" w:rsidP="009C64C4">
      <w:pPr>
        <w:spacing w:after="0" w:line="240" w:lineRule="auto"/>
        <w:ind w:firstLine="709"/>
        <w:jc w:val="both"/>
        <w:rPr>
          <w:rFonts w:ascii="Times New Roman" w:eastAsia="Times New Roman" w:hAnsi="Times New Roman" w:cs="Times New Roman"/>
          <w:sz w:val="28"/>
          <w:szCs w:val="28"/>
        </w:rPr>
      </w:pPr>
    </w:p>
    <w:p w14:paraId="0E08BEFE" w14:textId="38C7177A" w:rsidR="00EC362B" w:rsidRPr="00EA2B7A" w:rsidRDefault="00B954DB" w:rsidP="00EA2B7A">
      <w:pPr>
        <w:spacing w:after="0" w:line="240" w:lineRule="auto"/>
        <w:ind w:firstLine="709"/>
        <w:jc w:val="right"/>
        <w:rPr>
          <w:rFonts w:ascii="Times New Roman" w:eastAsia="Times New Roman" w:hAnsi="Times New Roman" w:cs="Times New Roman"/>
          <w:sz w:val="28"/>
          <w:szCs w:val="28"/>
          <w:lang w:val="kk-KZ"/>
        </w:rPr>
      </w:pPr>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kk-KZ"/>
                  </w:rPr>
                  <m:t>ср</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kk-KZ"/>
                      </w:rPr>
                      <m:t>ср</m:t>
                    </m:r>
                  </m:sub>
                </m:sSub>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μ</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kk-KZ"/>
                      </w:rPr>
                      <m:t>ср</m:t>
                    </m:r>
                  </m:sub>
                </m:sSub>
              </m:sub>
            </m:sSub>
          </m:den>
        </m:f>
      </m:oMath>
      <w:r w:rsidR="00EA2B7A">
        <w:rPr>
          <w:rFonts w:ascii="Times New Roman" w:eastAsia="Times New Roman" w:hAnsi="Times New Roman" w:cs="Times New Roman"/>
          <w:sz w:val="28"/>
          <w:szCs w:val="28"/>
          <w:lang w:val="kk-KZ"/>
        </w:rPr>
        <w:t xml:space="preserve">                                                     (19)</w:t>
      </w:r>
    </w:p>
    <w:p w14:paraId="4EA8F4D5" w14:textId="77777777" w:rsidR="00EA2B7A" w:rsidRDefault="00EA2B7A" w:rsidP="009C64C4">
      <w:pPr>
        <w:spacing w:after="0" w:line="240" w:lineRule="auto"/>
        <w:ind w:firstLine="709"/>
        <w:jc w:val="both"/>
        <w:rPr>
          <w:rFonts w:ascii="Times New Roman" w:eastAsia="Times New Roman" w:hAnsi="Times New Roman" w:cs="Times New Roman"/>
          <w:sz w:val="28"/>
          <w:szCs w:val="28"/>
          <w:lang w:val="kk-KZ"/>
        </w:rPr>
      </w:pPr>
    </w:p>
    <w:p w14:paraId="0093DA76" w14:textId="48DC8361" w:rsidR="00EC362B" w:rsidRDefault="00EC362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имеем</w:t>
      </w:r>
    </w:p>
    <w:p w14:paraId="42C56BFE" w14:textId="77777777" w:rsidR="00EA2B7A" w:rsidRDefault="00EA2B7A" w:rsidP="009C64C4">
      <w:pPr>
        <w:spacing w:after="0" w:line="240" w:lineRule="auto"/>
        <w:ind w:firstLine="709"/>
        <w:jc w:val="both"/>
        <w:rPr>
          <w:rFonts w:ascii="Times New Roman" w:eastAsia="Times New Roman" w:hAnsi="Times New Roman" w:cs="Times New Roman"/>
          <w:sz w:val="28"/>
          <w:szCs w:val="28"/>
          <w:lang w:val="kk-KZ"/>
        </w:rPr>
      </w:pPr>
    </w:p>
    <w:p w14:paraId="204C5E94" w14:textId="611FD876" w:rsidR="00E67AEC" w:rsidRPr="0037733B" w:rsidRDefault="00B954DB" w:rsidP="009C64C4">
      <w:pPr>
        <w:spacing w:after="0" w:line="240" w:lineRule="auto"/>
        <w:ind w:firstLine="709"/>
        <w:jc w:val="both"/>
        <w:rPr>
          <w:rFonts w:ascii="Times New Roman" w:eastAsia="Times New Roman" w:hAnsi="Times New Roman" w:cs="Times New Roman"/>
          <w:color w:val="FF0000"/>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0,55∙0,6</m:t>
              </m:r>
            </m:num>
            <m:den>
              <m:r>
                <w:rPr>
                  <w:rFonts w:ascii="Cambria Math" w:eastAsia="Times New Roman" w:hAnsi="Cambria Math" w:cs="Times New Roman"/>
                  <w:sz w:val="28"/>
                  <w:szCs w:val="28"/>
                </w:rPr>
                <m:t>0,6</m:t>
              </m:r>
            </m:den>
          </m:f>
          <m:r>
            <w:rPr>
              <w:rFonts w:ascii="Cambria Math" w:eastAsia="Times New Roman" w:hAnsi="Cambria Math" w:cs="Times New Roman"/>
              <w:sz w:val="28"/>
              <w:szCs w:val="28"/>
            </w:rPr>
            <m:t>=0,55</m:t>
          </m:r>
        </m:oMath>
      </m:oMathPara>
    </w:p>
    <w:p w14:paraId="2ACCB63B" w14:textId="77777777" w:rsidR="00EA2B7A" w:rsidRDefault="00EA2B7A" w:rsidP="009C64C4">
      <w:pPr>
        <w:spacing w:after="0" w:line="240" w:lineRule="auto"/>
        <w:ind w:firstLine="709"/>
        <w:jc w:val="both"/>
        <w:rPr>
          <w:rFonts w:ascii="Times New Roman" w:eastAsia="Times New Roman" w:hAnsi="Times New Roman" w:cs="Times New Roman"/>
          <w:sz w:val="28"/>
          <w:szCs w:val="28"/>
          <w:lang w:val="kk-KZ"/>
        </w:rPr>
      </w:pPr>
    </w:p>
    <w:p w14:paraId="535FB093" w14:textId="0A77CFCD" w:rsidR="003E488E" w:rsidRDefault="00FF011D"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Повторим все действия для определения уровня нанесенного ущерба</w:t>
      </w:r>
      <w:r w:rsidR="00CC32EE">
        <w:rPr>
          <w:rFonts w:ascii="Times New Roman" w:eastAsia="Times New Roman" w:hAnsi="Times New Roman" w:cs="Times New Roman"/>
          <w:sz w:val="28"/>
          <w:szCs w:val="28"/>
        </w:rPr>
        <w:t xml:space="preserve"> </w:t>
      </w:r>
      <w:r w:rsidR="00CC32EE" w:rsidRPr="00CC32EE">
        <w:rPr>
          <w:rFonts w:ascii="Times New Roman" w:eastAsia="Times New Roman" w:hAnsi="Times New Roman" w:cs="Times New Roman"/>
          <w:i/>
          <w:sz w:val="28"/>
          <w:szCs w:val="28"/>
          <w:lang w:val="en-US"/>
        </w:rPr>
        <w:t>Y</w:t>
      </w:r>
      <w:r w:rsidR="00234F12" w:rsidRPr="00CC32EE">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w:t>
      </w:r>
      <w:r w:rsidR="00605483">
        <w:rPr>
          <w:rFonts w:ascii="Times New Roman" w:hAnsi="Times New Roman" w:cs="Times New Roman"/>
          <w:sz w:val="28"/>
          <w:szCs w:val="28"/>
        </w:rPr>
        <w:t>Аналогично</w:t>
      </w:r>
      <w:r w:rsidRPr="005128ED">
        <w:rPr>
          <w:rFonts w:ascii="Times New Roman" w:hAnsi="Times New Roman" w:cs="Times New Roman"/>
          <w:sz w:val="28"/>
          <w:szCs w:val="28"/>
        </w:rPr>
        <w:t xml:space="preserve"> по заданным значениям входных параметров найдём степени истинности µ</w:t>
      </w:r>
      <w:r w:rsidRPr="00EC7C43">
        <w:rPr>
          <w:rFonts w:ascii="Times New Roman" w:hAnsi="Times New Roman" w:cs="Times New Roman"/>
          <w:sz w:val="28"/>
          <w:szCs w:val="28"/>
          <w:vertAlign w:val="subscript"/>
        </w:rPr>
        <w:t>А</w:t>
      </w:r>
      <w:r w:rsidRPr="005128ED">
        <w:rPr>
          <w:rFonts w:ascii="Times New Roman" w:hAnsi="Times New Roman" w:cs="Times New Roman"/>
          <w:sz w:val="28"/>
          <w:szCs w:val="28"/>
        </w:rPr>
        <w:t>(х)</w:t>
      </w:r>
      <w:r w:rsidR="00EA2B7A">
        <w:rPr>
          <w:rFonts w:ascii="Times New Roman" w:hAnsi="Times New Roman" w:cs="Times New Roman"/>
          <w:sz w:val="28"/>
          <w:szCs w:val="28"/>
          <w:lang w:val="kk-KZ"/>
        </w:rPr>
        <w:t xml:space="preserve"> (таблица 33)</w:t>
      </w:r>
      <w:r w:rsidRPr="0005200A">
        <w:rPr>
          <w:rFonts w:ascii="Times New Roman" w:hAnsi="Times New Roman" w:cs="Times New Roman"/>
          <w:sz w:val="28"/>
          <w:szCs w:val="28"/>
        </w:rPr>
        <w:t>.</w:t>
      </w:r>
    </w:p>
    <w:p w14:paraId="46864C14" w14:textId="77777777" w:rsidR="00EC7C43" w:rsidRDefault="00EC7C43" w:rsidP="009C64C4">
      <w:pPr>
        <w:spacing w:after="0" w:line="240" w:lineRule="auto"/>
        <w:ind w:firstLine="709"/>
        <w:jc w:val="both"/>
        <w:rPr>
          <w:rFonts w:ascii="Times New Roman" w:hAnsi="Times New Roman" w:cs="Times New Roman"/>
          <w:sz w:val="28"/>
          <w:szCs w:val="28"/>
        </w:rPr>
      </w:pPr>
    </w:p>
    <w:p w14:paraId="299019AB" w14:textId="799B4B2F" w:rsidR="00605483" w:rsidRPr="00E80529" w:rsidRDefault="0037733B" w:rsidP="009C64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CC32EE">
        <w:rPr>
          <w:rFonts w:ascii="Times New Roman" w:hAnsi="Times New Roman" w:cs="Times New Roman"/>
          <w:sz w:val="28"/>
          <w:szCs w:val="28"/>
        </w:rPr>
        <w:t>33</w:t>
      </w:r>
      <w:r w:rsidR="00EC7C43">
        <w:rPr>
          <w:rFonts w:ascii="Times New Roman" w:hAnsi="Times New Roman" w:cs="Times New Roman"/>
          <w:sz w:val="28"/>
          <w:szCs w:val="28"/>
        </w:rPr>
        <w:t xml:space="preserve"> – Значения функции принадлежностей входных переменных</w:t>
      </w:r>
      <w:r w:rsidR="00E80529">
        <w:rPr>
          <w:rFonts w:ascii="Times New Roman" w:hAnsi="Times New Roman" w:cs="Times New Roman"/>
          <w:sz w:val="28"/>
          <w:szCs w:val="28"/>
        </w:rPr>
        <w:t xml:space="preserve"> для </w:t>
      </w:r>
      <w:r w:rsidR="00E80529">
        <w:rPr>
          <w:rFonts w:ascii="Times New Roman" w:eastAsia="Times New Roman" w:hAnsi="Times New Roman" w:cs="Times New Roman"/>
          <w:sz w:val="28"/>
          <w:szCs w:val="28"/>
        </w:rPr>
        <w:t xml:space="preserve">определения уровня нанесенного ущерба </w:t>
      </w:r>
    </w:p>
    <w:p w14:paraId="3889D2F5" w14:textId="0D23F251" w:rsidR="00326A0B" w:rsidRPr="00EA2B7A" w:rsidRDefault="00E80529" w:rsidP="009C64C4">
      <w:pPr>
        <w:spacing w:after="0" w:line="240" w:lineRule="auto"/>
        <w:ind w:firstLine="709"/>
        <w:jc w:val="both"/>
        <w:rPr>
          <w:rFonts w:ascii="Times New Roman" w:hAnsi="Times New Roman" w:cs="Times New Roman"/>
          <w:sz w:val="16"/>
          <w:szCs w:val="16"/>
        </w:rPr>
      </w:pPr>
      <w:r w:rsidRPr="00EA2B7A">
        <w:rPr>
          <w:rFonts w:ascii="Times New Roman" w:hAnsi="Times New Roman" w:cs="Times New Roman"/>
          <w:sz w:val="16"/>
          <w:szCs w:val="16"/>
        </w:rPr>
        <w:t xml:space="preserve"> </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3049"/>
        <w:gridCol w:w="2681"/>
      </w:tblGrid>
      <w:tr w:rsidR="00605483" w:rsidRPr="00384693" w14:paraId="1EF5DCD2" w14:textId="77777777" w:rsidTr="00EA2B7A">
        <w:trPr>
          <w:jc w:val="center"/>
        </w:trPr>
        <w:tc>
          <w:tcPr>
            <w:tcW w:w="3796" w:type="dxa"/>
          </w:tcPr>
          <w:p w14:paraId="119A5224" w14:textId="77777777" w:rsidR="00605483" w:rsidRPr="00384693" w:rsidRDefault="00605483" w:rsidP="009C64C4">
            <w:pPr>
              <w:spacing w:after="0" w:line="240" w:lineRule="auto"/>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Входные переменные</w:t>
            </w:r>
          </w:p>
        </w:tc>
        <w:tc>
          <w:tcPr>
            <w:tcW w:w="3049" w:type="dxa"/>
          </w:tcPr>
          <w:p w14:paraId="684DDE22" w14:textId="77777777" w:rsidR="00605483" w:rsidRPr="00384693" w:rsidRDefault="00605483"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Термы</w:t>
            </w:r>
          </w:p>
        </w:tc>
        <w:tc>
          <w:tcPr>
            <w:tcW w:w="2681" w:type="dxa"/>
          </w:tcPr>
          <w:p w14:paraId="0E4F9AE4" w14:textId="732921A4" w:rsidR="00605483" w:rsidRPr="00384693" w:rsidRDefault="003E4602"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hAnsi="Times New Roman" w:cs="Times New Roman"/>
                <w:sz w:val="24"/>
                <w:szCs w:val="24"/>
              </w:rPr>
              <w:t>µ</w:t>
            </w:r>
            <w:r w:rsidRPr="00384693">
              <w:rPr>
                <w:rFonts w:ascii="Times New Roman" w:hAnsi="Times New Roman" w:cs="Times New Roman"/>
                <w:sz w:val="24"/>
                <w:szCs w:val="24"/>
                <w:vertAlign w:val="subscript"/>
              </w:rPr>
              <w:t>А</w:t>
            </w:r>
            <w:r w:rsidRPr="00384693">
              <w:rPr>
                <w:rFonts w:ascii="Times New Roman" w:hAnsi="Times New Roman" w:cs="Times New Roman"/>
                <w:sz w:val="24"/>
                <w:szCs w:val="24"/>
              </w:rPr>
              <w:t>(х)</w:t>
            </w:r>
          </w:p>
        </w:tc>
      </w:tr>
      <w:tr w:rsidR="003E4602" w:rsidRPr="00384693" w14:paraId="0FF26B0F" w14:textId="77777777" w:rsidTr="00EA2B7A">
        <w:trPr>
          <w:jc w:val="center"/>
        </w:trPr>
        <w:tc>
          <w:tcPr>
            <w:tcW w:w="3796" w:type="dxa"/>
            <w:vMerge w:val="restart"/>
            <w:vAlign w:val="center"/>
          </w:tcPr>
          <w:p w14:paraId="0D97296B" w14:textId="531DAC8A" w:rsidR="003E4602" w:rsidRPr="00EA2B7A" w:rsidRDefault="003E4602" w:rsidP="00EA2B7A">
            <w:pPr>
              <w:spacing w:after="0" w:line="240" w:lineRule="auto"/>
              <w:jc w:val="center"/>
              <w:rPr>
                <w:rFonts w:ascii="Times New Roman" w:eastAsia="Times New Roman" w:hAnsi="Times New Roman" w:cs="Times New Roman"/>
                <w:sz w:val="24"/>
                <w:szCs w:val="24"/>
                <w:lang w:val="kk-KZ"/>
              </w:rPr>
            </w:pPr>
            <w:r w:rsidRPr="00384693">
              <w:rPr>
                <w:rFonts w:ascii="Times New Roman" w:hAnsi="Times New Roman" w:cs="Times New Roman"/>
                <w:bCs/>
                <w:kern w:val="24"/>
                <w:sz w:val="24"/>
                <w:szCs w:val="24"/>
              </w:rPr>
              <w:t>Финансовый ущерб</w:t>
            </w:r>
          </w:p>
        </w:tc>
        <w:tc>
          <w:tcPr>
            <w:tcW w:w="3049" w:type="dxa"/>
            <w:vAlign w:val="bottom"/>
          </w:tcPr>
          <w:p w14:paraId="7B1C937B" w14:textId="77777777" w:rsidR="003E4602" w:rsidRPr="00384693" w:rsidRDefault="003E4602"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2681" w:type="dxa"/>
          </w:tcPr>
          <w:p w14:paraId="1252DCEF" w14:textId="77777777" w:rsidR="003E4602" w:rsidRPr="00384693" w:rsidRDefault="003E4602"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3E4602" w:rsidRPr="00384693" w14:paraId="489614E2" w14:textId="77777777" w:rsidTr="00EA2B7A">
        <w:trPr>
          <w:jc w:val="center"/>
        </w:trPr>
        <w:tc>
          <w:tcPr>
            <w:tcW w:w="3796" w:type="dxa"/>
            <w:vMerge/>
            <w:vAlign w:val="center"/>
          </w:tcPr>
          <w:p w14:paraId="6201D4B2" w14:textId="77777777" w:rsidR="003E4602" w:rsidRPr="00384693" w:rsidRDefault="003E4602"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7B499DFB" w14:textId="77777777" w:rsidR="003E4602" w:rsidRPr="00384693" w:rsidRDefault="003E4602" w:rsidP="009C64C4">
            <w:pPr>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Н</w:t>
            </w:r>
          </w:p>
        </w:tc>
        <w:tc>
          <w:tcPr>
            <w:tcW w:w="2681" w:type="dxa"/>
          </w:tcPr>
          <w:p w14:paraId="523EA6E9" w14:textId="1EF0B4B1" w:rsidR="003E4602" w:rsidRPr="00384693" w:rsidRDefault="003E4602"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3E4602" w:rsidRPr="00384693" w14:paraId="45E435BD" w14:textId="77777777" w:rsidTr="00EA2B7A">
        <w:trPr>
          <w:jc w:val="center"/>
        </w:trPr>
        <w:tc>
          <w:tcPr>
            <w:tcW w:w="3796" w:type="dxa"/>
            <w:vMerge/>
            <w:vAlign w:val="center"/>
          </w:tcPr>
          <w:p w14:paraId="40ABEC95" w14:textId="77777777" w:rsidR="003E4602" w:rsidRPr="00384693" w:rsidRDefault="003E4602"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1E9FD8BD" w14:textId="77777777" w:rsidR="003E4602" w:rsidRPr="00384693" w:rsidRDefault="003E4602" w:rsidP="009C64C4">
            <w:pPr>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Ср</w:t>
            </w:r>
          </w:p>
        </w:tc>
        <w:tc>
          <w:tcPr>
            <w:tcW w:w="2681" w:type="dxa"/>
          </w:tcPr>
          <w:p w14:paraId="754A7E82" w14:textId="5B3C5704" w:rsidR="003E4602" w:rsidRPr="00384693" w:rsidRDefault="003E4602"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0,3</w:t>
            </w:r>
          </w:p>
        </w:tc>
      </w:tr>
      <w:tr w:rsidR="003E4602" w:rsidRPr="00384693" w14:paraId="340A0E38" w14:textId="77777777" w:rsidTr="00EA2B7A">
        <w:trPr>
          <w:jc w:val="center"/>
        </w:trPr>
        <w:tc>
          <w:tcPr>
            <w:tcW w:w="3796" w:type="dxa"/>
            <w:vMerge/>
            <w:vAlign w:val="center"/>
          </w:tcPr>
          <w:p w14:paraId="5EEE7EE2" w14:textId="77777777" w:rsidR="003E4602" w:rsidRPr="00384693" w:rsidRDefault="003E4602"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7E867B2A" w14:textId="77777777" w:rsidR="003E4602" w:rsidRPr="00384693" w:rsidRDefault="003E4602"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2681" w:type="dxa"/>
          </w:tcPr>
          <w:p w14:paraId="082FFD03" w14:textId="649CE389" w:rsidR="003E4602" w:rsidRPr="00384693" w:rsidRDefault="003E4602"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0,7</w:t>
            </w:r>
          </w:p>
        </w:tc>
      </w:tr>
      <w:tr w:rsidR="003E4602" w:rsidRPr="00384693" w14:paraId="041F41E7" w14:textId="77777777" w:rsidTr="00EA2B7A">
        <w:trPr>
          <w:jc w:val="center"/>
        </w:trPr>
        <w:tc>
          <w:tcPr>
            <w:tcW w:w="3796" w:type="dxa"/>
            <w:vMerge/>
            <w:vAlign w:val="center"/>
          </w:tcPr>
          <w:p w14:paraId="00D041AE" w14:textId="77777777" w:rsidR="003E4602" w:rsidRPr="00384693" w:rsidRDefault="003E4602"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507460B0" w14:textId="77777777" w:rsidR="003E4602" w:rsidRPr="00384693" w:rsidRDefault="003E4602"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2681" w:type="dxa"/>
          </w:tcPr>
          <w:p w14:paraId="1BAE2DC9" w14:textId="77777777" w:rsidR="003E4602" w:rsidRPr="00384693" w:rsidRDefault="003E4602"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3E4602" w:rsidRPr="00384693" w14:paraId="5D8275B6" w14:textId="77777777" w:rsidTr="00EA2B7A">
        <w:trPr>
          <w:jc w:val="center"/>
        </w:trPr>
        <w:tc>
          <w:tcPr>
            <w:tcW w:w="3796" w:type="dxa"/>
            <w:vMerge w:val="restart"/>
            <w:vAlign w:val="center"/>
          </w:tcPr>
          <w:p w14:paraId="3E2FF224" w14:textId="341485BB" w:rsidR="003E4602" w:rsidRPr="00384693" w:rsidRDefault="003E4602" w:rsidP="009C64C4">
            <w:pPr>
              <w:spacing w:after="0" w:line="240" w:lineRule="auto"/>
              <w:jc w:val="center"/>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Репутационный ущерб</w:t>
            </w:r>
          </w:p>
        </w:tc>
        <w:tc>
          <w:tcPr>
            <w:tcW w:w="3049" w:type="dxa"/>
            <w:vAlign w:val="bottom"/>
          </w:tcPr>
          <w:p w14:paraId="506923E5" w14:textId="77777777" w:rsidR="003E4602" w:rsidRPr="00384693" w:rsidRDefault="003E4602" w:rsidP="009C64C4">
            <w:pPr>
              <w:tabs>
                <w:tab w:val="left" w:pos="735"/>
              </w:tabs>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2681" w:type="dxa"/>
          </w:tcPr>
          <w:p w14:paraId="6C92F9B5" w14:textId="1775B8CB" w:rsidR="003E4602" w:rsidRPr="00384693" w:rsidRDefault="003E4602"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605483" w:rsidRPr="00384693" w14:paraId="4D9E0D11" w14:textId="77777777" w:rsidTr="00EA2B7A">
        <w:trPr>
          <w:jc w:val="center"/>
        </w:trPr>
        <w:tc>
          <w:tcPr>
            <w:tcW w:w="3796" w:type="dxa"/>
            <w:vMerge/>
            <w:vAlign w:val="center"/>
          </w:tcPr>
          <w:p w14:paraId="70EAA2C0" w14:textId="77777777" w:rsidR="00605483" w:rsidRPr="00384693" w:rsidRDefault="00605483"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7472A592" w14:textId="77777777" w:rsidR="00605483" w:rsidRPr="00384693" w:rsidRDefault="00605483" w:rsidP="009C64C4">
            <w:pPr>
              <w:tabs>
                <w:tab w:val="left" w:pos="735"/>
              </w:tabs>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Н</w:t>
            </w:r>
          </w:p>
        </w:tc>
        <w:tc>
          <w:tcPr>
            <w:tcW w:w="2681" w:type="dxa"/>
          </w:tcPr>
          <w:p w14:paraId="6D46BBC3" w14:textId="191B16C4" w:rsidR="00605483" w:rsidRPr="00384693" w:rsidRDefault="00605483"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r w:rsidR="001D7DD4" w:rsidRPr="00384693">
              <w:rPr>
                <w:rFonts w:ascii="Times New Roman" w:eastAsia="Times New Roman" w:hAnsi="Times New Roman" w:cs="Times New Roman"/>
                <w:sz w:val="24"/>
                <w:szCs w:val="24"/>
              </w:rPr>
              <w:t>,2</w:t>
            </w:r>
          </w:p>
        </w:tc>
      </w:tr>
      <w:tr w:rsidR="00605483" w:rsidRPr="00384693" w14:paraId="608CE00A" w14:textId="77777777" w:rsidTr="00EA2B7A">
        <w:trPr>
          <w:jc w:val="center"/>
        </w:trPr>
        <w:tc>
          <w:tcPr>
            <w:tcW w:w="3796" w:type="dxa"/>
            <w:vMerge/>
            <w:vAlign w:val="center"/>
          </w:tcPr>
          <w:p w14:paraId="43682E4D" w14:textId="77777777" w:rsidR="00605483" w:rsidRPr="00384693" w:rsidRDefault="00605483"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0EC513BF" w14:textId="77777777" w:rsidR="00605483" w:rsidRPr="00384693" w:rsidRDefault="00605483" w:rsidP="009C64C4">
            <w:pPr>
              <w:tabs>
                <w:tab w:val="left" w:pos="735"/>
              </w:tabs>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Ср</w:t>
            </w:r>
          </w:p>
        </w:tc>
        <w:tc>
          <w:tcPr>
            <w:tcW w:w="2681" w:type="dxa"/>
          </w:tcPr>
          <w:p w14:paraId="39933CB6" w14:textId="7DC5FA32" w:rsidR="00605483" w:rsidRPr="00384693" w:rsidRDefault="00605483"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r w:rsidR="001D7DD4" w:rsidRPr="00384693">
              <w:rPr>
                <w:rFonts w:ascii="Times New Roman" w:eastAsia="Times New Roman" w:hAnsi="Times New Roman" w:cs="Times New Roman"/>
                <w:sz w:val="24"/>
                <w:szCs w:val="24"/>
              </w:rPr>
              <w:t>,8</w:t>
            </w:r>
          </w:p>
        </w:tc>
      </w:tr>
      <w:tr w:rsidR="00605483" w:rsidRPr="00384693" w14:paraId="798AC10B" w14:textId="77777777" w:rsidTr="00EA2B7A">
        <w:trPr>
          <w:jc w:val="center"/>
        </w:trPr>
        <w:tc>
          <w:tcPr>
            <w:tcW w:w="3796" w:type="dxa"/>
            <w:vMerge/>
            <w:vAlign w:val="center"/>
          </w:tcPr>
          <w:p w14:paraId="177BDC3E" w14:textId="77777777" w:rsidR="00605483" w:rsidRPr="00384693" w:rsidRDefault="00605483"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05BCECA0" w14:textId="77777777" w:rsidR="00605483" w:rsidRPr="00384693" w:rsidRDefault="00605483"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2681" w:type="dxa"/>
          </w:tcPr>
          <w:p w14:paraId="3BCE6F25" w14:textId="77777777" w:rsidR="00605483" w:rsidRPr="00384693" w:rsidRDefault="00605483"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605483" w:rsidRPr="00384693" w14:paraId="0D8291B2" w14:textId="77777777" w:rsidTr="00EA2B7A">
        <w:trPr>
          <w:jc w:val="center"/>
        </w:trPr>
        <w:tc>
          <w:tcPr>
            <w:tcW w:w="3796" w:type="dxa"/>
            <w:vMerge/>
            <w:vAlign w:val="center"/>
          </w:tcPr>
          <w:p w14:paraId="5B1CC4B2" w14:textId="77777777" w:rsidR="00605483" w:rsidRPr="00384693" w:rsidRDefault="00605483"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79B2CAAF" w14:textId="77777777" w:rsidR="00605483" w:rsidRPr="00384693" w:rsidRDefault="00605483"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2681" w:type="dxa"/>
          </w:tcPr>
          <w:p w14:paraId="5B169C99" w14:textId="77777777" w:rsidR="00605483" w:rsidRPr="00384693" w:rsidRDefault="00605483"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EA2B7A" w:rsidRPr="00384693" w14:paraId="1528829D" w14:textId="77777777" w:rsidTr="00EA2B7A">
        <w:trPr>
          <w:jc w:val="center"/>
        </w:trPr>
        <w:tc>
          <w:tcPr>
            <w:tcW w:w="9526" w:type="dxa"/>
            <w:gridSpan w:val="3"/>
            <w:vAlign w:val="center"/>
          </w:tcPr>
          <w:p w14:paraId="5EDE6729" w14:textId="7481E889" w:rsidR="00EA2B7A" w:rsidRPr="00EA2B7A" w:rsidRDefault="00EA2B7A" w:rsidP="00EA2B7A">
            <w:pPr>
              <w:spacing w:after="0" w:line="240" w:lineRule="auto"/>
              <w:ind w:firstLine="57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Примечание – Составлено автором</w:t>
            </w:r>
          </w:p>
        </w:tc>
      </w:tr>
    </w:tbl>
    <w:p w14:paraId="5B0697F8" w14:textId="5500F338" w:rsidR="00605483" w:rsidRDefault="00605483" w:rsidP="009C64C4">
      <w:pPr>
        <w:spacing w:after="0" w:line="240" w:lineRule="auto"/>
        <w:ind w:firstLine="709"/>
        <w:jc w:val="both"/>
        <w:rPr>
          <w:rFonts w:ascii="Times New Roman" w:hAnsi="Times New Roman" w:cs="Times New Roman"/>
          <w:sz w:val="28"/>
          <w:szCs w:val="28"/>
        </w:rPr>
      </w:pPr>
    </w:p>
    <w:p w14:paraId="207F8855" w14:textId="719239B0" w:rsidR="00605483" w:rsidRPr="005D5369" w:rsidRDefault="002444C7"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Определим степени истинности условий по каждому из правил системы нечеткого вывода на основе операции конъюнкции.</w:t>
      </w:r>
      <w:r w:rsidR="005D5369">
        <w:rPr>
          <w:rFonts w:ascii="Times New Roman" w:eastAsia="Times New Roman" w:hAnsi="Times New Roman" w:cs="Times New Roman"/>
          <w:sz w:val="28"/>
          <w:szCs w:val="28"/>
        </w:rPr>
        <w:t xml:space="preserve"> </w:t>
      </w:r>
      <w:r w:rsidR="007D27D0">
        <w:rPr>
          <w:rFonts w:ascii="Times New Roman" w:eastAsia="Times New Roman" w:hAnsi="Times New Roman" w:cs="Times New Roman"/>
          <w:sz w:val="28"/>
          <w:szCs w:val="28"/>
        </w:rPr>
        <w:t>Найдем степени истинности продукционных правил</w:t>
      </w:r>
      <w:r w:rsidR="007D27D0">
        <w:rPr>
          <w:rFonts w:ascii="Times New Roman" w:eastAsia="Times New Roman" w:hAnsi="Times New Roman" w:cs="Times New Roman"/>
          <w:sz w:val="28"/>
          <w:szCs w:val="28"/>
          <w:lang w:val="kk-KZ"/>
        </w:rPr>
        <w:t xml:space="preserve"> </w:t>
      </w:r>
      <w:r w:rsidR="007D27D0">
        <w:rPr>
          <w:rFonts w:ascii="Times New Roman" w:eastAsia="Times New Roman" w:hAnsi="Times New Roman" w:cs="Times New Roman"/>
          <w:sz w:val="28"/>
          <w:szCs w:val="28"/>
        </w:rPr>
        <w:t>12, 13, 17,</w:t>
      </w:r>
      <w:r w:rsidR="0038477F">
        <w:rPr>
          <w:rFonts w:ascii="Times New Roman" w:eastAsia="Times New Roman" w:hAnsi="Times New Roman" w:cs="Times New Roman"/>
          <w:sz w:val="28"/>
          <w:szCs w:val="28"/>
        </w:rPr>
        <w:t xml:space="preserve"> 18, представленных в таблице 28</w:t>
      </w:r>
      <w:r w:rsidR="00EA2B7A">
        <w:rPr>
          <w:rFonts w:ascii="Times New Roman" w:eastAsia="Times New Roman" w:hAnsi="Times New Roman" w:cs="Times New Roman"/>
          <w:sz w:val="28"/>
          <w:szCs w:val="28"/>
          <w:lang w:val="kk-KZ"/>
        </w:rPr>
        <w:t>:</w:t>
      </w:r>
      <w:r w:rsidR="007D27D0">
        <w:rPr>
          <w:rFonts w:ascii="Times New Roman" w:eastAsia="Times New Roman" w:hAnsi="Times New Roman" w:cs="Times New Roman"/>
          <w:sz w:val="28"/>
          <w:szCs w:val="28"/>
        </w:rPr>
        <w:t xml:space="preserve"> </w:t>
      </w:r>
    </w:p>
    <w:p w14:paraId="10B39271" w14:textId="74ECBF06" w:rsidR="00B574DA" w:rsidRDefault="00B574DA"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Правило </w:t>
      </w:r>
      <w:r w:rsidR="00884496">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w:t>
      </w:r>
      <w:r w:rsidR="006726F6">
        <w:rPr>
          <w:rFonts w:ascii="Times New Roman" w:hAnsi="Times New Roman" w:cs="Times New Roman"/>
          <w:sz w:val="28"/>
          <w:szCs w:val="28"/>
        </w:rPr>
        <w:t>Y</w:t>
      </w:r>
      <w:r>
        <w:rPr>
          <w:rFonts w:ascii="Times New Roman" w:hAnsi="Times New Roman" w:cs="Times New Roman"/>
          <w:sz w:val="28"/>
          <w:szCs w:val="28"/>
          <w:vertAlign w:val="subscript"/>
        </w:rPr>
        <w:t xml:space="preserve">2 </w:t>
      </w:r>
      <w:r w:rsidR="00884496">
        <w:rPr>
          <w:rFonts w:ascii="Times New Roman" w:hAnsi="Times New Roman" w:cs="Times New Roman"/>
          <w:sz w:val="28"/>
          <w:szCs w:val="28"/>
        </w:rPr>
        <w:t>=Ср</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9C6085">
        <w:rPr>
          <w:rFonts w:ascii="Times New Roman" w:hAnsi="Times New Roman" w:cs="Times New Roman"/>
          <w:sz w:val="28"/>
          <w:szCs w:val="28"/>
          <w:lang w:val="en-US"/>
        </w:rPr>
        <w:t>R</w:t>
      </w:r>
      <w:r w:rsidR="00DE1420">
        <w:rPr>
          <w:rFonts w:ascii="Times New Roman" w:hAnsi="Times New Roman" w:cs="Times New Roman"/>
          <w:sz w:val="28"/>
          <w:szCs w:val="28"/>
          <w:vertAlign w:val="subscript"/>
        </w:rPr>
        <w:t>12</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w:t>
      </w:r>
      <w:r w:rsidR="001D7DD4">
        <w:rPr>
          <w:rFonts w:ascii="Times New Roman" w:hAnsi="Times New Roman" w:cs="Times New Roman"/>
          <w:sz w:val="28"/>
          <w:szCs w:val="28"/>
        </w:rPr>
        <w:t>3</w:t>
      </w:r>
      <w:r w:rsidRPr="00200A26">
        <w:rPr>
          <w:rFonts w:ascii="Times New Roman" w:hAnsi="Times New Roman" w:cs="Times New Roman"/>
          <w:sz w:val="28"/>
          <w:szCs w:val="28"/>
        </w:rPr>
        <w:t xml:space="preserve">; </w:t>
      </w:r>
      <w:r w:rsidR="001D7DD4">
        <w:rPr>
          <w:rFonts w:ascii="Times New Roman" w:hAnsi="Times New Roman" w:cs="Times New Roman"/>
          <w:sz w:val="28"/>
          <w:szCs w:val="28"/>
        </w:rPr>
        <w:t>0,2</w:t>
      </w:r>
      <w:r w:rsidRPr="00200A26">
        <w:rPr>
          <w:rFonts w:ascii="Times New Roman" w:hAnsi="Times New Roman" w:cs="Times New Roman"/>
          <w:sz w:val="28"/>
          <w:szCs w:val="28"/>
        </w:rPr>
        <w:t>)</w:t>
      </w:r>
      <w:r>
        <w:rPr>
          <w:rFonts w:ascii="Times New Roman" w:hAnsi="Times New Roman" w:cs="Times New Roman"/>
          <w:sz w:val="28"/>
          <w:szCs w:val="28"/>
        </w:rPr>
        <w:t>=0,2.</w:t>
      </w:r>
    </w:p>
    <w:p w14:paraId="5405BEBC" w14:textId="1664EF75" w:rsidR="00B574DA" w:rsidRDefault="00884496"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Правило 13</w:t>
      </w:r>
      <w:r w:rsidR="00B574DA">
        <w:rPr>
          <w:rFonts w:ascii="Times New Roman" w:eastAsia="Times New Roman" w:hAnsi="Times New Roman" w:cs="Times New Roman"/>
          <w:sz w:val="28"/>
          <w:szCs w:val="28"/>
        </w:rPr>
        <w:t xml:space="preserve">. </w:t>
      </w:r>
      <w:r w:rsidR="006726F6">
        <w:rPr>
          <w:rFonts w:ascii="Times New Roman" w:hAnsi="Times New Roman" w:cs="Times New Roman"/>
          <w:sz w:val="28"/>
          <w:szCs w:val="28"/>
        </w:rPr>
        <w:t>Y</w:t>
      </w:r>
      <w:r w:rsidR="00B574DA">
        <w:rPr>
          <w:rFonts w:ascii="Times New Roman" w:hAnsi="Times New Roman" w:cs="Times New Roman"/>
          <w:sz w:val="28"/>
          <w:szCs w:val="28"/>
          <w:vertAlign w:val="subscript"/>
        </w:rPr>
        <w:t xml:space="preserve">2 </w:t>
      </w:r>
      <w:r>
        <w:rPr>
          <w:rFonts w:ascii="Times New Roman" w:hAnsi="Times New Roman" w:cs="Times New Roman"/>
          <w:sz w:val="28"/>
          <w:szCs w:val="28"/>
        </w:rPr>
        <w:t>=Ср</w:t>
      </w:r>
      <w:r w:rsidR="00B574DA">
        <w:rPr>
          <w:rFonts w:ascii="Times New Roman" w:hAnsi="Times New Roman" w:cs="Times New Roman"/>
          <w:sz w:val="28"/>
          <w:szCs w:val="28"/>
        </w:rPr>
        <w:t>:</w:t>
      </w:r>
      <w:r w:rsidR="00B574DA" w:rsidRPr="00285BEC">
        <w:rPr>
          <w:rFonts w:ascii="Times New Roman" w:eastAsia="Times New Roman" w:hAnsi="Times New Roman" w:cs="Times New Roman"/>
          <w:sz w:val="28"/>
          <w:szCs w:val="28"/>
        </w:rPr>
        <w:t xml:space="preserve"> </w:t>
      </w:r>
      <w:r w:rsidR="00B574DA" w:rsidRPr="005128ED">
        <w:rPr>
          <w:rFonts w:ascii="Times New Roman" w:hAnsi="Times New Roman" w:cs="Times New Roman"/>
          <w:sz w:val="28"/>
          <w:szCs w:val="28"/>
        </w:rPr>
        <w:t>µ(</w:t>
      </w:r>
      <w:r w:rsidR="009C6085">
        <w:rPr>
          <w:rFonts w:ascii="Times New Roman" w:hAnsi="Times New Roman" w:cs="Times New Roman"/>
          <w:sz w:val="28"/>
          <w:szCs w:val="28"/>
          <w:lang w:val="en-US"/>
        </w:rPr>
        <w:t>R</w:t>
      </w:r>
      <w:r w:rsidR="00DE1420">
        <w:rPr>
          <w:rFonts w:ascii="Times New Roman" w:hAnsi="Times New Roman" w:cs="Times New Roman"/>
          <w:sz w:val="28"/>
          <w:szCs w:val="28"/>
          <w:vertAlign w:val="subscript"/>
        </w:rPr>
        <w:t>13</w:t>
      </w:r>
      <w:r w:rsidR="00B574DA" w:rsidRPr="005128ED">
        <w:rPr>
          <w:rFonts w:ascii="Times New Roman" w:hAnsi="Times New Roman" w:cs="Times New Roman"/>
          <w:sz w:val="28"/>
          <w:szCs w:val="28"/>
        </w:rPr>
        <w:t>)</w:t>
      </w:r>
      <w:r w:rsidR="00B574DA" w:rsidRPr="00200A26">
        <w:rPr>
          <w:rFonts w:ascii="Times New Roman" w:hAnsi="Times New Roman" w:cs="Times New Roman"/>
          <w:sz w:val="28"/>
          <w:szCs w:val="28"/>
        </w:rPr>
        <w:t>=</w:t>
      </w:r>
      <w:r w:rsidR="00B574DA">
        <w:rPr>
          <w:rFonts w:ascii="Times New Roman" w:hAnsi="Times New Roman" w:cs="Times New Roman"/>
          <w:sz w:val="28"/>
          <w:szCs w:val="28"/>
          <w:lang w:val="en-US"/>
        </w:rPr>
        <w:t>min</w:t>
      </w:r>
      <w:r w:rsidR="00B574DA" w:rsidRPr="00200A26">
        <w:rPr>
          <w:rFonts w:ascii="Times New Roman" w:hAnsi="Times New Roman" w:cs="Times New Roman"/>
          <w:sz w:val="28"/>
          <w:szCs w:val="28"/>
        </w:rPr>
        <w:t>(0</w:t>
      </w:r>
      <w:r w:rsidR="00B574DA">
        <w:rPr>
          <w:rFonts w:ascii="Times New Roman" w:hAnsi="Times New Roman" w:cs="Times New Roman"/>
          <w:sz w:val="28"/>
          <w:szCs w:val="28"/>
        </w:rPr>
        <w:t>,</w:t>
      </w:r>
      <w:r w:rsidR="001D7DD4">
        <w:rPr>
          <w:rFonts w:ascii="Times New Roman" w:hAnsi="Times New Roman" w:cs="Times New Roman"/>
          <w:sz w:val="28"/>
          <w:szCs w:val="28"/>
        </w:rPr>
        <w:t>3</w:t>
      </w:r>
      <w:r w:rsidR="00B574DA" w:rsidRPr="00200A26">
        <w:rPr>
          <w:rFonts w:ascii="Times New Roman" w:hAnsi="Times New Roman" w:cs="Times New Roman"/>
          <w:sz w:val="28"/>
          <w:szCs w:val="28"/>
        </w:rPr>
        <w:t xml:space="preserve">; </w:t>
      </w:r>
      <w:r w:rsidR="001D7DD4">
        <w:rPr>
          <w:rFonts w:ascii="Times New Roman" w:hAnsi="Times New Roman" w:cs="Times New Roman"/>
          <w:sz w:val="28"/>
          <w:szCs w:val="28"/>
        </w:rPr>
        <w:t>0,8</w:t>
      </w:r>
      <w:r w:rsidR="00B574DA" w:rsidRPr="00200A26">
        <w:rPr>
          <w:rFonts w:ascii="Times New Roman" w:hAnsi="Times New Roman" w:cs="Times New Roman"/>
          <w:sz w:val="28"/>
          <w:szCs w:val="28"/>
        </w:rPr>
        <w:t>)</w:t>
      </w:r>
      <w:r w:rsidR="001D7DD4">
        <w:rPr>
          <w:rFonts w:ascii="Times New Roman" w:hAnsi="Times New Roman" w:cs="Times New Roman"/>
          <w:sz w:val="28"/>
          <w:szCs w:val="28"/>
        </w:rPr>
        <w:t>=0,3</w:t>
      </w:r>
      <w:r w:rsidR="00B574DA">
        <w:rPr>
          <w:rFonts w:ascii="Times New Roman" w:hAnsi="Times New Roman" w:cs="Times New Roman"/>
          <w:sz w:val="28"/>
          <w:szCs w:val="28"/>
        </w:rPr>
        <w:t>.</w:t>
      </w:r>
    </w:p>
    <w:p w14:paraId="7B730949" w14:textId="602BFC1E" w:rsidR="00B574DA" w:rsidRDefault="00B574DA"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Правило </w:t>
      </w:r>
      <w:r w:rsidR="00884496">
        <w:rPr>
          <w:rFonts w:ascii="Times New Roman" w:eastAsia="Times New Roman" w:hAnsi="Times New Roman" w:cs="Times New Roman"/>
          <w:sz w:val="28"/>
          <w:szCs w:val="28"/>
        </w:rPr>
        <w:t>17</w:t>
      </w:r>
      <w:r>
        <w:rPr>
          <w:rFonts w:ascii="Times New Roman" w:eastAsia="Times New Roman" w:hAnsi="Times New Roman" w:cs="Times New Roman"/>
          <w:sz w:val="28"/>
          <w:szCs w:val="28"/>
        </w:rPr>
        <w:t xml:space="preserve">. </w:t>
      </w:r>
      <w:r w:rsidR="006726F6">
        <w:rPr>
          <w:rFonts w:ascii="Times New Roman" w:hAnsi="Times New Roman" w:cs="Times New Roman"/>
          <w:sz w:val="28"/>
          <w:szCs w:val="28"/>
        </w:rPr>
        <w:t>Y</w:t>
      </w:r>
      <w:r>
        <w:rPr>
          <w:rFonts w:ascii="Times New Roman" w:hAnsi="Times New Roman" w:cs="Times New Roman"/>
          <w:sz w:val="28"/>
          <w:szCs w:val="28"/>
          <w:vertAlign w:val="subscript"/>
        </w:rPr>
        <w:t xml:space="preserve">2 </w:t>
      </w:r>
      <w:r w:rsidR="00884496">
        <w:rPr>
          <w:rFonts w:ascii="Times New Roman" w:hAnsi="Times New Roman" w:cs="Times New Roman"/>
          <w:sz w:val="28"/>
          <w:szCs w:val="28"/>
        </w:rPr>
        <w:t>=Ср</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9C6085">
        <w:rPr>
          <w:rFonts w:ascii="Times New Roman" w:hAnsi="Times New Roman" w:cs="Times New Roman"/>
          <w:sz w:val="28"/>
          <w:szCs w:val="28"/>
          <w:lang w:val="en-US"/>
        </w:rPr>
        <w:t>R</w:t>
      </w:r>
      <w:r w:rsidR="00DE1420">
        <w:rPr>
          <w:rFonts w:ascii="Times New Roman" w:hAnsi="Times New Roman" w:cs="Times New Roman"/>
          <w:sz w:val="28"/>
          <w:szCs w:val="28"/>
          <w:vertAlign w:val="subscript"/>
        </w:rPr>
        <w:t>17</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w:t>
      </w:r>
      <w:r w:rsidR="001D7DD4">
        <w:rPr>
          <w:rFonts w:ascii="Times New Roman" w:hAnsi="Times New Roman" w:cs="Times New Roman"/>
          <w:sz w:val="28"/>
          <w:szCs w:val="28"/>
        </w:rPr>
        <w:t>7</w:t>
      </w:r>
      <w:r w:rsidRPr="00200A26">
        <w:rPr>
          <w:rFonts w:ascii="Times New Roman" w:hAnsi="Times New Roman" w:cs="Times New Roman"/>
          <w:sz w:val="28"/>
          <w:szCs w:val="28"/>
        </w:rPr>
        <w:t xml:space="preserve">; </w:t>
      </w:r>
      <w:r w:rsidR="001D7DD4">
        <w:rPr>
          <w:rFonts w:ascii="Times New Roman" w:hAnsi="Times New Roman" w:cs="Times New Roman"/>
          <w:sz w:val="28"/>
          <w:szCs w:val="28"/>
        </w:rPr>
        <w:t>0,2</w:t>
      </w:r>
      <w:r w:rsidRPr="00200A26">
        <w:rPr>
          <w:rFonts w:ascii="Times New Roman" w:hAnsi="Times New Roman" w:cs="Times New Roman"/>
          <w:sz w:val="28"/>
          <w:szCs w:val="28"/>
        </w:rPr>
        <w:t>)</w:t>
      </w:r>
      <w:r w:rsidR="001D7DD4">
        <w:rPr>
          <w:rFonts w:ascii="Times New Roman" w:hAnsi="Times New Roman" w:cs="Times New Roman"/>
          <w:sz w:val="28"/>
          <w:szCs w:val="28"/>
        </w:rPr>
        <w:t>=0,2</w:t>
      </w:r>
      <w:r>
        <w:rPr>
          <w:rFonts w:ascii="Times New Roman" w:hAnsi="Times New Roman" w:cs="Times New Roman"/>
          <w:sz w:val="28"/>
          <w:szCs w:val="28"/>
        </w:rPr>
        <w:t>.</w:t>
      </w:r>
    </w:p>
    <w:p w14:paraId="0738314E" w14:textId="03F84E61" w:rsidR="00B574DA" w:rsidRPr="004B6A40" w:rsidRDefault="00884496"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Правило 18</w:t>
      </w:r>
      <w:r w:rsidR="00B574DA">
        <w:rPr>
          <w:rFonts w:ascii="Times New Roman" w:eastAsia="Times New Roman" w:hAnsi="Times New Roman" w:cs="Times New Roman"/>
          <w:sz w:val="28"/>
          <w:szCs w:val="28"/>
        </w:rPr>
        <w:t xml:space="preserve">. </w:t>
      </w:r>
      <w:r w:rsidR="006726F6">
        <w:rPr>
          <w:rFonts w:ascii="Times New Roman" w:hAnsi="Times New Roman" w:cs="Times New Roman"/>
          <w:sz w:val="28"/>
          <w:szCs w:val="28"/>
        </w:rPr>
        <w:t>Y</w:t>
      </w:r>
      <w:r w:rsidR="00B574DA">
        <w:rPr>
          <w:rFonts w:ascii="Times New Roman" w:hAnsi="Times New Roman" w:cs="Times New Roman"/>
          <w:sz w:val="28"/>
          <w:szCs w:val="28"/>
          <w:vertAlign w:val="subscript"/>
        </w:rPr>
        <w:t xml:space="preserve">2 </w:t>
      </w:r>
      <w:r w:rsidR="001D7DD4">
        <w:rPr>
          <w:rFonts w:ascii="Times New Roman" w:hAnsi="Times New Roman" w:cs="Times New Roman"/>
          <w:sz w:val="28"/>
          <w:szCs w:val="28"/>
        </w:rPr>
        <w:t>=</w:t>
      </w:r>
      <w:r w:rsidR="009C6085">
        <w:rPr>
          <w:rFonts w:ascii="Times New Roman" w:hAnsi="Times New Roman" w:cs="Times New Roman"/>
          <w:sz w:val="28"/>
          <w:szCs w:val="28"/>
        </w:rPr>
        <w:t>В</w:t>
      </w:r>
      <w:r w:rsidR="00B574DA">
        <w:rPr>
          <w:rFonts w:ascii="Times New Roman" w:hAnsi="Times New Roman" w:cs="Times New Roman"/>
          <w:sz w:val="28"/>
          <w:szCs w:val="28"/>
        </w:rPr>
        <w:t>:</w:t>
      </w:r>
      <w:r w:rsidR="00B574DA" w:rsidRPr="00285BEC">
        <w:rPr>
          <w:rFonts w:ascii="Times New Roman" w:eastAsia="Times New Roman" w:hAnsi="Times New Roman" w:cs="Times New Roman"/>
          <w:sz w:val="28"/>
          <w:szCs w:val="28"/>
        </w:rPr>
        <w:t xml:space="preserve"> </w:t>
      </w:r>
      <w:r w:rsidR="00B574DA" w:rsidRPr="005128ED">
        <w:rPr>
          <w:rFonts w:ascii="Times New Roman" w:hAnsi="Times New Roman" w:cs="Times New Roman"/>
          <w:sz w:val="28"/>
          <w:szCs w:val="28"/>
        </w:rPr>
        <w:t>µ(</w:t>
      </w:r>
      <w:r w:rsidR="009C6085">
        <w:rPr>
          <w:rFonts w:ascii="Times New Roman" w:hAnsi="Times New Roman" w:cs="Times New Roman"/>
          <w:sz w:val="28"/>
          <w:szCs w:val="28"/>
          <w:lang w:val="en-US"/>
        </w:rPr>
        <w:t>R</w:t>
      </w:r>
      <w:r w:rsidR="00DE1420">
        <w:rPr>
          <w:rFonts w:ascii="Times New Roman" w:hAnsi="Times New Roman" w:cs="Times New Roman"/>
          <w:sz w:val="28"/>
          <w:szCs w:val="28"/>
          <w:vertAlign w:val="subscript"/>
        </w:rPr>
        <w:t>18</w:t>
      </w:r>
      <w:r w:rsidR="00B574DA" w:rsidRPr="005128ED">
        <w:rPr>
          <w:rFonts w:ascii="Times New Roman" w:hAnsi="Times New Roman" w:cs="Times New Roman"/>
          <w:sz w:val="28"/>
          <w:szCs w:val="28"/>
        </w:rPr>
        <w:t>)</w:t>
      </w:r>
      <w:r w:rsidR="00B574DA" w:rsidRPr="00200A26">
        <w:rPr>
          <w:rFonts w:ascii="Times New Roman" w:hAnsi="Times New Roman" w:cs="Times New Roman"/>
          <w:sz w:val="28"/>
          <w:szCs w:val="28"/>
        </w:rPr>
        <w:t>=</w:t>
      </w:r>
      <w:r w:rsidR="00B574DA">
        <w:rPr>
          <w:rFonts w:ascii="Times New Roman" w:hAnsi="Times New Roman" w:cs="Times New Roman"/>
          <w:sz w:val="28"/>
          <w:szCs w:val="28"/>
          <w:lang w:val="en-US"/>
        </w:rPr>
        <w:t>min</w:t>
      </w:r>
      <w:r w:rsidR="00B574DA" w:rsidRPr="00200A26">
        <w:rPr>
          <w:rFonts w:ascii="Times New Roman" w:hAnsi="Times New Roman" w:cs="Times New Roman"/>
          <w:sz w:val="28"/>
          <w:szCs w:val="28"/>
        </w:rPr>
        <w:t>(0</w:t>
      </w:r>
      <w:r w:rsidR="00B574DA">
        <w:rPr>
          <w:rFonts w:ascii="Times New Roman" w:hAnsi="Times New Roman" w:cs="Times New Roman"/>
          <w:sz w:val="28"/>
          <w:szCs w:val="28"/>
        </w:rPr>
        <w:t>,</w:t>
      </w:r>
      <w:r w:rsidR="001D7DD4">
        <w:rPr>
          <w:rFonts w:ascii="Times New Roman" w:hAnsi="Times New Roman" w:cs="Times New Roman"/>
          <w:sz w:val="28"/>
          <w:szCs w:val="28"/>
        </w:rPr>
        <w:t>7</w:t>
      </w:r>
      <w:r w:rsidR="00B574DA" w:rsidRPr="00200A26">
        <w:rPr>
          <w:rFonts w:ascii="Times New Roman" w:hAnsi="Times New Roman" w:cs="Times New Roman"/>
          <w:sz w:val="28"/>
          <w:szCs w:val="28"/>
        </w:rPr>
        <w:t xml:space="preserve">; </w:t>
      </w:r>
      <w:r w:rsidR="001D7DD4">
        <w:rPr>
          <w:rFonts w:ascii="Times New Roman" w:hAnsi="Times New Roman" w:cs="Times New Roman"/>
          <w:sz w:val="28"/>
          <w:szCs w:val="28"/>
        </w:rPr>
        <w:t>0,8</w:t>
      </w:r>
      <w:r w:rsidR="00B574DA" w:rsidRPr="00200A26">
        <w:rPr>
          <w:rFonts w:ascii="Times New Roman" w:hAnsi="Times New Roman" w:cs="Times New Roman"/>
          <w:sz w:val="28"/>
          <w:szCs w:val="28"/>
        </w:rPr>
        <w:t>)</w:t>
      </w:r>
      <w:r w:rsidR="00C434F7">
        <w:rPr>
          <w:rFonts w:ascii="Times New Roman" w:hAnsi="Times New Roman" w:cs="Times New Roman"/>
          <w:sz w:val="28"/>
          <w:szCs w:val="28"/>
        </w:rPr>
        <w:t>=0,7</w:t>
      </w:r>
      <w:r w:rsidR="00B574DA">
        <w:rPr>
          <w:rFonts w:ascii="Times New Roman" w:hAnsi="Times New Roman" w:cs="Times New Roman"/>
          <w:sz w:val="28"/>
          <w:szCs w:val="28"/>
        </w:rPr>
        <w:t>.</w:t>
      </w:r>
    </w:p>
    <w:p w14:paraId="61C6AA2F" w14:textId="07E37F0D" w:rsidR="004676F5" w:rsidRDefault="004676F5" w:rsidP="009C64C4">
      <w:pPr>
        <w:spacing w:after="0" w:line="240" w:lineRule="auto"/>
        <w:ind w:firstLine="709"/>
        <w:jc w:val="both"/>
        <w:rPr>
          <w:rFonts w:ascii="Times New Roman" w:eastAsia="Times New Roman" w:hAnsi="Times New Roman" w:cs="Times New Roman"/>
          <w:sz w:val="28"/>
          <w:szCs w:val="28"/>
          <w:lang w:val="kk-KZ"/>
        </w:rPr>
      </w:pPr>
      <w:r w:rsidRPr="00214C98">
        <w:rPr>
          <w:rFonts w:ascii="Times New Roman" w:eastAsia="Times New Roman" w:hAnsi="Times New Roman" w:cs="Times New Roman"/>
          <w:sz w:val="28"/>
          <w:szCs w:val="28"/>
        </w:rPr>
        <w:t xml:space="preserve">Значения истинности всех остальных правил равны нулю, поэтому нет необходимости </w:t>
      </w:r>
      <w:r>
        <w:rPr>
          <w:rFonts w:ascii="Times New Roman" w:eastAsia="Times New Roman" w:hAnsi="Times New Roman" w:cs="Times New Roman"/>
          <w:sz w:val="28"/>
          <w:szCs w:val="28"/>
        </w:rPr>
        <w:t xml:space="preserve">их </w:t>
      </w:r>
      <w:r w:rsidRPr="00214C98">
        <w:rPr>
          <w:rFonts w:ascii="Times New Roman" w:eastAsia="Times New Roman" w:hAnsi="Times New Roman" w:cs="Times New Roman"/>
          <w:sz w:val="28"/>
          <w:szCs w:val="28"/>
        </w:rPr>
        <w:t>учитывать.</w:t>
      </w:r>
      <w:r>
        <w:rPr>
          <w:rFonts w:ascii="Times New Roman" w:eastAsia="Times New Roman" w:hAnsi="Times New Roman" w:cs="Times New Roman"/>
          <w:sz w:val="28"/>
          <w:szCs w:val="28"/>
        </w:rPr>
        <w:t xml:space="preserve"> </w:t>
      </w:r>
    </w:p>
    <w:p w14:paraId="11BBF659" w14:textId="77777777" w:rsidR="00EA2B7A" w:rsidRPr="00EA2B7A" w:rsidRDefault="00EA2B7A" w:rsidP="009C64C4">
      <w:pPr>
        <w:spacing w:after="0" w:line="240" w:lineRule="auto"/>
        <w:ind w:firstLine="709"/>
        <w:jc w:val="both"/>
        <w:rPr>
          <w:rFonts w:ascii="Times New Roman" w:eastAsia="Times New Roman" w:hAnsi="Times New Roman" w:cs="Times New Roman"/>
          <w:sz w:val="28"/>
          <w:szCs w:val="28"/>
          <w:lang w:val="kk-KZ"/>
        </w:rPr>
      </w:pPr>
    </w:p>
    <w:p w14:paraId="216D0400" w14:textId="2B848836" w:rsidR="004676F5" w:rsidRPr="001A51D9" w:rsidRDefault="004676F5" w:rsidP="009C64C4">
      <w:pPr>
        <w:spacing w:after="0" w:line="240" w:lineRule="auto"/>
        <w:ind w:firstLine="709"/>
        <w:jc w:val="both"/>
        <w:rPr>
          <w:rFonts w:ascii="Times New Roman" w:eastAsia="Times New Roman" w:hAnsi="Times New Roman" w:cs="Times New Roman"/>
          <w:i/>
          <w:sz w:val="28"/>
          <w:szCs w:val="28"/>
          <w:lang w:val="en-US"/>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R</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rPr>
                        <m:t>Y</m:t>
                      </m:r>
                    </m:e>
                    <m:sub>
                      <m:r>
                        <w:rPr>
                          <w:rFonts w:ascii="Cambria Math" w:hAnsi="Cambria Math" w:cs="Times New Roman"/>
                          <w:sz w:val="28"/>
                          <w:szCs w:val="28"/>
                          <w:vertAlign w:val="subscript"/>
                        </w:rPr>
                        <m:t>2</m:t>
                      </m:r>
                    </m:sub>
                  </m:sSub>
                  <m:r>
                    <m:rPr>
                      <m:sty m:val="p"/>
                    </m:rPr>
                    <w:rPr>
                      <w:rFonts w:ascii="Cambria Math" w:hAnsi="Cambria Math" w:cs="Times New Roman"/>
                      <w:sz w:val="28"/>
                      <w:szCs w:val="28"/>
                      <w:vertAlign w:val="subscript"/>
                    </w:rPr>
                    <m:t>=</m:t>
                  </m:r>
                  <m:r>
                    <w:rPr>
                      <w:rFonts w:ascii="Cambria Math" w:hAnsi="Cambria Math" w:cs="Times New Roman"/>
                      <w:sz w:val="28"/>
                      <w:szCs w:val="28"/>
                      <w:vertAlign w:val="subscript"/>
                    </w:rPr>
                    <m:t>ср</m:t>
                  </m:r>
                </m:sub>
              </m:sSub>
            </m:e>
          </m:d>
          <m:r>
            <w:rPr>
              <w:rFonts w:ascii="Cambria Math" w:hAnsi="Cambria Math" w:cs="Times New Roman"/>
              <w:sz w:val="28"/>
              <w:szCs w:val="28"/>
            </w:rPr>
            <m:t>=</m:t>
          </m:r>
          <m:r>
            <m:rPr>
              <m:sty m:val="p"/>
            </m:rPr>
            <w:rPr>
              <w:rFonts w:ascii="Cambria Math" w:hAnsi="Cambria Math" w:cs="Times New Roman"/>
              <w:sz w:val="28"/>
              <w:szCs w:val="28"/>
              <w:lang w:val="en-US"/>
            </w:rPr>
            <m:t>max⁡</m:t>
          </m:r>
          <m:r>
            <w:rPr>
              <w:rFonts w:ascii="Cambria Math" w:hAnsi="Cambria Math" w:cs="Times New Roman"/>
              <w:sz w:val="28"/>
              <w:szCs w:val="28"/>
              <w:lang w:val="en-US"/>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12</m:t>
                  </m:r>
                </m:sub>
              </m:sSub>
              <m:r>
                <w:rPr>
                  <w:rFonts w:ascii="Cambria Math" w:hAnsi="Cambria Math" w:cs="Times New Roman"/>
                  <w:sz w:val="28"/>
                  <w:szCs w:val="28"/>
                  <w:lang w:val="en-US"/>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13</m:t>
                      </m:r>
                    </m:sub>
                  </m:sSub>
                </m:e>
              </m:d>
              <m:r>
                <w:rPr>
                  <w:rFonts w:ascii="Cambria Math" w:hAnsi="Cambria Math" w:cs="Times New Roman"/>
                  <w:sz w:val="28"/>
                  <w:szCs w:val="28"/>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17</m:t>
                      </m:r>
                    </m:sub>
                  </m:sSub>
                </m:e>
              </m:d>
            </m:e>
          </m:d>
          <m:r>
            <w:rPr>
              <w:rFonts w:ascii="Cambria Math" w:hAnsi="Cambria Math" w:cs="Times New Roman"/>
              <w:sz w:val="28"/>
              <w:szCs w:val="28"/>
            </w:rPr>
            <m:t>=0,3</m:t>
          </m:r>
        </m:oMath>
      </m:oMathPara>
    </w:p>
    <w:p w14:paraId="1D7BB740" w14:textId="473FA259" w:rsidR="004676F5" w:rsidRPr="003E2A56" w:rsidRDefault="004676F5" w:rsidP="009C64C4">
      <w:pPr>
        <w:spacing w:after="0" w:line="240" w:lineRule="auto"/>
        <w:ind w:firstLine="709"/>
        <w:jc w:val="both"/>
        <w:rPr>
          <w:rFonts w:ascii="Times New Roman" w:eastAsia="Times New Roman" w:hAnsi="Times New Roman" w:cs="Times New Roman"/>
          <w:sz w:val="28"/>
          <w:szCs w:val="28"/>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R</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rPr>
                        <m:t>Y</m:t>
                      </m:r>
                    </m:e>
                    <m:sub>
                      <m:r>
                        <w:rPr>
                          <w:rFonts w:ascii="Cambria Math" w:hAnsi="Cambria Math" w:cs="Times New Roman"/>
                          <w:sz w:val="28"/>
                          <w:szCs w:val="28"/>
                          <w:vertAlign w:val="subscript"/>
                        </w:rPr>
                        <m:t>2</m:t>
                      </m:r>
                    </m:sub>
                  </m:sSub>
                  <m:r>
                    <m:rPr>
                      <m:sty m:val="p"/>
                    </m:rPr>
                    <w:rPr>
                      <w:rFonts w:ascii="Cambria Math" w:hAnsi="Cambria Math" w:cs="Times New Roman"/>
                      <w:sz w:val="28"/>
                      <w:szCs w:val="28"/>
                      <w:vertAlign w:val="subscript"/>
                    </w:rPr>
                    <m:t>=в</m:t>
                  </m:r>
                </m:sub>
              </m:sSub>
            </m:e>
          </m:d>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18</m:t>
                  </m:r>
                </m:sub>
              </m:sSub>
            </m:e>
          </m:d>
          <m:r>
            <m:rPr>
              <m:sty m:val="p"/>
            </m:rPr>
            <w:rPr>
              <w:rFonts w:ascii="Cambria Math" w:hAnsi="Cambria Math" w:cs="Times New Roman"/>
              <w:sz w:val="28"/>
              <w:szCs w:val="28"/>
            </w:rPr>
            <m:t>=0,7</m:t>
          </m:r>
        </m:oMath>
      </m:oMathPara>
    </w:p>
    <w:p w14:paraId="4607413F" w14:textId="77777777" w:rsidR="00E543BB" w:rsidRDefault="00E543BB" w:rsidP="009C64C4">
      <w:pPr>
        <w:spacing w:after="0" w:line="240" w:lineRule="auto"/>
        <w:ind w:firstLine="709"/>
        <w:jc w:val="both"/>
        <w:rPr>
          <w:rFonts w:ascii="Times New Roman" w:eastAsia="Times New Roman" w:hAnsi="Times New Roman" w:cs="Times New Roman"/>
          <w:sz w:val="28"/>
          <w:szCs w:val="28"/>
        </w:rPr>
      </w:pPr>
    </w:p>
    <w:p w14:paraId="0A962392" w14:textId="635B31FA" w:rsidR="00955F56" w:rsidRPr="002842F3" w:rsidRDefault="002842F3"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Найдем четкое значение </w:t>
      </w:r>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oMath>
      <w:r>
        <w:rPr>
          <w:rFonts w:ascii="Times New Roman" w:eastAsia="Times New Roman" w:hAnsi="Times New Roman" w:cs="Times New Roman"/>
          <w:sz w:val="28"/>
          <w:szCs w:val="28"/>
        </w:rPr>
        <w:t>:</w:t>
      </w:r>
    </w:p>
    <w:p w14:paraId="3CDF5927" w14:textId="77777777" w:rsidR="00955F56" w:rsidRDefault="00955F56" w:rsidP="009C64C4">
      <w:pPr>
        <w:spacing w:after="0" w:line="240" w:lineRule="auto"/>
        <w:ind w:firstLine="709"/>
        <w:jc w:val="both"/>
        <w:rPr>
          <w:rFonts w:ascii="Times New Roman" w:eastAsia="Times New Roman" w:hAnsi="Times New Roman" w:cs="Times New Roman"/>
          <w:sz w:val="28"/>
          <w:szCs w:val="28"/>
        </w:rPr>
      </w:pPr>
    </w:p>
    <w:p w14:paraId="7391FE5E" w14:textId="60C3ADC4" w:rsidR="005E18ED" w:rsidRPr="002424F5" w:rsidRDefault="00B954DB" w:rsidP="009C64C4">
      <w:pPr>
        <w:spacing w:after="0" w:line="240" w:lineRule="auto"/>
        <w:ind w:firstLine="709"/>
        <w:jc w:val="both"/>
        <w:rPr>
          <w:rFonts w:ascii="Times New Roman" w:eastAsia="Times New Roman" w:hAnsi="Times New Roman" w:cs="Times New Roman"/>
          <w:i/>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0,55∙0,3+0,75∙0,7</m:t>
              </m:r>
            </m:num>
            <m:den>
              <m:r>
                <w:rPr>
                  <w:rFonts w:ascii="Cambria Math" w:eastAsia="Times New Roman" w:hAnsi="Cambria Math" w:cs="Times New Roman"/>
                  <w:sz w:val="28"/>
                  <w:szCs w:val="28"/>
                </w:rPr>
                <m:t>0,3+0,7</m:t>
              </m:r>
            </m:den>
          </m:f>
          <m:r>
            <w:rPr>
              <w:rFonts w:ascii="Cambria Math" w:eastAsia="Times New Roman" w:hAnsi="Cambria Math" w:cs="Times New Roman"/>
              <w:sz w:val="28"/>
              <w:szCs w:val="28"/>
            </w:rPr>
            <m:t>=0,69</m:t>
          </m:r>
        </m:oMath>
      </m:oMathPara>
    </w:p>
    <w:p w14:paraId="72E66CE6" w14:textId="77777777" w:rsidR="00EA2B7A" w:rsidRDefault="00EA2B7A" w:rsidP="009C64C4">
      <w:pPr>
        <w:spacing w:after="0" w:line="240" w:lineRule="auto"/>
        <w:ind w:firstLine="709"/>
        <w:jc w:val="both"/>
        <w:rPr>
          <w:rFonts w:ascii="Times New Roman" w:eastAsia="Times New Roman" w:hAnsi="Times New Roman" w:cs="Times New Roman"/>
          <w:sz w:val="28"/>
          <w:szCs w:val="28"/>
          <w:lang w:val="kk-KZ"/>
        </w:rPr>
      </w:pPr>
    </w:p>
    <w:p w14:paraId="42D85C47" w14:textId="25DBECE5" w:rsidR="005E18ED" w:rsidRDefault="005E18ED"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нашли значения вероятности появления угроз и уровня возможного ущер</w:t>
      </w:r>
      <w:r w:rsidR="00C548A2">
        <w:rPr>
          <w:rFonts w:ascii="Times New Roman" w:eastAsia="Times New Roman" w:hAnsi="Times New Roman" w:cs="Times New Roman"/>
          <w:sz w:val="28"/>
          <w:szCs w:val="28"/>
        </w:rPr>
        <w:t>ба, теперь, используя формулу (3</w:t>
      </w:r>
      <w:r>
        <w:rPr>
          <w:rFonts w:ascii="Times New Roman" w:eastAsia="Times New Roman" w:hAnsi="Times New Roman" w:cs="Times New Roman"/>
          <w:sz w:val="28"/>
          <w:szCs w:val="28"/>
        </w:rPr>
        <w:t>), найдем значение риска ИБ.</w:t>
      </w:r>
    </w:p>
    <w:p w14:paraId="0158DAA7" w14:textId="77777777" w:rsidR="005E18ED" w:rsidRDefault="005E18ED" w:rsidP="009C64C4">
      <w:pPr>
        <w:spacing w:after="0" w:line="240" w:lineRule="auto"/>
        <w:ind w:firstLine="709"/>
        <w:jc w:val="both"/>
        <w:rPr>
          <w:rFonts w:ascii="Times New Roman" w:eastAsia="Times New Roman" w:hAnsi="Times New Roman" w:cs="Times New Roman"/>
          <w:sz w:val="28"/>
          <w:szCs w:val="28"/>
        </w:rPr>
      </w:pPr>
    </w:p>
    <w:p w14:paraId="48C8D763" w14:textId="03B39D36" w:rsidR="005E18ED" w:rsidRPr="00E543BB" w:rsidRDefault="005E18ED" w:rsidP="009C64C4">
      <w:pPr>
        <w:spacing w:after="0" w:line="24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R=</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=0,55∙0,69=0,414</m:t>
          </m:r>
        </m:oMath>
      </m:oMathPara>
    </w:p>
    <w:p w14:paraId="5BFBDCF0" w14:textId="77777777" w:rsidR="005E18ED" w:rsidRPr="00AC3CBB" w:rsidRDefault="005E18ED" w:rsidP="009C64C4">
      <w:pPr>
        <w:spacing w:after="0" w:line="240" w:lineRule="auto"/>
        <w:ind w:firstLine="709"/>
        <w:jc w:val="both"/>
        <w:rPr>
          <w:rFonts w:ascii="Times New Roman" w:eastAsia="Times New Roman" w:hAnsi="Times New Roman" w:cs="Times New Roman"/>
          <w:sz w:val="28"/>
          <w:szCs w:val="28"/>
        </w:rPr>
      </w:pPr>
    </w:p>
    <w:p w14:paraId="0BC7A0C2" w14:textId="5823DD7E" w:rsidR="00AC3CBB" w:rsidRDefault="00CC50A6"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таблице 30</w:t>
      </w:r>
      <w:r w:rsidR="005E18ED">
        <w:rPr>
          <w:rFonts w:ascii="Times New Roman" w:eastAsia="Times New Roman" w:hAnsi="Times New Roman" w:cs="Times New Roman"/>
          <w:sz w:val="28"/>
          <w:szCs w:val="28"/>
        </w:rPr>
        <w:t xml:space="preserve">, данное значение соответствует </w:t>
      </w:r>
      <w:r w:rsidR="00BB1788" w:rsidRPr="00EA2B7A">
        <w:rPr>
          <w:rFonts w:ascii="Times New Roman" w:eastAsia="Times New Roman" w:hAnsi="Times New Roman" w:cs="Times New Roman"/>
          <w:i/>
          <w:sz w:val="28"/>
          <w:szCs w:val="28"/>
        </w:rPr>
        <w:t>среднему</w:t>
      </w:r>
      <w:r w:rsidR="005E18ED">
        <w:rPr>
          <w:rFonts w:ascii="Times New Roman" w:eastAsia="Times New Roman" w:hAnsi="Times New Roman" w:cs="Times New Roman"/>
          <w:sz w:val="28"/>
          <w:szCs w:val="28"/>
        </w:rPr>
        <w:t xml:space="preserve"> значению риска ИБ.</w:t>
      </w:r>
    </w:p>
    <w:p w14:paraId="72F51611" w14:textId="77777777" w:rsidR="00504340" w:rsidRDefault="00504340" w:rsidP="009C64C4">
      <w:pPr>
        <w:spacing w:after="0" w:line="240" w:lineRule="auto"/>
        <w:ind w:firstLine="709"/>
        <w:jc w:val="both"/>
        <w:rPr>
          <w:rFonts w:ascii="Times New Roman" w:eastAsia="Times New Roman" w:hAnsi="Times New Roman" w:cs="Times New Roman"/>
          <w:sz w:val="28"/>
          <w:szCs w:val="28"/>
        </w:rPr>
      </w:pPr>
    </w:p>
    <w:p w14:paraId="68E68493" w14:textId="77777777" w:rsidR="00E37DEB" w:rsidRPr="00EA2B7A" w:rsidRDefault="00E37DEB" w:rsidP="009C64C4">
      <w:pPr>
        <w:spacing w:after="0" w:line="240" w:lineRule="auto"/>
        <w:ind w:firstLine="709"/>
        <w:jc w:val="both"/>
        <w:rPr>
          <w:rFonts w:ascii="Times New Roman" w:hAnsi="Times New Roman" w:cs="Times New Roman"/>
          <w:i/>
          <w:color w:val="FF0000"/>
          <w:sz w:val="28"/>
          <w:szCs w:val="28"/>
        </w:rPr>
      </w:pPr>
      <w:r w:rsidRPr="00EA2B7A">
        <w:rPr>
          <w:rFonts w:ascii="Times New Roman" w:hAnsi="Times New Roman" w:cs="Times New Roman"/>
          <w:i/>
          <w:sz w:val="28"/>
          <w:szCs w:val="28"/>
        </w:rPr>
        <w:t xml:space="preserve">Пример 2. </w:t>
      </w:r>
      <w:r w:rsidRPr="00EA2B7A">
        <w:rPr>
          <w:rFonts w:ascii="Times New Roman" w:hAnsi="Times New Roman" w:cs="Times New Roman"/>
          <w:i/>
          <w:color w:val="FF0000"/>
          <w:sz w:val="28"/>
          <w:szCs w:val="28"/>
        </w:rPr>
        <w:t xml:space="preserve"> </w:t>
      </w:r>
    </w:p>
    <w:p w14:paraId="60A30764" w14:textId="708501F7" w:rsidR="001D1743" w:rsidRDefault="001D1743" w:rsidP="009C64C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Пусть на в</w:t>
      </w:r>
      <w:r w:rsidR="009B1260">
        <w:rPr>
          <w:rFonts w:ascii="Times New Roman" w:hAnsi="Times New Roman" w:cs="Times New Roman"/>
          <w:sz w:val="28"/>
          <w:szCs w:val="28"/>
        </w:rPr>
        <w:t xml:space="preserve">ход системы поступили значения, </w:t>
      </w:r>
      <w:r>
        <w:rPr>
          <w:rFonts w:ascii="Times New Roman" w:hAnsi="Times New Roman" w:cs="Times New Roman"/>
          <w:sz w:val="28"/>
          <w:szCs w:val="28"/>
        </w:rPr>
        <w:t>представленные в таблице</w:t>
      </w:r>
      <w:r w:rsidR="00EA2B7A">
        <w:rPr>
          <w:rFonts w:ascii="Times New Roman" w:hAnsi="Times New Roman" w:cs="Times New Roman"/>
          <w:sz w:val="28"/>
          <w:szCs w:val="28"/>
          <w:lang w:val="kk-KZ"/>
        </w:rPr>
        <w:t> </w:t>
      </w:r>
      <w:r w:rsidRPr="001D1743">
        <w:rPr>
          <w:rFonts w:ascii="Times New Roman" w:hAnsi="Times New Roman" w:cs="Times New Roman"/>
          <w:sz w:val="28"/>
          <w:szCs w:val="28"/>
        </w:rPr>
        <w:t>34</w:t>
      </w:r>
      <w:r>
        <w:rPr>
          <w:rFonts w:ascii="Times New Roman" w:hAnsi="Times New Roman" w:cs="Times New Roman"/>
          <w:sz w:val="28"/>
          <w:szCs w:val="28"/>
        </w:rPr>
        <w:t xml:space="preserve">. </w:t>
      </w:r>
    </w:p>
    <w:p w14:paraId="39A9486F" w14:textId="77777777" w:rsidR="00EA2B7A" w:rsidRPr="00EA2B7A" w:rsidRDefault="00EA2B7A" w:rsidP="009C64C4">
      <w:pPr>
        <w:spacing w:after="0" w:line="240" w:lineRule="auto"/>
        <w:ind w:firstLine="709"/>
        <w:jc w:val="both"/>
        <w:rPr>
          <w:rFonts w:ascii="Times New Roman" w:hAnsi="Times New Roman" w:cs="Times New Roman"/>
          <w:sz w:val="28"/>
          <w:szCs w:val="28"/>
          <w:lang w:val="kk-KZ"/>
        </w:rPr>
      </w:pPr>
    </w:p>
    <w:p w14:paraId="3247FBC2" w14:textId="1DF87B68" w:rsidR="00E37DEB" w:rsidRDefault="001D1743" w:rsidP="009C64C4">
      <w:pPr>
        <w:spacing w:after="0" w:line="240" w:lineRule="auto"/>
        <w:jc w:val="both"/>
        <w:rPr>
          <w:rFonts w:ascii="Times New Roman" w:eastAsia="Times New Roman" w:hAnsi="Times New Roman" w:cs="Times New Roman"/>
          <w:sz w:val="28"/>
          <w:szCs w:val="24"/>
          <w:lang w:val="kk-KZ" w:eastAsia="ru-RU"/>
        </w:rPr>
      </w:pPr>
      <w:r>
        <w:rPr>
          <w:rFonts w:ascii="Times New Roman" w:hAnsi="Times New Roman" w:cs="Times New Roman"/>
          <w:sz w:val="28"/>
          <w:szCs w:val="28"/>
        </w:rPr>
        <w:t xml:space="preserve">Таблица </w:t>
      </w:r>
      <w:r w:rsidRPr="001D1743">
        <w:rPr>
          <w:rFonts w:ascii="Times New Roman" w:hAnsi="Times New Roman" w:cs="Times New Roman"/>
          <w:sz w:val="28"/>
          <w:szCs w:val="28"/>
        </w:rPr>
        <w:t>34</w:t>
      </w:r>
      <w:r w:rsidR="00D31D76">
        <w:rPr>
          <w:rFonts w:ascii="Times New Roman" w:hAnsi="Times New Roman" w:cs="Times New Roman"/>
          <w:sz w:val="28"/>
          <w:szCs w:val="28"/>
        </w:rPr>
        <w:t xml:space="preserve"> </w:t>
      </w:r>
      <w:r w:rsidR="00E37DEB" w:rsidRPr="00ED034F">
        <w:rPr>
          <w:rFonts w:ascii="Times New Roman" w:hAnsi="Times New Roman" w:cs="Times New Roman"/>
          <w:sz w:val="28"/>
          <w:szCs w:val="28"/>
        </w:rPr>
        <w:t xml:space="preserve">– Входные значения </w:t>
      </w:r>
      <w:r w:rsidR="00E37DEB" w:rsidRPr="00ED034F">
        <w:rPr>
          <w:rFonts w:ascii="Times New Roman" w:eastAsia="Times New Roman" w:hAnsi="Times New Roman" w:cs="Times New Roman"/>
          <w:sz w:val="28"/>
          <w:szCs w:val="24"/>
          <w:lang w:eastAsia="ru-RU"/>
        </w:rPr>
        <w:t>системы нечеткого вывода</w:t>
      </w:r>
    </w:p>
    <w:p w14:paraId="2E4C8CC9" w14:textId="77777777" w:rsidR="00EA2B7A" w:rsidRPr="00EA2B7A" w:rsidRDefault="00EA2B7A" w:rsidP="009C64C4">
      <w:pPr>
        <w:spacing w:after="0" w:line="240" w:lineRule="auto"/>
        <w:jc w:val="both"/>
        <w:rPr>
          <w:rFonts w:ascii="Times New Roman" w:eastAsia="Times New Roman" w:hAnsi="Times New Roman" w:cs="Times New Roman"/>
          <w:sz w:val="16"/>
          <w:szCs w:val="16"/>
          <w:lang w:val="kk-KZ"/>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3827"/>
      </w:tblGrid>
      <w:tr w:rsidR="0032634C" w:rsidRPr="00384693" w14:paraId="1F700907" w14:textId="77777777" w:rsidTr="0088392C">
        <w:tc>
          <w:tcPr>
            <w:tcW w:w="5711" w:type="dxa"/>
          </w:tcPr>
          <w:p w14:paraId="0E920D3B" w14:textId="77777777" w:rsidR="0032634C" w:rsidRPr="00384693" w:rsidRDefault="0032634C" w:rsidP="009C64C4">
            <w:pPr>
              <w:spacing w:after="0" w:line="240" w:lineRule="auto"/>
              <w:ind w:firstLine="15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Лингвистические переменные</w:t>
            </w:r>
          </w:p>
        </w:tc>
        <w:tc>
          <w:tcPr>
            <w:tcW w:w="3827" w:type="dxa"/>
          </w:tcPr>
          <w:p w14:paraId="14125C6A" w14:textId="565182EA" w:rsidR="0032634C" w:rsidRPr="00384693" w:rsidRDefault="0032634C" w:rsidP="009C64C4">
            <w:pPr>
              <w:spacing w:after="0" w:line="240" w:lineRule="auto"/>
              <w:ind w:firstLine="139"/>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kk-KZ"/>
              </w:rPr>
              <w:t>Нормализованные</w:t>
            </w:r>
            <w:r w:rsidRPr="00384693">
              <w:rPr>
                <w:rFonts w:ascii="Times New Roman" w:eastAsia="Times New Roman" w:hAnsi="Times New Roman" w:cs="Times New Roman"/>
                <w:sz w:val="24"/>
                <w:szCs w:val="24"/>
              </w:rPr>
              <w:t xml:space="preserve"> значения</w:t>
            </w:r>
          </w:p>
        </w:tc>
      </w:tr>
      <w:tr w:rsidR="0032634C" w:rsidRPr="00384693" w14:paraId="1DA39896" w14:textId="77777777" w:rsidTr="0088392C">
        <w:tc>
          <w:tcPr>
            <w:tcW w:w="5711" w:type="dxa"/>
            <w:vAlign w:val="center"/>
          </w:tcPr>
          <w:p w14:paraId="28172610" w14:textId="55FE01CE" w:rsidR="0032634C" w:rsidRPr="00384693" w:rsidRDefault="0032634C" w:rsidP="0088392C">
            <w:pPr>
              <w:spacing w:after="0" w:line="240"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Значимость</w:t>
            </w:r>
            <w:r w:rsidRPr="00384693">
              <w:rPr>
                <w:rFonts w:ascii="Times New Roman" w:hAnsi="Times New Roman" w:cs="Times New Roman"/>
                <w:kern w:val="24"/>
                <w:sz w:val="24"/>
                <w:szCs w:val="24"/>
              </w:rPr>
              <w:t xml:space="preserve"> </w:t>
            </w:r>
            <w:r w:rsidRPr="00384693">
              <w:rPr>
                <w:rFonts w:ascii="Times New Roman" w:eastAsiaTheme="minorEastAsia" w:hAnsi="Times New Roman" w:cs="Times New Roman"/>
                <w:bCs/>
                <w:kern w:val="24"/>
                <w:sz w:val="24"/>
                <w:szCs w:val="24"/>
              </w:rPr>
              <w:t>актива</w:t>
            </w:r>
          </w:p>
        </w:tc>
        <w:tc>
          <w:tcPr>
            <w:tcW w:w="3827" w:type="dxa"/>
          </w:tcPr>
          <w:p w14:paraId="1B1C0975" w14:textId="3363608A" w:rsidR="0032634C" w:rsidRPr="00384693" w:rsidRDefault="00172556"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0,</w:t>
            </w:r>
            <w:r w:rsidR="0032634C" w:rsidRPr="00384693">
              <w:rPr>
                <w:rFonts w:ascii="Times New Roman" w:eastAsia="Times New Roman" w:hAnsi="Times New Roman" w:cs="Times New Roman"/>
                <w:sz w:val="24"/>
                <w:szCs w:val="24"/>
                <w:lang w:val="en-US"/>
              </w:rPr>
              <w:t>85</w:t>
            </w:r>
          </w:p>
        </w:tc>
      </w:tr>
      <w:tr w:rsidR="0032634C" w:rsidRPr="00384693" w14:paraId="48EA8860" w14:textId="77777777" w:rsidTr="0088392C">
        <w:tc>
          <w:tcPr>
            <w:tcW w:w="5711" w:type="dxa"/>
          </w:tcPr>
          <w:p w14:paraId="2821661F" w14:textId="42F16F18" w:rsidR="0032634C" w:rsidRPr="00384693" w:rsidRDefault="0032634C" w:rsidP="0088392C">
            <w:pPr>
              <w:spacing w:after="0" w:line="240"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Существующий контроль</w:t>
            </w:r>
          </w:p>
        </w:tc>
        <w:tc>
          <w:tcPr>
            <w:tcW w:w="3827" w:type="dxa"/>
          </w:tcPr>
          <w:p w14:paraId="24576C82" w14:textId="256FCBB3" w:rsidR="0032634C" w:rsidRPr="00384693" w:rsidRDefault="00172556"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0,</w:t>
            </w:r>
            <w:r w:rsidR="0032634C" w:rsidRPr="00384693">
              <w:rPr>
                <w:rFonts w:ascii="Times New Roman" w:eastAsia="Times New Roman" w:hAnsi="Times New Roman" w:cs="Times New Roman"/>
                <w:sz w:val="24"/>
                <w:szCs w:val="24"/>
                <w:lang w:val="en-US"/>
              </w:rPr>
              <w:t>7</w:t>
            </w:r>
          </w:p>
        </w:tc>
      </w:tr>
      <w:tr w:rsidR="0032634C" w:rsidRPr="00384693" w14:paraId="62860169" w14:textId="77777777" w:rsidTr="0088392C">
        <w:tc>
          <w:tcPr>
            <w:tcW w:w="5711" w:type="dxa"/>
          </w:tcPr>
          <w:p w14:paraId="687E99D9" w14:textId="028799BC" w:rsidR="0032634C" w:rsidRPr="00384693" w:rsidRDefault="0032634C" w:rsidP="0088392C">
            <w:pPr>
              <w:spacing w:after="0" w:line="240"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Предшествующие инциденты</w:t>
            </w:r>
          </w:p>
        </w:tc>
        <w:tc>
          <w:tcPr>
            <w:tcW w:w="3827" w:type="dxa"/>
          </w:tcPr>
          <w:p w14:paraId="5BE104E7" w14:textId="229A4C8D" w:rsidR="0032634C" w:rsidRPr="00384693" w:rsidRDefault="00172556"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0,</w:t>
            </w:r>
            <w:r w:rsidR="0032634C" w:rsidRPr="00384693">
              <w:rPr>
                <w:rFonts w:ascii="Times New Roman" w:eastAsia="Times New Roman" w:hAnsi="Times New Roman" w:cs="Times New Roman"/>
                <w:sz w:val="24"/>
                <w:szCs w:val="24"/>
                <w:lang w:val="en-US"/>
              </w:rPr>
              <w:t>9</w:t>
            </w:r>
          </w:p>
        </w:tc>
      </w:tr>
      <w:tr w:rsidR="0032634C" w:rsidRPr="00384693" w14:paraId="0506F0FE" w14:textId="77777777" w:rsidTr="0088392C">
        <w:tc>
          <w:tcPr>
            <w:tcW w:w="5711" w:type="dxa"/>
            <w:vAlign w:val="center"/>
          </w:tcPr>
          <w:p w14:paraId="49F0FDC6" w14:textId="49644349" w:rsidR="0032634C" w:rsidRPr="00384693" w:rsidRDefault="0032634C" w:rsidP="0088392C">
            <w:pPr>
              <w:spacing w:after="0" w:line="240" w:lineRule="auto"/>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Финансовый ущерб</w:t>
            </w:r>
          </w:p>
        </w:tc>
        <w:tc>
          <w:tcPr>
            <w:tcW w:w="3827" w:type="dxa"/>
          </w:tcPr>
          <w:p w14:paraId="3D446C99" w14:textId="15678978" w:rsidR="0032634C" w:rsidRPr="00384693" w:rsidRDefault="00172556"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0,</w:t>
            </w:r>
            <w:r w:rsidR="0032634C" w:rsidRPr="00384693">
              <w:rPr>
                <w:rFonts w:ascii="Times New Roman" w:eastAsia="Times New Roman" w:hAnsi="Times New Roman" w:cs="Times New Roman"/>
                <w:sz w:val="24"/>
                <w:szCs w:val="24"/>
                <w:lang w:val="en-US"/>
              </w:rPr>
              <w:t>7</w:t>
            </w:r>
          </w:p>
        </w:tc>
      </w:tr>
      <w:tr w:rsidR="0032634C" w:rsidRPr="00384693" w14:paraId="20AB9AE8" w14:textId="77777777" w:rsidTr="0088392C">
        <w:tc>
          <w:tcPr>
            <w:tcW w:w="5711" w:type="dxa"/>
            <w:vAlign w:val="center"/>
          </w:tcPr>
          <w:p w14:paraId="7657F7B8" w14:textId="1CD39921" w:rsidR="0032634C" w:rsidRPr="00384693" w:rsidRDefault="0032634C" w:rsidP="0088392C">
            <w:pPr>
              <w:spacing w:after="0" w:line="240" w:lineRule="auto"/>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Репутационный ущерб</w:t>
            </w:r>
          </w:p>
        </w:tc>
        <w:tc>
          <w:tcPr>
            <w:tcW w:w="3827" w:type="dxa"/>
          </w:tcPr>
          <w:p w14:paraId="27C73792" w14:textId="6DD616A0" w:rsidR="0032634C" w:rsidRPr="00384693" w:rsidRDefault="00172556"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0,</w:t>
            </w:r>
            <w:r w:rsidR="0032634C" w:rsidRPr="00384693">
              <w:rPr>
                <w:rFonts w:ascii="Times New Roman" w:eastAsia="Times New Roman" w:hAnsi="Times New Roman" w:cs="Times New Roman"/>
                <w:sz w:val="24"/>
                <w:szCs w:val="24"/>
                <w:lang w:val="en-US"/>
              </w:rPr>
              <w:t>5</w:t>
            </w:r>
          </w:p>
        </w:tc>
      </w:tr>
    </w:tbl>
    <w:p w14:paraId="5B7A1A9D" w14:textId="77777777" w:rsidR="00E37DEB" w:rsidRDefault="00E37DEB" w:rsidP="009C64C4">
      <w:pPr>
        <w:spacing w:after="0" w:line="240" w:lineRule="auto"/>
        <w:ind w:firstLine="709"/>
        <w:jc w:val="both"/>
        <w:rPr>
          <w:rFonts w:ascii="Times New Roman" w:hAnsi="Times New Roman" w:cs="Times New Roman"/>
          <w:sz w:val="28"/>
          <w:szCs w:val="28"/>
        </w:rPr>
      </w:pPr>
    </w:p>
    <w:p w14:paraId="765BF08B" w14:textId="4D31F457" w:rsidR="00E37DEB" w:rsidRPr="00F4608A" w:rsidRDefault="00E37DEB"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w:t>
      </w:r>
      <w:r w:rsidRPr="005128ED">
        <w:rPr>
          <w:rFonts w:ascii="Times New Roman" w:hAnsi="Times New Roman" w:cs="Times New Roman"/>
          <w:sz w:val="28"/>
          <w:szCs w:val="28"/>
        </w:rPr>
        <w:t xml:space="preserve"> по заданным значениям входных параметров найдём степени истинности </w:t>
      </w:r>
      <w:r w:rsidR="0032634C" w:rsidRPr="007D1632">
        <w:rPr>
          <w:rFonts w:ascii="Times New Roman" w:hAnsi="Times New Roman" w:cs="Times New Roman"/>
          <w:sz w:val="28"/>
          <w:szCs w:val="28"/>
        </w:rPr>
        <w:t>µ</w:t>
      </w:r>
      <w:r w:rsidR="0032634C" w:rsidRPr="00EC7C43">
        <w:rPr>
          <w:rFonts w:ascii="Times New Roman" w:hAnsi="Times New Roman" w:cs="Times New Roman"/>
          <w:sz w:val="28"/>
          <w:szCs w:val="28"/>
          <w:vertAlign w:val="subscript"/>
        </w:rPr>
        <w:t>А</w:t>
      </w:r>
      <w:r w:rsidR="0032634C" w:rsidRPr="007D1632">
        <w:rPr>
          <w:rFonts w:ascii="Times New Roman" w:hAnsi="Times New Roman" w:cs="Times New Roman"/>
          <w:sz w:val="28"/>
          <w:szCs w:val="28"/>
        </w:rPr>
        <w:t>(х)</w:t>
      </w:r>
      <w:r w:rsidRPr="0005200A">
        <w:rPr>
          <w:rFonts w:ascii="Times New Roman" w:hAnsi="Times New Roman" w:cs="Times New Roman"/>
          <w:sz w:val="28"/>
          <w:szCs w:val="28"/>
        </w:rPr>
        <w:t xml:space="preserve">. </w:t>
      </w:r>
    </w:p>
    <w:p w14:paraId="58A84B9A" w14:textId="77777777" w:rsidR="00E37DEB" w:rsidRPr="00A71873" w:rsidRDefault="00E37DEB" w:rsidP="009C64C4">
      <w:pPr>
        <w:spacing w:after="0" w:line="240" w:lineRule="auto"/>
        <w:ind w:firstLine="709"/>
        <w:jc w:val="center"/>
        <w:rPr>
          <w:rFonts w:ascii="Times New Roman" w:hAnsi="Times New Roman" w:cs="Times New Roman"/>
          <w:color w:val="121212"/>
          <w:sz w:val="18"/>
          <w:szCs w:val="28"/>
          <w:shd w:val="clear" w:color="auto" w:fill="FFFFFF"/>
        </w:rPr>
      </w:pPr>
    </w:p>
    <w:p w14:paraId="1C7D917B" w14:textId="13608016" w:rsidR="00E37DEB" w:rsidRDefault="0032634C" w:rsidP="0088392C">
      <w:pPr>
        <w:spacing w:after="0" w:line="240" w:lineRule="auto"/>
        <w:jc w:val="both"/>
        <w:rPr>
          <w:rFonts w:ascii="Times New Roman" w:hAnsi="Times New Roman"/>
          <w:sz w:val="28"/>
          <w:szCs w:val="28"/>
          <w:lang w:val="kk-KZ"/>
        </w:rPr>
      </w:pPr>
      <w:r>
        <w:rPr>
          <w:rFonts w:ascii="Times New Roman" w:hAnsi="Times New Roman" w:cs="Times New Roman"/>
          <w:color w:val="121212"/>
          <w:sz w:val="28"/>
          <w:szCs w:val="28"/>
          <w:shd w:val="clear" w:color="auto" w:fill="FFFFFF"/>
        </w:rPr>
        <w:t>Таблица 35</w:t>
      </w:r>
      <w:r w:rsidR="00E37DEB">
        <w:rPr>
          <w:rFonts w:ascii="Times New Roman" w:hAnsi="Times New Roman" w:cs="Times New Roman"/>
          <w:color w:val="121212"/>
          <w:sz w:val="28"/>
          <w:szCs w:val="28"/>
          <w:shd w:val="clear" w:color="auto" w:fill="FFFFFF"/>
        </w:rPr>
        <w:t xml:space="preserve"> – </w:t>
      </w:r>
      <w:r w:rsidR="00DC5907">
        <w:rPr>
          <w:rFonts w:ascii="Times New Roman" w:hAnsi="Times New Roman" w:cs="Times New Roman"/>
          <w:sz w:val="28"/>
          <w:szCs w:val="28"/>
        </w:rPr>
        <w:t>Значения с</w:t>
      </w:r>
      <w:r w:rsidR="00DC5907" w:rsidRPr="005128ED">
        <w:rPr>
          <w:rFonts w:ascii="Times New Roman" w:hAnsi="Times New Roman" w:cs="Times New Roman"/>
          <w:sz w:val="28"/>
          <w:szCs w:val="28"/>
        </w:rPr>
        <w:t>тепени истинности µ</w:t>
      </w:r>
      <w:r w:rsidR="00DC5907" w:rsidRPr="00EC7C43">
        <w:rPr>
          <w:rFonts w:ascii="Times New Roman" w:hAnsi="Times New Roman" w:cs="Times New Roman"/>
          <w:sz w:val="28"/>
          <w:szCs w:val="28"/>
          <w:vertAlign w:val="subscript"/>
        </w:rPr>
        <w:t>А</w:t>
      </w:r>
      <w:r w:rsidR="00DC5907" w:rsidRPr="005128ED">
        <w:rPr>
          <w:rFonts w:ascii="Times New Roman" w:hAnsi="Times New Roman" w:cs="Times New Roman"/>
          <w:sz w:val="28"/>
          <w:szCs w:val="28"/>
        </w:rPr>
        <w:t>(х</w:t>
      </w:r>
      <w:r w:rsidR="00DC5907">
        <w:rPr>
          <w:rFonts w:ascii="Times New Roman" w:hAnsi="Times New Roman" w:cs="Times New Roman"/>
          <w:sz w:val="28"/>
          <w:szCs w:val="28"/>
        </w:rPr>
        <w:t xml:space="preserve">) входных переменных </w:t>
      </w:r>
      <w:r w:rsidR="00DC5907" w:rsidRPr="00B95531">
        <w:rPr>
          <w:rFonts w:ascii="Times New Roman" w:hAnsi="Times New Roman"/>
          <w:sz w:val="28"/>
          <w:szCs w:val="28"/>
        </w:rPr>
        <w:t xml:space="preserve">для оценки </w:t>
      </w:r>
      <w:r w:rsidR="00DC5907" w:rsidRPr="00B95531">
        <w:rPr>
          <w:rFonts w:ascii="Times New Roman" w:hAnsi="Times New Roman"/>
          <w:sz w:val="28"/>
          <w:szCs w:val="28"/>
          <w:lang w:val="kk-KZ"/>
        </w:rPr>
        <w:t>вероятности появления угроз</w:t>
      </w:r>
      <w:r w:rsidR="00DC5907">
        <w:rPr>
          <w:rFonts w:ascii="Times New Roman" w:hAnsi="Times New Roman"/>
          <w:sz w:val="28"/>
          <w:szCs w:val="28"/>
        </w:rPr>
        <w:t xml:space="preserve"> </w:t>
      </w:r>
    </w:p>
    <w:p w14:paraId="781E987E" w14:textId="77777777" w:rsidR="0088392C" w:rsidRPr="0088392C" w:rsidRDefault="0088392C" w:rsidP="0088392C">
      <w:pPr>
        <w:spacing w:after="0" w:line="240" w:lineRule="auto"/>
        <w:jc w:val="both"/>
        <w:rPr>
          <w:rFonts w:ascii="Times New Roman" w:eastAsia="Times New Roman" w:hAnsi="Times New Roman" w:cs="Times New Roman"/>
          <w:sz w:val="16"/>
          <w:szCs w:val="16"/>
          <w:lang w:val="kk-KZ"/>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3020"/>
        <w:gridCol w:w="1924"/>
      </w:tblGrid>
      <w:tr w:rsidR="00E37DEB" w:rsidRPr="00384693" w14:paraId="6D745B8C" w14:textId="77777777" w:rsidTr="0088392C">
        <w:trPr>
          <w:jc w:val="center"/>
        </w:trPr>
        <w:tc>
          <w:tcPr>
            <w:tcW w:w="4588" w:type="dxa"/>
          </w:tcPr>
          <w:p w14:paraId="1842CDBD"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Входные переменные</w:t>
            </w:r>
          </w:p>
        </w:tc>
        <w:tc>
          <w:tcPr>
            <w:tcW w:w="3020" w:type="dxa"/>
          </w:tcPr>
          <w:p w14:paraId="55DB8C06" w14:textId="77777777" w:rsidR="00E37DEB" w:rsidRPr="00384693" w:rsidRDefault="00E37DEB"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Термы</w:t>
            </w:r>
          </w:p>
        </w:tc>
        <w:tc>
          <w:tcPr>
            <w:tcW w:w="1924" w:type="dxa"/>
          </w:tcPr>
          <w:p w14:paraId="62979D24" w14:textId="77777777" w:rsidR="00E37DEB" w:rsidRPr="00384693" w:rsidRDefault="00E37DEB"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hAnsi="Times New Roman" w:cs="Times New Roman"/>
                <w:sz w:val="24"/>
                <w:szCs w:val="24"/>
              </w:rPr>
              <w:t>µ</w:t>
            </w:r>
            <w:r w:rsidRPr="00384693">
              <w:rPr>
                <w:rFonts w:ascii="Times New Roman" w:hAnsi="Times New Roman" w:cs="Times New Roman"/>
                <w:sz w:val="24"/>
                <w:szCs w:val="24"/>
                <w:vertAlign w:val="subscript"/>
              </w:rPr>
              <w:t>А</w:t>
            </w:r>
            <w:r w:rsidRPr="00384693">
              <w:rPr>
                <w:rFonts w:ascii="Times New Roman" w:hAnsi="Times New Roman" w:cs="Times New Roman"/>
                <w:sz w:val="24"/>
                <w:szCs w:val="24"/>
              </w:rPr>
              <w:t>(х)</w:t>
            </w:r>
          </w:p>
        </w:tc>
      </w:tr>
      <w:tr w:rsidR="005B7E57" w:rsidRPr="00384693" w14:paraId="3C359720" w14:textId="77777777" w:rsidTr="0088392C">
        <w:trPr>
          <w:jc w:val="center"/>
        </w:trPr>
        <w:tc>
          <w:tcPr>
            <w:tcW w:w="4588" w:type="dxa"/>
            <w:vMerge w:val="restart"/>
            <w:vAlign w:val="center"/>
          </w:tcPr>
          <w:p w14:paraId="3A9EE2BD" w14:textId="2EE8BB47" w:rsidR="005B7E57" w:rsidRPr="00384693" w:rsidRDefault="005B7E57" w:rsidP="009C64C4">
            <w:pPr>
              <w:spacing w:after="0" w:line="240" w:lineRule="auto"/>
              <w:jc w:val="center"/>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Значимость</w:t>
            </w:r>
            <w:r w:rsidRPr="00384693">
              <w:rPr>
                <w:rFonts w:ascii="Times New Roman" w:hAnsi="Times New Roman" w:cs="Times New Roman"/>
                <w:kern w:val="24"/>
                <w:sz w:val="24"/>
                <w:szCs w:val="24"/>
              </w:rPr>
              <w:t xml:space="preserve"> </w:t>
            </w:r>
            <w:r w:rsidRPr="00384693">
              <w:rPr>
                <w:rFonts w:ascii="Times New Roman" w:eastAsiaTheme="minorEastAsia" w:hAnsi="Times New Roman" w:cs="Times New Roman"/>
                <w:bCs/>
                <w:kern w:val="24"/>
                <w:sz w:val="24"/>
                <w:szCs w:val="24"/>
              </w:rPr>
              <w:t>актива</w:t>
            </w:r>
          </w:p>
        </w:tc>
        <w:tc>
          <w:tcPr>
            <w:tcW w:w="3020" w:type="dxa"/>
            <w:vAlign w:val="bottom"/>
          </w:tcPr>
          <w:p w14:paraId="7C6D5050"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24" w:type="dxa"/>
          </w:tcPr>
          <w:p w14:paraId="08AEFD3C"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kk-KZ"/>
              </w:rPr>
            </w:pPr>
            <w:r w:rsidRPr="00384693">
              <w:rPr>
                <w:rFonts w:ascii="Times New Roman" w:eastAsia="Times New Roman" w:hAnsi="Times New Roman" w:cs="Times New Roman"/>
                <w:sz w:val="24"/>
                <w:szCs w:val="24"/>
              </w:rPr>
              <w:t>0</w:t>
            </w:r>
          </w:p>
        </w:tc>
      </w:tr>
      <w:tr w:rsidR="005B7E57" w:rsidRPr="00384693" w14:paraId="3E88F638" w14:textId="77777777" w:rsidTr="0088392C">
        <w:trPr>
          <w:jc w:val="center"/>
        </w:trPr>
        <w:tc>
          <w:tcPr>
            <w:tcW w:w="4588" w:type="dxa"/>
            <w:vMerge/>
            <w:vAlign w:val="center"/>
          </w:tcPr>
          <w:p w14:paraId="6EF38688" w14:textId="77777777" w:rsidR="005B7E57" w:rsidRPr="00384693" w:rsidRDefault="005B7E57"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0F7CFC6E"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Н</w:t>
            </w:r>
          </w:p>
        </w:tc>
        <w:tc>
          <w:tcPr>
            <w:tcW w:w="1924" w:type="dxa"/>
          </w:tcPr>
          <w:p w14:paraId="48ECC687"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kk-KZ"/>
              </w:rPr>
            </w:pPr>
            <w:r w:rsidRPr="00384693">
              <w:rPr>
                <w:rFonts w:ascii="Times New Roman" w:eastAsia="Times New Roman" w:hAnsi="Times New Roman" w:cs="Times New Roman"/>
                <w:sz w:val="24"/>
                <w:szCs w:val="24"/>
              </w:rPr>
              <w:t>0</w:t>
            </w:r>
          </w:p>
        </w:tc>
      </w:tr>
      <w:tr w:rsidR="005B7E57" w:rsidRPr="00384693" w14:paraId="6B6A69D8" w14:textId="77777777" w:rsidTr="0088392C">
        <w:trPr>
          <w:jc w:val="center"/>
        </w:trPr>
        <w:tc>
          <w:tcPr>
            <w:tcW w:w="4588" w:type="dxa"/>
            <w:vMerge/>
            <w:vAlign w:val="center"/>
          </w:tcPr>
          <w:p w14:paraId="275A9FA2" w14:textId="77777777" w:rsidR="005B7E57" w:rsidRPr="00384693" w:rsidRDefault="005B7E57"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5AAAC2CC"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Ср</w:t>
            </w:r>
          </w:p>
        </w:tc>
        <w:tc>
          <w:tcPr>
            <w:tcW w:w="1924" w:type="dxa"/>
          </w:tcPr>
          <w:p w14:paraId="63FFE7BF"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5B7E57" w:rsidRPr="00384693" w14:paraId="142BDA90" w14:textId="77777777" w:rsidTr="0088392C">
        <w:trPr>
          <w:jc w:val="center"/>
        </w:trPr>
        <w:tc>
          <w:tcPr>
            <w:tcW w:w="4588" w:type="dxa"/>
            <w:vMerge/>
            <w:vAlign w:val="center"/>
          </w:tcPr>
          <w:p w14:paraId="6C6B6D0A" w14:textId="77777777" w:rsidR="005B7E57" w:rsidRPr="00384693" w:rsidRDefault="005B7E57"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70431649"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24" w:type="dxa"/>
          </w:tcPr>
          <w:p w14:paraId="58BADFE3"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0,5</w:t>
            </w:r>
          </w:p>
        </w:tc>
      </w:tr>
      <w:tr w:rsidR="005B7E57" w:rsidRPr="00384693" w14:paraId="0C04CA1E" w14:textId="77777777" w:rsidTr="0088392C">
        <w:trPr>
          <w:jc w:val="center"/>
        </w:trPr>
        <w:tc>
          <w:tcPr>
            <w:tcW w:w="4588" w:type="dxa"/>
            <w:vMerge/>
            <w:vAlign w:val="center"/>
          </w:tcPr>
          <w:p w14:paraId="716C8AA5" w14:textId="77777777" w:rsidR="005B7E57" w:rsidRPr="00384693" w:rsidRDefault="005B7E57"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6C0FCEF4"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24" w:type="dxa"/>
          </w:tcPr>
          <w:p w14:paraId="35835FF3"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0,5</w:t>
            </w:r>
          </w:p>
        </w:tc>
      </w:tr>
      <w:tr w:rsidR="005B7E57" w:rsidRPr="00384693" w14:paraId="283996F4" w14:textId="77777777" w:rsidTr="0088392C">
        <w:trPr>
          <w:jc w:val="center"/>
        </w:trPr>
        <w:tc>
          <w:tcPr>
            <w:tcW w:w="4588" w:type="dxa"/>
            <w:vMerge w:val="restart"/>
            <w:vAlign w:val="center"/>
          </w:tcPr>
          <w:p w14:paraId="2ECA9666" w14:textId="1B643042" w:rsidR="005B7E57" w:rsidRPr="00384693" w:rsidRDefault="005B7E57" w:rsidP="009C64C4">
            <w:pPr>
              <w:spacing w:after="0" w:line="240" w:lineRule="auto"/>
              <w:jc w:val="center"/>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Существующий контроль</w:t>
            </w:r>
          </w:p>
        </w:tc>
        <w:tc>
          <w:tcPr>
            <w:tcW w:w="3020" w:type="dxa"/>
            <w:vAlign w:val="bottom"/>
          </w:tcPr>
          <w:p w14:paraId="2CF8950E"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24" w:type="dxa"/>
          </w:tcPr>
          <w:p w14:paraId="577B174C"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5B7E57" w:rsidRPr="00384693" w14:paraId="2EFF3635" w14:textId="77777777" w:rsidTr="0088392C">
        <w:trPr>
          <w:jc w:val="center"/>
        </w:trPr>
        <w:tc>
          <w:tcPr>
            <w:tcW w:w="4588" w:type="dxa"/>
            <w:vMerge/>
            <w:vAlign w:val="center"/>
          </w:tcPr>
          <w:p w14:paraId="4460C809" w14:textId="77777777" w:rsidR="005B7E57" w:rsidRPr="00384693" w:rsidRDefault="005B7E57"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4FE6E05A" w14:textId="77777777" w:rsidR="005B7E57" w:rsidRPr="00384693" w:rsidRDefault="005B7E57"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Н</w:t>
            </w:r>
          </w:p>
        </w:tc>
        <w:tc>
          <w:tcPr>
            <w:tcW w:w="1924" w:type="dxa"/>
          </w:tcPr>
          <w:p w14:paraId="6739C9CA"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5B7E57" w:rsidRPr="00384693" w14:paraId="589DB8CA" w14:textId="77777777" w:rsidTr="0088392C">
        <w:trPr>
          <w:jc w:val="center"/>
        </w:trPr>
        <w:tc>
          <w:tcPr>
            <w:tcW w:w="4588" w:type="dxa"/>
            <w:vMerge/>
            <w:vAlign w:val="center"/>
          </w:tcPr>
          <w:p w14:paraId="0FCF5158" w14:textId="77777777" w:rsidR="005B7E57" w:rsidRPr="00384693" w:rsidRDefault="005B7E57"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1F705864" w14:textId="77777777" w:rsidR="005B7E57" w:rsidRPr="00384693" w:rsidRDefault="005B7E57"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Ср</w:t>
            </w:r>
          </w:p>
        </w:tc>
        <w:tc>
          <w:tcPr>
            <w:tcW w:w="1924" w:type="dxa"/>
          </w:tcPr>
          <w:p w14:paraId="33FBA961"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0,08</w:t>
            </w:r>
          </w:p>
        </w:tc>
      </w:tr>
      <w:tr w:rsidR="005B7E57" w:rsidRPr="00384693" w14:paraId="18F913C1" w14:textId="77777777" w:rsidTr="0088392C">
        <w:trPr>
          <w:jc w:val="center"/>
        </w:trPr>
        <w:tc>
          <w:tcPr>
            <w:tcW w:w="4588" w:type="dxa"/>
            <w:vMerge/>
            <w:vAlign w:val="center"/>
          </w:tcPr>
          <w:p w14:paraId="35C71352" w14:textId="77777777" w:rsidR="005B7E57" w:rsidRPr="00384693" w:rsidRDefault="005B7E57"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313D06E2"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24" w:type="dxa"/>
          </w:tcPr>
          <w:p w14:paraId="0D3DDAA1"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0,12</w:t>
            </w:r>
          </w:p>
        </w:tc>
      </w:tr>
      <w:tr w:rsidR="005B7E57" w:rsidRPr="00384693" w14:paraId="5B035A3E" w14:textId="77777777" w:rsidTr="0088392C">
        <w:trPr>
          <w:jc w:val="center"/>
        </w:trPr>
        <w:tc>
          <w:tcPr>
            <w:tcW w:w="4588" w:type="dxa"/>
            <w:vMerge/>
            <w:vAlign w:val="center"/>
          </w:tcPr>
          <w:p w14:paraId="26778E9C" w14:textId="77777777" w:rsidR="005B7E57" w:rsidRPr="00384693" w:rsidRDefault="005B7E57"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53A6B2B0"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24" w:type="dxa"/>
          </w:tcPr>
          <w:p w14:paraId="3D21F6BC"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5B7E57" w:rsidRPr="00384693" w14:paraId="3E541791" w14:textId="77777777" w:rsidTr="0088392C">
        <w:trPr>
          <w:jc w:val="center"/>
        </w:trPr>
        <w:tc>
          <w:tcPr>
            <w:tcW w:w="4588" w:type="dxa"/>
            <w:vMerge w:val="restart"/>
            <w:vAlign w:val="center"/>
          </w:tcPr>
          <w:p w14:paraId="2AA9F576" w14:textId="18634175" w:rsidR="005B7E57" w:rsidRPr="00384693" w:rsidRDefault="005B7E57" w:rsidP="009C64C4">
            <w:pPr>
              <w:spacing w:after="0" w:line="240" w:lineRule="auto"/>
              <w:jc w:val="center"/>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Предшествующие инциденты</w:t>
            </w:r>
          </w:p>
        </w:tc>
        <w:tc>
          <w:tcPr>
            <w:tcW w:w="3020" w:type="dxa"/>
            <w:vAlign w:val="bottom"/>
          </w:tcPr>
          <w:p w14:paraId="553A69C9"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24" w:type="dxa"/>
          </w:tcPr>
          <w:p w14:paraId="3CF92D85" w14:textId="77777777" w:rsidR="005B7E57" w:rsidRPr="00384693" w:rsidRDefault="005B7E57"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E37DEB" w:rsidRPr="00384693" w14:paraId="04EEC920" w14:textId="77777777" w:rsidTr="0088392C">
        <w:trPr>
          <w:jc w:val="center"/>
        </w:trPr>
        <w:tc>
          <w:tcPr>
            <w:tcW w:w="4588" w:type="dxa"/>
            <w:vMerge/>
            <w:vAlign w:val="center"/>
          </w:tcPr>
          <w:p w14:paraId="3B18DDC2"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44002B46" w14:textId="77777777" w:rsidR="00E37DEB" w:rsidRPr="00384693" w:rsidRDefault="00E37DEB"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Н</w:t>
            </w:r>
          </w:p>
        </w:tc>
        <w:tc>
          <w:tcPr>
            <w:tcW w:w="1924" w:type="dxa"/>
          </w:tcPr>
          <w:p w14:paraId="5589076D" w14:textId="77777777" w:rsidR="00E37DEB" w:rsidRPr="00384693" w:rsidRDefault="00E37DEB"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E37DEB" w:rsidRPr="00384693" w14:paraId="4D627875" w14:textId="77777777" w:rsidTr="0088392C">
        <w:trPr>
          <w:jc w:val="center"/>
        </w:trPr>
        <w:tc>
          <w:tcPr>
            <w:tcW w:w="4588" w:type="dxa"/>
            <w:vMerge/>
            <w:vAlign w:val="center"/>
          </w:tcPr>
          <w:p w14:paraId="57A69303"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2C62B162" w14:textId="77777777" w:rsidR="00E37DEB" w:rsidRPr="00384693" w:rsidRDefault="00E37DEB"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Ср</w:t>
            </w:r>
          </w:p>
        </w:tc>
        <w:tc>
          <w:tcPr>
            <w:tcW w:w="1924" w:type="dxa"/>
          </w:tcPr>
          <w:p w14:paraId="613BC787" w14:textId="77777777" w:rsidR="00E37DEB" w:rsidRPr="00384693" w:rsidRDefault="00E37DEB"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E37DEB" w:rsidRPr="00384693" w14:paraId="7D8C753C" w14:textId="77777777" w:rsidTr="0088392C">
        <w:trPr>
          <w:jc w:val="center"/>
        </w:trPr>
        <w:tc>
          <w:tcPr>
            <w:tcW w:w="4588" w:type="dxa"/>
            <w:vMerge/>
            <w:vAlign w:val="center"/>
          </w:tcPr>
          <w:p w14:paraId="55B4085B"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76B15B74" w14:textId="77777777" w:rsidR="00E37DEB" w:rsidRPr="00384693" w:rsidRDefault="00E37DEB"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24" w:type="dxa"/>
          </w:tcPr>
          <w:p w14:paraId="0D0E6D86" w14:textId="77777777" w:rsidR="00E37DEB" w:rsidRPr="00384693" w:rsidRDefault="00E37DEB"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0,2</w:t>
            </w:r>
          </w:p>
        </w:tc>
      </w:tr>
      <w:tr w:rsidR="00E37DEB" w:rsidRPr="00384693" w14:paraId="60F50306" w14:textId="77777777" w:rsidTr="0088392C">
        <w:trPr>
          <w:jc w:val="center"/>
        </w:trPr>
        <w:tc>
          <w:tcPr>
            <w:tcW w:w="4588" w:type="dxa"/>
            <w:vMerge/>
            <w:vAlign w:val="center"/>
          </w:tcPr>
          <w:p w14:paraId="107A6A8C"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p>
        </w:tc>
        <w:tc>
          <w:tcPr>
            <w:tcW w:w="3020" w:type="dxa"/>
            <w:vAlign w:val="bottom"/>
          </w:tcPr>
          <w:p w14:paraId="43563821" w14:textId="77777777" w:rsidR="00E37DEB" w:rsidRPr="00384693" w:rsidRDefault="00E37DEB"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24" w:type="dxa"/>
          </w:tcPr>
          <w:p w14:paraId="5DB41776" w14:textId="77777777" w:rsidR="00E37DEB" w:rsidRPr="00384693" w:rsidRDefault="00E37DEB"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0,6</w:t>
            </w:r>
          </w:p>
        </w:tc>
      </w:tr>
      <w:tr w:rsidR="0088392C" w:rsidRPr="00384693" w14:paraId="49A5F06F" w14:textId="77777777" w:rsidTr="0088392C">
        <w:trPr>
          <w:jc w:val="center"/>
        </w:trPr>
        <w:tc>
          <w:tcPr>
            <w:tcW w:w="9532" w:type="dxa"/>
            <w:gridSpan w:val="3"/>
            <w:vAlign w:val="center"/>
          </w:tcPr>
          <w:p w14:paraId="52420425" w14:textId="58D68A4F" w:rsidR="0088392C" w:rsidRPr="0088392C" w:rsidRDefault="0088392C" w:rsidP="0088392C">
            <w:pPr>
              <w:spacing w:after="0" w:line="240" w:lineRule="auto"/>
              <w:ind w:firstLine="54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Примечание – Составлено автором</w:t>
            </w:r>
          </w:p>
        </w:tc>
      </w:tr>
    </w:tbl>
    <w:p w14:paraId="0FC05FBA" w14:textId="77777777" w:rsidR="00A71873" w:rsidRPr="00A71873" w:rsidRDefault="00A71873" w:rsidP="009C64C4">
      <w:pPr>
        <w:spacing w:after="0" w:line="240" w:lineRule="auto"/>
        <w:ind w:firstLine="709"/>
        <w:jc w:val="both"/>
        <w:rPr>
          <w:rFonts w:ascii="Times New Roman" w:hAnsi="Times New Roman" w:cs="Times New Roman"/>
          <w:sz w:val="16"/>
          <w:szCs w:val="28"/>
          <w:lang w:val="kk-KZ"/>
        </w:rPr>
      </w:pPr>
    </w:p>
    <w:p w14:paraId="3281F25E" w14:textId="380AC1FA" w:rsidR="00E37DEB" w:rsidRPr="005128ED" w:rsidRDefault="0088392C" w:rsidP="009C64C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lang w:val="kk-KZ"/>
        </w:rPr>
        <w:t xml:space="preserve">В соответствии с таблицей 35, представлены </w:t>
      </w:r>
      <w:r>
        <w:rPr>
          <w:rFonts w:ascii="Times New Roman" w:hAnsi="Times New Roman" w:cs="Times New Roman"/>
          <w:sz w:val="28"/>
          <w:szCs w:val="28"/>
        </w:rPr>
        <w:t>С</w:t>
      </w:r>
      <w:r w:rsidRPr="007D1632">
        <w:rPr>
          <w:rFonts w:ascii="Times New Roman" w:hAnsi="Times New Roman" w:cs="Times New Roman"/>
          <w:sz w:val="28"/>
          <w:szCs w:val="28"/>
        </w:rPr>
        <w:t>тепени истинности µ</w:t>
      </w:r>
      <w:r w:rsidRPr="00EC7C43">
        <w:rPr>
          <w:rFonts w:ascii="Times New Roman" w:hAnsi="Times New Roman" w:cs="Times New Roman"/>
          <w:sz w:val="28"/>
          <w:szCs w:val="28"/>
          <w:vertAlign w:val="subscript"/>
        </w:rPr>
        <w:t>А</w:t>
      </w:r>
      <w:r w:rsidRPr="007D1632">
        <w:rPr>
          <w:rFonts w:ascii="Times New Roman" w:hAnsi="Times New Roman" w:cs="Times New Roman"/>
          <w:sz w:val="28"/>
          <w:szCs w:val="28"/>
        </w:rPr>
        <w:t>(х) для вход</w:t>
      </w:r>
      <w:r>
        <w:rPr>
          <w:rFonts w:ascii="Times New Roman" w:hAnsi="Times New Roman" w:cs="Times New Roman"/>
          <w:sz w:val="28"/>
          <w:szCs w:val="28"/>
        </w:rPr>
        <w:t>ных лингвистических переменных</w:t>
      </w:r>
      <w:r w:rsidRPr="007D1632">
        <w:rPr>
          <w:rFonts w:ascii="Times New Roman" w:hAnsi="Times New Roman" w:cs="Times New Roman"/>
          <w:sz w:val="28"/>
          <w:szCs w:val="28"/>
        </w:rPr>
        <w:t>.</w:t>
      </w:r>
    </w:p>
    <w:p w14:paraId="1DAB157D" w14:textId="06FF4D4C" w:rsidR="00E37DEB" w:rsidRDefault="00787343"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Найдем степени истинности продукционных правил </w:t>
      </w:r>
      <w:r w:rsidR="00E37DEB">
        <w:rPr>
          <w:rFonts w:ascii="Times New Roman" w:eastAsia="Times New Roman" w:hAnsi="Times New Roman" w:cs="Times New Roman"/>
          <w:sz w:val="28"/>
          <w:szCs w:val="28"/>
        </w:rPr>
        <w:t xml:space="preserve">89, </w:t>
      </w:r>
      <w:r>
        <w:rPr>
          <w:rFonts w:ascii="Times New Roman" w:eastAsia="Times New Roman" w:hAnsi="Times New Roman" w:cs="Times New Roman"/>
          <w:sz w:val="28"/>
          <w:szCs w:val="28"/>
        </w:rPr>
        <w:t xml:space="preserve">90, 94, 95, 114, 115, 119, 120. </w:t>
      </w:r>
      <w:r w:rsidR="00EE6930" w:rsidRPr="00214C98">
        <w:rPr>
          <w:rFonts w:ascii="Times New Roman" w:eastAsia="Times New Roman" w:hAnsi="Times New Roman" w:cs="Times New Roman"/>
          <w:sz w:val="28"/>
          <w:szCs w:val="28"/>
        </w:rPr>
        <w:t xml:space="preserve">Значения истинности всех остальных правил равны нулю, поэтому нет необходимости </w:t>
      </w:r>
      <w:r w:rsidR="00EE6930">
        <w:rPr>
          <w:rFonts w:ascii="Times New Roman" w:eastAsia="Times New Roman" w:hAnsi="Times New Roman" w:cs="Times New Roman"/>
          <w:sz w:val="28"/>
          <w:szCs w:val="28"/>
        </w:rPr>
        <w:t xml:space="preserve">их </w:t>
      </w:r>
      <w:r w:rsidR="00EE6930" w:rsidRPr="00214C98">
        <w:rPr>
          <w:rFonts w:ascii="Times New Roman" w:eastAsia="Times New Roman" w:hAnsi="Times New Roman" w:cs="Times New Roman"/>
          <w:sz w:val="28"/>
          <w:szCs w:val="28"/>
        </w:rPr>
        <w:t>учитывать</w:t>
      </w:r>
      <w:r w:rsidR="0088392C">
        <w:rPr>
          <w:rFonts w:ascii="Times New Roman" w:eastAsia="Times New Roman" w:hAnsi="Times New Roman" w:cs="Times New Roman"/>
          <w:sz w:val="28"/>
          <w:szCs w:val="28"/>
          <w:lang w:val="kk-KZ"/>
        </w:rPr>
        <w:t>:</w:t>
      </w:r>
    </w:p>
    <w:p w14:paraId="4764101C" w14:textId="0C57BA62" w:rsidR="00E37DEB" w:rsidRDefault="00E37DEB"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Правило 89. </w:t>
      </w:r>
      <w:r w:rsidR="005B7E57">
        <w:rPr>
          <w:rFonts w:ascii="Times New Roman" w:hAnsi="Times New Roman" w:cs="Times New Roman"/>
          <w:sz w:val="28"/>
          <w:szCs w:val="28"/>
        </w:rPr>
        <w:t>Y</w:t>
      </w:r>
      <w:r>
        <w:rPr>
          <w:rFonts w:ascii="Times New Roman" w:hAnsi="Times New Roman" w:cs="Times New Roman"/>
          <w:sz w:val="28"/>
          <w:szCs w:val="28"/>
          <w:vertAlign w:val="subscript"/>
        </w:rPr>
        <w:t xml:space="preserve">1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В:</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7050D3">
        <w:rPr>
          <w:rFonts w:ascii="Times New Roman" w:hAnsi="Times New Roman" w:cs="Times New Roman"/>
          <w:sz w:val="28"/>
          <w:szCs w:val="28"/>
          <w:lang w:val="en-US"/>
        </w:rPr>
        <w:t>R</w:t>
      </w:r>
      <w:r>
        <w:rPr>
          <w:rFonts w:ascii="Times New Roman" w:hAnsi="Times New Roman" w:cs="Times New Roman"/>
          <w:sz w:val="28"/>
          <w:szCs w:val="28"/>
          <w:vertAlign w:val="subscript"/>
        </w:rPr>
        <w:t>89</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,5</w:t>
      </w:r>
      <w:r w:rsidRPr="00200A26">
        <w:rPr>
          <w:rFonts w:ascii="Times New Roman" w:hAnsi="Times New Roman" w:cs="Times New Roman"/>
          <w:sz w:val="28"/>
          <w:szCs w:val="28"/>
        </w:rPr>
        <w:t xml:space="preserve">; </w:t>
      </w:r>
      <w:r>
        <w:rPr>
          <w:rFonts w:ascii="Times New Roman" w:hAnsi="Times New Roman" w:cs="Times New Roman"/>
          <w:sz w:val="28"/>
          <w:szCs w:val="28"/>
        </w:rPr>
        <w:t>0,08; 0,2</w:t>
      </w:r>
      <w:r w:rsidRPr="00200A26">
        <w:rPr>
          <w:rFonts w:ascii="Times New Roman" w:hAnsi="Times New Roman" w:cs="Times New Roman"/>
          <w:sz w:val="28"/>
          <w:szCs w:val="28"/>
        </w:rPr>
        <w:t>)</w:t>
      </w:r>
      <w:r>
        <w:rPr>
          <w:rFonts w:ascii="Times New Roman" w:hAnsi="Times New Roman" w:cs="Times New Roman"/>
          <w:sz w:val="28"/>
          <w:szCs w:val="28"/>
        </w:rPr>
        <w:t>=0,08.</w:t>
      </w:r>
    </w:p>
    <w:p w14:paraId="64CAE8BF" w14:textId="3EFC1C8B" w:rsidR="00E37DEB" w:rsidRPr="004B6A40" w:rsidRDefault="00E37DE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Правило 90. </w:t>
      </w:r>
      <w:r w:rsidR="005B7E57">
        <w:rPr>
          <w:rFonts w:ascii="Times New Roman" w:hAnsi="Times New Roman" w:cs="Times New Roman"/>
          <w:sz w:val="28"/>
          <w:szCs w:val="28"/>
        </w:rPr>
        <w:t>Y</w:t>
      </w:r>
      <w:r>
        <w:rPr>
          <w:rFonts w:ascii="Times New Roman" w:hAnsi="Times New Roman" w:cs="Times New Roman"/>
          <w:sz w:val="28"/>
          <w:szCs w:val="28"/>
          <w:vertAlign w:val="subscript"/>
        </w:rPr>
        <w:t xml:space="preserve">1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В:</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7050D3">
        <w:rPr>
          <w:rFonts w:ascii="Times New Roman" w:hAnsi="Times New Roman" w:cs="Times New Roman"/>
          <w:sz w:val="28"/>
          <w:szCs w:val="28"/>
          <w:lang w:val="en-US"/>
        </w:rPr>
        <w:t>R</w:t>
      </w:r>
      <w:r>
        <w:rPr>
          <w:rFonts w:ascii="Times New Roman" w:hAnsi="Times New Roman" w:cs="Times New Roman"/>
          <w:sz w:val="28"/>
          <w:szCs w:val="28"/>
          <w:vertAlign w:val="subscript"/>
        </w:rPr>
        <w:t>90</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,5</w:t>
      </w:r>
      <w:r w:rsidRPr="00200A26">
        <w:rPr>
          <w:rFonts w:ascii="Times New Roman" w:hAnsi="Times New Roman" w:cs="Times New Roman"/>
          <w:sz w:val="28"/>
          <w:szCs w:val="28"/>
        </w:rPr>
        <w:t xml:space="preserve">; </w:t>
      </w:r>
      <w:r>
        <w:rPr>
          <w:rFonts w:ascii="Times New Roman" w:hAnsi="Times New Roman" w:cs="Times New Roman"/>
          <w:sz w:val="28"/>
          <w:szCs w:val="28"/>
        </w:rPr>
        <w:t>0,08; 0,6</w:t>
      </w:r>
      <w:r w:rsidRPr="00200A26">
        <w:rPr>
          <w:rFonts w:ascii="Times New Roman" w:hAnsi="Times New Roman" w:cs="Times New Roman"/>
          <w:sz w:val="28"/>
          <w:szCs w:val="28"/>
        </w:rPr>
        <w:t>)</w:t>
      </w:r>
      <w:r>
        <w:rPr>
          <w:rFonts w:ascii="Times New Roman" w:hAnsi="Times New Roman" w:cs="Times New Roman"/>
          <w:sz w:val="28"/>
          <w:szCs w:val="28"/>
        </w:rPr>
        <w:t>=0,08.</w:t>
      </w:r>
    </w:p>
    <w:p w14:paraId="574FDAC6" w14:textId="6D9CF45D" w:rsidR="00E37DEB" w:rsidRDefault="00E37DE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Правило 94. </w:t>
      </w:r>
      <w:r w:rsidR="005B7E57">
        <w:rPr>
          <w:rFonts w:ascii="Times New Roman" w:hAnsi="Times New Roman" w:cs="Times New Roman"/>
          <w:sz w:val="28"/>
          <w:szCs w:val="28"/>
        </w:rPr>
        <w:t>Y</w:t>
      </w:r>
      <w:r>
        <w:rPr>
          <w:rFonts w:ascii="Times New Roman" w:hAnsi="Times New Roman" w:cs="Times New Roman"/>
          <w:sz w:val="28"/>
          <w:szCs w:val="28"/>
          <w:vertAlign w:val="subscript"/>
        </w:rPr>
        <w:t xml:space="preserve">1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009D64D1">
        <w:rPr>
          <w:rFonts w:ascii="Times New Roman" w:hAnsi="Times New Roman" w:cs="Times New Roman"/>
          <w:sz w:val="28"/>
          <w:szCs w:val="28"/>
        </w:rPr>
        <w:t>Ср</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7050D3">
        <w:rPr>
          <w:rFonts w:ascii="Times New Roman" w:hAnsi="Times New Roman" w:cs="Times New Roman"/>
          <w:sz w:val="28"/>
          <w:szCs w:val="28"/>
          <w:lang w:val="en-US"/>
        </w:rPr>
        <w:t>R</w:t>
      </w:r>
      <w:r>
        <w:rPr>
          <w:rFonts w:ascii="Times New Roman" w:hAnsi="Times New Roman" w:cs="Times New Roman"/>
          <w:sz w:val="28"/>
          <w:szCs w:val="28"/>
          <w:vertAlign w:val="subscript"/>
        </w:rPr>
        <w:t>94</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,5</w:t>
      </w:r>
      <w:r w:rsidRPr="00200A26">
        <w:rPr>
          <w:rFonts w:ascii="Times New Roman" w:hAnsi="Times New Roman" w:cs="Times New Roman"/>
          <w:sz w:val="28"/>
          <w:szCs w:val="28"/>
        </w:rPr>
        <w:t xml:space="preserve">; </w:t>
      </w:r>
      <w:r>
        <w:rPr>
          <w:rFonts w:ascii="Times New Roman" w:hAnsi="Times New Roman" w:cs="Times New Roman"/>
          <w:sz w:val="28"/>
          <w:szCs w:val="28"/>
        </w:rPr>
        <w:t>0,12; 0,2</w:t>
      </w:r>
      <w:r w:rsidRPr="00200A26">
        <w:rPr>
          <w:rFonts w:ascii="Times New Roman" w:hAnsi="Times New Roman" w:cs="Times New Roman"/>
          <w:sz w:val="28"/>
          <w:szCs w:val="28"/>
        </w:rPr>
        <w:t>)</w:t>
      </w:r>
      <w:r>
        <w:rPr>
          <w:rFonts w:ascii="Times New Roman" w:hAnsi="Times New Roman" w:cs="Times New Roman"/>
          <w:sz w:val="28"/>
          <w:szCs w:val="28"/>
        </w:rPr>
        <w:t>=0,12.</w:t>
      </w:r>
    </w:p>
    <w:p w14:paraId="2D88D3A5" w14:textId="6B011A44" w:rsidR="00E37DEB" w:rsidRDefault="00E37DEB"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Правило 95. </w:t>
      </w:r>
      <w:r w:rsidR="005B7E57">
        <w:rPr>
          <w:rFonts w:ascii="Times New Roman" w:hAnsi="Times New Roman" w:cs="Times New Roman"/>
          <w:sz w:val="28"/>
          <w:szCs w:val="28"/>
        </w:rPr>
        <w:t>Y</w:t>
      </w:r>
      <w:r>
        <w:rPr>
          <w:rFonts w:ascii="Times New Roman" w:hAnsi="Times New Roman" w:cs="Times New Roman"/>
          <w:sz w:val="28"/>
          <w:szCs w:val="28"/>
          <w:vertAlign w:val="subscript"/>
        </w:rPr>
        <w:t xml:space="preserve">1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009D64D1">
        <w:rPr>
          <w:rFonts w:ascii="Times New Roman" w:hAnsi="Times New Roman" w:cs="Times New Roman"/>
          <w:sz w:val="28"/>
          <w:szCs w:val="28"/>
        </w:rPr>
        <w:t>Ср</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7050D3">
        <w:rPr>
          <w:rFonts w:ascii="Times New Roman" w:hAnsi="Times New Roman" w:cs="Times New Roman"/>
          <w:sz w:val="28"/>
          <w:szCs w:val="28"/>
          <w:lang w:val="en-US"/>
        </w:rPr>
        <w:t>R</w:t>
      </w:r>
      <w:r>
        <w:rPr>
          <w:rFonts w:ascii="Times New Roman" w:hAnsi="Times New Roman" w:cs="Times New Roman"/>
          <w:sz w:val="28"/>
          <w:szCs w:val="28"/>
          <w:vertAlign w:val="subscript"/>
        </w:rPr>
        <w:t>95</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,5</w:t>
      </w:r>
      <w:r w:rsidRPr="00200A26">
        <w:rPr>
          <w:rFonts w:ascii="Times New Roman" w:hAnsi="Times New Roman" w:cs="Times New Roman"/>
          <w:sz w:val="28"/>
          <w:szCs w:val="28"/>
        </w:rPr>
        <w:t xml:space="preserve">; </w:t>
      </w:r>
      <w:r>
        <w:rPr>
          <w:rFonts w:ascii="Times New Roman" w:hAnsi="Times New Roman" w:cs="Times New Roman"/>
          <w:sz w:val="28"/>
          <w:szCs w:val="28"/>
        </w:rPr>
        <w:t>0,12; 0,6</w:t>
      </w:r>
      <w:r w:rsidRPr="00200A26">
        <w:rPr>
          <w:rFonts w:ascii="Times New Roman" w:hAnsi="Times New Roman" w:cs="Times New Roman"/>
          <w:sz w:val="28"/>
          <w:szCs w:val="28"/>
        </w:rPr>
        <w:t>)</w:t>
      </w:r>
      <w:r>
        <w:rPr>
          <w:rFonts w:ascii="Times New Roman" w:hAnsi="Times New Roman" w:cs="Times New Roman"/>
          <w:sz w:val="28"/>
          <w:szCs w:val="28"/>
        </w:rPr>
        <w:t>=0,12.</w:t>
      </w:r>
    </w:p>
    <w:p w14:paraId="752C2220" w14:textId="1A1F7A3F" w:rsidR="00E37DEB" w:rsidRDefault="00E37DEB"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Правило 114. </w:t>
      </w:r>
      <w:r w:rsidR="005B7E57">
        <w:rPr>
          <w:rFonts w:ascii="Times New Roman" w:hAnsi="Times New Roman" w:cs="Times New Roman"/>
          <w:sz w:val="28"/>
          <w:szCs w:val="28"/>
        </w:rPr>
        <w:t>Y</w:t>
      </w:r>
      <w:r>
        <w:rPr>
          <w:rFonts w:ascii="Times New Roman" w:hAnsi="Times New Roman" w:cs="Times New Roman"/>
          <w:sz w:val="28"/>
          <w:szCs w:val="28"/>
          <w:vertAlign w:val="subscript"/>
        </w:rPr>
        <w:t xml:space="preserve">1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В:</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7050D3">
        <w:rPr>
          <w:rFonts w:ascii="Times New Roman" w:hAnsi="Times New Roman" w:cs="Times New Roman"/>
          <w:sz w:val="28"/>
          <w:szCs w:val="28"/>
          <w:lang w:val="en-US"/>
        </w:rPr>
        <w:t>R</w:t>
      </w:r>
      <w:r>
        <w:rPr>
          <w:rFonts w:ascii="Times New Roman" w:hAnsi="Times New Roman" w:cs="Times New Roman"/>
          <w:sz w:val="28"/>
          <w:szCs w:val="28"/>
          <w:vertAlign w:val="subscript"/>
        </w:rPr>
        <w:t>114</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,5</w:t>
      </w:r>
      <w:r w:rsidRPr="00200A26">
        <w:rPr>
          <w:rFonts w:ascii="Times New Roman" w:hAnsi="Times New Roman" w:cs="Times New Roman"/>
          <w:sz w:val="28"/>
          <w:szCs w:val="28"/>
        </w:rPr>
        <w:t xml:space="preserve">; </w:t>
      </w:r>
      <w:r>
        <w:rPr>
          <w:rFonts w:ascii="Times New Roman" w:hAnsi="Times New Roman" w:cs="Times New Roman"/>
          <w:sz w:val="28"/>
          <w:szCs w:val="28"/>
        </w:rPr>
        <w:t>0,08; 0,2</w:t>
      </w:r>
      <w:r w:rsidRPr="00200A26">
        <w:rPr>
          <w:rFonts w:ascii="Times New Roman" w:hAnsi="Times New Roman" w:cs="Times New Roman"/>
          <w:sz w:val="28"/>
          <w:szCs w:val="28"/>
        </w:rPr>
        <w:t>)</w:t>
      </w:r>
      <w:r>
        <w:rPr>
          <w:rFonts w:ascii="Times New Roman" w:hAnsi="Times New Roman" w:cs="Times New Roman"/>
          <w:sz w:val="28"/>
          <w:szCs w:val="28"/>
        </w:rPr>
        <w:t>=0,08.</w:t>
      </w:r>
    </w:p>
    <w:p w14:paraId="392626E1" w14:textId="01F037D5" w:rsidR="00E37DEB" w:rsidRPr="004B6A40" w:rsidRDefault="00E37DE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Правило 115. </w:t>
      </w:r>
      <w:r w:rsidR="005B7E57">
        <w:rPr>
          <w:rFonts w:ascii="Times New Roman" w:hAnsi="Times New Roman" w:cs="Times New Roman"/>
          <w:sz w:val="28"/>
          <w:szCs w:val="28"/>
        </w:rPr>
        <w:t>Y</w:t>
      </w:r>
      <w:r>
        <w:rPr>
          <w:rFonts w:ascii="Times New Roman" w:hAnsi="Times New Roman" w:cs="Times New Roman"/>
          <w:sz w:val="28"/>
          <w:szCs w:val="28"/>
          <w:vertAlign w:val="subscript"/>
        </w:rPr>
        <w:t xml:space="preserve">1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В:</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7050D3">
        <w:rPr>
          <w:rFonts w:ascii="Times New Roman" w:hAnsi="Times New Roman" w:cs="Times New Roman"/>
          <w:sz w:val="28"/>
          <w:szCs w:val="28"/>
          <w:lang w:val="en-US"/>
        </w:rPr>
        <w:t>R</w:t>
      </w:r>
      <w:r>
        <w:rPr>
          <w:rFonts w:ascii="Times New Roman" w:hAnsi="Times New Roman" w:cs="Times New Roman"/>
          <w:sz w:val="28"/>
          <w:szCs w:val="28"/>
          <w:vertAlign w:val="subscript"/>
        </w:rPr>
        <w:t>115</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,5</w:t>
      </w:r>
      <w:r w:rsidRPr="00200A26">
        <w:rPr>
          <w:rFonts w:ascii="Times New Roman" w:hAnsi="Times New Roman" w:cs="Times New Roman"/>
          <w:sz w:val="28"/>
          <w:szCs w:val="28"/>
        </w:rPr>
        <w:t xml:space="preserve">; </w:t>
      </w:r>
      <w:r>
        <w:rPr>
          <w:rFonts w:ascii="Times New Roman" w:hAnsi="Times New Roman" w:cs="Times New Roman"/>
          <w:sz w:val="28"/>
          <w:szCs w:val="28"/>
        </w:rPr>
        <w:t>0,08; 0,6</w:t>
      </w:r>
      <w:r w:rsidRPr="00200A26">
        <w:rPr>
          <w:rFonts w:ascii="Times New Roman" w:hAnsi="Times New Roman" w:cs="Times New Roman"/>
          <w:sz w:val="28"/>
          <w:szCs w:val="28"/>
        </w:rPr>
        <w:t>)</w:t>
      </w:r>
      <w:r>
        <w:rPr>
          <w:rFonts w:ascii="Times New Roman" w:hAnsi="Times New Roman" w:cs="Times New Roman"/>
          <w:sz w:val="28"/>
          <w:szCs w:val="28"/>
        </w:rPr>
        <w:t>=0,08.</w:t>
      </w:r>
    </w:p>
    <w:p w14:paraId="07AE45F5" w14:textId="7F0AAF61" w:rsidR="00E37DEB" w:rsidRDefault="00E37DE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Правило 119. </w:t>
      </w:r>
      <w:r w:rsidR="005B7E57">
        <w:rPr>
          <w:rFonts w:ascii="Times New Roman" w:hAnsi="Times New Roman" w:cs="Times New Roman"/>
          <w:sz w:val="28"/>
          <w:szCs w:val="28"/>
        </w:rPr>
        <w:t>Y</w:t>
      </w:r>
      <w:r>
        <w:rPr>
          <w:rFonts w:ascii="Times New Roman" w:hAnsi="Times New Roman" w:cs="Times New Roman"/>
          <w:sz w:val="28"/>
          <w:szCs w:val="28"/>
          <w:vertAlign w:val="subscript"/>
        </w:rPr>
        <w:t xml:space="preserve">1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В:</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7050D3">
        <w:rPr>
          <w:rFonts w:ascii="Times New Roman" w:hAnsi="Times New Roman" w:cs="Times New Roman"/>
          <w:sz w:val="28"/>
          <w:szCs w:val="28"/>
          <w:lang w:val="en-US"/>
        </w:rPr>
        <w:t>R</w:t>
      </w:r>
      <w:r>
        <w:rPr>
          <w:rFonts w:ascii="Times New Roman" w:hAnsi="Times New Roman" w:cs="Times New Roman"/>
          <w:sz w:val="28"/>
          <w:szCs w:val="28"/>
          <w:vertAlign w:val="subscript"/>
        </w:rPr>
        <w:t>119</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,5</w:t>
      </w:r>
      <w:r w:rsidRPr="00200A26">
        <w:rPr>
          <w:rFonts w:ascii="Times New Roman" w:hAnsi="Times New Roman" w:cs="Times New Roman"/>
          <w:sz w:val="28"/>
          <w:szCs w:val="28"/>
        </w:rPr>
        <w:t xml:space="preserve">; </w:t>
      </w:r>
      <w:r>
        <w:rPr>
          <w:rFonts w:ascii="Times New Roman" w:hAnsi="Times New Roman" w:cs="Times New Roman"/>
          <w:sz w:val="28"/>
          <w:szCs w:val="28"/>
        </w:rPr>
        <w:t>0,12; 0,2</w:t>
      </w:r>
      <w:r w:rsidRPr="00200A26">
        <w:rPr>
          <w:rFonts w:ascii="Times New Roman" w:hAnsi="Times New Roman" w:cs="Times New Roman"/>
          <w:sz w:val="28"/>
          <w:szCs w:val="28"/>
        </w:rPr>
        <w:t>)</w:t>
      </w:r>
      <w:r>
        <w:rPr>
          <w:rFonts w:ascii="Times New Roman" w:hAnsi="Times New Roman" w:cs="Times New Roman"/>
          <w:sz w:val="28"/>
          <w:szCs w:val="28"/>
        </w:rPr>
        <w:t>=0,12.</w:t>
      </w:r>
    </w:p>
    <w:p w14:paraId="43BE6EAB" w14:textId="3CFCB8F4" w:rsidR="00E37DEB" w:rsidRPr="00200A26" w:rsidRDefault="00E37DEB"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Правило 120. </w:t>
      </w:r>
      <w:r w:rsidR="005B7E57">
        <w:rPr>
          <w:rFonts w:ascii="Times New Roman" w:hAnsi="Times New Roman" w:cs="Times New Roman"/>
          <w:sz w:val="28"/>
          <w:szCs w:val="28"/>
        </w:rPr>
        <w:t>Y</w:t>
      </w:r>
      <w:r>
        <w:rPr>
          <w:rFonts w:ascii="Times New Roman" w:hAnsi="Times New Roman" w:cs="Times New Roman"/>
          <w:sz w:val="28"/>
          <w:szCs w:val="28"/>
          <w:vertAlign w:val="subscript"/>
        </w:rPr>
        <w:t xml:space="preserve">1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В:</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7050D3">
        <w:rPr>
          <w:rFonts w:ascii="Times New Roman" w:hAnsi="Times New Roman" w:cs="Times New Roman"/>
          <w:sz w:val="28"/>
          <w:szCs w:val="28"/>
          <w:lang w:val="en-US"/>
        </w:rPr>
        <w:t>R</w:t>
      </w:r>
      <w:r>
        <w:rPr>
          <w:rFonts w:ascii="Times New Roman" w:hAnsi="Times New Roman" w:cs="Times New Roman"/>
          <w:sz w:val="28"/>
          <w:szCs w:val="28"/>
          <w:vertAlign w:val="subscript"/>
        </w:rPr>
        <w:t>120</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,5</w:t>
      </w:r>
      <w:r w:rsidRPr="00200A26">
        <w:rPr>
          <w:rFonts w:ascii="Times New Roman" w:hAnsi="Times New Roman" w:cs="Times New Roman"/>
          <w:sz w:val="28"/>
          <w:szCs w:val="28"/>
        </w:rPr>
        <w:t xml:space="preserve">; </w:t>
      </w:r>
      <w:r>
        <w:rPr>
          <w:rFonts w:ascii="Times New Roman" w:hAnsi="Times New Roman" w:cs="Times New Roman"/>
          <w:sz w:val="28"/>
          <w:szCs w:val="28"/>
        </w:rPr>
        <w:t>0,12; 0,6</w:t>
      </w:r>
      <w:r w:rsidRPr="00200A26">
        <w:rPr>
          <w:rFonts w:ascii="Times New Roman" w:hAnsi="Times New Roman" w:cs="Times New Roman"/>
          <w:sz w:val="28"/>
          <w:szCs w:val="28"/>
        </w:rPr>
        <w:t>)</w:t>
      </w:r>
      <w:r>
        <w:rPr>
          <w:rFonts w:ascii="Times New Roman" w:hAnsi="Times New Roman" w:cs="Times New Roman"/>
          <w:sz w:val="28"/>
          <w:szCs w:val="28"/>
        </w:rPr>
        <w:t>=0,12.</w:t>
      </w:r>
    </w:p>
    <w:p w14:paraId="4FC52A7B" w14:textId="46B2B5CF" w:rsidR="00E37DEB" w:rsidRPr="00FB281B" w:rsidRDefault="00FB281B" w:rsidP="009C64C4">
      <w:pPr>
        <w:spacing w:after="0" w:line="240" w:lineRule="auto"/>
        <w:ind w:firstLine="709"/>
        <w:jc w:val="both"/>
        <w:rPr>
          <w:rFonts w:ascii="Times New Roman" w:eastAsia="Times New Roman" w:hAnsi="Times New Roman" w:cs="Times New Roman"/>
          <w:sz w:val="28"/>
          <w:szCs w:val="28"/>
        </w:rPr>
      </w:pPr>
      <w:r w:rsidRPr="005216AB">
        <w:rPr>
          <w:rFonts w:ascii="Times New Roman" w:eastAsia="Times New Roman" w:hAnsi="Times New Roman" w:cs="Times New Roman"/>
          <w:sz w:val="28"/>
          <w:szCs w:val="28"/>
        </w:rPr>
        <w:t>Объединение функций принадлежности всех подзаключений</w:t>
      </w:r>
      <w:r>
        <w:rPr>
          <w:rFonts w:ascii="Times New Roman" w:eastAsia="Times New Roman" w:hAnsi="Times New Roman" w:cs="Times New Roman"/>
          <w:sz w:val="28"/>
          <w:szCs w:val="28"/>
        </w:rPr>
        <w:t>:</w:t>
      </w:r>
    </w:p>
    <w:p w14:paraId="62D94E79" w14:textId="77777777" w:rsidR="00463DDF" w:rsidRDefault="00463DDF" w:rsidP="009C64C4">
      <w:pPr>
        <w:spacing w:after="0" w:line="240" w:lineRule="auto"/>
        <w:ind w:firstLine="709"/>
        <w:jc w:val="both"/>
        <w:rPr>
          <w:rFonts w:ascii="Times New Roman" w:eastAsia="Times New Roman" w:hAnsi="Times New Roman" w:cs="Times New Roman"/>
          <w:sz w:val="28"/>
          <w:szCs w:val="28"/>
        </w:rPr>
      </w:pPr>
    </w:p>
    <w:p w14:paraId="479404BB" w14:textId="1109CB0C" w:rsidR="005D3B6E" w:rsidRPr="001A5D54" w:rsidRDefault="005D3B6E" w:rsidP="009C64C4">
      <w:pPr>
        <w:spacing w:after="0" w:line="240" w:lineRule="auto"/>
        <w:ind w:firstLine="709"/>
        <w:jc w:val="both"/>
        <w:rPr>
          <w:rFonts w:ascii="Times New Roman" w:eastAsia="Times New Roman" w:hAnsi="Times New Roman" w:cs="Times New Roman"/>
          <w:sz w:val="28"/>
          <w:szCs w:val="28"/>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lang w:val="en-US"/>
                        </w:rPr>
                        <m:t>Y</m:t>
                      </m:r>
                    </m:e>
                    <m:sub>
                      <m:r>
                        <w:rPr>
                          <w:rFonts w:ascii="Cambria Math" w:hAnsi="Cambria Math" w:cs="Times New Roman"/>
                          <w:sz w:val="28"/>
                          <w:szCs w:val="28"/>
                          <w:vertAlign w:val="subscript"/>
                        </w:rPr>
                        <m:t>1</m:t>
                      </m:r>
                    </m:sub>
                  </m:sSub>
                  <m:r>
                    <m:rPr>
                      <m:sty m:val="p"/>
                    </m:rPr>
                    <w:rPr>
                      <w:rFonts w:ascii="Cambria Math" w:hAnsi="Cambria Math" w:cs="Times New Roman"/>
                      <w:sz w:val="28"/>
                      <w:szCs w:val="28"/>
                      <w:vertAlign w:val="subscript"/>
                    </w:rPr>
                    <m:t>=Ср</m:t>
                  </m:r>
                </m:sub>
              </m:sSub>
            </m:e>
          </m:d>
          <m:r>
            <w:rPr>
              <w:rFonts w:ascii="Cambria Math" w:hAnsi="Cambria Math" w:cs="Times New Roman"/>
              <w:sz w:val="28"/>
              <w:szCs w:val="28"/>
            </w:rPr>
            <m:t>=</m:t>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max⁡(</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94</m:t>
                  </m:r>
                </m:sub>
              </m:sSub>
            </m:e>
          </m:d>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95</m:t>
                  </m:r>
                </m:sub>
              </m:sSub>
            </m:e>
          </m:d>
          <m:r>
            <w:rPr>
              <w:rFonts w:ascii="Cambria Math" w:hAnsi="Cambria Math" w:cs="Times New Roman"/>
              <w:sz w:val="28"/>
              <w:szCs w:val="28"/>
            </w:rPr>
            <m:t>)=0,12</m:t>
          </m:r>
        </m:oMath>
      </m:oMathPara>
    </w:p>
    <w:p w14:paraId="3FBF37F1" w14:textId="77777777" w:rsidR="001A5D54" w:rsidRDefault="001A5D54" w:rsidP="009C64C4">
      <w:pPr>
        <w:spacing w:after="0" w:line="240" w:lineRule="auto"/>
        <w:ind w:firstLine="709"/>
        <w:jc w:val="both"/>
        <w:rPr>
          <w:rFonts w:ascii="Times New Roman" w:eastAsia="Times New Roman" w:hAnsi="Times New Roman" w:cs="Times New Roman"/>
          <w:sz w:val="28"/>
          <w:szCs w:val="28"/>
        </w:rPr>
      </w:pPr>
    </w:p>
    <w:p w14:paraId="59FB7EC2" w14:textId="2F174DD3" w:rsidR="00E37DEB" w:rsidRPr="00463DDF" w:rsidRDefault="00E37DEB" w:rsidP="009C64C4">
      <w:pPr>
        <w:spacing w:after="0" w:line="240" w:lineRule="auto"/>
        <w:ind w:left="-142"/>
        <w:jc w:val="both"/>
        <w:rPr>
          <w:rFonts w:ascii="Times New Roman" w:eastAsia="Times New Roman" w:hAnsi="Times New Roman" w:cs="Times New Roman"/>
          <w:sz w:val="28"/>
          <w:szCs w:val="28"/>
          <w:lang w:val="en-US"/>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lang w:val="en-US"/>
                        </w:rPr>
                        <m:t>Y</m:t>
                      </m:r>
                    </m:e>
                    <m:sub>
                      <m:r>
                        <w:rPr>
                          <w:rFonts w:ascii="Cambria Math" w:hAnsi="Cambria Math" w:cs="Times New Roman"/>
                          <w:sz w:val="28"/>
                          <w:szCs w:val="28"/>
                          <w:vertAlign w:val="subscript"/>
                        </w:rPr>
                        <m:t>1</m:t>
                      </m:r>
                    </m:sub>
                  </m:sSub>
                  <m:r>
                    <m:rPr>
                      <m:sty m:val="p"/>
                    </m:rPr>
                    <w:rPr>
                      <w:rFonts w:ascii="Cambria Math" w:hAnsi="Cambria Math" w:cs="Times New Roman"/>
                      <w:sz w:val="28"/>
                      <w:szCs w:val="28"/>
                      <w:vertAlign w:val="subscript"/>
                    </w:rPr>
                    <m:t>=В</m:t>
                  </m:r>
                </m:sub>
              </m:sSub>
            </m:e>
          </m:d>
          <m:r>
            <w:rPr>
              <w:rFonts w:ascii="Cambria Math" w:hAnsi="Cambria Math" w:cs="Times New Roman"/>
              <w:sz w:val="28"/>
              <w:szCs w:val="28"/>
            </w:rPr>
            <m:t>=</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max</m:t>
              </m:r>
            </m:fName>
            <m:e>
              <m:d>
                <m:dPr>
                  <m:ctrlPr>
                    <w:rPr>
                      <w:rFonts w:ascii="Cambria Math" w:hAnsi="Cambria Math" w:cs="Times New Roman"/>
                      <w:i/>
                      <w:sz w:val="28"/>
                      <w:szCs w:val="28"/>
                      <w:lang w:val="en-US"/>
                    </w:rPr>
                  </m:ctrlPr>
                </m:dPr>
                <m:e>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89</m:t>
                          </m:r>
                        </m:sub>
                      </m:sSub>
                    </m:e>
                  </m:d>
                  <m:r>
                    <m:rPr>
                      <m:sty m:val="p"/>
                    </m:rPr>
                    <w:rPr>
                      <w:rFonts w:ascii="Cambria Math" w:hAnsi="Times New Roman" w:cs="Times New Roman"/>
                      <w:sz w:val="28"/>
                      <w:szCs w:val="28"/>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90</m:t>
                          </m:r>
                        </m:sub>
                      </m:sSub>
                    </m:e>
                  </m:d>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114</m:t>
                          </m:r>
                        </m:sub>
                      </m:sSub>
                    </m:e>
                  </m:d>
                  <m:r>
                    <m:rPr>
                      <m:sty m:val="p"/>
                    </m:rPr>
                    <w:rPr>
                      <w:rFonts w:ascii="Cambria Math" w:hAnsi="Times New Roman" w:cs="Times New Roman"/>
                      <w:sz w:val="28"/>
                      <w:szCs w:val="28"/>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115</m:t>
                          </m:r>
                        </m:sub>
                      </m:sSub>
                    </m:e>
                  </m:d>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119</m:t>
                          </m:r>
                        </m:sub>
                      </m:sSub>
                    </m:e>
                  </m:d>
                  <m:r>
                    <w:rPr>
                      <w:rFonts w:ascii="Cambria Math" w:hAnsi="Cambria Math" w:cs="Times New Roman"/>
                      <w:sz w:val="28"/>
                      <w:szCs w:val="28"/>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120</m:t>
                          </m:r>
                        </m:sub>
                      </m:sSub>
                    </m:e>
                  </m:d>
                </m:e>
              </m:d>
              <m:r>
                <w:rPr>
                  <w:rFonts w:ascii="Cambria Math" w:hAnsi="Cambria Math" w:cs="Times New Roman"/>
                  <w:sz w:val="28"/>
                  <w:szCs w:val="28"/>
                  <w:lang w:val="en-US"/>
                </w:rPr>
                <m:t>=</m:t>
              </m:r>
            </m:e>
          </m:func>
          <m:r>
            <w:rPr>
              <w:rFonts w:ascii="Cambria Math" w:hAnsi="Cambria Math" w:cs="Times New Roman"/>
              <w:sz w:val="28"/>
              <w:szCs w:val="28"/>
              <w:lang w:val="en-US"/>
            </w:rPr>
            <m:t>0.12</m:t>
          </m:r>
        </m:oMath>
      </m:oMathPara>
    </w:p>
    <w:p w14:paraId="09B1B74A" w14:textId="77777777" w:rsidR="00463DDF" w:rsidRDefault="00463DDF" w:rsidP="009C64C4">
      <w:pPr>
        <w:spacing w:after="0" w:line="240" w:lineRule="auto"/>
        <w:ind w:left="-142"/>
        <w:jc w:val="both"/>
        <w:rPr>
          <w:rFonts w:ascii="Times New Roman" w:eastAsia="Times New Roman" w:hAnsi="Times New Roman" w:cs="Times New Roman"/>
          <w:sz w:val="28"/>
          <w:szCs w:val="28"/>
        </w:rPr>
      </w:pPr>
    </w:p>
    <w:p w14:paraId="2B5292C0" w14:textId="7D97338A" w:rsidR="00E37DEB" w:rsidRDefault="000A30FE" w:rsidP="009C64C4">
      <w:pPr>
        <w:spacing w:after="0" w:line="240" w:lineRule="auto"/>
        <w:ind w:firstLine="709"/>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Далее получим четкое значение </w:t>
      </w:r>
      <m:oMath>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lang w:val="en-US"/>
              </w:rPr>
              <m:t>Y</m:t>
            </m:r>
          </m:e>
          <m:sub>
            <m:r>
              <w:rPr>
                <w:rFonts w:ascii="Cambria Math" w:hAnsi="Cambria Math" w:cs="Times New Roman"/>
                <w:sz w:val="28"/>
                <w:szCs w:val="28"/>
                <w:vertAlign w:val="subscript"/>
              </w:rPr>
              <m:t>1</m:t>
            </m:r>
          </m:sub>
        </m:sSub>
      </m:oMath>
      <w:r>
        <w:rPr>
          <w:rFonts w:ascii="Times New Roman" w:eastAsia="Times New Roman" w:hAnsi="Times New Roman" w:cs="Times New Roman"/>
          <w:sz w:val="28"/>
          <w:szCs w:val="28"/>
          <w:vertAlign w:val="subscript"/>
        </w:rPr>
        <w:t>.</w:t>
      </w:r>
    </w:p>
    <w:p w14:paraId="2CA140E0" w14:textId="77777777" w:rsidR="000A30FE" w:rsidRPr="000A30FE" w:rsidRDefault="000A30FE" w:rsidP="009C64C4">
      <w:pPr>
        <w:spacing w:after="0" w:line="240" w:lineRule="auto"/>
        <w:ind w:firstLine="709"/>
        <w:jc w:val="both"/>
        <w:rPr>
          <w:rFonts w:ascii="Times New Roman" w:eastAsia="Times New Roman" w:hAnsi="Times New Roman" w:cs="Times New Roman"/>
          <w:sz w:val="28"/>
          <w:szCs w:val="28"/>
        </w:rPr>
      </w:pPr>
    </w:p>
    <w:p w14:paraId="19D49716" w14:textId="25A6BCF4" w:rsidR="00E37DEB" w:rsidRPr="00C10314" w:rsidRDefault="00B954DB" w:rsidP="009C64C4">
      <w:pPr>
        <w:spacing w:after="0" w:line="240" w:lineRule="auto"/>
        <w:ind w:firstLine="709"/>
        <w:jc w:val="both"/>
        <w:rPr>
          <w:rFonts w:ascii="Times New Roman" w:eastAsia="Times New Roman" w:hAnsi="Times New Roman" w:cs="Times New Roman"/>
          <w:i/>
          <w:sz w:val="28"/>
          <w:szCs w:val="28"/>
        </w:rPr>
      </w:pPr>
      <m:oMathPara>
        <m:oMath>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lang w:val="en-US"/>
                </w:rPr>
                <m:t>Y</m:t>
              </m:r>
            </m:e>
            <m:sub>
              <m:r>
                <w:rPr>
                  <w:rFonts w:ascii="Cambria Math" w:hAnsi="Cambria Math" w:cs="Times New Roman"/>
                  <w:sz w:val="28"/>
                  <w:szCs w:val="28"/>
                  <w:vertAlign w:val="subscript"/>
                </w:rPr>
                <m:t>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0,55∙0,12+0,75∙0,12</m:t>
              </m:r>
            </m:num>
            <m:den>
              <m:r>
                <w:rPr>
                  <w:rFonts w:ascii="Cambria Math" w:eastAsia="Times New Roman" w:hAnsi="Cambria Math" w:cs="Times New Roman"/>
                  <w:sz w:val="28"/>
                  <w:szCs w:val="28"/>
                </w:rPr>
                <m:t>0,12+0,12</m:t>
              </m:r>
            </m:den>
          </m:f>
          <m:r>
            <w:rPr>
              <w:rFonts w:ascii="Cambria Math" w:eastAsia="Times New Roman" w:hAnsi="Cambria Math" w:cs="Times New Roman"/>
              <w:sz w:val="28"/>
              <w:szCs w:val="28"/>
            </w:rPr>
            <m:t>=0,65</m:t>
          </m:r>
        </m:oMath>
      </m:oMathPara>
    </w:p>
    <w:p w14:paraId="0BB4D779" w14:textId="77777777" w:rsidR="00E37DEB" w:rsidRPr="00FF011D" w:rsidRDefault="00E37DEB" w:rsidP="009C64C4">
      <w:pPr>
        <w:spacing w:after="0" w:line="240" w:lineRule="auto"/>
        <w:ind w:firstLine="709"/>
        <w:jc w:val="both"/>
        <w:rPr>
          <w:rFonts w:ascii="Times New Roman" w:eastAsia="Times New Roman" w:hAnsi="Times New Roman" w:cs="Times New Roman"/>
          <w:iCs/>
          <w:sz w:val="28"/>
          <w:szCs w:val="28"/>
        </w:rPr>
      </w:pPr>
    </w:p>
    <w:p w14:paraId="33BB0471" w14:textId="66DA7355" w:rsidR="00E37DEB" w:rsidRPr="001B5E07" w:rsidRDefault="00E37DEB"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Повторим все действия для определения уровня нанесенного ущерба. </w:t>
      </w:r>
      <w:r>
        <w:rPr>
          <w:rFonts w:ascii="Times New Roman" w:hAnsi="Times New Roman" w:cs="Times New Roman"/>
          <w:sz w:val="28"/>
          <w:szCs w:val="28"/>
        </w:rPr>
        <w:t>Аналогично</w:t>
      </w:r>
      <w:r w:rsidRPr="005128ED">
        <w:rPr>
          <w:rFonts w:ascii="Times New Roman" w:hAnsi="Times New Roman" w:cs="Times New Roman"/>
          <w:sz w:val="28"/>
          <w:szCs w:val="28"/>
        </w:rPr>
        <w:t xml:space="preserve"> по заданным значениям входных параметров найдём степени истинности µ</w:t>
      </w:r>
      <w:r w:rsidRPr="00EC7C43">
        <w:rPr>
          <w:rFonts w:ascii="Times New Roman" w:hAnsi="Times New Roman" w:cs="Times New Roman"/>
          <w:sz w:val="28"/>
          <w:szCs w:val="28"/>
          <w:vertAlign w:val="subscript"/>
        </w:rPr>
        <w:t>А</w:t>
      </w:r>
      <w:r w:rsidRPr="005128ED">
        <w:rPr>
          <w:rFonts w:ascii="Times New Roman" w:hAnsi="Times New Roman" w:cs="Times New Roman"/>
          <w:sz w:val="28"/>
          <w:szCs w:val="28"/>
        </w:rPr>
        <w:t>(х)</w:t>
      </w:r>
      <w:r w:rsidR="001B5E07">
        <w:rPr>
          <w:rFonts w:ascii="Times New Roman" w:hAnsi="Times New Roman" w:cs="Times New Roman"/>
          <w:sz w:val="28"/>
          <w:szCs w:val="28"/>
        </w:rPr>
        <w:t>, представленные в таблице 36.</w:t>
      </w:r>
    </w:p>
    <w:p w14:paraId="28A62178" w14:textId="77777777" w:rsidR="00E37DEB" w:rsidRPr="00336E06" w:rsidRDefault="00E37DEB" w:rsidP="009C64C4">
      <w:pPr>
        <w:spacing w:after="0" w:line="240" w:lineRule="auto"/>
        <w:ind w:firstLine="709"/>
        <w:jc w:val="both"/>
        <w:rPr>
          <w:rFonts w:ascii="Times New Roman" w:hAnsi="Times New Roman" w:cs="Times New Roman"/>
          <w:sz w:val="28"/>
          <w:szCs w:val="28"/>
        </w:rPr>
      </w:pPr>
    </w:p>
    <w:p w14:paraId="085EB7D6" w14:textId="098A0F52" w:rsidR="00E37DEB" w:rsidRDefault="000A30FE" w:rsidP="009C64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36</w:t>
      </w:r>
      <w:r w:rsidR="00E37DEB">
        <w:rPr>
          <w:rFonts w:ascii="Times New Roman" w:hAnsi="Times New Roman" w:cs="Times New Roman"/>
          <w:sz w:val="28"/>
          <w:szCs w:val="28"/>
        </w:rPr>
        <w:t xml:space="preserve"> – </w:t>
      </w:r>
      <w:r w:rsidR="00DC5907">
        <w:rPr>
          <w:rFonts w:ascii="Times New Roman" w:hAnsi="Times New Roman" w:cs="Times New Roman"/>
          <w:sz w:val="28"/>
          <w:szCs w:val="28"/>
        </w:rPr>
        <w:t xml:space="preserve">Значения функции принадлежностей входных переменных для </w:t>
      </w:r>
      <w:r w:rsidR="00DC5907">
        <w:rPr>
          <w:rFonts w:ascii="Times New Roman" w:eastAsia="Times New Roman" w:hAnsi="Times New Roman" w:cs="Times New Roman"/>
          <w:sz w:val="28"/>
          <w:szCs w:val="28"/>
        </w:rPr>
        <w:t xml:space="preserve">определения уровня нанесенного ущерба </w:t>
      </w:r>
    </w:p>
    <w:p w14:paraId="64573C92" w14:textId="77777777" w:rsidR="00C90F7A" w:rsidRPr="0088392C" w:rsidRDefault="00C90F7A" w:rsidP="009C64C4">
      <w:pPr>
        <w:spacing w:after="0" w:line="240" w:lineRule="auto"/>
        <w:ind w:firstLine="709"/>
        <w:jc w:val="both"/>
        <w:rPr>
          <w:rFonts w:ascii="Times New Roman" w:hAnsi="Times New Roman" w:cs="Times New Roman"/>
          <w:sz w:val="16"/>
          <w:szCs w:val="16"/>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3049"/>
        <w:gridCol w:w="1939"/>
      </w:tblGrid>
      <w:tr w:rsidR="00E37DEB" w:rsidRPr="00384693" w14:paraId="58BE1C53" w14:textId="77777777" w:rsidTr="0088392C">
        <w:trPr>
          <w:jc w:val="center"/>
        </w:trPr>
        <w:tc>
          <w:tcPr>
            <w:tcW w:w="4508" w:type="dxa"/>
          </w:tcPr>
          <w:p w14:paraId="34BF4BE8"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Входные переменные</w:t>
            </w:r>
          </w:p>
        </w:tc>
        <w:tc>
          <w:tcPr>
            <w:tcW w:w="3049" w:type="dxa"/>
          </w:tcPr>
          <w:p w14:paraId="29CFE1D8" w14:textId="77777777" w:rsidR="00E37DEB" w:rsidRPr="00384693" w:rsidRDefault="00E37DEB"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Термы</w:t>
            </w:r>
          </w:p>
        </w:tc>
        <w:tc>
          <w:tcPr>
            <w:tcW w:w="1939" w:type="dxa"/>
          </w:tcPr>
          <w:p w14:paraId="2717D7CA" w14:textId="139827CD" w:rsidR="00E37DEB" w:rsidRPr="00384693" w:rsidRDefault="000A30FE"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hAnsi="Times New Roman" w:cs="Times New Roman"/>
                <w:sz w:val="24"/>
                <w:szCs w:val="24"/>
              </w:rPr>
              <w:t>µ</w:t>
            </w:r>
            <w:r w:rsidRPr="00384693">
              <w:rPr>
                <w:rFonts w:ascii="Times New Roman" w:hAnsi="Times New Roman" w:cs="Times New Roman"/>
                <w:sz w:val="24"/>
                <w:szCs w:val="24"/>
                <w:vertAlign w:val="subscript"/>
              </w:rPr>
              <w:t>А</w:t>
            </w:r>
            <w:r w:rsidRPr="00384693">
              <w:rPr>
                <w:rFonts w:ascii="Times New Roman" w:hAnsi="Times New Roman" w:cs="Times New Roman"/>
                <w:sz w:val="24"/>
                <w:szCs w:val="24"/>
              </w:rPr>
              <w:t>(х)</w:t>
            </w:r>
          </w:p>
        </w:tc>
      </w:tr>
      <w:tr w:rsidR="000A30FE" w:rsidRPr="00384693" w14:paraId="03FF1A02" w14:textId="77777777" w:rsidTr="0088392C">
        <w:trPr>
          <w:jc w:val="center"/>
        </w:trPr>
        <w:tc>
          <w:tcPr>
            <w:tcW w:w="4508" w:type="dxa"/>
            <w:vMerge w:val="restart"/>
            <w:vAlign w:val="center"/>
          </w:tcPr>
          <w:p w14:paraId="332A3ACB" w14:textId="77777777" w:rsidR="000A30FE" w:rsidRPr="00384693" w:rsidRDefault="000A30FE" w:rsidP="009C64C4">
            <w:pPr>
              <w:spacing w:after="0" w:line="240" w:lineRule="auto"/>
              <w:jc w:val="center"/>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Финансовый ущерб</w:t>
            </w:r>
          </w:p>
          <w:p w14:paraId="105181FC" w14:textId="77ABC27B" w:rsidR="000A30FE" w:rsidRPr="00384693" w:rsidRDefault="000A30FE"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21F44E41" w14:textId="77777777" w:rsidR="000A30FE" w:rsidRPr="00384693" w:rsidRDefault="000A30FE"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39" w:type="dxa"/>
          </w:tcPr>
          <w:p w14:paraId="346AE5D0" w14:textId="77777777" w:rsidR="000A30FE" w:rsidRPr="00384693" w:rsidRDefault="000A30FE"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0A30FE" w:rsidRPr="00384693" w14:paraId="6ADA10AD" w14:textId="77777777" w:rsidTr="0088392C">
        <w:trPr>
          <w:jc w:val="center"/>
        </w:trPr>
        <w:tc>
          <w:tcPr>
            <w:tcW w:w="4508" w:type="dxa"/>
            <w:vMerge/>
            <w:vAlign w:val="center"/>
          </w:tcPr>
          <w:p w14:paraId="6C95701A" w14:textId="77777777" w:rsidR="000A30FE" w:rsidRPr="00384693" w:rsidRDefault="000A30FE"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3BFA8A2F" w14:textId="77777777" w:rsidR="000A30FE" w:rsidRPr="00384693" w:rsidRDefault="000A30FE" w:rsidP="009C64C4">
            <w:pPr>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Н</w:t>
            </w:r>
          </w:p>
        </w:tc>
        <w:tc>
          <w:tcPr>
            <w:tcW w:w="1939" w:type="dxa"/>
          </w:tcPr>
          <w:p w14:paraId="159406EB" w14:textId="77777777" w:rsidR="000A30FE" w:rsidRPr="00384693" w:rsidRDefault="000A30FE"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0A30FE" w:rsidRPr="00384693" w14:paraId="17CC9D88" w14:textId="77777777" w:rsidTr="0088392C">
        <w:trPr>
          <w:jc w:val="center"/>
        </w:trPr>
        <w:tc>
          <w:tcPr>
            <w:tcW w:w="4508" w:type="dxa"/>
            <w:vMerge/>
            <w:vAlign w:val="center"/>
          </w:tcPr>
          <w:p w14:paraId="4ABEBC9A" w14:textId="77777777" w:rsidR="000A30FE" w:rsidRPr="00384693" w:rsidRDefault="000A30FE"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12562E40" w14:textId="77777777" w:rsidR="000A30FE" w:rsidRPr="00384693" w:rsidRDefault="000A30FE" w:rsidP="009C64C4">
            <w:pPr>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Ср</w:t>
            </w:r>
          </w:p>
        </w:tc>
        <w:tc>
          <w:tcPr>
            <w:tcW w:w="1939" w:type="dxa"/>
          </w:tcPr>
          <w:p w14:paraId="0F38F99C" w14:textId="77777777" w:rsidR="000A30FE" w:rsidRPr="00384693" w:rsidRDefault="000A30FE"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0A30FE" w:rsidRPr="00384693" w14:paraId="2C236517" w14:textId="77777777" w:rsidTr="0088392C">
        <w:trPr>
          <w:jc w:val="center"/>
        </w:trPr>
        <w:tc>
          <w:tcPr>
            <w:tcW w:w="4508" w:type="dxa"/>
            <w:vMerge/>
            <w:vAlign w:val="center"/>
          </w:tcPr>
          <w:p w14:paraId="1FC4254D" w14:textId="77777777" w:rsidR="000A30FE" w:rsidRPr="00384693" w:rsidRDefault="000A30FE"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42D7CBF8" w14:textId="77777777" w:rsidR="000A30FE" w:rsidRPr="00384693" w:rsidRDefault="000A30FE"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39" w:type="dxa"/>
          </w:tcPr>
          <w:p w14:paraId="6BB8D07E" w14:textId="77777777" w:rsidR="000A30FE" w:rsidRPr="00384693" w:rsidRDefault="000A30FE"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1</w:t>
            </w:r>
          </w:p>
        </w:tc>
      </w:tr>
      <w:tr w:rsidR="000A30FE" w:rsidRPr="00384693" w14:paraId="279B8E9D" w14:textId="77777777" w:rsidTr="0088392C">
        <w:trPr>
          <w:jc w:val="center"/>
        </w:trPr>
        <w:tc>
          <w:tcPr>
            <w:tcW w:w="4508" w:type="dxa"/>
            <w:vMerge/>
            <w:vAlign w:val="center"/>
          </w:tcPr>
          <w:p w14:paraId="64E9EBCF" w14:textId="77777777" w:rsidR="000A30FE" w:rsidRPr="00384693" w:rsidRDefault="000A30FE"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7D0856D6" w14:textId="77777777" w:rsidR="000A30FE" w:rsidRPr="00384693" w:rsidRDefault="000A30FE"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39" w:type="dxa"/>
          </w:tcPr>
          <w:p w14:paraId="43F84C7F" w14:textId="77777777" w:rsidR="000A30FE" w:rsidRPr="00384693" w:rsidRDefault="000A30FE"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0A30FE" w:rsidRPr="00384693" w14:paraId="71B081B7" w14:textId="77777777" w:rsidTr="0088392C">
        <w:trPr>
          <w:jc w:val="center"/>
        </w:trPr>
        <w:tc>
          <w:tcPr>
            <w:tcW w:w="4508" w:type="dxa"/>
            <w:vMerge w:val="restart"/>
            <w:vAlign w:val="center"/>
          </w:tcPr>
          <w:p w14:paraId="15BAD4C9" w14:textId="64EEA180" w:rsidR="000A30FE" w:rsidRPr="00384693" w:rsidRDefault="000A30FE" w:rsidP="009C64C4">
            <w:pPr>
              <w:spacing w:after="0" w:line="240" w:lineRule="auto"/>
              <w:jc w:val="center"/>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Репутационный ущерб</w:t>
            </w:r>
          </w:p>
        </w:tc>
        <w:tc>
          <w:tcPr>
            <w:tcW w:w="3049" w:type="dxa"/>
            <w:vAlign w:val="bottom"/>
          </w:tcPr>
          <w:p w14:paraId="3B81DBE4" w14:textId="77777777" w:rsidR="000A30FE" w:rsidRPr="00384693" w:rsidRDefault="000A30FE" w:rsidP="009C64C4">
            <w:pPr>
              <w:tabs>
                <w:tab w:val="left" w:pos="735"/>
              </w:tabs>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39" w:type="dxa"/>
          </w:tcPr>
          <w:p w14:paraId="7FDD8E7E" w14:textId="77777777" w:rsidR="000A30FE" w:rsidRPr="00384693" w:rsidRDefault="000A30FE"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E37DEB" w:rsidRPr="00384693" w14:paraId="2D2BEFDD" w14:textId="77777777" w:rsidTr="0088392C">
        <w:trPr>
          <w:jc w:val="center"/>
        </w:trPr>
        <w:tc>
          <w:tcPr>
            <w:tcW w:w="4508" w:type="dxa"/>
            <w:vMerge/>
            <w:vAlign w:val="center"/>
          </w:tcPr>
          <w:p w14:paraId="1B6D32C2"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4740F7E5" w14:textId="77777777" w:rsidR="00E37DEB" w:rsidRPr="00384693" w:rsidRDefault="00E37DEB" w:rsidP="009C64C4">
            <w:pPr>
              <w:tabs>
                <w:tab w:val="left" w:pos="735"/>
              </w:tabs>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Н</w:t>
            </w:r>
          </w:p>
        </w:tc>
        <w:tc>
          <w:tcPr>
            <w:tcW w:w="1939" w:type="dxa"/>
          </w:tcPr>
          <w:p w14:paraId="2272E79B" w14:textId="77777777" w:rsidR="00E37DEB" w:rsidRPr="00384693" w:rsidRDefault="00E37DEB"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E37DEB" w:rsidRPr="00384693" w14:paraId="747C4771" w14:textId="77777777" w:rsidTr="0088392C">
        <w:trPr>
          <w:jc w:val="center"/>
        </w:trPr>
        <w:tc>
          <w:tcPr>
            <w:tcW w:w="4508" w:type="dxa"/>
            <w:vMerge/>
            <w:vAlign w:val="center"/>
          </w:tcPr>
          <w:p w14:paraId="099DC0DD"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03FC8E05" w14:textId="77777777" w:rsidR="00E37DEB" w:rsidRPr="00384693" w:rsidRDefault="00E37DEB" w:rsidP="009C64C4">
            <w:pPr>
              <w:tabs>
                <w:tab w:val="left" w:pos="735"/>
              </w:tabs>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Ср</w:t>
            </w:r>
          </w:p>
        </w:tc>
        <w:tc>
          <w:tcPr>
            <w:tcW w:w="1939" w:type="dxa"/>
          </w:tcPr>
          <w:p w14:paraId="0AE0FDFB" w14:textId="77777777" w:rsidR="00E37DEB" w:rsidRPr="00384693" w:rsidRDefault="00E37DEB"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1</w:t>
            </w:r>
          </w:p>
        </w:tc>
      </w:tr>
      <w:tr w:rsidR="00E37DEB" w:rsidRPr="00384693" w14:paraId="36BA0059" w14:textId="77777777" w:rsidTr="0088392C">
        <w:trPr>
          <w:jc w:val="center"/>
        </w:trPr>
        <w:tc>
          <w:tcPr>
            <w:tcW w:w="4508" w:type="dxa"/>
            <w:vMerge/>
            <w:vAlign w:val="center"/>
          </w:tcPr>
          <w:p w14:paraId="5ECDC245"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16A2B39A" w14:textId="77777777" w:rsidR="00E37DEB" w:rsidRPr="00384693" w:rsidRDefault="00E37DEB"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39" w:type="dxa"/>
          </w:tcPr>
          <w:p w14:paraId="7AD0C8F3" w14:textId="77777777" w:rsidR="00E37DEB" w:rsidRPr="00384693" w:rsidRDefault="00E37DEB"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E37DEB" w:rsidRPr="00384693" w14:paraId="7FCD9B05" w14:textId="77777777" w:rsidTr="0088392C">
        <w:trPr>
          <w:jc w:val="center"/>
        </w:trPr>
        <w:tc>
          <w:tcPr>
            <w:tcW w:w="4508" w:type="dxa"/>
            <w:vMerge/>
            <w:vAlign w:val="center"/>
          </w:tcPr>
          <w:p w14:paraId="18AC29BB" w14:textId="77777777" w:rsidR="00E37DEB" w:rsidRPr="00384693" w:rsidRDefault="00E37DEB"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1FC9A4C8" w14:textId="77777777" w:rsidR="00E37DEB" w:rsidRPr="00384693" w:rsidRDefault="00E37DEB"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39" w:type="dxa"/>
          </w:tcPr>
          <w:p w14:paraId="15C348D4" w14:textId="77777777" w:rsidR="00E37DEB" w:rsidRPr="00384693" w:rsidRDefault="00E37DEB"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88392C" w:rsidRPr="00384693" w14:paraId="3A3AC846" w14:textId="77777777" w:rsidTr="0088392C">
        <w:trPr>
          <w:jc w:val="center"/>
        </w:trPr>
        <w:tc>
          <w:tcPr>
            <w:tcW w:w="9496" w:type="dxa"/>
            <w:gridSpan w:val="3"/>
            <w:vAlign w:val="center"/>
          </w:tcPr>
          <w:p w14:paraId="6E25C671" w14:textId="161281BA" w:rsidR="0088392C" w:rsidRPr="0088392C" w:rsidRDefault="0088392C" w:rsidP="00BB0B52">
            <w:pPr>
              <w:spacing w:after="0" w:line="240" w:lineRule="auto"/>
              <w:ind w:firstLine="53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Примечание – Составлено автором</w:t>
            </w:r>
          </w:p>
        </w:tc>
      </w:tr>
    </w:tbl>
    <w:p w14:paraId="0DC0FCE4" w14:textId="77777777" w:rsidR="00E37DEB" w:rsidRDefault="00E37DEB" w:rsidP="009C64C4">
      <w:pPr>
        <w:spacing w:after="0" w:line="240" w:lineRule="auto"/>
        <w:ind w:firstLine="709"/>
        <w:jc w:val="both"/>
        <w:rPr>
          <w:rFonts w:ascii="Times New Roman" w:hAnsi="Times New Roman" w:cs="Times New Roman"/>
          <w:sz w:val="28"/>
          <w:szCs w:val="28"/>
        </w:rPr>
      </w:pPr>
    </w:p>
    <w:p w14:paraId="3FB263DC" w14:textId="78BE7AAA" w:rsidR="00E37DEB" w:rsidRPr="005D5369" w:rsidRDefault="00E37DEB"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Определим степени истинности условий по каждому из правил си</w:t>
      </w:r>
      <w:r w:rsidR="00CB3551">
        <w:rPr>
          <w:rFonts w:ascii="Times New Roman" w:eastAsia="Times New Roman" w:hAnsi="Times New Roman" w:cs="Times New Roman"/>
          <w:sz w:val="28"/>
          <w:szCs w:val="28"/>
        </w:rPr>
        <w:t xml:space="preserve">стемы нечеткого вывода </w:t>
      </w:r>
      <w:r>
        <w:rPr>
          <w:rFonts w:ascii="Times New Roman" w:eastAsia="Times New Roman" w:hAnsi="Times New Roman" w:cs="Times New Roman"/>
          <w:sz w:val="28"/>
          <w:szCs w:val="28"/>
        </w:rPr>
        <w:t xml:space="preserve">на основе операции конъюнкции. </w:t>
      </w:r>
    </w:p>
    <w:p w14:paraId="39ADCF21" w14:textId="06017E04" w:rsidR="00E37DEB" w:rsidRDefault="00E37DEB"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Правило 18. </w:t>
      </w:r>
      <w:r w:rsidR="00C90F7A">
        <w:rPr>
          <w:rFonts w:ascii="Times New Roman" w:eastAsia="Times New Roman" w:hAnsi="Times New Roman" w:cs="Times New Roman"/>
          <w:sz w:val="28"/>
          <w:szCs w:val="28"/>
          <w:lang w:val="en-US"/>
        </w:rPr>
        <w:t>Y</w:t>
      </w:r>
      <w:r>
        <w:rPr>
          <w:rFonts w:ascii="Times New Roman" w:hAnsi="Times New Roman" w:cs="Times New Roman"/>
          <w:sz w:val="28"/>
          <w:szCs w:val="28"/>
          <w:vertAlign w:val="subscript"/>
        </w:rPr>
        <w:t xml:space="preserve">2 </w:t>
      </w:r>
      <w:r>
        <w:rPr>
          <w:rFonts w:ascii="Times New Roman" w:hAnsi="Times New Roman" w:cs="Times New Roman"/>
          <w:sz w:val="28"/>
          <w:szCs w:val="28"/>
        </w:rPr>
        <w:t>=В:</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Pr>
          <w:rFonts w:ascii="Times New Roman" w:hAnsi="Times New Roman" w:cs="Times New Roman"/>
          <w:sz w:val="28"/>
          <w:szCs w:val="28"/>
          <w:lang w:val="en-US"/>
        </w:rPr>
        <w:t>R</w:t>
      </w:r>
      <w:r>
        <w:rPr>
          <w:rFonts w:ascii="Times New Roman" w:hAnsi="Times New Roman" w:cs="Times New Roman"/>
          <w:sz w:val="28"/>
          <w:szCs w:val="28"/>
          <w:vertAlign w:val="subscript"/>
        </w:rPr>
        <w:t>18</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Pr>
          <w:rFonts w:ascii="Times New Roman" w:hAnsi="Times New Roman" w:cs="Times New Roman"/>
          <w:sz w:val="28"/>
          <w:szCs w:val="28"/>
        </w:rPr>
        <w:t>(1</w:t>
      </w:r>
      <w:r w:rsidRPr="00200A26">
        <w:rPr>
          <w:rFonts w:ascii="Times New Roman" w:hAnsi="Times New Roman" w:cs="Times New Roman"/>
          <w:sz w:val="28"/>
          <w:szCs w:val="28"/>
        </w:rPr>
        <w:t xml:space="preserve">; </w:t>
      </w:r>
      <w:r>
        <w:rPr>
          <w:rFonts w:ascii="Times New Roman" w:hAnsi="Times New Roman" w:cs="Times New Roman"/>
          <w:sz w:val="28"/>
          <w:szCs w:val="28"/>
        </w:rPr>
        <w:t>1</w:t>
      </w:r>
      <w:r w:rsidRPr="00200A26">
        <w:rPr>
          <w:rFonts w:ascii="Times New Roman" w:hAnsi="Times New Roman" w:cs="Times New Roman"/>
          <w:sz w:val="28"/>
          <w:szCs w:val="28"/>
        </w:rPr>
        <w:t>)</w:t>
      </w:r>
      <w:r>
        <w:rPr>
          <w:rFonts w:ascii="Times New Roman" w:hAnsi="Times New Roman" w:cs="Times New Roman"/>
          <w:sz w:val="28"/>
          <w:szCs w:val="28"/>
        </w:rPr>
        <w:t>=1.</w:t>
      </w:r>
    </w:p>
    <w:p w14:paraId="5BF00785" w14:textId="77777777" w:rsidR="00E37DEB" w:rsidRDefault="00E37DEB" w:rsidP="00BB0B52">
      <w:pPr>
        <w:spacing w:after="0" w:line="228" w:lineRule="auto"/>
        <w:ind w:firstLine="709"/>
        <w:jc w:val="both"/>
        <w:rPr>
          <w:rFonts w:ascii="Times New Roman" w:eastAsia="Times New Roman" w:hAnsi="Times New Roman" w:cs="Times New Roman"/>
          <w:sz w:val="28"/>
          <w:szCs w:val="28"/>
          <w:lang w:val="kk-KZ"/>
        </w:rPr>
      </w:pPr>
      <w:r w:rsidRPr="00214C98">
        <w:rPr>
          <w:rFonts w:ascii="Times New Roman" w:eastAsia="Times New Roman" w:hAnsi="Times New Roman" w:cs="Times New Roman"/>
          <w:sz w:val="28"/>
          <w:szCs w:val="28"/>
        </w:rPr>
        <w:t xml:space="preserve">Значения истинности всех остальных правил равны нулю, поэтому нет необходимости </w:t>
      </w:r>
      <w:r>
        <w:rPr>
          <w:rFonts w:ascii="Times New Roman" w:eastAsia="Times New Roman" w:hAnsi="Times New Roman" w:cs="Times New Roman"/>
          <w:sz w:val="28"/>
          <w:szCs w:val="28"/>
        </w:rPr>
        <w:t xml:space="preserve">их </w:t>
      </w:r>
      <w:r w:rsidRPr="00214C98">
        <w:rPr>
          <w:rFonts w:ascii="Times New Roman" w:eastAsia="Times New Roman" w:hAnsi="Times New Roman" w:cs="Times New Roman"/>
          <w:sz w:val="28"/>
          <w:szCs w:val="28"/>
        </w:rPr>
        <w:t>учитывать.</w:t>
      </w:r>
      <w:r>
        <w:rPr>
          <w:rFonts w:ascii="Times New Roman" w:eastAsia="Times New Roman" w:hAnsi="Times New Roman" w:cs="Times New Roman"/>
          <w:sz w:val="28"/>
          <w:szCs w:val="28"/>
        </w:rPr>
        <w:t xml:space="preserve"> </w:t>
      </w:r>
    </w:p>
    <w:p w14:paraId="107A63AE" w14:textId="77777777" w:rsidR="0088392C" w:rsidRPr="0088392C" w:rsidRDefault="0088392C" w:rsidP="00BB0B52">
      <w:pPr>
        <w:spacing w:after="0" w:line="228" w:lineRule="auto"/>
        <w:ind w:firstLine="709"/>
        <w:jc w:val="both"/>
        <w:rPr>
          <w:rFonts w:ascii="Times New Roman" w:eastAsia="Times New Roman" w:hAnsi="Times New Roman" w:cs="Times New Roman"/>
          <w:sz w:val="28"/>
          <w:szCs w:val="28"/>
          <w:lang w:val="kk-KZ"/>
        </w:rPr>
      </w:pPr>
    </w:p>
    <w:p w14:paraId="225D4DB0" w14:textId="73DAF330" w:rsidR="00E37DEB" w:rsidRPr="00854D64" w:rsidRDefault="00E37DEB" w:rsidP="00BB0B52">
      <w:pPr>
        <w:spacing w:after="0" w:line="228" w:lineRule="auto"/>
        <w:ind w:firstLine="709"/>
        <w:jc w:val="both"/>
        <w:rPr>
          <w:rFonts w:ascii="Times New Roman" w:eastAsia="Times New Roman" w:hAnsi="Times New Roman" w:cs="Times New Roman"/>
          <w:i/>
          <w:sz w:val="28"/>
          <w:szCs w:val="28"/>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R</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rPr>
                        <m:t>Y</m:t>
                      </m:r>
                    </m:e>
                    <m:sub>
                      <m:r>
                        <w:rPr>
                          <w:rFonts w:ascii="Cambria Math" w:hAnsi="Cambria Math" w:cs="Times New Roman"/>
                          <w:sz w:val="28"/>
                          <w:szCs w:val="28"/>
                          <w:vertAlign w:val="subscript"/>
                        </w:rPr>
                        <m:t>2</m:t>
                      </m:r>
                    </m:sub>
                  </m:sSub>
                  <m:r>
                    <m:rPr>
                      <m:sty m:val="p"/>
                    </m:rPr>
                    <w:rPr>
                      <w:rFonts w:ascii="Cambria Math" w:hAnsi="Cambria Math" w:cs="Times New Roman"/>
                      <w:sz w:val="28"/>
                      <w:szCs w:val="28"/>
                      <w:vertAlign w:val="subscript"/>
                    </w:rPr>
                    <m:t>=В</m:t>
                  </m:r>
                </m:sub>
              </m:sSub>
            </m:e>
          </m:d>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18</m:t>
                  </m:r>
                </m:sub>
              </m:sSub>
            </m:e>
          </m:d>
          <m:r>
            <m:rPr>
              <m:sty m:val="p"/>
            </m:rPr>
            <w:rPr>
              <w:rFonts w:ascii="Cambria Math" w:hAnsi="Cambria Math" w:cs="Times New Roman"/>
              <w:sz w:val="28"/>
              <w:szCs w:val="28"/>
            </w:rPr>
            <m:t>=1</m:t>
          </m:r>
        </m:oMath>
      </m:oMathPara>
    </w:p>
    <w:p w14:paraId="707A20A4" w14:textId="77777777" w:rsidR="00E37DEB" w:rsidRDefault="00E37DEB" w:rsidP="00BB0B52">
      <w:pPr>
        <w:spacing w:after="0" w:line="228" w:lineRule="auto"/>
        <w:ind w:firstLine="709"/>
        <w:jc w:val="both"/>
        <w:rPr>
          <w:rFonts w:ascii="Times New Roman" w:eastAsia="Times New Roman" w:hAnsi="Times New Roman" w:cs="Times New Roman"/>
          <w:sz w:val="28"/>
          <w:szCs w:val="28"/>
        </w:rPr>
      </w:pPr>
    </w:p>
    <w:p w14:paraId="18432D44" w14:textId="22B1F433" w:rsidR="00E37DEB" w:rsidRDefault="00B27A3E" w:rsidP="00BB0B52">
      <w:pPr>
        <w:spacing w:after="0" w:line="22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Найдем четкое значение </w:t>
      </w:r>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oMath>
      <w:r>
        <w:rPr>
          <w:rFonts w:ascii="Times New Roman" w:eastAsia="Times New Roman" w:hAnsi="Times New Roman" w:cs="Times New Roman"/>
          <w:sz w:val="28"/>
          <w:szCs w:val="28"/>
        </w:rPr>
        <w:t>:</w:t>
      </w:r>
    </w:p>
    <w:p w14:paraId="642C3C94" w14:textId="77777777" w:rsidR="00E37DEB" w:rsidRDefault="00E37DEB" w:rsidP="00BB0B52">
      <w:pPr>
        <w:spacing w:after="0" w:line="228" w:lineRule="auto"/>
        <w:ind w:firstLine="709"/>
        <w:jc w:val="both"/>
        <w:rPr>
          <w:rFonts w:ascii="Times New Roman" w:eastAsia="Times New Roman" w:hAnsi="Times New Roman" w:cs="Times New Roman"/>
          <w:sz w:val="28"/>
          <w:szCs w:val="28"/>
        </w:rPr>
      </w:pPr>
    </w:p>
    <w:p w14:paraId="101CE06C" w14:textId="3CDEA71D" w:rsidR="00E37DEB" w:rsidRPr="002424F5" w:rsidRDefault="00B954DB" w:rsidP="00BB0B52">
      <w:pPr>
        <w:spacing w:after="0" w:line="228"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2</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1∙0,75</m:t>
              </m:r>
            </m:num>
            <m:den>
              <m:r>
                <w:rPr>
                  <w:rFonts w:ascii="Cambria Math" w:eastAsia="Times New Roman" w:hAnsi="Cambria Math" w:cs="Times New Roman"/>
                  <w:sz w:val="28"/>
                  <w:szCs w:val="28"/>
                </w:rPr>
                <m:t>1</m:t>
              </m:r>
            </m:den>
          </m:f>
          <m:r>
            <w:rPr>
              <w:rFonts w:ascii="Cambria Math" w:eastAsia="Times New Roman" w:hAnsi="Cambria Math" w:cs="Times New Roman"/>
              <w:sz w:val="28"/>
              <w:szCs w:val="28"/>
            </w:rPr>
            <m:t>=0,75</m:t>
          </m:r>
        </m:oMath>
      </m:oMathPara>
    </w:p>
    <w:p w14:paraId="424EC81A" w14:textId="77777777" w:rsidR="0088392C" w:rsidRDefault="0088392C" w:rsidP="00BB0B52">
      <w:pPr>
        <w:spacing w:after="0" w:line="228" w:lineRule="auto"/>
        <w:ind w:firstLine="709"/>
        <w:jc w:val="both"/>
        <w:rPr>
          <w:rFonts w:ascii="Times New Roman" w:eastAsia="Times New Roman" w:hAnsi="Times New Roman" w:cs="Times New Roman"/>
          <w:sz w:val="28"/>
          <w:szCs w:val="28"/>
          <w:lang w:val="kk-KZ"/>
        </w:rPr>
      </w:pPr>
    </w:p>
    <w:p w14:paraId="3EDA3CDE" w14:textId="7A3996C5" w:rsidR="00E37DEB" w:rsidRDefault="00E37DEB" w:rsidP="00BB0B52">
      <w:pPr>
        <w:spacing w:after="0" w:line="22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нашли значения вероятности появления угроз и уровня возможного ущер</w:t>
      </w:r>
      <w:r w:rsidR="00C33F9B">
        <w:rPr>
          <w:rFonts w:ascii="Times New Roman" w:eastAsia="Times New Roman" w:hAnsi="Times New Roman" w:cs="Times New Roman"/>
          <w:sz w:val="28"/>
          <w:szCs w:val="28"/>
        </w:rPr>
        <w:t>ба, теперь, используя формулу (3</w:t>
      </w:r>
      <w:r>
        <w:rPr>
          <w:rFonts w:ascii="Times New Roman" w:eastAsia="Times New Roman" w:hAnsi="Times New Roman" w:cs="Times New Roman"/>
          <w:sz w:val="28"/>
          <w:szCs w:val="28"/>
        </w:rPr>
        <w:t>), найдем значение риска ИБ.</w:t>
      </w:r>
    </w:p>
    <w:p w14:paraId="555DDBE0" w14:textId="77777777" w:rsidR="00E37DEB" w:rsidRDefault="00E37DEB" w:rsidP="00BB0B52">
      <w:pPr>
        <w:spacing w:after="0" w:line="228" w:lineRule="auto"/>
        <w:ind w:firstLine="709"/>
        <w:jc w:val="both"/>
        <w:rPr>
          <w:rFonts w:ascii="Times New Roman" w:eastAsia="Times New Roman" w:hAnsi="Times New Roman" w:cs="Times New Roman"/>
          <w:sz w:val="28"/>
          <w:szCs w:val="28"/>
        </w:rPr>
      </w:pPr>
    </w:p>
    <w:p w14:paraId="0CC9084E" w14:textId="65C24E42" w:rsidR="00E37DEB" w:rsidRPr="001D5212" w:rsidRDefault="00E37DEB" w:rsidP="00BB0B52">
      <w:pPr>
        <w:spacing w:after="0" w:line="228"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R=</m:t>
          </m:r>
          <m:sSub>
            <m:sSubPr>
              <m:ctrlPr>
                <w:rPr>
                  <w:rFonts w:ascii="Cambria Math" w:eastAsia="Times New Roman" w:hAnsi="Cambria Math" w:cs="Times New Roman"/>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2</m:t>
              </m:r>
            </m:sub>
          </m:sSub>
          <m:r>
            <w:rPr>
              <w:rFonts w:ascii="Cambria Math" w:eastAsia="Times New Roman" w:hAnsi="Cambria Math" w:cs="Times New Roman"/>
              <w:sz w:val="28"/>
              <w:szCs w:val="28"/>
            </w:rPr>
            <m:t>=0,65∙0,75=0,4875</m:t>
          </m:r>
        </m:oMath>
      </m:oMathPara>
    </w:p>
    <w:p w14:paraId="17504958" w14:textId="77777777" w:rsidR="00E37DEB" w:rsidRPr="00AC3CBB" w:rsidRDefault="00E37DEB" w:rsidP="00BB0B52">
      <w:pPr>
        <w:spacing w:after="0" w:line="228" w:lineRule="auto"/>
        <w:ind w:firstLine="709"/>
        <w:jc w:val="both"/>
        <w:rPr>
          <w:rFonts w:ascii="Times New Roman" w:eastAsia="Times New Roman" w:hAnsi="Times New Roman" w:cs="Times New Roman"/>
          <w:sz w:val="28"/>
          <w:szCs w:val="28"/>
        </w:rPr>
      </w:pPr>
    </w:p>
    <w:p w14:paraId="7E1A6080" w14:textId="33107FE1" w:rsidR="00E37DEB" w:rsidRPr="00F019A8" w:rsidRDefault="00C90F7A" w:rsidP="00BB0B52">
      <w:pPr>
        <w:spacing w:after="0" w:line="22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таблице 30</w:t>
      </w:r>
      <w:r w:rsidR="009E7DAD">
        <w:rPr>
          <w:rFonts w:ascii="Times New Roman" w:eastAsia="Times New Roman" w:hAnsi="Times New Roman" w:cs="Times New Roman"/>
          <w:sz w:val="28"/>
          <w:szCs w:val="28"/>
        </w:rPr>
        <w:t>, д</w:t>
      </w:r>
      <w:r w:rsidR="00E37DEB">
        <w:rPr>
          <w:rFonts w:ascii="Times New Roman" w:eastAsia="Times New Roman" w:hAnsi="Times New Roman" w:cs="Times New Roman"/>
          <w:sz w:val="28"/>
          <w:szCs w:val="28"/>
        </w:rPr>
        <w:t xml:space="preserve">анное значение соответствует </w:t>
      </w:r>
      <w:r w:rsidR="00E37DEB" w:rsidRPr="0088392C">
        <w:rPr>
          <w:rFonts w:ascii="Times New Roman" w:eastAsia="Times New Roman" w:hAnsi="Times New Roman" w:cs="Times New Roman"/>
          <w:i/>
          <w:sz w:val="28"/>
          <w:szCs w:val="28"/>
        </w:rPr>
        <w:t>высокому</w:t>
      </w:r>
      <w:r w:rsidR="00E37DEB">
        <w:rPr>
          <w:rFonts w:ascii="Times New Roman" w:eastAsia="Times New Roman" w:hAnsi="Times New Roman" w:cs="Times New Roman"/>
          <w:sz w:val="28"/>
          <w:szCs w:val="28"/>
        </w:rPr>
        <w:t xml:space="preserve"> значению риска ИБ</w:t>
      </w:r>
      <w:r w:rsidR="00F019A8">
        <w:rPr>
          <w:rFonts w:ascii="Times New Roman" w:eastAsia="Times New Roman" w:hAnsi="Times New Roman" w:cs="Times New Roman"/>
          <w:sz w:val="28"/>
          <w:szCs w:val="28"/>
        </w:rPr>
        <w:t>.</w:t>
      </w:r>
    </w:p>
    <w:p w14:paraId="415FD05A" w14:textId="26A38C80" w:rsidR="0032192F" w:rsidRPr="0088392C" w:rsidRDefault="0032192F" w:rsidP="00BB0B52">
      <w:pPr>
        <w:spacing w:after="0" w:line="228" w:lineRule="auto"/>
        <w:ind w:firstLine="709"/>
        <w:jc w:val="both"/>
        <w:rPr>
          <w:rFonts w:ascii="Times New Roman" w:hAnsi="Times New Roman" w:cs="Times New Roman"/>
          <w:i/>
          <w:color w:val="FF0000"/>
          <w:sz w:val="28"/>
          <w:szCs w:val="28"/>
        </w:rPr>
      </w:pPr>
      <w:r w:rsidRPr="0088392C">
        <w:rPr>
          <w:rFonts w:ascii="Times New Roman" w:hAnsi="Times New Roman" w:cs="Times New Roman"/>
          <w:i/>
          <w:sz w:val="28"/>
          <w:szCs w:val="28"/>
        </w:rPr>
        <w:t xml:space="preserve">Пример 3. </w:t>
      </w:r>
      <w:r w:rsidRPr="0088392C">
        <w:rPr>
          <w:rFonts w:ascii="Times New Roman" w:hAnsi="Times New Roman" w:cs="Times New Roman"/>
          <w:i/>
          <w:color w:val="FF0000"/>
          <w:sz w:val="28"/>
          <w:szCs w:val="28"/>
        </w:rPr>
        <w:t xml:space="preserve"> </w:t>
      </w:r>
    </w:p>
    <w:p w14:paraId="7B2B64BA" w14:textId="5E3DEADD" w:rsidR="008F18E1" w:rsidRDefault="008F18E1" w:rsidP="00BB0B52">
      <w:pPr>
        <w:spacing w:after="0" w:line="228" w:lineRule="auto"/>
        <w:ind w:firstLine="709"/>
        <w:jc w:val="both"/>
        <w:rPr>
          <w:rFonts w:ascii="Times New Roman" w:hAnsi="Times New Roman" w:cs="Times New Roman"/>
          <w:sz w:val="28"/>
          <w:szCs w:val="28"/>
        </w:rPr>
      </w:pPr>
      <w:r>
        <w:rPr>
          <w:rFonts w:ascii="Times New Roman" w:hAnsi="Times New Roman" w:cs="Times New Roman"/>
          <w:sz w:val="28"/>
          <w:szCs w:val="28"/>
        </w:rPr>
        <w:t>Пусть на вход системы поступили значения, представленные в таблице</w:t>
      </w:r>
      <w:r w:rsidR="0088392C">
        <w:rPr>
          <w:rFonts w:ascii="Times New Roman" w:hAnsi="Times New Roman" w:cs="Times New Roman"/>
          <w:sz w:val="28"/>
          <w:szCs w:val="28"/>
          <w:lang w:val="kk-KZ"/>
        </w:rPr>
        <w:t> </w:t>
      </w:r>
      <w:r w:rsidRPr="001D1743">
        <w:rPr>
          <w:rFonts w:ascii="Times New Roman" w:hAnsi="Times New Roman" w:cs="Times New Roman"/>
          <w:sz w:val="28"/>
          <w:szCs w:val="28"/>
        </w:rPr>
        <w:t>3</w:t>
      </w:r>
      <w:r>
        <w:rPr>
          <w:rFonts w:ascii="Times New Roman" w:hAnsi="Times New Roman" w:cs="Times New Roman"/>
          <w:sz w:val="28"/>
          <w:szCs w:val="28"/>
        </w:rPr>
        <w:t>6.</w:t>
      </w:r>
    </w:p>
    <w:p w14:paraId="0867FC3A" w14:textId="77777777" w:rsidR="0088392C" w:rsidRDefault="0088392C" w:rsidP="00BB0B52">
      <w:pPr>
        <w:spacing w:after="0" w:line="228" w:lineRule="auto"/>
        <w:ind w:firstLine="709"/>
        <w:jc w:val="both"/>
        <w:rPr>
          <w:rFonts w:ascii="Times New Roman" w:hAnsi="Times New Roman" w:cs="Times New Roman"/>
          <w:sz w:val="28"/>
          <w:szCs w:val="28"/>
          <w:lang w:val="kk-KZ"/>
        </w:rPr>
      </w:pPr>
    </w:p>
    <w:p w14:paraId="1A278B23" w14:textId="7FABC181" w:rsidR="0032192F" w:rsidRDefault="00F019A8" w:rsidP="00BB0B52">
      <w:pPr>
        <w:spacing w:after="0" w:line="228" w:lineRule="auto"/>
        <w:jc w:val="both"/>
        <w:rPr>
          <w:rFonts w:ascii="Times New Roman" w:eastAsia="Times New Roman" w:hAnsi="Times New Roman" w:cs="Times New Roman"/>
          <w:sz w:val="28"/>
          <w:szCs w:val="24"/>
          <w:lang w:eastAsia="ru-RU"/>
        </w:rPr>
      </w:pPr>
      <w:r>
        <w:rPr>
          <w:rFonts w:ascii="Times New Roman" w:hAnsi="Times New Roman" w:cs="Times New Roman"/>
          <w:sz w:val="28"/>
          <w:szCs w:val="28"/>
        </w:rPr>
        <w:t>Таблица 36</w:t>
      </w:r>
      <w:r w:rsidR="00CB3551">
        <w:rPr>
          <w:rFonts w:ascii="Times New Roman" w:hAnsi="Times New Roman" w:cs="Times New Roman"/>
          <w:sz w:val="28"/>
          <w:szCs w:val="28"/>
        </w:rPr>
        <w:t xml:space="preserve"> </w:t>
      </w:r>
      <w:r w:rsidR="0032192F" w:rsidRPr="00ED034F">
        <w:rPr>
          <w:rFonts w:ascii="Times New Roman" w:hAnsi="Times New Roman" w:cs="Times New Roman"/>
          <w:sz w:val="28"/>
          <w:szCs w:val="28"/>
        </w:rPr>
        <w:t xml:space="preserve">– Входные значения </w:t>
      </w:r>
      <w:r w:rsidR="0032192F" w:rsidRPr="00ED034F">
        <w:rPr>
          <w:rFonts w:ascii="Times New Roman" w:eastAsia="Times New Roman" w:hAnsi="Times New Roman" w:cs="Times New Roman"/>
          <w:sz w:val="28"/>
          <w:szCs w:val="24"/>
          <w:lang w:eastAsia="ru-RU"/>
        </w:rPr>
        <w:t>системы нечеткого вывода</w:t>
      </w:r>
    </w:p>
    <w:p w14:paraId="0A6F553D" w14:textId="77777777" w:rsidR="00F019A8" w:rsidRPr="0088392C" w:rsidRDefault="00F019A8" w:rsidP="00BB0B52">
      <w:pPr>
        <w:spacing w:after="0" w:line="228" w:lineRule="auto"/>
        <w:ind w:firstLine="709"/>
        <w:jc w:val="both"/>
        <w:rPr>
          <w:rFonts w:ascii="Times New Roman" w:eastAsia="Times New Roman" w:hAnsi="Times New Roman" w:cs="Times New Roman"/>
          <w:sz w:val="16"/>
          <w:szCs w:val="16"/>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3827"/>
      </w:tblGrid>
      <w:tr w:rsidR="0032192F" w:rsidRPr="00384693" w14:paraId="645171B3" w14:textId="77777777" w:rsidTr="0088392C">
        <w:tc>
          <w:tcPr>
            <w:tcW w:w="5671" w:type="dxa"/>
          </w:tcPr>
          <w:p w14:paraId="7A11899D" w14:textId="77777777" w:rsidR="0032192F" w:rsidRPr="00384693" w:rsidRDefault="0032192F" w:rsidP="00BB0B52">
            <w:pPr>
              <w:spacing w:after="0" w:line="228" w:lineRule="auto"/>
              <w:ind w:firstLine="15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Лингвистические переменные</w:t>
            </w:r>
          </w:p>
        </w:tc>
        <w:tc>
          <w:tcPr>
            <w:tcW w:w="3827" w:type="dxa"/>
          </w:tcPr>
          <w:p w14:paraId="0DD94C51" w14:textId="27B77F12" w:rsidR="0032192F" w:rsidRPr="00384693" w:rsidRDefault="008F18E1" w:rsidP="00BB0B52">
            <w:pPr>
              <w:spacing w:after="0" w:line="228" w:lineRule="auto"/>
              <w:ind w:firstLine="139"/>
              <w:jc w:val="both"/>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Нормализованные</w:t>
            </w:r>
            <w:r w:rsidR="0032192F" w:rsidRPr="00384693">
              <w:rPr>
                <w:rFonts w:ascii="Times New Roman" w:eastAsia="Times New Roman" w:hAnsi="Times New Roman" w:cs="Times New Roman"/>
                <w:sz w:val="24"/>
                <w:szCs w:val="24"/>
              </w:rPr>
              <w:t xml:space="preserve"> значения</w:t>
            </w:r>
          </w:p>
        </w:tc>
      </w:tr>
      <w:tr w:rsidR="00F019A8" w:rsidRPr="00384693" w14:paraId="4128EEDE" w14:textId="77777777" w:rsidTr="0088392C">
        <w:tc>
          <w:tcPr>
            <w:tcW w:w="5671" w:type="dxa"/>
            <w:vAlign w:val="center"/>
          </w:tcPr>
          <w:p w14:paraId="2383DBA9" w14:textId="0B8E32A4" w:rsidR="00F019A8" w:rsidRPr="00384693" w:rsidRDefault="00F019A8" w:rsidP="00BB0B52">
            <w:pPr>
              <w:spacing w:after="0" w:line="228" w:lineRule="auto"/>
              <w:jc w:val="both"/>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Значимость</w:t>
            </w:r>
            <w:r w:rsidRPr="00384693">
              <w:rPr>
                <w:rFonts w:ascii="Times New Roman" w:hAnsi="Times New Roman" w:cs="Times New Roman"/>
                <w:kern w:val="24"/>
                <w:sz w:val="24"/>
                <w:szCs w:val="24"/>
              </w:rPr>
              <w:t xml:space="preserve"> </w:t>
            </w:r>
            <w:r w:rsidRPr="00384693">
              <w:rPr>
                <w:rFonts w:ascii="Times New Roman" w:eastAsiaTheme="minorEastAsia" w:hAnsi="Times New Roman" w:cs="Times New Roman"/>
                <w:bCs/>
                <w:kern w:val="24"/>
                <w:sz w:val="24"/>
                <w:szCs w:val="24"/>
              </w:rPr>
              <w:t>актива</w:t>
            </w:r>
          </w:p>
        </w:tc>
        <w:tc>
          <w:tcPr>
            <w:tcW w:w="3827" w:type="dxa"/>
          </w:tcPr>
          <w:p w14:paraId="148EB0FF" w14:textId="13C770EE" w:rsidR="00F019A8" w:rsidRPr="00384693" w:rsidRDefault="00B27A3E" w:rsidP="00BB0B52">
            <w:pPr>
              <w:spacing w:after="0" w:line="228"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0</w:t>
            </w:r>
            <w:r w:rsidRPr="00384693">
              <w:rPr>
                <w:rFonts w:ascii="Times New Roman" w:eastAsia="Times New Roman" w:hAnsi="Times New Roman" w:cs="Times New Roman"/>
                <w:sz w:val="24"/>
                <w:szCs w:val="24"/>
              </w:rPr>
              <w:t>,</w:t>
            </w:r>
            <w:r w:rsidR="00F019A8" w:rsidRPr="00384693">
              <w:rPr>
                <w:rFonts w:ascii="Times New Roman" w:eastAsia="Times New Roman" w:hAnsi="Times New Roman" w:cs="Times New Roman"/>
                <w:sz w:val="24"/>
                <w:szCs w:val="24"/>
                <w:lang w:val="kk-KZ"/>
              </w:rPr>
              <w:t>1</w:t>
            </w:r>
            <w:r w:rsidR="00F019A8" w:rsidRPr="00384693">
              <w:rPr>
                <w:rFonts w:ascii="Times New Roman" w:eastAsia="Times New Roman" w:hAnsi="Times New Roman" w:cs="Times New Roman"/>
                <w:sz w:val="24"/>
                <w:szCs w:val="24"/>
                <w:lang w:val="en-US"/>
              </w:rPr>
              <w:t>5</w:t>
            </w:r>
          </w:p>
        </w:tc>
      </w:tr>
      <w:tr w:rsidR="00F019A8" w:rsidRPr="00384693" w14:paraId="39D9EE55" w14:textId="77777777" w:rsidTr="0088392C">
        <w:tc>
          <w:tcPr>
            <w:tcW w:w="5671" w:type="dxa"/>
            <w:vAlign w:val="center"/>
          </w:tcPr>
          <w:p w14:paraId="5A609862" w14:textId="5E6DA839" w:rsidR="00F019A8" w:rsidRPr="00384693" w:rsidRDefault="00F019A8" w:rsidP="00BB0B52">
            <w:pPr>
              <w:spacing w:after="0" w:line="228"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Существующий контроль</w:t>
            </w:r>
          </w:p>
        </w:tc>
        <w:tc>
          <w:tcPr>
            <w:tcW w:w="3827" w:type="dxa"/>
          </w:tcPr>
          <w:p w14:paraId="46C2CA5B" w14:textId="0D396F98" w:rsidR="00F019A8" w:rsidRPr="00384693" w:rsidRDefault="00F019A8" w:rsidP="00BB0B52">
            <w:pPr>
              <w:spacing w:after="0" w:line="228"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0</w:t>
            </w:r>
            <w:r w:rsidR="00B27A3E" w:rsidRPr="00384693">
              <w:rPr>
                <w:rFonts w:ascii="Times New Roman" w:eastAsia="Times New Roman" w:hAnsi="Times New Roman" w:cs="Times New Roman"/>
                <w:sz w:val="24"/>
                <w:szCs w:val="24"/>
              </w:rPr>
              <w:t>,</w:t>
            </w:r>
            <w:r w:rsidRPr="00384693">
              <w:rPr>
                <w:rFonts w:ascii="Times New Roman" w:eastAsia="Times New Roman" w:hAnsi="Times New Roman" w:cs="Times New Roman"/>
                <w:sz w:val="24"/>
                <w:szCs w:val="24"/>
              </w:rPr>
              <w:t>4</w:t>
            </w:r>
          </w:p>
        </w:tc>
      </w:tr>
      <w:tr w:rsidR="00F019A8" w:rsidRPr="00384693" w14:paraId="548CCFF0" w14:textId="77777777" w:rsidTr="0088392C">
        <w:tc>
          <w:tcPr>
            <w:tcW w:w="5671" w:type="dxa"/>
            <w:vAlign w:val="center"/>
          </w:tcPr>
          <w:p w14:paraId="78991495" w14:textId="102E76D5" w:rsidR="00F019A8" w:rsidRPr="00384693" w:rsidRDefault="00F019A8" w:rsidP="00BB0B52">
            <w:pPr>
              <w:spacing w:after="0" w:line="228" w:lineRule="auto"/>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Предшествующие инциденты</w:t>
            </w:r>
          </w:p>
        </w:tc>
        <w:tc>
          <w:tcPr>
            <w:tcW w:w="3827" w:type="dxa"/>
          </w:tcPr>
          <w:p w14:paraId="23B792F0" w14:textId="0E993E51" w:rsidR="00F019A8" w:rsidRPr="00384693" w:rsidRDefault="00B27A3E" w:rsidP="00BB0B52">
            <w:pPr>
              <w:spacing w:after="0" w:line="228" w:lineRule="auto"/>
              <w:ind w:firstLine="139"/>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0</w:t>
            </w:r>
            <w:r w:rsidRPr="00384693">
              <w:rPr>
                <w:rFonts w:ascii="Times New Roman" w:eastAsia="Times New Roman" w:hAnsi="Times New Roman" w:cs="Times New Roman"/>
                <w:sz w:val="24"/>
                <w:szCs w:val="24"/>
              </w:rPr>
              <w:t>,</w:t>
            </w:r>
            <w:r w:rsidR="00F019A8" w:rsidRPr="00384693">
              <w:rPr>
                <w:rFonts w:ascii="Times New Roman" w:eastAsia="Times New Roman" w:hAnsi="Times New Roman" w:cs="Times New Roman"/>
                <w:sz w:val="24"/>
                <w:szCs w:val="24"/>
                <w:lang w:val="en-US"/>
              </w:rPr>
              <w:t>5</w:t>
            </w:r>
          </w:p>
        </w:tc>
      </w:tr>
      <w:tr w:rsidR="00F019A8" w:rsidRPr="00384693" w14:paraId="7AB19CB9" w14:textId="77777777" w:rsidTr="0088392C">
        <w:tc>
          <w:tcPr>
            <w:tcW w:w="5671" w:type="dxa"/>
            <w:vAlign w:val="center"/>
          </w:tcPr>
          <w:p w14:paraId="3912005B" w14:textId="0C1CDA45" w:rsidR="00F019A8" w:rsidRPr="00384693" w:rsidRDefault="00F019A8" w:rsidP="00BB0B52">
            <w:pPr>
              <w:spacing w:after="0" w:line="228" w:lineRule="auto"/>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Финансовый ущерб</w:t>
            </w:r>
          </w:p>
        </w:tc>
        <w:tc>
          <w:tcPr>
            <w:tcW w:w="3827" w:type="dxa"/>
          </w:tcPr>
          <w:p w14:paraId="02A4788E" w14:textId="42402D66" w:rsidR="00F019A8" w:rsidRPr="00384693" w:rsidRDefault="00B27A3E" w:rsidP="00BB0B52">
            <w:pPr>
              <w:spacing w:after="0" w:line="228"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lang w:val="en-US"/>
              </w:rPr>
              <w:t>0</w:t>
            </w:r>
            <w:r w:rsidRPr="00384693">
              <w:rPr>
                <w:rFonts w:ascii="Times New Roman" w:eastAsia="Times New Roman" w:hAnsi="Times New Roman" w:cs="Times New Roman"/>
                <w:sz w:val="24"/>
                <w:szCs w:val="24"/>
              </w:rPr>
              <w:t>,</w:t>
            </w:r>
            <w:r w:rsidR="00F019A8" w:rsidRPr="00384693">
              <w:rPr>
                <w:rFonts w:ascii="Times New Roman" w:eastAsia="Times New Roman" w:hAnsi="Times New Roman" w:cs="Times New Roman"/>
                <w:sz w:val="24"/>
                <w:szCs w:val="24"/>
                <w:lang w:val="en-US"/>
              </w:rPr>
              <w:t>16</w:t>
            </w:r>
          </w:p>
        </w:tc>
      </w:tr>
      <w:tr w:rsidR="00F019A8" w:rsidRPr="00384693" w14:paraId="19A07D5E" w14:textId="77777777" w:rsidTr="0088392C">
        <w:tc>
          <w:tcPr>
            <w:tcW w:w="5671" w:type="dxa"/>
            <w:vAlign w:val="center"/>
          </w:tcPr>
          <w:p w14:paraId="0AD66DCF" w14:textId="297FDB66" w:rsidR="00F019A8" w:rsidRPr="00384693" w:rsidRDefault="00F019A8" w:rsidP="00BB0B52">
            <w:pPr>
              <w:spacing w:after="0" w:line="228" w:lineRule="auto"/>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Репутационный ущерб</w:t>
            </w:r>
          </w:p>
        </w:tc>
        <w:tc>
          <w:tcPr>
            <w:tcW w:w="3827" w:type="dxa"/>
          </w:tcPr>
          <w:p w14:paraId="5F3F4755" w14:textId="729350DB" w:rsidR="00F019A8" w:rsidRPr="00384693" w:rsidRDefault="00F019A8" w:rsidP="00BB0B52">
            <w:pPr>
              <w:spacing w:after="0" w:line="228" w:lineRule="auto"/>
              <w:ind w:firstLine="83"/>
              <w:jc w:val="center"/>
              <w:rPr>
                <w:rFonts w:ascii="Times New Roman" w:eastAsia="Times New Roman" w:hAnsi="Times New Roman" w:cs="Times New Roman"/>
                <w:sz w:val="24"/>
                <w:szCs w:val="24"/>
                <w:lang w:val="en-US"/>
              </w:rPr>
            </w:pPr>
            <w:r w:rsidRPr="00384693">
              <w:rPr>
                <w:rFonts w:ascii="Times New Roman" w:eastAsia="Times New Roman" w:hAnsi="Times New Roman" w:cs="Times New Roman"/>
                <w:sz w:val="24"/>
                <w:szCs w:val="24"/>
                <w:lang w:val="en-US"/>
              </w:rPr>
              <w:t>0</w:t>
            </w:r>
            <w:r w:rsidR="00B27A3E" w:rsidRPr="00384693">
              <w:rPr>
                <w:rFonts w:ascii="Times New Roman" w:eastAsia="Times New Roman" w:hAnsi="Times New Roman" w:cs="Times New Roman"/>
                <w:sz w:val="24"/>
                <w:szCs w:val="24"/>
              </w:rPr>
              <w:t>,</w:t>
            </w:r>
            <w:r w:rsidRPr="00384693">
              <w:rPr>
                <w:rFonts w:ascii="Times New Roman" w:eastAsia="Times New Roman" w:hAnsi="Times New Roman" w:cs="Times New Roman"/>
                <w:sz w:val="24"/>
                <w:szCs w:val="24"/>
                <w:lang w:val="en-US"/>
              </w:rPr>
              <w:t>2</w:t>
            </w:r>
          </w:p>
        </w:tc>
      </w:tr>
    </w:tbl>
    <w:p w14:paraId="3CF651CB" w14:textId="4056E3E7" w:rsidR="0032192F" w:rsidRDefault="0032192F" w:rsidP="00BB0B52">
      <w:pPr>
        <w:spacing w:after="0" w:line="228" w:lineRule="auto"/>
        <w:ind w:firstLine="709"/>
        <w:jc w:val="both"/>
        <w:rPr>
          <w:rFonts w:ascii="Times New Roman" w:eastAsia="Times New Roman" w:hAnsi="Times New Roman" w:cs="Times New Roman"/>
          <w:sz w:val="28"/>
          <w:szCs w:val="28"/>
        </w:rPr>
      </w:pPr>
    </w:p>
    <w:p w14:paraId="5D0FFCD3" w14:textId="750183B7" w:rsidR="0032192F" w:rsidRDefault="0032192F" w:rsidP="00BB0B52">
      <w:pPr>
        <w:spacing w:after="0" w:line="228" w:lineRule="auto"/>
        <w:ind w:firstLine="709"/>
        <w:jc w:val="both"/>
        <w:rPr>
          <w:rFonts w:ascii="Times New Roman" w:hAnsi="Times New Roman" w:cs="Times New Roman"/>
          <w:color w:val="FF0000"/>
          <w:sz w:val="28"/>
          <w:szCs w:val="28"/>
        </w:rPr>
      </w:pPr>
      <w:r w:rsidRPr="005128ED">
        <w:rPr>
          <w:rFonts w:ascii="Times New Roman" w:hAnsi="Times New Roman" w:cs="Times New Roman"/>
          <w:sz w:val="28"/>
          <w:szCs w:val="28"/>
        </w:rPr>
        <w:t xml:space="preserve">Сначала по заданным значениям входных параметров найдём степени истинности </w:t>
      </w:r>
      <w:r w:rsidR="008F18E1" w:rsidRPr="005128ED">
        <w:rPr>
          <w:rFonts w:ascii="Times New Roman" w:hAnsi="Times New Roman" w:cs="Times New Roman"/>
          <w:sz w:val="28"/>
          <w:szCs w:val="28"/>
        </w:rPr>
        <w:t>µ</w:t>
      </w:r>
      <w:r w:rsidR="008F18E1" w:rsidRPr="00EC7C43">
        <w:rPr>
          <w:rFonts w:ascii="Times New Roman" w:hAnsi="Times New Roman" w:cs="Times New Roman"/>
          <w:sz w:val="28"/>
          <w:szCs w:val="28"/>
          <w:vertAlign w:val="subscript"/>
        </w:rPr>
        <w:t>А</w:t>
      </w:r>
      <w:r w:rsidR="008F18E1" w:rsidRPr="005128ED">
        <w:rPr>
          <w:rFonts w:ascii="Times New Roman" w:hAnsi="Times New Roman" w:cs="Times New Roman"/>
          <w:sz w:val="28"/>
          <w:szCs w:val="28"/>
        </w:rPr>
        <w:t>(х</w:t>
      </w:r>
      <w:r w:rsidR="008F18E1">
        <w:rPr>
          <w:rFonts w:ascii="Times New Roman" w:hAnsi="Times New Roman" w:cs="Times New Roman"/>
          <w:sz w:val="28"/>
          <w:szCs w:val="28"/>
        </w:rPr>
        <w:t>).</w:t>
      </w:r>
      <w:r w:rsidR="006A7089">
        <w:rPr>
          <w:rFonts w:ascii="Times New Roman" w:hAnsi="Times New Roman" w:cs="Times New Roman"/>
          <w:sz w:val="28"/>
          <w:szCs w:val="28"/>
        </w:rPr>
        <w:t xml:space="preserve"> </w:t>
      </w:r>
      <w:r w:rsidRPr="007D1632">
        <w:rPr>
          <w:rFonts w:ascii="Times New Roman" w:hAnsi="Times New Roman" w:cs="Times New Roman"/>
          <w:sz w:val="28"/>
          <w:szCs w:val="28"/>
        </w:rPr>
        <w:t>Результаты фаззиф</w:t>
      </w:r>
      <w:r w:rsidR="008F18E1">
        <w:rPr>
          <w:rFonts w:ascii="Times New Roman" w:hAnsi="Times New Roman" w:cs="Times New Roman"/>
          <w:sz w:val="28"/>
          <w:szCs w:val="28"/>
        </w:rPr>
        <w:t>икации представлены в таблице 37</w:t>
      </w:r>
      <w:r w:rsidRPr="007D1632">
        <w:rPr>
          <w:rFonts w:ascii="Times New Roman" w:hAnsi="Times New Roman" w:cs="Times New Roman"/>
          <w:sz w:val="28"/>
          <w:szCs w:val="28"/>
        </w:rPr>
        <w:t>.</w:t>
      </w:r>
      <w:r>
        <w:rPr>
          <w:rFonts w:ascii="Times New Roman" w:hAnsi="Times New Roman" w:cs="Times New Roman"/>
          <w:sz w:val="28"/>
          <w:szCs w:val="28"/>
        </w:rPr>
        <w:t xml:space="preserve"> </w:t>
      </w:r>
    </w:p>
    <w:p w14:paraId="49630C49" w14:textId="77777777" w:rsidR="0032192F" w:rsidRDefault="0032192F" w:rsidP="00BB0B52">
      <w:pPr>
        <w:spacing w:after="0" w:line="228" w:lineRule="auto"/>
        <w:ind w:firstLine="709"/>
        <w:jc w:val="center"/>
        <w:rPr>
          <w:rFonts w:ascii="Times New Roman" w:hAnsi="Times New Roman" w:cs="Times New Roman"/>
          <w:color w:val="121212"/>
          <w:sz w:val="28"/>
          <w:szCs w:val="28"/>
          <w:shd w:val="clear" w:color="auto" w:fill="FFFFFF"/>
        </w:rPr>
      </w:pPr>
    </w:p>
    <w:p w14:paraId="77DB19FE" w14:textId="6BD65C30" w:rsidR="0032192F" w:rsidRDefault="008F18E1" w:rsidP="00BB0B52">
      <w:pPr>
        <w:spacing w:after="0" w:line="228" w:lineRule="auto"/>
        <w:jc w:val="both"/>
        <w:rPr>
          <w:rFonts w:ascii="Times New Roman" w:hAnsi="Times New Roman" w:cs="Times New Roman"/>
          <w:sz w:val="28"/>
          <w:szCs w:val="28"/>
        </w:rPr>
      </w:pPr>
      <w:r>
        <w:rPr>
          <w:rFonts w:ascii="Times New Roman" w:hAnsi="Times New Roman" w:cs="Times New Roman"/>
          <w:color w:val="121212"/>
          <w:sz w:val="28"/>
          <w:szCs w:val="28"/>
          <w:shd w:val="clear" w:color="auto" w:fill="FFFFFF"/>
        </w:rPr>
        <w:t>Таблица 37</w:t>
      </w:r>
      <w:r w:rsidR="0032192F">
        <w:rPr>
          <w:rFonts w:ascii="Times New Roman" w:hAnsi="Times New Roman" w:cs="Times New Roman"/>
          <w:color w:val="121212"/>
          <w:sz w:val="28"/>
          <w:szCs w:val="28"/>
          <w:shd w:val="clear" w:color="auto" w:fill="FFFFFF"/>
        </w:rPr>
        <w:t xml:space="preserve"> – </w:t>
      </w:r>
      <w:r w:rsidR="00DC5907">
        <w:rPr>
          <w:rFonts w:ascii="Times New Roman" w:hAnsi="Times New Roman" w:cs="Times New Roman"/>
          <w:sz w:val="28"/>
          <w:szCs w:val="28"/>
        </w:rPr>
        <w:t>Значения с</w:t>
      </w:r>
      <w:r w:rsidR="00DC5907" w:rsidRPr="005128ED">
        <w:rPr>
          <w:rFonts w:ascii="Times New Roman" w:hAnsi="Times New Roman" w:cs="Times New Roman"/>
          <w:sz w:val="28"/>
          <w:szCs w:val="28"/>
        </w:rPr>
        <w:t>тепени истинности µ</w:t>
      </w:r>
      <w:r w:rsidR="00DC5907" w:rsidRPr="00EC7C43">
        <w:rPr>
          <w:rFonts w:ascii="Times New Roman" w:hAnsi="Times New Roman" w:cs="Times New Roman"/>
          <w:sz w:val="28"/>
          <w:szCs w:val="28"/>
          <w:vertAlign w:val="subscript"/>
        </w:rPr>
        <w:t>А</w:t>
      </w:r>
      <w:r w:rsidR="00DC5907" w:rsidRPr="005128ED">
        <w:rPr>
          <w:rFonts w:ascii="Times New Roman" w:hAnsi="Times New Roman" w:cs="Times New Roman"/>
          <w:sz w:val="28"/>
          <w:szCs w:val="28"/>
        </w:rPr>
        <w:t>(х</w:t>
      </w:r>
      <w:r w:rsidR="00DC5907">
        <w:rPr>
          <w:rFonts w:ascii="Times New Roman" w:hAnsi="Times New Roman" w:cs="Times New Roman"/>
          <w:sz w:val="28"/>
          <w:szCs w:val="28"/>
        </w:rPr>
        <w:t xml:space="preserve">) входных переменных </w:t>
      </w:r>
      <w:r w:rsidR="00DC5907" w:rsidRPr="00B95531">
        <w:rPr>
          <w:rFonts w:ascii="Times New Roman" w:hAnsi="Times New Roman"/>
          <w:sz w:val="28"/>
          <w:szCs w:val="28"/>
        </w:rPr>
        <w:t xml:space="preserve">для оценки </w:t>
      </w:r>
      <w:r w:rsidR="00DC5907" w:rsidRPr="00B95531">
        <w:rPr>
          <w:rFonts w:ascii="Times New Roman" w:hAnsi="Times New Roman"/>
          <w:sz w:val="28"/>
          <w:szCs w:val="28"/>
          <w:lang w:val="kk-KZ"/>
        </w:rPr>
        <w:t>вероятности появления угроз</w:t>
      </w:r>
      <w:r w:rsidR="00DC5907">
        <w:rPr>
          <w:rFonts w:ascii="Times New Roman" w:hAnsi="Times New Roman"/>
          <w:sz w:val="28"/>
          <w:szCs w:val="28"/>
        </w:rPr>
        <w:t xml:space="preserve"> </w:t>
      </w:r>
    </w:p>
    <w:p w14:paraId="2B811E6F" w14:textId="77777777" w:rsidR="0032192F" w:rsidRPr="0088392C" w:rsidRDefault="0032192F" w:rsidP="009C64C4">
      <w:pPr>
        <w:spacing w:after="0" w:line="240" w:lineRule="auto"/>
        <w:ind w:firstLine="709"/>
        <w:rPr>
          <w:rFonts w:ascii="Times New Roman" w:eastAsia="Times New Roman" w:hAnsi="Times New Roman" w:cs="Times New Roman"/>
          <w:sz w:val="16"/>
          <w:szCs w:val="16"/>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3"/>
        <w:gridCol w:w="1162"/>
        <w:gridCol w:w="1009"/>
      </w:tblGrid>
      <w:tr w:rsidR="0032192F" w:rsidRPr="00384693" w14:paraId="0B5538D2" w14:textId="77777777" w:rsidTr="00BB0B52">
        <w:trPr>
          <w:trHeight w:val="537"/>
          <w:jc w:val="center"/>
        </w:trPr>
        <w:tc>
          <w:tcPr>
            <w:tcW w:w="7413" w:type="dxa"/>
            <w:vAlign w:val="center"/>
          </w:tcPr>
          <w:p w14:paraId="1379573A" w14:textId="77777777" w:rsidR="0032192F" w:rsidRPr="00384693" w:rsidRDefault="0032192F" w:rsidP="00BB0B52">
            <w:pPr>
              <w:spacing w:after="0" w:line="240" w:lineRule="auto"/>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Входные переменные</w:t>
            </w:r>
          </w:p>
        </w:tc>
        <w:tc>
          <w:tcPr>
            <w:tcW w:w="1162" w:type="dxa"/>
            <w:vAlign w:val="center"/>
          </w:tcPr>
          <w:p w14:paraId="311409D0" w14:textId="77777777" w:rsidR="0032192F" w:rsidRPr="00384693" w:rsidRDefault="0032192F" w:rsidP="00BB0B52">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Термы</w:t>
            </w:r>
          </w:p>
        </w:tc>
        <w:tc>
          <w:tcPr>
            <w:tcW w:w="1009" w:type="dxa"/>
            <w:vAlign w:val="center"/>
          </w:tcPr>
          <w:p w14:paraId="68C93DD0" w14:textId="77777777" w:rsidR="0032192F" w:rsidRPr="00384693" w:rsidRDefault="0032192F" w:rsidP="00BB0B52">
            <w:pPr>
              <w:spacing w:after="0" w:line="240" w:lineRule="auto"/>
              <w:ind w:firstLine="139"/>
              <w:jc w:val="center"/>
              <w:rPr>
                <w:rFonts w:ascii="Times New Roman" w:eastAsia="Times New Roman" w:hAnsi="Times New Roman" w:cs="Times New Roman"/>
                <w:sz w:val="24"/>
                <w:szCs w:val="24"/>
              </w:rPr>
            </w:pPr>
            <w:r w:rsidRPr="00384693">
              <w:rPr>
                <w:rFonts w:ascii="Times New Roman" w:hAnsi="Times New Roman" w:cs="Times New Roman"/>
                <w:sz w:val="24"/>
                <w:szCs w:val="24"/>
              </w:rPr>
              <w:t>µ</w:t>
            </w:r>
            <w:r w:rsidRPr="00384693">
              <w:rPr>
                <w:rFonts w:ascii="Times New Roman" w:hAnsi="Times New Roman" w:cs="Times New Roman"/>
                <w:sz w:val="24"/>
                <w:szCs w:val="24"/>
                <w:vertAlign w:val="subscript"/>
              </w:rPr>
              <w:t>А</w:t>
            </w:r>
            <w:r w:rsidRPr="00384693">
              <w:rPr>
                <w:rFonts w:ascii="Times New Roman" w:hAnsi="Times New Roman" w:cs="Times New Roman"/>
                <w:sz w:val="24"/>
                <w:szCs w:val="24"/>
              </w:rPr>
              <w:t>(х)</w:t>
            </w:r>
          </w:p>
        </w:tc>
      </w:tr>
      <w:tr w:rsidR="0088392C" w:rsidRPr="00384693" w14:paraId="2A420C41" w14:textId="77777777" w:rsidTr="0088392C">
        <w:trPr>
          <w:jc w:val="center"/>
        </w:trPr>
        <w:tc>
          <w:tcPr>
            <w:tcW w:w="7413" w:type="dxa"/>
          </w:tcPr>
          <w:p w14:paraId="0C593664" w14:textId="42DCF09B" w:rsidR="0088392C" w:rsidRPr="0088392C" w:rsidRDefault="0088392C" w:rsidP="009C64C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162" w:type="dxa"/>
          </w:tcPr>
          <w:p w14:paraId="558847E2" w14:textId="31073FBA" w:rsidR="0088392C" w:rsidRPr="0088392C" w:rsidRDefault="0088392C" w:rsidP="009C64C4">
            <w:pPr>
              <w:spacing w:after="0" w:line="240" w:lineRule="auto"/>
              <w:ind w:firstLine="13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009" w:type="dxa"/>
          </w:tcPr>
          <w:p w14:paraId="683A93B9" w14:textId="7E249F1A" w:rsidR="0088392C" w:rsidRPr="0088392C" w:rsidRDefault="0088392C" w:rsidP="009C64C4">
            <w:pPr>
              <w:spacing w:after="0" w:line="240" w:lineRule="auto"/>
              <w:ind w:firstLine="13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2192F" w:rsidRPr="00384693" w14:paraId="69D3E281" w14:textId="77777777" w:rsidTr="0088392C">
        <w:trPr>
          <w:jc w:val="center"/>
        </w:trPr>
        <w:tc>
          <w:tcPr>
            <w:tcW w:w="7413" w:type="dxa"/>
            <w:vMerge w:val="restart"/>
            <w:vAlign w:val="center"/>
          </w:tcPr>
          <w:p w14:paraId="210C858D" w14:textId="6827C763" w:rsidR="0032192F" w:rsidRPr="00384693" w:rsidRDefault="008102E6" w:rsidP="009C64C4">
            <w:pPr>
              <w:spacing w:after="0" w:line="240" w:lineRule="auto"/>
              <w:jc w:val="center"/>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Значимость</w:t>
            </w:r>
            <w:r w:rsidRPr="00384693">
              <w:rPr>
                <w:rFonts w:ascii="Times New Roman" w:hAnsi="Times New Roman" w:cs="Times New Roman"/>
                <w:kern w:val="24"/>
                <w:sz w:val="24"/>
                <w:szCs w:val="24"/>
              </w:rPr>
              <w:t xml:space="preserve"> </w:t>
            </w:r>
            <w:r w:rsidRPr="00384693">
              <w:rPr>
                <w:rFonts w:ascii="Times New Roman" w:eastAsiaTheme="minorEastAsia" w:hAnsi="Times New Roman" w:cs="Times New Roman"/>
                <w:bCs/>
                <w:kern w:val="24"/>
                <w:sz w:val="24"/>
                <w:szCs w:val="24"/>
              </w:rPr>
              <w:t>актива</w:t>
            </w:r>
          </w:p>
        </w:tc>
        <w:tc>
          <w:tcPr>
            <w:tcW w:w="1162" w:type="dxa"/>
            <w:vAlign w:val="bottom"/>
          </w:tcPr>
          <w:p w14:paraId="786C27CB" w14:textId="77777777" w:rsidR="0032192F" w:rsidRPr="00384693" w:rsidRDefault="0032192F"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009" w:type="dxa"/>
          </w:tcPr>
          <w:p w14:paraId="683F9213" w14:textId="389C3810" w:rsidR="0032192F" w:rsidRPr="00384693" w:rsidRDefault="0032192F"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r w:rsidR="008A5DE1" w:rsidRPr="00384693">
              <w:rPr>
                <w:rFonts w:ascii="Times New Roman" w:eastAsia="Times New Roman" w:hAnsi="Times New Roman" w:cs="Times New Roman"/>
                <w:sz w:val="24"/>
                <w:szCs w:val="24"/>
              </w:rPr>
              <w:t>,8</w:t>
            </w:r>
          </w:p>
        </w:tc>
      </w:tr>
      <w:tr w:rsidR="0032192F" w:rsidRPr="00384693" w14:paraId="0A89E542" w14:textId="77777777" w:rsidTr="0088392C">
        <w:trPr>
          <w:jc w:val="center"/>
        </w:trPr>
        <w:tc>
          <w:tcPr>
            <w:tcW w:w="7413" w:type="dxa"/>
            <w:vMerge/>
            <w:vAlign w:val="center"/>
          </w:tcPr>
          <w:p w14:paraId="00A55585" w14:textId="77777777" w:rsidR="0032192F" w:rsidRPr="00384693" w:rsidRDefault="0032192F"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61CE7CF2" w14:textId="77777777" w:rsidR="0032192F" w:rsidRPr="00384693" w:rsidRDefault="0032192F"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Н</w:t>
            </w:r>
          </w:p>
        </w:tc>
        <w:tc>
          <w:tcPr>
            <w:tcW w:w="1009" w:type="dxa"/>
          </w:tcPr>
          <w:p w14:paraId="499C4182" w14:textId="4FEBC345" w:rsidR="0032192F" w:rsidRPr="00384693" w:rsidRDefault="0032192F"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r w:rsidR="008A5DE1" w:rsidRPr="00384693">
              <w:rPr>
                <w:rFonts w:ascii="Times New Roman" w:eastAsia="Times New Roman" w:hAnsi="Times New Roman" w:cs="Times New Roman"/>
                <w:sz w:val="24"/>
                <w:szCs w:val="24"/>
              </w:rPr>
              <w:t>,2</w:t>
            </w:r>
          </w:p>
        </w:tc>
      </w:tr>
      <w:tr w:rsidR="0032192F" w:rsidRPr="00384693" w14:paraId="3087E97B" w14:textId="77777777" w:rsidTr="0088392C">
        <w:trPr>
          <w:jc w:val="center"/>
        </w:trPr>
        <w:tc>
          <w:tcPr>
            <w:tcW w:w="7413" w:type="dxa"/>
            <w:vMerge/>
            <w:vAlign w:val="center"/>
          </w:tcPr>
          <w:p w14:paraId="672CBDF6" w14:textId="77777777" w:rsidR="0032192F" w:rsidRPr="00384693" w:rsidRDefault="0032192F"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3A806DEB" w14:textId="77777777" w:rsidR="0032192F" w:rsidRPr="00384693" w:rsidRDefault="0032192F"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Ср</w:t>
            </w:r>
          </w:p>
        </w:tc>
        <w:tc>
          <w:tcPr>
            <w:tcW w:w="1009" w:type="dxa"/>
          </w:tcPr>
          <w:p w14:paraId="6C05AB42" w14:textId="1DCFBEA8" w:rsidR="0032192F" w:rsidRPr="00384693" w:rsidRDefault="008A5DE1"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32192F" w:rsidRPr="00384693" w14:paraId="63E5D9AF" w14:textId="77777777" w:rsidTr="0088392C">
        <w:trPr>
          <w:jc w:val="center"/>
        </w:trPr>
        <w:tc>
          <w:tcPr>
            <w:tcW w:w="7413" w:type="dxa"/>
            <w:vMerge/>
            <w:vAlign w:val="center"/>
          </w:tcPr>
          <w:p w14:paraId="6914D9BD" w14:textId="77777777" w:rsidR="0032192F" w:rsidRPr="00384693" w:rsidRDefault="0032192F"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5FF2217E" w14:textId="77777777" w:rsidR="0032192F" w:rsidRPr="00384693" w:rsidRDefault="0032192F"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009" w:type="dxa"/>
          </w:tcPr>
          <w:p w14:paraId="66FBC5F3" w14:textId="0D1FE104" w:rsidR="0032192F" w:rsidRPr="00384693" w:rsidRDefault="0032192F"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32192F" w:rsidRPr="00384693" w14:paraId="3EC9AFB3" w14:textId="77777777" w:rsidTr="0088392C">
        <w:trPr>
          <w:jc w:val="center"/>
        </w:trPr>
        <w:tc>
          <w:tcPr>
            <w:tcW w:w="7413" w:type="dxa"/>
            <w:vMerge/>
            <w:vAlign w:val="center"/>
          </w:tcPr>
          <w:p w14:paraId="03DD09AF" w14:textId="77777777" w:rsidR="0032192F" w:rsidRPr="00384693" w:rsidRDefault="0032192F"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51C942C2" w14:textId="77777777" w:rsidR="0032192F" w:rsidRPr="00384693" w:rsidRDefault="0032192F"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009" w:type="dxa"/>
          </w:tcPr>
          <w:p w14:paraId="3112F18E" w14:textId="34F691A1" w:rsidR="0032192F" w:rsidRPr="00384693" w:rsidRDefault="0032192F"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1A5D54" w:rsidRPr="00384693" w14:paraId="34F7DDF6" w14:textId="77777777" w:rsidTr="0088392C">
        <w:trPr>
          <w:jc w:val="center"/>
        </w:trPr>
        <w:tc>
          <w:tcPr>
            <w:tcW w:w="7413" w:type="dxa"/>
            <w:vMerge w:val="restart"/>
            <w:vAlign w:val="center"/>
          </w:tcPr>
          <w:p w14:paraId="5A663B12" w14:textId="40E46B25" w:rsidR="001A5D54" w:rsidRPr="00384693" w:rsidRDefault="001A5D54" w:rsidP="009C64C4">
            <w:pPr>
              <w:spacing w:after="0" w:line="240" w:lineRule="auto"/>
              <w:jc w:val="center"/>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Существующий контроль</w:t>
            </w:r>
          </w:p>
        </w:tc>
        <w:tc>
          <w:tcPr>
            <w:tcW w:w="1162" w:type="dxa"/>
            <w:vAlign w:val="bottom"/>
          </w:tcPr>
          <w:p w14:paraId="1EF50199" w14:textId="77777777" w:rsidR="001A5D54" w:rsidRPr="00384693" w:rsidRDefault="001A5D54"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009" w:type="dxa"/>
          </w:tcPr>
          <w:p w14:paraId="384B1F2D" w14:textId="168DAFC4" w:rsidR="001A5D54" w:rsidRPr="00384693" w:rsidRDefault="001A5D54"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1A5D54" w:rsidRPr="00384693" w14:paraId="0B1DB18B" w14:textId="77777777" w:rsidTr="0088392C">
        <w:trPr>
          <w:jc w:val="center"/>
        </w:trPr>
        <w:tc>
          <w:tcPr>
            <w:tcW w:w="7413" w:type="dxa"/>
            <w:vMerge/>
            <w:vAlign w:val="center"/>
          </w:tcPr>
          <w:p w14:paraId="240AED54" w14:textId="77777777" w:rsidR="001A5D54" w:rsidRPr="00384693" w:rsidRDefault="001A5D54"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523F6384" w14:textId="77777777" w:rsidR="001A5D54" w:rsidRPr="00384693" w:rsidRDefault="001A5D54"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Н</w:t>
            </w:r>
          </w:p>
        </w:tc>
        <w:tc>
          <w:tcPr>
            <w:tcW w:w="1009" w:type="dxa"/>
          </w:tcPr>
          <w:p w14:paraId="64D99B0A" w14:textId="03120CD7" w:rsidR="001A5D54" w:rsidRPr="00384693" w:rsidRDefault="001A5D54"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0,5</w:t>
            </w:r>
          </w:p>
        </w:tc>
      </w:tr>
      <w:tr w:rsidR="001A5D54" w:rsidRPr="00384693" w14:paraId="67F95421" w14:textId="77777777" w:rsidTr="0088392C">
        <w:trPr>
          <w:jc w:val="center"/>
        </w:trPr>
        <w:tc>
          <w:tcPr>
            <w:tcW w:w="7413" w:type="dxa"/>
            <w:vMerge/>
            <w:vAlign w:val="center"/>
          </w:tcPr>
          <w:p w14:paraId="0D30CBFC" w14:textId="77777777" w:rsidR="001A5D54" w:rsidRPr="00384693" w:rsidRDefault="001A5D54"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240E35A6" w14:textId="77777777" w:rsidR="001A5D54" w:rsidRPr="00384693" w:rsidRDefault="001A5D54"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Ср</w:t>
            </w:r>
          </w:p>
        </w:tc>
        <w:tc>
          <w:tcPr>
            <w:tcW w:w="1009" w:type="dxa"/>
          </w:tcPr>
          <w:p w14:paraId="502CF67F" w14:textId="27FADF0E" w:rsidR="001A5D54" w:rsidRPr="00384693" w:rsidRDefault="001A5D54"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0,5</w:t>
            </w:r>
          </w:p>
        </w:tc>
      </w:tr>
      <w:tr w:rsidR="001A5D54" w:rsidRPr="00384693" w14:paraId="2ED16E23" w14:textId="77777777" w:rsidTr="00E84F69">
        <w:trPr>
          <w:jc w:val="center"/>
        </w:trPr>
        <w:tc>
          <w:tcPr>
            <w:tcW w:w="7413" w:type="dxa"/>
            <w:vMerge/>
            <w:vAlign w:val="center"/>
          </w:tcPr>
          <w:p w14:paraId="631D68B4" w14:textId="77777777" w:rsidR="001A5D54" w:rsidRPr="00384693" w:rsidRDefault="001A5D54" w:rsidP="009C64C4">
            <w:pPr>
              <w:spacing w:after="0" w:line="240" w:lineRule="auto"/>
              <w:jc w:val="center"/>
              <w:rPr>
                <w:rFonts w:ascii="Times New Roman" w:eastAsia="Times New Roman" w:hAnsi="Times New Roman" w:cs="Times New Roman"/>
                <w:sz w:val="24"/>
                <w:szCs w:val="24"/>
              </w:rPr>
            </w:pPr>
          </w:p>
        </w:tc>
        <w:tc>
          <w:tcPr>
            <w:tcW w:w="1162" w:type="dxa"/>
            <w:tcBorders>
              <w:bottom w:val="nil"/>
            </w:tcBorders>
            <w:vAlign w:val="bottom"/>
          </w:tcPr>
          <w:p w14:paraId="7A469EBF" w14:textId="77777777" w:rsidR="001A5D54" w:rsidRPr="00384693" w:rsidRDefault="001A5D54"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009" w:type="dxa"/>
            <w:tcBorders>
              <w:bottom w:val="nil"/>
            </w:tcBorders>
          </w:tcPr>
          <w:p w14:paraId="02451208" w14:textId="77CCD036" w:rsidR="001A5D54" w:rsidRPr="00384693" w:rsidRDefault="001A5D54"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1A5D54" w:rsidRPr="00384693" w14:paraId="1798BC24" w14:textId="77777777" w:rsidTr="0088392C">
        <w:trPr>
          <w:jc w:val="center"/>
        </w:trPr>
        <w:tc>
          <w:tcPr>
            <w:tcW w:w="7413" w:type="dxa"/>
            <w:vMerge/>
            <w:tcBorders>
              <w:bottom w:val="nil"/>
            </w:tcBorders>
            <w:vAlign w:val="center"/>
          </w:tcPr>
          <w:p w14:paraId="3F3ACB07" w14:textId="77777777" w:rsidR="001A5D54" w:rsidRPr="00384693" w:rsidRDefault="001A5D54" w:rsidP="009C64C4">
            <w:pPr>
              <w:spacing w:after="0" w:line="240" w:lineRule="auto"/>
              <w:jc w:val="center"/>
              <w:rPr>
                <w:rFonts w:ascii="Times New Roman" w:eastAsia="Times New Roman" w:hAnsi="Times New Roman" w:cs="Times New Roman"/>
                <w:sz w:val="24"/>
                <w:szCs w:val="24"/>
              </w:rPr>
            </w:pPr>
          </w:p>
        </w:tc>
        <w:tc>
          <w:tcPr>
            <w:tcW w:w="1162" w:type="dxa"/>
            <w:tcBorders>
              <w:bottom w:val="nil"/>
            </w:tcBorders>
            <w:vAlign w:val="bottom"/>
          </w:tcPr>
          <w:p w14:paraId="4D8BAE13" w14:textId="59765E09" w:rsidR="001A5D54" w:rsidRPr="00BB0B52" w:rsidRDefault="001A5D54" w:rsidP="009C64C4">
            <w:pPr>
              <w:spacing w:after="0" w:line="240" w:lineRule="auto"/>
              <w:ind w:firstLine="139"/>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ОВ</w:t>
            </w:r>
          </w:p>
        </w:tc>
        <w:tc>
          <w:tcPr>
            <w:tcW w:w="1009" w:type="dxa"/>
            <w:tcBorders>
              <w:bottom w:val="nil"/>
            </w:tcBorders>
          </w:tcPr>
          <w:p w14:paraId="02A1E347" w14:textId="2D026F83" w:rsidR="001A5D54" w:rsidRPr="00BB0B52" w:rsidRDefault="001A5D54" w:rsidP="009C64C4">
            <w:pPr>
              <w:spacing w:after="0" w:line="240" w:lineRule="auto"/>
              <w:ind w:firstLine="13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w:t>
            </w:r>
          </w:p>
        </w:tc>
      </w:tr>
      <w:tr w:rsidR="008102E6" w:rsidRPr="00384693" w14:paraId="49191BD6" w14:textId="77777777" w:rsidTr="0088392C">
        <w:trPr>
          <w:jc w:val="center"/>
        </w:trPr>
        <w:tc>
          <w:tcPr>
            <w:tcW w:w="7413" w:type="dxa"/>
            <w:vMerge w:val="restart"/>
            <w:vAlign w:val="center"/>
          </w:tcPr>
          <w:p w14:paraId="40ED4ECA" w14:textId="2F819712" w:rsidR="008102E6" w:rsidRPr="00384693" w:rsidRDefault="008102E6" w:rsidP="009C64C4">
            <w:pPr>
              <w:spacing w:after="0" w:line="240" w:lineRule="auto"/>
              <w:jc w:val="center"/>
              <w:rPr>
                <w:rFonts w:ascii="Times New Roman" w:eastAsia="Times New Roman" w:hAnsi="Times New Roman" w:cs="Times New Roman"/>
                <w:sz w:val="24"/>
                <w:szCs w:val="24"/>
              </w:rPr>
            </w:pPr>
            <w:r w:rsidRPr="00384693">
              <w:rPr>
                <w:rFonts w:ascii="Times New Roman" w:eastAsiaTheme="minorEastAsia" w:hAnsi="Times New Roman" w:cs="Times New Roman"/>
                <w:bCs/>
                <w:kern w:val="24"/>
                <w:sz w:val="24"/>
                <w:szCs w:val="24"/>
              </w:rPr>
              <w:t>Предшествующие инциденты</w:t>
            </w:r>
          </w:p>
        </w:tc>
        <w:tc>
          <w:tcPr>
            <w:tcW w:w="1162" w:type="dxa"/>
            <w:vAlign w:val="bottom"/>
          </w:tcPr>
          <w:p w14:paraId="6AF46377" w14:textId="77777777" w:rsidR="008102E6" w:rsidRPr="00384693" w:rsidRDefault="008102E6"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009" w:type="dxa"/>
          </w:tcPr>
          <w:p w14:paraId="3C98B308" w14:textId="5B7C1670" w:rsidR="008102E6" w:rsidRPr="00384693" w:rsidRDefault="008102E6"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8102E6" w:rsidRPr="00384693" w14:paraId="6FFA227B" w14:textId="77777777" w:rsidTr="0088392C">
        <w:trPr>
          <w:jc w:val="center"/>
        </w:trPr>
        <w:tc>
          <w:tcPr>
            <w:tcW w:w="7413" w:type="dxa"/>
            <w:vMerge/>
            <w:vAlign w:val="center"/>
          </w:tcPr>
          <w:p w14:paraId="634DCA17" w14:textId="77777777" w:rsidR="008102E6" w:rsidRPr="00384693" w:rsidRDefault="008102E6"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3A4EBD08" w14:textId="77777777" w:rsidR="008102E6" w:rsidRPr="00384693" w:rsidRDefault="008102E6"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Н</w:t>
            </w:r>
          </w:p>
        </w:tc>
        <w:tc>
          <w:tcPr>
            <w:tcW w:w="1009" w:type="dxa"/>
          </w:tcPr>
          <w:p w14:paraId="79B6AC3A" w14:textId="3F2ED75F" w:rsidR="008102E6" w:rsidRPr="00384693" w:rsidRDefault="008102E6"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8102E6" w:rsidRPr="00384693" w14:paraId="46A403CE" w14:textId="77777777" w:rsidTr="0088392C">
        <w:trPr>
          <w:jc w:val="center"/>
        </w:trPr>
        <w:tc>
          <w:tcPr>
            <w:tcW w:w="7413" w:type="dxa"/>
            <w:vMerge/>
            <w:vAlign w:val="center"/>
          </w:tcPr>
          <w:p w14:paraId="6A09BACC" w14:textId="77777777" w:rsidR="008102E6" w:rsidRPr="00384693" w:rsidRDefault="008102E6"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12501687" w14:textId="77777777" w:rsidR="008102E6" w:rsidRPr="00384693" w:rsidRDefault="008102E6" w:rsidP="009C64C4">
            <w:pPr>
              <w:spacing w:after="0" w:line="240" w:lineRule="auto"/>
              <w:ind w:firstLine="139"/>
              <w:jc w:val="center"/>
              <w:rPr>
                <w:rFonts w:ascii="Times New Roman" w:eastAsia="Times New Roman" w:hAnsi="Times New Roman" w:cs="Times New Roman"/>
                <w:color w:val="000000"/>
                <w:sz w:val="24"/>
                <w:szCs w:val="24"/>
                <w:lang w:val="en-US"/>
              </w:rPr>
            </w:pPr>
            <w:r w:rsidRPr="00384693">
              <w:rPr>
                <w:rFonts w:ascii="Times New Roman" w:hAnsi="Times New Roman" w:cs="Times New Roman"/>
                <w:color w:val="000000"/>
                <w:sz w:val="24"/>
                <w:szCs w:val="24"/>
              </w:rPr>
              <w:t>Ср</w:t>
            </w:r>
          </w:p>
        </w:tc>
        <w:tc>
          <w:tcPr>
            <w:tcW w:w="1009" w:type="dxa"/>
          </w:tcPr>
          <w:p w14:paraId="257CFA88" w14:textId="586C7FAB" w:rsidR="008102E6" w:rsidRPr="00384693" w:rsidRDefault="008102E6"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1</w:t>
            </w:r>
          </w:p>
        </w:tc>
      </w:tr>
      <w:tr w:rsidR="008102E6" w:rsidRPr="00384693" w14:paraId="39CD77A3" w14:textId="77777777" w:rsidTr="0088392C">
        <w:trPr>
          <w:jc w:val="center"/>
        </w:trPr>
        <w:tc>
          <w:tcPr>
            <w:tcW w:w="7413" w:type="dxa"/>
            <w:vMerge/>
            <w:vAlign w:val="center"/>
          </w:tcPr>
          <w:p w14:paraId="1D32CBDB" w14:textId="77777777" w:rsidR="008102E6" w:rsidRPr="00384693" w:rsidRDefault="008102E6"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40C3581E" w14:textId="77777777" w:rsidR="008102E6" w:rsidRPr="00384693" w:rsidRDefault="008102E6"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009" w:type="dxa"/>
          </w:tcPr>
          <w:p w14:paraId="21183C49" w14:textId="6AC31E62" w:rsidR="008102E6" w:rsidRPr="00384693" w:rsidRDefault="008102E6"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8102E6" w:rsidRPr="00384693" w14:paraId="04922686" w14:textId="77777777" w:rsidTr="0088392C">
        <w:trPr>
          <w:jc w:val="center"/>
        </w:trPr>
        <w:tc>
          <w:tcPr>
            <w:tcW w:w="7413" w:type="dxa"/>
            <w:vMerge/>
            <w:vAlign w:val="center"/>
          </w:tcPr>
          <w:p w14:paraId="1A738E1F" w14:textId="77777777" w:rsidR="008102E6" w:rsidRPr="00384693" w:rsidRDefault="008102E6" w:rsidP="009C64C4">
            <w:pPr>
              <w:spacing w:after="0" w:line="240" w:lineRule="auto"/>
              <w:jc w:val="center"/>
              <w:rPr>
                <w:rFonts w:ascii="Times New Roman" w:eastAsia="Times New Roman" w:hAnsi="Times New Roman" w:cs="Times New Roman"/>
                <w:sz w:val="24"/>
                <w:szCs w:val="24"/>
              </w:rPr>
            </w:pPr>
          </w:p>
        </w:tc>
        <w:tc>
          <w:tcPr>
            <w:tcW w:w="1162" w:type="dxa"/>
            <w:vAlign w:val="bottom"/>
          </w:tcPr>
          <w:p w14:paraId="5E1FEFEF" w14:textId="77777777" w:rsidR="008102E6" w:rsidRPr="00384693" w:rsidRDefault="008102E6" w:rsidP="009C64C4">
            <w:pPr>
              <w:spacing w:after="0" w:line="240" w:lineRule="auto"/>
              <w:ind w:firstLine="139"/>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009" w:type="dxa"/>
          </w:tcPr>
          <w:p w14:paraId="0A449844" w14:textId="087A6900" w:rsidR="008102E6" w:rsidRPr="00384693" w:rsidRDefault="008102E6"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88392C" w:rsidRPr="00384693" w14:paraId="27E1E571" w14:textId="77777777" w:rsidTr="00D90A1D">
        <w:trPr>
          <w:jc w:val="center"/>
        </w:trPr>
        <w:tc>
          <w:tcPr>
            <w:tcW w:w="9584" w:type="dxa"/>
            <w:gridSpan w:val="3"/>
            <w:vAlign w:val="center"/>
          </w:tcPr>
          <w:p w14:paraId="7683585D" w14:textId="198D4C1B" w:rsidR="0088392C" w:rsidRPr="00384693" w:rsidRDefault="0088392C" w:rsidP="0088392C">
            <w:pPr>
              <w:spacing w:after="0" w:line="240" w:lineRule="auto"/>
              <w:ind w:firstLine="6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Примечание – Составлено автором</w:t>
            </w:r>
          </w:p>
        </w:tc>
      </w:tr>
    </w:tbl>
    <w:p w14:paraId="75DC9088" w14:textId="77777777" w:rsidR="0032192F" w:rsidRPr="005128ED" w:rsidRDefault="0032192F" w:rsidP="009C64C4">
      <w:pPr>
        <w:spacing w:after="0" w:line="240" w:lineRule="auto"/>
        <w:ind w:firstLine="709"/>
        <w:jc w:val="both"/>
        <w:rPr>
          <w:rFonts w:ascii="Times New Roman" w:eastAsia="Times New Roman" w:hAnsi="Times New Roman" w:cs="Times New Roman"/>
          <w:sz w:val="28"/>
          <w:szCs w:val="28"/>
        </w:rPr>
      </w:pPr>
    </w:p>
    <w:p w14:paraId="2FFC4E92" w14:textId="25BB32A5" w:rsidR="0032192F" w:rsidRDefault="001A4419" w:rsidP="009C64C4">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Найдем степени истинности продукционных</w:t>
      </w:r>
      <w:r w:rsidR="0032192F">
        <w:rPr>
          <w:rFonts w:ascii="Times New Roman" w:eastAsia="Times New Roman" w:hAnsi="Times New Roman" w:cs="Times New Roman"/>
          <w:sz w:val="28"/>
          <w:szCs w:val="28"/>
        </w:rPr>
        <w:t xml:space="preserve"> правил</w:t>
      </w:r>
      <w:r w:rsidR="0032192F">
        <w:rPr>
          <w:rFonts w:ascii="Times New Roman" w:eastAsia="Times New Roman" w:hAnsi="Times New Roman" w:cs="Times New Roman"/>
          <w:sz w:val="28"/>
          <w:szCs w:val="28"/>
          <w:lang w:val="kk-KZ"/>
        </w:rPr>
        <w:t xml:space="preserve"> </w:t>
      </w:r>
      <w:r w:rsidR="008A5DE1">
        <w:rPr>
          <w:rFonts w:ascii="Times New Roman" w:eastAsia="Times New Roman" w:hAnsi="Times New Roman" w:cs="Times New Roman"/>
          <w:sz w:val="28"/>
          <w:szCs w:val="28"/>
        </w:rPr>
        <w:t>8, 13, 33, 38</w:t>
      </w:r>
      <w:r w:rsidR="002671DA">
        <w:rPr>
          <w:rFonts w:ascii="Times New Roman" w:eastAsia="Times New Roman" w:hAnsi="Times New Roman" w:cs="Times New Roman"/>
          <w:sz w:val="28"/>
          <w:szCs w:val="28"/>
        </w:rPr>
        <w:t xml:space="preserve"> (</w:t>
      </w:r>
      <w:r w:rsidR="0088392C">
        <w:rPr>
          <w:rFonts w:ascii="Times New Roman" w:eastAsia="Times New Roman" w:hAnsi="Times New Roman" w:cs="Times New Roman"/>
          <w:sz w:val="28"/>
          <w:szCs w:val="28"/>
        </w:rPr>
        <w:t>таблица</w:t>
      </w:r>
      <w:r w:rsidR="0088392C">
        <w:rPr>
          <w:rFonts w:ascii="Times New Roman" w:eastAsia="Times New Roman" w:hAnsi="Times New Roman" w:cs="Times New Roman"/>
          <w:sz w:val="28"/>
          <w:szCs w:val="28"/>
          <w:lang w:val="kk-KZ"/>
        </w:rPr>
        <w:t> </w:t>
      </w:r>
      <w:r w:rsidR="002671DA">
        <w:rPr>
          <w:rFonts w:ascii="Times New Roman" w:eastAsia="Times New Roman" w:hAnsi="Times New Roman" w:cs="Times New Roman"/>
          <w:sz w:val="28"/>
          <w:szCs w:val="28"/>
        </w:rPr>
        <w:t>26</w:t>
      </w:r>
      <w:r>
        <w:rPr>
          <w:rFonts w:ascii="Times New Roman" w:eastAsia="Times New Roman" w:hAnsi="Times New Roman" w:cs="Times New Roman"/>
          <w:sz w:val="28"/>
          <w:szCs w:val="28"/>
        </w:rPr>
        <w:t xml:space="preserve">), </w:t>
      </w:r>
      <w:r w:rsidR="00B850BD">
        <w:rPr>
          <w:rFonts w:ascii="Times New Roman" w:eastAsia="Times New Roman" w:hAnsi="Times New Roman" w:cs="Times New Roman"/>
          <w:sz w:val="28"/>
          <w:szCs w:val="28"/>
        </w:rPr>
        <w:t>степени</w:t>
      </w:r>
      <w:r w:rsidR="00B850BD" w:rsidRPr="00214C98">
        <w:rPr>
          <w:rFonts w:ascii="Times New Roman" w:eastAsia="Times New Roman" w:hAnsi="Times New Roman" w:cs="Times New Roman"/>
          <w:sz w:val="28"/>
          <w:szCs w:val="28"/>
        </w:rPr>
        <w:t xml:space="preserve"> </w:t>
      </w:r>
      <w:r w:rsidRPr="00214C98">
        <w:rPr>
          <w:rFonts w:ascii="Times New Roman" w:eastAsia="Times New Roman" w:hAnsi="Times New Roman" w:cs="Times New Roman"/>
          <w:sz w:val="28"/>
          <w:szCs w:val="28"/>
        </w:rPr>
        <w:t xml:space="preserve">истинности всех остальных правил равны нулю, поэтому нет необходимости </w:t>
      </w:r>
      <w:r>
        <w:rPr>
          <w:rFonts w:ascii="Times New Roman" w:eastAsia="Times New Roman" w:hAnsi="Times New Roman" w:cs="Times New Roman"/>
          <w:sz w:val="28"/>
          <w:szCs w:val="28"/>
        </w:rPr>
        <w:t xml:space="preserve">их </w:t>
      </w:r>
      <w:r w:rsidRPr="00214C98">
        <w:rPr>
          <w:rFonts w:ascii="Times New Roman" w:eastAsia="Times New Roman" w:hAnsi="Times New Roman" w:cs="Times New Roman"/>
          <w:sz w:val="28"/>
          <w:szCs w:val="28"/>
        </w:rPr>
        <w:t>учитывать</w:t>
      </w:r>
      <w:r w:rsidR="0088392C">
        <w:rPr>
          <w:rFonts w:ascii="Times New Roman" w:eastAsia="Times New Roman" w:hAnsi="Times New Roman" w:cs="Times New Roman"/>
          <w:sz w:val="28"/>
          <w:szCs w:val="28"/>
          <w:lang w:val="kk-KZ"/>
        </w:rPr>
        <w:t>:</w:t>
      </w:r>
    </w:p>
    <w:p w14:paraId="42B2BDF0" w14:textId="42A20230" w:rsidR="0032192F" w:rsidRDefault="008A5DE1"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Правило </w:t>
      </w:r>
      <w:r w:rsidR="001E2CF6">
        <w:rPr>
          <w:rFonts w:ascii="Times New Roman" w:eastAsia="Times New Roman" w:hAnsi="Times New Roman" w:cs="Times New Roman"/>
          <w:sz w:val="28"/>
          <w:szCs w:val="28"/>
        </w:rPr>
        <w:t>8</w:t>
      </w:r>
      <w:r w:rsidR="0032192F">
        <w:rPr>
          <w:rFonts w:ascii="Times New Roman" w:eastAsia="Times New Roman" w:hAnsi="Times New Roman" w:cs="Times New Roman"/>
          <w:sz w:val="28"/>
          <w:szCs w:val="28"/>
        </w:rPr>
        <w:t xml:space="preserve">. </w:t>
      </w:r>
      <w:r w:rsidR="008102E6">
        <w:rPr>
          <w:rFonts w:ascii="Times New Roman" w:hAnsi="Times New Roman" w:cs="Times New Roman"/>
          <w:sz w:val="28"/>
          <w:szCs w:val="28"/>
        </w:rPr>
        <w:t>Y</w:t>
      </w:r>
      <w:r w:rsidR="0032192F">
        <w:rPr>
          <w:rFonts w:ascii="Times New Roman" w:hAnsi="Times New Roman" w:cs="Times New Roman"/>
          <w:sz w:val="28"/>
          <w:szCs w:val="28"/>
          <w:vertAlign w:val="subscript"/>
        </w:rPr>
        <w:t xml:space="preserve">1 </w:t>
      </w:r>
      <w:r w:rsidR="0032192F">
        <w:rPr>
          <w:rFonts w:ascii="Times New Roman" w:hAnsi="Times New Roman" w:cs="Times New Roman"/>
          <w:sz w:val="28"/>
          <w:szCs w:val="28"/>
        </w:rPr>
        <w:t>=</w:t>
      </w:r>
      <w:r w:rsidR="0032192F">
        <w:rPr>
          <w:rFonts w:ascii="Times New Roman" w:hAnsi="Times New Roman" w:cs="Times New Roman"/>
          <w:sz w:val="28"/>
          <w:szCs w:val="28"/>
          <w:lang w:val="kk-KZ"/>
        </w:rPr>
        <w:t xml:space="preserve"> </w:t>
      </w:r>
      <w:r w:rsidR="00A36655">
        <w:rPr>
          <w:rFonts w:ascii="Times New Roman" w:hAnsi="Times New Roman" w:cs="Times New Roman"/>
          <w:sz w:val="28"/>
          <w:szCs w:val="28"/>
        </w:rPr>
        <w:t>Ср</w:t>
      </w:r>
      <w:r w:rsidR="0032192F">
        <w:rPr>
          <w:rFonts w:ascii="Times New Roman" w:hAnsi="Times New Roman" w:cs="Times New Roman"/>
          <w:sz w:val="28"/>
          <w:szCs w:val="28"/>
        </w:rPr>
        <w:t>:</w:t>
      </w:r>
      <w:r w:rsidR="0032192F" w:rsidRPr="00285BEC">
        <w:rPr>
          <w:rFonts w:ascii="Times New Roman" w:eastAsia="Times New Roman" w:hAnsi="Times New Roman" w:cs="Times New Roman"/>
          <w:sz w:val="28"/>
          <w:szCs w:val="28"/>
        </w:rPr>
        <w:t xml:space="preserve"> </w:t>
      </w:r>
      <w:r w:rsidR="0032192F" w:rsidRPr="005128ED">
        <w:rPr>
          <w:rFonts w:ascii="Times New Roman" w:hAnsi="Times New Roman" w:cs="Times New Roman"/>
          <w:sz w:val="28"/>
          <w:szCs w:val="28"/>
        </w:rPr>
        <w:t>µ(</w:t>
      </w:r>
      <w:r w:rsidR="0011359F">
        <w:rPr>
          <w:rFonts w:ascii="Times New Roman" w:hAnsi="Times New Roman" w:cs="Times New Roman"/>
          <w:sz w:val="28"/>
          <w:szCs w:val="28"/>
          <w:lang w:val="en-US"/>
        </w:rPr>
        <w:t>R</w:t>
      </w:r>
      <w:r w:rsidR="002C06FD">
        <w:rPr>
          <w:rFonts w:ascii="Times New Roman" w:hAnsi="Times New Roman" w:cs="Times New Roman"/>
          <w:sz w:val="28"/>
          <w:szCs w:val="28"/>
          <w:vertAlign w:val="subscript"/>
        </w:rPr>
        <w:t>8</w:t>
      </w:r>
      <w:r w:rsidR="0032192F" w:rsidRPr="005128ED">
        <w:rPr>
          <w:rFonts w:ascii="Times New Roman" w:hAnsi="Times New Roman" w:cs="Times New Roman"/>
          <w:sz w:val="28"/>
          <w:szCs w:val="28"/>
        </w:rPr>
        <w:t>)</w:t>
      </w:r>
      <w:r w:rsidR="0032192F" w:rsidRPr="00200A26">
        <w:rPr>
          <w:rFonts w:ascii="Times New Roman" w:hAnsi="Times New Roman" w:cs="Times New Roman"/>
          <w:sz w:val="28"/>
          <w:szCs w:val="28"/>
        </w:rPr>
        <w:t>=</w:t>
      </w:r>
      <w:r w:rsidR="0032192F">
        <w:rPr>
          <w:rFonts w:ascii="Times New Roman" w:hAnsi="Times New Roman" w:cs="Times New Roman"/>
          <w:sz w:val="28"/>
          <w:szCs w:val="28"/>
          <w:lang w:val="en-US"/>
        </w:rPr>
        <w:t>min</w:t>
      </w:r>
      <w:r w:rsidR="0032192F" w:rsidRPr="00200A26">
        <w:rPr>
          <w:rFonts w:ascii="Times New Roman" w:hAnsi="Times New Roman" w:cs="Times New Roman"/>
          <w:sz w:val="28"/>
          <w:szCs w:val="28"/>
        </w:rPr>
        <w:t>(0</w:t>
      </w:r>
      <w:r w:rsidR="00A76262">
        <w:rPr>
          <w:rFonts w:ascii="Times New Roman" w:hAnsi="Times New Roman" w:cs="Times New Roman"/>
          <w:sz w:val="28"/>
          <w:szCs w:val="28"/>
        </w:rPr>
        <w:t>,8</w:t>
      </w:r>
      <w:r w:rsidR="0032192F" w:rsidRPr="00200A26">
        <w:rPr>
          <w:rFonts w:ascii="Times New Roman" w:hAnsi="Times New Roman" w:cs="Times New Roman"/>
          <w:sz w:val="28"/>
          <w:szCs w:val="28"/>
        </w:rPr>
        <w:t xml:space="preserve">; </w:t>
      </w:r>
      <w:r w:rsidR="00A76262">
        <w:rPr>
          <w:rFonts w:ascii="Times New Roman" w:hAnsi="Times New Roman" w:cs="Times New Roman"/>
          <w:sz w:val="28"/>
          <w:szCs w:val="28"/>
        </w:rPr>
        <w:t>0,5</w:t>
      </w:r>
      <w:r w:rsidR="002C06FD">
        <w:rPr>
          <w:rFonts w:ascii="Times New Roman" w:hAnsi="Times New Roman" w:cs="Times New Roman"/>
          <w:sz w:val="28"/>
          <w:szCs w:val="28"/>
        </w:rPr>
        <w:t xml:space="preserve">; </w:t>
      </w:r>
      <w:r w:rsidR="006A0832">
        <w:rPr>
          <w:rFonts w:ascii="Times New Roman" w:hAnsi="Times New Roman" w:cs="Times New Roman"/>
          <w:sz w:val="28"/>
          <w:szCs w:val="28"/>
        </w:rPr>
        <w:t>1</w:t>
      </w:r>
      <w:r w:rsidR="0032192F" w:rsidRPr="00200A26">
        <w:rPr>
          <w:rFonts w:ascii="Times New Roman" w:hAnsi="Times New Roman" w:cs="Times New Roman"/>
          <w:sz w:val="28"/>
          <w:szCs w:val="28"/>
        </w:rPr>
        <w:t>)</w:t>
      </w:r>
      <w:r w:rsidR="0032192F">
        <w:rPr>
          <w:rFonts w:ascii="Times New Roman" w:hAnsi="Times New Roman" w:cs="Times New Roman"/>
          <w:sz w:val="28"/>
          <w:szCs w:val="28"/>
        </w:rPr>
        <w:t>=0,</w:t>
      </w:r>
      <w:r w:rsidR="002C06FD">
        <w:rPr>
          <w:rFonts w:ascii="Times New Roman" w:hAnsi="Times New Roman" w:cs="Times New Roman"/>
          <w:sz w:val="28"/>
          <w:szCs w:val="28"/>
        </w:rPr>
        <w:t>5</w:t>
      </w:r>
      <w:r w:rsidR="0032192F">
        <w:rPr>
          <w:rFonts w:ascii="Times New Roman" w:hAnsi="Times New Roman" w:cs="Times New Roman"/>
          <w:sz w:val="28"/>
          <w:szCs w:val="28"/>
        </w:rPr>
        <w:t>.</w:t>
      </w:r>
    </w:p>
    <w:p w14:paraId="5E2D706F" w14:textId="57CE4E05" w:rsidR="0032192F" w:rsidRPr="004B6A40" w:rsidRDefault="0032192F"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Правило </w:t>
      </w:r>
      <w:r w:rsidR="00EC3AA1">
        <w:rPr>
          <w:rFonts w:ascii="Times New Roman" w:eastAsia="Times New Roman" w:hAnsi="Times New Roman" w:cs="Times New Roman"/>
          <w:sz w:val="28"/>
          <w:szCs w:val="28"/>
        </w:rPr>
        <w:t>1</w:t>
      </w:r>
      <w:r w:rsidR="001E2CF6">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8102E6">
        <w:rPr>
          <w:rFonts w:ascii="Times New Roman" w:hAnsi="Times New Roman" w:cs="Times New Roman"/>
          <w:sz w:val="28"/>
          <w:szCs w:val="28"/>
        </w:rPr>
        <w:t>Y</w:t>
      </w:r>
      <w:r>
        <w:rPr>
          <w:rFonts w:ascii="Times New Roman" w:hAnsi="Times New Roman" w:cs="Times New Roman"/>
          <w:sz w:val="28"/>
          <w:szCs w:val="28"/>
          <w:vertAlign w:val="subscript"/>
        </w:rPr>
        <w:t xml:space="preserve">1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00A36655">
        <w:rPr>
          <w:rFonts w:ascii="Times New Roman" w:hAnsi="Times New Roman" w:cs="Times New Roman"/>
          <w:sz w:val="28"/>
          <w:szCs w:val="28"/>
        </w:rPr>
        <w:t>Н</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sidR="0011359F">
        <w:rPr>
          <w:rFonts w:ascii="Times New Roman" w:hAnsi="Times New Roman" w:cs="Times New Roman"/>
          <w:sz w:val="28"/>
          <w:szCs w:val="28"/>
          <w:lang w:val="en-US"/>
        </w:rPr>
        <w:t>R</w:t>
      </w:r>
      <w:r w:rsidR="00A36655">
        <w:rPr>
          <w:rFonts w:ascii="Times New Roman" w:hAnsi="Times New Roman" w:cs="Times New Roman"/>
          <w:sz w:val="28"/>
          <w:szCs w:val="28"/>
          <w:vertAlign w:val="subscript"/>
        </w:rPr>
        <w:t>1</w:t>
      </w:r>
      <w:r w:rsidR="002C06FD">
        <w:rPr>
          <w:rFonts w:ascii="Times New Roman" w:hAnsi="Times New Roman" w:cs="Times New Roman"/>
          <w:sz w:val="28"/>
          <w:szCs w:val="28"/>
          <w:vertAlign w:val="subscript"/>
        </w:rPr>
        <w:t>3</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sidR="00EC3AA1">
        <w:rPr>
          <w:rFonts w:ascii="Times New Roman" w:hAnsi="Times New Roman" w:cs="Times New Roman"/>
          <w:sz w:val="28"/>
          <w:szCs w:val="28"/>
        </w:rPr>
        <w:t>,8</w:t>
      </w:r>
      <w:r w:rsidRPr="00200A26">
        <w:rPr>
          <w:rFonts w:ascii="Times New Roman" w:hAnsi="Times New Roman" w:cs="Times New Roman"/>
          <w:sz w:val="28"/>
          <w:szCs w:val="28"/>
        </w:rPr>
        <w:t xml:space="preserve">; </w:t>
      </w:r>
      <w:r w:rsidR="00A36655">
        <w:rPr>
          <w:rFonts w:ascii="Times New Roman" w:hAnsi="Times New Roman" w:cs="Times New Roman"/>
          <w:sz w:val="28"/>
          <w:szCs w:val="28"/>
        </w:rPr>
        <w:t>0,5</w:t>
      </w:r>
      <w:r w:rsidR="00C67998">
        <w:rPr>
          <w:rFonts w:ascii="Times New Roman" w:hAnsi="Times New Roman" w:cs="Times New Roman"/>
          <w:sz w:val="28"/>
          <w:szCs w:val="28"/>
        </w:rPr>
        <w:t>; 1</w:t>
      </w:r>
      <w:r w:rsidRPr="00200A26">
        <w:rPr>
          <w:rFonts w:ascii="Times New Roman" w:hAnsi="Times New Roman" w:cs="Times New Roman"/>
          <w:sz w:val="28"/>
          <w:szCs w:val="28"/>
        </w:rPr>
        <w:t>)</w:t>
      </w:r>
      <w:r>
        <w:rPr>
          <w:rFonts w:ascii="Times New Roman" w:hAnsi="Times New Roman" w:cs="Times New Roman"/>
          <w:sz w:val="28"/>
          <w:szCs w:val="28"/>
        </w:rPr>
        <w:t>=0,</w:t>
      </w:r>
      <w:r w:rsidR="00A36655">
        <w:rPr>
          <w:rFonts w:ascii="Times New Roman" w:hAnsi="Times New Roman" w:cs="Times New Roman"/>
          <w:sz w:val="28"/>
          <w:szCs w:val="28"/>
        </w:rPr>
        <w:t>5</w:t>
      </w:r>
      <w:r>
        <w:rPr>
          <w:rFonts w:ascii="Times New Roman" w:hAnsi="Times New Roman" w:cs="Times New Roman"/>
          <w:sz w:val="28"/>
          <w:szCs w:val="28"/>
        </w:rPr>
        <w:t>.</w:t>
      </w:r>
    </w:p>
    <w:p w14:paraId="103F40C6" w14:textId="6A4EC44F" w:rsidR="0032192F" w:rsidRDefault="00A36655"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Правило 3</w:t>
      </w:r>
      <w:r w:rsidR="001E2CF6">
        <w:rPr>
          <w:rFonts w:ascii="Times New Roman" w:eastAsia="Times New Roman" w:hAnsi="Times New Roman" w:cs="Times New Roman"/>
          <w:sz w:val="28"/>
          <w:szCs w:val="28"/>
        </w:rPr>
        <w:t>3</w:t>
      </w:r>
      <w:r w:rsidR="0032192F">
        <w:rPr>
          <w:rFonts w:ascii="Times New Roman" w:eastAsia="Times New Roman" w:hAnsi="Times New Roman" w:cs="Times New Roman"/>
          <w:sz w:val="28"/>
          <w:szCs w:val="28"/>
        </w:rPr>
        <w:t xml:space="preserve">. </w:t>
      </w:r>
      <w:r w:rsidR="008102E6">
        <w:rPr>
          <w:rFonts w:ascii="Times New Roman" w:hAnsi="Times New Roman" w:cs="Times New Roman"/>
          <w:sz w:val="28"/>
          <w:szCs w:val="28"/>
        </w:rPr>
        <w:t>Y</w:t>
      </w:r>
      <w:r w:rsidR="0032192F">
        <w:rPr>
          <w:rFonts w:ascii="Times New Roman" w:hAnsi="Times New Roman" w:cs="Times New Roman"/>
          <w:sz w:val="28"/>
          <w:szCs w:val="28"/>
          <w:vertAlign w:val="subscript"/>
        </w:rPr>
        <w:t xml:space="preserve">1 </w:t>
      </w:r>
      <w:r w:rsidR="0032192F">
        <w:rPr>
          <w:rFonts w:ascii="Times New Roman" w:hAnsi="Times New Roman" w:cs="Times New Roman"/>
          <w:sz w:val="28"/>
          <w:szCs w:val="28"/>
        </w:rPr>
        <w:t>=</w:t>
      </w:r>
      <w:r w:rsidR="0032192F">
        <w:rPr>
          <w:rFonts w:ascii="Times New Roman" w:hAnsi="Times New Roman" w:cs="Times New Roman"/>
          <w:sz w:val="28"/>
          <w:szCs w:val="28"/>
          <w:lang w:val="kk-KZ"/>
        </w:rPr>
        <w:t xml:space="preserve"> </w:t>
      </w:r>
      <w:r>
        <w:rPr>
          <w:rFonts w:ascii="Times New Roman" w:hAnsi="Times New Roman" w:cs="Times New Roman"/>
          <w:sz w:val="28"/>
          <w:szCs w:val="28"/>
        </w:rPr>
        <w:t>Ср</w:t>
      </w:r>
      <w:r w:rsidR="0032192F">
        <w:rPr>
          <w:rFonts w:ascii="Times New Roman" w:hAnsi="Times New Roman" w:cs="Times New Roman"/>
          <w:sz w:val="28"/>
          <w:szCs w:val="28"/>
        </w:rPr>
        <w:t>:</w:t>
      </w:r>
      <w:r w:rsidR="0032192F" w:rsidRPr="00285BEC">
        <w:rPr>
          <w:rFonts w:ascii="Times New Roman" w:eastAsia="Times New Roman" w:hAnsi="Times New Roman" w:cs="Times New Roman"/>
          <w:sz w:val="28"/>
          <w:szCs w:val="28"/>
        </w:rPr>
        <w:t xml:space="preserve"> </w:t>
      </w:r>
      <w:r w:rsidR="0032192F" w:rsidRPr="005128ED">
        <w:rPr>
          <w:rFonts w:ascii="Times New Roman" w:hAnsi="Times New Roman" w:cs="Times New Roman"/>
          <w:sz w:val="28"/>
          <w:szCs w:val="28"/>
        </w:rPr>
        <w:t>µ(</w:t>
      </w:r>
      <w:r w:rsidR="0011359F">
        <w:rPr>
          <w:rFonts w:ascii="Times New Roman" w:hAnsi="Times New Roman" w:cs="Times New Roman"/>
          <w:sz w:val="28"/>
          <w:szCs w:val="28"/>
          <w:lang w:val="en-US"/>
        </w:rPr>
        <w:t>R</w:t>
      </w:r>
      <w:r w:rsidR="00AE0576">
        <w:rPr>
          <w:rFonts w:ascii="Times New Roman" w:hAnsi="Times New Roman" w:cs="Times New Roman"/>
          <w:sz w:val="28"/>
          <w:szCs w:val="28"/>
          <w:vertAlign w:val="subscript"/>
        </w:rPr>
        <w:t>3</w:t>
      </w:r>
      <w:r w:rsidR="002C06FD">
        <w:rPr>
          <w:rFonts w:ascii="Times New Roman" w:hAnsi="Times New Roman" w:cs="Times New Roman"/>
          <w:sz w:val="28"/>
          <w:szCs w:val="28"/>
          <w:vertAlign w:val="subscript"/>
        </w:rPr>
        <w:t>3</w:t>
      </w:r>
      <w:r w:rsidR="0032192F" w:rsidRPr="005128ED">
        <w:rPr>
          <w:rFonts w:ascii="Times New Roman" w:hAnsi="Times New Roman" w:cs="Times New Roman"/>
          <w:sz w:val="28"/>
          <w:szCs w:val="28"/>
        </w:rPr>
        <w:t>)</w:t>
      </w:r>
      <w:r w:rsidR="0032192F" w:rsidRPr="00200A26">
        <w:rPr>
          <w:rFonts w:ascii="Times New Roman" w:hAnsi="Times New Roman" w:cs="Times New Roman"/>
          <w:sz w:val="28"/>
          <w:szCs w:val="28"/>
        </w:rPr>
        <w:t>=</w:t>
      </w:r>
      <w:r w:rsidR="0032192F">
        <w:rPr>
          <w:rFonts w:ascii="Times New Roman" w:hAnsi="Times New Roman" w:cs="Times New Roman"/>
          <w:sz w:val="28"/>
          <w:szCs w:val="28"/>
          <w:lang w:val="en-US"/>
        </w:rPr>
        <w:t>min</w:t>
      </w:r>
      <w:r w:rsidR="0032192F" w:rsidRPr="00200A26">
        <w:rPr>
          <w:rFonts w:ascii="Times New Roman" w:hAnsi="Times New Roman" w:cs="Times New Roman"/>
          <w:sz w:val="28"/>
          <w:szCs w:val="28"/>
        </w:rPr>
        <w:t>(0</w:t>
      </w:r>
      <w:r w:rsidR="00AE0576">
        <w:rPr>
          <w:rFonts w:ascii="Times New Roman" w:hAnsi="Times New Roman" w:cs="Times New Roman"/>
          <w:sz w:val="28"/>
          <w:szCs w:val="28"/>
        </w:rPr>
        <w:t>,2</w:t>
      </w:r>
      <w:r w:rsidR="0032192F" w:rsidRPr="00200A26">
        <w:rPr>
          <w:rFonts w:ascii="Times New Roman" w:hAnsi="Times New Roman" w:cs="Times New Roman"/>
          <w:sz w:val="28"/>
          <w:szCs w:val="28"/>
        </w:rPr>
        <w:t xml:space="preserve">; </w:t>
      </w:r>
      <w:r w:rsidR="002C06FD">
        <w:rPr>
          <w:rFonts w:ascii="Times New Roman" w:hAnsi="Times New Roman" w:cs="Times New Roman"/>
          <w:sz w:val="28"/>
          <w:szCs w:val="28"/>
        </w:rPr>
        <w:t>0,</w:t>
      </w:r>
      <w:r w:rsidR="00AE0576">
        <w:rPr>
          <w:rFonts w:ascii="Times New Roman" w:hAnsi="Times New Roman" w:cs="Times New Roman"/>
          <w:sz w:val="28"/>
          <w:szCs w:val="28"/>
        </w:rPr>
        <w:t>5</w:t>
      </w:r>
      <w:r w:rsidR="002C06FD">
        <w:rPr>
          <w:rFonts w:ascii="Times New Roman" w:hAnsi="Times New Roman" w:cs="Times New Roman"/>
          <w:sz w:val="28"/>
          <w:szCs w:val="28"/>
        </w:rPr>
        <w:t xml:space="preserve">; </w:t>
      </w:r>
      <w:r w:rsidR="00C67998">
        <w:rPr>
          <w:rFonts w:ascii="Times New Roman" w:hAnsi="Times New Roman" w:cs="Times New Roman"/>
          <w:sz w:val="28"/>
          <w:szCs w:val="28"/>
        </w:rPr>
        <w:t>1</w:t>
      </w:r>
      <w:r w:rsidR="0032192F" w:rsidRPr="00200A26">
        <w:rPr>
          <w:rFonts w:ascii="Times New Roman" w:hAnsi="Times New Roman" w:cs="Times New Roman"/>
          <w:sz w:val="28"/>
          <w:szCs w:val="28"/>
        </w:rPr>
        <w:t>)</w:t>
      </w:r>
      <w:r w:rsidR="00C67998">
        <w:rPr>
          <w:rFonts w:ascii="Times New Roman" w:hAnsi="Times New Roman" w:cs="Times New Roman"/>
          <w:sz w:val="28"/>
          <w:szCs w:val="28"/>
        </w:rPr>
        <w:t>=0,</w:t>
      </w:r>
      <w:r w:rsidR="00AE0576">
        <w:rPr>
          <w:rFonts w:ascii="Times New Roman" w:hAnsi="Times New Roman" w:cs="Times New Roman"/>
          <w:sz w:val="28"/>
          <w:szCs w:val="28"/>
        </w:rPr>
        <w:t>2</w:t>
      </w:r>
      <w:r w:rsidR="0032192F">
        <w:rPr>
          <w:rFonts w:ascii="Times New Roman" w:hAnsi="Times New Roman" w:cs="Times New Roman"/>
          <w:sz w:val="28"/>
          <w:szCs w:val="28"/>
        </w:rPr>
        <w:t>.</w:t>
      </w:r>
    </w:p>
    <w:p w14:paraId="65A4955D" w14:textId="7966210D" w:rsidR="0032192F" w:rsidRDefault="00A36655"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Правило 3</w:t>
      </w:r>
      <w:r w:rsidR="001E2CF6">
        <w:rPr>
          <w:rFonts w:ascii="Times New Roman" w:eastAsia="Times New Roman" w:hAnsi="Times New Roman" w:cs="Times New Roman"/>
          <w:sz w:val="28"/>
          <w:szCs w:val="28"/>
        </w:rPr>
        <w:t>8</w:t>
      </w:r>
      <w:r w:rsidR="0032192F">
        <w:rPr>
          <w:rFonts w:ascii="Times New Roman" w:eastAsia="Times New Roman" w:hAnsi="Times New Roman" w:cs="Times New Roman"/>
          <w:sz w:val="28"/>
          <w:szCs w:val="28"/>
        </w:rPr>
        <w:t xml:space="preserve">. </w:t>
      </w:r>
      <w:r w:rsidR="008102E6">
        <w:rPr>
          <w:rFonts w:ascii="Times New Roman" w:hAnsi="Times New Roman" w:cs="Times New Roman"/>
          <w:sz w:val="28"/>
          <w:szCs w:val="28"/>
        </w:rPr>
        <w:t>Y</w:t>
      </w:r>
      <w:r w:rsidR="0032192F">
        <w:rPr>
          <w:rFonts w:ascii="Times New Roman" w:hAnsi="Times New Roman" w:cs="Times New Roman"/>
          <w:sz w:val="28"/>
          <w:szCs w:val="28"/>
          <w:vertAlign w:val="subscript"/>
        </w:rPr>
        <w:t xml:space="preserve">1 </w:t>
      </w:r>
      <w:r w:rsidR="0032192F">
        <w:rPr>
          <w:rFonts w:ascii="Times New Roman" w:hAnsi="Times New Roman" w:cs="Times New Roman"/>
          <w:sz w:val="28"/>
          <w:szCs w:val="28"/>
        </w:rPr>
        <w:t>=</w:t>
      </w:r>
      <w:r w:rsidR="0032192F">
        <w:rPr>
          <w:rFonts w:ascii="Times New Roman" w:hAnsi="Times New Roman" w:cs="Times New Roman"/>
          <w:sz w:val="28"/>
          <w:szCs w:val="28"/>
          <w:lang w:val="kk-KZ"/>
        </w:rPr>
        <w:t xml:space="preserve"> </w:t>
      </w:r>
      <w:r>
        <w:rPr>
          <w:rFonts w:ascii="Times New Roman" w:hAnsi="Times New Roman" w:cs="Times New Roman"/>
          <w:sz w:val="28"/>
          <w:szCs w:val="28"/>
        </w:rPr>
        <w:t>Ср</w:t>
      </w:r>
      <w:r w:rsidR="0032192F">
        <w:rPr>
          <w:rFonts w:ascii="Times New Roman" w:hAnsi="Times New Roman" w:cs="Times New Roman"/>
          <w:sz w:val="28"/>
          <w:szCs w:val="28"/>
        </w:rPr>
        <w:t>:</w:t>
      </w:r>
      <w:r w:rsidR="0032192F" w:rsidRPr="00285BEC">
        <w:rPr>
          <w:rFonts w:ascii="Times New Roman" w:eastAsia="Times New Roman" w:hAnsi="Times New Roman" w:cs="Times New Roman"/>
          <w:sz w:val="28"/>
          <w:szCs w:val="28"/>
        </w:rPr>
        <w:t xml:space="preserve"> </w:t>
      </w:r>
      <w:r w:rsidR="0032192F" w:rsidRPr="005128ED">
        <w:rPr>
          <w:rFonts w:ascii="Times New Roman" w:hAnsi="Times New Roman" w:cs="Times New Roman"/>
          <w:sz w:val="28"/>
          <w:szCs w:val="28"/>
        </w:rPr>
        <w:t>µ(</w:t>
      </w:r>
      <w:r w:rsidR="0011359F">
        <w:rPr>
          <w:rFonts w:ascii="Times New Roman" w:hAnsi="Times New Roman" w:cs="Times New Roman"/>
          <w:sz w:val="28"/>
          <w:szCs w:val="28"/>
          <w:lang w:val="en-US"/>
        </w:rPr>
        <w:t>R</w:t>
      </w:r>
      <w:r w:rsidR="00AE0576">
        <w:rPr>
          <w:rFonts w:ascii="Times New Roman" w:hAnsi="Times New Roman" w:cs="Times New Roman"/>
          <w:sz w:val="28"/>
          <w:szCs w:val="28"/>
          <w:vertAlign w:val="subscript"/>
        </w:rPr>
        <w:t>3</w:t>
      </w:r>
      <w:r w:rsidR="002C06FD">
        <w:rPr>
          <w:rFonts w:ascii="Times New Roman" w:hAnsi="Times New Roman" w:cs="Times New Roman"/>
          <w:sz w:val="28"/>
          <w:szCs w:val="28"/>
          <w:vertAlign w:val="subscript"/>
        </w:rPr>
        <w:t>8</w:t>
      </w:r>
      <w:r w:rsidR="0032192F" w:rsidRPr="005128ED">
        <w:rPr>
          <w:rFonts w:ascii="Times New Roman" w:hAnsi="Times New Roman" w:cs="Times New Roman"/>
          <w:sz w:val="28"/>
          <w:szCs w:val="28"/>
        </w:rPr>
        <w:t>)</w:t>
      </w:r>
      <w:r w:rsidR="0032192F" w:rsidRPr="00200A26">
        <w:rPr>
          <w:rFonts w:ascii="Times New Roman" w:hAnsi="Times New Roman" w:cs="Times New Roman"/>
          <w:sz w:val="28"/>
          <w:szCs w:val="28"/>
        </w:rPr>
        <w:t>=</w:t>
      </w:r>
      <w:r w:rsidR="0032192F">
        <w:rPr>
          <w:rFonts w:ascii="Times New Roman" w:hAnsi="Times New Roman" w:cs="Times New Roman"/>
          <w:sz w:val="28"/>
          <w:szCs w:val="28"/>
          <w:lang w:val="en-US"/>
        </w:rPr>
        <w:t>min</w:t>
      </w:r>
      <w:r w:rsidR="0032192F" w:rsidRPr="00200A26">
        <w:rPr>
          <w:rFonts w:ascii="Times New Roman" w:hAnsi="Times New Roman" w:cs="Times New Roman"/>
          <w:sz w:val="28"/>
          <w:szCs w:val="28"/>
        </w:rPr>
        <w:t>(</w:t>
      </w:r>
      <w:r w:rsidR="00E32D2D" w:rsidRPr="00200A26">
        <w:rPr>
          <w:rFonts w:ascii="Times New Roman" w:hAnsi="Times New Roman" w:cs="Times New Roman"/>
          <w:sz w:val="28"/>
          <w:szCs w:val="28"/>
        </w:rPr>
        <w:t>0</w:t>
      </w:r>
      <w:r w:rsidR="00AE0576">
        <w:rPr>
          <w:rFonts w:ascii="Times New Roman" w:hAnsi="Times New Roman" w:cs="Times New Roman"/>
          <w:sz w:val="28"/>
          <w:szCs w:val="28"/>
        </w:rPr>
        <w:t>,2</w:t>
      </w:r>
      <w:r w:rsidR="00E32D2D" w:rsidRPr="00200A26">
        <w:rPr>
          <w:rFonts w:ascii="Times New Roman" w:hAnsi="Times New Roman" w:cs="Times New Roman"/>
          <w:sz w:val="28"/>
          <w:szCs w:val="28"/>
        </w:rPr>
        <w:t xml:space="preserve">; </w:t>
      </w:r>
      <w:r w:rsidR="00AE0576">
        <w:rPr>
          <w:rFonts w:ascii="Times New Roman" w:hAnsi="Times New Roman" w:cs="Times New Roman"/>
          <w:sz w:val="28"/>
          <w:szCs w:val="28"/>
        </w:rPr>
        <w:t>0,5</w:t>
      </w:r>
      <w:r w:rsidR="00E32D2D">
        <w:rPr>
          <w:rFonts w:ascii="Times New Roman" w:hAnsi="Times New Roman" w:cs="Times New Roman"/>
          <w:sz w:val="28"/>
          <w:szCs w:val="28"/>
        </w:rPr>
        <w:t>; 1</w:t>
      </w:r>
      <w:r w:rsidR="00E32D2D" w:rsidRPr="00200A26">
        <w:rPr>
          <w:rFonts w:ascii="Times New Roman" w:hAnsi="Times New Roman" w:cs="Times New Roman"/>
          <w:sz w:val="28"/>
          <w:szCs w:val="28"/>
        </w:rPr>
        <w:t>)</w:t>
      </w:r>
      <w:r w:rsidR="00E32D2D">
        <w:rPr>
          <w:rFonts w:ascii="Times New Roman" w:hAnsi="Times New Roman" w:cs="Times New Roman"/>
          <w:sz w:val="28"/>
          <w:szCs w:val="28"/>
        </w:rPr>
        <w:t>=0,2</w:t>
      </w:r>
      <w:r w:rsidR="0032192F">
        <w:rPr>
          <w:rFonts w:ascii="Times New Roman" w:hAnsi="Times New Roman" w:cs="Times New Roman"/>
          <w:sz w:val="28"/>
          <w:szCs w:val="28"/>
        </w:rPr>
        <w:t>.</w:t>
      </w:r>
    </w:p>
    <w:p w14:paraId="02F51688" w14:textId="77777777" w:rsidR="001A4419" w:rsidRDefault="001A4419" w:rsidP="009C64C4">
      <w:pPr>
        <w:spacing w:after="0" w:line="240" w:lineRule="auto"/>
        <w:ind w:firstLine="709"/>
        <w:jc w:val="both"/>
        <w:rPr>
          <w:rFonts w:ascii="Times New Roman" w:eastAsia="Times New Roman" w:hAnsi="Times New Roman" w:cs="Times New Roman"/>
          <w:sz w:val="28"/>
          <w:szCs w:val="28"/>
        </w:rPr>
      </w:pPr>
    </w:p>
    <w:p w14:paraId="55EDE666" w14:textId="105ED175" w:rsidR="0032192F" w:rsidRDefault="0032192F" w:rsidP="009C64C4">
      <w:pPr>
        <w:spacing w:after="0" w:line="240" w:lineRule="auto"/>
        <w:ind w:left="-142"/>
        <w:jc w:val="both"/>
        <w:rPr>
          <w:rFonts w:ascii="Times New Roman" w:eastAsia="Times New Roman" w:hAnsi="Times New Roman" w:cs="Times New Roman"/>
          <w:sz w:val="28"/>
          <w:szCs w:val="28"/>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lang w:val="en-US"/>
                        </w:rPr>
                        <m:t>Y</m:t>
                      </m:r>
                    </m:e>
                    <m:sub>
                      <m:r>
                        <w:rPr>
                          <w:rFonts w:ascii="Cambria Math" w:hAnsi="Cambria Math" w:cs="Times New Roman"/>
                          <w:sz w:val="28"/>
                          <w:szCs w:val="28"/>
                          <w:vertAlign w:val="subscript"/>
                        </w:rPr>
                        <m:t>1</m:t>
                      </m:r>
                    </m:sub>
                  </m:sSub>
                  <m:r>
                    <m:rPr>
                      <m:sty m:val="p"/>
                    </m:rPr>
                    <w:rPr>
                      <w:rFonts w:ascii="Cambria Math" w:hAnsi="Cambria Math" w:cs="Times New Roman"/>
                      <w:sz w:val="28"/>
                      <w:szCs w:val="28"/>
                      <w:vertAlign w:val="subscript"/>
                    </w:rPr>
                    <m:t>=Н</m:t>
                  </m:r>
                </m:sub>
              </m:sSub>
            </m:e>
          </m:d>
          <m:r>
            <w:rPr>
              <w:rFonts w:ascii="Cambria Math" w:hAnsi="Cambria Math" w:cs="Times New Roman"/>
              <w:sz w:val="28"/>
              <w:szCs w:val="28"/>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13</m:t>
                  </m:r>
                </m:sub>
              </m:sSub>
            </m:e>
          </m:d>
          <m:r>
            <w:rPr>
              <w:rFonts w:ascii="Cambria Math" w:hAnsi="Cambria Math" w:cs="Times New Roman"/>
              <w:sz w:val="28"/>
              <w:szCs w:val="28"/>
              <w:lang w:val="en-US"/>
            </w:rPr>
            <m:t>=0,5</m:t>
          </m:r>
        </m:oMath>
      </m:oMathPara>
    </w:p>
    <w:p w14:paraId="619334A9" w14:textId="418C46A7" w:rsidR="00591CE6" w:rsidRDefault="005A7689" w:rsidP="009C64C4">
      <w:pPr>
        <w:spacing w:after="0" w:line="240" w:lineRule="auto"/>
        <w:ind w:firstLine="709"/>
        <w:jc w:val="both"/>
        <w:rPr>
          <w:rFonts w:ascii="Times New Roman" w:eastAsia="Times New Roman" w:hAnsi="Times New Roman" w:cs="Times New Roman"/>
          <w:sz w:val="28"/>
          <w:szCs w:val="28"/>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lang w:val="en-US"/>
                        </w:rPr>
                        <m:t>Y</m:t>
                      </m:r>
                    </m:e>
                    <m:sub>
                      <m:r>
                        <w:rPr>
                          <w:rFonts w:ascii="Cambria Math" w:hAnsi="Cambria Math" w:cs="Times New Roman"/>
                          <w:sz w:val="28"/>
                          <w:szCs w:val="28"/>
                          <w:vertAlign w:val="subscript"/>
                        </w:rPr>
                        <m:t>1</m:t>
                      </m:r>
                    </m:sub>
                  </m:sSub>
                  <m:r>
                    <m:rPr>
                      <m:sty m:val="p"/>
                    </m:rPr>
                    <w:rPr>
                      <w:rFonts w:ascii="Cambria Math" w:hAnsi="Cambria Math" w:cs="Times New Roman"/>
                      <w:sz w:val="28"/>
                      <w:szCs w:val="28"/>
                      <w:vertAlign w:val="subscript"/>
                    </w:rPr>
                    <m:t>=Ср</m:t>
                  </m:r>
                </m:sub>
              </m:sSub>
            </m:e>
          </m:d>
          <m:r>
            <w:rPr>
              <w:rFonts w:ascii="Cambria Math" w:hAnsi="Cambria Math" w:cs="Times New Roman"/>
              <w:sz w:val="28"/>
              <w:szCs w:val="28"/>
            </w:rPr>
            <m:t>=</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max</m:t>
              </m:r>
            </m:fName>
            <m:e>
              <m:d>
                <m:dPr>
                  <m:ctrlPr>
                    <w:rPr>
                      <w:rFonts w:ascii="Cambria Math" w:hAnsi="Cambria Math" w:cs="Times New Roman"/>
                      <w:i/>
                      <w:sz w:val="28"/>
                      <w:szCs w:val="28"/>
                      <w:lang w:val="en-US"/>
                    </w:rPr>
                  </m:ctrlPr>
                </m:dPr>
                <m:e>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8</m:t>
                          </m:r>
                        </m:sub>
                      </m:sSub>
                    </m:e>
                  </m:d>
                  <m:r>
                    <m:rPr>
                      <m:sty m:val="p"/>
                    </m:rPr>
                    <w:rPr>
                      <w:rFonts w:ascii="Cambria Math" w:hAnsi="Times New Roman" w:cs="Times New Roman"/>
                      <w:sz w:val="28"/>
                      <w:szCs w:val="28"/>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33</m:t>
                          </m:r>
                        </m:sub>
                      </m:sSub>
                    </m:e>
                  </m:d>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38</m:t>
                          </m:r>
                        </m:sub>
                      </m:sSub>
                    </m:e>
                  </m:d>
                </m:e>
              </m:d>
              <m:r>
                <w:rPr>
                  <w:rFonts w:ascii="Cambria Math" w:hAnsi="Cambria Math" w:cs="Times New Roman"/>
                  <w:sz w:val="28"/>
                  <w:szCs w:val="28"/>
                  <w:lang w:val="en-US"/>
                </w:rPr>
                <m:t>=0,5</m:t>
              </m:r>
            </m:e>
          </m:func>
        </m:oMath>
      </m:oMathPara>
    </w:p>
    <w:p w14:paraId="6262DC08" w14:textId="77777777" w:rsidR="0053619F" w:rsidRDefault="0053619F" w:rsidP="009C64C4">
      <w:pPr>
        <w:spacing w:after="0" w:line="240" w:lineRule="auto"/>
        <w:ind w:firstLine="709"/>
        <w:jc w:val="both"/>
        <w:rPr>
          <w:rFonts w:ascii="Times New Roman" w:eastAsia="Times New Roman" w:hAnsi="Times New Roman" w:cs="Times New Roman"/>
          <w:sz w:val="28"/>
          <w:szCs w:val="28"/>
        </w:rPr>
      </w:pPr>
    </w:p>
    <w:p w14:paraId="57E27DA7" w14:textId="3BC72853" w:rsidR="0032192F" w:rsidRPr="00E158A5" w:rsidRDefault="0032192F" w:rsidP="009C64C4">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Далее в</w:t>
      </w:r>
      <w:r w:rsidRPr="00E24988">
        <w:rPr>
          <w:rFonts w:ascii="Times New Roman" w:eastAsia="Times New Roman" w:hAnsi="Times New Roman" w:cs="Times New Roman"/>
          <w:sz w:val="28"/>
          <w:szCs w:val="28"/>
        </w:rPr>
        <w:t>се нечеткие подмножества, присвоенные каждой выходной переменной, объединяются вместе, чтобы сформировать одно нечеткое подмножество для каждой выходной переменной.</w:t>
      </w:r>
    </w:p>
    <w:p w14:paraId="1361F954" w14:textId="3E0B862C" w:rsidR="0032192F" w:rsidRDefault="00537EFC"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определим четкое значение </w:t>
      </w:r>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oMath>
      <w:r>
        <w:rPr>
          <w:rFonts w:ascii="Times New Roman" w:eastAsia="Times New Roman" w:hAnsi="Times New Roman" w:cs="Times New Roman"/>
          <w:sz w:val="28"/>
          <w:szCs w:val="28"/>
        </w:rPr>
        <w:t>:</w:t>
      </w:r>
    </w:p>
    <w:p w14:paraId="30A6D52C" w14:textId="77777777" w:rsidR="0032192F" w:rsidRDefault="0032192F" w:rsidP="009C64C4">
      <w:pPr>
        <w:spacing w:after="0" w:line="240" w:lineRule="auto"/>
        <w:ind w:firstLine="709"/>
        <w:jc w:val="both"/>
        <w:rPr>
          <w:rFonts w:ascii="Times New Roman" w:eastAsia="Times New Roman" w:hAnsi="Times New Roman" w:cs="Times New Roman"/>
          <w:sz w:val="28"/>
          <w:szCs w:val="28"/>
        </w:rPr>
      </w:pPr>
    </w:p>
    <w:p w14:paraId="0B4CC1AB" w14:textId="4E209DE7" w:rsidR="0032192F" w:rsidRPr="00035A41" w:rsidRDefault="00B954DB" w:rsidP="009C64C4">
      <w:pPr>
        <w:spacing w:after="0" w:line="240" w:lineRule="auto"/>
        <w:ind w:firstLine="709"/>
        <w:jc w:val="both"/>
        <w:rPr>
          <w:rFonts w:ascii="Times New Roman" w:eastAsia="Times New Roman" w:hAnsi="Times New Roman" w:cs="Times New Roman"/>
          <w:i/>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0,5∙0,35+0,5∙0,25</m:t>
              </m:r>
            </m:num>
            <m:den>
              <m:r>
                <w:rPr>
                  <w:rFonts w:ascii="Cambria Math" w:eastAsia="Times New Roman" w:hAnsi="Cambria Math" w:cs="Times New Roman"/>
                  <w:sz w:val="28"/>
                  <w:szCs w:val="28"/>
                </w:rPr>
                <m:t>0,5+0,5</m:t>
              </m:r>
            </m:den>
          </m:f>
          <m:r>
            <w:rPr>
              <w:rFonts w:ascii="Cambria Math" w:eastAsia="Times New Roman" w:hAnsi="Cambria Math" w:cs="Times New Roman"/>
              <w:sz w:val="28"/>
              <w:szCs w:val="28"/>
            </w:rPr>
            <m:t>=0,45</m:t>
          </m:r>
        </m:oMath>
      </m:oMathPara>
    </w:p>
    <w:p w14:paraId="1AAE77F1" w14:textId="77777777" w:rsidR="0032192F" w:rsidRPr="00FF011D" w:rsidRDefault="0032192F" w:rsidP="009C64C4">
      <w:pPr>
        <w:spacing w:after="0" w:line="240" w:lineRule="auto"/>
        <w:ind w:firstLine="709"/>
        <w:jc w:val="both"/>
        <w:rPr>
          <w:rFonts w:ascii="Times New Roman" w:eastAsia="Times New Roman" w:hAnsi="Times New Roman" w:cs="Times New Roman"/>
          <w:iCs/>
          <w:sz w:val="28"/>
          <w:szCs w:val="28"/>
        </w:rPr>
      </w:pPr>
    </w:p>
    <w:p w14:paraId="323C2295" w14:textId="2AA2D397" w:rsidR="0032192F" w:rsidRPr="00537EFC" w:rsidRDefault="0032192F"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Повторим все действия для определения уровня нанесенного ущерба. </w:t>
      </w:r>
      <w:r w:rsidR="00537EFC">
        <w:rPr>
          <w:rFonts w:ascii="Times New Roman" w:eastAsia="Times New Roman" w:hAnsi="Times New Roman" w:cs="Times New Roman"/>
          <w:sz w:val="28"/>
          <w:szCs w:val="28"/>
        </w:rPr>
        <w:t>С</w:t>
      </w:r>
      <w:r w:rsidRPr="005128ED">
        <w:rPr>
          <w:rFonts w:ascii="Times New Roman" w:hAnsi="Times New Roman" w:cs="Times New Roman"/>
          <w:sz w:val="28"/>
          <w:szCs w:val="28"/>
        </w:rPr>
        <w:t>тепени истинности µ</w:t>
      </w:r>
      <w:r w:rsidRPr="00EC7C43">
        <w:rPr>
          <w:rFonts w:ascii="Times New Roman" w:hAnsi="Times New Roman" w:cs="Times New Roman"/>
          <w:sz w:val="28"/>
          <w:szCs w:val="28"/>
          <w:vertAlign w:val="subscript"/>
        </w:rPr>
        <w:t>А</w:t>
      </w:r>
      <w:r w:rsidRPr="005128ED">
        <w:rPr>
          <w:rFonts w:ascii="Times New Roman" w:hAnsi="Times New Roman" w:cs="Times New Roman"/>
          <w:sz w:val="28"/>
          <w:szCs w:val="28"/>
        </w:rPr>
        <w:t>(х)</w:t>
      </w:r>
      <w:r w:rsidR="00537EFC">
        <w:rPr>
          <w:rFonts w:ascii="Times New Roman" w:hAnsi="Times New Roman" w:cs="Times New Roman"/>
          <w:sz w:val="28"/>
          <w:szCs w:val="28"/>
        </w:rPr>
        <w:t xml:space="preserve"> представлены в таблице 38.</w:t>
      </w:r>
    </w:p>
    <w:p w14:paraId="4807734A" w14:textId="77777777" w:rsidR="0032192F" w:rsidRDefault="0032192F" w:rsidP="009C64C4">
      <w:pPr>
        <w:spacing w:after="0" w:line="240" w:lineRule="auto"/>
        <w:ind w:firstLine="709"/>
        <w:jc w:val="both"/>
        <w:rPr>
          <w:rFonts w:ascii="Times New Roman" w:hAnsi="Times New Roman" w:cs="Times New Roman"/>
          <w:sz w:val="28"/>
          <w:szCs w:val="28"/>
        </w:rPr>
      </w:pPr>
    </w:p>
    <w:p w14:paraId="60DEAA75" w14:textId="5B7C5491" w:rsidR="0032192F" w:rsidRDefault="00537EFC" w:rsidP="008839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38</w:t>
      </w:r>
      <w:r w:rsidR="00CB3551">
        <w:rPr>
          <w:rFonts w:ascii="Times New Roman" w:hAnsi="Times New Roman" w:cs="Times New Roman"/>
          <w:sz w:val="28"/>
          <w:szCs w:val="28"/>
        </w:rPr>
        <w:t xml:space="preserve"> </w:t>
      </w:r>
      <w:r w:rsidR="0032192F">
        <w:rPr>
          <w:rFonts w:ascii="Times New Roman" w:hAnsi="Times New Roman" w:cs="Times New Roman"/>
          <w:sz w:val="28"/>
          <w:szCs w:val="28"/>
        </w:rPr>
        <w:t xml:space="preserve">– </w:t>
      </w:r>
      <w:r w:rsidR="00DC5907">
        <w:rPr>
          <w:rFonts w:ascii="Times New Roman" w:hAnsi="Times New Roman" w:cs="Times New Roman"/>
          <w:sz w:val="28"/>
          <w:szCs w:val="28"/>
        </w:rPr>
        <w:t xml:space="preserve">Значения функции принадлежностей входных переменных для </w:t>
      </w:r>
      <w:r w:rsidR="00DC5907">
        <w:rPr>
          <w:rFonts w:ascii="Times New Roman" w:eastAsia="Times New Roman" w:hAnsi="Times New Roman" w:cs="Times New Roman"/>
          <w:sz w:val="28"/>
          <w:szCs w:val="28"/>
        </w:rPr>
        <w:t xml:space="preserve">определения уровня нанесенного ущерба </w:t>
      </w:r>
    </w:p>
    <w:p w14:paraId="44E4F6FC" w14:textId="77777777" w:rsidR="00DC5907" w:rsidRPr="0088392C" w:rsidRDefault="00DC5907" w:rsidP="009C64C4">
      <w:pPr>
        <w:spacing w:after="0" w:line="240" w:lineRule="auto"/>
        <w:ind w:firstLine="709"/>
        <w:jc w:val="both"/>
        <w:rPr>
          <w:rFonts w:ascii="Times New Roman" w:hAnsi="Times New Roman" w:cs="Times New Roman"/>
          <w:sz w:val="16"/>
          <w:szCs w:val="16"/>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3049"/>
        <w:gridCol w:w="1939"/>
      </w:tblGrid>
      <w:tr w:rsidR="0032192F" w:rsidRPr="00384693" w14:paraId="687ED36B" w14:textId="77777777" w:rsidTr="0088392C">
        <w:trPr>
          <w:jc w:val="center"/>
        </w:trPr>
        <w:tc>
          <w:tcPr>
            <w:tcW w:w="4687" w:type="dxa"/>
          </w:tcPr>
          <w:p w14:paraId="593E3CC5" w14:textId="77777777" w:rsidR="0032192F" w:rsidRPr="00384693" w:rsidRDefault="0032192F" w:rsidP="009C64C4">
            <w:pPr>
              <w:spacing w:after="0" w:line="240" w:lineRule="auto"/>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Входные переменные</w:t>
            </w:r>
          </w:p>
        </w:tc>
        <w:tc>
          <w:tcPr>
            <w:tcW w:w="3049" w:type="dxa"/>
          </w:tcPr>
          <w:p w14:paraId="43AE2B7B" w14:textId="77777777" w:rsidR="0032192F" w:rsidRPr="00384693" w:rsidRDefault="0032192F"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Термы</w:t>
            </w:r>
          </w:p>
        </w:tc>
        <w:tc>
          <w:tcPr>
            <w:tcW w:w="1939" w:type="dxa"/>
          </w:tcPr>
          <w:p w14:paraId="0BC6E654" w14:textId="097E4EFD" w:rsidR="0032192F" w:rsidRPr="00384693" w:rsidRDefault="00537EFC" w:rsidP="009C64C4">
            <w:pPr>
              <w:spacing w:after="0" w:line="240" w:lineRule="auto"/>
              <w:ind w:firstLine="139"/>
              <w:jc w:val="center"/>
              <w:rPr>
                <w:rFonts w:ascii="Times New Roman" w:eastAsia="Times New Roman" w:hAnsi="Times New Roman" w:cs="Times New Roman"/>
                <w:sz w:val="24"/>
                <w:szCs w:val="24"/>
              </w:rPr>
            </w:pPr>
            <w:r w:rsidRPr="00384693">
              <w:rPr>
                <w:rFonts w:ascii="Times New Roman" w:hAnsi="Times New Roman" w:cs="Times New Roman"/>
                <w:sz w:val="24"/>
                <w:szCs w:val="24"/>
              </w:rPr>
              <w:t>µ</w:t>
            </w:r>
            <w:r w:rsidRPr="00384693">
              <w:rPr>
                <w:rFonts w:ascii="Times New Roman" w:hAnsi="Times New Roman" w:cs="Times New Roman"/>
                <w:sz w:val="24"/>
                <w:szCs w:val="24"/>
                <w:vertAlign w:val="subscript"/>
              </w:rPr>
              <w:t>А</w:t>
            </w:r>
            <w:r w:rsidRPr="00384693">
              <w:rPr>
                <w:rFonts w:ascii="Times New Roman" w:hAnsi="Times New Roman" w:cs="Times New Roman"/>
                <w:sz w:val="24"/>
                <w:szCs w:val="24"/>
              </w:rPr>
              <w:t>(х)</w:t>
            </w:r>
          </w:p>
        </w:tc>
      </w:tr>
      <w:tr w:rsidR="00537EFC" w:rsidRPr="00384693" w14:paraId="3336858F" w14:textId="77777777" w:rsidTr="0088392C">
        <w:trPr>
          <w:jc w:val="center"/>
        </w:trPr>
        <w:tc>
          <w:tcPr>
            <w:tcW w:w="4687" w:type="dxa"/>
            <w:vMerge w:val="restart"/>
            <w:vAlign w:val="center"/>
          </w:tcPr>
          <w:p w14:paraId="4BB05C71" w14:textId="77777777" w:rsidR="00537EFC" w:rsidRPr="00384693" w:rsidRDefault="00537EFC" w:rsidP="009C64C4">
            <w:pPr>
              <w:spacing w:after="0" w:line="240" w:lineRule="auto"/>
              <w:jc w:val="center"/>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Финансовый ущерб</w:t>
            </w:r>
          </w:p>
          <w:p w14:paraId="6481A4D5" w14:textId="480B1EAB" w:rsidR="00537EFC" w:rsidRPr="00384693" w:rsidRDefault="00537EFC"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5C9D6DF9" w14:textId="77777777" w:rsidR="00537EFC" w:rsidRPr="00384693" w:rsidRDefault="00537EFC"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39" w:type="dxa"/>
          </w:tcPr>
          <w:p w14:paraId="1E90C732" w14:textId="58576D7F" w:rsidR="00537EFC" w:rsidRPr="00384693" w:rsidRDefault="00537EFC"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0,4</w:t>
            </w:r>
          </w:p>
        </w:tc>
      </w:tr>
      <w:tr w:rsidR="00537EFC" w:rsidRPr="00384693" w14:paraId="373A2980" w14:textId="77777777" w:rsidTr="0088392C">
        <w:trPr>
          <w:jc w:val="center"/>
        </w:trPr>
        <w:tc>
          <w:tcPr>
            <w:tcW w:w="4687" w:type="dxa"/>
            <w:vMerge/>
            <w:vAlign w:val="center"/>
          </w:tcPr>
          <w:p w14:paraId="4DAE81DC" w14:textId="77777777" w:rsidR="00537EFC" w:rsidRPr="00384693" w:rsidRDefault="00537EFC"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3AB8B6A1" w14:textId="77777777" w:rsidR="00537EFC" w:rsidRPr="00384693" w:rsidRDefault="00537EFC" w:rsidP="009C64C4">
            <w:pPr>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Н</w:t>
            </w:r>
          </w:p>
        </w:tc>
        <w:tc>
          <w:tcPr>
            <w:tcW w:w="1939" w:type="dxa"/>
          </w:tcPr>
          <w:p w14:paraId="5B4312EE" w14:textId="05E1E530" w:rsidR="00537EFC" w:rsidRPr="00384693" w:rsidRDefault="00537EFC"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0,6</w:t>
            </w:r>
          </w:p>
        </w:tc>
      </w:tr>
      <w:tr w:rsidR="00537EFC" w:rsidRPr="00384693" w14:paraId="20AC5982" w14:textId="77777777" w:rsidTr="0088392C">
        <w:trPr>
          <w:jc w:val="center"/>
        </w:trPr>
        <w:tc>
          <w:tcPr>
            <w:tcW w:w="4687" w:type="dxa"/>
            <w:vMerge/>
            <w:vAlign w:val="center"/>
          </w:tcPr>
          <w:p w14:paraId="4D56E2B3" w14:textId="77777777" w:rsidR="00537EFC" w:rsidRPr="00384693" w:rsidRDefault="00537EFC"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1943C6A5" w14:textId="77777777" w:rsidR="00537EFC" w:rsidRPr="00384693" w:rsidRDefault="00537EFC" w:rsidP="009C64C4">
            <w:pPr>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Ср</w:t>
            </w:r>
          </w:p>
        </w:tc>
        <w:tc>
          <w:tcPr>
            <w:tcW w:w="1939" w:type="dxa"/>
          </w:tcPr>
          <w:p w14:paraId="582864B5" w14:textId="77777777" w:rsidR="00537EFC" w:rsidRPr="00384693" w:rsidRDefault="00537EFC"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537EFC" w:rsidRPr="00384693" w14:paraId="7D1D9375" w14:textId="77777777" w:rsidTr="0088392C">
        <w:trPr>
          <w:jc w:val="center"/>
        </w:trPr>
        <w:tc>
          <w:tcPr>
            <w:tcW w:w="4687" w:type="dxa"/>
            <w:vMerge/>
            <w:vAlign w:val="center"/>
          </w:tcPr>
          <w:p w14:paraId="0EF29D55" w14:textId="77777777" w:rsidR="00537EFC" w:rsidRPr="00384693" w:rsidRDefault="00537EFC"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0C8A75D6" w14:textId="77777777" w:rsidR="00537EFC" w:rsidRPr="00384693" w:rsidRDefault="00537EFC"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39" w:type="dxa"/>
          </w:tcPr>
          <w:p w14:paraId="36D74FCF" w14:textId="5DDD3015" w:rsidR="00537EFC" w:rsidRPr="00384693" w:rsidRDefault="00537EFC"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537EFC" w:rsidRPr="00384693" w14:paraId="4DB3D4A2" w14:textId="77777777" w:rsidTr="0088392C">
        <w:trPr>
          <w:jc w:val="center"/>
        </w:trPr>
        <w:tc>
          <w:tcPr>
            <w:tcW w:w="4687" w:type="dxa"/>
            <w:vMerge/>
            <w:vAlign w:val="center"/>
          </w:tcPr>
          <w:p w14:paraId="72AEF8D8" w14:textId="77777777" w:rsidR="00537EFC" w:rsidRPr="00384693" w:rsidRDefault="00537EFC"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3D8D74B9" w14:textId="77777777" w:rsidR="00537EFC" w:rsidRPr="00384693" w:rsidRDefault="00537EFC"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39" w:type="dxa"/>
          </w:tcPr>
          <w:p w14:paraId="76C3B997" w14:textId="77777777" w:rsidR="00537EFC" w:rsidRPr="00384693" w:rsidRDefault="00537EFC"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537EFC" w:rsidRPr="00384693" w14:paraId="1EB61E03" w14:textId="77777777" w:rsidTr="0088392C">
        <w:trPr>
          <w:jc w:val="center"/>
        </w:trPr>
        <w:tc>
          <w:tcPr>
            <w:tcW w:w="4687" w:type="dxa"/>
            <w:vMerge w:val="restart"/>
            <w:vAlign w:val="center"/>
          </w:tcPr>
          <w:p w14:paraId="06F13195" w14:textId="7F1D856D" w:rsidR="00537EFC" w:rsidRPr="00384693" w:rsidRDefault="00537EFC" w:rsidP="009C64C4">
            <w:pPr>
              <w:spacing w:after="0" w:line="240" w:lineRule="auto"/>
              <w:jc w:val="center"/>
              <w:rPr>
                <w:rFonts w:ascii="Times New Roman" w:eastAsia="Times New Roman" w:hAnsi="Times New Roman" w:cs="Times New Roman"/>
                <w:sz w:val="24"/>
                <w:szCs w:val="24"/>
              </w:rPr>
            </w:pPr>
            <w:r w:rsidRPr="00384693">
              <w:rPr>
                <w:rFonts w:ascii="Times New Roman" w:hAnsi="Times New Roman" w:cs="Times New Roman"/>
                <w:bCs/>
                <w:kern w:val="24"/>
                <w:sz w:val="24"/>
                <w:szCs w:val="24"/>
              </w:rPr>
              <w:t>Репутационный ущерб</w:t>
            </w:r>
          </w:p>
        </w:tc>
        <w:tc>
          <w:tcPr>
            <w:tcW w:w="3049" w:type="dxa"/>
            <w:vAlign w:val="bottom"/>
          </w:tcPr>
          <w:p w14:paraId="6E07D5BA" w14:textId="77777777" w:rsidR="00537EFC" w:rsidRPr="00384693" w:rsidRDefault="00537EFC" w:rsidP="009C64C4">
            <w:pPr>
              <w:tabs>
                <w:tab w:val="left" w:pos="735"/>
              </w:tabs>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ОН</w:t>
            </w:r>
          </w:p>
        </w:tc>
        <w:tc>
          <w:tcPr>
            <w:tcW w:w="1939" w:type="dxa"/>
          </w:tcPr>
          <w:p w14:paraId="3D9F2E0B" w14:textId="77777777" w:rsidR="00537EFC" w:rsidRPr="00384693" w:rsidRDefault="00537EFC"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32192F" w:rsidRPr="00384693" w14:paraId="7CB3D511" w14:textId="77777777" w:rsidTr="0088392C">
        <w:trPr>
          <w:jc w:val="center"/>
        </w:trPr>
        <w:tc>
          <w:tcPr>
            <w:tcW w:w="4687" w:type="dxa"/>
            <w:vMerge/>
            <w:vAlign w:val="center"/>
          </w:tcPr>
          <w:p w14:paraId="4BAA0D8A" w14:textId="77777777" w:rsidR="0032192F" w:rsidRPr="00384693" w:rsidRDefault="0032192F"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55D646AA" w14:textId="77777777" w:rsidR="0032192F" w:rsidRPr="00384693" w:rsidRDefault="0032192F" w:rsidP="009C64C4">
            <w:pPr>
              <w:tabs>
                <w:tab w:val="left" w:pos="735"/>
              </w:tabs>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Н</w:t>
            </w:r>
          </w:p>
        </w:tc>
        <w:tc>
          <w:tcPr>
            <w:tcW w:w="1939" w:type="dxa"/>
          </w:tcPr>
          <w:p w14:paraId="1861D84E" w14:textId="2C18836B" w:rsidR="0032192F" w:rsidRPr="00384693" w:rsidRDefault="00035A41"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1</w:t>
            </w:r>
          </w:p>
        </w:tc>
      </w:tr>
      <w:tr w:rsidR="0032192F" w:rsidRPr="00384693" w14:paraId="5A0FBC4D" w14:textId="77777777" w:rsidTr="0088392C">
        <w:trPr>
          <w:jc w:val="center"/>
        </w:trPr>
        <w:tc>
          <w:tcPr>
            <w:tcW w:w="4687" w:type="dxa"/>
            <w:vMerge/>
            <w:vAlign w:val="center"/>
          </w:tcPr>
          <w:p w14:paraId="1A01D7E0" w14:textId="77777777" w:rsidR="0032192F" w:rsidRPr="00384693" w:rsidRDefault="0032192F"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53C37907" w14:textId="77777777" w:rsidR="0032192F" w:rsidRPr="00384693" w:rsidRDefault="0032192F" w:rsidP="009C64C4">
            <w:pPr>
              <w:tabs>
                <w:tab w:val="left" w:pos="735"/>
              </w:tabs>
              <w:spacing w:after="0" w:line="240" w:lineRule="auto"/>
              <w:ind w:firstLine="83"/>
              <w:jc w:val="center"/>
              <w:rPr>
                <w:rFonts w:ascii="Times New Roman" w:eastAsia="Times New Roman" w:hAnsi="Times New Roman" w:cs="Times New Roman"/>
                <w:color w:val="000000"/>
                <w:sz w:val="24"/>
                <w:szCs w:val="24"/>
              </w:rPr>
            </w:pPr>
            <w:r w:rsidRPr="00384693">
              <w:rPr>
                <w:rFonts w:ascii="Times New Roman" w:hAnsi="Times New Roman" w:cs="Times New Roman"/>
                <w:color w:val="000000"/>
                <w:sz w:val="24"/>
                <w:szCs w:val="24"/>
              </w:rPr>
              <w:t>Ср</w:t>
            </w:r>
          </w:p>
        </w:tc>
        <w:tc>
          <w:tcPr>
            <w:tcW w:w="1939" w:type="dxa"/>
          </w:tcPr>
          <w:p w14:paraId="0D06D46B" w14:textId="0BB7F839" w:rsidR="0032192F" w:rsidRPr="00384693" w:rsidRDefault="007830CE"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32192F" w:rsidRPr="00384693" w14:paraId="2746B86F" w14:textId="77777777" w:rsidTr="0088392C">
        <w:trPr>
          <w:jc w:val="center"/>
        </w:trPr>
        <w:tc>
          <w:tcPr>
            <w:tcW w:w="4687" w:type="dxa"/>
            <w:vMerge/>
            <w:vAlign w:val="center"/>
          </w:tcPr>
          <w:p w14:paraId="28B7AEFD" w14:textId="77777777" w:rsidR="0032192F" w:rsidRPr="00384693" w:rsidRDefault="0032192F"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29C0F1A9" w14:textId="77777777" w:rsidR="0032192F" w:rsidRPr="00384693" w:rsidRDefault="0032192F"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В</w:t>
            </w:r>
          </w:p>
        </w:tc>
        <w:tc>
          <w:tcPr>
            <w:tcW w:w="1939" w:type="dxa"/>
          </w:tcPr>
          <w:p w14:paraId="6A039A63" w14:textId="3608F44C" w:rsidR="0032192F" w:rsidRPr="00384693" w:rsidRDefault="0032192F"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32192F" w:rsidRPr="00384693" w14:paraId="5E965B50" w14:textId="77777777" w:rsidTr="0088392C">
        <w:trPr>
          <w:jc w:val="center"/>
        </w:trPr>
        <w:tc>
          <w:tcPr>
            <w:tcW w:w="4687" w:type="dxa"/>
            <w:vMerge/>
            <w:vAlign w:val="center"/>
          </w:tcPr>
          <w:p w14:paraId="5F1E4673" w14:textId="77777777" w:rsidR="0032192F" w:rsidRPr="00384693" w:rsidRDefault="0032192F" w:rsidP="009C64C4">
            <w:pPr>
              <w:spacing w:after="0" w:line="240" w:lineRule="auto"/>
              <w:jc w:val="center"/>
              <w:rPr>
                <w:rFonts w:ascii="Times New Roman" w:eastAsia="Times New Roman" w:hAnsi="Times New Roman" w:cs="Times New Roman"/>
                <w:sz w:val="24"/>
                <w:szCs w:val="24"/>
              </w:rPr>
            </w:pPr>
          </w:p>
        </w:tc>
        <w:tc>
          <w:tcPr>
            <w:tcW w:w="3049" w:type="dxa"/>
            <w:vAlign w:val="bottom"/>
          </w:tcPr>
          <w:p w14:paraId="27819899" w14:textId="77777777" w:rsidR="0032192F" w:rsidRPr="00384693" w:rsidRDefault="0032192F" w:rsidP="009C64C4">
            <w:pPr>
              <w:spacing w:after="0" w:line="240" w:lineRule="auto"/>
              <w:ind w:firstLine="83"/>
              <w:jc w:val="center"/>
              <w:rPr>
                <w:rFonts w:ascii="Times New Roman" w:eastAsia="Times New Roman" w:hAnsi="Times New Roman" w:cs="Times New Roman"/>
                <w:sz w:val="24"/>
                <w:szCs w:val="24"/>
                <w:lang w:val="en-US"/>
              </w:rPr>
            </w:pPr>
            <w:r w:rsidRPr="00384693">
              <w:rPr>
                <w:rFonts w:ascii="Times New Roman" w:hAnsi="Times New Roman" w:cs="Times New Roman"/>
                <w:color w:val="000000"/>
                <w:sz w:val="24"/>
                <w:szCs w:val="24"/>
              </w:rPr>
              <w:t>ОВ</w:t>
            </w:r>
          </w:p>
        </w:tc>
        <w:tc>
          <w:tcPr>
            <w:tcW w:w="1939" w:type="dxa"/>
          </w:tcPr>
          <w:p w14:paraId="31C7F1DC" w14:textId="77777777" w:rsidR="0032192F" w:rsidRPr="00384693" w:rsidRDefault="0032192F" w:rsidP="009C64C4">
            <w:pPr>
              <w:spacing w:after="0" w:line="240" w:lineRule="auto"/>
              <w:ind w:firstLine="83"/>
              <w:jc w:val="center"/>
              <w:rPr>
                <w:rFonts w:ascii="Times New Roman" w:eastAsia="Times New Roman" w:hAnsi="Times New Roman" w:cs="Times New Roman"/>
                <w:sz w:val="24"/>
                <w:szCs w:val="24"/>
              </w:rPr>
            </w:pPr>
            <w:r w:rsidRPr="00384693">
              <w:rPr>
                <w:rFonts w:ascii="Times New Roman" w:eastAsia="Times New Roman" w:hAnsi="Times New Roman" w:cs="Times New Roman"/>
                <w:sz w:val="24"/>
                <w:szCs w:val="24"/>
              </w:rPr>
              <w:t>0</w:t>
            </w:r>
          </w:p>
        </w:tc>
      </w:tr>
      <w:tr w:rsidR="0088392C" w:rsidRPr="00384693" w14:paraId="4A29E134" w14:textId="77777777" w:rsidTr="0088392C">
        <w:trPr>
          <w:jc w:val="center"/>
        </w:trPr>
        <w:tc>
          <w:tcPr>
            <w:tcW w:w="9675" w:type="dxa"/>
            <w:gridSpan w:val="3"/>
            <w:vAlign w:val="center"/>
          </w:tcPr>
          <w:p w14:paraId="4B926497" w14:textId="443FAA6F" w:rsidR="0088392C" w:rsidRPr="0088392C" w:rsidRDefault="0088392C" w:rsidP="0088392C">
            <w:pPr>
              <w:spacing w:after="0" w:line="240" w:lineRule="auto"/>
              <w:ind w:firstLine="62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Примечание – Составлено автором</w:t>
            </w:r>
          </w:p>
        </w:tc>
      </w:tr>
    </w:tbl>
    <w:p w14:paraId="3BF252AE" w14:textId="77777777" w:rsidR="001A5D54" w:rsidRDefault="001A5D54" w:rsidP="009C64C4">
      <w:pPr>
        <w:spacing w:after="0" w:line="240" w:lineRule="auto"/>
        <w:ind w:firstLine="709"/>
        <w:jc w:val="both"/>
        <w:rPr>
          <w:rFonts w:ascii="Times New Roman" w:eastAsia="Times New Roman" w:hAnsi="Times New Roman" w:cs="Times New Roman"/>
          <w:sz w:val="28"/>
          <w:szCs w:val="28"/>
        </w:rPr>
      </w:pPr>
    </w:p>
    <w:p w14:paraId="4FB0E402" w14:textId="277B3022" w:rsidR="0032192F" w:rsidRDefault="0032192F"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Определим степени истинности условий по каждому из правил системы нечеткого вывода на основе операции конъюнкции. </w:t>
      </w:r>
      <w:r w:rsidR="00E6034B">
        <w:rPr>
          <w:rFonts w:ascii="Times New Roman" w:eastAsia="Times New Roman" w:hAnsi="Times New Roman" w:cs="Times New Roman"/>
          <w:sz w:val="28"/>
          <w:szCs w:val="28"/>
        </w:rPr>
        <w:t xml:space="preserve">Найдем степени истинности продукционных </w:t>
      </w:r>
      <w:r>
        <w:rPr>
          <w:rFonts w:ascii="Times New Roman" w:eastAsia="Times New Roman" w:hAnsi="Times New Roman" w:cs="Times New Roman"/>
          <w:sz w:val="28"/>
          <w:szCs w:val="28"/>
        </w:rPr>
        <w:t>прави</w:t>
      </w:r>
      <w:r w:rsidR="00F835DF">
        <w:rPr>
          <w:rFonts w:ascii="Times New Roman" w:eastAsia="Times New Roman" w:hAnsi="Times New Roman" w:cs="Times New Roman"/>
          <w:sz w:val="28"/>
          <w:szCs w:val="28"/>
        </w:rPr>
        <w:t>л 4, 9</w:t>
      </w:r>
      <w:r>
        <w:rPr>
          <w:rFonts w:ascii="Times New Roman" w:eastAsia="Times New Roman" w:hAnsi="Times New Roman" w:cs="Times New Roman"/>
          <w:sz w:val="28"/>
          <w:szCs w:val="28"/>
        </w:rPr>
        <w:t>.</w:t>
      </w:r>
      <w:r w:rsidR="00E6034B">
        <w:rPr>
          <w:rFonts w:ascii="Times New Roman" w:eastAsia="Times New Roman" w:hAnsi="Times New Roman" w:cs="Times New Roman"/>
          <w:sz w:val="28"/>
          <w:szCs w:val="28"/>
        </w:rPr>
        <w:t xml:space="preserve"> </w:t>
      </w:r>
      <w:r w:rsidR="00E6034B" w:rsidRPr="00214C98">
        <w:rPr>
          <w:rFonts w:ascii="Times New Roman" w:eastAsia="Times New Roman" w:hAnsi="Times New Roman" w:cs="Times New Roman"/>
          <w:sz w:val="28"/>
          <w:szCs w:val="28"/>
        </w:rPr>
        <w:t xml:space="preserve">Значения истинности всех остальных правил равны нулю, поэтому нет необходимости </w:t>
      </w:r>
      <w:r w:rsidR="00E6034B">
        <w:rPr>
          <w:rFonts w:ascii="Times New Roman" w:eastAsia="Times New Roman" w:hAnsi="Times New Roman" w:cs="Times New Roman"/>
          <w:sz w:val="28"/>
          <w:szCs w:val="28"/>
        </w:rPr>
        <w:t xml:space="preserve">их </w:t>
      </w:r>
      <w:r w:rsidR="00E6034B" w:rsidRPr="00214C98">
        <w:rPr>
          <w:rFonts w:ascii="Times New Roman" w:eastAsia="Times New Roman" w:hAnsi="Times New Roman" w:cs="Times New Roman"/>
          <w:sz w:val="28"/>
          <w:szCs w:val="28"/>
        </w:rPr>
        <w:t>учитывать.</w:t>
      </w:r>
    </w:p>
    <w:p w14:paraId="50280415" w14:textId="1B13F6D3" w:rsidR="0032192F" w:rsidRDefault="0032192F"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Правило </w:t>
      </w:r>
      <w:r w:rsidR="00301EA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781556">
        <w:rPr>
          <w:rFonts w:ascii="Times New Roman" w:hAnsi="Times New Roman" w:cs="Times New Roman"/>
          <w:sz w:val="28"/>
          <w:szCs w:val="28"/>
        </w:rPr>
        <w:t>Y</w:t>
      </w:r>
      <w:r>
        <w:rPr>
          <w:rFonts w:ascii="Times New Roman" w:hAnsi="Times New Roman" w:cs="Times New Roman"/>
          <w:sz w:val="28"/>
          <w:szCs w:val="28"/>
          <w:vertAlign w:val="subscript"/>
        </w:rPr>
        <w:t xml:space="preserve">2 </w:t>
      </w:r>
      <w:r w:rsidR="00301EA5">
        <w:rPr>
          <w:rFonts w:ascii="Times New Roman" w:hAnsi="Times New Roman" w:cs="Times New Roman"/>
          <w:sz w:val="28"/>
          <w:szCs w:val="28"/>
        </w:rPr>
        <w:t>=ОН</w:t>
      </w:r>
      <w:r>
        <w:rPr>
          <w:rFonts w:ascii="Times New Roman" w:hAnsi="Times New Roman" w:cs="Times New Roman"/>
          <w:sz w:val="28"/>
          <w:szCs w:val="28"/>
        </w:rPr>
        <w:t>:</w:t>
      </w:r>
      <w:r w:rsidRPr="00285BEC">
        <w:rPr>
          <w:rFonts w:ascii="Times New Roman" w:eastAsia="Times New Roman" w:hAnsi="Times New Roman" w:cs="Times New Roman"/>
          <w:sz w:val="28"/>
          <w:szCs w:val="28"/>
        </w:rPr>
        <w:t xml:space="preserve"> </w:t>
      </w:r>
      <w:r w:rsidRPr="005128ED">
        <w:rPr>
          <w:rFonts w:ascii="Times New Roman" w:hAnsi="Times New Roman" w:cs="Times New Roman"/>
          <w:sz w:val="28"/>
          <w:szCs w:val="28"/>
        </w:rPr>
        <w:t>µ(</w:t>
      </w:r>
      <w:r>
        <w:rPr>
          <w:rFonts w:ascii="Times New Roman" w:hAnsi="Times New Roman" w:cs="Times New Roman"/>
          <w:sz w:val="28"/>
          <w:szCs w:val="28"/>
          <w:lang w:val="en-US"/>
        </w:rPr>
        <w:t>R</w:t>
      </w:r>
      <w:r w:rsidR="00301EA5">
        <w:rPr>
          <w:rFonts w:ascii="Times New Roman" w:hAnsi="Times New Roman" w:cs="Times New Roman"/>
          <w:sz w:val="28"/>
          <w:szCs w:val="28"/>
          <w:vertAlign w:val="subscript"/>
        </w:rPr>
        <w:t>2</w:t>
      </w:r>
      <w:r w:rsidRPr="005128ED">
        <w:rPr>
          <w:rFonts w:ascii="Times New Roman" w:hAnsi="Times New Roman" w:cs="Times New Roman"/>
          <w:sz w:val="28"/>
          <w:szCs w:val="28"/>
        </w:rPr>
        <w:t>)</w:t>
      </w:r>
      <w:r w:rsidRPr="00200A26">
        <w:rPr>
          <w:rFonts w:ascii="Times New Roman" w:hAnsi="Times New Roman" w:cs="Times New Roman"/>
          <w:sz w:val="28"/>
          <w:szCs w:val="28"/>
        </w:rPr>
        <w:t>=</w:t>
      </w:r>
      <w:r>
        <w:rPr>
          <w:rFonts w:ascii="Times New Roman" w:hAnsi="Times New Roman" w:cs="Times New Roman"/>
          <w:sz w:val="28"/>
          <w:szCs w:val="28"/>
          <w:lang w:val="en-US"/>
        </w:rPr>
        <w:t>min</w:t>
      </w:r>
      <w:r w:rsidRPr="00200A26">
        <w:rPr>
          <w:rFonts w:ascii="Times New Roman" w:hAnsi="Times New Roman" w:cs="Times New Roman"/>
          <w:sz w:val="28"/>
          <w:szCs w:val="28"/>
        </w:rPr>
        <w:t>(0</w:t>
      </w:r>
      <w:r>
        <w:rPr>
          <w:rFonts w:ascii="Times New Roman" w:hAnsi="Times New Roman" w:cs="Times New Roman"/>
          <w:sz w:val="28"/>
          <w:szCs w:val="28"/>
        </w:rPr>
        <w:t>,</w:t>
      </w:r>
      <w:r w:rsidR="00F835DF">
        <w:rPr>
          <w:rFonts w:ascii="Times New Roman" w:hAnsi="Times New Roman" w:cs="Times New Roman"/>
          <w:sz w:val="28"/>
          <w:szCs w:val="28"/>
        </w:rPr>
        <w:t>4</w:t>
      </w:r>
      <w:r w:rsidRPr="00200A26">
        <w:rPr>
          <w:rFonts w:ascii="Times New Roman" w:hAnsi="Times New Roman" w:cs="Times New Roman"/>
          <w:sz w:val="28"/>
          <w:szCs w:val="28"/>
        </w:rPr>
        <w:t xml:space="preserve">; </w:t>
      </w:r>
      <w:r w:rsidR="00F835DF">
        <w:rPr>
          <w:rFonts w:ascii="Times New Roman" w:hAnsi="Times New Roman" w:cs="Times New Roman"/>
          <w:sz w:val="28"/>
          <w:szCs w:val="28"/>
        </w:rPr>
        <w:t>0,6</w:t>
      </w:r>
      <w:r w:rsidRPr="00200A26">
        <w:rPr>
          <w:rFonts w:ascii="Times New Roman" w:hAnsi="Times New Roman" w:cs="Times New Roman"/>
          <w:sz w:val="28"/>
          <w:szCs w:val="28"/>
        </w:rPr>
        <w:t>)</w:t>
      </w:r>
      <w:r w:rsidR="00F835DF">
        <w:rPr>
          <w:rFonts w:ascii="Times New Roman" w:hAnsi="Times New Roman" w:cs="Times New Roman"/>
          <w:sz w:val="28"/>
          <w:szCs w:val="28"/>
        </w:rPr>
        <w:t>=0,</w:t>
      </w:r>
      <w:r>
        <w:rPr>
          <w:rFonts w:ascii="Times New Roman" w:hAnsi="Times New Roman" w:cs="Times New Roman"/>
          <w:sz w:val="28"/>
          <w:szCs w:val="28"/>
        </w:rPr>
        <w:t>4.</w:t>
      </w:r>
    </w:p>
    <w:p w14:paraId="241E8F65" w14:textId="1C281F8B" w:rsidR="00F835DF" w:rsidRPr="00F835DF" w:rsidRDefault="00301EA5"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Правило 7</w:t>
      </w:r>
      <w:r w:rsidR="00F835DF">
        <w:rPr>
          <w:rFonts w:ascii="Times New Roman" w:eastAsia="Times New Roman" w:hAnsi="Times New Roman" w:cs="Times New Roman"/>
          <w:sz w:val="28"/>
          <w:szCs w:val="28"/>
        </w:rPr>
        <w:t xml:space="preserve">. </w:t>
      </w:r>
      <w:r w:rsidR="00781556">
        <w:rPr>
          <w:rFonts w:ascii="Times New Roman" w:hAnsi="Times New Roman" w:cs="Times New Roman"/>
          <w:sz w:val="28"/>
          <w:szCs w:val="28"/>
        </w:rPr>
        <w:t>Y</w:t>
      </w:r>
      <w:r w:rsidR="00F835DF">
        <w:rPr>
          <w:rFonts w:ascii="Times New Roman" w:hAnsi="Times New Roman" w:cs="Times New Roman"/>
          <w:sz w:val="28"/>
          <w:szCs w:val="28"/>
          <w:vertAlign w:val="subscript"/>
        </w:rPr>
        <w:t xml:space="preserve">2 </w:t>
      </w:r>
      <w:r>
        <w:rPr>
          <w:rFonts w:ascii="Times New Roman" w:hAnsi="Times New Roman" w:cs="Times New Roman"/>
          <w:sz w:val="28"/>
          <w:szCs w:val="28"/>
        </w:rPr>
        <w:t>=Н</w:t>
      </w:r>
      <w:r w:rsidR="00F835DF">
        <w:rPr>
          <w:rFonts w:ascii="Times New Roman" w:hAnsi="Times New Roman" w:cs="Times New Roman"/>
          <w:sz w:val="28"/>
          <w:szCs w:val="28"/>
        </w:rPr>
        <w:t>:</w:t>
      </w:r>
      <w:r w:rsidR="00F835DF" w:rsidRPr="00285BEC">
        <w:rPr>
          <w:rFonts w:ascii="Times New Roman" w:eastAsia="Times New Roman" w:hAnsi="Times New Roman" w:cs="Times New Roman"/>
          <w:sz w:val="28"/>
          <w:szCs w:val="28"/>
        </w:rPr>
        <w:t xml:space="preserve"> </w:t>
      </w:r>
      <w:r w:rsidR="00F835DF" w:rsidRPr="005128ED">
        <w:rPr>
          <w:rFonts w:ascii="Times New Roman" w:hAnsi="Times New Roman" w:cs="Times New Roman"/>
          <w:sz w:val="28"/>
          <w:szCs w:val="28"/>
        </w:rPr>
        <w:t>µ(</w:t>
      </w:r>
      <w:r w:rsidR="00F835DF">
        <w:rPr>
          <w:rFonts w:ascii="Times New Roman" w:hAnsi="Times New Roman" w:cs="Times New Roman"/>
          <w:sz w:val="28"/>
          <w:szCs w:val="28"/>
          <w:lang w:val="en-US"/>
        </w:rPr>
        <w:t>R</w:t>
      </w:r>
      <w:r>
        <w:rPr>
          <w:rFonts w:ascii="Times New Roman" w:hAnsi="Times New Roman" w:cs="Times New Roman"/>
          <w:sz w:val="28"/>
          <w:szCs w:val="28"/>
          <w:vertAlign w:val="subscript"/>
        </w:rPr>
        <w:t>7</w:t>
      </w:r>
      <w:r w:rsidR="00F835DF" w:rsidRPr="005128ED">
        <w:rPr>
          <w:rFonts w:ascii="Times New Roman" w:hAnsi="Times New Roman" w:cs="Times New Roman"/>
          <w:sz w:val="28"/>
          <w:szCs w:val="28"/>
        </w:rPr>
        <w:t>)</w:t>
      </w:r>
      <w:r w:rsidR="00F835DF" w:rsidRPr="00200A26">
        <w:rPr>
          <w:rFonts w:ascii="Times New Roman" w:hAnsi="Times New Roman" w:cs="Times New Roman"/>
          <w:sz w:val="28"/>
          <w:szCs w:val="28"/>
        </w:rPr>
        <w:t>=</w:t>
      </w:r>
      <w:r w:rsidR="00F835DF">
        <w:rPr>
          <w:rFonts w:ascii="Times New Roman" w:hAnsi="Times New Roman" w:cs="Times New Roman"/>
          <w:sz w:val="28"/>
          <w:szCs w:val="28"/>
          <w:lang w:val="en-US"/>
        </w:rPr>
        <w:t>min</w:t>
      </w:r>
      <w:r w:rsidR="00F835DF" w:rsidRPr="00200A26">
        <w:rPr>
          <w:rFonts w:ascii="Times New Roman" w:hAnsi="Times New Roman" w:cs="Times New Roman"/>
          <w:sz w:val="28"/>
          <w:szCs w:val="28"/>
        </w:rPr>
        <w:t>(0</w:t>
      </w:r>
      <w:r w:rsidR="00F835DF">
        <w:rPr>
          <w:rFonts w:ascii="Times New Roman" w:hAnsi="Times New Roman" w:cs="Times New Roman"/>
          <w:sz w:val="28"/>
          <w:szCs w:val="28"/>
        </w:rPr>
        <w:t>,6</w:t>
      </w:r>
      <w:r w:rsidR="00F835DF" w:rsidRPr="00200A26">
        <w:rPr>
          <w:rFonts w:ascii="Times New Roman" w:hAnsi="Times New Roman" w:cs="Times New Roman"/>
          <w:sz w:val="28"/>
          <w:szCs w:val="28"/>
        </w:rPr>
        <w:t xml:space="preserve">; </w:t>
      </w:r>
      <w:r>
        <w:rPr>
          <w:rFonts w:ascii="Times New Roman" w:hAnsi="Times New Roman" w:cs="Times New Roman"/>
          <w:sz w:val="28"/>
          <w:szCs w:val="28"/>
        </w:rPr>
        <w:t>1</w:t>
      </w:r>
      <w:r w:rsidR="00F835DF" w:rsidRPr="00200A26">
        <w:rPr>
          <w:rFonts w:ascii="Times New Roman" w:hAnsi="Times New Roman" w:cs="Times New Roman"/>
          <w:sz w:val="28"/>
          <w:szCs w:val="28"/>
        </w:rPr>
        <w:t>)</w:t>
      </w:r>
      <w:r w:rsidR="00F835DF">
        <w:rPr>
          <w:rFonts w:ascii="Times New Roman" w:hAnsi="Times New Roman" w:cs="Times New Roman"/>
          <w:sz w:val="28"/>
          <w:szCs w:val="28"/>
        </w:rPr>
        <w:t>=0,6.</w:t>
      </w:r>
    </w:p>
    <w:p w14:paraId="2A316DED" w14:textId="5A3100F9" w:rsidR="0032192F" w:rsidRDefault="0032192F" w:rsidP="009C64C4">
      <w:pPr>
        <w:spacing w:after="0" w:line="240" w:lineRule="auto"/>
        <w:ind w:firstLine="709"/>
        <w:jc w:val="both"/>
        <w:rPr>
          <w:rFonts w:ascii="Times New Roman" w:eastAsia="Times New Roman" w:hAnsi="Times New Roman" w:cs="Times New Roman"/>
          <w:sz w:val="28"/>
          <w:szCs w:val="28"/>
        </w:rPr>
      </w:pPr>
    </w:p>
    <w:p w14:paraId="013ECD26" w14:textId="236D9F98" w:rsidR="00BD3463" w:rsidRPr="00AB40A3" w:rsidRDefault="00BD3463" w:rsidP="009C64C4">
      <w:pPr>
        <w:spacing w:after="0" w:line="240" w:lineRule="auto"/>
        <w:ind w:firstLine="709"/>
        <w:jc w:val="both"/>
        <w:rPr>
          <w:rFonts w:ascii="Times New Roman" w:eastAsia="Times New Roman" w:hAnsi="Times New Roman" w:cs="Times New Roman"/>
          <w:sz w:val="28"/>
          <w:szCs w:val="28"/>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rPr>
                        <m:t>Y</m:t>
                      </m:r>
                    </m:e>
                    <m:sub>
                      <m:r>
                        <w:rPr>
                          <w:rFonts w:ascii="Cambria Math" w:hAnsi="Cambria Math" w:cs="Times New Roman"/>
                          <w:sz w:val="28"/>
                          <w:szCs w:val="28"/>
                          <w:vertAlign w:val="subscript"/>
                        </w:rPr>
                        <m:t>2</m:t>
                      </m:r>
                    </m:sub>
                  </m:sSub>
                  <m:r>
                    <m:rPr>
                      <m:sty m:val="p"/>
                    </m:rPr>
                    <w:rPr>
                      <w:rFonts w:ascii="Cambria Math" w:hAnsi="Cambria Math" w:cs="Times New Roman"/>
                      <w:sz w:val="28"/>
                      <w:szCs w:val="28"/>
                      <w:vertAlign w:val="subscript"/>
                    </w:rPr>
                    <m:t>=ОН</m:t>
                  </m:r>
                </m:sub>
              </m:sSub>
            </m:e>
          </m:d>
          <m:r>
            <w:rPr>
              <w:rFonts w:ascii="Cambria Math" w:hAnsi="Cambria Math" w:cs="Times New Roman"/>
              <w:sz w:val="28"/>
              <w:szCs w:val="28"/>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e>
          </m:d>
          <m:r>
            <w:rPr>
              <w:rFonts w:ascii="Cambria Math" w:hAnsi="Cambria Math" w:cs="Times New Roman"/>
              <w:sz w:val="28"/>
              <w:szCs w:val="28"/>
            </w:rPr>
            <m:t>=0,4</m:t>
          </m:r>
        </m:oMath>
      </m:oMathPara>
    </w:p>
    <w:p w14:paraId="51AEBCB5" w14:textId="5BCC7717" w:rsidR="00AB40A3" w:rsidRDefault="00AB40A3" w:rsidP="009C64C4">
      <w:pPr>
        <w:spacing w:after="0" w:line="240" w:lineRule="auto"/>
        <w:ind w:firstLine="709"/>
        <w:jc w:val="both"/>
        <w:rPr>
          <w:rFonts w:ascii="Times New Roman" w:eastAsia="Times New Roman" w:hAnsi="Times New Roman" w:cs="Times New Roman"/>
          <w:sz w:val="28"/>
          <w:szCs w:val="28"/>
        </w:rPr>
      </w:pPr>
      <m:oMathPara>
        <m:oMath>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sSub>
                    <m:sSubPr>
                      <m:ctrlPr>
                        <w:rPr>
                          <w:rFonts w:ascii="Cambria Math" w:hAnsi="Cambria Math" w:cs="Times New Roman"/>
                          <w:sz w:val="28"/>
                          <w:szCs w:val="28"/>
                          <w:vertAlign w:val="subscript"/>
                        </w:rPr>
                      </m:ctrlPr>
                    </m:sSubPr>
                    <m:e>
                      <m:r>
                        <w:rPr>
                          <w:rFonts w:ascii="Cambria Math" w:hAnsi="Cambria Math" w:cs="Times New Roman"/>
                          <w:sz w:val="28"/>
                          <w:szCs w:val="28"/>
                          <w:vertAlign w:val="subscript"/>
                        </w:rPr>
                        <m:t>Y</m:t>
                      </m:r>
                    </m:e>
                    <m:sub>
                      <m:r>
                        <w:rPr>
                          <w:rFonts w:ascii="Cambria Math" w:hAnsi="Cambria Math" w:cs="Times New Roman"/>
                          <w:sz w:val="28"/>
                          <w:szCs w:val="28"/>
                          <w:vertAlign w:val="subscript"/>
                        </w:rPr>
                        <m:t>2</m:t>
                      </m:r>
                    </m:sub>
                  </m:sSub>
                  <m:r>
                    <m:rPr>
                      <m:sty m:val="p"/>
                    </m:rPr>
                    <w:rPr>
                      <w:rFonts w:ascii="Cambria Math" w:hAnsi="Cambria Math" w:cs="Times New Roman"/>
                      <w:sz w:val="28"/>
                      <w:szCs w:val="28"/>
                      <w:vertAlign w:val="subscript"/>
                    </w:rPr>
                    <m:t>=Н</m:t>
                  </m:r>
                </m:sub>
              </m:sSub>
            </m:e>
          </m:d>
          <m:r>
            <w:rPr>
              <w:rFonts w:ascii="Cambria Math" w:hAnsi="Cambria Math" w:cs="Times New Roman"/>
              <w:sz w:val="28"/>
              <w:szCs w:val="28"/>
            </w:rPr>
            <m:t>=</m:t>
          </m:r>
          <m:r>
            <m:rPr>
              <m:sty m:val="p"/>
            </m:rPr>
            <w:rPr>
              <w:rFonts w:ascii="Cambria Math" w:hAnsi="Cambria Math" w:cs="Times New Roman"/>
              <w:sz w:val="28"/>
              <w:szCs w:val="28"/>
            </w:rPr>
            <m:t>µ</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7</m:t>
                  </m:r>
                </m:sub>
              </m:sSub>
            </m:e>
          </m:d>
          <m:r>
            <w:rPr>
              <w:rFonts w:ascii="Cambria Math" w:hAnsi="Cambria Math" w:cs="Times New Roman"/>
              <w:sz w:val="28"/>
              <w:szCs w:val="28"/>
            </w:rPr>
            <m:t>=0,6</m:t>
          </m:r>
        </m:oMath>
      </m:oMathPara>
    </w:p>
    <w:p w14:paraId="0AEB52A7" w14:textId="77777777" w:rsidR="00BD3463" w:rsidRDefault="00BD3463" w:rsidP="009C64C4">
      <w:pPr>
        <w:spacing w:after="0" w:line="240" w:lineRule="auto"/>
        <w:ind w:firstLine="709"/>
        <w:jc w:val="both"/>
        <w:rPr>
          <w:rFonts w:ascii="Times New Roman" w:eastAsia="Times New Roman" w:hAnsi="Times New Roman" w:cs="Times New Roman"/>
          <w:sz w:val="28"/>
          <w:szCs w:val="28"/>
        </w:rPr>
      </w:pPr>
    </w:p>
    <w:p w14:paraId="23330DF1" w14:textId="06CAC609" w:rsidR="0032192F" w:rsidRDefault="0032192F"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дефаззификации по форм</w:t>
      </w:r>
      <w:r w:rsidR="00C33F9B">
        <w:rPr>
          <w:rFonts w:ascii="Times New Roman" w:eastAsia="Times New Roman" w:hAnsi="Times New Roman" w:cs="Times New Roman"/>
          <w:sz w:val="28"/>
          <w:szCs w:val="28"/>
        </w:rPr>
        <w:t>уле (2</w:t>
      </w:r>
      <w:r>
        <w:rPr>
          <w:rFonts w:ascii="Times New Roman" w:eastAsia="Times New Roman" w:hAnsi="Times New Roman" w:cs="Times New Roman"/>
          <w:sz w:val="28"/>
          <w:szCs w:val="28"/>
        </w:rPr>
        <w:t>) имеем</w:t>
      </w:r>
    </w:p>
    <w:p w14:paraId="78AA9A5C" w14:textId="77777777" w:rsidR="0032192F" w:rsidRDefault="0032192F" w:rsidP="009C64C4">
      <w:pPr>
        <w:spacing w:after="0" w:line="240" w:lineRule="auto"/>
        <w:ind w:firstLine="709"/>
        <w:jc w:val="both"/>
        <w:rPr>
          <w:rFonts w:ascii="Times New Roman" w:eastAsia="Times New Roman" w:hAnsi="Times New Roman" w:cs="Times New Roman"/>
          <w:sz w:val="28"/>
          <w:szCs w:val="28"/>
        </w:rPr>
      </w:pPr>
    </w:p>
    <w:p w14:paraId="0E850F8D" w14:textId="35E33581" w:rsidR="000D13F8" w:rsidRPr="000D13F8" w:rsidRDefault="00B954DB" w:rsidP="009C64C4">
      <w:pPr>
        <w:spacing w:after="0" w:line="240" w:lineRule="auto"/>
        <w:ind w:firstLine="709"/>
        <w:jc w:val="both"/>
        <w:rPr>
          <w:rFonts w:ascii="Times New Roman" w:eastAsia="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0,4∙0,15+0,6∙0,35</m:t>
              </m:r>
            </m:num>
            <m:den>
              <m:r>
                <w:rPr>
                  <w:rFonts w:ascii="Cambria Math" w:eastAsia="Times New Roman" w:hAnsi="Cambria Math" w:cs="Times New Roman"/>
                  <w:sz w:val="28"/>
                  <w:szCs w:val="28"/>
                </w:rPr>
                <m:t>0,4+0,6</m:t>
              </m:r>
            </m:den>
          </m:f>
          <m:r>
            <w:rPr>
              <w:rFonts w:ascii="Cambria Math" w:eastAsia="Times New Roman" w:hAnsi="Cambria Math" w:cs="Times New Roman"/>
              <w:sz w:val="28"/>
              <w:szCs w:val="28"/>
            </w:rPr>
            <m:t>=0,27</m:t>
          </m:r>
        </m:oMath>
      </m:oMathPara>
    </w:p>
    <w:p w14:paraId="5418497F" w14:textId="77777777" w:rsidR="00BB0B52" w:rsidRDefault="00BB0B52" w:rsidP="009C64C4">
      <w:pPr>
        <w:spacing w:after="0" w:line="240" w:lineRule="auto"/>
        <w:ind w:firstLine="709"/>
        <w:jc w:val="both"/>
        <w:rPr>
          <w:rFonts w:ascii="Times New Roman" w:eastAsia="Times New Roman" w:hAnsi="Times New Roman" w:cs="Times New Roman"/>
          <w:sz w:val="28"/>
          <w:szCs w:val="28"/>
          <w:lang w:val="kk-KZ"/>
        </w:rPr>
      </w:pPr>
    </w:p>
    <w:p w14:paraId="01D1438A" w14:textId="008D782F" w:rsidR="0032192F" w:rsidRDefault="0032192F"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нашли значения вероятности появления угроз и уровня возможного ущер</w:t>
      </w:r>
      <w:r w:rsidR="00C33F9B">
        <w:rPr>
          <w:rFonts w:ascii="Times New Roman" w:eastAsia="Times New Roman" w:hAnsi="Times New Roman" w:cs="Times New Roman"/>
          <w:sz w:val="28"/>
          <w:szCs w:val="28"/>
        </w:rPr>
        <w:t xml:space="preserve">ба, </w:t>
      </w:r>
      <w:r>
        <w:rPr>
          <w:rFonts w:ascii="Times New Roman" w:eastAsia="Times New Roman" w:hAnsi="Times New Roman" w:cs="Times New Roman"/>
          <w:sz w:val="28"/>
          <w:szCs w:val="28"/>
        </w:rPr>
        <w:t>найдем значение риска ИБ.</w:t>
      </w:r>
    </w:p>
    <w:p w14:paraId="5418B1F0" w14:textId="77777777" w:rsidR="0032192F" w:rsidRDefault="0032192F" w:rsidP="009C64C4">
      <w:pPr>
        <w:spacing w:after="0" w:line="240" w:lineRule="auto"/>
        <w:ind w:firstLine="709"/>
        <w:jc w:val="both"/>
        <w:rPr>
          <w:rFonts w:ascii="Times New Roman" w:eastAsia="Times New Roman" w:hAnsi="Times New Roman" w:cs="Times New Roman"/>
          <w:sz w:val="28"/>
          <w:szCs w:val="28"/>
        </w:rPr>
      </w:pPr>
    </w:p>
    <w:p w14:paraId="526F35DB" w14:textId="1579ABE0" w:rsidR="0032192F" w:rsidRPr="00855D24" w:rsidRDefault="0032192F" w:rsidP="009C64C4">
      <w:pPr>
        <w:spacing w:after="0" w:line="24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R=</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=0,45∙0,27=0,1215</m:t>
          </m:r>
        </m:oMath>
      </m:oMathPara>
    </w:p>
    <w:p w14:paraId="0F71F218" w14:textId="77777777" w:rsidR="0032192F" w:rsidRPr="00AC3CBB" w:rsidRDefault="0032192F" w:rsidP="009C64C4">
      <w:pPr>
        <w:spacing w:after="0" w:line="240" w:lineRule="auto"/>
        <w:ind w:firstLine="709"/>
        <w:jc w:val="both"/>
        <w:rPr>
          <w:rFonts w:ascii="Times New Roman" w:eastAsia="Times New Roman" w:hAnsi="Times New Roman" w:cs="Times New Roman"/>
          <w:sz w:val="28"/>
          <w:szCs w:val="28"/>
        </w:rPr>
      </w:pPr>
    </w:p>
    <w:p w14:paraId="5C9AFCA7" w14:textId="2CBB4428" w:rsidR="00EB5206" w:rsidRDefault="00D21E85"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таблице 30</w:t>
      </w:r>
      <w:r w:rsidR="00D27043">
        <w:rPr>
          <w:rFonts w:ascii="Times New Roman" w:eastAsia="Times New Roman" w:hAnsi="Times New Roman" w:cs="Times New Roman"/>
          <w:sz w:val="28"/>
          <w:szCs w:val="28"/>
        </w:rPr>
        <w:t>, д</w:t>
      </w:r>
      <w:r w:rsidR="0032192F">
        <w:rPr>
          <w:rFonts w:ascii="Times New Roman" w:eastAsia="Times New Roman" w:hAnsi="Times New Roman" w:cs="Times New Roman"/>
          <w:sz w:val="28"/>
          <w:szCs w:val="28"/>
        </w:rPr>
        <w:t xml:space="preserve">анное значение соответствует </w:t>
      </w:r>
      <w:r w:rsidR="002123DE">
        <w:rPr>
          <w:rFonts w:ascii="Times New Roman" w:eastAsia="Times New Roman" w:hAnsi="Times New Roman" w:cs="Times New Roman"/>
          <w:b/>
          <w:sz w:val="28"/>
          <w:szCs w:val="28"/>
        </w:rPr>
        <w:t>низко</w:t>
      </w:r>
      <w:r w:rsidR="00991524">
        <w:rPr>
          <w:rFonts w:ascii="Times New Roman" w:eastAsia="Times New Roman" w:hAnsi="Times New Roman" w:cs="Times New Roman"/>
          <w:b/>
          <w:sz w:val="28"/>
          <w:szCs w:val="28"/>
        </w:rPr>
        <w:t>м</w:t>
      </w:r>
      <w:r w:rsidR="0032192F" w:rsidRPr="005C0960">
        <w:rPr>
          <w:rFonts w:ascii="Times New Roman" w:eastAsia="Times New Roman" w:hAnsi="Times New Roman" w:cs="Times New Roman"/>
          <w:b/>
          <w:sz w:val="28"/>
          <w:szCs w:val="28"/>
        </w:rPr>
        <w:t>у</w:t>
      </w:r>
      <w:r w:rsidR="0032192F">
        <w:rPr>
          <w:rFonts w:ascii="Times New Roman" w:eastAsia="Times New Roman" w:hAnsi="Times New Roman" w:cs="Times New Roman"/>
          <w:sz w:val="28"/>
          <w:szCs w:val="28"/>
        </w:rPr>
        <w:t xml:space="preserve"> значению риска ИБ</w:t>
      </w:r>
      <w:r w:rsidR="00471D3F">
        <w:rPr>
          <w:rFonts w:ascii="Times New Roman" w:eastAsia="Times New Roman" w:hAnsi="Times New Roman" w:cs="Times New Roman"/>
          <w:sz w:val="28"/>
          <w:szCs w:val="28"/>
        </w:rPr>
        <w:t>.</w:t>
      </w:r>
    </w:p>
    <w:p w14:paraId="463133EF" w14:textId="2398B64A" w:rsidR="00B416FA" w:rsidRDefault="00B416FA" w:rsidP="009C64C4">
      <w:pPr>
        <w:spacing w:after="0" w:line="240" w:lineRule="auto"/>
        <w:ind w:firstLine="709"/>
        <w:jc w:val="both"/>
        <w:rPr>
          <w:rFonts w:ascii="Times New Roman" w:eastAsia="Times New Roman" w:hAnsi="Times New Roman" w:cs="Times New Roman"/>
          <w:bCs/>
          <w:sz w:val="28"/>
          <w:szCs w:val="28"/>
        </w:rPr>
      </w:pPr>
      <w:r w:rsidRPr="00B416FA">
        <w:rPr>
          <w:rFonts w:ascii="Times New Roman" w:eastAsia="Times New Roman" w:hAnsi="Times New Roman" w:cs="Times New Roman"/>
          <w:bCs/>
          <w:sz w:val="28"/>
          <w:szCs w:val="28"/>
        </w:rPr>
        <w:t>Объединим все полученные результаты в таблице 39</w:t>
      </w:r>
      <w:r>
        <w:rPr>
          <w:rFonts w:ascii="Times New Roman" w:eastAsia="Times New Roman" w:hAnsi="Times New Roman" w:cs="Times New Roman"/>
          <w:bCs/>
          <w:sz w:val="28"/>
          <w:szCs w:val="28"/>
        </w:rPr>
        <w:t>.</w:t>
      </w:r>
    </w:p>
    <w:p w14:paraId="3495F5FF" w14:textId="0E618E8C" w:rsidR="009B1A07" w:rsidRDefault="009B1A07" w:rsidP="009C64C4">
      <w:pPr>
        <w:spacing w:after="0" w:line="240" w:lineRule="auto"/>
        <w:ind w:firstLine="709"/>
        <w:jc w:val="both"/>
        <w:rPr>
          <w:rFonts w:ascii="Times New Roman" w:eastAsia="Times New Roman" w:hAnsi="Times New Roman" w:cs="Times New Roman"/>
          <w:bCs/>
          <w:sz w:val="28"/>
          <w:szCs w:val="28"/>
        </w:rPr>
      </w:pPr>
    </w:p>
    <w:p w14:paraId="4FA64336" w14:textId="6CB391F5" w:rsidR="009B1A07" w:rsidRDefault="009B1A07" w:rsidP="009C64C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Таблица 39 – </w:t>
      </w:r>
      <w:r w:rsidR="00310505">
        <w:rPr>
          <w:rFonts w:ascii="Times New Roman" w:eastAsia="Times New Roman" w:hAnsi="Times New Roman" w:cs="Times New Roman"/>
          <w:bCs/>
          <w:sz w:val="28"/>
          <w:szCs w:val="28"/>
        </w:rPr>
        <w:t>Результаты оценки корректности модели</w:t>
      </w:r>
    </w:p>
    <w:p w14:paraId="5B617708" w14:textId="77777777" w:rsidR="009B1A07" w:rsidRPr="00BB0B52" w:rsidRDefault="009B1A07" w:rsidP="009C64C4">
      <w:pPr>
        <w:spacing w:after="0" w:line="240" w:lineRule="auto"/>
        <w:jc w:val="both"/>
        <w:rPr>
          <w:rFonts w:ascii="Times New Roman" w:eastAsia="Times New Roman" w:hAnsi="Times New Roman" w:cs="Times New Roman"/>
          <w:bCs/>
          <w:sz w:val="16"/>
          <w:szCs w:val="16"/>
        </w:rPr>
      </w:pPr>
    </w:p>
    <w:tbl>
      <w:tblPr>
        <w:tblStyle w:val="13"/>
        <w:tblW w:w="9631" w:type="dxa"/>
        <w:tblInd w:w="136" w:type="dxa"/>
        <w:tblLook w:val="0600" w:firstRow="0" w:lastRow="0" w:firstColumn="0" w:lastColumn="0" w:noHBand="1" w:noVBand="1"/>
      </w:tblPr>
      <w:tblGrid>
        <w:gridCol w:w="2524"/>
        <w:gridCol w:w="2410"/>
        <w:gridCol w:w="2126"/>
        <w:gridCol w:w="2571"/>
      </w:tblGrid>
      <w:tr w:rsidR="00B60746" w:rsidRPr="00384693" w14:paraId="70E48A9A" w14:textId="77777777" w:rsidTr="00BB0B52">
        <w:trPr>
          <w:trHeight w:val="694"/>
        </w:trPr>
        <w:tc>
          <w:tcPr>
            <w:tcW w:w="2524" w:type="dxa"/>
            <w:vAlign w:val="center"/>
            <w:hideMark/>
          </w:tcPr>
          <w:p w14:paraId="5B08A5BD" w14:textId="77777777" w:rsidR="00B60746" w:rsidRPr="00384693" w:rsidRDefault="00B60746" w:rsidP="00BB0B52">
            <w:pPr>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Критерии</w:t>
            </w:r>
          </w:p>
        </w:tc>
        <w:tc>
          <w:tcPr>
            <w:tcW w:w="2410" w:type="dxa"/>
            <w:vAlign w:val="center"/>
            <w:hideMark/>
          </w:tcPr>
          <w:p w14:paraId="75CB3972" w14:textId="77777777" w:rsidR="00B60746" w:rsidRPr="00384693" w:rsidRDefault="00B60746" w:rsidP="00BB0B52">
            <w:pPr>
              <w:ind w:firstLine="125"/>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Входные значения</w:t>
            </w:r>
          </w:p>
        </w:tc>
        <w:tc>
          <w:tcPr>
            <w:tcW w:w="2126" w:type="dxa"/>
            <w:vAlign w:val="center"/>
            <w:hideMark/>
          </w:tcPr>
          <w:p w14:paraId="1067B8F0" w14:textId="77777777" w:rsidR="00B60746" w:rsidRPr="00384693" w:rsidRDefault="00B60746" w:rsidP="00BB0B52">
            <w:pPr>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Входные значения</w:t>
            </w:r>
          </w:p>
        </w:tc>
        <w:tc>
          <w:tcPr>
            <w:tcW w:w="2571" w:type="dxa"/>
            <w:vAlign w:val="center"/>
            <w:hideMark/>
          </w:tcPr>
          <w:p w14:paraId="762E7FAA" w14:textId="77777777" w:rsidR="00B60746" w:rsidRPr="00384693" w:rsidRDefault="00B60746" w:rsidP="00BB0B52">
            <w:pPr>
              <w:ind w:firstLine="11"/>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Входные значения</w:t>
            </w:r>
          </w:p>
        </w:tc>
      </w:tr>
      <w:tr w:rsidR="00B60746" w:rsidRPr="00384693" w14:paraId="3029E39C" w14:textId="77777777" w:rsidTr="00BB0B52">
        <w:trPr>
          <w:trHeight w:val="417"/>
        </w:trPr>
        <w:tc>
          <w:tcPr>
            <w:tcW w:w="2524" w:type="dxa"/>
            <w:vAlign w:val="center"/>
            <w:hideMark/>
          </w:tcPr>
          <w:p w14:paraId="0AA61AE1" w14:textId="77777777" w:rsidR="00B60746" w:rsidRPr="00384693" w:rsidRDefault="00B60746" w:rsidP="00BB0B52">
            <w:pP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Значимость актива</w:t>
            </w:r>
          </w:p>
        </w:tc>
        <w:tc>
          <w:tcPr>
            <w:tcW w:w="2410" w:type="dxa"/>
            <w:vAlign w:val="center"/>
            <w:hideMark/>
          </w:tcPr>
          <w:p w14:paraId="2161D0A1" w14:textId="3CF893ED" w:rsidR="00B60746" w:rsidRPr="00384693" w:rsidRDefault="00B60746" w:rsidP="00BB0B52">
            <w:pPr>
              <w:ind w:firstLine="125"/>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25</w:t>
            </w:r>
          </w:p>
        </w:tc>
        <w:tc>
          <w:tcPr>
            <w:tcW w:w="2126" w:type="dxa"/>
            <w:vAlign w:val="center"/>
            <w:hideMark/>
          </w:tcPr>
          <w:p w14:paraId="408D6E61" w14:textId="39854565" w:rsidR="00B60746" w:rsidRPr="00384693" w:rsidRDefault="00B60746" w:rsidP="00BB0B52">
            <w:pPr>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85</w:t>
            </w:r>
          </w:p>
        </w:tc>
        <w:tc>
          <w:tcPr>
            <w:tcW w:w="2571" w:type="dxa"/>
            <w:vAlign w:val="center"/>
            <w:hideMark/>
          </w:tcPr>
          <w:p w14:paraId="0CD05A6E" w14:textId="24BAE6E8" w:rsidR="00B60746" w:rsidRPr="00384693" w:rsidRDefault="00B60746" w:rsidP="00BB0B52">
            <w:pPr>
              <w:ind w:firstLine="11"/>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kk-KZ"/>
              </w:rPr>
              <w:t>1</w:t>
            </w:r>
            <w:r w:rsidRPr="00384693">
              <w:rPr>
                <w:rFonts w:ascii="Times New Roman" w:eastAsia="Times New Roman" w:hAnsi="Times New Roman" w:cs="Times New Roman"/>
                <w:bCs/>
                <w:sz w:val="24"/>
                <w:szCs w:val="24"/>
                <w:lang w:val="en-US"/>
              </w:rPr>
              <w:t>5</w:t>
            </w:r>
          </w:p>
        </w:tc>
      </w:tr>
      <w:tr w:rsidR="00B60746" w:rsidRPr="00384693" w14:paraId="13685DED" w14:textId="77777777" w:rsidTr="00BB0B52">
        <w:trPr>
          <w:trHeight w:val="587"/>
        </w:trPr>
        <w:tc>
          <w:tcPr>
            <w:tcW w:w="2524" w:type="dxa"/>
            <w:vAlign w:val="center"/>
            <w:hideMark/>
          </w:tcPr>
          <w:p w14:paraId="520DB39C" w14:textId="77777777" w:rsidR="00B60746" w:rsidRPr="00384693" w:rsidRDefault="00B60746" w:rsidP="00BB0B52">
            <w:pP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Существующий контроль</w:t>
            </w:r>
          </w:p>
        </w:tc>
        <w:tc>
          <w:tcPr>
            <w:tcW w:w="2410" w:type="dxa"/>
            <w:vAlign w:val="center"/>
            <w:hideMark/>
          </w:tcPr>
          <w:p w14:paraId="72B03CA3" w14:textId="7798475D" w:rsidR="00B60746" w:rsidRPr="00384693" w:rsidRDefault="00B60746" w:rsidP="00BB0B52">
            <w:pPr>
              <w:ind w:firstLine="125"/>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rPr>
              <w:t>2</w:t>
            </w:r>
          </w:p>
        </w:tc>
        <w:tc>
          <w:tcPr>
            <w:tcW w:w="2126" w:type="dxa"/>
            <w:vAlign w:val="center"/>
            <w:hideMark/>
          </w:tcPr>
          <w:p w14:paraId="6E1338AA" w14:textId="3F36D03E" w:rsidR="00B60746" w:rsidRPr="00384693" w:rsidRDefault="00B60746" w:rsidP="00BB0B52">
            <w:pPr>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7</w:t>
            </w:r>
          </w:p>
        </w:tc>
        <w:tc>
          <w:tcPr>
            <w:tcW w:w="2571" w:type="dxa"/>
            <w:vAlign w:val="center"/>
            <w:hideMark/>
          </w:tcPr>
          <w:p w14:paraId="7271D0E9" w14:textId="06EBB061" w:rsidR="00B60746" w:rsidRPr="00384693" w:rsidRDefault="00B60746" w:rsidP="00BB0B52">
            <w:pPr>
              <w:ind w:firstLine="11"/>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rPr>
              <w:t>,</w:t>
            </w:r>
            <w:r w:rsidRPr="00384693">
              <w:rPr>
                <w:rFonts w:ascii="Times New Roman" w:eastAsia="Times New Roman" w:hAnsi="Times New Roman" w:cs="Times New Roman"/>
                <w:bCs/>
                <w:sz w:val="24"/>
                <w:szCs w:val="24"/>
              </w:rPr>
              <w:t>4</w:t>
            </w:r>
          </w:p>
        </w:tc>
      </w:tr>
      <w:tr w:rsidR="00B60746" w:rsidRPr="00384693" w14:paraId="043B0163" w14:textId="77777777" w:rsidTr="00BB0B52">
        <w:trPr>
          <w:trHeight w:val="620"/>
        </w:trPr>
        <w:tc>
          <w:tcPr>
            <w:tcW w:w="2524" w:type="dxa"/>
            <w:vAlign w:val="center"/>
            <w:hideMark/>
          </w:tcPr>
          <w:p w14:paraId="25E81A80" w14:textId="77777777" w:rsidR="00B60746" w:rsidRPr="00384693" w:rsidRDefault="00B60746" w:rsidP="00BB0B52">
            <w:pP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Предшествующие инциденты</w:t>
            </w:r>
          </w:p>
        </w:tc>
        <w:tc>
          <w:tcPr>
            <w:tcW w:w="2410" w:type="dxa"/>
            <w:vAlign w:val="center"/>
            <w:hideMark/>
          </w:tcPr>
          <w:p w14:paraId="544D6C54" w14:textId="41B27A78" w:rsidR="00B60746" w:rsidRPr="00384693" w:rsidRDefault="00B60746" w:rsidP="00BB0B52">
            <w:pPr>
              <w:ind w:firstLine="125"/>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55</w:t>
            </w:r>
          </w:p>
        </w:tc>
        <w:tc>
          <w:tcPr>
            <w:tcW w:w="2126" w:type="dxa"/>
            <w:vAlign w:val="center"/>
            <w:hideMark/>
          </w:tcPr>
          <w:p w14:paraId="3941A576" w14:textId="663CD4DA" w:rsidR="00B60746" w:rsidRPr="00384693" w:rsidRDefault="00B60746" w:rsidP="00BB0B52">
            <w:pPr>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9</w:t>
            </w:r>
          </w:p>
        </w:tc>
        <w:tc>
          <w:tcPr>
            <w:tcW w:w="2571" w:type="dxa"/>
            <w:vAlign w:val="center"/>
            <w:hideMark/>
          </w:tcPr>
          <w:p w14:paraId="26757CA1" w14:textId="1770A660" w:rsidR="00B60746" w:rsidRPr="00384693" w:rsidRDefault="00B60746" w:rsidP="00BB0B52">
            <w:pPr>
              <w:ind w:firstLine="11"/>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5</w:t>
            </w:r>
          </w:p>
        </w:tc>
      </w:tr>
      <w:tr w:rsidR="00B60746" w:rsidRPr="00384693" w14:paraId="176140F3" w14:textId="77777777" w:rsidTr="00BB0B52">
        <w:trPr>
          <w:trHeight w:val="385"/>
        </w:trPr>
        <w:tc>
          <w:tcPr>
            <w:tcW w:w="2524" w:type="dxa"/>
            <w:vAlign w:val="center"/>
            <w:hideMark/>
          </w:tcPr>
          <w:p w14:paraId="66B0DEB9" w14:textId="77777777" w:rsidR="00B60746" w:rsidRPr="00384693" w:rsidRDefault="00B60746" w:rsidP="00BB0B52">
            <w:pP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Финансовый ущерб</w:t>
            </w:r>
          </w:p>
        </w:tc>
        <w:tc>
          <w:tcPr>
            <w:tcW w:w="2410" w:type="dxa"/>
            <w:vAlign w:val="center"/>
            <w:hideMark/>
          </w:tcPr>
          <w:p w14:paraId="2A5D3C0B" w14:textId="656F1FC7" w:rsidR="00B60746" w:rsidRPr="00384693" w:rsidRDefault="00B60746" w:rsidP="00BB0B52">
            <w:pPr>
              <w:ind w:firstLine="125"/>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rPr>
              <w:t>7</w:t>
            </w:r>
          </w:p>
        </w:tc>
        <w:tc>
          <w:tcPr>
            <w:tcW w:w="2126" w:type="dxa"/>
            <w:vAlign w:val="center"/>
            <w:hideMark/>
          </w:tcPr>
          <w:p w14:paraId="55D54DDB" w14:textId="2310C56A" w:rsidR="00B60746" w:rsidRPr="00384693" w:rsidRDefault="00B60746" w:rsidP="00BB0B52">
            <w:pPr>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7</w:t>
            </w:r>
          </w:p>
        </w:tc>
        <w:tc>
          <w:tcPr>
            <w:tcW w:w="2571" w:type="dxa"/>
            <w:vAlign w:val="center"/>
            <w:hideMark/>
          </w:tcPr>
          <w:p w14:paraId="7318BEEB" w14:textId="1BE32E75" w:rsidR="00B60746" w:rsidRPr="00384693" w:rsidRDefault="00B60746" w:rsidP="00BB0B52">
            <w:pPr>
              <w:ind w:firstLine="11"/>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16</w:t>
            </w:r>
          </w:p>
        </w:tc>
      </w:tr>
      <w:tr w:rsidR="00B60746" w:rsidRPr="00384693" w14:paraId="527DACE2" w14:textId="77777777" w:rsidTr="00BB0B52">
        <w:trPr>
          <w:trHeight w:val="583"/>
        </w:trPr>
        <w:tc>
          <w:tcPr>
            <w:tcW w:w="2524" w:type="dxa"/>
            <w:vAlign w:val="center"/>
            <w:hideMark/>
          </w:tcPr>
          <w:p w14:paraId="09055C42" w14:textId="77777777" w:rsidR="00B60746" w:rsidRPr="00384693" w:rsidRDefault="00B60746" w:rsidP="00BB0B52">
            <w:pP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Репутационный ущерб</w:t>
            </w:r>
          </w:p>
        </w:tc>
        <w:tc>
          <w:tcPr>
            <w:tcW w:w="2410" w:type="dxa"/>
            <w:vAlign w:val="center"/>
            <w:hideMark/>
          </w:tcPr>
          <w:p w14:paraId="2DB10960" w14:textId="6330B140" w:rsidR="00B60746" w:rsidRPr="00384693" w:rsidRDefault="00B60746" w:rsidP="00BB0B52">
            <w:pPr>
              <w:ind w:firstLine="125"/>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3</w:t>
            </w:r>
          </w:p>
        </w:tc>
        <w:tc>
          <w:tcPr>
            <w:tcW w:w="2126" w:type="dxa"/>
            <w:vAlign w:val="center"/>
            <w:hideMark/>
          </w:tcPr>
          <w:p w14:paraId="7BC16098" w14:textId="2AEDBE22" w:rsidR="00B60746" w:rsidRPr="00384693" w:rsidRDefault="00B60746" w:rsidP="00BB0B52">
            <w:pPr>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5</w:t>
            </w:r>
          </w:p>
        </w:tc>
        <w:tc>
          <w:tcPr>
            <w:tcW w:w="2571" w:type="dxa"/>
            <w:vAlign w:val="center"/>
            <w:hideMark/>
          </w:tcPr>
          <w:p w14:paraId="44A39450" w14:textId="1150BCB5" w:rsidR="00B60746" w:rsidRPr="00384693" w:rsidRDefault="00B60746" w:rsidP="00BB0B52">
            <w:pPr>
              <w:ind w:firstLine="11"/>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lang w:val="en-US"/>
              </w:rPr>
              <w:t>0</w:t>
            </w:r>
            <w:r w:rsidR="00AF4374" w:rsidRPr="00384693">
              <w:rPr>
                <w:rFonts w:ascii="Times New Roman" w:eastAsia="Times New Roman" w:hAnsi="Times New Roman" w:cs="Times New Roman"/>
                <w:bCs/>
                <w:sz w:val="24"/>
                <w:szCs w:val="24"/>
                <w:lang w:val="en-US"/>
              </w:rPr>
              <w:t>,</w:t>
            </w:r>
            <w:r w:rsidRPr="00384693">
              <w:rPr>
                <w:rFonts w:ascii="Times New Roman" w:eastAsia="Times New Roman" w:hAnsi="Times New Roman" w:cs="Times New Roman"/>
                <w:bCs/>
                <w:sz w:val="24"/>
                <w:szCs w:val="24"/>
                <w:lang w:val="en-US"/>
              </w:rPr>
              <w:t>2</w:t>
            </w:r>
          </w:p>
        </w:tc>
      </w:tr>
      <w:tr w:rsidR="00B60746" w:rsidRPr="00384693" w14:paraId="4946BA68" w14:textId="77777777" w:rsidTr="00BB0B52">
        <w:trPr>
          <w:trHeight w:val="583"/>
        </w:trPr>
        <w:tc>
          <w:tcPr>
            <w:tcW w:w="2524" w:type="dxa"/>
            <w:vAlign w:val="center"/>
            <w:hideMark/>
          </w:tcPr>
          <w:p w14:paraId="3A5E428D" w14:textId="77777777" w:rsidR="00B60746" w:rsidRPr="00384693" w:rsidRDefault="00B60746" w:rsidP="00BB0B52">
            <w:pP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Уровень риска</w:t>
            </w:r>
          </w:p>
        </w:tc>
        <w:tc>
          <w:tcPr>
            <w:tcW w:w="2410" w:type="dxa"/>
            <w:vAlign w:val="center"/>
            <w:hideMark/>
          </w:tcPr>
          <w:p w14:paraId="4D2BFD01" w14:textId="2652BBA7" w:rsidR="00B60746" w:rsidRPr="00384693" w:rsidRDefault="00B60746" w:rsidP="00BB0B52">
            <w:pPr>
              <w:ind w:firstLine="125"/>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Средний</w:t>
            </w:r>
          </w:p>
        </w:tc>
        <w:tc>
          <w:tcPr>
            <w:tcW w:w="2126" w:type="dxa"/>
            <w:vAlign w:val="center"/>
            <w:hideMark/>
          </w:tcPr>
          <w:p w14:paraId="2B95EAC7" w14:textId="653FE09D" w:rsidR="00B60746" w:rsidRPr="00384693" w:rsidRDefault="00B60746" w:rsidP="00BB0B52">
            <w:pPr>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Высокий</w:t>
            </w:r>
          </w:p>
        </w:tc>
        <w:tc>
          <w:tcPr>
            <w:tcW w:w="2571" w:type="dxa"/>
            <w:vAlign w:val="center"/>
            <w:hideMark/>
          </w:tcPr>
          <w:p w14:paraId="315C9ED9" w14:textId="6BA8B3F6" w:rsidR="00B60746" w:rsidRPr="00384693" w:rsidRDefault="00B60746" w:rsidP="00BB0B52">
            <w:pPr>
              <w:ind w:firstLine="11"/>
              <w:jc w:val="center"/>
              <w:rPr>
                <w:rFonts w:ascii="Times New Roman" w:eastAsia="Times New Roman" w:hAnsi="Times New Roman" w:cs="Times New Roman"/>
                <w:bCs/>
                <w:sz w:val="24"/>
                <w:szCs w:val="24"/>
              </w:rPr>
            </w:pPr>
            <w:r w:rsidRPr="00384693">
              <w:rPr>
                <w:rFonts w:ascii="Times New Roman" w:eastAsia="Times New Roman" w:hAnsi="Times New Roman" w:cs="Times New Roman"/>
                <w:bCs/>
                <w:sz w:val="24"/>
                <w:szCs w:val="24"/>
              </w:rPr>
              <w:t>Низкий</w:t>
            </w:r>
          </w:p>
        </w:tc>
      </w:tr>
      <w:tr w:rsidR="001A5D54" w:rsidRPr="00384693" w14:paraId="14CB8ABB" w14:textId="77777777" w:rsidTr="00B701DD">
        <w:trPr>
          <w:trHeight w:val="253"/>
        </w:trPr>
        <w:tc>
          <w:tcPr>
            <w:tcW w:w="9631" w:type="dxa"/>
            <w:gridSpan w:val="4"/>
            <w:vAlign w:val="center"/>
          </w:tcPr>
          <w:p w14:paraId="7312015F" w14:textId="4D456559" w:rsidR="001A5D54" w:rsidRPr="00B701DD" w:rsidRDefault="00B701DD" w:rsidP="00B701DD">
            <w:pPr>
              <w:ind w:firstLine="70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Примечание – Составлено автором</w:t>
            </w:r>
          </w:p>
        </w:tc>
      </w:tr>
    </w:tbl>
    <w:p w14:paraId="736794DC" w14:textId="77777777" w:rsidR="001A5D54" w:rsidRPr="00B416FA" w:rsidRDefault="001A5D54" w:rsidP="009C64C4">
      <w:pPr>
        <w:spacing w:after="0" w:line="240" w:lineRule="auto"/>
        <w:ind w:firstLine="709"/>
        <w:jc w:val="both"/>
        <w:rPr>
          <w:rFonts w:ascii="Times New Roman" w:eastAsia="Times New Roman" w:hAnsi="Times New Roman" w:cs="Times New Roman"/>
          <w:bCs/>
          <w:sz w:val="28"/>
          <w:szCs w:val="28"/>
        </w:rPr>
      </w:pPr>
    </w:p>
    <w:p w14:paraId="7DAB615D" w14:textId="0E178303" w:rsidR="00234F12" w:rsidRDefault="00234F12"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предложенная модель</w:t>
      </w:r>
      <w:r w:rsidR="00ED4CAD">
        <w:rPr>
          <w:rFonts w:ascii="Times New Roman" w:eastAsia="Times New Roman" w:hAnsi="Times New Roman" w:cs="Times New Roman"/>
          <w:sz w:val="28"/>
          <w:szCs w:val="28"/>
        </w:rPr>
        <w:t xml:space="preserve"> </w:t>
      </w:r>
      <w:r w:rsidR="00C94B0F">
        <w:rPr>
          <w:rFonts w:ascii="Times New Roman" w:eastAsia="Times New Roman" w:hAnsi="Times New Roman" w:cs="Times New Roman"/>
          <w:sz w:val="28"/>
          <w:szCs w:val="28"/>
        </w:rPr>
        <w:t>позволяет получить корректные значения риска ИБ для промышленных</w:t>
      </w:r>
      <w:r w:rsidR="00C94B0F" w:rsidRPr="00C94B0F">
        <w:rPr>
          <w:rFonts w:ascii="Times New Roman" w:eastAsia="Times New Roman" w:hAnsi="Times New Roman" w:cs="Times New Roman"/>
          <w:sz w:val="28"/>
          <w:szCs w:val="28"/>
        </w:rPr>
        <w:t xml:space="preserve"> </w:t>
      </w:r>
      <w:r w:rsidR="00C94B0F">
        <w:rPr>
          <w:rFonts w:ascii="Times New Roman" w:eastAsia="Times New Roman" w:hAnsi="Times New Roman" w:cs="Times New Roman"/>
          <w:sz w:val="28"/>
          <w:szCs w:val="28"/>
          <w:lang w:val="en-US"/>
        </w:rPr>
        <w:t>IoT</w:t>
      </w:r>
      <w:r w:rsidR="00C94B0F" w:rsidRPr="00C94B0F">
        <w:rPr>
          <w:rFonts w:ascii="Times New Roman" w:eastAsia="Times New Roman" w:hAnsi="Times New Roman" w:cs="Times New Roman"/>
          <w:sz w:val="28"/>
          <w:szCs w:val="28"/>
        </w:rPr>
        <w:t>-</w:t>
      </w:r>
      <w:r w:rsidR="00C94B0F">
        <w:rPr>
          <w:rFonts w:ascii="Times New Roman" w:eastAsia="Times New Roman" w:hAnsi="Times New Roman" w:cs="Times New Roman"/>
          <w:sz w:val="28"/>
          <w:szCs w:val="28"/>
        </w:rPr>
        <w:t xml:space="preserve">систем, которые соответствуют различным </w:t>
      </w:r>
      <w:r w:rsidR="00ED4CAD">
        <w:rPr>
          <w:rFonts w:ascii="Times New Roman" w:eastAsia="Times New Roman" w:hAnsi="Times New Roman" w:cs="Times New Roman"/>
          <w:sz w:val="28"/>
          <w:szCs w:val="28"/>
        </w:rPr>
        <w:t>сценариям развития событий</w:t>
      </w:r>
      <w:r w:rsidR="00C94B0F">
        <w:rPr>
          <w:rFonts w:ascii="Times New Roman" w:eastAsia="Times New Roman" w:hAnsi="Times New Roman" w:cs="Times New Roman"/>
          <w:sz w:val="28"/>
          <w:szCs w:val="28"/>
        </w:rPr>
        <w:t>.</w:t>
      </w:r>
      <w:r w:rsidR="00ED4CAD">
        <w:rPr>
          <w:rFonts w:ascii="Times New Roman" w:eastAsia="Times New Roman" w:hAnsi="Times New Roman" w:cs="Times New Roman"/>
          <w:sz w:val="28"/>
          <w:szCs w:val="28"/>
        </w:rPr>
        <w:t xml:space="preserve"> </w:t>
      </w:r>
    </w:p>
    <w:p w14:paraId="3709C6DC" w14:textId="77777777" w:rsidR="00B354F7" w:rsidRPr="00ED4CAD" w:rsidRDefault="00B354F7" w:rsidP="009C64C4">
      <w:pPr>
        <w:spacing w:after="0" w:line="240" w:lineRule="auto"/>
        <w:ind w:firstLine="709"/>
        <w:jc w:val="both"/>
        <w:rPr>
          <w:rFonts w:ascii="Times New Roman" w:eastAsia="Times New Roman" w:hAnsi="Times New Roman" w:cs="Times New Roman"/>
          <w:sz w:val="28"/>
          <w:szCs w:val="28"/>
        </w:rPr>
      </w:pPr>
    </w:p>
    <w:p w14:paraId="7085DAC5" w14:textId="06C4D5E2" w:rsidR="000E4830" w:rsidRPr="00384693" w:rsidRDefault="002D2B75" w:rsidP="009C64C4">
      <w:pPr>
        <w:spacing w:after="0" w:line="240" w:lineRule="auto"/>
        <w:ind w:firstLine="709"/>
        <w:jc w:val="both"/>
        <w:rPr>
          <w:rFonts w:ascii="Times New Roman" w:eastAsia="Times New Roman" w:hAnsi="Times New Roman" w:cs="Times New Roman"/>
          <w:b/>
          <w:sz w:val="28"/>
          <w:szCs w:val="28"/>
        </w:rPr>
      </w:pPr>
      <w:r w:rsidRPr="00384693">
        <w:rPr>
          <w:rFonts w:ascii="Times New Roman" w:eastAsia="Times New Roman" w:hAnsi="Times New Roman" w:cs="Times New Roman"/>
          <w:b/>
          <w:sz w:val="28"/>
          <w:szCs w:val="28"/>
        </w:rPr>
        <w:t>2.3</w:t>
      </w:r>
      <w:r w:rsidR="00F64F0A" w:rsidRPr="00384693">
        <w:rPr>
          <w:rFonts w:ascii="Times New Roman" w:eastAsia="Times New Roman" w:hAnsi="Times New Roman" w:cs="Times New Roman"/>
          <w:b/>
          <w:sz w:val="28"/>
          <w:szCs w:val="28"/>
        </w:rPr>
        <w:t xml:space="preserve"> </w:t>
      </w:r>
      <w:r w:rsidR="00DD61DE" w:rsidRPr="00384693">
        <w:rPr>
          <w:rFonts w:ascii="Times New Roman" w:eastAsia="Times New Roman" w:hAnsi="Times New Roman" w:cs="Times New Roman"/>
          <w:b/>
          <w:sz w:val="28"/>
          <w:szCs w:val="28"/>
        </w:rPr>
        <w:t>Моделирование нечеткой системы оценки</w:t>
      </w:r>
      <w:r w:rsidR="000E4830" w:rsidRPr="00384693">
        <w:rPr>
          <w:rFonts w:ascii="Times New Roman" w:eastAsia="Times New Roman" w:hAnsi="Times New Roman" w:cs="Times New Roman"/>
          <w:b/>
          <w:sz w:val="28"/>
          <w:szCs w:val="28"/>
        </w:rPr>
        <w:t xml:space="preserve"> риска информационной безопа</w:t>
      </w:r>
      <w:r w:rsidR="00EF6D89" w:rsidRPr="00384693">
        <w:rPr>
          <w:rFonts w:ascii="Times New Roman" w:eastAsia="Times New Roman" w:hAnsi="Times New Roman" w:cs="Times New Roman"/>
          <w:b/>
          <w:sz w:val="28"/>
          <w:szCs w:val="28"/>
        </w:rPr>
        <w:t>с</w:t>
      </w:r>
      <w:r w:rsidR="000E4830" w:rsidRPr="00384693">
        <w:rPr>
          <w:rFonts w:ascii="Times New Roman" w:eastAsia="Times New Roman" w:hAnsi="Times New Roman" w:cs="Times New Roman"/>
          <w:b/>
          <w:sz w:val="28"/>
          <w:szCs w:val="28"/>
        </w:rPr>
        <w:t xml:space="preserve">ности </w:t>
      </w:r>
      <w:r w:rsidR="00861E1F" w:rsidRPr="00384693">
        <w:rPr>
          <w:rFonts w:ascii="Times New Roman" w:eastAsia="Times New Roman" w:hAnsi="Times New Roman" w:cs="Times New Roman"/>
          <w:b/>
          <w:sz w:val="28"/>
          <w:szCs w:val="28"/>
        </w:rPr>
        <w:t xml:space="preserve">с помощью пакета </w:t>
      </w:r>
      <w:r w:rsidR="00861E1F" w:rsidRPr="00384693">
        <w:rPr>
          <w:rFonts w:ascii="Times New Roman" w:eastAsia="Times New Roman" w:hAnsi="Times New Roman" w:cs="Times New Roman"/>
          <w:b/>
          <w:sz w:val="28"/>
          <w:szCs w:val="28"/>
          <w:lang w:val="en-US"/>
        </w:rPr>
        <w:t>Fuzzy</w:t>
      </w:r>
      <w:r w:rsidR="00861E1F" w:rsidRPr="00384693">
        <w:rPr>
          <w:rFonts w:ascii="Times New Roman" w:eastAsia="Times New Roman" w:hAnsi="Times New Roman" w:cs="Times New Roman"/>
          <w:b/>
          <w:sz w:val="28"/>
          <w:szCs w:val="28"/>
        </w:rPr>
        <w:t xml:space="preserve"> </w:t>
      </w:r>
      <w:r w:rsidR="00861E1F" w:rsidRPr="00384693">
        <w:rPr>
          <w:rFonts w:ascii="Times New Roman" w:eastAsia="Times New Roman" w:hAnsi="Times New Roman" w:cs="Times New Roman"/>
          <w:b/>
          <w:sz w:val="28"/>
          <w:szCs w:val="28"/>
          <w:lang w:val="en-US"/>
        </w:rPr>
        <w:t>Logic</w:t>
      </w:r>
      <w:r w:rsidR="00861E1F" w:rsidRPr="00384693">
        <w:rPr>
          <w:rFonts w:ascii="Times New Roman" w:eastAsia="Times New Roman" w:hAnsi="Times New Roman" w:cs="Times New Roman"/>
          <w:b/>
          <w:sz w:val="28"/>
          <w:szCs w:val="28"/>
        </w:rPr>
        <w:t xml:space="preserve"> </w:t>
      </w:r>
      <w:r w:rsidR="00861E1F" w:rsidRPr="00384693">
        <w:rPr>
          <w:rFonts w:ascii="Times New Roman" w:eastAsia="Times New Roman" w:hAnsi="Times New Roman" w:cs="Times New Roman"/>
          <w:b/>
          <w:sz w:val="28"/>
          <w:szCs w:val="28"/>
          <w:lang w:val="en-US"/>
        </w:rPr>
        <w:t>Toolbox</w:t>
      </w:r>
    </w:p>
    <w:p w14:paraId="20F67DC3" w14:textId="6A986084" w:rsidR="000E4830" w:rsidRPr="004272EA" w:rsidRDefault="000E4830"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Алгоритм оценивания риска, основанный на положениях нечеткой логики и теории нечетких множеств, предлагается реализовать с помощью пакета </w:t>
      </w:r>
      <w:r w:rsidRPr="00A80B37">
        <w:rPr>
          <w:rFonts w:ascii="Times New Roman" w:eastAsia="Times New Roman" w:hAnsi="Times New Roman" w:cs="Times New Roman"/>
          <w:sz w:val="28"/>
          <w:szCs w:val="28"/>
          <w:lang w:val="en-US"/>
        </w:rPr>
        <w:t>Fuzzy</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Logic</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Toolbox</w:t>
      </w:r>
      <w:r w:rsidRPr="00A80B37">
        <w:rPr>
          <w:rFonts w:ascii="Times New Roman" w:eastAsia="Times New Roman" w:hAnsi="Times New Roman" w:cs="Times New Roman"/>
          <w:sz w:val="28"/>
          <w:szCs w:val="28"/>
        </w:rPr>
        <w:t xml:space="preserve"> системы </w:t>
      </w:r>
      <w:r w:rsidRPr="00A80B37">
        <w:rPr>
          <w:rFonts w:ascii="Times New Roman" w:eastAsia="Times New Roman" w:hAnsi="Times New Roman" w:cs="Times New Roman"/>
          <w:sz w:val="28"/>
          <w:szCs w:val="28"/>
          <w:lang w:val="en-US"/>
        </w:rPr>
        <w:t>MATLAB</w:t>
      </w:r>
      <w:r w:rsidRPr="00A80B37">
        <w:rPr>
          <w:rFonts w:ascii="Times New Roman" w:eastAsia="Times New Roman" w:hAnsi="Times New Roman" w:cs="Times New Roman"/>
          <w:sz w:val="28"/>
          <w:szCs w:val="28"/>
        </w:rPr>
        <w:t xml:space="preserve"> [</w:t>
      </w:r>
      <w:r w:rsidR="00DF3EB4" w:rsidRPr="00DF3EB4">
        <w:rPr>
          <w:rFonts w:ascii="Times New Roman" w:eastAsia="Times New Roman" w:hAnsi="Times New Roman" w:cs="Times New Roman"/>
          <w:sz w:val="28"/>
          <w:szCs w:val="28"/>
          <w:lang w:val="kk-KZ"/>
        </w:rPr>
        <w:t>66</w:t>
      </w:r>
      <w:r w:rsidR="00DF3EB4" w:rsidRPr="00DF3EB4">
        <w:rPr>
          <w:rFonts w:ascii="Times New Roman" w:eastAsia="Times New Roman" w:hAnsi="Times New Roman" w:cs="Times New Roman"/>
          <w:sz w:val="28"/>
          <w:szCs w:val="28"/>
        </w:rPr>
        <w:t>, 67</w:t>
      </w:r>
      <w:r w:rsidRPr="00A80B37">
        <w:rPr>
          <w:rFonts w:ascii="Times New Roman" w:eastAsia="Times New Roman" w:hAnsi="Times New Roman" w:cs="Times New Roman"/>
          <w:sz w:val="28"/>
          <w:szCs w:val="28"/>
        </w:rPr>
        <w:t xml:space="preserve">]. Задачей является моделирование нечеткой эскпертной системы для анализа риска информационной безопасности промышленных </w:t>
      </w:r>
      <w:r w:rsidRPr="00A80B37">
        <w:rPr>
          <w:rFonts w:ascii="Times New Roman" w:eastAsia="Times New Roman" w:hAnsi="Times New Roman" w:cs="Times New Roman"/>
          <w:sz w:val="28"/>
          <w:szCs w:val="28"/>
          <w:lang w:val="en-US"/>
        </w:rPr>
        <w:t>IoT</w:t>
      </w:r>
      <w:r w:rsidRPr="00A80B37">
        <w:rPr>
          <w:rFonts w:ascii="Times New Roman" w:eastAsia="Times New Roman" w:hAnsi="Times New Roman" w:cs="Times New Roman"/>
          <w:sz w:val="28"/>
          <w:szCs w:val="28"/>
        </w:rPr>
        <w:t xml:space="preserve">-систем. Система эксперимента состоит из двух этапов: разработка экспертной системы </w:t>
      </w:r>
      <w:r w:rsidRPr="004272EA">
        <w:rPr>
          <w:rFonts w:ascii="Times New Roman" w:eastAsia="Times New Roman" w:hAnsi="Times New Roman" w:cs="Times New Roman"/>
          <w:sz w:val="28"/>
          <w:szCs w:val="28"/>
        </w:rPr>
        <w:t xml:space="preserve">и оценка эффективности с использованием данных для испытаний. </w:t>
      </w:r>
    </w:p>
    <w:p w14:paraId="6137D54B" w14:textId="7FCDEC9D" w:rsidR="00DD61DE" w:rsidRDefault="00DD61DE"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Предложенная м</w:t>
      </w:r>
      <w:r w:rsidR="00C1785F">
        <w:rPr>
          <w:rFonts w:ascii="Times New Roman" w:eastAsia="Times New Roman" w:hAnsi="Times New Roman" w:cs="Times New Roman"/>
          <w:sz w:val="28"/>
          <w:szCs w:val="28"/>
        </w:rPr>
        <w:t>одель имеет пять</w:t>
      </w:r>
      <w:r w:rsidRPr="00A80B37">
        <w:rPr>
          <w:rFonts w:ascii="Times New Roman" w:eastAsia="Times New Roman" w:hAnsi="Times New Roman" w:cs="Times New Roman"/>
          <w:sz w:val="28"/>
          <w:szCs w:val="28"/>
        </w:rPr>
        <w:t xml:space="preserve"> вхо</w:t>
      </w:r>
      <w:r w:rsidR="00C1785F">
        <w:rPr>
          <w:rFonts w:ascii="Times New Roman" w:eastAsia="Times New Roman" w:hAnsi="Times New Roman" w:cs="Times New Roman"/>
          <w:sz w:val="28"/>
          <w:szCs w:val="28"/>
        </w:rPr>
        <w:t>дных переменных и две выходные</w:t>
      </w:r>
      <w:r w:rsidR="00803517">
        <w:rPr>
          <w:rFonts w:ascii="Times New Roman" w:eastAsia="Times New Roman" w:hAnsi="Times New Roman" w:cs="Times New Roman"/>
          <w:sz w:val="28"/>
          <w:szCs w:val="28"/>
        </w:rPr>
        <w:t xml:space="preserve"> </w:t>
      </w:r>
      <w:r w:rsidR="00AC293B" w:rsidRPr="00AC293B">
        <w:rPr>
          <w:rFonts w:ascii="Times New Roman" w:eastAsia="Times New Roman" w:hAnsi="Times New Roman" w:cs="Times New Roman"/>
          <w:sz w:val="28"/>
          <w:szCs w:val="28"/>
        </w:rPr>
        <w:t>[</w:t>
      </w:r>
      <w:r w:rsidR="00CB6694">
        <w:rPr>
          <w:rFonts w:ascii="Times New Roman" w:eastAsia="Times New Roman" w:hAnsi="Times New Roman" w:cs="Times New Roman"/>
          <w:sz w:val="28"/>
          <w:szCs w:val="28"/>
        </w:rPr>
        <w:t>68</w:t>
      </w:r>
      <w:r w:rsidR="00AC293B" w:rsidRPr="00AC293B">
        <w:rPr>
          <w:rFonts w:ascii="Times New Roman" w:eastAsia="Times New Roman" w:hAnsi="Times New Roman" w:cs="Times New Roman"/>
          <w:sz w:val="28"/>
          <w:szCs w:val="28"/>
        </w:rPr>
        <w:t>]</w:t>
      </w:r>
      <w:r>
        <w:rPr>
          <w:rFonts w:ascii="Times New Roman" w:eastAsia="Times New Roman" w:hAnsi="Times New Roman" w:cs="Times New Roman"/>
          <w:sz w:val="28"/>
          <w:szCs w:val="28"/>
        </w:rPr>
        <w:t>. Структура модели показана на рисун</w:t>
      </w:r>
      <w:r w:rsidR="00827BE3">
        <w:rPr>
          <w:rFonts w:ascii="Times New Roman" w:eastAsia="Times New Roman" w:hAnsi="Times New Roman" w:cs="Times New Roman"/>
          <w:sz w:val="28"/>
          <w:szCs w:val="28"/>
        </w:rPr>
        <w:t>ке 16</w:t>
      </w:r>
      <w:r>
        <w:rPr>
          <w:rFonts w:ascii="Times New Roman" w:eastAsia="Times New Roman" w:hAnsi="Times New Roman" w:cs="Times New Roman"/>
          <w:sz w:val="28"/>
          <w:szCs w:val="28"/>
        </w:rPr>
        <w:t xml:space="preserve">. </w:t>
      </w:r>
    </w:p>
    <w:p w14:paraId="0D430DA2" w14:textId="77777777" w:rsidR="000E4830" w:rsidRPr="00BB0B52" w:rsidRDefault="000E4830" w:rsidP="009C64C4">
      <w:pPr>
        <w:spacing w:after="0" w:line="240" w:lineRule="auto"/>
        <w:jc w:val="both"/>
        <w:rPr>
          <w:rFonts w:ascii="Times New Roman" w:eastAsia="Times New Roman" w:hAnsi="Times New Roman" w:cs="Times New Roman"/>
          <w:noProof/>
          <w:sz w:val="28"/>
          <w:szCs w:val="28"/>
          <w:lang w:eastAsia="ru-RU"/>
        </w:rPr>
      </w:pPr>
    </w:p>
    <w:p w14:paraId="606EC59C" w14:textId="58CEB710" w:rsidR="000E4830" w:rsidRPr="0036775A" w:rsidRDefault="00C1785F" w:rsidP="009C64C4">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14:anchorId="17E7A82A" wp14:editId="30024800">
            <wp:extent cx="5103628" cy="2645960"/>
            <wp:effectExtent l="0" t="0" r="1905" b="254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4986" cy="2662218"/>
                    </a:xfrm>
                    <a:prstGeom prst="rect">
                      <a:avLst/>
                    </a:prstGeom>
                  </pic:spPr>
                </pic:pic>
              </a:graphicData>
            </a:graphic>
          </wp:inline>
        </w:drawing>
      </w:r>
    </w:p>
    <w:p w14:paraId="0D51C2AC" w14:textId="77777777" w:rsidR="00D54F19" w:rsidRPr="0036775A" w:rsidRDefault="00D54F19" w:rsidP="009C64C4">
      <w:pPr>
        <w:spacing w:after="0" w:line="240" w:lineRule="auto"/>
        <w:jc w:val="both"/>
        <w:rPr>
          <w:rFonts w:ascii="Times New Roman" w:eastAsia="Times New Roman" w:hAnsi="Times New Roman" w:cs="Times New Roman"/>
          <w:sz w:val="16"/>
          <w:szCs w:val="16"/>
        </w:rPr>
      </w:pPr>
    </w:p>
    <w:p w14:paraId="149FCFA3" w14:textId="40931E1F" w:rsidR="000E4830" w:rsidRDefault="00827BE3" w:rsidP="009C64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16</w:t>
      </w:r>
      <w:r w:rsidR="000E4830" w:rsidRPr="00BA44D6">
        <w:rPr>
          <w:rFonts w:ascii="Times New Roman" w:eastAsia="Times New Roman" w:hAnsi="Times New Roman" w:cs="Times New Roman"/>
          <w:sz w:val="28"/>
          <w:szCs w:val="28"/>
        </w:rPr>
        <w:t xml:space="preserve"> – Структура нечеткой модели</w:t>
      </w:r>
    </w:p>
    <w:p w14:paraId="66F75F67" w14:textId="77777777" w:rsidR="00B701DD" w:rsidRDefault="00B701DD" w:rsidP="009C64C4">
      <w:pPr>
        <w:spacing w:after="0" w:line="240" w:lineRule="auto"/>
        <w:jc w:val="center"/>
        <w:rPr>
          <w:rFonts w:ascii="Times New Roman" w:eastAsia="Times New Roman" w:hAnsi="Times New Roman" w:cs="Times New Roman"/>
          <w:sz w:val="28"/>
          <w:szCs w:val="28"/>
        </w:rPr>
      </w:pPr>
    </w:p>
    <w:p w14:paraId="6949EC9E" w14:textId="1151AF91" w:rsidR="00827BE3" w:rsidRDefault="00B701DD" w:rsidP="00E50978">
      <w:pPr>
        <w:spacing w:after="0" w:line="240" w:lineRule="auto"/>
        <w:ind w:firstLine="708"/>
        <w:rPr>
          <w:rFonts w:ascii="Times New Roman" w:eastAsia="Times New Roman" w:hAnsi="Times New Roman" w:cs="Times New Roman"/>
          <w:sz w:val="28"/>
          <w:szCs w:val="28"/>
        </w:rPr>
      </w:pPr>
      <w:r w:rsidRPr="00EA2B7A">
        <w:rPr>
          <w:rFonts w:ascii="Times New Roman" w:eastAsia="Times New Roman" w:hAnsi="Times New Roman" w:cs="Times New Roman"/>
          <w:sz w:val="24"/>
          <w:szCs w:val="24"/>
          <w:lang w:val="kk-KZ"/>
        </w:rPr>
        <w:t xml:space="preserve">Примечание – </w:t>
      </w:r>
      <w:r w:rsidRPr="00EA2B7A">
        <w:rPr>
          <w:rFonts w:ascii="Times New Roman" w:hAnsi="Times New Roman" w:cs="Times New Roman"/>
          <w:sz w:val="24"/>
          <w:szCs w:val="24"/>
          <w:lang w:val="kk-KZ"/>
        </w:rPr>
        <w:t>Составлено автором</w:t>
      </w:r>
    </w:p>
    <w:p w14:paraId="34790E13" w14:textId="77777777" w:rsidR="00B701DD" w:rsidRDefault="00B701DD" w:rsidP="009C64C4">
      <w:pPr>
        <w:spacing w:after="0" w:line="240" w:lineRule="auto"/>
        <w:jc w:val="center"/>
        <w:rPr>
          <w:rFonts w:ascii="Times New Roman" w:eastAsia="Times New Roman" w:hAnsi="Times New Roman" w:cs="Times New Roman"/>
          <w:sz w:val="28"/>
          <w:szCs w:val="28"/>
        </w:rPr>
      </w:pPr>
    </w:p>
    <w:p w14:paraId="6F6DAE7E" w14:textId="55B1209B" w:rsidR="004E73C3" w:rsidRPr="00206F1B" w:rsidRDefault="00206F1B" w:rsidP="009C64C4">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14:anchorId="073CCF80" wp14:editId="6290EB49">
            <wp:extent cx="5284381" cy="31685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0349" cy="3172123"/>
                    </a:xfrm>
                    <a:prstGeom prst="rect">
                      <a:avLst/>
                    </a:prstGeom>
                  </pic:spPr>
                </pic:pic>
              </a:graphicData>
            </a:graphic>
          </wp:inline>
        </w:drawing>
      </w:r>
    </w:p>
    <w:p w14:paraId="0BF6EDA6" w14:textId="77777777" w:rsidR="00BB0B52" w:rsidRPr="00BB0B52" w:rsidRDefault="00BB0B52" w:rsidP="009C64C4">
      <w:pPr>
        <w:spacing w:after="0" w:line="240" w:lineRule="auto"/>
        <w:ind w:firstLine="709"/>
        <w:jc w:val="center"/>
        <w:rPr>
          <w:rFonts w:ascii="Times New Roman" w:eastAsia="Times New Roman" w:hAnsi="Times New Roman" w:cs="Times New Roman"/>
          <w:sz w:val="16"/>
          <w:szCs w:val="16"/>
          <w:lang w:val="kk-KZ"/>
        </w:rPr>
      </w:pPr>
    </w:p>
    <w:p w14:paraId="5DCC179A" w14:textId="5926D356" w:rsidR="004E73C3" w:rsidRDefault="00BE4821" w:rsidP="00BB0B5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w:t>
      </w:r>
      <w:r w:rsidR="00C712E6">
        <w:rPr>
          <w:rFonts w:ascii="Times New Roman" w:eastAsia="Times New Roman" w:hAnsi="Times New Roman" w:cs="Times New Roman"/>
          <w:sz w:val="28"/>
          <w:szCs w:val="28"/>
        </w:rPr>
        <w:t xml:space="preserve">ок </w:t>
      </w:r>
      <w:r w:rsidR="00827BE3">
        <w:rPr>
          <w:rFonts w:ascii="Times New Roman" w:eastAsia="Times New Roman" w:hAnsi="Times New Roman" w:cs="Times New Roman"/>
          <w:sz w:val="28"/>
          <w:szCs w:val="28"/>
          <w:lang w:val="kk-KZ"/>
        </w:rPr>
        <w:t>17</w:t>
      </w:r>
      <w:r w:rsidR="004E73C3">
        <w:rPr>
          <w:rFonts w:ascii="Times New Roman" w:eastAsia="Times New Roman" w:hAnsi="Times New Roman" w:cs="Times New Roman"/>
          <w:sz w:val="28"/>
          <w:szCs w:val="28"/>
        </w:rPr>
        <w:t xml:space="preserve"> </w:t>
      </w:r>
      <w:r w:rsidR="004E73C3" w:rsidRPr="00685FFA">
        <w:rPr>
          <w:rFonts w:ascii="Times New Roman" w:eastAsia="Times New Roman" w:hAnsi="Times New Roman" w:cs="Times New Roman"/>
          <w:sz w:val="28"/>
          <w:szCs w:val="28"/>
        </w:rPr>
        <w:t>– Продукционные правила</w:t>
      </w:r>
    </w:p>
    <w:p w14:paraId="30C688F7" w14:textId="77777777" w:rsidR="00E50978" w:rsidRDefault="00E50978" w:rsidP="00BB0B52">
      <w:pPr>
        <w:spacing w:after="0" w:line="240" w:lineRule="auto"/>
        <w:ind w:firstLine="709"/>
        <w:jc w:val="both"/>
        <w:rPr>
          <w:rFonts w:ascii="Times New Roman" w:eastAsia="Times New Roman" w:hAnsi="Times New Roman" w:cs="Times New Roman"/>
          <w:sz w:val="24"/>
          <w:szCs w:val="24"/>
          <w:lang w:val="kk-KZ"/>
        </w:rPr>
      </w:pPr>
    </w:p>
    <w:p w14:paraId="5E769B48" w14:textId="4FEF7774" w:rsidR="00B701DD" w:rsidRDefault="00E50978" w:rsidP="00BB0B52">
      <w:pPr>
        <w:spacing w:after="0" w:line="240" w:lineRule="auto"/>
        <w:ind w:firstLine="709"/>
        <w:jc w:val="both"/>
        <w:rPr>
          <w:rFonts w:ascii="Times New Roman" w:eastAsia="Times New Roman" w:hAnsi="Times New Roman" w:cs="Times New Roman"/>
          <w:sz w:val="28"/>
          <w:szCs w:val="28"/>
        </w:rPr>
      </w:pPr>
      <w:r w:rsidRPr="00EA2B7A">
        <w:rPr>
          <w:rFonts w:ascii="Times New Roman" w:eastAsia="Times New Roman" w:hAnsi="Times New Roman" w:cs="Times New Roman"/>
          <w:sz w:val="24"/>
          <w:szCs w:val="24"/>
          <w:lang w:val="kk-KZ"/>
        </w:rPr>
        <w:t xml:space="preserve">Примечание – </w:t>
      </w:r>
      <w:r w:rsidRPr="00EA2B7A">
        <w:rPr>
          <w:rFonts w:ascii="Times New Roman" w:hAnsi="Times New Roman" w:cs="Times New Roman"/>
          <w:sz w:val="24"/>
          <w:szCs w:val="24"/>
          <w:lang w:val="kk-KZ"/>
        </w:rPr>
        <w:t>Составлено автором</w:t>
      </w:r>
    </w:p>
    <w:p w14:paraId="2002D69B" w14:textId="77777777" w:rsidR="00E50978" w:rsidRDefault="00E50978" w:rsidP="00BB0B52">
      <w:pPr>
        <w:spacing w:after="0" w:line="240" w:lineRule="auto"/>
        <w:ind w:firstLine="709"/>
        <w:jc w:val="both"/>
        <w:rPr>
          <w:rFonts w:ascii="Times New Roman" w:eastAsia="Times New Roman" w:hAnsi="Times New Roman" w:cs="Times New Roman"/>
          <w:sz w:val="28"/>
          <w:szCs w:val="28"/>
        </w:rPr>
      </w:pPr>
    </w:p>
    <w:p w14:paraId="2B6500FA" w14:textId="46F866D4" w:rsidR="00BB0B52" w:rsidRPr="007E360C" w:rsidRDefault="00BB0B52" w:rsidP="00BB0B5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17</w:t>
      </w:r>
      <w:r w:rsidRPr="00A80B37">
        <w:rPr>
          <w:rFonts w:ascii="Times New Roman" w:eastAsia="Times New Roman" w:hAnsi="Times New Roman" w:cs="Times New Roman"/>
          <w:sz w:val="28"/>
          <w:szCs w:val="28"/>
        </w:rPr>
        <w:t xml:space="preserve"> представлены продукционные правила, вводимые с использованием нечеткой базы </w:t>
      </w:r>
      <w:r>
        <w:rPr>
          <w:rFonts w:ascii="Times New Roman" w:eastAsia="Times New Roman" w:hAnsi="Times New Roman" w:cs="Times New Roman"/>
          <w:sz w:val="28"/>
          <w:szCs w:val="28"/>
        </w:rPr>
        <w:t>правил.</w:t>
      </w:r>
    </w:p>
    <w:p w14:paraId="7FCE60D0" w14:textId="77777777" w:rsidR="00BB0B52" w:rsidRPr="00BB0B52" w:rsidRDefault="00BB0B52" w:rsidP="009C64C4">
      <w:pPr>
        <w:spacing w:after="0" w:line="240" w:lineRule="auto"/>
        <w:ind w:firstLine="709"/>
        <w:jc w:val="both"/>
        <w:rPr>
          <w:rFonts w:ascii="Times New Roman" w:eastAsia="Times New Roman" w:hAnsi="Times New Roman" w:cs="Times New Roman"/>
          <w:sz w:val="28"/>
          <w:szCs w:val="28"/>
        </w:rPr>
      </w:pPr>
    </w:p>
    <w:tbl>
      <w:tblPr>
        <w:tblStyle w:val="a7"/>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4862"/>
      </w:tblGrid>
      <w:tr w:rsidR="00BB0B52" w:rsidRPr="00BB0B52" w14:paraId="52233685" w14:textId="77777777" w:rsidTr="00D90A1D">
        <w:tc>
          <w:tcPr>
            <w:tcW w:w="4957" w:type="dxa"/>
          </w:tcPr>
          <w:p w14:paraId="7C955FD4" w14:textId="77777777" w:rsidR="00BB0B52" w:rsidRPr="00BB0B52" w:rsidRDefault="00BB0B52" w:rsidP="00D90A1D">
            <w:pPr>
              <w:jc w:val="center"/>
              <w:rPr>
                <w:rFonts w:ascii="Times New Roman" w:eastAsia="Times New Roman" w:hAnsi="Times New Roman" w:cs="Times New Roman"/>
                <w:sz w:val="24"/>
                <w:szCs w:val="24"/>
              </w:rPr>
            </w:pPr>
            <w:r w:rsidRPr="00BB0B52">
              <w:rPr>
                <w:noProof/>
                <w:sz w:val="24"/>
                <w:szCs w:val="24"/>
                <w:lang w:eastAsia="ru-RU"/>
              </w:rPr>
              <w:drawing>
                <wp:inline distT="0" distB="0" distL="0" distR="0" wp14:anchorId="07186105" wp14:editId="6C9F2DB4">
                  <wp:extent cx="3094794" cy="1924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6290" cy="1937414"/>
                          </a:xfrm>
                          <a:prstGeom prst="rect">
                            <a:avLst/>
                          </a:prstGeom>
                        </pic:spPr>
                      </pic:pic>
                    </a:graphicData>
                  </a:graphic>
                </wp:inline>
              </w:drawing>
            </w:r>
          </w:p>
          <w:p w14:paraId="098A48E5" w14:textId="7E1A154C" w:rsidR="00BB0B52" w:rsidRPr="00BB0B52" w:rsidRDefault="00BB0B52" w:rsidP="00BB0B52">
            <w:pPr>
              <w:jc w:val="center"/>
              <w:rPr>
                <w:rFonts w:ascii="Times New Roman" w:eastAsia="Times New Roman" w:hAnsi="Times New Roman" w:cs="Times New Roman"/>
                <w:sz w:val="24"/>
                <w:szCs w:val="24"/>
              </w:rPr>
            </w:pPr>
            <w:r w:rsidRPr="00BB0B52">
              <w:rPr>
                <w:rFonts w:ascii="Times New Roman" w:eastAsia="Times New Roman" w:hAnsi="Times New Roman" w:cs="Times New Roman"/>
                <w:sz w:val="24"/>
                <w:szCs w:val="24"/>
              </w:rPr>
              <w:t>а</w:t>
            </w:r>
          </w:p>
        </w:tc>
        <w:tc>
          <w:tcPr>
            <w:tcW w:w="4994" w:type="dxa"/>
          </w:tcPr>
          <w:p w14:paraId="191B3CDB" w14:textId="77777777" w:rsidR="00BB0B52" w:rsidRPr="00BB0B52" w:rsidRDefault="00BB0B52" w:rsidP="00D90A1D">
            <w:pPr>
              <w:rPr>
                <w:rFonts w:ascii="Times New Roman" w:eastAsia="Times New Roman" w:hAnsi="Times New Roman" w:cs="Times New Roman"/>
                <w:sz w:val="24"/>
                <w:szCs w:val="24"/>
              </w:rPr>
            </w:pPr>
            <w:r w:rsidRPr="00BB0B52">
              <w:rPr>
                <w:noProof/>
                <w:sz w:val="24"/>
                <w:szCs w:val="24"/>
                <w:lang w:eastAsia="ru-RU"/>
              </w:rPr>
              <w:drawing>
                <wp:inline distT="0" distB="0" distL="0" distR="0" wp14:anchorId="5D1632B4" wp14:editId="31A93898">
                  <wp:extent cx="2886075" cy="18954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1333" cy="1905496"/>
                          </a:xfrm>
                          <a:prstGeom prst="rect">
                            <a:avLst/>
                          </a:prstGeom>
                        </pic:spPr>
                      </pic:pic>
                    </a:graphicData>
                  </a:graphic>
                </wp:inline>
              </w:drawing>
            </w:r>
          </w:p>
          <w:p w14:paraId="44FA51DC" w14:textId="49AFFEF8" w:rsidR="00BB0B52" w:rsidRPr="00BB0B52" w:rsidRDefault="00BB0B52" w:rsidP="00BB0B52">
            <w:pPr>
              <w:jc w:val="center"/>
              <w:rPr>
                <w:rFonts w:ascii="Times New Roman" w:eastAsia="Times New Roman" w:hAnsi="Times New Roman" w:cs="Times New Roman"/>
                <w:sz w:val="24"/>
                <w:szCs w:val="24"/>
              </w:rPr>
            </w:pPr>
            <w:r w:rsidRPr="00BB0B52">
              <w:rPr>
                <w:rFonts w:ascii="Times New Roman" w:eastAsia="Times New Roman" w:hAnsi="Times New Roman" w:cs="Times New Roman"/>
                <w:sz w:val="24"/>
                <w:szCs w:val="24"/>
              </w:rPr>
              <w:t>б</w:t>
            </w:r>
          </w:p>
        </w:tc>
      </w:tr>
      <w:tr w:rsidR="00BB0B52" w:rsidRPr="00BB0B52" w14:paraId="59AD83E6" w14:textId="77777777" w:rsidTr="00D90A1D">
        <w:tc>
          <w:tcPr>
            <w:tcW w:w="4957" w:type="dxa"/>
          </w:tcPr>
          <w:p w14:paraId="2BEF5EBD" w14:textId="77777777" w:rsidR="00BB0B52" w:rsidRPr="00BB0B52" w:rsidRDefault="00BB0B52" w:rsidP="00D90A1D">
            <w:pPr>
              <w:jc w:val="center"/>
              <w:rPr>
                <w:rFonts w:ascii="Times New Roman" w:eastAsia="Times New Roman" w:hAnsi="Times New Roman" w:cs="Times New Roman"/>
                <w:sz w:val="24"/>
                <w:szCs w:val="24"/>
              </w:rPr>
            </w:pPr>
            <w:r w:rsidRPr="00BB0B52">
              <w:rPr>
                <w:noProof/>
                <w:sz w:val="24"/>
                <w:szCs w:val="24"/>
                <w:lang w:eastAsia="ru-RU"/>
              </w:rPr>
              <w:drawing>
                <wp:inline distT="0" distB="0" distL="0" distR="0" wp14:anchorId="2BA6560B" wp14:editId="43ECEFC4">
                  <wp:extent cx="3009900" cy="1943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2233" cy="1944606"/>
                          </a:xfrm>
                          <a:prstGeom prst="rect">
                            <a:avLst/>
                          </a:prstGeom>
                        </pic:spPr>
                      </pic:pic>
                    </a:graphicData>
                  </a:graphic>
                </wp:inline>
              </w:drawing>
            </w:r>
          </w:p>
          <w:p w14:paraId="19124B02" w14:textId="7FD53B65" w:rsidR="00BB0B52" w:rsidRPr="00BB0B52" w:rsidRDefault="00BB0B52" w:rsidP="00BB0B52">
            <w:pPr>
              <w:jc w:val="center"/>
              <w:rPr>
                <w:rFonts w:ascii="Times New Roman" w:eastAsia="Times New Roman" w:hAnsi="Times New Roman" w:cs="Times New Roman"/>
                <w:sz w:val="24"/>
                <w:szCs w:val="24"/>
              </w:rPr>
            </w:pPr>
            <w:r w:rsidRPr="00BB0B52">
              <w:rPr>
                <w:rFonts w:ascii="Times New Roman" w:eastAsia="Times New Roman" w:hAnsi="Times New Roman" w:cs="Times New Roman"/>
                <w:sz w:val="24"/>
                <w:szCs w:val="24"/>
              </w:rPr>
              <w:t>в</w:t>
            </w:r>
          </w:p>
        </w:tc>
        <w:tc>
          <w:tcPr>
            <w:tcW w:w="4994" w:type="dxa"/>
          </w:tcPr>
          <w:p w14:paraId="6DD4571A" w14:textId="77777777" w:rsidR="00BB0B52" w:rsidRPr="00BB0B52" w:rsidRDefault="00BB0B52" w:rsidP="00D90A1D">
            <w:pPr>
              <w:rPr>
                <w:rFonts w:ascii="Times New Roman" w:eastAsia="Times New Roman" w:hAnsi="Times New Roman" w:cs="Times New Roman"/>
                <w:sz w:val="24"/>
                <w:szCs w:val="24"/>
              </w:rPr>
            </w:pPr>
            <w:r w:rsidRPr="00BB0B52">
              <w:rPr>
                <w:noProof/>
                <w:sz w:val="24"/>
                <w:szCs w:val="24"/>
                <w:lang w:eastAsia="ru-RU"/>
              </w:rPr>
              <w:drawing>
                <wp:inline distT="0" distB="0" distL="0" distR="0" wp14:anchorId="518841C1" wp14:editId="73B71628">
                  <wp:extent cx="2884478" cy="1900864"/>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6594" cy="1908848"/>
                          </a:xfrm>
                          <a:prstGeom prst="rect">
                            <a:avLst/>
                          </a:prstGeom>
                        </pic:spPr>
                      </pic:pic>
                    </a:graphicData>
                  </a:graphic>
                </wp:inline>
              </w:drawing>
            </w:r>
          </w:p>
          <w:p w14:paraId="061E7650" w14:textId="32548096" w:rsidR="00BB0B52" w:rsidRPr="00BB0B52" w:rsidRDefault="00BB0B52" w:rsidP="00BB0B52">
            <w:pPr>
              <w:tabs>
                <w:tab w:val="left" w:pos="3295"/>
              </w:tabs>
              <w:jc w:val="center"/>
              <w:rPr>
                <w:rFonts w:ascii="Times New Roman" w:eastAsia="Times New Roman" w:hAnsi="Times New Roman" w:cs="Times New Roman"/>
                <w:sz w:val="24"/>
                <w:szCs w:val="24"/>
              </w:rPr>
            </w:pPr>
            <w:r w:rsidRPr="00BB0B52">
              <w:rPr>
                <w:rFonts w:ascii="Times New Roman" w:eastAsia="Times New Roman" w:hAnsi="Times New Roman" w:cs="Times New Roman"/>
                <w:sz w:val="24"/>
                <w:szCs w:val="24"/>
              </w:rPr>
              <w:t>г</w:t>
            </w:r>
          </w:p>
        </w:tc>
      </w:tr>
    </w:tbl>
    <w:p w14:paraId="70A9E82B" w14:textId="77777777" w:rsidR="00BB0B52" w:rsidRPr="00BB0B52" w:rsidRDefault="00BB0B52" w:rsidP="00BB0B52">
      <w:pPr>
        <w:spacing w:after="0" w:line="240" w:lineRule="auto"/>
        <w:ind w:firstLine="709"/>
        <w:jc w:val="center"/>
        <w:rPr>
          <w:rFonts w:ascii="Times New Roman" w:eastAsia="Times New Roman" w:hAnsi="Times New Roman" w:cs="Times New Roman"/>
          <w:sz w:val="16"/>
          <w:szCs w:val="16"/>
          <w:lang w:val="kk-KZ"/>
        </w:rPr>
      </w:pPr>
    </w:p>
    <w:p w14:paraId="0B628EA3" w14:textId="39B11813" w:rsidR="00BB0B52" w:rsidRDefault="00BB0B52" w:rsidP="00BB0B52">
      <w:pPr>
        <w:spacing w:after="0" w:line="240" w:lineRule="auto"/>
        <w:ind w:firstLine="709"/>
        <w:rPr>
          <w:rFonts w:ascii="Times New Roman" w:eastAsia="Times New Roman" w:hAnsi="Times New Roman" w:cs="Times New Roman"/>
          <w:sz w:val="28"/>
          <w:szCs w:val="28"/>
          <w:lang w:val="kk-KZ"/>
        </w:rPr>
      </w:pPr>
      <w:r w:rsidRPr="00384693">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lang w:val="kk-KZ"/>
        </w:rPr>
        <w:t xml:space="preserve">- </w:t>
      </w:r>
      <w:r w:rsidRPr="00384693">
        <w:rPr>
          <w:rFonts w:ascii="Times New Roman" w:eastAsia="Times New Roman" w:hAnsi="Times New Roman" w:cs="Times New Roman"/>
          <w:sz w:val="24"/>
          <w:szCs w:val="24"/>
        </w:rPr>
        <w:t xml:space="preserve">от привлекательности активов и </w:t>
      </w:r>
      <w:r w:rsidRPr="00384693">
        <w:rPr>
          <w:rFonts w:ascii="Times New Roman" w:hAnsi="Times New Roman" w:cs="Times New Roman"/>
          <w:sz w:val="24"/>
          <w:szCs w:val="24"/>
        </w:rPr>
        <w:t>существующего контроля</w:t>
      </w:r>
      <w:r>
        <w:rPr>
          <w:rFonts w:ascii="Times New Roman" w:hAnsi="Times New Roman" w:cs="Times New Roman"/>
          <w:sz w:val="24"/>
          <w:szCs w:val="24"/>
          <w:lang w:val="kk-KZ"/>
        </w:rPr>
        <w:t xml:space="preserve">; </w:t>
      </w:r>
      <w:r w:rsidRPr="00384693">
        <w:rPr>
          <w:rFonts w:ascii="Times New Roman" w:hAnsi="Times New Roman" w:cs="Times New Roman"/>
          <w:sz w:val="24"/>
          <w:szCs w:val="24"/>
        </w:rPr>
        <w:t xml:space="preserve">б </w:t>
      </w:r>
      <w:r>
        <w:rPr>
          <w:rFonts w:ascii="Times New Roman" w:hAnsi="Times New Roman" w:cs="Times New Roman"/>
          <w:sz w:val="24"/>
          <w:szCs w:val="24"/>
          <w:lang w:val="kk-KZ"/>
        </w:rPr>
        <w:t xml:space="preserve">- </w:t>
      </w:r>
      <w:r w:rsidRPr="00384693">
        <w:rPr>
          <w:rFonts w:ascii="Times New Roman" w:eastAsia="Times New Roman" w:hAnsi="Times New Roman" w:cs="Times New Roman"/>
          <w:sz w:val="24"/>
          <w:szCs w:val="24"/>
        </w:rPr>
        <w:t>от предыдущих угроз и привлекательности активов</w:t>
      </w:r>
      <w:r>
        <w:rPr>
          <w:rFonts w:ascii="Times New Roman" w:hAnsi="Times New Roman" w:cs="Times New Roman"/>
          <w:sz w:val="24"/>
          <w:szCs w:val="24"/>
          <w:lang w:val="kk-KZ"/>
        </w:rPr>
        <w:t>;</w:t>
      </w:r>
      <w:r w:rsidRPr="00384693">
        <w:rPr>
          <w:rFonts w:ascii="Times New Roman" w:hAnsi="Times New Roman" w:cs="Times New Roman"/>
          <w:sz w:val="24"/>
          <w:szCs w:val="24"/>
        </w:rPr>
        <w:t xml:space="preserve"> </w:t>
      </w:r>
      <w:r>
        <w:rPr>
          <w:rFonts w:ascii="Times New Roman" w:hAnsi="Times New Roman" w:cs="Times New Roman"/>
          <w:sz w:val="24"/>
          <w:szCs w:val="24"/>
          <w:lang w:val="kk-KZ"/>
        </w:rPr>
        <w:t xml:space="preserve">в - </w:t>
      </w:r>
      <w:r w:rsidRPr="00384693">
        <w:rPr>
          <w:rFonts w:ascii="Times New Roman" w:eastAsia="Times New Roman" w:hAnsi="Times New Roman" w:cs="Times New Roman"/>
          <w:sz w:val="24"/>
          <w:szCs w:val="24"/>
        </w:rPr>
        <w:t xml:space="preserve">от предыдущих угроз и </w:t>
      </w:r>
      <w:r w:rsidRPr="00384693">
        <w:rPr>
          <w:rFonts w:ascii="Times New Roman" w:hAnsi="Times New Roman" w:cs="Times New Roman"/>
          <w:sz w:val="24"/>
          <w:szCs w:val="24"/>
        </w:rPr>
        <w:t>существующего контроля</w:t>
      </w:r>
      <w:r>
        <w:rPr>
          <w:rFonts w:ascii="Times New Roman" w:hAnsi="Times New Roman" w:cs="Times New Roman"/>
          <w:sz w:val="24"/>
          <w:szCs w:val="24"/>
          <w:lang w:val="kk-KZ"/>
        </w:rPr>
        <w:t xml:space="preserve">; </w:t>
      </w:r>
      <w:r w:rsidRPr="00384693">
        <w:rPr>
          <w:rFonts w:ascii="Times New Roman" w:hAnsi="Times New Roman" w:cs="Times New Roman"/>
          <w:sz w:val="24"/>
          <w:szCs w:val="24"/>
        </w:rPr>
        <w:t xml:space="preserve">г </w:t>
      </w:r>
      <w:r>
        <w:rPr>
          <w:rFonts w:ascii="Times New Roman" w:hAnsi="Times New Roman" w:cs="Times New Roman"/>
          <w:sz w:val="24"/>
          <w:szCs w:val="24"/>
          <w:lang w:val="kk-KZ"/>
        </w:rPr>
        <w:t xml:space="preserve">- </w:t>
      </w:r>
      <w:r w:rsidRPr="00384693">
        <w:rPr>
          <w:rFonts w:ascii="Times New Roman" w:eastAsia="Times New Roman" w:hAnsi="Times New Roman" w:cs="Times New Roman"/>
          <w:sz w:val="24"/>
          <w:szCs w:val="24"/>
        </w:rPr>
        <w:t xml:space="preserve">зависимость уровня нанесенного ущерба от финансовых затрат и </w:t>
      </w:r>
      <w:r w:rsidRPr="00384693">
        <w:rPr>
          <w:rFonts w:ascii="Times New Roman" w:hAnsi="Times New Roman" w:cs="Times New Roman"/>
          <w:sz w:val="24"/>
          <w:szCs w:val="24"/>
        </w:rPr>
        <w:t>ущерба репутации</w:t>
      </w:r>
    </w:p>
    <w:p w14:paraId="1DF7C8DB" w14:textId="77777777" w:rsidR="00BB0B52" w:rsidRPr="00BB0B52" w:rsidRDefault="00BB0B52" w:rsidP="00BB0B52">
      <w:pPr>
        <w:spacing w:after="0" w:line="240" w:lineRule="auto"/>
        <w:ind w:firstLine="709"/>
        <w:jc w:val="center"/>
        <w:rPr>
          <w:rFonts w:ascii="Times New Roman" w:eastAsia="Times New Roman" w:hAnsi="Times New Roman" w:cs="Times New Roman"/>
          <w:sz w:val="16"/>
          <w:szCs w:val="16"/>
          <w:lang w:val="kk-KZ"/>
        </w:rPr>
      </w:pPr>
    </w:p>
    <w:p w14:paraId="413C9CC0" w14:textId="600F83A3" w:rsidR="00BB0B52" w:rsidRDefault="00BB0B52" w:rsidP="00BB0B5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18</w:t>
      </w:r>
      <w:r w:rsidRPr="00A80B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Зависимость вероятности появления угроз</w:t>
      </w:r>
    </w:p>
    <w:p w14:paraId="5BBE81F9" w14:textId="77777777" w:rsidR="00E50978" w:rsidRDefault="00E50978" w:rsidP="00BB0B52">
      <w:pPr>
        <w:spacing w:after="0" w:line="240" w:lineRule="auto"/>
        <w:jc w:val="center"/>
        <w:rPr>
          <w:rFonts w:ascii="Times New Roman" w:eastAsia="Times New Roman" w:hAnsi="Times New Roman" w:cs="Times New Roman"/>
          <w:sz w:val="24"/>
          <w:szCs w:val="24"/>
          <w:lang w:val="kk-KZ"/>
        </w:rPr>
      </w:pPr>
    </w:p>
    <w:p w14:paraId="4E39F3DC" w14:textId="7226F629" w:rsidR="00E50978" w:rsidRDefault="00E50978" w:rsidP="00E50978">
      <w:pPr>
        <w:spacing w:after="0" w:line="240" w:lineRule="auto"/>
        <w:ind w:firstLine="708"/>
        <w:rPr>
          <w:rFonts w:ascii="Times New Roman" w:eastAsia="Times New Roman" w:hAnsi="Times New Roman" w:cs="Times New Roman"/>
          <w:sz w:val="28"/>
          <w:szCs w:val="28"/>
        </w:rPr>
      </w:pPr>
      <w:r w:rsidRPr="00EA2B7A">
        <w:rPr>
          <w:rFonts w:ascii="Times New Roman" w:eastAsia="Times New Roman" w:hAnsi="Times New Roman" w:cs="Times New Roman"/>
          <w:sz w:val="24"/>
          <w:szCs w:val="24"/>
          <w:lang w:val="kk-KZ"/>
        </w:rPr>
        <w:t xml:space="preserve">Примечание – </w:t>
      </w:r>
      <w:r w:rsidRPr="00EA2B7A">
        <w:rPr>
          <w:rFonts w:ascii="Times New Roman" w:hAnsi="Times New Roman" w:cs="Times New Roman"/>
          <w:sz w:val="24"/>
          <w:szCs w:val="24"/>
          <w:lang w:val="kk-KZ"/>
        </w:rPr>
        <w:t>Составлено автором</w:t>
      </w:r>
    </w:p>
    <w:p w14:paraId="3511CDFE" w14:textId="217472BD" w:rsidR="00BB0B52" w:rsidRPr="00BB0B52" w:rsidRDefault="00BB0B52" w:rsidP="00BB0B52">
      <w:pPr>
        <w:spacing w:after="0" w:line="240" w:lineRule="auto"/>
        <w:ind w:firstLine="709"/>
        <w:jc w:val="center"/>
        <w:rPr>
          <w:rFonts w:ascii="Times New Roman" w:hAnsi="Times New Roman" w:cs="Times New Roman"/>
          <w:sz w:val="28"/>
          <w:szCs w:val="28"/>
        </w:rPr>
      </w:pPr>
      <w:r w:rsidRPr="00BB0B52">
        <w:rPr>
          <w:rFonts w:ascii="Times New Roman" w:hAnsi="Times New Roman" w:cs="Times New Roman"/>
          <w:sz w:val="28"/>
          <w:szCs w:val="28"/>
          <w:lang w:val="kk-KZ"/>
        </w:rPr>
        <w:t xml:space="preserve"> </w:t>
      </w:r>
    </w:p>
    <w:p w14:paraId="651AA948" w14:textId="339D3445" w:rsidR="009E38A9" w:rsidRPr="00B82259" w:rsidRDefault="00827BE3"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18</w:t>
      </w:r>
      <w:r w:rsidR="009E38A9">
        <w:rPr>
          <w:rFonts w:ascii="Times New Roman" w:eastAsia="Times New Roman" w:hAnsi="Times New Roman" w:cs="Times New Roman"/>
          <w:sz w:val="28"/>
          <w:szCs w:val="28"/>
        </w:rPr>
        <w:t>а показана 3</w:t>
      </w:r>
      <w:r w:rsidR="009E38A9">
        <w:rPr>
          <w:rFonts w:ascii="Times New Roman" w:eastAsia="Times New Roman" w:hAnsi="Times New Roman" w:cs="Times New Roman"/>
          <w:sz w:val="28"/>
          <w:szCs w:val="28"/>
          <w:lang w:val="en-US"/>
        </w:rPr>
        <w:t>D</w:t>
      </w:r>
      <w:r w:rsidR="009E38A9">
        <w:rPr>
          <w:rFonts w:ascii="Times New Roman" w:eastAsia="Times New Roman" w:hAnsi="Times New Roman" w:cs="Times New Roman"/>
          <w:sz w:val="28"/>
          <w:szCs w:val="28"/>
          <w:lang w:val="kk-KZ"/>
        </w:rPr>
        <w:t>-</w:t>
      </w:r>
      <w:r w:rsidR="009E38A9">
        <w:rPr>
          <w:rFonts w:ascii="Times New Roman" w:eastAsia="Times New Roman" w:hAnsi="Times New Roman" w:cs="Times New Roman"/>
          <w:sz w:val="28"/>
          <w:szCs w:val="28"/>
        </w:rPr>
        <w:t xml:space="preserve">визуалиазация зависимости вероятности появления угроз от привлекательности активов и </w:t>
      </w:r>
      <w:r w:rsidR="009E38A9">
        <w:rPr>
          <w:rFonts w:ascii="Times New Roman" w:hAnsi="Times New Roman" w:cs="Times New Roman"/>
          <w:sz w:val="28"/>
          <w:szCs w:val="28"/>
        </w:rPr>
        <w:t xml:space="preserve">существующего контроля. </w:t>
      </w:r>
      <w:r w:rsidR="00A1351A">
        <w:rPr>
          <w:rFonts w:ascii="Times New Roman" w:hAnsi="Times New Roman" w:cs="Times New Roman"/>
          <w:sz w:val="28"/>
          <w:szCs w:val="28"/>
        </w:rPr>
        <w:t xml:space="preserve">Самая нижняя часть, в данном случае синего цвета, представляет собой </w:t>
      </w:r>
      <w:r w:rsidR="00A1351A" w:rsidRPr="00FF0428">
        <w:rPr>
          <w:rFonts w:ascii="Times New Roman" w:hAnsi="Times New Roman" w:cs="Times New Roman"/>
          <w:i/>
          <w:iCs/>
          <w:sz w:val="28"/>
          <w:szCs w:val="28"/>
        </w:rPr>
        <w:t>низкую</w:t>
      </w:r>
      <w:r w:rsidR="00E83634" w:rsidRPr="00FF0428">
        <w:rPr>
          <w:rFonts w:ascii="Times New Roman" w:hAnsi="Times New Roman" w:cs="Times New Roman"/>
          <w:i/>
          <w:iCs/>
          <w:sz w:val="28"/>
          <w:szCs w:val="28"/>
        </w:rPr>
        <w:t xml:space="preserve"> </w:t>
      </w:r>
      <w:r w:rsidR="00E83634" w:rsidRPr="00FF0428">
        <w:rPr>
          <w:rFonts w:ascii="Times New Roman" w:eastAsia="Times New Roman" w:hAnsi="Times New Roman" w:cs="Times New Roman"/>
          <w:i/>
          <w:iCs/>
          <w:sz w:val="28"/>
          <w:szCs w:val="28"/>
        </w:rPr>
        <w:t>вероятность появления угроз</w:t>
      </w:r>
      <w:r w:rsidR="0070788E">
        <w:rPr>
          <w:rFonts w:ascii="Times New Roman" w:eastAsia="Times New Roman" w:hAnsi="Times New Roman" w:cs="Times New Roman"/>
          <w:sz w:val="28"/>
          <w:szCs w:val="28"/>
        </w:rPr>
        <w:t>, которая возможна при низкой привлекательности актива предприятия</w:t>
      </w:r>
      <w:r w:rsidR="00576891">
        <w:rPr>
          <w:rFonts w:ascii="Times New Roman" w:eastAsia="Times New Roman" w:hAnsi="Times New Roman" w:cs="Times New Roman"/>
          <w:sz w:val="28"/>
          <w:szCs w:val="28"/>
        </w:rPr>
        <w:t xml:space="preserve"> и достаточно высоком </w:t>
      </w:r>
      <w:r w:rsidR="0070788E">
        <w:rPr>
          <w:rFonts w:ascii="Times New Roman" w:eastAsia="Times New Roman" w:hAnsi="Times New Roman" w:cs="Times New Roman"/>
          <w:sz w:val="28"/>
          <w:szCs w:val="28"/>
        </w:rPr>
        <w:t xml:space="preserve">уровне </w:t>
      </w:r>
      <w:r w:rsidR="00576891">
        <w:rPr>
          <w:rFonts w:ascii="Times New Roman" w:eastAsia="Times New Roman" w:hAnsi="Times New Roman" w:cs="Times New Roman"/>
          <w:sz w:val="28"/>
          <w:szCs w:val="28"/>
        </w:rPr>
        <w:t xml:space="preserve">существующего контроля. </w:t>
      </w:r>
      <w:r w:rsidR="00576891" w:rsidRPr="00576891">
        <w:rPr>
          <w:rFonts w:ascii="Times New Roman" w:eastAsia="Times New Roman" w:hAnsi="Times New Roman" w:cs="Times New Roman"/>
          <w:sz w:val="28"/>
          <w:szCs w:val="28"/>
        </w:rPr>
        <w:t>Следует отметить, что самый верхний угол, желтое поле</w:t>
      </w:r>
      <w:r w:rsidR="00576891">
        <w:rPr>
          <w:rFonts w:ascii="Times New Roman" w:eastAsia="Times New Roman" w:hAnsi="Times New Roman" w:cs="Times New Roman"/>
          <w:sz w:val="28"/>
          <w:szCs w:val="28"/>
        </w:rPr>
        <w:t xml:space="preserve"> </w:t>
      </w:r>
      <w:r w:rsidR="00B82259">
        <w:rPr>
          <w:rFonts w:ascii="Times New Roman" w:eastAsia="Times New Roman" w:hAnsi="Times New Roman" w:cs="Times New Roman"/>
          <w:sz w:val="28"/>
          <w:szCs w:val="28"/>
        </w:rPr>
        <w:t xml:space="preserve">является участком, определяющим самую </w:t>
      </w:r>
      <w:r w:rsidR="00B82259" w:rsidRPr="00FF0428">
        <w:rPr>
          <w:rFonts w:ascii="Times New Roman" w:eastAsia="Times New Roman" w:hAnsi="Times New Roman" w:cs="Times New Roman"/>
          <w:i/>
          <w:iCs/>
          <w:sz w:val="28"/>
          <w:szCs w:val="28"/>
        </w:rPr>
        <w:t>высокую вероятность появления угроз</w:t>
      </w:r>
      <w:r w:rsidR="00BD6AA2">
        <w:rPr>
          <w:rFonts w:ascii="Times New Roman" w:eastAsia="Times New Roman" w:hAnsi="Times New Roman" w:cs="Times New Roman"/>
          <w:sz w:val="28"/>
          <w:szCs w:val="28"/>
        </w:rPr>
        <w:t>.</w:t>
      </w:r>
    </w:p>
    <w:p w14:paraId="62774A99" w14:textId="0B45DE87" w:rsidR="00576891" w:rsidRDefault="00827BE3" w:rsidP="009C64C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На рисунке 18</w:t>
      </w:r>
      <w:r w:rsidR="00BD6AA2">
        <w:rPr>
          <w:rFonts w:ascii="Times New Roman" w:eastAsia="Times New Roman" w:hAnsi="Times New Roman" w:cs="Times New Roman"/>
          <w:sz w:val="28"/>
          <w:szCs w:val="28"/>
        </w:rPr>
        <w:t>б приведен трехмерный</w:t>
      </w:r>
      <w:r w:rsidR="00BD6AA2" w:rsidRPr="00BD6AA2">
        <w:rPr>
          <w:rFonts w:ascii="Times New Roman" w:eastAsia="Times New Roman" w:hAnsi="Times New Roman" w:cs="Times New Roman"/>
          <w:sz w:val="28"/>
          <w:szCs w:val="28"/>
        </w:rPr>
        <w:t xml:space="preserve"> график </w:t>
      </w:r>
      <w:r w:rsidR="00BD6AA2">
        <w:rPr>
          <w:rFonts w:ascii="Times New Roman" w:eastAsia="Times New Roman" w:hAnsi="Times New Roman" w:cs="Times New Roman"/>
          <w:sz w:val="28"/>
          <w:szCs w:val="28"/>
        </w:rPr>
        <w:t xml:space="preserve">зависимости вероятности появления угроз </w:t>
      </w:r>
      <w:r w:rsidR="00BD6AA2" w:rsidRPr="00A80B37">
        <w:rPr>
          <w:rFonts w:ascii="Times New Roman" w:eastAsia="Times New Roman" w:hAnsi="Times New Roman" w:cs="Times New Roman"/>
          <w:sz w:val="28"/>
          <w:szCs w:val="28"/>
        </w:rPr>
        <w:t xml:space="preserve">от </w:t>
      </w:r>
      <w:r w:rsidR="00BD6AA2">
        <w:rPr>
          <w:rFonts w:ascii="Times New Roman" w:eastAsia="Times New Roman" w:hAnsi="Times New Roman" w:cs="Times New Roman"/>
          <w:sz w:val="28"/>
          <w:szCs w:val="28"/>
        </w:rPr>
        <w:t xml:space="preserve">предыдущих угроз и привлекательности активов. </w:t>
      </w:r>
      <w:r w:rsidR="00696347">
        <w:rPr>
          <w:rFonts w:ascii="Times New Roman" w:eastAsia="Times New Roman" w:hAnsi="Times New Roman" w:cs="Times New Roman"/>
          <w:sz w:val="28"/>
          <w:szCs w:val="28"/>
        </w:rPr>
        <w:t xml:space="preserve">По графику видно, что </w:t>
      </w:r>
      <w:r w:rsidR="00DD56DC">
        <w:rPr>
          <w:rFonts w:ascii="Times New Roman" w:eastAsia="Times New Roman" w:hAnsi="Times New Roman" w:cs="Times New Roman"/>
          <w:sz w:val="28"/>
          <w:szCs w:val="28"/>
        </w:rPr>
        <w:t xml:space="preserve">низкая привлекательность активов </w:t>
      </w:r>
      <w:r w:rsidR="00DD56DC">
        <w:rPr>
          <w:rFonts w:ascii="Times New Roman" w:eastAsia="Times New Roman" w:hAnsi="Times New Roman" w:cs="Times New Roman"/>
          <w:sz w:val="28"/>
          <w:szCs w:val="28"/>
          <w:lang w:val="en-US"/>
        </w:rPr>
        <w:t>IIoT</w:t>
      </w:r>
      <w:r w:rsidR="00DD56DC" w:rsidRPr="00DD56DC">
        <w:rPr>
          <w:rFonts w:ascii="Times New Roman" w:eastAsia="Times New Roman" w:hAnsi="Times New Roman" w:cs="Times New Roman"/>
          <w:sz w:val="28"/>
          <w:szCs w:val="28"/>
        </w:rPr>
        <w:t>-</w:t>
      </w:r>
      <w:r w:rsidR="00DD56DC">
        <w:rPr>
          <w:rFonts w:ascii="Times New Roman" w:eastAsia="Times New Roman" w:hAnsi="Times New Roman" w:cs="Times New Roman"/>
          <w:sz w:val="28"/>
          <w:szCs w:val="28"/>
          <w:lang w:val="kk-KZ"/>
        </w:rPr>
        <w:t>систем</w:t>
      </w:r>
      <w:r w:rsidR="00495874">
        <w:rPr>
          <w:rFonts w:ascii="Times New Roman" w:eastAsia="Times New Roman" w:hAnsi="Times New Roman" w:cs="Times New Roman"/>
          <w:sz w:val="28"/>
          <w:szCs w:val="28"/>
          <w:lang w:val="kk-KZ"/>
        </w:rPr>
        <w:t xml:space="preserve"> для злоумышленников и </w:t>
      </w:r>
      <w:r w:rsidR="00C47D72">
        <w:rPr>
          <w:rFonts w:ascii="Times New Roman" w:eastAsia="Times New Roman" w:hAnsi="Times New Roman" w:cs="Times New Roman"/>
          <w:sz w:val="28"/>
          <w:szCs w:val="28"/>
          <w:lang w:val="kk-KZ"/>
        </w:rPr>
        <w:t xml:space="preserve">нечастые предыдущие угрозы определяют </w:t>
      </w:r>
      <w:r w:rsidR="00C47D72">
        <w:rPr>
          <w:rFonts w:ascii="Times New Roman" w:hAnsi="Times New Roman" w:cs="Times New Roman"/>
          <w:sz w:val="28"/>
          <w:szCs w:val="28"/>
        </w:rPr>
        <w:t xml:space="preserve">низкую </w:t>
      </w:r>
      <w:r w:rsidR="00C47D72">
        <w:rPr>
          <w:rFonts w:ascii="Times New Roman" w:eastAsia="Times New Roman" w:hAnsi="Times New Roman" w:cs="Times New Roman"/>
          <w:sz w:val="28"/>
          <w:szCs w:val="28"/>
        </w:rPr>
        <w:t>вероятность появления угроз</w:t>
      </w:r>
      <w:r w:rsidR="00C47D72">
        <w:rPr>
          <w:rFonts w:ascii="Times New Roman" w:eastAsia="Times New Roman" w:hAnsi="Times New Roman" w:cs="Times New Roman"/>
          <w:sz w:val="28"/>
          <w:szCs w:val="28"/>
          <w:lang w:val="kk-KZ"/>
        </w:rPr>
        <w:t>.</w:t>
      </w:r>
    </w:p>
    <w:p w14:paraId="2708CBE7" w14:textId="6843D9F9" w:rsidR="00C47D72" w:rsidRPr="008264A7" w:rsidRDefault="006C6E57" w:rsidP="009C64C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val="kk-KZ"/>
        </w:rPr>
        <w:t>Т</w:t>
      </w:r>
      <w:r w:rsidR="00C47D72">
        <w:rPr>
          <w:rFonts w:ascii="Times New Roman" w:eastAsia="Times New Roman" w:hAnsi="Times New Roman" w:cs="Times New Roman"/>
          <w:sz w:val="28"/>
          <w:szCs w:val="28"/>
        </w:rPr>
        <w:t>рехмерный</w:t>
      </w:r>
      <w:r w:rsidR="00C47D72" w:rsidRPr="00BD6AA2">
        <w:rPr>
          <w:rFonts w:ascii="Times New Roman" w:eastAsia="Times New Roman" w:hAnsi="Times New Roman" w:cs="Times New Roman"/>
          <w:sz w:val="28"/>
          <w:szCs w:val="28"/>
        </w:rPr>
        <w:t xml:space="preserve"> график</w:t>
      </w:r>
      <w:r w:rsidR="00B23BA1">
        <w:rPr>
          <w:rFonts w:ascii="Times New Roman" w:eastAsia="Times New Roman" w:hAnsi="Times New Roman" w:cs="Times New Roman"/>
          <w:sz w:val="28"/>
          <w:szCs w:val="28"/>
          <w:lang w:val="kk-KZ"/>
        </w:rPr>
        <w:t xml:space="preserve"> </w:t>
      </w:r>
      <w:r w:rsidR="00B23BA1">
        <w:rPr>
          <w:rFonts w:ascii="Times New Roman" w:eastAsia="Times New Roman" w:hAnsi="Times New Roman" w:cs="Times New Roman"/>
          <w:sz w:val="28"/>
          <w:szCs w:val="28"/>
        </w:rPr>
        <w:t xml:space="preserve">зависимости вероятности появления угроз </w:t>
      </w:r>
      <w:r w:rsidR="00B23BA1" w:rsidRPr="00A80B37">
        <w:rPr>
          <w:rFonts w:ascii="Times New Roman" w:eastAsia="Times New Roman" w:hAnsi="Times New Roman" w:cs="Times New Roman"/>
          <w:sz w:val="28"/>
          <w:szCs w:val="28"/>
        </w:rPr>
        <w:t xml:space="preserve">от </w:t>
      </w:r>
      <w:r w:rsidR="00B23BA1">
        <w:rPr>
          <w:rFonts w:ascii="Times New Roman" w:eastAsia="Times New Roman" w:hAnsi="Times New Roman" w:cs="Times New Roman"/>
          <w:sz w:val="28"/>
          <w:szCs w:val="28"/>
        </w:rPr>
        <w:t xml:space="preserve">предыдущих угроз и </w:t>
      </w:r>
      <w:r w:rsidR="00B23BA1">
        <w:rPr>
          <w:rFonts w:ascii="Times New Roman" w:hAnsi="Times New Roman" w:cs="Times New Roman"/>
          <w:sz w:val="28"/>
          <w:szCs w:val="28"/>
        </w:rPr>
        <w:t>существующего контроля</w:t>
      </w:r>
      <w:r w:rsidR="00827BE3">
        <w:rPr>
          <w:rFonts w:ascii="Times New Roman" w:hAnsi="Times New Roman" w:cs="Times New Roman"/>
          <w:sz w:val="28"/>
          <w:szCs w:val="28"/>
          <w:lang w:val="kk-KZ"/>
        </w:rPr>
        <w:t xml:space="preserve"> приведен на рисунке </w:t>
      </w:r>
      <w:r w:rsidR="00827BE3">
        <w:rPr>
          <w:rFonts w:ascii="Times New Roman" w:hAnsi="Times New Roman" w:cs="Times New Roman"/>
          <w:sz w:val="28"/>
          <w:szCs w:val="28"/>
        </w:rPr>
        <w:t>18</w:t>
      </w:r>
      <w:r>
        <w:rPr>
          <w:rFonts w:ascii="Times New Roman" w:hAnsi="Times New Roman" w:cs="Times New Roman"/>
          <w:sz w:val="28"/>
          <w:szCs w:val="28"/>
          <w:lang w:val="kk-KZ"/>
        </w:rPr>
        <w:t xml:space="preserve">в. </w:t>
      </w:r>
      <w:r w:rsidR="007D2A4C">
        <w:rPr>
          <w:rFonts w:ascii="Times New Roman" w:hAnsi="Times New Roman" w:cs="Times New Roman"/>
          <w:sz w:val="28"/>
          <w:szCs w:val="28"/>
        </w:rPr>
        <w:t xml:space="preserve">По графику видно, что </w:t>
      </w:r>
      <w:r w:rsidR="00903681">
        <w:rPr>
          <w:rFonts w:ascii="Times New Roman" w:hAnsi="Times New Roman" w:cs="Times New Roman"/>
          <w:sz w:val="28"/>
          <w:szCs w:val="28"/>
        </w:rPr>
        <w:t xml:space="preserve">желтая зона </w:t>
      </w:r>
      <w:r w:rsidR="00903681" w:rsidRPr="00142114">
        <w:rPr>
          <w:rFonts w:ascii="Times New Roman" w:hAnsi="Times New Roman" w:cs="Times New Roman"/>
          <w:sz w:val="28"/>
          <w:szCs w:val="28"/>
        </w:rPr>
        <w:t>соответству</w:t>
      </w:r>
      <w:r w:rsidR="00154AFE" w:rsidRPr="00142114">
        <w:rPr>
          <w:rFonts w:ascii="Times New Roman" w:hAnsi="Times New Roman" w:cs="Times New Roman"/>
          <w:sz w:val="28"/>
          <w:szCs w:val="28"/>
        </w:rPr>
        <w:t>ет</w:t>
      </w:r>
      <w:r w:rsidR="00903681" w:rsidRPr="00154AFE">
        <w:rPr>
          <w:rFonts w:ascii="Times New Roman" w:hAnsi="Times New Roman" w:cs="Times New Roman"/>
          <w:color w:val="FF0000"/>
          <w:sz w:val="28"/>
          <w:szCs w:val="28"/>
        </w:rPr>
        <w:t xml:space="preserve"> </w:t>
      </w:r>
      <w:r w:rsidR="008264A7">
        <w:rPr>
          <w:rFonts w:ascii="Times New Roman" w:hAnsi="Times New Roman" w:cs="Times New Roman"/>
          <w:sz w:val="28"/>
          <w:szCs w:val="28"/>
        </w:rPr>
        <w:t xml:space="preserve">высокой </w:t>
      </w:r>
      <w:r w:rsidR="008264A7">
        <w:rPr>
          <w:rFonts w:ascii="Times New Roman" w:eastAsia="Times New Roman" w:hAnsi="Times New Roman" w:cs="Times New Roman"/>
          <w:sz w:val="28"/>
          <w:szCs w:val="28"/>
        </w:rPr>
        <w:t xml:space="preserve">вероятности появления угроз, </w:t>
      </w:r>
      <w:r w:rsidR="00D65FB2">
        <w:rPr>
          <w:rFonts w:ascii="Times New Roman" w:eastAsia="Times New Roman" w:hAnsi="Times New Roman" w:cs="Times New Roman"/>
          <w:sz w:val="28"/>
          <w:szCs w:val="28"/>
        </w:rPr>
        <w:t>при частых предыдущих угрозах и недостаточном уровне существующего контроля.</w:t>
      </w:r>
    </w:p>
    <w:p w14:paraId="5BDB8256" w14:textId="4B77C7BA" w:rsidR="00696347" w:rsidRDefault="00827BE3" w:rsidP="009C64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На рисунке </w:t>
      </w:r>
      <w:r>
        <w:rPr>
          <w:rFonts w:ascii="Times New Roman" w:hAnsi="Times New Roman" w:cs="Times New Roman"/>
          <w:sz w:val="28"/>
          <w:szCs w:val="28"/>
        </w:rPr>
        <w:t>18</w:t>
      </w:r>
      <w:r w:rsidR="006C6E57">
        <w:rPr>
          <w:rFonts w:ascii="Times New Roman" w:hAnsi="Times New Roman" w:cs="Times New Roman"/>
          <w:sz w:val="28"/>
          <w:szCs w:val="28"/>
          <w:lang w:val="kk-KZ"/>
        </w:rPr>
        <w:t xml:space="preserve">г приведен график, </w:t>
      </w:r>
      <w:r w:rsidR="00696347" w:rsidRPr="00696347">
        <w:rPr>
          <w:rFonts w:ascii="Times New Roman" w:hAnsi="Times New Roman" w:cs="Times New Roman"/>
          <w:sz w:val="28"/>
          <w:szCs w:val="28"/>
        </w:rPr>
        <w:t xml:space="preserve">полученный при моделировании на основе нечеткой логики </w:t>
      </w:r>
      <w:r w:rsidR="00EC4071">
        <w:rPr>
          <w:rFonts w:ascii="Times New Roman" w:eastAsia="Times New Roman" w:hAnsi="Times New Roman" w:cs="Times New Roman"/>
          <w:sz w:val="28"/>
          <w:szCs w:val="28"/>
        </w:rPr>
        <w:t xml:space="preserve">зависимости уровня нанесенного ущерба от финансовых затрат и </w:t>
      </w:r>
      <w:r w:rsidR="00EC4071">
        <w:rPr>
          <w:rFonts w:ascii="Times New Roman" w:hAnsi="Times New Roman" w:cs="Times New Roman"/>
          <w:sz w:val="28"/>
          <w:szCs w:val="28"/>
        </w:rPr>
        <w:t xml:space="preserve">ущерба репутации. </w:t>
      </w:r>
      <w:r w:rsidR="00EC4071" w:rsidRPr="006E1338">
        <w:rPr>
          <w:rFonts w:ascii="Times New Roman" w:hAnsi="Times New Roman" w:cs="Times New Roman"/>
          <w:sz w:val="28"/>
          <w:szCs w:val="28"/>
        </w:rPr>
        <w:t xml:space="preserve">Самая нижняя темно-синяя часть графика представляет </w:t>
      </w:r>
      <w:r w:rsidR="00E21C60">
        <w:rPr>
          <w:rFonts w:ascii="Times New Roman" w:hAnsi="Times New Roman" w:cs="Times New Roman"/>
          <w:sz w:val="28"/>
          <w:szCs w:val="28"/>
        </w:rPr>
        <w:t>минимальный</w:t>
      </w:r>
      <w:r w:rsidR="00EC4071" w:rsidRPr="006E1338">
        <w:rPr>
          <w:rFonts w:ascii="Times New Roman" w:hAnsi="Times New Roman" w:cs="Times New Roman"/>
          <w:sz w:val="28"/>
          <w:szCs w:val="28"/>
        </w:rPr>
        <w:t xml:space="preserve"> уровень нанесенного ущерба</w:t>
      </w:r>
      <w:r w:rsidR="003A5675" w:rsidRPr="006E1338">
        <w:rPr>
          <w:rFonts w:ascii="Times New Roman" w:hAnsi="Times New Roman" w:cs="Times New Roman"/>
          <w:sz w:val="28"/>
          <w:szCs w:val="28"/>
        </w:rPr>
        <w:t>,</w:t>
      </w:r>
      <w:r w:rsidR="00EC4071" w:rsidRPr="006E1338">
        <w:rPr>
          <w:rFonts w:ascii="Times New Roman" w:hAnsi="Times New Roman" w:cs="Times New Roman"/>
          <w:sz w:val="28"/>
          <w:szCs w:val="28"/>
        </w:rPr>
        <w:t xml:space="preserve"> вызванный сценариями, которые происходят</w:t>
      </w:r>
      <w:r w:rsidR="00DD3E3A" w:rsidRPr="006E1338">
        <w:rPr>
          <w:rFonts w:ascii="Times New Roman" w:hAnsi="Times New Roman" w:cs="Times New Roman"/>
          <w:sz w:val="28"/>
          <w:szCs w:val="28"/>
        </w:rPr>
        <w:t xml:space="preserve"> при низких </w:t>
      </w:r>
      <w:r w:rsidR="003A5675" w:rsidRPr="006E1338">
        <w:rPr>
          <w:rFonts w:ascii="Times New Roman" w:hAnsi="Times New Roman" w:cs="Times New Roman"/>
          <w:sz w:val="28"/>
          <w:szCs w:val="28"/>
        </w:rPr>
        <w:t>финансовых и репутационных затратах, в то время как самый верхний угол, желтое поле соответствует высокому ур</w:t>
      </w:r>
      <w:r w:rsidR="006E1338" w:rsidRPr="006E1338">
        <w:rPr>
          <w:rFonts w:ascii="Times New Roman" w:hAnsi="Times New Roman" w:cs="Times New Roman"/>
          <w:sz w:val="28"/>
          <w:szCs w:val="28"/>
        </w:rPr>
        <w:t>овню нанесенного ущерба при высоких финансовых и репутационных затратах.</w:t>
      </w:r>
    </w:p>
    <w:p w14:paraId="40B8CD71" w14:textId="2258DBD0" w:rsidR="00E21C60" w:rsidRPr="009A440B" w:rsidRDefault="0088599E" w:rsidP="009C64C4">
      <w:pPr>
        <w:spacing w:after="0" w:line="240" w:lineRule="auto"/>
        <w:ind w:firstLine="709"/>
        <w:jc w:val="both"/>
        <w:rPr>
          <w:rFonts w:ascii="Times New Roman" w:hAnsi="Times New Roman" w:cs="Times New Roman"/>
          <w:sz w:val="28"/>
          <w:szCs w:val="28"/>
        </w:rPr>
      </w:pPr>
      <w:r w:rsidRPr="0088599E">
        <w:rPr>
          <w:rFonts w:ascii="Times New Roman" w:hAnsi="Times New Roman" w:cs="Times New Roman"/>
          <w:sz w:val="28"/>
          <w:szCs w:val="28"/>
        </w:rPr>
        <w:t>Была создана программная реализация, основанная на предложенном методе оценки риска информационной безопасности в системах промышленного интернета вещей</w:t>
      </w:r>
      <w:r w:rsidR="009A440B">
        <w:rPr>
          <w:rFonts w:ascii="Times New Roman" w:hAnsi="Times New Roman" w:cs="Times New Roman"/>
          <w:sz w:val="28"/>
          <w:szCs w:val="28"/>
        </w:rPr>
        <w:t>.</w:t>
      </w:r>
    </w:p>
    <w:p w14:paraId="04E1764D" w14:textId="39BAA966" w:rsidR="00A079C6" w:rsidRDefault="00A079C6" w:rsidP="009C64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br w:type="page"/>
      </w:r>
    </w:p>
    <w:p w14:paraId="2740836C" w14:textId="689EB592" w:rsidR="00A80B37" w:rsidRPr="00384693" w:rsidRDefault="00A80B37" w:rsidP="009C64C4">
      <w:pPr>
        <w:spacing w:after="0" w:line="240" w:lineRule="auto"/>
        <w:ind w:firstLine="709"/>
        <w:jc w:val="both"/>
        <w:rPr>
          <w:rFonts w:ascii="Times New Roman" w:eastAsia="Times New Roman" w:hAnsi="Times New Roman" w:cs="Times New Roman"/>
          <w:b/>
          <w:sz w:val="28"/>
          <w:szCs w:val="28"/>
        </w:rPr>
      </w:pPr>
      <w:r w:rsidRPr="00384693">
        <w:rPr>
          <w:rFonts w:ascii="Times New Roman" w:eastAsia="Times New Roman" w:hAnsi="Times New Roman" w:cs="Times New Roman"/>
          <w:b/>
          <w:sz w:val="28"/>
          <w:szCs w:val="28"/>
        </w:rPr>
        <w:t xml:space="preserve">3 </w:t>
      </w:r>
      <w:r w:rsidRPr="00384693">
        <w:rPr>
          <w:rFonts w:ascii="Times New Roman" w:eastAsia="Calibri" w:hAnsi="Times New Roman" w:cs="Times New Roman"/>
          <w:b/>
          <w:caps/>
          <w:sz w:val="28"/>
          <w:szCs w:val="28"/>
        </w:rPr>
        <w:t>Создание экспертно-аналитической системы оценки рисков информационной безопасности в промышленных I</w:t>
      </w:r>
      <w:r w:rsidRPr="00384693">
        <w:rPr>
          <w:rFonts w:ascii="Times New Roman" w:eastAsia="Calibri" w:hAnsi="Times New Roman" w:cs="Times New Roman"/>
          <w:b/>
          <w:caps/>
          <w:sz w:val="28"/>
          <w:szCs w:val="28"/>
          <w:lang w:val="en-US"/>
        </w:rPr>
        <w:t>o</w:t>
      </w:r>
      <w:r w:rsidRPr="00384693">
        <w:rPr>
          <w:rFonts w:ascii="Times New Roman" w:eastAsia="Calibri" w:hAnsi="Times New Roman" w:cs="Times New Roman"/>
          <w:b/>
          <w:caps/>
          <w:sz w:val="28"/>
          <w:szCs w:val="28"/>
        </w:rPr>
        <w:t>T-системах</w:t>
      </w:r>
    </w:p>
    <w:p w14:paraId="70FE8ADE" w14:textId="77777777" w:rsidR="00A80B37" w:rsidRPr="00A80B37" w:rsidRDefault="00A80B37" w:rsidP="009C64C4">
      <w:pPr>
        <w:spacing w:after="0" w:line="240" w:lineRule="auto"/>
        <w:ind w:firstLine="709"/>
        <w:jc w:val="both"/>
        <w:rPr>
          <w:rFonts w:ascii="Times New Roman" w:eastAsia="Times New Roman" w:hAnsi="Times New Roman" w:cs="Times New Roman"/>
          <w:b/>
          <w:sz w:val="28"/>
          <w:szCs w:val="28"/>
        </w:rPr>
      </w:pPr>
    </w:p>
    <w:p w14:paraId="6F4433CE" w14:textId="77777777" w:rsidR="00A80B37" w:rsidRPr="00384693" w:rsidRDefault="00A80B37" w:rsidP="00BA5B34">
      <w:pPr>
        <w:tabs>
          <w:tab w:val="left" w:pos="993"/>
        </w:tabs>
        <w:spacing w:after="0" w:line="240" w:lineRule="auto"/>
        <w:ind w:firstLine="709"/>
        <w:jc w:val="both"/>
        <w:rPr>
          <w:rFonts w:ascii="Times New Roman" w:eastAsia="Times New Roman" w:hAnsi="Times New Roman" w:cs="Times New Roman"/>
          <w:b/>
          <w:sz w:val="28"/>
          <w:szCs w:val="28"/>
        </w:rPr>
      </w:pPr>
      <w:r w:rsidRPr="00384693">
        <w:rPr>
          <w:rFonts w:ascii="Times New Roman" w:eastAsia="Calibri" w:hAnsi="Times New Roman" w:cs="Times New Roman"/>
          <w:b/>
          <w:sz w:val="28"/>
          <w:szCs w:val="28"/>
        </w:rPr>
        <w:t xml:space="preserve">3.1 Выбор и разработка алгоритма работы </w:t>
      </w:r>
      <w:r w:rsidRPr="00384693">
        <w:rPr>
          <w:rFonts w:ascii="Times New Roman" w:eastAsia="Times New Roman" w:hAnsi="Times New Roman" w:cs="Times New Roman"/>
          <w:b/>
          <w:sz w:val="28"/>
          <w:szCs w:val="28"/>
        </w:rPr>
        <w:t xml:space="preserve">экспертно-аналитической системы оценки рисков информационной безопасности </w:t>
      </w:r>
      <w:r w:rsidRPr="00384693">
        <w:rPr>
          <w:rFonts w:ascii="Times New Roman" w:eastAsia="Times New Roman" w:hAnsi="Times New Roman" w:cs="Times New Roman"/>
          <w:b/>
          <w:sz w:val="28"/>
          <w:szCs w:val="28"/>
          <w:lang w:val="en-US"/>
        </w:rPr>
        <w:t>IIoT</w:t>
      </w:r>
      <w:r w:rsidRPr="00384693">
        <w:rPr>
          <w:rFonts w:ascii="Times New Roman" w:eastAsia="Times New Roman" w:hAnsi="Times New Roman" w:cs="Times New Roman"/>
          <w:b/>
          <w:sz w:val="28"/>
          <w:szCs w:val="28"/>
        </w:rPr>
        <w:t>-систем</w:t>
      </w:r>
    </w:p>
    <w:p w14:paraId="7F17BE08" w14:textId="77777777" w:rsidR="00A80B37" w:rsidRPr="00A80B37" w:rsidRDefault="00A80B37" w:rsidP="00BA5B34">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При анализе риска информационной безопасности промышленных систем встает вопрос об оценке защищенности информационных активов промышленных </w:t>
      </w:r>
      <w:r w:rsidRPr="00A80B37">
        <w:rPr>
          <w:rFonts w:ascii="Times New Roman" w:hAnsi="Times New Roman" w:cs="Times New Roman"/>
          <w:sz w:val="28"/>
          <w:szCs w:val="28"/>
          <w:lang w:val="en-US"/>
        </w:rPr>
        <w:t>IoT</w:t>
      </w:r>
      <w:r w:rsidRPr="00A80B37">
        <w:rPr>
          <w:rFonts w:ascii="Times New Roman" w:hAnsi="Times New Roman" w:cs="Times New Roman"/>
          <w:sz w:val="28"/>
          <w:szCs w:val="28"/>
        </w:rPr>
        <w:t xml:space="preserve">-систем, а также о выработке рекомендаций, выполнение которых может способствовать повышению уровня защищенности. </w:t>
      </w:r>
    </w:p>
    <w:p w14:paraId="4CE23FDA" w14:textId="77777777" w:rsidR="00A80B37" w:rsidRPr="00A80B37" w:rsidRDefault="00A80B37" w:rsidP="00BA5B34">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Разрабатываемая система решает следующие задачи: </w:t>
      </w:r>
    </w:p>
    <w:p w14:paraId="1EB86D48" w14:textId="77777777" w:rsidR="00A80B37" w:rsidRPr="00A80B37" w:rsidRDefault="00A80B37" w:rsidP="00BA5B34">
      <w:pPr>
        <w:numPr>
          <w:ilvl w:val="0"/>
          <w:numId w:val="9"/>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автоматизация процедуры оценки риска ИБ; </w:t>
      </w:r>
    </w:p>
    <w:p w14:paraId="244529E4" w14:textId="77777777" w:rsidR="00A80B37" w:rsidRPr="00A80B37" w:rsidRDefault="00A80B37" w:rsidP="00BA5B34">
      <w:pPr>
        <w:numPr>
          <w:ilvl w:val="0"/>
          <w:numId w:val="9"/>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облегчение работы или полная замена экспертов ИБ;</w:t>
      </w:r>
    </w:p>
    <w:p w14:paraId="0C64D54A" w14:textId="77777777" w:rsidR="00A80B37" w:rsidRPr="00A80B37" w:rsidRDefault="00A80B37" w:rsidP="00BA5B34">
      <w:pPr>
        <w:numPr>
          <w:ilvl w:val="0"/>
          <w:numId w:val="8"/>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использование накопленного ранее опыта;</w:t>
      </w:r>
    </w:p>
    <w:p w14:paraId="135739F9" w14:textId="77777777" w:rsidR="00A80B37" w:rsidRPr="00A80B37" w:rsidRDefault="00A80B37" w:rsidP="00BA5B34">
      <w:pPr>
        <w:numPr>
          <w:ilvl w:val="0"/>
          <w:numId w:val="8"/>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 xml:space="preserve">выработка максимально эффективных рекомендаций; </w:t>
      </w:r>
    </w:p>
    <w:p w14:paraId="1457C0E1" w14:textId="77777777" w:rsidR="00A80B37" w:rsidRPr="00A80B37" w:rsidRDefault="00A80B37" w:rsidP="00BA5B34">
      <w:pPr>
        <w:numPr>
          <w:ilvl w:val="0"/>
          <w:numId w:val="8"/>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снижение стоимости проведения аудита.</w:t>
      </w:r>
    </w:p>
    <w:p w14:paraId="058F2CCB" w14:textId="517DE993" w:rsidR="00A80B37" w:rsidRDefault="00A80B37" w:rsidP="00BA5B34">
      <w:pPr>
        <w:tabs>
          <w:tab w:val="left" w:pos="993"/>
        </w:tabs>
        <w:spacing w:after="0" w:line="240" w:lineRule="auto"/>
        <w:ind w:firstLine="709"/>
        <w:jc w:val="both"/>
        <w:rPr>
          <w:rFonts w:ascii="Times New Roman" w:hAnsi="Times New Roman" w:cs="Times New Roman"/>
          <w:sz w:val="28"/>
          <w:szCs w:val="28"/>
          <w:lang w:val="kk-KZ"/>
        </w:rPr>
      </w:pPr>
      <w:r w:rsidRPr="00A80B37">
        <w:rPr>
          <w:rFonts w:ascii="Times New Roman" w:hAnsi="Times New Roman" w:cs="Times New Roman"/>
          <w:sz w:val="28"/>
          <w:szCs w:val="28"/>
        </w:rPr>
        <w:t>В ходе работ по созданию ЭС сложилась определенная технология их разработки, включающая шесть следующих этапов: идентификация, концептуализация, формализация, выполнение, тестирование, опытная эксплуатация</w:t>
      </w:r>
      <w:r w:rsidR="00AD675C">
        <w:rPr>
          <w:rFonts w:ascii="Times New Roman" w:hAnsi="Times New Roman" w:cs="Times New Roman"/>
          <w:sz w:val="28"/>
          <w:szCs w:val="28"/>
        </w:rPr>
        <w:t xml:space="preserve"> [</w:t>
      </w:r>
      <w:r w:rsidR="005E4273">
        <w:rPr>
          <w:rFonts w:ascii="Times New Roman" w:hAnsi="Times New Roman" w:cs="Times New Roman"/>
          <w:sz w:val="28"/>
          <w:szCs w:val="28"/>
        </w:rPr>
        <w:t>69</w:t>
      </w:r>
      <w:r w:rsidR="00F163D9" w:rsidRPr="00F163D9">
        <w:rPr>
          <w:rFonts w:ascii="Times New Roman" w:hAnsi="Times New Roman" w:cs="Times New Roman"/>
          <w:sz w:val="28"/>
          <w:szCs w:val="28"/>
        </w:rPr>
        <w:t>]</w:t>
      </w:r>
      <w:r w:rsidRPr="00A80B37">
        <w:rPr>
          <w:rFonts w:ascii="Times New Roman" w:hAnsi="Times New Roman" w:cs="Times New Roman"/>
          <w:sz w:val="28"/>
          <w:szCs w:val="28"/>
        </w:rPr>
        <w:t xml:space="preserve">. На рисунке </w:t>
      </w:r>
      <w:r w:rsidR="009B15F2">
        <w:rPr>
          <w:rFonts w:ascii="Times New Roman" w:hAnsi="Times New Roman" w:cs="Times New Roman"/>
          <w:sz w:val="28"/>
          <w:szCs w:val="28"/>
        </w:rPr>
        <w:t>19</w:t>
      </w:r>
      <w:r w:rsidR="00F04925">
        <w:rPr>
          <w:rFonts w:ascii="Times New Roman" w:hAnsi="Times New Roman" w:cs="Times New Roman"/>
          <w:sz w:val="28"/>
          <w:szCs w:val="28"/>
        </w:rPr>
        <w:t xml:space="preserve"> </w:t>
      </w:r>
      <w:r w:rsidRPr="00A80B37">
        <w:rPr>
          <w:rFonts w:ascii="Times New Roman" w:hAnsi="Times New Roman" w:cs="Times New Roman"/>
          <w:sz w:val="28"/>
          <w:szCs w:val="28"/>
        </w:rPr>
        <w:t>изображены данные этапы.</w:t>
      </w:r>
    </w:p>
    <w:p w14:paraId="755F192E" w14:textId="77777777" w:rsidR="003174BE" w:rsidRPr="003174BE" w:rsidRDefault="003174BE" w:rsidP="00BA5B34">
      <w:pPr>
        <w:tabs>
          <w:tab w:val="left" w:pos="993"/>
        </w:tabs>
        <w:spacing w:after="0" w:line="240" w:lineRule="auto"/>
        <w:ind w:firstLine="709"/>
        <w:jc w:val="both"/>
        <w:rPr>
          <w:rFonts w:ascii="Times New Roman" w:hAnsi="Times New Roman" w:cs="Times New Roman"/>
          <w:sz w:val="28"/>
          <w:szCs w:val="28"/>
          <w:lang w:val="kk-KZ"/>
        </w:rPr>
      </w:pPr>
    </w:p>
    <w:p w14:paraId="60B60BEF" w14:textId="77777777" w:rsidR="00A80B37" w:rsidRPr="00A80B37" w:rsidRDefault="00A80B37" w:rsidP="009C64C4">
      <w:pPr>
        <w:spacing w:after="0" w:line="240" w:lineRule="auto"/>
        <w:jc w:val="both"/>
        <w:rPr>
          <w:rFonts w:ascii="Times New Roman" w:hAnsi="Times New Roman" w:cs="Times New Roman"/>
          <w:sz w:val="28"/>
          <w:szCs w:val="28"/>
        </w:rPr>
      </w:pPr>
      <w:r w:rsidRPr="00A80B37">
        <w:rPr>
          <w:noProof/>
          <w:lang w:eastAsia="ru-RU"/>
        </w:rPr>
        <w:drawing>
          <wp:inline distT="0" distB="0" distL="0" distR="0" wp14:anchorId="061285E5" wp14:editId="51D9E235">
            <wp:extent cx="5820460" cy="3674533"/>
            <wp:effectExtent l="0" t="0" r="8890" b="254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1111"/>
                    <a:stretch/>
                  </pic:blipFill>
                  <pic:spPr bwMode="auto">
                    <a:xfrm>
                      <a:off x="0" y="0"/>
                      <a:ext cx="5834919" cy="3683661"/>
                    </a:xfrm>
                    <a:prstGeom prst="rect">
                      <a:avLst/>
                    </a:prstGeom>
                    <a:ln>
                      <a:noFill/>
                    </a:ln>
                    <a:extLst>
                      <a:ext uri="{53640926-AAD7-44D8-BBD7-CCE9431645EC}">
                        <a14:shadowObscured xmlns:a14="http://schemas.microsoft.com/office/drawing/2010/main"/>
                      </a:ext>
                    </a:extLst>
                  </pic:spPr>
                </pic:pic>
              </a:graphicData>
            </a:graphic>
          </wp:inline>
        </w:drawing>
      </w:r>
    </w:p>
    <w:p w14:paraId="5C55EE39" w14:textId="77777777" w:rsidR="003174BE" w:rsidRDefault="003174BE" w:rsidP="009C64C4">
      <w:pPr>
        <w:spacing w:after="0" w:line="240" w:lineRule="auto"/>
        <w:ind w:firstLine="709"/>
        <w:jc w:val="center"/>
        <w:rPr>
          <w:rFonts w:ascii="Times New Roman" w:hAnsi="Times New Roman" w:cs="Times New Roman"/>
          <w:sz w:val="28"/>
          <w:szCs w:val="28"/>
          <w:lang w:val="kk-KZ"/>
        </w:rPr>
      </w:pPr>
    </w:p>
    <w:p w14:paraId="67A0EBED" w14:textId="77777777" w:rsidR="003174BE" w:rsidRDefault="00A80B37" w:rsidP="003174BE">
      <w:pPr>
        <w:spacing w:after="0" w:line="240" w:lineRule="auto"/>
        <w:jc w:val="center"/>
        <w:rPr>
          <w:rFonts w:ascii="Times New Roman" w:hAnsi="Times New Roman" w:cs="Times New Roman"/>
          <w:sz w:val="28"/>
          <w:szCs w:val="28"/>
          <w:lang w:val="kk-KZ"/>
        </w:rPr>
      </w:pPr>
      <w:r w:rsidRPr="00A80B37">
        <w:rPr>
          <w:rFonts w:ascii="Times New Roman" w:hAnsi="Times New Roman" w:cs="Times New Roman"/>
          <w:sz w:val="28"/>
          <w:szCs w:val="28"/>
        </w:rPr>
        <w:t xml:space="preserve">Рисунок </w:t>
      </w:r>
      <w:r w:rsidR="009B15F2">
        <w:rPr>
          <w:rFonts w:ascii="Times New Roman" w:hAnsi="Times New Roman" w:cs="Times New Roman"/>
          <w:sz w:val="28"/>
          <w:szCs w:val="28"/>
        </w:rPr>
        <w:t>19</w:t>
      </w:r>
      <w:r w:rsidR="00F04925">
        <w:rPr>
          <w:rFonts w:ascii="Times New Roman" w:hAnsi="Times New Roman" w:cs="Times New Roman"/>
          <w:sz w:val="28"/>
          <w:szCs w:val="28"/>
        </w:rPr>
        <w:t xml:space="preserve"> </w:t>
      </w:r>
      <w:r w:rsidRPr="00A80B37">
        <w:rPr>
          <w:rFonts w:ascii="Times New Roman" w:hAnsi="Times New Roman" w:cs="Times New Roman"/>
          <w:sz w:val="28"/>
          <w:szCs w:val="28"/>
        </w:rPr>
        <w:t xml:space="preserve">– Технология разработки ЭС </w:t>
      </w:r>
    </w:p>
    <w:p w14:paraId="2EBD776E" w14:textId="77777777" w:rsidR="003174BE" w:rsidRPr="003174BE" w:rsidRDefault="003174BE" w:rsidP="009C64C4">
      <w:pPr>
        <w:spacing w:after="0" w:line="240" w:lineRule="auto"/>
        <w:ind w:firstLine="709"/>
        <w:jc w:val="center"/>
        <w:rPr>
          <w:rFonts w:ascii="Times New Roman" w:hAnsi="Times New Roman" w:cs="Times New Roman"/>
          <w:sz w:val="16"/>
          <w:szCs w:val="16"/>
          <w:lang w:val="kk-KZ"/>
        </w:rPr>
      </w:pPr>
    </w:p>
    <w:p w14:paraId="42F4C5C3" w14:textId="204684E0" w:rsidR="00A80B37" w:rsidRPr="003174BE" w:rsidRDefault="003174BE" w:rsidP="003174BE">
      <w:pPr>
        <w:spacing w:after="0" w:line="240" w:lineRule="auto"/>
        <w:ind w:firstLine="709"/>
        <w:jc w:val="both"/>
        <w:rPr>
          <w:rFonts w:ascii="Times New Roman" w:hAnsi="Times New Roman" w:cs="Times New Roman"/>
          <w:sz w:val="24"/>
          <w:szCs w:val="24"/>
        </w:rPr>
      </w:pPr>
      <w:r w:rsidRPr="003174BE">
        <w:rPr>
          <w:rFonts w:ascii="Times New Roman" w:hAnsi="Times New Roman" w:cs="Times New Roman"/>
          <w:sz w:val="24"/>
          <w:szCs w:val="24"/>
          <w:lang w:val="kk-KZ"/>
        </w:rPr>
        <w:t xml:space="preserve">Примечание – Составлено по источнику </w:t>
      </w:r>
      <w:r w:rsidR="00A80B37" w:rsidRPr="003174BE">
        <w:rPr>
          <w:rFonts w:ascii="Times New Roman" w:hAnsi="Times New Roman" w:cs="Times New Roman"/>
          <w:sz w:val="24"/>
          <w:szCs w:val="24"/>
        </w:rPr>
        <w:t>[</w:t>
      </w:r>
      <w:r w:rsidR="002A1D9C" w:rsidRPr="002A1D9C">
        <w:rPr>
          <w:rFonts w:ascii="Times New Roman" w:hAnsi="Times New Roman" w:cs="Times New Roman"/>
          <w:sz w:val="24"/>
          <w:szCs w:val="24"/>
          <w:lang w:val="kk-KZ"/>
        </w:rPr>
        <w:t>69</w:t>
      </w:r>
      <w:r w:rsidR="0036775A" w:rsidRPr="002A1D9C">
        <w:rPr>
          <w:rFonts w:ascii="Times New Roman" w:hAnsi="Times New Roman" w:cs="Times New Roman"/>
          <w:sz w:val="24"/>
          <w:szCs w:val="24"/>
          <w:lang w:val="kk-KZ"/>
        </w:rPr>
        <w:t xml:space="preserve">, </w:t>
      </w:r>
      <w:r w:rsidR="00FF6533">
        <w:rPr>
          <w:rFonts w:ascii="Times New Roman" w:hAnsi="Times New Roman" w:cs="Times New Roman"/>
          <w:sz w:val="24"/>
          <w:szCs w:val="24"/>
          <w:lang w:val="kk-KZ"/>
        </w:rPr>
        <w:t xml:space="preserve">с. </w:t>
      </w:r>
      <w:r w:rsidR="002A1D9C" w:rsidRPr="002A1D9C">
        <w:rPr>
          <w:rFonts w:ascii="Times New Roman" w:hAnsi="Times New Roman" w:cs="Times New Roman"/>
          <w:sz w:val="24"/>
          <w:szCs w:val="24"/>
          <w:lang w:val="kk-KZ"/>
        </w:rPr>
        <w:t>15</w:t>
      </w:r>
      <w:r w:rsidR="00A80B37" w:rsidRPr="002A1D9C">
        <w:rPr>
          <w:rFonts w:ascii="Times New Roman" w:hAnsi="Times New Roman" w:cs="Times New Roman"/>
          <w:sz w:val="24"/>
          <w:szCs w:val="24"/>
          <w:lang w:val="kk-KZ"/>
        </w:rPr>
        <w:t>]</w:t>
      </w:r>
    </w:p>
    <w:p w14:paraId="6CC3EA8B" w14:textId="77777777" w:rsidR="00384693" w:rsidRDefault="00384693" w:rsidP="009C64C4">
      <w:pPr>
        <w:spacing w:after="0" w:line="240" w:lineRule="auto"/>
        <w:ind w:firstLine="709"/>
        <w:jc w:val="both"/>
        <w:rPr>
          <w:rFonts w:ascii="Times New Roman" w:hAnsi="Times New Roman" w:cs="Times New Roman"/>
          <w:sz w:val="28"/>
          <w:szCs w:val="28"/>
        </w:rPr>
      </w:pPr>
    </w:p>
    <w:p w14:paraId="43539FEF" w14:textId="77777777"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Первый этап – </w:t>
      </w:r>
      <w:r w:rsidRPr="003174BE">
        <w:rPr>
          <w:rFonts w:ascii="Times New Roman" w:hAnsi="Times New Roman" w:cs="Times New Roman"/>
          <w:i/>
          <w:sz w:val="28"/>
          <w:szCs w:val="28"/>
        </w:rPr>
        <w:t>идентификация</w:t>
      </w:r>
      <w:r w:rsidRPr="00A80B37">
        <w:rPr>
          <w:rFonts w:ascii="Times New Roman" w:hAnsi="Times New Roman" w:cs="Times New Roman"/>
          <w:sz w:val="28"/>
          <w:szCs w:val="28"/>
        </w:rPr>
        <w:t>. На этом этапе определяются задачи, которые подлежат решению, выявляются цели разработки, определяются и типы пользователей.</w:t>
      </w:r>
    </w:p>
    <w:p w14:paraId="7A2B6259" w14:textId="77777777"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На этапе </w:t>
      </w:r>
      <w:r w:rsidRPr="003174BE">
        <w:rPr>
          <w:rFonts w:ascii="Times New Roman" w:hAnsi="Times New Roman" w:cs="Times New Roman"/>
          <w:i/>
          <w:sz w:val="28"/>
          <w:szCs w:val="28"/>
        </w:rPr>
        <w:t>концептуализации</w:t>
      </w:r>
      <w:r w:rsidRPr="00A80B37">
        <w:rPr>
          <w:rFonts w:ascii="Times New Roman" w:hAnsi="Times New Roman" w:cs="Times New Roman"/>
          <w:sz w:val="28"/>
          <w:szCs w:val="28"/>
        </w:rPr>
        <w:t xml:space="preserve"> проводится содержательный анализ проблемной области, выявляются используемые понятия и их взаимосвязи, определяются методы решения задач.</w:t>
      </w:r>
    </w:p>
    <w:p w14:paraId="6D68D7F5" w14:textId="77777777"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На этом этапе определяются следующие особенности задачи:</w:t>
      </w:r>
    </w:p>
    <w:p w14:paraId="6A31B3EF" w14:textId="77777777" w:rsidR="00A80B37" w:rsidRPr="00A80B37" w:rsidRDefault="00A80B37" w:rsidP="003174BE">
      <w:pPr>
        <w:numPr>
          <w:ilvl w:val="0"/>
          <w:numId w:val="10"/>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типы доступных данных;</w:t>
      </w:r>
    </w:p>
    <w:p w14:paraId="0FD0C140" w14:textId="77777777" w:rsidR="00A80B37" w:rsidRPr="00A80B37" w:rsidRDefault="00A80B37" w:rsidP="003174BE">
      <w:pPr>
        <w:numPr>
          <w:ilvl w:val="0"/>
          <w:numId w:val="10"/>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исходные и выводимые данные;</w:t>
      </w:r>
    </w:p>
    <w:p w14:paraId="56927D87" w14:textId="77777777" w:rsidR="00A80B37" w:rsidRPr="00A80B37" w:rsidRDefault="00A80B37" w:rsidP="003174BE">
      <w:pPr>
        <w:numPr>
          <w:ilvl w:val="0"/>
          <w:numId w:val="10"/>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подзадачи общей задачи;</w:t>
      </w:r>
    </w:p>
    <w:p w14:paraId="4CE6969C" w14:textId="77777777" w:rsidR="00A80B37" w:rsidRPr="00A80B37" w:rsidRDefault="00A80B37" w:rsidP="003174BE">
      <w:pPr>
        <w:numPr>
          <w:ilvl w:val="0"/>
          <w:numId w:val="10"/>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используемые стратегии и гипотезы;</w:t>
      </w:r>
    </w:p>
    <w:p w14:paraId="452CAE19" w14:textId="77777777" w:rsidR="00A80B37" w:rsidRPr="00A80B37" w:rsidRDefault="00A80B37" w:rsidP="003174BE">
      <w:pPr>
        <w:numPr>
          <w:ilvl w:val="0"/>
          <w:numId w:val="10"/>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виды взаимосвязей между объектами проблемной области;</w:t>
      </w:r>
    </w:p>
    <w:p w14:paraId="5E1FBD3D" w14:textId="77777777" w:rsidR="00A80B37" w:rsidRPr="00A80B37" w:rsidRDefault="00A80B37" w:rsidP="003174BE">
      <w:pPr>
        <w:numPr>
          <w:ilvl w:val="0"/>
          <w:numId w:val="10"/>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типы используемых отношений (иерархия, причина/следствие, часть/целое и т.п.);</w:t>
      </w:r>
    </w:p>
    <w:p w14:paraId="02ABA3EE" w14:textId="77777777" w:rsidR="00A80B37" w:rsidRPr="00A80B37" w:rsidRDefault="00A80B37" w:rsidP="003174BE">
      <w:pPr>
        <w:numPr>
          <w:ilvl w:val="0"/>
          <w:numId w:val="10"/>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процессы, используемые в ходе решения задачи;</w:t>
      </w:r>
    </w:p>
    <w:p w14:paraId="0DBCA1FA" w14:textId="77777777" w:rsidR="00A80B37" w:rsidRPr="00A80B37" w:rsidRDefault="00A80B37" w:rsidP="003174BE">
      <w:pPr>
        <w:numPr>
          <w:ilvl w:val="0"/>
          <w:numId w:val="10"/>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типы ограничений, накладываемых на процессы, используемые в ходе решения;</w:t>
      </w:r>
    </w:p>
    <w:p w14:paraId="189EB65D" w14:textId="77777777" w:rsidR="00A80B37" w:rsidRPr="00A80B37" w:rsidRDefault="00A80B37" w:rsidP="003174BE">
      <w:pPr>
        <w:numPr>
          <w:ilvl w:val="0"/>
          <w:numId w:val="10"/>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состав знаний, используемых для решения задачи и для объяснения решения.</w:t>
      </w:r>
    </w:p>
    <w:p w14:paraId="3EB217EA" w14:textId="77777777" w:rsidR="00102BD8" w:rsidRPr="00102BD8" w:rsidRDefault="00102BD8" w:rsidP="00102BD8">
      <w:pPr>
        <w:tabs>
          <w:tab w:val="left" w:pos="993"/>
        </w:tabs>
        <w:spacing w:after="0" w:line="240" w:lineRule="auto"/>
        <w:ind w:firstLine="709"/>
        <w:jc w:val="both"/>
        <w:rPr>
          <w:rFonts w:ascii="Times New Roman" w:hAnsi="Times New Roman" w:cs="Times New Roman"/>
          <w:sz w:val="28"/>
          <w:szCs w:val="28"/>
        </w:rPr>
      </w:pPr>
      <w:r w:rsidRPr="00102BD8">
        <w:rPr>
          <w:rFonts w:ascii="Times New Roman" w:hAnsi="Times New Roman" w:cs="Times New Roman"/>
          <w:sz w:val="28"/>
          <w:szCs w:val="28"/>
        </w:rPr>
        <w:t>Для выявления указанных характеристик задачи рекомендуется создать подробный протокол действий и рассуждений эксперта, который проводит анализ хотя бы одной конкретной задачи. Такой протокол не только предоставит инженеру по знаниям словарь терминов и представление о стратегиях, используемых экспертом, но также поможет ответить на различные вопросы, возникающие в процессе разработки. На этой стадии инженер по знаниям рассматривает вопросы, связанные с представлением знаний и методами решения, однако выбор конкретных методов и подходов осуществляется на более поздних этапах.</w:t>
      </w:r>
    </w:p>
    <w:p w14:paraId="32589FDE" w14:textId="514C307E" w:rsidR="00A80B37" w:rsidRPr="00A80B37" w:rsidRDefault="00102BD8" w:rsidP="00102BD8">
      <w:pPr>
        <w:tabs>
          <w:tab w:val="left" w:pos="993"/>
        </w:tabs>
        <w:spacing w:after="0" w:line="240" w:lineRule="auto"/>
        <w:ind w:firstLine="709"/>
        <w:jc w:val="both"/>
        <w:rPr>
          <w:rFonts w:ascii="Times New Roman" w:hAnsi="Times New Roman" w:cs="Times New Roman"/>
          <w:sz w:val="28"/>
          <w:szCs w:val="28"/>
        </w:rPr>
      </w:pPr>
      <w:r w:rsidRPr="00102BD8">
        <w:rPr>
          <w:rFonts w:ascii="Times New Roman" w:hAnsi="Times New Roman" w:cs="Times New Roman"/>
          <w:i/>
          <w:sz w:val="28"/>
          <w:szCs w:val="28"/>
        </w:rPr>
        <w:t>Формализация</w:t>
      </w:r>
      <w:r w:rsidRPr="00102BD8">
        <w:rPr>
          <w:rFonts w:ascii="Times New Roman" w:hAnsi="Times New Roman" w:cs="Times New Roman"/>
          <w:sz w:val="28"/>
          <w:szCs w:val="28"/>
        </w:rPr>
        <w:t xml:space="preserve"> включает в себя выбор информационных систем и определение способов представления всех видов знаний, формализацию ключевых понятий, определение методов интерпретации знаний, моделирование работы системы и оценку адекватности системы целям, учитывая закрепленные понятия, методы решений, средства представления и обработки знаний.</w:t>
      </w:r>
    </w:p>
    <w:p w14:paraId="0CF9D547" w14:textId="77777777"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Основными задачами в процессе формализации являются проблемы структуризации исходной задачи и знаний в выбранном формализме, а именно:</w:t>
      </w:r>
    </w:p>
    <w:p w14:paraId="6777BF29" w14:textId="5DF22E85"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1</w:t>
      </w:r>
      <w:r w:rsidR="003174BE">
        <w:rPr>
          <w:rFonts w:ascii="Times New Roman" w:hAnsi="Times New Roman" w:cs="Times New Roman"/>
          <w:sz w:val="28"/>
          <w:szCs w:val="28"/>
          <w:lang w:val="kk-KZ"/>
        </w:rPr>
        <w:t>)</w:t>
      </w:r>
      <w:r w:rsidRPr="00A80B37">
        <w:rPr>
          <w:rFonts w:ascii="Times New Roman" w:hAnsi="Times New Roman" w:cs="Times New Roman"/>
          <w:sz w:val="28"/>
          <w:szCs w:val="28"/>
        </w:rPr>
        <w:t xml:space="preserve"> структуризация общей задачи на связанные подзадачи;</w:t>
      </w:r>
    </w:p>
    <w:p w14:paraId="77ED74D6" w14:textId="37261AEB"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2</w:t>
      </w:r>
      <w:r w:rsidR="003174BE">
        <w:rPr>
          <w:rFonts w:ascii="Times New Roman" w:hAnsi="Times New Roman" w:cs="Times New Roman"/>
          <w:sz w:val="28"/>
          <w:szCs w:val="28"/>
          <w:lang w:val="kk-KZ"/>
        </w:rPr>
        <w:t>)</w:t>
      </w:r>
      <w:r w:rsidRPr="00A80B37">
        <w:rPr>
          <w:rFonts w:ascii="Times New Roman" w:hAnsi="Times New Roman" w:cs="Times New Roman"/>
          <w:sz w:val="28"/>
          <w:szCs w:val="28"/>
        </w:rPr>
        <w:t xml:space="preserve"> структуризация предметной области на основе иерархии классов;</w:t>
      </w:r>
    </w:p>
    <w:p w14:paraId="6BA839FD" w14:textId="6E480D2A"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3</w:t>
      </w:r>
      <w:r w:rsidR="003174BE">
        <w:rPr>
          <w:rFonts w:ascii="Times New Roman" w:hAnsi="Times New Roman" w:cs="Times New Roman"/>
          <w:sz w:val="28"/>
          <w:szCs w:val="28"/>
          <w:lang w:val="kk-KZ"/>
        </w:rPr>
        <w:t>)</w:t>
      </w:r>
      <w:r w:rsidRPr="00A80B37">
        <w:rPr>
          <w:rFonts w:ascii="Times New Roman" w:hAnsi="Times New Roman" w:cs="Times New Roman"/>
          <w:sz w:val="28"/>
          <w:szCs w:val="28"/>
        </w:rPr>
        <w:t xml:space="preserve"> структуризация знаний на декларативные и процедурные;</w:t>
      </w:r>
    </w:p>
    <w:p w14:paraId="2FC58FAE" w14:textId="4532454B"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4</w:t>
      </w:r>
      <w:r w:rsidR="003174BE">
        <w:rPr>
          <w:rFonts w:ascii="Times New Roman" w:hAnsi="Times New Roman" w:cs="Times New Roman"/>
          <w:sz w:val="28"/>
          <w:szCs w:val="28"/>
          <w:lang w:val="kk-KZ"/>
        </w:rPr>
        <w:t>)</w:t>
      </w:r>
      <w:r w:rsidRPr="00A80B37">
        <w:rPr>
          <w:rFonts w:ascii="Times New Roman" w:hAnsi="Times New Roman" w:cs="Times New Roman"/>
          <w:sz w:val="28"/>
          <w:szCs w:val="28"/>
        </w:rPr>
        <w:t xml:space="preserve"> структуризация приложения на основе иерархии «часть/целое».</w:t>
      </w:r>
    </w:p>
    <w:p w14:paraId="49738E0A" w14:textId="67CD3101"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Важность модульной организации экспертной системы определяется тем, что разбиение приложения на модули существенно ускоряет разработку, снижает затраты на сопровождение и поддержку, упрощает повторное использование модулей базы знаний в последующих разработках. С другой стороны, разбиение прикладной экспертной системы на модули несколько повышает накладные расходы на загрузку и сборку прикладной системы, например, восстановление после сбоев и перезапуск системы</w:t>
      </w:r>
      <w:r w:rsidR="00130B89">
        <w:rPr>
          <w:rFonts w:ascii="Times New Roman" w:hAnsi="Times New Roman" w:cs="Times New Roman"/>
          <w:sz w:val="28"/>
          <w:szCs w:val="28"/>
        </w:rPr>
        <w:t xml:space="preserve"> [</w:t>
      </w:r>
      <w:r w:rsidR="00A476BB" w:rsidRPr="00A476BB">
        <w:rPr>
          <w:rFonts w:ascii="Times New Roman" w:hAnsi="Times New Roman" w:cs="Times New Roman"/>
          <w:sz w:val="28"/>
          <w:szCs w:val="28"/>
        </w:rPr>
        <w:t>70</w:t>
      </w:r>
      <w:r w:rsidR="00634501" w:rsidRPr="00634501">
        <w:rPr>
          <w:rFonts w:ascii="Times New Roman" w:hAnsi="Times New Roman" w:cs="Times New Roman"/>
          <w:sz w:val="28"/>
          <w:szCs w:val="28"/>
        </w:rPr>
        <w:t>]</w:t>
      </w:r>
      <w:r w:rsidRPr="00A80B37">
        <w:rPr>
          <w:rFonts w:ascii="Times New Roman" w:hAnsi="Times New Roman" w:cs="Times New Roman"/>
          <w:sz w:val="28"/>
          <w:szCs w:val="28"/>
        </w:rPr>
        <w:t>.</w:t>
      </w:r>
    </w:p>
    <w:p w14:paraId="682B11D0" w14:textId="77777777" w:rsidR="00102BD8" w:rsidRPr="002A7BAB" w:rsidRDefault="00102BD8" w:rsidP="00102BD8">
      <w:pPr>
        <w:tabs>
          <w:tab w:val="left" w:pos="1134"/>
        </w:tabs>
        <w:spacing w:after="0" w:line="240" w:lineRule="auto"/>
        <w:ind w:firstLine="709"/>
        <w:jc w:val="both"/>
        <w:rPr>
          <w:rFonts w:ascii="Times New Roman" w:hAnsi="Times New Roman" w:cs="Times New Roman"/>
          <w:sz w:val="28"/>
          <w:szCs w:val="28"/>
        </w:rPr>
      </w:pPr>
      <w:r w:rsidRPr="002A7BAB">
        <w:rPr>
          <w:rFonts w:ascii="Times New Roman" w:hAnsi="Times New Roman" w:cs="Times New Roman"/>
          <w:sz w:val="28"/>
          <w:szCs w:val="28"/>
        </w:rPr>
        <w:t xml:space="preserve">На этапе </w:t>
      </w:r>
      <w:r w:rsidRPr="00102BD8">
        <w:rPr>
          <w:rFonts w:ascii="Times New Roman" w:hAnsi="Times New Roman" w:cs="Times New Roman"/>
          <w:i/>
          <w:sz w:val="28"/>
          <w:szCs w:val="28"/>
        </w:rPr>
        <w:t>выполнения</w:t>
      </w:r>
      <w:r w:rsidRPr="002A7BAB">
        <w:rPr>
          <w:rFonts w:ascii="Times New Roman" w:hAnsi="Times New Roman" w:cs="Times New Roman"/>
          <w:sz w:val="28"/>
          <w:szCs w:val="28"/>
        </w:rPr>
        <w:t xml:space="preserve"> происходит наполнение базы знаний экспертной системы. Этот этап является ключевым и трудоемким в процессе разработки, поскольку основой для функционирования ЭС служат знания. Процесс приобретения знаний включает в себя извлечение экспертных знаний, их организацию для эффективной работы системы, а также представление знаний в форме, понятной для экспертной системы. Инженер по знаниям осуществляет этот процесс, анализируя деятельность эксперта при решении реальных задач.</w:t>
      </w:r>
    </w:p>
    <w:p w14:paraId="7BAEE28F" w14:textId="5757400A" w:rsidR="00A80B37" w:rsidRPr="00A80B37" w:rsidRDefault="00102BD8" w:rsidP="00102BD8">
      <w:pPr>
        <w:tabs>
          <w:tab w:val="left" w:pos="993"/>
        </w:tabs>
        <w:spacing w:after="0" w:line="240" w:lineRule="auto"/>
        <w:ind w:firstLine="709"/>
        <w:jc w:val="both"/>
        <w:rPr>
          <w:rFonts w:ascii="Times New Roman" w:hAnsi="Times New Roman" w:cs="Times New Roman"/>
          <w:sz w:val="28"/>
          <w:szCs w:val="28"/>
        </w:rPr>
      </w:pPr>
      <w:r w:rsidRPr="002A7BAB">
        <w:rPr>
          <w:rFonts w:ascii="Times New Roman" w:hAnsi="Times New Roman" w:cs="Times New Roman"/>
          <w:sz w:val="28"/>
          <w:szCs w:val="28"/>
        </w:rPr>
        <w:t xml:space="preserve">Этап </w:t>
      </w:r>
      <w:r w:rsidRPr="00102BD8">
        <w:rPr>
          <w:rFonts w:ascii="Times New Roman" w:hAnsi="Times New Roman" w:cs="Times New Roman"/>
          <w:i/>
          <w:sz w:val="28"/>
          <w:szCs w:val="28"/>
        </w:rPr>
        <w:t>тестирования экспертной системы</w:t>
      </w:r>
      <w:r w:rsidRPr="002A7BAB">
        <w:rPr>
          <w:rFonts w:ascii="Times New Roman" w:hAnsi="Times New Roman" w:cs="Times New Roman"/>
          <w:sz w:val="28"/>
          <w:szCs w:val="28"/>
        </w:rPr>
        <w:t xml:space="preserve"> рассматривается как завершающая стадия разработки, представляющая собой операционное прототипирование с возможностью внесения изменений в целях проектирования на протяжении разработки. Этот этап предъявляет специфические требования к демонстрации корректности и соответствия системы установленным стандартам. В сравнении с процессом тестирования традиционных программных систем, верификация (логическое тестирование) экспертной системы ассоциируется с альфа-тестированием, а концептуальное тестирование – с бета-тестированием. Но следует отметить, что тестирование экспертных систем отличается от тестирования традиционных систем. В то время как для традиционных систем строгие предварительные спецификации позволяют программистам самостоятельно проводить верификацию, тестирование экспертных систем требует участия экспертов в предметной области.</w:t>
      </w:r>
      <w:r w:rsidR="00A476BB">
        <w:rPr>
          <w:rFonts w:ascii="Times New Roman" w:hAnsi="Times New Roman" w:cs="Times New Roman"/>
          <w:sz w:val="28"/>
          <w:szCs w:val="28"/>
        </w:rPr>
        <w:t xml:space="preserve"> </w:t>
      </w:r>
      <w:r w:rsidR="006838D1" w:rsidRPr="006838D1">
        <w:rPr>
          <w:rFonts w:ascii="Times New Roman" w:hAnsi="Times New Roman" w:cs="Times New Roman"/>
          <w:sz w:val="28"/>
          <w:szCs w:val="28"/>
        </w:rPr>
        <w:t>[71]</w:t>
      </w:r>
      <w:r w:rsidR="00A80B37" w:rsidRPr="00A80B37">
        <w:rPr>
          <w:rFonts w:ascii="Times New Roman" w:hAnsi="Times New Roman" w:cs="Times New Roman"/>
          <w:sz w:val="28"/>
          <w:szCs w:val="28"/>
        </w:rPr>
        <w:t>.</w:t>
      </w:r>
    </w:p>
    <w:p w14:paraId="7F368FA4" w14:textId="77777777" w:rsidR="00A80B37" w:rsidRP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Выделяют три аспекта тестирования экспертных систем:</w:t>
      </w:r>
    </w:p>
    <w:p w14:paraId="6B3184FB" w14:textId="77777777" w:rsidR="00A80B37" w:rsidRPr="00A80B37" w:rsidRDefault="00A80B37" w:rsidP="003174BE">
      <w:pPr>
        <w:numPr>
          <w:ilvl w:val="0"/>
          <w:numId w:val="11"/>
        </w:numPr>
        <w:tabs>
          <w:tab w:val="left" w:pos="993"/>
          <w:tab w:val="left" w:pos="1134"/>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тестирование исходных данных;</w:t>
      </w:r>
    </w:p>
    <w:p w14:paraId="65C77B81" w14:textId="77777777" w:rsidR="00A80B37" w:rsidRPr="00A80B37" w:rsidRDefault="00A80B37" w:rsidP="003174BE">
      <w:pPr>
        <w:numPr>
          <w:ilvl w:val="0"/>
          <w:numId w:val="11"/>
        </w:numPr>
        <w:tabs>
          <w:tab w:val="left" w:pos="993"/>
          <w:tab w:val="left" w:pos="1134"/>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логическое тестирование базы знаний;</w:t>
      </w:r>
    </w:p>
    <w:p w14:paraId="30D9FA7A" w14:textId="77777777" w:rsidR="00A80B37" w:rsidRPr="00A80B37" w:rsidRDefault="00A80B37" w:rsidP="003174BE">
      <w:pPr>
        <w:numPr>
          <w:ilvl w:val="0"/>
          <w:numId w:val="11"/>
        </w:numPr>
        <w:tabs>
          <w:tab w:val="left" w:pos="993"/>
          <w:tab w:val="left" w:pos="1134"/>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концептуальное тестирование прикладной системы.</w:t>
      </w:r>
    </w:p>
    <w:p w14:paraId="607C5937" w14:textId="22A73604" w:rsidR="00A80B37" w:rsidRPr="00A80B37" w:rsidRDefault="009B2DCD" w:rsidP="003174BE">
      <w:pPr>
        <w:tabs>
          <w:tab w:val="left" w:pos="993"/>
          <w:tab w:val="left" w:pos="1134"/>
        </w:tabs>
        <w:spacing w:after="0" w:line="240" w:lineRule="auto"/>
        <w:ind w:firstLine="709"/>
        <w:jc w:val="both"/>
        <w:rPr>
          <w:rFonts w:ascii="Times New Roman" w:hAnsi="Times New Roman" w:cs="Times New Roman"/>
          <w:sz w:val="28"/>
          <w:szCs w:val="28"/>
        </w:rPr>
      </w:pPr>
      <w:r w:rsidRPr="002A7BAB">
        <w:rPr>
          <w:rFonts w:ascii="Times New Roman" w:hAnsi="Times New Roman" w:cs="Times New Roman"/>
          <w:sz w:val="28"/>
          <w:szCs w:val="28"/>
        </w:rPr>
        <w:t xml:space="preserve">На </w:t>
      </w:r>
      <w:r w:rsidRPr="009B2DCD">
        <w:rPr>
          <w:rFonts w:ascii="Times New Roman" w:hAnsi="Times New Roman" w:cs="Times New Roman"/>
          <w:i/>
          <w:sz w:val="28"/>
          <w:szCs w:val="28"/>
        </w:rPr>
        <w:t>этапе опытной эксплуатации и внедрения</w:t>
      </w:r>
      <w:r w:rsidRPr="002A7BAB">
        <w:rPr>
          <w:rFonts w:ascii="Times New Roman" w:hAnsi="Times New Roman" w:cs="Times New Roman"/>
          <w:sz w:val="28"/>
          <w:szCs w:val="28"/>
        </w:rPr>
        <w:t xml:space="preserve"> проверяется пригодность экспертной системы для конечного пользователя. Система решает широкий спектр задач с различными пользователями. Переход к этому этапу следует осуществлять только после успешного решения всех требуемых задач системой, чтобы предотвратить создание у пользователя негативного восприятия из-за ошибок в решениях. Пригодность системы для пользователя оценивается, в основном, по удобству её использования и полезности.</w:t>
      </w:r>
    </w:p>
    <w:p w14:paraId="1D777DFB" w14:textId="5FDAD46E" w:rsidR="00A80B37" w:rsidRDefault="00A80B37"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Этапы разработки</w:t>
      </w:r>
      <w:r w:rsidRPr="00A80B37">
        <w:rPr>
          <w:rFonts w:ascii="Times New Roman" w:hAnsi="Times New Roman" w:cs="Times New Roman"/>
          <w:sz w:val="28"/>
          <w:szCs w:val="28"/>
          <w:lang w:val="kk-KZ"/>
        </w:rPr>
        <w:t xml:space="preserve"> предложенной экспертной системы</w:t>
      </w:r>
      <w:r w:rsidRPr="00A80B37">
        <w:rPr>
          <w:rFonts w:ascii="Times New Roman" w:hAnsi="Times New Roman" w:cs="Times New Roman"/>
          <w:sz w:val="28"/>
          <w:szCs w:val="28"/>
        </w:rPr>
        <w:t xml:space="preserve"> применительно к решению задачи </w:t>
      </w:r>
      <w:r w:rsidRPr="00A80B37">
        <w:rPr>
          <w:rFonts w:ascii="Times New Roman" w:hAnsi="Times New Roman" w:cs="Times New Roman"/>
          <w:sz w:val="28"/>
          <w:szCs w:val="28"/>
          <w:lang w:val="kk-KZ"/>
        </w:rPr>
        <w:t>оценки риска информационной безопа</w:t>
      </w:r>
      <w:r w:rsidRPr="00A80B37">
        <w:rPr>
          <w:rFonts w:ascii="Times New Roman" w:hAnsi="Times New Roman" w:cs="Times New Roman"/>
          <w:sz w:val="28"/>
          <w:szCs w:val="28"/>
        </w:rPr>
        <w:t>с</w:t>
      </w:r>
      <w:r w:rsidRPr="00A80B37">
        <w:rPr>
          <w:rFonts w:ascii="Times New Roman" w:hAnsi="Times New Roman" w:cs="Times New Roman"/>
          <w:sz w:val="28"/>
          <w:szCs w:val="28"/>
          <w:lang w:val="kk-KZ"/>
        </w:rPr>
        <w:t xml:space="preserve">ности промышленных </w:t>
      </w:r>
      <w:r w:rsidRPr="00A80B37">
        <w:rPr>
          <w:rFonts w:ascii="Times New Roman" w:hAnsi="Times New Roman" w:cs="Times New Roman"/>
          <w:sz w:val="28"/>
          <w:szCs w:val="28"/>
          <w:lang w:val="en-US"/>
        </w:rPr>
        <w:t>IoT</w:t>
      </w:r>
      <w:r w:rsidR="00536AC4">
        <w:rPr>
          <w:rFonts w:ascii="Times New Roman" w:hAnsi="Times New Roman" w:cs="Times New Roman"/>
          <w:sz w:val="28"/>
          <w:szCs w:val="28"/>
        </w:rPr>
        <w:t xml:space="preserve"> </w:t>
      </w:r>
      <w:r w:rsidR="00903FA6">
        <w:rPr>
          <w:rFonts w:ascii="Times New Roman" w:hAnsi="Times New Roman" w:cs="Times New Roman"/>
          <w:sz w:val="28"/>
          <w:szCs w:val="28"/>
        </w:rPr>
        <w:t>с</w:t>
      </w:r>
      <w:r w:rsidR="008428E4">
        <w:rPr>
          <w:rFonts w:ascii="Times New Roman" w:hAnsi="Times New Roman" w:cs="Times New Roman"/>
          <w:sz w:val="28"/>
          <w:szCs w:val="28"/>
        </w:rPr>
        <w:t>истем представлены на рисунке 2</w:t>
      </w:r>
      <w:r w:rsidR="009B15F2">
        <w:rPr>
          <w:rFonts w:ascii="Times New Roman" w:hAnsi="Times New Roman" w:cs="Times New Roman"/>
          <w:sz w:val="28"/>
          <w:szCs w:val="28"/>
        </w:rPr>
        <w:t>0</w:t>
      </w:r>
      <w:r w:rsidRPr="00A80B37">
        <w:rPr>
          <w:rFonts w:ascii="Times New Roman" w:hAnsi="Times New Roman" w:cs="Times New Roman"/>
          <w:sz w:val="28"/>
          <w:szCs w:val="28"/>
        </w:rPr>
        <w:t>.</w:t>
      </w:r>
    </w:p>
    <w:p w14:paraId="69145EF8" w14:textId="6A3596E6" w:rsidR="009B2DCD" w:rsidRPr="00A80B37" w:rsidRDefault="009B2DCD" w:rsidP="009B2DCD">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Проблемой является практическая потребность в обеспечении высокого уровня информационной безопасности цифровых промышленных систем. Структура системного анализа применимости разработанного метода в данной проблемн</w:t>
      </w:r>
      <w:r>
        <w:rPr>
          <w:rFonts w:ascii="Times New Roman" w:hAnsi="Times New Roman" w:cs="Times New Roman"/>
          <w:sz w:val="28"/>
          <w:szCs w:val="28"/>
        </w:rPr>
        <w:t>ой области представлена на рисунке 21</w:t>
      </w:r>
      <w:r w:rsidRPr="00A80B37">
        <w:rPr>
          <w:rFonts w:ascii="Times New Roman" w:hAnsi="Times New Roman" w:cs="Times New Roman"/>
          <w:sz w:val="28"/>
          <w:szCs w:val="28"/>
        </w:rPr>
        <w:t>.</w:t>
      </w:r>
    </w:p>
    <w:p w14:paraId="0C28C859" w14:textId="606055DE" w:rsidR="00A80B37" w:rsidRDefault="00A80B37" w:rsidP="009C64C4">
      <w:pPr>
        <w:spacing w:after="0" w:line="240" w:lineRule="auto"/>
        <w:ind w:firstLine="709"/>
        <w:jc w:val="both"/>
        <w:rPr>
          <w:rFonts w:ascii="Times New Roman" w:hAnsi="Times New Roman" w:cs="Times New Roman"/>
          <w:sz w:val="28"/>
          <w:szCs w:val="28"/>
        </w:rPr>
      </w:pPr>
    </w:p>
    <w:p w14:paraId="6ACB009C" w14:textId="02EBF56A" w:rsidR="009B2DCD" w:rsidRDefault="009B2DCD" w:rsidP="009C64C4">
      <w:pPr>
        <w:spacing w:after="0" w:line="240" w:lineRule="auto"/>
        <w:ind w:firstLine="709"/>
        <w:jc w:val="both"/>
        <w:rPr>
          <w:rFonts w:ascii="Times New Roman" w:hAnsi="Times New Roman" w:cs="Times New Roman"/>
          <w:sz w:val="28"/>
          <w:szCs w:val="28"/>
        </w:rPr>
      </w:pPr>
    </w:p>
    <w:p w14:paraId="3132A3CC" w14:textId="5E2E9BC9" w:rsidR="0069266C" w:rsidRDefault="0069266C" w:rsidP="009C64C4">
      <w:pPr>
        <w:spacing w:after="0" w:line="240" w:lineRule="auto"/>
        <w:ind w:firstLine="709"/>
        <w:jc w:val="both"/>
        <w:rPr>
          <w:rFonts w:ascii="Times New Roman" w:hAnsi="Times New Roman" w:cs="Times New Roman"/>
          <w:sz w:val="28"/>
          <w:szCs w:val="28"/>
        </w:rPr>
      </w:pPr>
    </w:p>
    <w:p w14:paraId="3D1B6994" w14:textId="57381002" w:rsidR="0069266C" w:rsidRDefault="0069266C" w:rsidP="009C64C4">
      <w:pPr>
        <w:spacing w:after="0" w:line="240" w:lineRule="auto"/>
        <w:ind w:firstLine="709"/>
        <w:jc w:val="both"/>
        <w:rPr>
          <w:rFonts w:ascii="Times New Roman" w:hAnsi="Times New Roman" w:cs="Times New Roman"/>
          <w:sz w:val="28"/>
          <w:szCs w:val="28"/>
        </w:rPr>
      </w:pPr>
    </w:p>
    <w:p w14:paraId="139AC0B9" w14:textId="7E1AC583" w:rsidR="00A80B37" w:rsidRPr="00A80B37" w:rsidRDefault="008428E4" w:rsidP="003174BE">
      <w:pPr>
        <w:spacing w:after="0" w:line="240" w:lineRule="auto"/>
        <w:jc w:val="both"/>
        <w:rPr>
          <w:rFonts w:ascii="Times New Roman" w:hAnsi="Times New Roman" w:cs="Times New Roman"/>
          <w:sz w:val="28"/>
          <w:szCs w:val="28"/>
        </w:rPr>
      </w:pPr>
      <w:r w:rsidRPr="00A80B37">
        <w:rPr>
          <w:rFonts w:ascii="Times New Roman" w:hAnsi="Times New Roman" w:cs="Times New Roman"/>
          <w:noProof/>
          <w:sz w:val="28"/>
          <w:szCs w:val="28"/>
          <w:lang w:eastAsia="ru-RU"/>
        </w:rPr>
        <mc:AlternateContent>
          <mc:Choice Requires="wpg">
            <w:drawing>
              <wp:anchor distT="0" distB="0" distL="114300" distR="114300" simplePos="0" relativeHeight="251665408" behindDoc="0" locked="0" layoutInCell="1" allowOverlap="1" wp14:anchorId="218E52CC" wp14:editId="2EC7F7D4">
                <wp:simplePos x="0" y="0"/>
                <wp:positionH relativeFrom="column">
                  <wp:posOffset>1139190</wp:posOffset>
                </wp:positionH>
                <wp:positionV relativeFrom="paragraph">
                  <wp:posOffset>5080</wp:posOffset>
                </wp:positionV>
                <wp:extent cx="4191000" cy="6400165"/>
                <wp:effectExtent l="0" t="0" r="19050" b="19685"/>
                <wp:wrapNone/>
                <wp:docPr id="193" name="Группа 193"/>
                <wp:cNvGraphicFramePr/>
                <a:graphic xmlns:a="http://schemas.openxmlformats.org/drawingml/2006/main">
                  <a:graphicData uri="http://schemas.microsoft.com/office/word/2010/wordprocessingGroup">
                    <wpg:wgp>
                      <wpg:cNvGrpSpPr/>
                      <wpg:grpSpPr>
                        <a:xfrm>
                          <a:off x="0" y="0"/>
                          <a:ext cx="4191000" cy="6400165"/>
                          <a:chOff x="-91249" y="0"/>
                          <a:chExt cx="3938574" cy="6021352"/>
                        </a:xfrm>
                      </wpg:grpSpPr>
                      <wpg:grpSp>
                        <wpg:cNvPr id="194" name="Группа 194"/>
                        <wpg:cNvGrpSpPr/>
                        <wpg:grpSpPr>
                          <a:xfrm>
                            <a:off x="250937" y="0"/>
                            <a:ext cx="3292417" cy="1809750"/>
                            <a:chOff x="-180863" y="0"/>
                            <a:chExt cx="3292417" cy="1809750"/>
                          </a:xfrm>
                        </wpg:grpSpPr>
                        <wps:wsp>
                          <wps:cNvPr id="195" name="Прямоугольник 195"/>
                          <wps:cNvSpPr/>
                          <wps:spPr>
                            <a:xfrm>
                              <a:off x="8467" y="0"/>
                              <a:ext cx="2777066" cy="3556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2165EEC"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Анализ проблемной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Прямоугольник 196"/>
                          <wps:cNvSpPr/>
                          <wps:spPr>
                            <a:xfrm>
                              <a:off x="-180863" y="601056"/>
                              <a:ext cx="3292417" cy="38097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806D4AD"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Определение цели разработки 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Прямая со стрелкой 197"/>
                          <wps:cNvCnPr>
                            <a:cxnSpLocks noChangeShapeType="1"/>
                          </wps:cNvCnPr>
                          <wps:spPr bwMode="auto">
                            <a:xfrm>
                              <a:off x="1388534" y="364067"/>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Прямая со стрелкой 198"/>
                          <wps:cNvCnPr>
                            <a:cxnSpLocks noChangeShapeType="1"/>
                          </wps:cNvCnPr>
                          <wps:spPr bwMode="auto">
                            <a:xfrm>
                              <a:off x="1397000" y="982133"/>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Прямоугольник 199"/>
                          <wps:cNvSpPr/>
                          <wps:spPr>
                            <a:xfrm>
                              <a:off x="25400" y="1227667"/>
                              <a:ext cx="2777066" cy="3556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CB706EC"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Детализация структуры 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Прямая со стрелкой 200"/>
                          <wps:cNvCnPr>
                            <a:cxnSpLocks noChangeShapeType="1"/>
                          </wps:cNvCnPr>
                          <wps:spPr bwMode="auto">
                            <a:xfrm>
                              <a:off x="1405467" y="160020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1" name="Группа 201"/>
                        <wpg:cNvGrpSpPr/>
                        <wpg:grpSpPr>
                          <a:xfrm>
                            <a:off x="-91249" y="1794933"/>
                            <a:ext cx="3938574" cy="1993588"/>
                            <a:chOff x="-531557" y="-123134"/>
                            <a:chExt cx="3938870" cy="1932884"/>
                          </a:xfrm>
                        </wpg:grpSpPr>
                        <wps:wsp>
                          <wps:cNvPr id="202" name="Прямоугольник 202"/>
                          <wps:cNvSpPr/>
                          <wps:spPr>
                            <a:xfrm>
                              <a:off x="-67739" y="-123134"/>
                              <a:ext cx="3031295" cy="465667"/>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B9C97FD"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Определение исходных данных для формализации БЗ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Прямоугольник 203"/>
                          <wps:cNvSpPr/>
                          <wps:spPr>
                            <a:xfrm>
                              <a:off x="-531557" y="600114"/>
                              <a:ext cx="3938870" cy="3994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98801DE" w14:textId="77777777" w:rsidR="00645C18" w:rsidRPr="0036775A" w:rsidRDefault="00645C18" w:rsidP="009B15F2">
                                <w:pPr>
                                  <w:spacing w:after="0" w:line="192" w:lineRule="auto"/>
                                  <w:jc w:val="center"/>
                                  <w:rPr>
                                    <w:rFonts w:ascii="Times New Roman" w:hAnsi="Times New Roman"/>
                                    <w:sz w:val="24"/>
                                    <w:szCs w:val="24"/>
                                  </w:rPr>
                                </w:pPr>
                                <w:r w:rsidRPr="0036775A">
                                  <w:rPr>
                                    <w:rFonts w:ascii="Times New Roman" w:hAnsi="Times New Roman"/>
                                    <w:sz w:val="24"/>
                                    <w:szCs w:val="24"/>
                                  </w:rPr>
                                  <w:t xml:space="preserve">Определение методов представления знаний данных </w:t>
                                </w:r>
                              </w:p>
                              <w:p w14:paraId="41BC46BD" w14:textId="77777777" w:rsidR="00645C18" w:rsidRPr="0036775A" w:rsidRDefault="00645C18" w:rsidP="00A80B37">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Прямая со стрелкой 204"/>
                          <wps:cNvCnPr>
                            <a:cxnSpLocks noChangeShapeType="1"/>
                          </wps:cNvCnPr>
                          <wps:spPr bwMode="auto">
                            <a:xfrm>
                              <a:off x="1388534" y="364067"/>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Прямая со стрелкой 205"/>
                          <wps:cNvCnPr>
                            <a:cxnSpLocks noChangeShapeType="1"/>
                          </wps:cNvCnPr>
                          <wps:spPr bwMode="auto">
                            <a:xfrm>
                              <a:off x="1397000" y="982133"/>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Прямоугольник 206"/>
                          <wps:cNvSpPr/>
                          <wps:spPr>
                            <a:xfrm>
                              <a:off x="16930" y="1226572"/>
                              <a:ext cx="2802468" cy="3556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5FA157E"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Выбор среды разработки 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Прямая со стрелкой 207"/>
                          <wps:cNvCnPr>
                            <a:cxnSpLocks noChangeShapeType="1"/>
                          </wps:cNvCnPr>
                          <wps:spPr bwMode="auto">
                            <a:xfrm>
                              <a:off x="1405467" y="160020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8" name="Группа 208"/>
                        <wpg:cNvGrpSpPr/>
                        <wpg:grpSpPr>
                          <a:xfrm>
                            <a:off x="8467" y="3826933"/>
                            <a:ext cx="3648710" cy="1809750"/>
                            <a:chOff x="-448733" y="0"/>
                            <a:chExt cx="3648710" cy="1809750"/>
                          </a:xfrm>
                        </wpg:grpSpPr>
                        <wps:wsp>
                          <wps:cNvPr id="209" name="Прямоугольник 209"/>
                          <wps:cNvSpPr/>
                          <wps:spPr>
                            <a:xfrm>
                              <a:off x="8467" y="0"/>
                              <a:ext cx="2777066" cy="3556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D6D9290"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Алгоритмы расчета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рямоугольник 210"/>
                          <wps:cNvSpPr/>
                          <wps:spPr>
                            <a:xfrm>
                              <a:off x="-448733" y="601133"/>
                              <a:ext cx="3648710" cy="3556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4DF74E7"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Прототипная версия программной реализации 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Прямая со стрелкой 211"/>
                          <wps:cNvCnPr>
                            <a:cxnSpLocks noChangeShapeType="1"/>
                          </wps:cNvCnPr>
                          <wps:spPr bwMode="auto">
                            <a:xfrm>
                              <a:off x="1388534" y="364067"/>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Прямая со стрелкой 212"/>
                          <wps:cNvCnPr>
                            <a:cxnSpLocks noChangeShapeType="1"/>
                          </wps:cNvCnPr>
                          <wps:spPr bwMode="auto">
                            <a:xfrm>
                              <a:off x="1397000" y="982133"/>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Прямоугольник 213"/>
                          <wps:cNvSpPr/>
                          <wps:spPr>
                            <a:xfrm>
                              <a:off x="25400" y="1227667"/>
                              <a:ext cx="2777066" cy="3556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427ACC6"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Тестирование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Прямая со стрелкой 214"/>
                          <wps:cNvCnPr>
                            <a:cxnSpLocks noChangeShapeType="1"/>
                          </wps:cNvCnPr>
                          <wps:spPr bwMode="auto">
                            <a:xfrm>
                              <a:off x="1405467" y="160020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15" name="Прямоугольник 215"/>
                        <wps:cNvSpPr/>
                        <wps:spPr>
                          <a:xfrm>
                            <a:off x="465877" y="5665752"/>
                            <a:ext cx="2776855" cy="3556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FE4775F"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Программная реализация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218E52CC" id="Группа 193" o:spid="_x0000_s1140" style="position:absolute;left:0;text-align:left;margin-left:89.7pt;margin-top:.4pt;width:330pt;height:503.95pt;z-index:251665408;mso-position-horizontal-relative:text;mso-position-vertical-relative:text;mso-width-relative:margin;mso-height-relative:margin" coordorigin="-912" coordsize="39385,6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">
                <v:group id="Группа 194" o:spid="_x0000_s1141" style="position:absolute;left:2509;width:32924;height:18097" coordorigin="-1808" coordsize="32924,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Прямоугольник 195" o:spid="_x0000_s1142" style="position:absolute;left:84;width:27771;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" fillcolor="window" strokecolor="windowText" strokeweight=".5pt">
                    <v:textbox>
                      <w:txbxContent>
                        <w:p w14:paraId="32165EEC"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Анализ проблемной области</w:t>
                          </w:r>
                        </w:p>
                      </w:txbxContent>
                    </v:textbox>
                  </v:rect>
                  <v:rect id="Прямоугольник 196" o:spid="_x0000_s1143" style="position:absolute;left:-1808;top:6010;width:3292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" fillcolor="window" strokecolor="windowText" strokeweight=".5pt">
                    <v:textbox>
                      <w:txbxContent>
                        <w:p w14:paraId="7806D4AD"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Определение цели разработки системы</w:t>
                          </w:r>
                        </w:p>
                      </w:txbxContent>
                    </v:textbox>
                  </v:rect>
                  <v:shape id="Прямая со стрелкой 197" o:spid="_x0000_s1144" type="#_x0000_t32" style="position:absolute;left:13885;top:3640;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">
                    <v:stroke endarrow="block"/>
                  </v:shape>
                  <v:shape id="Прямая со стрелкой 198" o:spid="_x0000_s1145" type="#_x0000_t32" style="position:absolute;left:13970;top:9821;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">
                    <v:stroke endarrow="block"/>
                  </v:shape>
                  <v:rect id="Прямоугольник 199" o:spid="_x0000_s1146" style="position:absolute;left:254;top:12276;width:27770;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" fillcolor="window" strokecolor="windowText" strokeweight=".5pt">
                    <v:textbox>
                      <w:txbxContent>
                        <w:p w14:paraId="4CB706EC"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Детализация структуры системы</w:t>
                          </w:r>
                        </w:p>
                      </w:txbxContent>
                    </v:textbox>
                  </v:rect>
                  <v:shape id="Прямая со стрелкой 200" o:spid="_x0000_s1147" type="#_x0000_t32" style="position:absolute;left:14054;top:16002;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v:shape>
                </v:group>
                <v:group id="Группа 201" o:spid="_x0000_s1148" style="position:absolute;left:-912;top:17949;width:39385;height:19936" coordorigin="-5315,-1231" coordsize="39388,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Прямоугольник 202" o:spid="_x0000_s1149" style="position:absolute;left:-677;top:-1231;width:30312;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" fillcolor="window" strokecolor="windowText" strokeweight=".5pt">
                    <v:textbox>
                      <w:txbxContent>
                        <w:p w14:paraId="6B9C97FD"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Определение исходных данных для формализации БЗ</w:t>
                          </w:r>
                        </w:p>
                      </w:txbxContent>
                    </v:textbox>
                  </v:rect>
                  <v:rect id="Прямоугольник 203" o:spid="_x0000_s1150" style="position:absolute;left:-5315;top:6001;width:39388;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" fillcolor="window" strokecolor="windowText" strokeweight=".5pt">
                    <v:textbox>
                      <w:txbxContent>
                        <w:p w14:paraId="098801DE" w14:textId="77777777" w:rsidR="00645C18" w:rsidRPr="0036775A" w:rsidRDefault="00645C18" w:rsidP="009B15F2">
                          <w:pPr>
                            <w:spacing w:after="0" w:line="192" w:lineRule="auto"/>
                            <w:jc w:val="center"/>
                            <w:rPr>
                              <w:rFonts w:ascii="Times New Roman" w:hAnsi="Times New Roman"/>
                              <w:sz w:val="24"/>
                              <w:szCs w:val="24"/>
                            </w:rPr>
                          </w:pPr>
                          <w:r w:rsidRPr="0036775A">
                            <w:rPr>
                              <w:rFonts w:ascii="Times New Roman" w:hAnsi="Times New Roman"/>
                              <w:sz w:val="24"/>
                              <w:szCs w:val="24"/>
                            </w:rPr>
                            <w:t xml:space="preserve">Определение методов представления знаний данных </w:t>
                          </w:r>
                        </w:p>
                        <w:p w14:paraId="41BC46BD" w14:textId="77777777" w:rsidR="00645C18" w:rsidRPr="0036775A" w:rsidRDefault="00645C18" w:rsidP="00A80B37">
                          <w:pPr>
                            <w:jc w:val="center"/>
                            <w:rPr>
                              <w:rFonts w:ascii="Times New Roman" w:hAnsi="Times New Roman"/>
                              <w:sz w:val="24"/>
                              <w:szCs w:val="24"/>
                            </w:rPr>
                          </w:pPr>
                        </w:p>
                      </w:txbxContent>
                    </v:textbox>
                  </v:rect>
                  <v:shape id="Прямая со стрелкой 204" o:spid="_x0000_s1151" type="#_x0000_t32" style="position:absolute;left:13885;top:3640;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nrxQAAANwAAAAPAAAAZHJzL2Rvd25yZXYueG1sRI9Ba8JA&#10;FITvhf6H5RW81Y0i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BToUnrxQAAANwAAAAP&#10;AAAAAAAAAAAAAAAAAAcCAABkcnMvZG93bnJldi54bWxQSwUGAAAAAAMAAwC3AAAA+QIAAAAA&#10;">
                    <v:stroke endarrow="block"/>
                  </v:shape>
                  <v:shape id="Прямая со стрелкой 205" o:spid="_x0000_s1152" type="#_x0000_t32" style="position:absolute;left:13970;top:9821;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rect id="Прямоугольник 206" o:spid="_x0000_s1153" style="position:absolute;left:169;top:12265;width:28024;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" fillcolor="window" strokecolor="windowText" strokeweight=".5pt">
                    <v:textbox>
                      <w:txbxContent>
                        <w:p w14:paraId="65FA157E"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Выбор среды разработки системы</w:t>
                          </w:r>
                        </w:p>
                      </w:txbxContent>
                    </v:textbox>
                  </v:rect>
                  <v:shape id="Прямая со стрелкой 207" o:spid="_x0000_s1154" type="#_x0000_t32" style="position:absolute;left:14054;top:16002;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group>
                <v:group id="Группа 208" o:spid="_x0000_s1155" style="position:absolute;left:84;top:38269;width:36487;height:18097" coordorigin="-4487" coordsize="36487,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Прямоугольник 209" o:spid="_x0000_s1156" style="position:absolute;left:84;width:27771;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" fillcolor="window" strokecolor="windowText" strokeweight=".5pt">
                    <v:textbox>
                      <w:txbxContent>
                        <w:p w14:paraId="7D6D9290"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Алгоритмы расчета</w:t>
                          </w:r>
                        </w:p>
                      </w:txbxContent>
                    </v:textbox>
                  </v:rect>
                  <v:rect id="Прямоугольник 210" o:spid="_x0000_s1157" style="position:absolute;left:-4487;top:6011;width:36486;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" fillcolor="window" strokecolor="windowText" strokeweight=".5pt">
                    <v:textbox>
                      <w:txbxContent>
                        <w:p w14:paraId="24DF74E7"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Прототипная версия программной реализации системы</w:t>
                          </w:r>
                        </w:p>
                      </w:txbxContent>
                    </v:textbox>
                  </v:rect>
                  <v:shape id="Прямая со стрелкой 211" o:spid="_x0000_s1158" type="#_x0000_t32" style="position:absolute;left:13885;top:3640;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">
                    <v:stroke endarrow="block"/>
                  </v:shape>
                  <v:shape id="Прямая со стрелкой 212" o:spid="_x0000_s1159" type="#_x0000_t32" style="position:absolute;left:13970;top:9821;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">
                    <v:stroke endarrow="block"/>
                  </v:shape>
                  <v:rect id="Прямоугольник 213" o:spid="_x0000_s1160" style="position:absolute;left:254;top:12276;width:27770;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" fillcolor="window" strokecolor="windowText" strokeweight=".5pt">
                    <v:textbox>
                      <w:txbxContent>
                        <w:p w14:paraId="0427ACC6"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Тестирование программы</w:t>
                          </w:r>
                        </w:p>
                      </w:txbxContent>
                    </v:textbox>
                  </v:rect>
                  <v:shape id="Прямая со стрелкой 214" o:spid="_x0000_s1161" type="#_x0000_t32" style="position:absolute;left:14054;top:16002;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82xQAAANwAAAAPAAAAZHJzL2Rvd25yZXYueG1sRI9Ba8JA&#10;FITvgv9heYI33URE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DWeN82xQAAANwAAAAP&#10;AAAAAAAAAAAAAAAAAAcCAABkcnMvZG93bnJldi54bWxQSwUGAAAAAAMAAwC3AAAA+QIAAAAA&#10;">
                    <v:stroke endarrow="block"/>
                  </v:shape>
                </v:group>
                <v:rect id="Прямоугольник 215" o:spid="_x0000_s1162" style="position:absolute;left:4658;top:56657;width:2776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" fillcolor="window" strokecolor="windowText" strokeweight=".5pt">
                  <v:textbox>
                    <w:txbxContent>
                      <w:p w14:paraId="2FE4775F" w14:textId="77777777" w:rsidR="00645C18" w:rsidRPr="0036775A" w:rsidRDefault="00645C18" w:rsidP="00A80B37">
                        <w:pPr>
                          <w:spacing w:after="0"/>
                          <w:jc w:val="center"/>
                          <w:rPr>
                            <w:rFonts w:ascii="Times New Roman" w:hAnsi="Times New Roman"/>
                            <w:sz w:val="24"/>
                            <w:szCs w:val="24"/>
                          </w:rPr>
                        </w:pPr>
                        <w:r w:rsidRPr="0036775A">
                          <w:rPr>
                            <w:rFonts w:ascii="Times New Roman" w:hAnsi="Times New Roman"/>
                            <w:sz w:val="24"/>
                            <w:szCs w:val="24"/>
                          </w:rPr>
                          <w:t>Программная реализация</w:t>
                        </w:r>
                      </w:p>
                    </w:txbxContent>
                  </v:textbox>
                </v:rect>
              </v:group>
            </w:pict>
          </mc:Fallback>
        </mc:AlternateContent>
      </w:r>
    </w:p>
    <w:p w14:paraId="32E02A23" w14:textId="3BD1E3BE" w:rsidR="00A80B37" w:rsidRPr="00A80B37" w:rsidRDefault="00A80B37" w:rsidP="009C64C4">
      <w:pPr>
        <w:spacing w:after="0" w:line="240" w:lineRule="auto"/>
        <w:ind w:firstLine="709"/>
        <w:jc w:val="both"/>
        <w:rPr>
          <w:rFonts w:ascii="Times New Roman" w:hAnsi="Times New Roman" w:cs="Times New Roman"/>
          <w:sz w:val="28"/>
          <w:szCs w:val="28"/>
        </w:rPr>
      </w:pPr>
    </w:p>
    <w:p w14:paraId="5CBD4BA4"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650BC4FE"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0F912C21"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4F569806"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4812F432"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1A2F1016"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1A88E161"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103B015C"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42AFE5F6"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7115E967"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70A808DB"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79689DE2"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3D7DEFB2"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23615E9A"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6976F2BD"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134B30BA"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469910E8" w14:textId="77777777" w:rsidR="00A80B37" w:rsidRPr="00A80B37" w:rsidRDefault="00A80B37" w:rsidP="009C64C4">
      <w:pPr>
        <w:spacing w:after="0" w:line="240" w:lineRule="auto"/>
        <w:ind w:hanging="142"/>
        <w:jc w:val="center"/>
        <w:rPr>
          <w:rFonts w:ascii="Times New Roman" w:hAnsi="Times New Roman" w:cs="Times New Roman"/>
          <w:sz w:val="28"/>
          <w:szCs w:val="28"/>
        </w:rPr>
      </w:pPr>
    </w:p>
    <w:p w14:paraId="792A7D1A" w14:textId="77777777" w:rsidR="00A80B37" w:rsidRPr="00A80B37" w:rsidRDefault="00A80B37" w:rsidP="009C64C4">
      <w:pPr>
        <w:spacing w:after="0" w:line="240" w:lineRule="auto"/>
        <w:ind w:hanging="142"/>
        <w:jc w:val="center"/>
        <w:rPr>
          <w:rFonts w:ascii="Times New Roman" w:hAnsi="Times New Roman" w:cs="Times New Roman"/>
          <w:sz w:val="28"/>
          <w:szCs w:val="28"/>
        </w:rPr>
      </w:pPr>
    </w:p>
    <w:p w14:paraId="6E0E5311" w14:textId="77777777" w:rsidR="00A80B37" w:rsidRPr="00A80B37" w:rsidRDefault="00A80B37" w:rsidP="009C64C4">
      <w:pPr>
        <w:spacing w:after="0" w:line="240" w:lineRule="auto"/>
        <w:ind w:hanging="142"/>
        <w:jc w:val="center"/>
        <w:rPr>
          <w:rFonts w:ascii="Times New Roman" w:hAnsi="Times New Roman" w:cs="Times New Roman"/>
          <w:sz w:val="28"/>
          <w:szCs w:val="28"/>
        </w:rPr>
      </w:pPr>
    </w:p>
    <w:p w14:paraId="3695A07F" w14:textId="77777777" w:rsidR="00A80B37" w:rsidRPr="00A80B37" w:rsidRDefault="00A80B37" w:rsidP="009C64C4">
      <w:pPr>
        <w:spacing w:after="0" w:line="240" w:lineRule="auto"/>
        <w:ind w:hanging="142"/>
        <w:jc w:val="center"/>
        <w:rPr>
          <w:rFonts w:ascii="Times New Roman" w:hAnsi="Times New Roman" w:cs="Times New Roman"/>
          <w:sz w:val="28"/>
          <w:szCs w:val="28"/>
        </w:rPr>
      </w:pPr>
    </w:p>
    <w:p w14:paraId="3309BD73" w14:textId="77777777" w:rsidR="00384693" w:rsidRDefault="00384693" w:rsidP="009C64C4">
      <w:pPr>
        <w:spacing w:after="0" w:line="240" w:lineRule="auto"/>
        <w:ind w:hanging="142"/>
        <w:jc w:val="center"/>
        <w:rPr>
          <w:rFonts w:ascii="Times New Roman" w:hAnsi="Times New Roman" w:cs="Times New Roman"/>
          <w:sz w:val="28"/>
          <w:szCs w:val="28"/>
        </w:rPr>
      </w:pPr>
    </w:p>
    <w:p w14:paraId="17B5AE49" w14:textId="77777777" w:rsidR="00384693" w:rsidRDefault="00384693" w:rsidP="009C64C4">
      <w:pPr>
        <w:spacing w:after="0" w:line="240" w:lineRule="auto"/>
        <w:ind w:hanging="142"/>
        <w:jc w:val="center"/>
        <w:rPr>
          <w:rFonts w:ascii="Times New Roman" w:hAnsi="Times New Roman" w:cs="Times New Roman"/>
          <w:sz w:val="28"/>
          <w:szCs w:val="28"/>
        </w:rPr>
      </w:pPr>
    </w:p>
    <w:p w14:paraId="2FEBE144" w14:textId="77777777" w:rsidR="00384693" w:rsidRDefault="00384693" w:rsidP="009C64C4">
      <w:pPr>
        <w:spacing w:after="0" w:line="240" w:lineRule="auto"/>
        <w:ind w:hanging="142"/>
        <w:jc w:val="center"/>
        <w:rPr>
          <w:rFonts w:ascii="Times New Roman" w:hAnsi="Times New Roman" w:cs="Times New Roman"/>
          <w:sz w:val="28"/>
          <w:szCs w:val="28"/>
        </w:rPr>
      </w:pPr>
    </w:p>
    <w:p w14:paraId="072DB0C5" w14:textId="77777777" w:rsidR="00384693" w:rsidRDefault="00384693" w:rsidP="009C64C4">
      <w:pPr>
        <w:spacing w:after="0" w:line="240" w:lineRule="auto"/>
        <w:ind w:hanging="142"/>
        <w:jc w:val="center"/>
        <w:rPr>
          <w:rFonts w:ascii="Times New Roman" w:hAnsi="Times New Roman" w:cs="Times New Roman"/>
          <w:sz w:val="28"/>
          <w:szCs w:val="28"/>
        </w:rPr>
      </w:pPr>
    </w:p>
    <w:p w14:paraId="7EE3187B" w14:textId="77777777" w:rsidR="00384693" w:rsidRDefault="00384693" w:rsidP="009C64C4">
      <w:pPr>
        <w:spacing w:after="0" w:line="240" w:lineRule="auto"/>
        <w:ind w:hanging="142"/>
        <w:jc w:val="center"/>
        <w:rPr>
          <w:rFonts w:ascii="Times New Roman" w:hAnsi="Times New Roman" w:cs="Times New Roman"/>
          <w:sz w:val="28"/>
          <w:szCs w:val="28"/>
        </w:rPr>
      </w:pPr>
    </w:p>
    <w:p w14:paraId="692F193F" w14:textId="77777777" w:rsidR="00384693" w:rsidRDefault="00384693" w:rsidP="009C64C4">
      <w:pPr>
        <w:spacing w:after="0" w:line="240" w:lineRule="auto"/>
        <w:ind w:hanging="142"/>
        <w:jc w:val="center"/>
        <w:rPr>
          <w:rFonts w:ascii="Times New Roman" w:hAnsi="Times New Roman" w:cs="Times New Roman"/>
          <w:sz w:val="28"/>
          <w:szCs w:val="28"/>
        </w:rPr>
      </w:pPr>
    </w:p>
    <w:p w14:paraId="4EE87BC0" w14:textId="77777777" w:rsidR="00384693" w:rsidRDefault="00384693" w:rsidP="009C64C4">
      <w:pPr>
        <w:spacing w:after="0" w:line="240" w:lineRule="auto"/>
        <w:ind w:hanging="142"/>
        <w:jc w:val="center"/>
        <w:rPr>
          <w:rFonts w:ascii="Times New Roman" w:hAnsi="Times New Roman" w:cs="Times New Roman"/>
          <w:sz w:val="28"/>
          <w:szCs w:val="28"/>
        </w:rPr>
      </w:pPr>
    </w:p>
    <w:p w14:paraId="47E043E0" w14:textId="77777777" w:rsidR="00384693" w:rsidRDefault="00384693" w:rsidP="009C64C4">
      <w:pPr>
        <w:spacing w:after="0" w:line="240" w:lineRule="auto"/>
        <w:ind w:hanging="142"/>
        <w:jc w:val="center"/>
        <w:rPr>
          <w:rFonts w:ascii="Times New Roman" w:hAnsi="Times New Roman" w:cs="Times New Roman"/>
          <w:sz w:val="28"/>
          <w:szCs w:val="28"/>
        </w:rPr>
      </w:pPr>
    </w:p>
    <w:p w14:paraId="0198BB06" w14:textId="77777777" w:rsidR="00384693" w:rsidRDefault="00384693" w:rsidP="009C64C4">
      <w:pPr>
        <w:spacing w:after="0" w:line="240" w:lineRule="auto"/>
        <w:ind w:hanging="142"/>
        <w:jc w:val="center"/>
        <w:rPr>
          <w:rFonts w:ascii="Times New Roman" w:hAnsi="Times New Roman" w:cs="Times New Roman"/>
          <w:sz w:val="28"/>
          <w:szCs w:val="28"/>
        </w:rPr>
      </w:pPr>
    </w:p>
    <w:p w14:paraId="5B4B9611" w14:textId="77777777" w:rsidR="00384693" w:rsidRDefault="00384693" w:rsidP="009C64C4">
      <w:pPr>
        <w:spacing w:after="0" w:line="240" w:lineRule="auto"/>
        <w:ind w:hanging="142"/>
        <w:jc w:val="center"/>
        <w:rPr>
          <w:rFonts w:ascii="Times New Roman" w:hAnsi="Times New Roman" w:cs="Times New Roman"/>
          <w:sz w:val="28"/>
          <w:szCs w:val="28"/>
        </w:rPr>
      </w:pPr>
    </w:p>
    <w:p w14:paraId="2A02F87B" w14:textId="77777777" w:rsidR="00384693" w:rsidRPr="003174BE" w:rsidRDefault="00384693" w:rsidP="009C64C4">
      <w:pPr>
        <w:spacing w:after="0" w:line="240" w:lineRule="auto"/>
        <w:ind w:hanging="142"/>
        <w:jc w:val="center"/>
        <w:rPr>
          <w:rFonts w:ascii="Times New Roman" w:hAnsi="Times New Roman" w:cs="Times New Roman"/>
          <w:sz w:val="16"/>
          <w:szCs w:val="16"/>
        </w:rPr>
      </w:pPr>
    </w:p>
    <w:p w14:paraId="19750831" w14:textId="77777777" w:rsidR="00BA5B34" w:rsidRDefault="00A80B37" w:rsidP="009C64C4">
      <w:pPr>
        <w:spacing w:after="0" w:line="240" w:lineRule="auto"/>
        <w:ind w:hanging="142"/>
        <w:jc w:val="center"/>
        <w:rPr>
          <w:rFonts w:ascii="Times New Roman" w:hAnsi="Times New Roman" w:cs="Times New Roman"/>
          <w:sz w:val="28"/>
          <w:szCs w:val="28"/>
          <w:lang w:val="kk-KZ"/>
        </w:rPr>
      </w:pPr>
      <w:r w:rsidRPr="00A80B37">
        <w:rPr>
          <w:rFonts w:ascii="Times New Roman" w:hAnsi="Times New Roman" w:cs="Times New Roman"/>
          <w:sz w:val="28"/>
          <w:szCs w:val="28"/>
        </w:rPr>
        <w:t xml:space="preserve">Рисунок </w:t>
      </w:r>
      <w:r w:rsidR="008428E4">
        <w:rPr>
          <w:rFonts w:ascii="Times New Roman" w:hAnsi="Times New Roman" w:cs="Times New Roman"/>
          <w:sz w:val="28"/>
          <w:szCs w:val="28"/>
        </w:rPr>
        <w:t>2</w:t>
      </w:r>
      <w:r w:rsidR="009B15F2">
        <w:rPr>
          <w:rFonts w:ascii="Times New Roman" w:hAnsi="Times New Roman" w:cs="Times New Roman"/>
          <w:sz w:val="28"/>
          <w:szCs w:val="28"/>
        </w:rPr>
        <w:t>0</w:t>
      </w:r>
      <w:r w:rsidR="00903FA6">
        <w:rPr>
          <w:rFonts w:ascii="Times New Roman" w:hAnsi="Times New Roman" w:cs="Times New Roman"/>
          <w:sz w:val="28"/>
          <w:szCs w:val="28"/>
        </w:rPr>
        <w:t xml:space="preserve"> </w:t>
      </w:r>
      <w:r w:rsidR="00F04925">
        <w:rPr>
          <w:rFonts w:ascii="Times New Roman" w:hAnsi="Times New Roman" w:cs="Times New Roman"/>
          <w:sz w:val="28"/>
          <w:szCs w:val="28"/>
        </w:rPr>
        <w:t>–</w:t>
      </w:r>
      <w:r w:rsidRPr="00A80B37">
        <w:rPr>
          <w:rFonts w:ascii="Times New Roman" w:hAnsi="Times New Roman" w:cs="Times New Roman"/>
          <w:sz w:val="28"/>
          <w:szCs w:val="28"/>
        </w:rPr>
        <w:t xml:space="preserve"> Этапы разработки системы</w:t>
      </w:r>
      <w:r w:rsidR="008428E4">
        <w:rPr>
          <w:rFonts w:ascii="Times New Roman" w:hAnsi="Times New Roman" w:cs="Times New Roman"/>
          <w:sz w:val="28"/>
          <w:szCs w:val="28"/>
        </w:rPr>
        <w:t xml:space="preserve"> </w:t>
      </w:r>
    </w:p>
    <w:p w14:paraId="4B2AEA28" w14:textId="77777777" w:rsidR="00BA5B34" w:rsidRPr="00BA5B34" w:rsidRDefault="00BA5B34" w:rsidP="009C64C4">
      <w:pPr>
        <w:spacing w:after="0" w:line="240" w:lineRule="auto"/>
        <w:ind w:hanging="142"/>
        <w:jc w:val="center"/>
        <w:rPr>
          <w:rFonts w:ascii="Times New Roman" w:hAnsi="Times New Roman" w:cs="Times New Roman"/>
          <w:sz w:val="16"/>
          <w:szCs w:val="16"/>
          <w:lang w:val="kk-KZ"/>
        </w:rPr>
      </w:pPr>
    </w:p>
    <w:p w14:paraId="63DEA475" w14:textId="2BE6DB6F" w:rsidR="00A80B37" w:rsidRPr="00BA5B34" w:rsidRDefault="00BA5B34" w:rsidP="00BA5B34">
      <w:pPr>
        <w:spacing w:after="0" w:line="240" w:lineRule="auto"/>
        <w:ind w:firstLine="709"/>
        <w:jc w:val="both"/>
        <w:rPr>
          <w:rFonts w:ascii="Times New Roman" w:hAnsi="Times New Roman" w:cs="Times New Roman"/>
          <w:sz w:val="24"/>
          <w:szCs w:val="24"/>
          <w:lang w:val="kk-KZ"/>
        </w:rPr>
      </w:pPr>
      <w:r w:rsidRPr="00BA5B34">
        <w:rPr>
          <w:rFonts w:ascii="Times New Roman" w:hAnsi="Times New Roman" w:cs="Times New Roman"/>
          <w:sz w:val="24"/>
          <w:szCs w:val="24"/>
          <w:lang w:val="kk-KZ"/>
        </w:rPr>
        <w:t xml:space="preserve">Примечание – </w:t>
      </w:r>
      <w:r w:rsidR="008428E4" w:rsidRPr="00BA5B34">
        <w:rPr>
          <w:rFonts w:ascii="Times New Roman" w:hAnsi="Times New Roman" w:cs="Times New Roman"/>
          <w:sz w:val="24"/>
          <w:szCs w:val="24"/>
          <w:lang w:val="kk-KZ"/>
        </w:rPr>
        <w:t>Составлено автором</w:t>
      </w:r>
    </w:p>
    <w:p w14:paraId="679865E3" w14:textId="44896EBE" w:rsidR="008428E4" w:rsidRDefault="008428E4" w:rsidP="009C64C4">
      <w:pPr>
        <w:spacing w:after="0" w:line="240" w:lineRule="auto"/>
        <w:ind w:firstLine="709"/>
        <w:jc w:val="both"/>
        <w:rPr>
          <w:rFonts w:ascii="Times New Roman" w:hAnsi="Times New Roman" w:cs="Times New Roman"/>
          <w:sz w:val="28"/>
          <w:szCs w:val="28"/>
        </w:rPr>
      </w:pPr>
    </w:p>
    <w:p w14:paraId="413585C3" w14:textId="77777777" w:rsidR="00891C4B" w:rsidRPr="00A80B37" w:rsidRDefault="00891C4B" w:rsidP="00891C4B">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Целью является оценка при помощи лингвистических переменных уровня риска ИБ для своевременного реагирования на различные инциденты, а также выработка необходимых рекомендаций с целью повышению уровня ИБ.  </w:t>
      </w:r>
    </w:p>
    <w:p w14:paraId="3D596507" w14:textId="77777777" w:rsidR="00891C4B" w:rsidRPr="00A80B37" w:rsidRDefault="00891C4B" w:rsidP="00891C4B">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Для построения ЭС используем разработанную модель определения уровня риска информационной безопа</w:t>
      </w:r>
      <w:r w:rsidRPr="00A80B37">
        <w:rPr>
          <w:rFonts w:ascii="Times New Roman" w:hAnsi="Times New Roman" w:cs="Times New Roman"/>
          <w:sz w:val="28"/>
          <w:szCs w:val="28"/>
          <w:lang w:val="kk-KZ"/>
        </w:rPr>
        <w:t>с</w:t>
      </w:r>
      <w:r w:rsidRPr="00A80B37">
        <w:rPr>
          <w:rFonts w:ascii="Times New Roman" w:hAnsi="Times New Roman" w:cs="Times New Roman"/>
          <w:sz w:val="28"/>
          <w:szCs w:val="28"/>
        </w:rPr>
        <w:t>ности методом простого аддитивного взвешивания, которая и является основой будущей БЗ, определяя ее адекватность, эффективность и быстродействие. Исходными данными для построения БЗ являются данные о защищаемых активах, их критичности, угрозах, мерах по снижению риска.</w:t>
      </w:r>
      <w:r>
        <w:rPr>
          <w:rFonts w:ascii="Times New Roman" w:hAnsi="Times New Roman" w:cs="Times New Roman"/>
          <w:sz w:val="28"/>
          <w:szCs w:val="28"/>
        </w:rPr>
        <w:t xml:space="preserve"> </w:t>
      </w:r>
      <w:r w:rsidRPr="00A80B37">
        <w:rPr>
          <w:rFonts w:ascii="Times New Roman" w:hAnsi="Times New Roman" w:cs="Times New Roman"/>
          <w:sz w:val="28"/>
          <w:szCs w:val="28"/>
        </w:rPr>
        <w:t xml:space="preserve">Выбор среды разработки ЭС для полноценного приложения, которое в дальнейшем сможет расти и развиваться – задача, требующая тщательного анализа всех достоинств и </w:t>
      </w:r>
      <w:r>
        <w:rPr>
          <w:rFonts w:ascii="Times New Roman" w:hAnsi="Times New Roman" w:cs="Times New Roman"/>
          <w:sz w:val="28"/>
          <w:szCs w:val="28"/>
        </w:rPr>
        <w:t xml:space="preserve">недостатков той или иной среды. </w:t>
      </w:r>
      <w:r w:rsidRPr="00A80B37">
        <w:rPr>
          <w:rFonts w:ascii="Times New Roman" w:hAnsi="Times New Roman" w:cs="Times New Roman"/>
          <w:sz w:val="28"/>
          <w:szCs w:val="28"/>
        </w:rPr>
        <w:t>В конечном итоге средой разработки была выбрана IDE Sublime Text, так как обладает огромными возможностями разработки ПО с бесплатной лицензией и гибкой библиотекой встроенный средств, инструментов и фреймоворков. Sublime Text является проприетарным текстовым редактором, поддерживающим плагины на языке программирования Python.</w:t>
      </w:r>
    </w:p>
    <w:p w14:paraId="676A4916" w14:textId="77777777" w:rsidR="00891C4B" w:rsidRPr="00A80B37" w:rsidRDefault="00891C4B" w:rsidP="009C64C4">
      <w:pPr>
        <w:spacing w:after="0" w:line="240" w:lineRule="auto"/>
        <w:ind w:firstLine="709"/>
        <w:jc w:val="both"/>
        <w:rPr>
          <w:rFonts w:ascii="Times New Roman" w:hAnsi="Times New Roman" w:cs="Times New Roman"/>
          <w:sz w:val="28"/>
          <w:szCs w:val="28"/>
        </w:rPr>
      </w:pPr>
    </w:p>
    <w:p w14:paraId="1D50171C" w14:textId="77777777"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7F507FF0" wp14:editId="487B3B0F">
                <wp:simplePos x="0" y="0"/>
                <wp:positionH relativeFrom="margin">
                  <wp:align>right</wp:align>
                </wp:positionH>
                <wp:positionV relativeFrom="paragraph">
                  <wp:posOffset>-5714</wp:posOffset>
                </wp:positionV>
                <wp:extent cx="5822315" cy="3615690"/>
                <wp:effectExtent l="0" t="0" r="26035" b="22860"/>
                <wp:wrapNone/>
                <wp:docPr id="216" name="Группа 216"/>
                <wp:cNvGraphicFramePr/>
                <a:graphic xmlns:a="http://schemas.openxmlformats.org/drawingml/2006/main">
                  <a:graphicData uri="http://schemas.microsoft.com/office/word/2010/wordprocessingGroup">
                    <wpg:wgp>
                      <wpg:cNvGrpSpPr/>
                      <wpg:grpSpPr>
                        <a:xfrm>
                          <a:off x="0" y="0"/>
                          <a:ext cx="5822315" cy="3615690"/>
                          <a:chOff x="0" y="-245407"/>
                          <a:chExt cx="5917988" cy="3606901"/>
                        </a:xfrm>
                      </wpg:grpSpPr>
                      <wpg:grpSp>
                        <wpg:cNvPr id="217" name="Группа 217"/>
                        <wpg:cNvGrpSpPr/>
                        <wpg:grpSpPr>
                          <a:xfrm>
                            <a:off x="872066" y="-245407"/>
                            <a:ext cx="5045922" cy="3606901"/>
                            <a:chOff x="0" y="-245407"/>
                            <a:chExt cx="5045922" cy="3606901"/>
                          </a:xfrm>
                        </wpg:grpSpPr>
                        <wps:wsp>
                          <wps:cNvPr id="218" name="Прямоугольник 218"/>
                          <wps:cNvSpPr/>
                          <wps:spPr>
                            <a:xfrm>
                              <a:off x="0" y="-245407"/>
                              <a:ext cx="5037455" cy="2091327"/>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8C515C7" w14:textId="77777777" w:rsidR="00645C18" w:rsidRPr="0036775A" w:rsidRDefault="00645C18" w:rsidP="003174BE">
                                <w:pPr>
                                  <w:spacing w:after="0" w:line="240" w:lineRule="auto"/>
                                  <w:jc w:val="both"/>
                                  <w:rPr>
                                    <w:rFonts w:ascii="Times New Roman" w:hAnsi="Times New Roman"/>
                                    <w:i/>
                                    <w:sz w:val="24"/>
                                    <w:szCs w:val="24"/>
                                  </w:rPr>
                                </w:pPr>
                                <w:r w:rsidRPr="0036775A">
                                  <w:rPr>
                                    <w:rFonts w:ascii="Times New Roman" w:hAnsi="Times New Roman"/>
                                    <w:i/>
                                    <w:sz w:val="24"/>
                                    <w:szCs w:val="24"/>
                                  </w:rPr>
                                  <w:t>Исследования на уместность:</w:t>
                                </w:r>
                              </w:p>
                              <w:p w14:paraId="3BE16CC1" w14:textId="77777777" w:rsidR="00645C18" w:rsidRPr="0036775A" w:rsidRDefault="00645C18" w:rsidP="00455C39">
                                <w:pPr>
                                  <w:pStyle w:val="a3"/>
                                  <w:numPr>
                                    <w:ilvl w:val="0"/>
                                    <w:numId w:val="6"/>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Решение задачи опирается на использование как фактов, так и продукционных правил и алгоритмов.</w:t>
                                </w:r>
                              </w:p>
                              <w:p w14:paraId="5215EC86" w14:textId="77777777" w:rsidR="00645C18" w:rsidRPr="0036775A" w:rsidRDefault="00645C18" w:rsidP="00455C39">
                                <w:pPr>
                                  <w:pStyle w:val="a3"/>
                                  <w:numPr>
                                    <w:ilvl w:val="0"/>
                                    <w:numId w:val="6"/>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Данная проблема является трудноформализуемой задачей.</w:t>
                                </w:r>
                              </w:p>
                              <w:p w14:paraId="2E1FA44D" w14:textId="77777777" w:rsidR="00645C18" w:rsidRPr="0036775A" w:rsidRDefault="00645C18" w:rsidP="00455C39">
                                <w:pPr>
                                  <w:pStyle w:val="a3"/>
                                  <w:numPr>
                                    <w:ilvl w:val="0"/>
                                    <w:numId w:val="6"/>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 xml:space="preserve">Задача обеспечения информационной безопасности промышленных </w:t>
                                </w:r>
                                <w:r w:rsidRPr="0036775A">
                                  <w:rPr>
                                    <w:rFonts w:ascii="Times New Roman" w:hAnsi="Times New Roman"/>
                                    <w:sz w:val="24"/>
                                    <w:szCs w:val="24"/>
                                  </w:rPr>
                                  <w:t>IoT</w:t>
                                </w:r>
                                <w:r w:rsidRPr="0036775A">
                                  <w:rPr>
                                    <w:rFonts w:ascii="Times New Roman" w:hAnsi="Times New Roman"/>
                                    <w:sz w:val="24"/>
                                    <w:szCs w:val="24"/>
                                    <w:lang w:val="ru-RU"/>
                                  </w:rPr>
                                  <w:t>-систем имеет практическую значимость.</w:t>
                                </w:r>
                              </w:p>
                              <w:p w14:paraId="0EEEECBA" w14:textId="77777777" w:rsidR="00645C18" w:rsidRPr="0036775A" w:rsidRDefault="00645C18" w:rsidP="00455C39">
                                <w:pPr>
                                  <w:pStyle w:val="a3"/>
                                  <w:numPr>
                                    <w:ilvl w:val="0"/>
                                    <w:numId w:val="6"/>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Задача можеть быть решена с использованием ЭВМ.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Прямоугольник 219"/>
                          <wps:cNvSpPr/>
                          <wps:spPr>
                            <a:xfrm>
                              <a:off x="8467" y="2006098"/>
                              <a:ext cx="5037455" cy="1355396"/>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BCB6E41" w14:textId="77777777" w:rsidR="00645C18" w:rsidRPr="0036775A" w:rsidRDefault="00645C18" w:rsidP="003174BE">
                                <w:pPr>
                                  <w:spacing w:after="0" w:line="240" w:lineRule="auto"/>
                                  <w:jc w:val="both"/>
                                  <w:rPr>
                                    <w:rFonts w:ascii="Times New Roman" w:hAnsi="Times New Roman"/>
                                    <w:i/>
                                    <w:sz w:val="24"/>
                                    <w:szCs w:val="24"/>
                                  </w:rPr>
                                </w:pPr>
                                <w:r w:rsidRPr="0036775A">
                                  <w:rPr>
                                    <w:rFonts w:ascii="Times New Roman" w:hAnsi="Times New Roman"/>
                                    <w:i/>
                                    <w:sz w:val="24"/>
                                    <w:szCs w:val="24"/>
                                  </w:rPr>
                                  <w:t>Исследования на возможность разработки:</w:t>
                                </w:r>
                              </w:p>
                              <w:p w14:paraId="76519491" w14:textId="77777777" w:rsidR="00645C18" w:rsidRPr="0036775A" w:rsidRDefault="00645C18" w:rsidP="00455C39">
                                <w:pPr>
                                  <w:pStyle w:val="a3"/>
                                  <w:numPr>
                                    <w:ilvl w:val="0"/>
                                    <w:numId w:val="7"/>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Решение задачи требует рассуждений, а не действий. Подсистема логического вывода генерирует рекомендации по решению задачи.</w:t>
                                </w:r>
                              </w:p>
                              <w:p w14:paraId="32BD80AD" w14:textId="77777777" w:rsidR="00645C18" w:rsidRPr="0036775A" w:rsidRDefault="00645C18" w:rsidP="00455C39">
                                <w:pPr>
                                  <w:pStyle w:val="a3"/>
                                  <w:numPr>
                                    <w:ilvl w:val="0"/>
                                    <w:numId w:val="7"/>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Существуют эксперты в данной проблемной области.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0" name="Прямая соединительная линия 220"/>
                        <wps:cNvCnPr/>
                        <wps:spPr>
                          <a:xfrm flipH="1">
                            <a:off x="643466" y="762000"/>
                            <a:ext cx="228600" cy="0"/>
                          </a:xfrm>
                          <a:prstGeom prst="line">
                            <a:avLst/>
                          </a:prstGeom>
                          <a:noFill/>
                          <a:ln w="6350" cap="flat" cmpd="sng" algn="ctr">
                            <a:solidFill>
                              <a:sysClr val="windowText" lastClr="000000"/>
                            </a:solidFill>
                            <a:prstDash val="solid"/>
                            <a:miter lim="800000"/>
                          </a:ln>
                          <a:effectLst/>
                        </wps:spPr>
                        <wps:bodyPr/>
                      </wps:wsp>
                      <wps:wsp>
                        <wps:cNvPr id="221" name="Прямая соединительная линия 221"/>
                        <wps:cNvCnPr/>
                        <wps:spPr>
                          <a:xfrm flipH="1">
                            <a:off x="651933" y="2260600"/>
                            <a:ext cx="228600" cy="0"/>
                          </a:xfrm>
                          <a:prstGeom prst="line">
                            <a:avLst/>
                          </a:prstGeom>
                          <a:noFill/>
                          <a:ln w="6350" cap="flat" cmpd="sng" algn="ctr">
                            <a:solidFill>
                              <a:sysClr val="windowText" lastClr="000000"/>
                            </a:solidFill>
                            <a:prstDash val="solid"/>
                            <a:miter lim="800000"/>
                          </a:ln>
                          <a:effectLst/>
                        </wps:spPr>
                        <wps:bodyPr/>
                      </wps:wsp>
                      <wps:wsp>
                        <wps:cNvPr id="222" name="Прямая соединительная линия 222"/>
                        <wps:cNvCnPr/>
                        <wps:spPr>
                          <a:xfrm flipH="1">
                            <a:off x="389466" y="1574800"/>
                            <a:ext cx="228600" cy="0"/>
                          </a:xfrm>
                          <a:prstGeom prst="line">
                            <a:avLst/>
                          </a:prstGeom>
                          <a:noFill/>
                          <a:ln w="6350" cap="flat" cmpd="sng" algn="ctr">
                            <a:solidFill>
                              <a:sysClr val="windowText" lastClr="000000"/>
                            </a:solidFill>
                            <a:prstDash val="solid"/>
                            <a:miter lim="800000"/>
                          </a:ln>
                          <a:effectLst/>
                        </wps:spPr>
                        <wps:bodyPr/>
                      </wps:wsp>
                      <wps:wsp>
                        <wps:cNvPr id="223" name="Прямая соединительная линия 223"/>
                        <wps:cNvCnPr/>
                        <wps:spPr>
                          <a:xfrm>
                            <a:off x="635000" y="770467"/>
                            <a:ext cx="8466" cy="1498600"/>
                          </a:xfrm>
                          <a:prstGeom prst="line">
                            <a:avLst/>
                          </a:prstGeom>
                          <a:noFill/>
                          <a:ln w="3175" cap="flat" cmpd="sng" algn="ctr">
                            <a:solidFill>
                              <a:sysClr val="windowText" lastClr="000000"/>
                            </a:solidFill>
                            <a:prstDash val="solid"/>
                            <a:miter lim="800000"/>
                          </a:ln>
                          <a:effectLst/>
                        </wps:spPr>
                        <wps:bodyPr/>
                      </wps:wsp>
                      <wps:wsp>
                        <wps:cNvPr id="224" name="Прямоугольник 224"/>
                        <wps:cNvSpPr/>
                        <wps:spPr>
                          <a:xfrm>
                            <a:off x="0" y="270933"/>
                            <a:ext cx="389255" cy="2455333"/>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5881851" w14:textId="77777777" w:rsidR="00645C18" w:rsidRPr="0036775A" w:rsidRDefault="00645C18" w:rsidP="00A80B37">
                              <w:pPr>
                                <w:jc w:val="center"/>
                                <w:rPr>
                                  <w:rFonts w:ascii="Times New Roman" w:hAnsi="Times New Roman"/>
                                  <w:sz w:val="24"/>
                                  <w:szCs w:val="24"/>
                                </w:rPr>
                              </w:pPr>
                              <w:r w:rsidRPr="0036775A">
                                <w:rPr>
                                  <w:rFonts w:ascii="Times New Roman" w:hAnsi="Times New Roman"/>
                                  <w:sz w:val="24"/>
                                  <w:szCs w:val="24"/>
                                </w:rPr>
                                <w:t>Анализ проблемной области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7F507FF0" id="Группа 216" o:spid="_x0000_s1163" style="position:absolute;left:0;text-align:left;margin-left:407.25pt;margin-top:-.45pt;width:458.45pt;height:284.7pt;z-index:251666432;mso-position-horizontal:right;mso-position-horizontal-relative:margin;mso-position-vertical-relative:text;mso-width-relative:margin;mso-height-relative:margin" coordorigin=",-2454" coordsize="59179,3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">
                <v:group id="Группа 217" o:spid="_x0000_s1164" style="position:absolute;left:8720;top:-2454;width:50459;height:36068" coordorigin=",-2454" coordsize="50459,3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Прямоугольник 218" o:spid="_x0000_s1165" style="position:absolute;top:-2454;width:50374;height:20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" fillcolor="window" strokecolor="windowText">
                    <v:textbox>
                      <w:txbxContent>
                        <w:p w14:paraId="78C515C7" w14:textId="77777777" w:rsidR="00645C18" w:rsidRPr="0036775A" w:rsidRDefault="00645C18" w:rsidP="003174BE">
                          <w:pPr>
                            <w:spacing w:after="0" w:line="240" w:lineRule="auto"/>
                            <w:jc w:val="both"/>
                            <w:rPr>
                              <w:rFonts w:ascii="Times New Roman" w:hAnsi="Times New Roman"/>
                              <w:i/>
                              <w:sz w:val="24"/>
                              <w:szCs w:val="24"/>
                            </w:rPr>
                          </w:pPr>
                          <w:r w:rsidRPr="0036775A">
                            <w:rPr>
                              <w:rFonts w:ascii="Times New Roman" w:hAnsi="Times New Roman"/>
                              <w:i/>
                              <w:sz w:val="24"/>
                              <w:szCs w:val="24"/>
                            </w:rPr>
                            <w:t>Исследования на уместность:</w:t>
                          </w:r>
                        </w:p>
                        <w:p w14:paraId="3BE16CC1" w14:textId="77777777" w:rsidR="00645C18" w:rsidRPr="0036775A" w:rsidRDefault="00645C18" w:rsidP="00455C39">
                          <w:pPr>
                            <w:pStyle w:val="a3"/>
                            <w:numPr>
                              <w:ilvl w:val="0"/>
                              <w:numId w:val="6"/>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 xml:space="preserve">Решение задачи опирается на использование как фактов, так и </w:t>
                          </w:r>
                          <w:proofErr w:type="gramStart"/>
                          <w:r w:rsidRPr="0036775A">
                            <w:rPr>
                              <w:rFonts w:ascii="Times New Roman" w:hAnsi="Times New Roman"/>
                              <w:sz w:val="24"/>
                              <w:szCs w:val="24"/>
                              <w:lang w:val="ru-RU"/>
                            </w:rPr>
                            <w:t>продукционных правил</w:t>
                          </w:r>
                          <w:proofErr w:type="gramEnd"/>
                          <w:r w:rsidRPr="0036775A">
                            <w:rPr>
                              <w:rFonts w:ascii="Times New Roman" w:hAnsi="Times New Roman"/>
                              <w:sz w:val="24"/>
                              <w:szCs w:val="24"/>
                              <w:lang w:val="ru-RU"/>
                            </w:rPr>
                            <w:t xml:space="preserve"> и алгоритмов.</w:t>
                          </w:r>
                        </w:p>
                        <w:p w14:paraId="5215EC86" w14:textId="77777777" w:rsidR="00645C18" w:rsidRPr="0036775A" w:rsidRDefault="00645C18" w:rsidP="00455C39">
                          <w:pPr>
                            <w:pStyle w:val="a3"/>
                            <w:numPr>
                              <w:ilvl w:val="0"/>
                              <w:numId w:val="6"/>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Данная проблема является трудноформализуемой задачей.</w:t>
                          </w:r>
                        </w:p>
                        <w:p w14:paraId="2E1FA44D" w14:textId="77777777" w:rsidR="00645C18" w:rsidRPr="0036775A" w:rsidRDefault="00645C18" w:rsidP="00455C39">
                          <w:pPr>
                            <w:pStyle w:val="a3"/>
                            <w:numPr>
                              <w:ilvl w:val="0"/>
                              <w:numId w:val="6"/>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 xml:space="preserve">Задача обеспечения информационной безопасности промышленных </w:t>
                          </w:r>
                          <w:r w:rsidRPr="0036775A">
                            <w:rPr>
                              <w:rFonts w:ascii="Times New Roman" w:hAnsi="Times New Roman"/>
                              <w:sz w:val="24"/>
                              <w:szCs w:val="24"/>
                            </w:rPr>
                            <w:t>IoT</w:t>
                          </w:r>
                          <w:r w:rsidRPr="0036775A">
                            <w:rPr>
                              <w:rFonts w:ascii="Times New Roman" w:hAnsi="Times New Roman"/>
                              <w:sz w:val="24"/>
                              <w:szCs w:val="24"/>
                              <w:lang w:val="ru-RU"/>
                            </w:rPr>
                            <w:t>-систем имеет практическую значимость.</w:t>
                          </w:r>
                        </w:p>
                        <w:p w14:paraId="0EEEECBA" w14:textId="77777777" w:rsidR="00645C18" w:rsidRPr="0036775A" w:rsidRDefault="00645C18" w:rsidP="00455C39">
                          <w:pPr>
                            <w:pStyle w:val="a3"/>
                            <w:numPr>
                              <w:ilvl w:val="0"/>
                              <w:numId w:val="6"/>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Задача можеть быть решена с использованием ЭВМ.</w:t>
                          </w:r>
                        </w:p>
                      </w:txbxContent>
                    </v:textbox>
                  </v:rect>
                  <v:rect id="Прямоугольник 219" o:spid="_x0000_s1166" style="position:absolute;left:84;top:20060;width:5037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" fillcolor="window" strokecolor="windowText">
                    <v:textbox>
                      <w:txbxContent>
                        <w:p w14:paraId="6BCB6E41" w14:textId="77777777" w:rsidR="00645C18" w:rsidRPr="0036775A" w:rsidRDefault="00645C18" w:rsidP="003174BE">
                          <w:pPr>
                            <w:spacing w:after="0" w:line="240" w:lineRule="auto"/>
                            <w:jc w:val="both"/>
                            <w:rPr>
                              <w:rFonts w:ascii="Times New Roman" w:hAnsi="Times New Roman"/>
                              <w:i/>
                              <w:sz w:val="24"/>
                              <w:szCs w:val="24"/>
                            </w:rPr>
                          </w:pPr>
                          <w:r w:rsidRPr="0036775A">
                            <w:rPr>
                              <w:rFonts w:ascii="Times New Roman" w:hAnsi="Times New Roman"/>
                              <w:i/>
                              <w:sz w:val="24"/>
                              <w:szCs w:val="24"/>
                            </w:rPr>
                            <w:t>Исследования на возможность разработки:</w:t>
                          </w:r>
                        </w:p>
                        <w:p w14:paraId="76519491" w14:textId="77777777" w:rsidR="00645C18" w:rsidRPr="0036775A" w:rsidRDefault="00645C18" w:rsidP="00455C39">
                          <w:pPr>
                            <w:pStyle w:val="a3"/>
                            <w:numPr>
                              <w:ilvl w:val="0"/>
                              <w:numId w:val="7"/>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Решение задачи требует рассуждений, а не действий. Подсистема логического вывода генерирует рекомендации по решению задачи.</w:t>
                          </w:r>
                        </w:p>
                        <w:p w14:paraId="32BD80AD" w14:textId="77777777" w:rsidR="00645C18" w:rsidRPr="0036775A" w:rsidRDefault="00645C18" w:rsidP="00455C39">
                          <w:pPr>
                            <w:pStyle w:val="a3"/>
                            <w:numPr>
                              <w:ilvl w:val="0"/>
                              <w:numId w:val="7"/>
                            </w:numPr>
                            <w:spacing w:after="0" w:line="240" w:lineRule="auto"/>
                            <w:jc w:val="both"/>
                            <w:rPr>
                              <w:rFonts w:ascii="Times New Roman" w:hAnsi="Times New Roman"/>
                              <w:sz w:val="24"/>
                              <w:szCs w:val="24"/>
                              <w:lang w:val="ru-RU"/>
                            </w:rPr>
                          </w:pPr>
                          <w:r w:rsidRPr="0036775A">
                            <w:rPr>
                              <w:rFonts w:ascii="Times New Roman" w:hAnsi="Times New Roman"/>
                              <w:sz w:val="24"/>
                              <w:szCs w:val="24"/>
                              <w:lang w:val="ru-RU"/>
                            </w:rPr>
                            <w:t>Существуют эксперты в данной проблемной области.</w:t>
                          </w:r>
                        </w:p>
                      </w:txbxContent>
                    </v:textbox>
                  </v:rect>
                </v:group>
                <v:line id="Прямая соединительная линия 220" o:spid="_x0000_s1167" style="position:absolute;flip:x;visibility:visible;mso-wrap-style:square" from="6434,7620" to="872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" strokecolor="windowText" strokeweight=".5pt">
                  <v:stroke joinstyle="miter"/>
                </v:line>
                <v:line id="Прямая соединительная линия 221" o:spid="_x0000_s1168" style="position:absolute;flip:x;visibility:visible;mso-wrap-style:square" from="6519,22606" to="8805,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" strokecolor="windowText" strokeweight=".5pt">
                  <v:stroke joinstyle="miter"/>
                </v:line>
                <v:line id="Прямая соединительная линия 222" o:spid="_x0000_s1169" style="position:absolute;flip:x;visibility:visible;mso-wrap-style:square" from="3894,15748" to="6180,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" strokecolor="windowText" strokeweight=".5pt">
                  <v:stroke joinstyle="miter"/>
                </v:line>
                <v:line id="Прямая соединительная линия 223" o:spid="_x0000_s1170" style="position:absolute;visibility:visible;mso-wrap-style:square" from="6350,7704" to="6434,2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" strokecolor="windowText" strokeweight=".25pt">
                  <v:stroke joinstyle="miter"/>
                </v:line>
                <v:rect id="Прямоугольник 224" o:spid="_x0000_s1171" style="position:absolute;top:2709;width:3892;height:2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" fillcolor="window" strokecolor="windowText" strokeweight=".5pt">
                  <v:textbox style="layout-flow:vertical;mso-layout-flow-alt:bottom-to-top">
                    <w:txbxContent>
                      <w:p w14:paraId="15881851" w14:textId="77777777" w:rsidR="00645C18" w:rsidRPr="0036775A" w:rsidRDefault="00645C18" w:rsidP="00A80B37">
                        <w:pPr>
                          <w:jc w:val="center"/>
                          <w:rPr>
                            <w:rFonts w:ascii="Times New Roman" w:hAnsi="Times New Roman"/>
                            <w:sz w:val="24"/>
                            <w:szCs w:val="24"/>
                          </w:rPr>
                        </w:pPr>
                        <w:r w:rsidRPr="0036775A">
                          <w:rPr>
                            <w:rFonts w:ascii="Times New Roman" w:hAnsi="Times New Roman"/>
                            <w:sz w:val="24"/>
                            <w:szCs w:val="24"/>
                          </w:rPr>
                          <w:t>Анализ проблемной области</w:t>
                        </w:r>
                      </w:p>
                    </w:txbxContent>
                  </v:textbox>
                </v:rect>
                <w10:wrap anchorx="margin"/>
              </v:group>
            </w:pict>
          </mc:Fallback>
        </mc:AlternateContent>
      </w:r>
    </w:p>
    <w:p w14:paraId="24933CC1"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3F8E78B4"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57B95AE5"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7CE0E44C"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5AA32108" w14:textId="77777777" w:rsidR="00A80B37" w:rsidRDefault="00A80B37" w:rsidP="009C64C4">
      <w:pPr>
        <w:spacing w:after="0" w:line="240" w:lineRule="auto"/>
        <w:ind w:firstLine="709"/>
        <w:jc w:val="both"/>
        <w:rPr>
          <w:rFonts w:ascii="Times New Roman" w:hAnsi="Times New Roman" w:cs="Times New Roman"/>
          <w:sz w:val="28"/>
          <w:szCs w:val="28"/>
        </w:rPr>
      </w:pPr>
    </w:p>
    <w:p w14:paraId="4F033E6E" w14:textId="77777777" w:rsidR="00384693" w:rsidRDefault="00384693" w:rsidP="009C64C4">
      <w:pPr>
        <w:spacing w:after="0" w:line="240" w:lineRule="auto"/>
        <w:ind w:firstLine="709"/>
        <w:jc w:val="both"/>
        <w:rPr>
          <w:rFonts w:ascii="Times New Roman" w:hAnsi="Times New Roman" w:cs="Times New Roman"/>
          <w:sz w:val="28"/>
          <w:szCs w:val="28"/>
        </w:rPr>
      </w:pPr>
    </w:p>
    <w:p w14:paraId="4A7EE132" w14:textId="77777777" w:rsidR="00384693" w:rsidRDefault="00384693" w:rsidP="009C64C4">
      <w:pPr>
        <w:spacing w:after="0" w:line="240" w:lineRule="auto"/>
        <w:ind w:firstLine="709"/>
        <w:jc w:val="both"/>
        <w:rPr>
          <w:rFonts w:ascii="Times New Roman" w:hAnsi="Times New Roman" w:cs="Times New Roman"/>
          <w:sz w:val="28"/>
          <w:szCs w:val="28"/>
        </w:rPr>
      </w:pPr>
    </w:p>
    <w:p w14:paraId="00920FD6" w14:textId="77777777" w:rsidR="00384693" w:rsidRDefault="00384693" w:rsidP="009C64C4">
      <w:pPr>
        <w:spacing w:after="0" w:line="240" w:lineRule="auto"/>
        <w:ind w:firstLine="709"/>
        <w:jc w:val="both"/>
        <w:rPr>
          <w:rFonts w:ascii="Times New Roman" w:hAnsi="Times New Roman" w:cs="Times New Roman"/>
          <w:sz w:val="28"/>
          <w:szCs w:val="28"/>
        </w:rPr>
      </w:pPr>
    </w:p>
    <w:p w14:paraId="7E7641F5" w14:textId="77777777" w:rsidR="00384693" w:rsidRDefault="00384693" w:rsidP="009C64C4">
      <w:pPr>
        <w:spacing w:after="0" w:line="240" w:lineRule="auto"/>
        <w:ind w:firstLine="709"/>
        <w:jc w:val="both"/>
        <w:rPr>
          <w:rFonts w:ascii="Times New Roman" w:hAnsi="Times New Roman" w:cs="Times New Roman"/>
          <w:sz w:val="28"/>
          <w:szCs w:val="28"/>
        </w:rPr>
      </w:pPr>
    </w:p>
    <w:p w14:paraId="19CD3D35" w14:textId="77777777" w:rsidR="00384693" w:rsidRDefault="00384693" w:rsidP="009C64C4">
      <w:pPr>
        <w:spacing w:after="0" w:line="240" w:lineRule="auto"/>
        <w:ind w:firstLine="709"/>
        <w:jc w:val="both"/>
        <w:rPr>
          <w:rFonts w:ascii="Times New Roman" w:hAnsi="Times New Roman" w:cs="Times New Roman"/>
          <w:sz w:val="28"/>
          <w:szCs w:val="28"/>
        </w:rPr>
      </w:pPr>
    </w:p>
    <w:p w14:paraId="71B1DA2A" w14:textId="77777777" w:rsidR="00384693" w:rsidRDefault="00384693" w:rsidP="009C64C4">
      <w:pPr>
        <w:spacing w:after="0" w:line="240" w:lineRule="auto"/>
        <w:ind w:firstLine="709"/>
        <w:jc w:val="both"/>
        <w:rPr>
          <w:rFonts w:ascii="Times New Roman" w:hAnsi="Times New Roman" w:cs="Times New Roman"/>
          <w:sz w:val="28"/>
          <w:szCs w:val="28"/>
        </w:rPr>
      </w:pPr>
    </w:p>
    <w:p w14:paraId="4F0B7B23" w14:textId="77777777" w:rsidR="00384693" w:rsidRDefault="00384693" w:rsidP="009C64C4">
      <w:pPr>
        <w:spacing w:after="0" w:line="240" w:lineRule="auto"/>
        <w:ind w:firstLine="709"/>
        <w:jc w:val="both"/>
        <w:rPr>
          <w:rFonts w:ascii="Times New Roman" w:hAnsi="Times New Roman" w:cs="Times New Roman"/>
          <w:sz w:val="28"/>
          <w:szCs w:val="28"/>
        </w:rPr>
      </w:pPr>
    </w:p>
    <w:p w14:paraId="067FCD8D" w14:textId="77777777" w:rsidR="00384693" w:rsidRDefault="00384693" w:rsidP="009C64C4">
      <w:pPr>
        <w:spacing w:after="0" w:line="240" w:lineRule="auto"/>
        <w:ind w:firstLine="709"/>
        <w:jc w:val="both"/>
        <w:rPr>
          <w:rFonts w:ascii="Times New Roman" w:hAnsi="Times New Roman" w:cs="Times New Roman"/>
          <w:sz w:val="28"/>
          <w:szCs w:val="28"/>
        </w:rPr>
      </w:pPr>
    </w:p>
    <w:p w14:paraId="6FFD59E9" w14:textId="77777777" w:rsidR="00384693" w:rsidRPr="00A80B37" w:rsidRDefault="00384693" w:rsidP="009C64C4">
      <w:pPr>
        <w:spacing w:after="0" w:line="240" w:lineRule="auto"/>
        <w:ind w:firstLine="709"/>
        <w:jc w:val="both"/>
        <w:rPr>
          <w:rFonts w:ascii="Times New Roman" w:hAnsi="Times New Roman" w:cs="Times New Roman"/>
          <w:sz w:val="28"/>
          <w:szCs w:val="28"/>
        </w:rPr>
      </w:pPr>
    </w:p>
    <w:p w14:paraId="3F371FA0"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40C5104C"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630EFEE9" w14:textId="77777777" w:rsidR="00A80B37" w:rsidRPr="00A80B37" w:rsidRDefault="00A80B37" w:rsidP="009C64C4">
      <w:pPr>
        <w:spacing w:after="0" w:line="240" w:lineRule="auto"/>
        <w:ind w:firstLine="709"/>
        <w:jc w:val="both"/>
        <w:rPr>
          <w:rFonts w:ascii="Times New Roman" w:hAnsi="Times New Roman" w:cs="Times New Roman"/>
          <w:sz w:val="28"/>
          <w:szCs w:val="28"/>
        </w:rPr>
      </w:pPr>
    </w:p>
    <w:p w14:paraId="01EE8F84" w14:textId="77777777" w:rsidR="00A80B37" w:rsidRPr="00BA5B34" w:rsidRDefault="00A80B37" w:rsidP="009C64C4">
      <w:pPr>
        <w:spacing w:after="0" w:line="240" w:lineRule="auto"/>
        <w:ind w:firstLine="709"/>
        <w:jc w:val="center"/>
        <w:rPr>
          <w:rFonts w:ascii="Times New Roman" w:hAnsi="Times New Roman" w:cs="Times New Roman"/>
          <w:sz w:val="16"/>
          <w:szCs w:val="16"/>
        </w:rPr>
      </w:pPr>
    </w:p>
    <w:p w14:paraId="4FEE396A" w14:textId="77777777" w:rsidR="00BA5B34" w:rsidRDefault="00903FA6" w:rsidP="00BA5B3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2</w:t>
      </w:r>
      <w:r w:rsidR="009B15F2">
        <w:rPr>
          <w:rFonts w:ascii="Times New Roman" w:hAnsi="Times New Roman" w:cs="Times New Roman"/>
          <w:sz w:val="28"/>
          <w:szCs w:val="28"/>
        </w:rPr>
        <w:t>1</w:t>
      </w:r>
      <w:r w:rsidR="00F04925">
        <w:rPr>
          <w:rFonts w:ascii="Times New Roman" w:hAnsi="Times New Roman" w:cs="Times New Roman"/>
          <w:sz w:val="28"/>
          <w:szCs w:val="28"/>
        </w:rPr>
        <w:t xml:space="preserve"> – </w:t>
      </w:r>
      <w:r w:rsidR="00A80B37" w:rsidRPr="00A80B37">
        <w:rPr>
          <w:rFonts w:ascii="Times New Roman" w:hAnsi="Times New Roman" w:cs="Times New Roman"/>
          <w:sz w:val="28"/>
          <w:szCs w:val="28"/>
        </w:rPr>
        <w:t>Структура системного анализа на применимость метода в данной проблемной области</w:t>
      </w:r>
      <w:r w:rsidR="008428E4">
        <w:rPr>
          <w:rFonts w:ascii="Times New Roman" w:hAnsi="Times New Roman" w:cs="Times New Roman"/>
          <w:sz w:val="28"/>
          <w:szCs w:val="28"/>
        </w:rPr>
        <w:t xml:space="preserve"> </w:t>
      </w:r>
    </w:p>
    <w:p w14:paraId="60646295" w14:textId="77777777" w:rsidR="00BA5B34" w:rsidRPr="00BA5B34" w:rsidRDefault="00BA5B34" w:rsidP="009C64C4">
      <w:pPr>
        <w:spacing w:after="0" w:line="240" w:lineRule="auto"/>
        <w:ind w:firstLine="709"/>
        <w:jc w:val="center"/>
        <w:rPr>
          <w:rFonts w:ascii="Times New Roman" w:hAnsi="Times New Roman" w:cs="Times New Roman"/>
          <w:sz w:val="16"/>
          <w:szCs w:val="16"/>
          <w:lang w:val="kk-KZ"/>
        </w:rPr>
      </w:pPr>
    </w:p>
    <w:p w14:paraId="38045926" w14:textId="6F26E14F" w:rsidR="00A80B37" w:rsidRPr="00BA5B34" w:rsidRDefault="00BA5B34" w:rsidP="00BA5B34">
      <w:pPr>
        <w:spacing w:after="0" w:line="240" w:lineRule="auto"/>
        <w:ind w:firstLine="709"/>
        <w:jc w:val="both"/>
        <w:rPr>
          <w:rFonts w:ascii="Times New Roman" w:hAnsi="Times New Roman" w:cs="Times New Roman"/>
          <w:sz w:val="24"/>
          <w:szCs w:val="24"/>
        </w:rPr>
      </w:pPr>
      <w:r w:rsidRPr="00BA5B34">
        <w:rPr>
          <w:rFonts w:ascii="Times New Roman" w:hAnsi="Times New Roman" w:cs="Times New Roman"/>
          <w:sz w:val="24"/>
          <w:szCs w:val="24"/>
          <w:lang w:val="kk-KZ"/>
        </w:rPr>
        <w:t xml:space="preserve">Примечание – </w:t>
      </w:r>
      <w:r w:rsidR="008428E4" w:rsidRPr="00BA5B34">
        <w:rPr>
          <w:rFonts w:ascii="Times New Roman" w:hAnsi="Times New Roman" w:cs="Times New Roman"/>
          <w:sz w:val="24"/>
          <w:szCs w:val="24"/>
          <w:lang w:val="kk-KZ"/>
        </w:rPr>
        <w:t>Составлено автором</w:t>
      </w:r>
    </w:p>
    <w:p w14:paraId="656F289E" w14:textId="77777777" w:rsidR="00384693" w:rsidRDefault="00384693" w:rsidP="009C64C4">
      <w:pPr>
        <w:spacing w:after="0" w:line="240" w:lineRule="auto"/>
        <w:ind w:firstLine="709"/>
        <w:jc w:val="both"/>
        <w:rPr>
          <w:rFonts w:ascii="Times New Roman" w:hAnsi="Times New Roman" w:cs="Times New Roman"/>
          <w:sz w:val="28"/>
          <w:szCs w:val="28"/>
        </w:rPr>
      </w:pPr>
    </w:p>
    <w:p w14:paraId="5D22C824" w14:textId="40E23A29"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Системные требования для работы </w:t>
      </w:r>
      <w:r w:rsidR="006360A9" w:rsidRPr="00A80B37">
        <w:rPr>
          <w:rFonts w:ascii="Times New Roman" w:hAnsi="Times New Roman" w:cs="Times New Roman"/>
          <w:sz w:val="28"/>
          <w:szCs w:val="28"/>
        </w:rPr>
        <w:t>системы</w:t>
      </w:r>
      <w:r w:rsidRPr="00A80B37">
        <w:rPr>
          <w:rFonts w:ascii="Times New Roman" w:hAnsi="Times New Roman" w:cs="Times New Roman"/>
          <w:sz w:val="28"/>
          <w:szCs w:val="28"/>
        </w:rPr>
        <w:t>:</w:t>
      </w:r>
    </w:p>
    <w:p w14:paraId="1A64EDD0" w14:textId="1A61A1AD"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 </w:t>
      </w:r>
      <w:r w:rsidR="003174BE" w:rsidRPr="00A80B37">
        <w:rPr>
          <w:rFonts w:ascii="Times New Roman" w:hAnsi="Times New Roman" w:cs="Times New Roman"/>
          <w:sz w:val="28"/>
          <w:szCs w:val="28"/>
        </w:rPr>
        <w:t>п</w:t>
      </w:r>
      <w:r w:rsidRPr="00A80B37">
        <w:rPr>
          <w:rFonts w:ascii="Times New Roman" w:hAnsi="Times New Roman" w:cs="Times New Roman"/>
          <w:sz w:val="28"/>
          <w:szCs w:val="28"/>
        </w:rPr>
        <w:t>роцессор 300 MHz или выше;</w:t>
      </w:r>
    </w:p>
    <w:p w14:paraId="2D040B25" w14:textId="1D8E0904"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 </w:t>
      </w:r>
      <w:r w:rsidR="003174BE" w:rsidRPr="00A80B37">
        <w:rPr>
          <w:rFonts w:ascii="Times New Roman" w:hAnsi="Times New Roman" w:cs="Times New Roman"/>
          <w:sz w:val="28"/>
          <w:szCs w:val="28"/>
        </w:rPr>
        <w:t>о</w:t>
      </w:r>
      <w:r w:rsidRPr="00A80B37">
        <w:rPr>
          <w:rFonts w:ascii="Times New Roman" w:hAnsi="Times New Roman" w:cs="Times New Roman"/>
          <w:sz w:val="28"/>
          <w:szCs w:val="28"/>
        </w:rPr>
        <w:t>перативная память – 128 Мб RAM или выше;</w:t>
      </w:r>
    </w:p>
    <w:p w14:paraId="0F2C6854" w14:textId="6A35B788"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 </w:t>
      </w:r>
      <w:r w:rsidR="003174BE" w:rsidRPr="00A80B37">
        <w:rPr>
          <w:rFonts w:ascii="Times New Roman" w:hAnsi="Times New Roman" w:cs="Times New Roman"/>
          <w:sz w:val="28"/>
          <w:szCs w:val="28"/>
        </w:rPr>
        <w:t xml:space="preserve">видеоадаптер </w:t>
      </w:r>
      <w:r w:rsidRPr="00A80B37">
        <w:rPr>
          <w:rFonts w:ascii="Times New Roman" w:hAnsi="Times New Roman" w:cs="Times New Roman"/>
          <w:sz w:val="28"/>
          <w:szCs w:val="28"/>
        </w:rPr>
        <w:t>и монитор – SuperVGA (1024х720) или выше;</w:t>
      </w:r>
    </w:p>
    <w:p w14:paraId="35AB28D8" w14:textId="7F2EA722"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 </w:t>
      </w:r>
      <w:r w:rsidR="003174BE" w:rsidRPr="00A80B37">
        <w:rPr>
          <w:rFonts w:ascii="Times New Roman" w:hAnsi="Times New Roman" w:cs="Times New Roman"/>
          <w:sz w:val="28"/>
          <w:szCs w:val="28"/>
        </w:rPr>
        <w:t>с</w:t>
      </w:r>
      <w:r w:rsidRPr="00A80B37">
        <w:rPr>
          <w:rFonts w:ascii="Times New Roman" w:hAnsi="Times New Roman" w:cs="Times New Roman"/>
          <w:sz w:val="28"/>
          <w:szCs w:val="28"/>
        </w:rPr>
        <w:t>вободное место на HDD – 20 Мб или выше;</w:t>
      </w:r>
    </w:p>
    <w:p w14:paraId="024AC781" w14:textId="77777777" w:rsidR="00A80B37" w:rsidRPr="00A80B37" w:rsidRDefault="00A80B37"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клавиатура и мышь;</w:t>
      </w:r>
    </w:p>
    <w:p w14:paraId="09D45BF6" w14:textId="07E01CF0" w:rsidR="00A80B37" w:rsidRPr="00A80B37" w:rsidRDefault="00A80B37" w:rsidP="009C64C4">
      <w:pPr>
        <w:spacing w:after="0" w:line="240" w:lineRule="auto"/>
        <w:ind w:firstLine="709"/>
        <w:rPr>
          <w:rFonts w:ascii="Arial" w:hAnsi="Arial" w:cs="Arial"/>
          <w:color w:val="444C4E"/>
          <w:sz w:val="27"/>
          <w:szCs w:val="27"/>
          <w:shd w:val="clear" w:color="auto" w:fill="F1F1F1"/>
        </w:rPr>
      </w:pPr>
      <w:r w:rsidRPr="00A80B37">
        <w:rPr>
          <w:rFonts w:ascii="Times New Roman" w:hAnsi="Times New Roman" w:cs="Times New Roman"/>
          <w:sz w:val="28"/>
          <w:szCs w:val="28"/>
        </w:rPr>
        <w:t xml:space="preserve">– </w:t>
      </w:r>
      <w:r w:rsidR="003174BE" w:rsidRPr="00A80B37">
        <w:rPr>
          <w:rFonts w:ascii="Times New Roman" w:hAnsi="Times New Roman" w:cs="Times New Roman"/>
          <w:sz w:val="28"/>
          <w:szCs w:val="28"/>
        </w:rPr>
        <w:t>о</w:t>
      </w:r>
      <w:r w:rsidRPr="00A80B37">
        <w:rPr>
          <w:rFonts w:ascii="Times New Roman" w:hAnsi="Times New Roman" w:cs="Times New Roman"/>
          <w:sz w:val="28"/>
          <w:szCs w:val="28"/>
        </w:rPr>
        <w:t>перационная система Windows 7 / 8 / 8.1 / 10.</w:t>
      </w:r>
    </w:p>
    <w:p w14:paraId="32D89369" w14:textId="301CE0C1" w:rsidR="00A80B37" w:rsidRDefault="00A80B37" w:rsidP="009C64C4">
      <w:pPr>
        <w:spacing w:after="0" w:line="240" w:lineRule="auto"/>
        <w:ind w:firstLine="709"/>
        <w:jc w:val="both"/>
        <w:rPr>
          <w:rFonts w:ascii="Times New Roman" w:hAnsi="Times New Roman" w:cs="Times New Roman"/>
          <w:sz w:val="28"/>
          <w:szCs w:val="28"/>
          <w:lang w:val="kk-KZ"/>
        </w:rPr>
      </w:pPr>
      <w:r w:rsidRPr="00A80B37">
        <w:rPr>
          <w:rFonts w:ascii="Times New Roman" w:hAnsi="Times New Roman" w:cs="Times New Roman"/>
          <w:sz w:val="28"/>
          <w:szCs w:val="28"/>
        </w:rPr>
        <w:t xml:space="preserve">Одним из важнейших этапов разработки системы является разработка алгоритмов работы ЭС в различных ситуациях и механизма получения решений. </w:t>
      </w:r>
    </w:p>
    <w:p w14:paraId="3BC2D8D6" w14:textId="77777777" w:rsidR="003174BE" w:rsidRPr="003174BE" w:rsidRDefault="003174BE" w:rsidP="009C64C4">
      <w:pPr>
        <w:spacing w:after="0" w:line="240" w:lineRule="auto"/>
        <w:ind w:firstLine="709"/>
        <w:jc w:val="both"/>
        <w:rPr>
          <w:rFonts w:ascii="Times New Roman" w:hAnsi="Times New Roman" w:cs="Times New Roman"/>
          <w:sz w:val="28"/>
          <w:szCs w:val="28"/>
          <w:lang w:val="kk-KZ"/>
        </w:rPr>
      </w:pPr>
    </w:p>
    <w:p w14:paraId="4FC2246E" w14:textId="262C2515" w:rsidR="00A80B37" w:rsidRPr="00A80B37" w:rsidRDefault="00315947" w:rsidP="009C64C4">
      <w:pPr>
        <w:spacing w:after="0" w:line="240" w:lineRule="auto"/>
        <w:jc w:val="center"/>
        <w:rPr>
          <w:rFonts w:ascii="Times New Roman" w:hAnsi="Times New Roman"/>
          <w:sz w:val="28"/>
          <w:szCs w:val="28"/>
        </w:rPr>
      </w:pPr>
      <w:r>
        <w:rPr>
          <w:noProof/>
          <w:lang w:eastAsia="ru-RU"/>
        </w:rPr>
        <w:drawing>
          <wp:inline distT="0" distB="0" distL="0" distR="0" wp14:anchorId="06974F6E" wp14:editId="3A958D62">
            <wp:extent cx="2534573" cy="3953933"/>
            <wp:effectExtent l="0" t="0" r="0" b="889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8747" cy="3976044"/>
                    </a:xfrm>
                    <a:prstGeom prst="rect">
                      <a:avLst/>
                    </a:prstGeom>
                  </pic:spPr>
                </pic:pic>
              </a:graphicData>
            </a:graphic>
          </wp:inline>
        </w:drawing>
      </w:r>
    </w:p>
    <w:p w14:paraId="3D0565AE" w14:textId="77777777" w:rsidR="003174BE" w:rsidRPr="003174BE" w:rsidRDefault="003174BE" w:rsidP="009C64C4">
      <w:pPr>
        <w:spacing w:after="0" w:line="240" w:lineRule="auto"/>
        <w:jc w:val="center"/>
        <w:rPr>
          <w:rFonts w:ascii="Times New Roman" w:hAnsi="Times New Roman"/>
          <w:sz w:val="16"/>
          <w:szCs w:val="16"/>
          <w:lang w:val="kk-KZ"/>
        </w:rPr>
      </w:pPr>
    </w:p>
    <w:p w14:paraId="17E37CA3" w14:textId="77777777" w:rsidR="00BA5B34" w:rsidRDefault="00A80B37" w:rsidP="009C64C4">
      <w:pPr>
        <w:spacing w:after="0" w:line="240" w:lineRule="auto"/>
        <w:jc w:val="center"/>
        <w:rPr>
          <w:rFonts w:ascii="Times New Roman" w:hAnsi="Times New Roman"/>
          <w:sz w:val="28"/>
          <w:szCs w:val="28"/>
          <w:lang w:val="kk-KZ"/>
        </w:rPr>
      </w:pPr>
      <w:r w:rsidRPr="00A80B37">
        <w:rPr>
          <w:rFonts w:ascii="Times New Roman" w:hAnsi="Times New Roman"/>
          <w:sz w:val="28"/>
          <w:szCs w:val="28"/>
        </w:rPr>
        <w:t xml:space="preserve">Рисунок </w:t>
      </w:r>
      <w:r w:rsidR="008428E4">
        <w:rPr>
          <w:rFonts w:ascii="Times New Roman" w:hAnsi="Times New Roman"/>
          <w:sz w:val="28"/>
          <w:szCs w:val="28"/>
        </w:rPr>
        <w:t>2</w:t>
      </w:r>
      <w:r w:rsidR="009B15F2">
        <w:rPr>
          <w:rFonts w:ascii="Times New Roman" w:hAnsi="Times New Roman"/>
          <w:sz w:val="28"/>
          <w:szCs w:val="28"/>
        </w:rPr>
        <w:t>2</w:t>
      </w:r>
      <w:r w:rsidRPr="00A80B37">
        <w:rPr>
          <w:rFonts w:ascii="Times New Roman" w:hAnsi="Times New Roman"/>
          <w:sz w:val="28"/>
          <w:szCs w:val="28"/>
        </w:rPr>
        <w:t xml:space="preserve"> – </w:t>
      </w:r>
      <w:r w:rsidR="00315947">
        <w:rPr>
          <w:rFonts w:ascii="Times New Roman" w:hAnsi="Times New Roman"/>
          <w:sz w:val="28"/>
          <w:szCs w:val="28"/>
        </w:rPr>
        <w:t>Алгоритм</w:t>
      </w:r>
      <w:r w:rsidRPr="00A80B37">
        <w:rPr>
          <w:rFonts w:ascii="Times New Roman" w:hAnsi="Times New Roman"/>
          <w:sz w:val="28"/>
          <w:szCs w:val="28"/>
        </w:rPr>
        <w:t xml:space="preserve"> оценки уровня риска информационной </w:t>
      </w:r>
      <w:r w:rsidR="00310505" w:rsidRPr="00A80B37">
        <w:rPr>
          <w:rFonts w:ascii="Times New Roman" w:hAnsi="Times New Roman"/>
          <w:sz w:val="28"/>
          <w:szCs w:val="28"/>
        </w:rPr>
        <w:t>безопа</w:t>
      </w:r>
      <w:r w:rsidR="00310505" w:rsidRPr="00A80B37">
        <w:rPr>
          <w:rFonts w:ascii="Times New Roman" w:hAnsi="Times New Roman"/>
          <w:sz w:val="28"/>
          <w:szCs w:val="28"/>
          <w:lang w:val="kk-KZ"/>
        </w:rPr>
        <w:t>с</w:t>
      </w:r>
      <w:r w:rsidR="00310505">
        <w:rPr>
          <w:rFonts w:ascii="Times New Roman" w:hAnsi="Times New Roman"/>
          <w:sz w:val="28"/>
          <w:szCs w:val="28"/>
        </w:rPr>
        <w:t xml:space="preserve">ности </w:t>
      </w:r>
    </w:p>
    <w:p w14:paraId="3E160E70" w14:textId="77777777" w:rsidR="00BA5B34" w:rsidRPr="003174BE" w:rsidRDefault="00BA5B34" w:rsidP="00BA5B34">
      <w:pPr>
        <w:spacing w:after="0" w:line="240" w:lineRule="auto"/>
        <w:jc w:val="center"/>
        <w:rPr>
          <w:rFonts w:ascii="Times New Roman" w:eastAsia="Calibri" w:hAnsi="Times New Roman" w:cs="Times New Roman"/>
          <w:sz w:val="16"/>
          <w:szCs w:val="16"/>
        </w:rPr>
      </w:pPr>
    </w:p>
    <w:p w14:paraId="6F34B693" w14:textId="610D226A" w:rsidR="00BA5B34" w:rsidRPr="00BA5B34" w:rsidRDefault="00BA5B34" w:rsidP="00BA5B34">
      <w:pPr>
        <w:spacing w:after="0" w:line="240" w:lineRule="auto"/>
        <w:ind w:firstLine="709"/>
        <w:jc w:val="both"/>
        <w:rPr>
          <w:rFonts w:ascii="Times New Roman" w:eastAsia="Times New Roman" w:hAnsi="Times New Roman" w:cs="Times New Roman"/>
          <w:sz w:val="24"/>
          <w:szCs w:val="24"/>
          <w:lang w:val="kk-KZ"/>
        </w:rPr>
      </w:pPr>
      <w:r w:rsidRPr="00BA5B34">
        <w:rPr>
          <w:rFonts w:ascii="Times New Roman" w:eastAsia="Calibri" w:hAnsi="Times New Roman" w:cs="Times New Roman"/>
          <w:sz w:val="24"/>
          <w:szCs w:val="24"/>
          <w:lang w:val="kk-KZ"/>
        </w:rPr>
        <w:t xml:space="preserve">Примечание – </w:t>
      </w:r>
      <w:r>
        <w:rPr>
          <w:rFonts w:ascii="Times New Roman" w:hAnsi="Times New Roman" w:cs="Times New Roman"/>
          <w:sz w:val="24"/>
          <w:szCs w:val="24"/>
          <w:lang w:val="kk-KZ"/>
        </w:rPr>
        <w:t>Составлено</w:t>
      </w:r>
      <w:r w:rsidRPr="00BA5B34">
        <w:rPr>
          <w:rFonts w:ascii="Times New Roman" w:hAnsi="Times New Roman" w:cs="Times New Roman"/>
          <w:sz w:val="24"/>
          <w:szCs w:val="24"/>
          <w:lang w:val="kk-KZ"/>
        </w:rPr>
        <w:t xml:space="preserve"> автором</w:t>
      </w:r>
    </w:p>
    <w:p w14:paraId="1F2315DF" w14:textId="3B837A1A" w:rsidR="008B57CD" w:rsidRDefault="008B57CD" w:rsidP="009C64C4">
      <w:pPr>
        <w:spacing w:after="0" w:line="240" w:lineRule="auto"/>
        <w:ind w:firstLine="709"/>
        <w:jc w:val="both"/>
        <w:rPr>
          <w:rFonts w:ascii="Times New Roman" w:eastAsia="Times New Roman" w:hAnsi="Times New Roman" w:cs="Times New Roman"/>
          <w:sz w:val="28"/>
          <w:szCs w:val="28"/>
        </w:rPr>
      </w:pPr>
    </w:p>
    <w:p w14:paraId="36E88F84" w14:textId="77777777" w:rsidR="00691088" w:rsidRPr="00A80B37" w:rsidRDefault="00691088" w:rsidP="009C64C4">
      <w:pPr>
        <w:spacing w:after="0" w:line="240" w:lineRule="auto"/>
        <w:ind w:firstLine="709"/>
        <w:jc w:val="both"/>
        <w:rPr>
          <w:rFonts w:ascii="Times New Roman" w:hAnsi="Times New Roman"/>
          <w:sz w:val="28"/>
          <w:szCs w:val="28"/>
        </w:rPr>
      </w:pPr>
      <w:r w:rsidRPr="00A80B37">
        <w:rPr>
          <w:rFonts w:ascii="Times New Roman" w:hAnsi="Times New Roman"/>
          <w:sz w:val="28"/>
          <w:szCs w:val="28"/>
        </w:rPr>
        <w:t xml:space="preserve">На рисунке </w:t>
      </w:r>
      <w:r>
        <w:rPr>
          <w:rFonts w:ascii="Times New Roman" w:hAnsi="Times New Roman"/>
          <w:sz w:val="28"/>
          <w:szCs w:val="28"/>
        </w:rPr>
        <w:t xml:space="preserve">22 </w:t>
      </w:r>
      <w:r w:rsidRPr="00A80B37">
        <w:rPr>
          <w:rFonts w:ascii="Times New Roman" w:hAnsi="Times New Roman"/>
          <w:sz w:val="28"/>
          <w:szCs w:val="28"/>
        </w:rPr>
        <w:t>представлен алгоритм предложенной модели оценки риска информационной безопа</w:t>
      </w:r>
      <w:r w:rsidRPr="00A80B37">
        <w:rPr>
          <w:rFonts w:ascii="Times New Roman" w:hAnsi="Times New Roman"/>
          <w:sz w:val="28"/>
          <w:szCs w:val="28"/>
          <w:lang w:val="kk-KZ"/>
        </w:rPr>
        <w:t>с</w:t>
      </w:r>
      <w:r w:rsidRPr="00A80B37">
        <w:rPr>
          <w:rFonts w:ascii="Times New Roman" w:hAnsi="Times New Roman"/>
          <w:sz w:val="28"/>
          <w:szCs w:val="28"/>
        </w:rPr>
        <w:t>ности IIoT. Данная модель включает основные этапы и процессы, необходимые для решения многокритериальной задачи.</w:t>
      </w:r>
    </w:p>
    <w:p w14:paraId="12D68788" w14:textId="77777777" w:rsidR="00691088" w:rsidRPr="00A80B37" w:rsidRDefault="00691088" w:rsidP="009C64C4">
      <w:pPr>
        <w:tabs>
          <w:tab w:val="left" w:pos="1134"/>
        </w:tabs>
        <w:spacing w:after="0" w:line="240" w:lineRule="auto"/>
        <w:ind w:firstLine="709"/>
        <w:jc w:val="both"/>
        <w:rPr>
          <w:rFonts w:ascii="Times New Roman" w:hAnsi="Times New Roman"/>
          <w:sz w:val="28"/>
          <w:szCs w:val="28"/>
        </w:rPr>
      </w:pPr>
      <w:r w:rsidRPr="00A80B37">
        <w:rPr>
          <w:rFonts w:ascii="Times New Roman" w:hAnsi="Times New Roman"/>
          <w:sz w:val="28"/>
          <w:szCs w:val="28"/>
        </w:rPr>
        <w:t>Как видно из рисунка, реализация модели включает следующие шаги:</w:t>
      </w:r>
    </w:p>
    <w:p w14:paraId="4B1A384F" w14:textId="77777777" w:rsidR="00691088" w:rsidRPr="00A80B37" w:rsidRDefault="00691088" w:rsidP="009C64C4">
      <w:pPr>
        <w:numPr>
          <w:ilvl w:val="0"/>
          <w:numId w:val="4"/>
        </w:numPr>
        <w:tabs>
          <w:tab w:val="left" w:pos="993"/>
        </w:tabs>
        <w:spacing w:after="0" w:line="240" w:lineRule="auto"/>
        <w:ind w:left="0" w:firstLine="709"/>
        <w:contextualSpacing/>
        <w:jc w:val="both"/>
        <w:rPr>
          <w:rFonts w:ascii="Times New Roman" w:hAnsi="Times New Roman"/>
          <w:sz w:val="28"/>
          <w:szCs w:val="28"/>
        </w:rPr>
      </w:pPr>
      <w:r w:rsidRPr="00A80B37">
        <w:rPr>
          <w:rFonts w:ascii="Times New Roman" w:hAnsi="Times New Roman"/>
          <w:sz w:val="28"/>
          <w:szCs w:val="28"/>
        </w:rPr>
        <w:t xml:space="preserve">Определение защищаемых информационных активов промыщленной </w:t>
      </w:r>
      <w:r w:rsidRPr="00A80B37">
        <w:rPr>
          <w:rFonts w:ascii="Times New Roman" w:hAnsi="Times New Roman"/>
          <w:sz w:val="28"/>
          <w:szCs w:val="28"/>
          <w:lang w:val="en-US"/>
        </w:rPr>
        <w:t>IoT</w:t>
      </w:r>
      <w:r w:rsidRPr="00A80B37">
        <w:rPr>
          <w:rFonts w:ascii="Times New Roman" w:hAnsi="Times New Roman"/>
          <w:sz w:val="28"/>
          <w:szCs w:val="28"/>
        </w:rPr>
        <w:t>-</w:t>
      </w:r>
      <w:r w:rsidRPr="00A80B37">
        <w:rPr>
          <w:rFonts w:ascii="Times New Roman" w:hAnsi="Times New Roman"/>
          <w:sz w:val="28"/>
          <w:szCs w:val="28"/>
          <w:lang w:val="kk-KZ"/>
        </w:rPr>
        <w:t>системы</w:t>
      </w:r>
      <w:r w:rsidRPr="00A80B37">
        <w:rPr>
          <w:rFonts w:ascii="Times New Roman" w:hAnsi="Times New Roman"/>
          <w:sz w:val="28"/>
          <w:szCs w:val="28"/>
        </w:rPr>
        <w:t>. В модели предлагаются 7 групп активов: промышленные системы управления (ICS), оконечные устройства IioT, коммуникационные сети и компоненты промышленной системы управления, информация, серверы и системы, человеческие ресурсы, программное обеспечение и лицензии.</w:t>
      </w:r>
    </w:p>
    <w:p w14:paraId="47EF089D" w14:textId="77777777" w:rsidR="00691088" w:rsidRPr="00A80B37" w:rsidRDefault="00691088" w:rsidP="009C64C4">
      <w:pPr>
        <w:numPr>
          <w:ilvl w:val="0"/>
          <w:numId w:val="4"/>
        </w:numPr>
        <w:tabs>
          <w:tab w:val="left" w:pos="993"/>
        </w:tabs>
        <w:spacing w:after="0" w:line="240" w:lineRule="auto"/>
        <w:ind w:left="0" w:firstLine="709"/>
        <w:contextualSpacing/>
        <w:jc w:val="both"/>
        <w:rPr>
          <w:rFonts w:ascii="Times New Roman" w:hAnsi="Times New Roman"/>
          <w:sz w:val="28"/>
          <w:szCs w:val="28"/>
        </w:rPr>
      </w:pPr>
      <w:r w:rsidRPr="00A80B37">
        <w:rPr>
          <w:rFonts w:ascii="Times New Roman" w:hAnsi="Times New Roman"/>
          <w:sz w:val="28"/>
          <w:szCs w:val="28"/>
        </w:rPr>
        <w:t>Определение угроз для каждой группы активов.</w:t>
      </w:r>
    </w:p>
    <w:p w14:paraId="382A47AD" w14:textId="77777777" w:rsidR="00691088" w:rsidRPr="00A80B37" w:rsidRDefault="00691088" w:rsidP="009C64C4">
      <w:pPr>
        <w:numPr>
          <w:ilvl w:val="0"/>
          <w:numId w:val="4"/>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sz w:val="28"/>
          <w:szCs w:val="28"/>
        </w:rPr>
        <w:t xml:space="preserve">Определение критериев, влияющих на </w:t>
      </w:r>
      <w:r w:rsidRPr="00A80B37">
        <w:rPr>
          <w:rFonts w:ascii="Times New Roman" w:hAnsi="Times New Roman" w:cs="Times New Roman"/>
          <w:sz w:val="28"/>
          <w:szCs w:val="28"/>
        </w:rPr>
        <w:t>проявление нанесенного ущерба</w:t>
      </w:r>
      <w:r>
        <w:rPr>
          <w:rFonts w:ascii="Times New Roman" w:hAnsi="Times New Roman" w:cs="Times New Roman"/>
          <w:sz w:val="28"/>
          <w:szCs w:val="28"/>
        </w:rPr>
        <w:t xml:space="preserve">. Всего 2 критерия: финансовые </w:t>
      </w:r>
      <w:r w:rsidRPr="00A80B37">
        <w:rPr>
          <w:rFonts w:ascii="Times New Roman" w:hAnsi="Times New Roman" w:cs="Times New Roman"/>
          <w:sz w:val="28"/>
          <w:szCs w:val="28"/>
        </w:rPr>
        <w:t>затраты, ущерб репутации</w:t>
      </w:r>
      <w:r>
        <w:rPr>
          <w:rFonts w:ascii="Times New Roman" w:hAnsi="Times New Roman" w:cs="Times New Roman"/>
          <w:sz w:val="28"/>
          <w:szCs w:val="28"/>
        </w:rPr>
        <w:t>.</w:t>
      </w:r>
    </w:p>
    <w:p w14:paraId="490C8D1E" w14:textId="77777777" w:rsidR="00691088" w:rsidRPr="00A80B37" w:rsidRDefault="00691088" w:rsidP="009C64C4">
      <w:pPr>
        <w:numPr>
          <w:ilvl w:val="0"/>
          <w:numId w:val="4"/>
        </w:numPr>
        <w:tabs>
          <w:tab w:val="left" w:pos="993"/>
        </w:tabs>
        <w:spacing w:after="0" w:line="240" w:lineRule="auto"/>
        <w:ind w:left="0" w:firstLine="709"/>
        <w:contextualSpacing/>
        <w:jc w:val="both"/>
        <w:rPr>
          <w:rFonts w:ascii="Times New Roman" w:hAnsi="Times New Roman"/>
          <w:sz w:val="28"/>
          <w:szCs w:val="28"/>
        </w:rPr>
      </w:pPr>
      <w:r w:rsidRPr="00A80B37">
        <w:rPr>
          <w:rFonts w:ascii="Times New Roman" w:hAnsi="Times New Roman"/>
          <w:sz w:val="28"/>
          <w:szCs w:val="28"/>
        </w:rPr>
        <w:t xml:space="preserve">Определение критериев, влияющих на </w:t>
      </w:r>
      <w:r w:rsidRPr="00A80B37">
        <w:rPr>
          <w:rFonts w:ascii="Times New Roman" w:hAnsi="Times New Roman" w:cs="Times New Roman"/>
          <w:sz w:val="28"/>
          <w:szCs w:val="28"/>
        </w:rPr>
        <w:t>вероятность возникновения угрозы</w:t>
      </w:r>
      <w:r>
        <w:rPr>
          <w:rFonts w:ascii="Times New Roman" w:hAnsi="Times New Roman"/>
          <w:sz w:val="28"/>
          <w:szCs w:val="28"/>
        </w:rPr>
        <w:t>. Всего 3</w:t>
      </w:r>
      <w:r w:rsidRPr="00A80B37">
        <w:rPr>
          <w:rFonts w:ascii="Times New Roman" w:hAnsi="Times New Roman"/>
          <w:sz w:val="28"/>
          <w:szCs w:val="28"/>
        </w:rPr>
        <w:t xml:space="preserve"> критерия: привлекательность актива, существующий контроль, п</w:t>
      </w:r>
      <w:r w:rsidRPr="00A80B37">
        <w:rPr>
          <w:rFonts w:ascii="Times New Roman" w:hAnsi="Times New Roman" w:cs="Times New Roman"/>
          <w:sz w:val="28"/>
          <w:szCs w:val="28"/>
        </w:rPr>
        <w:t>редыдущие угрозы.</w:t>
      </w:r>
    </w:p>
    <w:p w14:paraId="018E8681" w14:textId="77777777" w:rsidR="00691088" w:rsidRPr="00A80B37" w:rsidRDefault="00691088" w:rsidP="009C64C4">
      <w:pPr>
        <w:numPr>
          <w:ilvl w:val="0"/>
          <w:numId w:val="4"/>
        </w:numPr>
        <w:tabs>
          <w:tab w:val="left" w:pos="993"/>
        </w:tabs>
        <w:spacing w:after="0" w:line="240" w:lineRule="auto"/>
        <w:ind w:left="0" w:firstLine="709"/>
        <w:contextualSpacing/>
        <w:jc w:val="both"/>
        <w:rPr>
          <w:rFonts w:ascii="Times New Roman" w:hAnsi="Times New Roman"/>
          <w:sz w:val="28"/>
          <w:szCs w:val="28"/>
        </w:rPr>
      </w:pPr>
      <w:r>
        <w:rPr>
          <w:rFonts w:ascii="Times New Roman" w:eastAsia="Times New Roman" w:hAnsi="Times New Roman" w:cs="Times New Roman"/>
          <w:sz w:val="28"/>
          <w:szCs w:val="28"/>
        </w:rPr>
        <w:t>Ввод значений</w:t>
      </w:r>
      <w:r w:rsidRPr="00A80B37">
        <w:rPr>
          <w:rFonts w:ascii="Times New Roman" w:eastAsia="Times New Roman" w:hAnsi="Times New Roman" w:cs="Times New Roman"/>
          <w:sz w:val="28"/>
          <w:szCs w:val="28"/>
          <w:lang w:val="kk-KZ"/>
        </w:rPr>
        <w:t xml:space="preserve"> каждого </w:t>
      </w:r>
      <w:r w:rsidRPr="00A80B37">
        <w:rPr>
          <w:rFonts w:ascii="Times New Roman" w:eastAsia="Times New Roman" w:hAnsi="Times New Roman" w:cs="Times New Roman"/>
          <w:sz w:val="28"/>
          <w:szCs w:val="28"/>
        </w:rPr>
        <w:t>критерия при помощи лингвистичес</w:t>
      </w:r>
      <w:r w:rsidRPr="00A80B37">
        <w:rPr>
          <w:rFonts w:ascii="Times New Roman" w:eastAsia="Times New Roman" w:hAnsi="Times New Roman" w:cs="Times New Roman"/>
          <w:sz w:val="28"/>
          <w:szCs w:val="28"/>
          <w:lang w:val="kk-KZ"/>
        </w:rPr>
        <w:t>к</w:t>
      </w:r>
      <w:r w:rsidRPr="00A80B37">
        <w:rPr>
          <w:rFonts w:ascii="Times New Roman" w:eastAsia="Times New Roman" w:hAnsi="Times New Roman" w:cs="Times New Roman"/>
          <w:sz w:val="28"/>
          <w:szCs w:val="28"/>
        </w:rPr>
        <w:t>их переменных.</w:t>
      </w:r>
    </w:p>
    <w:p w14:paraId="53CAA4BB" w14:textId="77777777" w:rsidR="00691088" w:rsidRPr="00A80B37" w:rsidRDefault="00691088" w:rsidP="009C64C4">
      <w:pPr>
        <w:numPr>
          <w:ilvl w:val="0"/>
          <w:numId w:val="4"/>
        </w:numPr>
        <w:tabs>
          <w:tab w:val="left" w:pos="993"/>
        </w:tabs>
        <w:spacing w:after="0" w:line="240" w:lineRule="auto"/>
        <w:ind w:left="0" w:firstLine="709"/>
        <w:contextualSpacing/>
        <w:jc w:val="both"/>
        <w:rPr>
          <w:rFonts w:ascii="Times New Roman" w:hAnsi="Times New Roman"/>
          <w:sz w:val="28"/>
          <w:szCs w:val="28"/>
        </w:rPr>
      </w:pPr>
      <w:r w:rsidRPr="00A80B37">
        <w:rPr>
          <w:rFonts w:ascii="Times New Roman" w:hAnsi="Times New Roman"/>
          <w:sz w:val="28"/>
          <w:szCs w:val="28"/>
        </w:rPr>
        <w:t xml:space="preserve">Анализ полученных результатов, вывод диаграммы. </w:t>
      </w:r>
    </w:p>
    <w:p w14:paraId="201E77AC" w14:textId="478C31A7" w:rsidR="00691088" w:rsidRDefault="00691088" w:rsidP="009C64C4">
      <w:pPr>
        <w:numPr>
          <w:ilvl w:val="0"/>
          <w:numId w:val="4"/>
        </w:numPr>
        <w:tabs>
          <w:tab w:val="left" w:pos="993"/>
        </w:tabs>
        <w:spacing w:after="0" w:line="240" w:lineRule="auto"/>
        <w:ind w:left="0" w:firstLine="709"/>
        <w:contextualSpacing/>
        <w:jc w:val="both"/>
        <w:rPr>
          <w:rFonts w:ascii="Times New Roman" w:hAnsi="Times New Roman"/>
          <w:sz w:val="28"/>
          <w:szCs w:val="28"/>
        </w:rPr>
      </w:pPr>
      <w:r w:rsidRPr="00A80B37">
        <w:rPr>
          <w:rFonts w:ascii="Times New Roman" w:hAnsi="Times New Roman"/>
          <w:sz w:val="28"/>
          <w:szCs w:val="28"/>
        </w:rPr>
        <w:t>Выработка рекомендаций взависимости от рассчитанного уровня риска.</w:t>
      </w:r>
    </w:p>
    <w:p w14:paraId="6859B2FA" w14:textId="77777777" w:rsidR="0069266C" w:rsidRPr="00A80B37" w:rsidRDefault="0069266C" w:rsidP="0069266C">
      <w:pPr>
        <w:tabs>
          <w:tab w:val="left" w:pos="993"/>
        </w:tabs>
        <w:spacing w:after="0" w:line="240" w:lineRule="auto"/>
        <w:ind w:left="709"/>
        <w:contextualSpacing/>
        <w:jc w:val="both"/>
        <w:rPr>
          <w:rFonts w:ascii="Times New Roman" w:hAnsi="Times New Roman"/>
          <w:sz w:val="28"/>
          <w:szCs w:val="28"/>
        </w:rPr>
      </w:pPr>
    </w:p>
    <w:p w14:paraId="3DF010C3" w14:textId="77777777" w:rsidR="00691088" w:rsidRDefault="00691088" w:rsidP="009C64C4">
      <w:pPr>
        <w:spacing w:after="0" w:line="240" w:lineRule="auto"/>
        <w:ind w:firstLine="709"/>
        <w:jc w:val="both"/>
        <w:rPr>
          <w:rFonts w:ascii="Times New Roman" w:eastAsia="Times New Roman" w:hAnsi="Times New Roman" w:cs="Times New Roman"/>
          <w:sz w:val="28"/>
          <w:szCs w:val="28"/>
        </w:rPr>
      </w:pPr>
    </w:p>
    <w:p w14:paraId="068D1900" w14:textId="77777777" w:rsidR="00887891" w:rsidRPr="00384693" w:rsidRDefault="00887891" w:rsidP="009C64C4">
      <w:pPr>
        <w:spacing w:after="0" w:line="240" w:lineRule="auto"/>
        <w:ind w:firstLine="709"/>
        <w:jc w:val="both"/>
        <w:rPr>
          <w:rFonts w:ascii="Times New Roman" w:eastAsia="Times New Roman" w:hAnsi="Times New Roman" w:cs="Times New Roman"/>
          <w:b/>
          <w:sz w:val="28"/>
          <w:szCs w:val="28"/>
        </w:rPr>
      </w:pPr>
      <w:r w:rsidRPr="00384693">
        <w:rPr>
          <w:rFonts w:ascii="Times New Roman" w:eastAsia="Times New Roman" w:hAnsi="Times New Roman" w:cs="Times New Roman"/>
          <w:b/>
          <w:sz w:val="28"/>
          <w:szCs w:val="28"/>
        </w:rPr>
        <w:t>3.2 Технология разработки экспертно-аналитической системы</w:t>
      </w:r>
    </w:p>
    <w:p w14:paraId="51C0F53B" w14:textId="64948770" w:rsidR="00887891" w:rsidRPr="0036775A" w:rsidRDefault="00887891" w:rsidP="009C64C4">
      <w:pPr>
        <w:spacing w:after="0" w:line="240" w:lineRule="auto"/>
        <w:ind w:firstLine="709"/>
        <w:jc w:val="both"/>
        <w:rPr>
          <w:rFonts w:ascii="Times New Roman" w:hAnsi="Times New Roman" w:cs="Times New Roman"/>
          <w:sz w:val="28"/>
          <w:szCs w:val="28"/>
          <w:lang w:val="kk-KZ"/>
        </w:rPr>
      </w:pPr>
      <w:r w:rsidRPr="00A80B37">
        <w:rPr>
          <w:rFonts w:ascii="Times New Roman" w:hAnsi="Times New Roman" w:cs="Times New Roman"/>
          <w:sz w:val="28"/>
          <w:szCs w:val="28"/>
        </w:rPr>
        <w:t xml:space="preserve">Нечеткая экспертная система может не только учитывать неопределенность и стохастичность предметной области, но и моделировать ее параметры на основе профессиональных знаний эксперта (группы экспертов). </w:t>
      </w:r>
      <w:r w:rsidRPr="001975B5">
        <w:rPr>
          <w:rFonts w:ascii="Times New Roman" w:hAnsi="Times New Roman" w:cs="Times New Roman"/>
          <w:sz w:val="28"/>
          <w:szCs w:val="28"/>
        </w:rPr>
        <w:t xml:space="preserve">Поведение системы определяется на основе входных данных, представленных в виде правил или отношений, которые можно выразить в форме нечеткой базы знаний. На основе этой модели поведения нечеткая логика выводит состояние системы или ее тенденции развития. Сформированная нечеткая база знаний, отражающая взаимосвязи системы с известными входными параметрами, может быть использована для определения ее состояний. Нечеткий логический вывод представляет собой аппроксимацию зависимости y = f (x1, x2 ..., xn) с использованием нечеткой базы знаний и операций над нечеткими множествами. Процесс нечеткого логического вывода представляет собой процедуру или алгоритм получения нечеткого вывода на основе нечетких условий или предпосылок </w:t>
      </w:r>
      <w:r w:rsidR="00F87B5E">
        <w:rPr>
          <w:rFonts w:ascii="Times New Roman" w:hAnsi="Times New Roman" w:cs="Times New Roman"/>
          <w:sz w:val="28"/>
          <w:szCs w:val="28"/>
        </w:rPr>
        <w:t>[72</w:t>
      </w:r>
      <w:r w:rsidRPr="00E508F4">
        <w:rPr>
          <w:rFonts w:ascii="Times New Roman" w:hAnsi="Times New Roman" w:cs="Times New Roman"/>
          <w:sz w:val="28"/>
          <w:szCs w:val="28"/>
        </w:rPr>
        <w:t>]</w:t>
      </w:r>
      <w:r w:rsidRPr="00A80B37">
        <w:rPr>
          <w:rFonts w:ascii="Times New Roman" w:hAnsi="Times New Roman" w:cs="Times New Roman"/>
          <w:sz w:val="28"/>
          <w:szCs w:val="28"/>
        </w:rPr>
        <w:t xml:space="preserve">. </w:t>
      </w:r>
    </w:p>
    <w:p w14:paraId="728CB172" w14:textId="4D9755B0" w:rsidR="00887891" w:rsidRPr="00A80B37" w:rsidRDefault="00887891" w:rsidP="009C64C4">
      <w:pPr>
        <w:spacing w:after="0" w:line="240" w:lineRule="auto"/>
        <w:ind w:firstLine="709"/>
        <w:jc w:val="both"/>
        <w:rPr>
          <w:rFonts w:ascii="Times New Roman" w:hAnsi="Times New Roman" w:cs="Times New Roman"/>
          <w:sz w:val="28"/>
          <w:szCs w:val="28"/>
        </w:rPr>
      </w:pPr>
      <w:r w:rsidRPr="005164C8">
        <w:rPr>
          <w:rFonts w:ascii="Times New Roman" w:hAnsi="Times New Roman" w:cs="Times New Roman"/>
          <w:sz w:val="28"/>
          <w:szCs w:val="28"/>
        </w:rPr>
        <w:t>Для оценки уровня риска информационной безопасности промышленных IoT-систем применение нечеткой логики обеспечивает работу с имеющейся неопределенностью, неполнотой и размытостью информации. Принятие решений в условиях неопределенности (риска), связанное с множеством возможных результатов и известными условными вероятностями, становится актуальным. Поэтому использование нечеткой логики при разработке механизмов вывода экспертной системы формализует процедуру оценки технического состояния на основе фрагментарной, ненадежной и возможно неточной информации, обосновывая принятие решений по выявлению неисправностей. Нечеткая экспертная система оперирует знаниями в виде нечетких продукций и лингвистических переменных. Она не только учитывает неопределенность, но и моделирует рассуждения, что сложно реализовать в системах, основанных на классической логике. Таким образом, основной целью применения нечеткой логики является создание инструмента способного моделировать человеческие рассуждения и объяснять п</w:t>
      </w:r>
      <w:r>
        <w:rPr>
          <w:rFonts w:ascii="Times New Roman" w:hAnsi="Times New Roman" w:cs="Times New Roman"/>
          <w:sz w:val="28"/>
          <w:szCs w:val="28"/>
        </w:rPr>
        <w:t xml:space="preserve">ринятые методы принятия решений </w:t>
      </w:r>
      <w:r w:rsidRPr="00A80B37">
        <w:rPr>
          <w:rFonts w:ascii="Times New Roman" w:hAnsi="Times New Roman" w:cs="Times New Roman"/>
          <w:sz w:val="28"/>
          <w:szCs w:val="28"/>
        </w:rPr>
        <w:t>[</w:t>
      </w:r>
      <w:r w:rsidR="00F87B5E">
        <w:rPr>
          <w:rFonts w:ascii="Times New Roman" w:hAnsi="Times New Roman" w:cs="Times New Roman"/>
          <w:sz w:val="28"/>
          <w:szCs w:val="28"/>
        </w:rPr>
        <w:t>73</w:t>
      </w:r>
      <w:r w:rsidR="0078200D">
        <w:rPr>
          <w:rFonts w:ascii="Times New Roman" w:hAnsi="Times New Roman" w:cs="Times New Roman"/>
          <w:sz w:val="28"/>
          <w:szCs w:val="28"/>
        </w:rPr>
        <w:t>,</w:t>
      </w:r>
      <w:r w:rsidR="0078200D" w:rsidRPr="0078200D">
        <w:rPr>
          <w:rFonts w:ascii="Times New Roman" w:hAnsi="Times New Roman" w:cs="Times New Roman"/>
          <w:sz w:val="28"/>
          <w:szCs w:val="28"/>
        </w:rPr>
        <w:t xml:space="preserve"> 74</w:t>
      </w:r>
      <w:r w:rsidRPr="00A80B37">
        <w:rPr>
          <w:rFonts w:ascii="Times New Roman" w:hAnsi="Times New Roman" w:cs="Times New Roman"/>
          <w:sz w:val="28"/>
          <w:szCs w:val="28"/>
        </w:rPr>
        <w:t>].</w:t>
      </w:r>
    </w:p>
    <w:p w14:paraId="1A805A87" w14:textId="2A6E8759" w:rsidR="00887891" w:rsidRDefault="00887891" w:rsidP="003174BE">
      <w:pPr>
        <w:tabs>
          <w:tab w:val="left" w:pos="993"/>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В экспертной системе условия и логические выводы различных правил формируются в виде нечетких утверждений о значениях тех или иных лингвистических переменных на рис</w:t>
      </w:r>
      <w:r w:rsidR="003174BE">
        <w:rPr>
          <w:rFonts w:ascii="Times New Roman" w:hAnsi="Times New Roman" w:cs="Times New Roman"/>
          <w:sz w:val="28"/>
          <w:szCs w:val="28"/>
          <w:lang w:val="kk-KZ"/>
        </w:rPr>
        <w:t>унке</w:t>
      </w:r>
      <w:r w:rsidRPr="00A80B37">
        <w:rPr>
          <w:rFonts w:ascii="Times New Roman" w:hAnsi="Times New Roman" w:cs="Times New Roman"/>
          <w:sz w:val="28"/>
          <w:szCs w:val="28"/>
        </w:rPr>
        <w:t xml:space="preserve"> </w:t>
      </w:r>
      <w:r>
        <w:rPr>
          <w:rFonts w:ascii="Times New Roman" w:hAnsi="Times New Roman" w:cs="Times New Roman"/>
          <w:sz w:val="28"/>
          <w:szCs w:val="28"/>
        </w:rPr>
        <w:t>23</w:t>
      </w:r>
      <w:r w:rsidRPr="00A80B37">
        <w:rPr>
          <w:rFonts w:ascii="Times New Roman" w:hAnsi="Times New Roman" w:cs="Times New Roman"/>
          <w:sz w:val="28"/>
          <w:szCs w:val="28"/>
        </w:rPr>
        <w:t xml:space="preserve"> представлена структурная схема методики вывода на базе нечёткой логики.</w:t>
      </w:r>
    </w:p>
    <w:p w14:paraId="31E67CC7" w14:textId="77777777" w:rsidR="00970D94" w:rsidRPr="00A80B37" w:rsidRDefault="00970D94" w:rsidP="00970D9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Рассмотрим представленную схему подробнее</w:t>
      </w:r>
      <w:r>
        <w:rPr>
          <w:rFonts w:ascii="Times New Roman" w:hAnsi="Times New Roman" w:cs="Times New Roman"/>
          <w:sz w:val="28"/>
          <w:szCs w:val="28"/>
        </w:rPr>
        <w:t xml:space="preserve"> </w:t>
      </w:r>
      <w:r w:rsidRPr="003174BE">
        <w:rPr>
          <w:rFonts w:ascii="Times New Roman" w:hAnsi="Times New Roman" w:cs="Times New Roman"/>
          <w:sz w:val="28"/>
          <w:szCs w:val="28"/>
        </w:rPr>
        <w:t>[75</w:t>
      </w:r>
      <w:r>
        <w:rPr>
          <w:rFonts w:ascii="Times New Roman" w:hAnsi="Times New Roman" w:cs="Times New Roman"/>
          <w:sz w:val="28"/>
          <w:szCs w:val="28"/>
          <w:lang w:val="kk-KZ"/>
        </w:rPr>
        <w:t>, с. 57-68</w:t>
      </w:r>
      <w:r w:rsidRPr="003174BE">
        <w:rPr>
          <w:rFonts w:ascii="Times New Roman" w:hAnsi="Times New Roman" w:cs="Times New Roman"/>
          <w:sz w:val="28"/>
          <w:szCs w:val="28"/>
        </w:rPr>
        <w:t>]</w:t>
      </w:r>
      <w:r w:rsidRPr="00A80B37">
        <w:rPr>
          <w:rFonts w:ascii="Times New Roman" w:hAnsi="Times New Roman" w:cs="Times New Roman"/>
          <w:sz w:val="28"/>
          <w:szCs w:val="28"/>
        </w:rPr>
        <w:t xml:space="preserve">: </w:t>
      </w:r>
    </w:p>
    <w:p w14:paraId="724DB98E" w14:textId="77777777" w:rsidR="00970D94" w:rsidRPr="00A80B37" w:rsidRDefault="00970D94" w:rsidP="00970D94">
      <w:pPr>
        <w:numPr>
          <w:ilvl w:val="0"/>
          <w:numId w:val="12"/>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hAnsi="Times New Roman" w:cs="Times New Roman"/>
          <w:sz w:val="28"/>
          <w:szCs w:val="28"/>
        </w:rPr>
        <w:t>Интерфейс пользователя предназначен для сотрудников компании, производящих оценку риска ИБ. Через интерфейс сотрудник передает ЭС запрашиваемые данные: сведения о системе, защищаемых информационных активах, информационных угрозах. Через этот же интерфейс осуществляется выбор защищаемых активов, определение угроз ИБ, для которых будет проводиться анализ. Вся информация, вводимая пользователем через интерфейс, передается в рабочую память. ЭС использует интерфейс пользователя для предоставления итоговых отчетов с результатами аудита и выработанными рекомендациями. Для разработки интерфейса пользователя, а также блока вычисления уровня риска И</w:t>
      </w:r>
      <w:r>
        <w:rPr>
          <w:rFonts w:ascii="Times New Roman" w:hAnsi="Times New Roman" w:cs="Times New Roman"/>
          <w:sz w:val="28"/>
          <w:szCs w:val="28"/>
        </w:rPr>
        <w:t>Б использовался высокоуровневый</w:t>
      </w:r>
      <w:r>
        <w:rPr>
          <w:rFonts w:ascii="Times New Roman" w:hAnsi="Times New Roman" w:cs="Times New Roman"/>
          <w:sz w:val="28"/>
          <w:szCs w:val="28"/>
          <w:lang w:val="kk-KZ"/>
        </w:rPr>
        <w:t xml:space="preserve"> </w:t>
      </w:r>
      <w:r>
        <w:rPr>
          <w:rFonts w:ascii="Times New Roman" w:hAnsi="Times New Roman" w:cs="Times New Roman"/>
          <w:sz w:val="28"/>
          <w:szCs w:val="28"/>
        </w:rPr>
        <w:t>язык программирования</w:t>
      </w:r>
      <w:r>
        <w:rPr>
          <w:rFonts w:ascii="Times New Roman" w:hAnsi="Times New Roman" w:cs="Times New Roman"/>
          <w:sz w:val="28"/>
          <w:szCs w:val="28"/>
          <w:lang w:val="kk-KZ"/>
        </w:rPr>
        <w:t xml:space="preserve"> </w:t>
      </w:r>
      <w:r w:rsidRPr="00A80B37">
        <w:rPr>
          <w:rFonts w:ascii="Times New Roman" w:hAnsi="Times New Roman" w:cs="Times New Roman"/>
          <w:sz w:val="28"/>
          <w:szCs w:val="28"/>
        </w:rPr>
        <w:t>общего назначения Python.</w:t>
      </w:r>
    </w:p>
    <w:p w14:paraId="6D4B1A6D" w14:textId="77777777" w:rsidR="00970D94" w:rsidRPr="00A80B37" w:rsidRDefault="00970D94" w:rsidP="003174BE">
      <w:pPr>
        <w:tabs>
          <w:tab w:val="left" w:pos="993"/>
        </w:tabs>
        <w:spacing w:after="0" w:line="240" w:lineRule="auto"/>
        <w:ind w:firstLine="709"/>
        <w:jc w:val="both"/>
        <w:rPr>
          <w:rFonts w:ascii="Times New Roman" w:hAnsi="Times New Roman" w:cs="Times New Roman"/>
          <w:sz w:val="28"/>
          <w:szCs w:val="28"/>
        </w:rPr>
      </w:pPr>
    </w:p>
    <w:p w14:paraId="62092CAD" w14:textId="035F94A0" w:rsidR="00887891" w:rsidRPr="00A80B37" w:rsidRDefault="003174BE"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noProof/>
          <w:sz w:val="28"/>
          <w:szCs w:val="28"/>
          <w:lang w:eastAsia="ru-RU"/>
        </w:rPr>
        <mc:AlternateContent>
          <mc:Choice Requires="wpg">
            <w:drawing>
              <wp:anchor distT="0" distB="0" distL="114300" distR="114300" simplePos="0" relativeHeight="251654656" behindDoc="0" locked="0" layoutInCell="1" allowOverlap="1" wp14:anchorId="010B637B" wp14:editId="165DC7C3">
                <wp:simplePos x="0" y="0"/>
                <wp:positionH relativeFrom="column">
                  <wp:posOffset>752475</wp:posOffset>
                </wp:positionH>
                <wp:positionV relativeFrom="paragraph">
                  <wp:posOffset>56515</wp:posOffset>
                </wp:positionV>
                <wp:extent cx="5284470" cy="1346200"/>
                <wp:effectExtent l="0" t="0" r="0" b="6350"/>
                <wp:wrapNone/>
                <wp:docPr id="274" name="Группа 274"/>
                <wp:cNvGraphicFramePr/>
                <a:graphic xmlns:a="http://schemas.openxmlformats.org/drawingml/2006/main">
                  <a:graphicData uri="http://schemas.microsoft.com/office/word/2010/wordprocessingGroup">
                    <wpg:wgp>
                      <wpg:cNvGrpSpPr/>
                      <wpg:grpSpPr>
                        <a:xfrm>
                          <a:off x="0" y="0"/>
                          <a:ext cx="5284470" cy="1346200"/>
                          <a:chOff x="0" y="0"/>
                          <a:chExt cx="5284518" cy="1346200"/>
                        </a:xfrm>
                      </wpg:grpSpPr>
                      <wps:wsp>
                        <wps:cNvPr id="275" name="Прямоугольник 275"/>
                        <wps:cNvSpPr/>
                        <wps:spPr>
                          <a:xfrm>
                            <a:off x="1413933" y="0"/>
                            <a:ext cx="1964267" cy="3810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015B609" w14:textId="77777777" w:rsidR="00645C18" w:rsidRPr="00E87DEE" w:rsidRDefault="00645C18" w:rsidP="00887891">
                              <w:pPr>
                                <w:spacing w:after="0" w:line="240" w:lineRule="auto"/>
                                <w:jc w:val="center"/>
                                <w:rPr>
                                  <w:rFonts w:ascii="Times New Roman" w:hAnsi="Times New Roman"/>
                                  <w:sz w:val="24"/>
                                  <w:szCs w:val="24"/>
                                </w:rPr>
                              </w:pPr>
                              <w:r w:rsidRPr="00E87DEE">
                                <w:rPr>
                                  <w:rFonts w:ascii="Times New Roman" w:hAnsi="Times New Roman"/>
                                  <w:sz w:val="24"/>
                                  <w:szCs w:val="24"/>
                                </w:rPr>
                                <w:t>Пользователь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Надпись 276"/>
                        <wps:cNvSpPr txBox="1"/>
                        <wps:spPr>
                          <a:xfrm>
                            <a:off x="0" y="431800"/>
                            <a:ext cx="1689735" cy="914400"/>
                          </a:xfrm>
                          <a:prstGeom prst="rect">
                            <a:avLst/>
                          </a:prstGeom>
                          <a:solidFill>
                            <a:sysClr val="window" lastClr="FFFFFF"/>
                          </a:solidFill>
                          <a:ln w="6350">
                            <a:noFill/>
                          </a:ln>
                        </wps:spPr>
                        <wps:txbx>
                          <w:txbxContent>
                            <w:p w14:paraId="7BF52B91" w14:textId="77777777" w:rsidR="00645C18" w:rsidRPr="00BE31CA" w:rsidRDefault="00645C18" w:rsidP="00887891">
                              <w:pPr>
                                <w:rPr>
                                  <w:rFonts w:ascii="Times New Roman" w:hAnsi="Times New Roman"/>
                                  <w:sz w:val="24"/>
                                  <w:szCs w:val="24"/>
                                </w:rPr>
                              </w:pPr>
                              <w:r w:rsidRPr="00BE31CA">
                                <w:rPr>
                                  <w:rFonts w:ascii="Times New Roman" w:hAnsi="Times New Roman"/>
                                  <w:sz w:val="24"/>
                                  <w:szCs w:val="24"/>
                                </w:rPr>
                                <w:t>ввод исходных данных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7" name="Прямая со стрелкой 277"/>
                        <wps:cNvCnPr/>
                        <wps:spPr>
                          <a:xfrm>
                            <a:off x="1786466" y="389467"/>
                            <a:ext cx="0" cy="389466"/>
                          </a:xfrm>
                          <a:prstGeom prst="straightConnector1">
                            <a:avLst/>
                          </a:prstGeom>
                          <a:noFill/>
                          <a:ln w="6350" cap="flat" cmpd="sng" algn="ctr">
                            <a:solidFill>
                              <a:srgbClr val="5B9BD5"/>
                            </a:solidFill>
                            <a:prstDash val="solid"/>
                            <a:miter lim="800000"/>
                            <a:tailEnd type="triangle"/>
                          </a:ln>
                          <a:effectLst/>
                        </wps:spPr>
                        <wps:bodyPr/>
                      </wps:wsp>
                      <wps:wsp>
                        <wps:cNvPr id="278" name="Прямая со стрелкой 278"/>
                        <wps:cNvCnPr/>
                        <wps:spPr>
                          <a:xfrm flipV="1">
                            <a:off x="2988733" y="372533"/>
                            <a:ext cx="0" cy="389466"/>
                          </a:xfrm>
                          <a:prstGeom prst="straightConnector1">
                            <a:avLst/>
                          </a:prstGeom>
                          <a:noFill/>
                          <a:ln w="6350" cap="flat" cmpd="sng" algn="ctr">
                            <a:solidFill>
                              <a:srgbClr val="5B9BD5"/>
                            </a:solidFill>
                            <a:prstDash val="solid"/>
                            <a:miter lim="800000"/>
                            <a:tailEnd type="triangle"/>
                          </a:ln>
                          <a:effectLst/>
                        </wps:spPr>
                        <wps:bodyPr/>
                      </wps:wsp>
                      <wps:wsp>
                        <wps:cNvPr id="279" name="Надпись 279"/>
                        <wps:cNvSpPr txBox="1"/>
                        <wps:spPr>
                          <a:xfrm>
                            <a:off x="2794683" y="423333"/>
                            <a:ext cx="2489835" cy="914400"/>
                          </a:xfrm>
                          <a:prstGeom prst="rect">
                            <a:avLst/>
                          </a:prstGeom>
                          <a:solidFill>
                            <a:sysClr val="window" lastClr="FFFFFF"/>
                          </a:solidFill>
                          <a:ln w="6350">
                            <a:noFill/>
                          </a:ln>
                        </wps:spPr>
                        <wps:txbx>
                          <w:txbxContent>
                            <w:p w14:paraId="079551A4" w14:textId="77777777" w:rsidR="00645C18" w:rsidRPr="00BE31CA" w:rsidRDefault="00645C18" w:rsidP="00887891">
                              <w:pPr>
                                <w:rPr>
                                  <w:rFonts w:ascii="Times New Roman" w:hAnsi="Times New Roman"/>
                                  <w:sz w:val="24"/>
                                  <w:szCs w:val="24"/>
                                </w:rPr>
                              </w:pPr>
                              <w:r w:rsidRPr="00BE31CA">
                                <w:rPr>
                                  <w:rFonts w:ascii="Times New Roman" w:hAnsi="Times New Roman"/>
                                  <w:sz w:val="24"/>
                                  <w:szCs w:val="24"/>
                                </w:rPr>
                                <w:t>в</w:t>
                              </w:r>
                              <w:r>
                                <w:rPr>
                                  <w:rFonts w:ascii="Times New Roman" w:hAnsi="Times New Roman"/>
                                  <w:sz w:val="24"/>
                                  <w:szCs w:val="24"/>
                                </w:rPr>
                                <w:t>ы</w:t>
                              </w:r>
                              <w:r w:rsidRPr="00BE31CA">
                                <w:rPr>
                                  <w:rFonts w:ascii="Times New Roman" w:hAnsi="Times New Roman"/>
                                  <w:sz w:val="24"/>
                                  <w:szCs w:val="24"/>
                                </w:rPr>
                                <w:t xml:space="preserve">вод </w:t>
                              </w:r>
                              <w:r>
                                <w:rPr>
                                  <w:rFonts w:ascii="Times New Roman" w:hAnsi="Times New Roman"/>
                                  <w:sz w:val="24"/>
                                  <w:szCs w:val="24"/>
                                </w:rPr>
                                <w:t>результатов и рекомендаций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cx="http://schemas.microsoft.com/office/drawing/2014/chartex">
            <w:pict>
              <v:group w14:anchorId="010B637B" id="Группа 274" o:spid="_x0000_s1172" style="position:absolute;left:0;text-align:left;margin-left:59.25pt;margin-top:4.45pt;width:416.1pt;height:106pt;z-index:251654656;mso-position-horizontal-relative:text;mso-position-vertical-relative:text;mso-width-relative:margin" coordsize="52845,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">
                <v:rect id="Прямоугольник 275" o:spid="_x0000_s1173" style="position:absolute;left:14139;width:1964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" fillcolor="window" strokecolor="windowText" strokeweight=".5pt">
                  <v:textbox>
                    <w:txbxContent>
                      <w:p w14:paraId="2015B609" w14:textId="77777777" w:rsidR="00645C18" w:rsidRPr="00E87DEE" w:rsidRDefault="00645C18" w:rsidP="00887891">
                        <w:pPr>
                          <w:spacing w:after="0" w:line="240" w:lineRule="auto"/>
                          <w:jc w:val="center"/>
                          <w:rPr>
                            <w:rFonts w:ascii="Times New Roman" w:hAnsi="Times New Roman"/>
                            <w:sz w:val="24"/>
                            <w:szCs w:val="24"/>
                          </w:rPr>
                        </w:pPr>
                        <w:r w:rsidRPr="00E87DEE">
                          <w:rPr>
                            <w:rFonts w:ascii="Times New Roman" w:hAnsi="Times New Roman"/>
                            <w:sz w:val="24"/>
                            <w:szCs w:val="24"/>
                          </w:rPr>
                          <w:t>Пользователь</w:t>
                        </w:r>
                      </w:p>
                    </w:txbxContent>
                  </v:textbox>
                </v:rect>
                <v:shapetype id="_x0000_t202" coordsize="21600,21600" o:spt="202" path="m,l,21600r21600,l21600,xe">
                  <v:stroke joinstyle="miter"/>
                  <v:path gradientshapeok="t" o:connecttype="rect"/>
                </v:shapetype>
                <v:shape id="Надпись 276" o:spid="_x0000_s1174" type="#_x0000_t202" style="position:absolute;top:4318;width:16897;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" fillcolor="window" stroked="f" strokeweight=".5pt">
                  <v:textbox>
                    <w:txbxContent>
                      <w:p w14:paraId="7BF52B91" w14:textId="77777777" w:rsidR="00645C18" w:rsidRPr="00BE31CA" w:rsidRDefault="00645C18" w:rsidP="00887891">
                        <w:pPr>
                          <w:rPr>
                            <w:rFonts w:ascii="Times New Roman" w:hAnsi="Times New Roman"/>
                            <w:sz w:val="24"/>
                            <w:szCs w:val="24"/>
                          </w:rPr>
                        </w:pPr>
                        <w:r w:rsidRPr="00BE31CA">
                          <w:rPr>
                            <w:rFonts w:ascii="Times New Roman" w:hAnsi="Times New Roman"/>
                            <w:sz w:val="24"/>
                            <w:szCs w:val="24"/>
                          </w:rPr>
                          <w:t>ввод исходных данных</w:t>
                        </w:r>
                      </w:p>
                    </w:txbxContent>
                  </v:textbox>
                </v:shape>
                <v:shape id="Прямая со стрелкой 277" o:spid="_x0000_s1175" type="#_x0000_t32" style="position:absolute;left:17864;top:3894;width:0;height:3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" strokecolor="#5b9bd5" strokeweight=".5pt">
                  <v:stroke endarrow="block" joinstyle="miter"/>
                </v:shape>
                <v:shape id="Прямая со стрелкой 278" o:spid="_x0000_s1176" type="#_x0000_t32" style="position:absolute;left:29887;top:3725;width:0;height:38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" strokecolor="#5b9bd5" strokeweight=".5pt">
                  <v:stroke endarrow="block" joinstyle="miter"/>
                </v:shape>
                <v:shape id="Надпись 279" o:spid="_x0000_s1177" type="#_x0000_t202" style="position:absolute;left:27946;top:4233;width:24899;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" fillcolor="window" stroked="f" strokeweight=".5pt">
                  <v:textbox>
                    <w:txbxContent>
                      <w:p w14:paraId="079551A4" w14:textId="77777777" w:rsidR="00645C18" w:rsidRPr="00BE31CA" w:rsidRDefault="00645C18" w:rsidP="00887891">
                        <w:pPr>
                          <w:rPr>
                            <w:rFonts w:ascii="Times New Roman" w:hAnsi="Times New Roman"/>
                            <w:sz w:val="24"/>
                            <w:szCs w:val="24"/>
                          </w:rPr>
                        </w:pPr>
                        <w:r w:rsidRPr="00BE31CA">
                          <w:rPr>
                            <w:rFonts w:ascii="Times New Roman" w:hAnsi="Times New Roman"/>
                            <w:sz w:val="24"/>
                            <w:szCs w:val="24"/>
                          </w:rPr>
                          <w:t>в</w:t>
                        </w:r>
                        <w:r>
                          <w:rPr>
                            <w:rFonts w:ascii="Times New Roman" w:hAnsi="Times New Roman"/>
                            <w:sz w:val="24"/>
                            <w:szCs w:val="24"/>
                          </w:rPr>
                          <w:t>ы</w:t>
                        </w:r>
                        <w:r w:rsidRPr="00BE31CA">
                          <w:rPr>
                            <w:rFonts w:ascii="Times New Roman" w:hAnsi="Times New Roman"/>
                            <w:sz w:val="24"/>
                            <w:szCs w:val="24"/>
                          </w:rPr>
                          <w:t xml:space="preserve">вод </w:t>
                        </w:r>
                        <w:r>
                          <w:rPr>
                            <w:rFonts w:ascii="Times New Roman" w:hAnsi="Times New Roman"/>
                            <w:sz w:val="24"/>
                            <w:szCs w:val="24"/>
                          </w:rPr>
                          <w:t>результатов и рекомендаций</w:t>
                        </w:r>
                      </w:p>
                    </w:txbxContent>
                  </v:textbox>
                </v:shape>
              </v:group>
            </w:pict>
          </mc:Fallback>
        </mc:AlternateContent>
      </w:r>
    </w:p>
    <w:p w14:paraId="1503D80B" w14:textId="1FC5D3EB" w:rsidR="00887891" w:rsidRPr="00A80B37" w:rsidRDefault="00887891" w:rsidP="009C64C4">
      <w:pPr>
        <w:spacing w:after="0" w:line="240" w:lineRule="auto"/>
        <w:jc w:val="both"/>
        <w:rPr>
          <w:rFonts w:ascii="Times New Roman" w:hAnsi="Times New Roman" w:cs="Times New Roman"/>
          <w:sz w:val="28"/>
          <w:szCs w:val="28"/>
        </w:rPr>
      </w:pPr>
    </w:p>
    <w:p w14:paraId="4F83E6C0" w14:textId="77777777" w:rsidR="00887891" w:rsidRPr="00A80B37" w:rsidRDefault="00887891" w:rsidP="009C64C4">
      <w:pPr>
        <w:spacing w:after="0" w:line="240" w:lineRule="auto"/>
        <w:jc w:val="both"/>
        <w:rPr>
          <w:rFonts w:ascii="Times New Roman" w:hAnsi="Times New Roman" w:cs="Times New Roman"/>
          <w:sz w:val="28"/>
          <w:szCs w:val="28"/>
        </w:rPr>
      </w:pPr>
    </w:p>
    <w:p w14:paraId="12383BE7" w14:textId="0CF4BC9D" w:rsidR="00887891" w:rsidRPr="00A80B37" w:rsidRDefault="00887891" w:rsidP="009C64C4">
      <w:pPr>
        <w:spacing w:after="0" w:line="240" w:lineRule="auto"/>
        <w:jc w:val="both"/>
        <w:rPr>
          <w:rFonts w:ascii="Times New Roman" w:hAnsi="Times New Roman" w:cs="Times New Roman"/>
          <w:sz w:val="28"/>
          <w:szCs w:val="28"/>
        </w:rPr>
      </w:pPr>
      <w:r w:rsidRPr="00A80B37">
        <w:rPr>
          <w:rFonts w:ascii="Times New Roman" w:hAnsi="Times New Roman" w:cs="Times New Roman"/>
          <w:noProof/>
          <w:sz w:val="28"/>
          <w:szCs w:val="28"/>
          <w:lang w:eastAsia="ru-RU"/>
        </w:rPr>
        <mc:AlternateContent>
          <mc:Choice Requires="wpg">
            <w:drawing>
              <wp:anchor distT="0" distB="0" distL="114300" distR="114300" simplePos="0" relativeHeight="251664896" behindDoc="0" locked="0" layoutInCell="1" allowOverlap="1" wp14:anchorId="294B4487" wp14:editId="26C5518B">
                <wp:simplePos x="0" y="0"/>
                <wp:positionH relativeFrom="column">
                  <wp:posOffset>-13335</wp:posOffset>
                </wp:positionH>
                <wp:positionV relativeFrom="paragraph">
                  <wp:posOffset>216535</wp:posOffset>
                </wp:positionV>
                <wp:extent cx="6121188" cy="2116666"/>
                <wp:effectExtent l="0" t="0" r="13335" b="17145"/>
                <wp:wrapNone/>
                <wp:docPr id="280" name="Группа 280"/>
                <wp:cNvGraphicFramePr/>
                <a:graphic xmlns:a="http://schemas.openxmlformats.org/drawingml/2006/main">
                  <a:graphicData uri="http://schemas.microsoft.com/office/word/2010/wordprocessingGroup">
                    <wpg:wgp>
                      <wpg:cNvGrpSpPr/>
                      <wpg:grpSpPr>
                        <a:xfrm>
                          <a:off x="0" y="0"/>
                          <a:ext cx="6121188" cy="2116666"/>
                          <a:chOff x="0" y="0"/>
                          <a:chExt cx="6121188" cy="2116666"/>
                        </a:xfrm>
                      </wpg:grpSpPr>
                      <wps:wsp>
                        <wps:cNvPr id="281" name="Прямоугольник 281"/>
                        <wps:cNvSpPr/>
                        <wps:spPr>
                          <a:xfrm>
                            <a:off x="2099733" y="0"/>
                            <a:ext cx="1964055" cy="3810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669ACB7" w14:textId="77777777" w:rsidR="00645C18" w:rsidRPr="00E87DEE" w:rsidRDefault="00645C18" w:rsidP="00887891">
                              <w:pPr>
                                <w:spacing w:after="0" w:line="240" w:lineRule="auto"/>
                                <w:jc w:val="center"/>
                                <w:rPr>
                                  <w:rFonts w:ascii="Times New Roman" w:hAnsi="Times New Roman"/>
                                  <w:sz w:val="24"/>
                                  <w:szCs w:val="24"/>
                                </w:rPr>
                              </w:pPr>
                              <w:r w:rsidRPr="00E87DEE">
                                <w:rPr>
                                  <w:rFonts w:ascii="Times New Roman" w:hAnsi="Times New Roman"/>
                                  <w:sz w:val="24"/>
                                  <w:szCs w:val="24"/>
                                </w:rPr>
                                <w:t>Интерфейс</w:t>
                              </w:r>
                              <w:r>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Прямоугольник 282"/>
                        <wps:cNvSpPr/>
                        <wps:spPr>
                          <a:xfrm>
                            <a:off x="0" y="685800"/>
                            <a:ext cx="1964267" cy="3810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F139B6F" w14:textId="77777777" w:rsidR="00645C18" w:rsidRPr="00E87DEE" w:rsidRDefault="00645C18" w:rsidP="00887891">
                              <w:pPr>
                                <w:spacing w:after="0" w:line="240" w:lineRule="auto"/>
                                <w:jc w:val="center"/>
                                <w:rPr>
                                  <w:rFonts w:ascii="Times New Roman" w:hAnsi="Times New Roman"/>
                                  <w:sz w:val="24"/>
                                  <w:szCs w:val="28"/>
                                </w:rPr>
                              </w:pPr>
                              <w:r w:rsidRPr="00E87DEE">
                                <w:rPr>
                                  <w:rFonts w:ascii="Times New Roman" w:hAnsi="Times New Roman"/>
                                  <w:sz w:val="24"/>
                                  <w:szCs w:val="28"/>
                                </w:rPr>
                                <w:t>Фаззификация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Прямоугольник 283"/>
                        <wps:cNvSpPr/>
                        <wps:spPr>
                          <a:xfrm>
                            <a:off x="4157133" y="668866"/>
                            <a:ext cx="1964055" cy="3810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E3EB895" w14:textId="77777777" w:rsidR="00645C18" w:rsidRPr="00E87DEE" w:rsidRDefault="00645C18" w:rsidP="00887891">
                              <w:pPr>
                                <w:spacing w:after="0" w:line="240" w:lineRule="auto"/>
                                <w:jc w:val="center"/>
                                <w:rPr>
                                  <w:rFonts w:ascii="Times New Roman" w:hAnsi="Times New Roman"/>
                                  <w:sz w:val="24"/>
                                  <w:szCs w:val="28"/>
                                </w:rPr>
                              </w:pPr>
                              <w:r w:rsidRPr="00E87DEE">
                                <w:rPr>
                                  <w:rFonts w:ascii="Times New Roman" w:hAnsi="Times New Roman"/>
                                  <w:sz w:val="24"/>
                                  <w:szCs w:val="28"/>
                                </w:rPr>
                                <w:t>Дефаззификация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Прямоугольник 284"/>
                        <wps:cNvSpPr/>
                        <wps:spPr>
                          <a:xfrm>
                            <a:off x="2099733" y="1320800"/>
                            <a:ext cx="1964267" cy="3810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73BFC00" w14:textId="77777777" w:rsidR="00645C18" w:rsidRPr="00E87DEE" w:rsidRDefault="00645C18" w:rsidP="00887891">
                              <w:pPr>
                                <w:spacing w:after="0" w:line="240" w:lineRule="auto"/>
                                <w:jc w:val="center"/>
                                <w:rPr>
                                  <w:rFonts w:ascii="Times New Roman" w:hAnsi="Times New Roman"/>
                                  <w:sz w:val="24"/>
                                  <w:szCs w:val="28"/>
                                </w:rPr>
                              </w:pPr>
                              <w:r>
                                <w:rPr>
                                  <w:rFonts w:ascii="Times New Roman" w:hAnsi="Times New Roman"/>
                                  <w:sz w:val="24"/>
                                  <w:szCs w:val="28"/>
                                </w:rPr>
                                <w:t>Рабочая память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Прямая соединительная линия 285"/>
                        <wps:cNvCnPr/>
                        <wps:spPr>
                          <a:xfrm flipH="1">
                            <a:off x="990600" y="135466"/>
                            <a:ext cx="1117600" cy="0"/>
                          </a:xfrm>
                          <a:prstGeom prst="line">
                            <a:avLst/>
                          </a:prstGeom>
                          <a:noFill/>
                          <a:ln w="6350" cap="flat" cmpd="sng" algn="ctr">
                            <a:solidFill>
                              <a:srgbClr val="5B9BD5"/>
                            </a:solidFill>
                            <a:prstDash val="solid"/>
                            <a:miter lim="800000"/>
                          </a:ln>
                          <a:effectLst/>
                        </wps:spPr>
                        <wps:bodyPr/>
                      </wps:wsp>
                      <wps:wsp>
                        <wps:cNvPr id="286" name="Прямая со стрелкой 286"/>
                        <wps:cNvCnPr/>
                        <wps:spPr>
                          <a:xfrm>
                            <a:off x="999067" y="152400"/>
                            <a:ext cx="0" cy="533400"/>
                          </a:xfrm>
                          <a:prstGeom prst="straightConnector1">
                            <a:avLst/>
                          </a:prstGeom>
                          <a:noFill/>
                          <a:ln w="6350" cap="flat" cmpd="sng" algn="ctr">
                            <a:solidFill>
                              <a:srgbClr val="5B9BD5"/>
                            </a:solidFill>
                            <a:prstDash val="solid"/>
                            <a:miter lim="800000"/>
                            <a:tailEnd type="triangle"/>
                          </a:ln>
                          <a:effectLst/>
                        </wps:spPr>
                        <wps:bodyPr/>
                      </wps:wsp>
                      <wps:wsp>
                        <wps:cNvPr id="287" name="Прямая соединительная линия 287"/>
                        <wps:cNvCnPr/>
                        <wps:spPr>
                          <a:xfrm flipV="1">
                            <a:off x="5156200" y="135466"/>
                            <a:ext cx="8467" cy="533400"/>
                          </a:xfrm>
                          <a:prstGeom prst="line">
                            <a:avLst/>
                          </a:prstGeom>
                          <a:noFill/>
                          <a:ln w="6350" cap="flat" cmpd="sng" algn="ctr">
                            <a:solidFill>
                              <a:srgbClr val="5B9BD5"/>
                            </a:solidFill>
                            <a:prstDash val="solid"/>
                            <a:miter lim="800000"/>
                          </a:ln>
                          <a:effectLst/>
                        </wps:spPr>
                        <wps:bodyPr/>
                      </wps:wsp>
                      <wps:wsp>
                        <wps:cNvPr id="288" name="Прямая со стрелкой 288"/>
                        <wps:cNvCnPr/>
                        <wps:spPr>
                          <a:xfrm flipH="1">
                            <a:off x="4072467" y="143933"/>
                            <a:ext cx="1100666" cy="8467"/>
                          </a:xfrm>
                          <a:prstGeom prst="straightConnector1">
                            <a:avLst/>
                          </a:prstGeom>
                          <a:noFill/>
                          <a:ln w="6350" cap="flat" cmpd="sng" algn="ctr">
                            <a:solidFill>
                              <a:srgbClr val="5B9BD5"/>
                            </a:solidFill>
                            <a:prstDash val="solid"/>
                            <a:miter lim="800000"/>
                            <a:tailEnd type="triangle"/>
                          </a:ln>
                          <a:effectLst/>
                        </wps:spPr>
                        <wps:bodyPr/>
                      </wps:wsp>
                      <wpg:grpSp>
                        <wpg:cNvPr id="289" name="Группа 289"/>
                        <wpg:cNvGrpSpPr/>
                        <wpg:grpSpPr>
                          <a:xfrm>
                            <a:off x="999067" y="1083733"/>
                            <a:ext cx="1100666" cy="626745"/>
                            <a:chOff x="0" y="0"/>
                            <a:chExt cx="1126066" cy="626745"/>
                          </a:xfrm>
                        </wpg:grpSpPr>
                        <wps:wsp>
                          <wps:cNvPr id="290" name="Прямая соединительная линия 290"/>
                          <wps:cNvCnPr/>
                          <wps:spPr>
                            <a:xfrm>
                              <a:off x="0" y="0"/>
                              <a:ext cx="0" cy="618067"/>
                            </a:xfrm>
                            <a:prstGeom prst="line">
                              <a:avLst/>
                            </a:prstGeom>
                            <a:noFill/>
                            <a:ln w="6350" cap="flat" cmpd="sng" algn="ctr">
                              <a:solidFill>
                                <a:srgbClr val="5B9BD5"/>
                              </a:solidFill>
                              <a:prstDash val="solid"/>
                              <a:miter lim="800000"/>
                            </a:ln>
                            <a:effectLst/>
                          </wps:spPr>
                          <wps:bodyPr/>
                        </wps:wsp>
                        <wps:wsp>
                          <wps:cNvPr id="291" name="Прямая со стрелкой 291"/>
                          <wps:cNvCnPr/>
                          <wps:spPr>
                            <a:xfrm>
                              <a:off x="0" y="618067"/>
                              <a:ext cx="1126066" cy="8678"/>
                            </a:xfrm>
                            <a:prstGeom prst="straightConnector1">
                              <a:avLst/>
                            </a:prstGeom>
                            <a:noFill/>
                            <a:ln w="6350" cap="flat" cmpd="sng" algn="ctr">
                              <a:solidFill>
                                <a:srgbClr val="5B9BD5"/>
                              </a:solidFill>
                              <a:prstDash val="solid"/>
                              <a:miter lim="800000"/>
                              <a:tailEnd type="triangle"/>
                            </a:ln>
                            <a:effectLst/>
                          </wps:spPr>
                          <wps:bodyPr/>
                        </wps:wsp>
                      </wpg:grpSp>
                      <wpg:grpSp>
                        <wpg:cNvPr id="292" name="Группа 292"/>
                        <wpg:cNvGrpSpPr/>
                        <wpg:grpSpPr>
                          <a:xfrm flipH="1">
                            <a:off x="4064000" y="1066800"/>
                            <a:ext cx="1108922" cy="626745"/>
                            <a:chOff x="0" y="0"/>
                            <a:chExt cx="1126066" cy="626745"/>
                          </a:xfrm>
                        </wpg:grpSpPr>
                        <wps:wsp>
                          <wps:cNvPr id="293" name="Прямая соединительная линия 293"/>
                          <wps:cNvCnPr/>
                          <wps:spPr>
                            <a:xfrm>
                              <a:off x="0" y="0"/>
                              <a:ext cx="0" cy="618067"/>
                            </a:xfrm>
                            <a:prstGeom prst="line">
                              <a:avLst/>
                            </a:prstGeom>
                            <a:noFill/>
                            <a:ln w="6350" cap="flat" cmpd="sng" algn="ctr">
                              <a:solidFill>
                                <a:srgbClr val="5B9BD5"/>
                              </a:solidFill>
                              <a:prstDash val="solid"/>
                              <a:miter lim="800000"/>
                            </a:ln>
                            <a:effectLst/>
                          </wps:spPr>
                          <wps:bodyPr/>
                        </wps:wsp>
                        <wps:wsp>
                          <wps:cNvPr id="294" name="Прямая со стрелкой 294"/>
                          <wps:cNvCnPr/>
                          <wps:spPr>
                            <a:xfrm>
                              <a:off x="0" y="618067"/>
                              <a:ext cx="1126066" cy="8678"/>
                            </a:xfrm>
                            <a:prstGeom prst="straightConnector1">
                              <a:avLst/>
                            </a:prstGeom>
                            <a:noFill/>
                            <a:ln w="6350" cap="flat" cmpd="sng" algn="ctr">
                              <a:solidFill>
                                <a:srgbClr val="5B9BD5"/>
                              </a:solidFill>
                              <a:prstDash val="solid"/>
                              <a:miter lim="800000"/>
                              <a:tailEnd type="triangle"/>
                            </a:ln>
                            <a:effectLst/>
                          </wps:spPr>
                          <wps:bodyPr/>
                        </wps:wsp>
                      </wpg:grpSp>
                      <wps:wsp>
                        <wps:cNvPr id="295" name="Прямоугольник 295"/>
                        <wps:cNvSpPr/>
                        <wps:spPr>
                          <a:xfrm>
                            <a:off x="2099733" y="1710266"/>
                            <a:ext cx="1964267" cy="4064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33F7DF8" w14:textId="77777777" w:rsidR="00645C18" w:rsidRPr="00E87DEE" w:rsidRDefault="00645C18" w:rsidP="00887891">
                              <w:pPr>
                                <w:spacing w:after="0" w:line="192" w:lineRule="auto"/>
                                <w:jc w:val="center"/>
                                <w:rPr>
                                  <w:rFonts w:ascii="Times New Roman" w:hAnsi="Times New Roman"/>
                                  <w:sz w:val="24"/>
                                  <w:szCs w:val="28"/>
                                </w:rPr>
                              </w:pPr>
                              <w:r w:rsidRPr="00E87DEE">
                                <w:rPr>
                                  <w:rFonts w:ascii="Times New Roman" w:hAnsi="Times New Roman"/>
                                  <w:sz w:val="24"/>
                                  <w:szCs w:val="28"/>
                                </w:rPr>
                                <w:t xml:space="preserve">Блок </w:t>
                              </w:r>
                              <w:r>
                                <w:rPr>
                                  <w:rFonts w:ascii="Times New Roman" w:hAnsi="Times New Roman"/>
                                  <w:sz w:val="24"/>
                                  <w:szCs w:val="28"/>
                                </w:rPr>
                                <w:t>вычисления уровня риска ИБ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294B4487" id="Группа 280" o:spid="_x0000_s1178" style="position:absolute;left:0;text-align:left;margin-left:-1.05pt;margin-top:17.05pt;width:482pt;height:166.65pt;z-index:251664896;mso-position-horizontal-relative:text;mso-position-vertical-relative:text" coordsize="61211,2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">
                <v:rect id="Прямоугольник 281" o:spid="_x0000_s1179" style="position:absolute;left:20997;width:196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" fillcolor="window" strokecolor="windowText" strokeweight=".5pt">
                  <v:textbox>
                    <w:txbxContent>
                      <w:p w14:paraId="0669ACB7" w14:textId="77777777" w:rsidR="00645C18" w:rsidRPr="00E87DEE" w:rsidRDefault="00645C18" w:rsidP="00887891">
                        <w:pPr>
                          <w:spacing w:after="0" w:line="240" w:lineRule="auto"/>
                          <w:jc w:val="center"/>
                          <w:rPr>
                            <w:rFonts w:ascii="Times New Roman" w:hAnsi="Times New Roman"/>
                            <w:sz w:val="24"/>
                            <w:szCs w:val="24"/>
                          </w:rPr>
                        </w:pPr>
                        <w:r w:rsidRPr="00E87DEE">
                          <w:rPr>
                            <w:rFonts w:ascii="Times New Roman" w:hAnsi="Times New Roman"/>
                            <w:sz w:val="24"/>
                            <w:szCs w:val="24"/>
                          </w:rPr>
                          <w:t>Интерфейс</w:t>
                        </w:r>
                        <w:r>
                          <w:rPr>
                            <w:rFonts w:ascii="Times New Roman" w:hAnsi="Times New Roman"/>
                            <w:sz w:val="24"/>
                            <w:szCs w:val="24"/>
                          </w:rPr>
                          <w:t xml:space="preserve"> </w:t>
                        </w:r>
                      </w:p>
                    </w:txbxContent>
                  </v:textbox>
                </v:rect>
                <v:rect id="Прямоугольник 282" o:spid="_x0000_s1180" style="position:absolute;top:6858;width:1964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" fillcolor="window" strokecolor="windowText" strokeweight=".5pt">
                  <v:textbox>
                    <w:txbxContent>
                      <w:p w14:paraId="1F139B6F" w14:textId="77777777" w:rsidR="00645C18" w:rsidRPr="00E87DEE" w:rsidRDefault="00645C18" w:rsidP="00887891">
                        <w:pPr>
                          <w:spacing w:after="0" w:line="240" w:lineRule="auto"/>
                          <w:jc w:val="center"/>
                          <w:rPr>
                            <w:rFonts w:ascii="Times New Roman" w:hAnsi="Times New Roman"/>
                            <w:sz w:val="24"/>
                            <w:szCs w:val="28"/>
                          </w:rPr>
                        </w:pPr>
                        <w:r w:rsidRPr="00E87DEE">
                          <w:rPr>
                            <w:rFonts w:ascii="Times New Roman" w:hAnsi="Times New Roman"/>
                            <w:sz w:val="24"/>
                            <w:szCs w:val="28"/>
                          </w:rPr>
                          <w:t>Фаззификация</w:t>
                        </w:r>
                      </w:p>
                    </w:txbxContent>
                  </v:textbox>
                </v:rect>
                <v:rect id="Прямоугольник 283" o:spid="_x0000_s1181" style="position:absolute;left:41571;top:6688;width:196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" fillcolor="window" strokecolor="windowText" strokeweight=".5pt">
                  <v:textbox>
                    <w:txbxContent>
                      <w:p w14:paraId="4E3EB895" w14:textId="77777777" w:rsidR="00645C18" w:rsidRPr="00E87DEE" w:rsidRDefault="00645C18" w:rsidP="00887891">
                        <w:pPr>
                          <w:spacing w:after="0" w:line="240" w:lineRule="auto"/>
                          <w:jc w:val="center"/>
                          <w:rPr>
                            <w:rFonts w:ascii="Times New Roman" w:hAnsi="Times New Roman"/>
                            <w:sz w:val="24"/>
                            <w:szCs w:val="28"/>
                          </w:rPr>
                        </w:pPr>
                        <w:r w:rsidRPr="00E87DEE">
                          <w:rPr>
                            <w:rFonts w:ascii="Times New Roman" w:hAnsi="Times New Roman"/>
                            <w:sz w:val="24"/>
                            <w:szCs w:val="28"/>
                          </w:rPr>
                          <w:t>Дефаззификация</w:t>
                        </w:r>
                      </w:p>
                    </w:txbxContent>
                  </v:textbox>
                </v:rect>
                <v:rect id="Прямоугольник 284" o:spid="_x0000_s1182" style="position:absolute;left:20997;top:13208;width:1964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" fillcolor="window" strokecolor="windowText" strokeweight=".5pt">
                  <v:textbox>
                    <w:txbxContent>
                      <w:p w14:paraId="573BFC00" w14:textId="77777777" w:rsidR="00645C18" w:rsidRPr="00E87DEE" w:rsidRDefault="00645C18" w:rsidP="00887891">
                        <w:pPr>
                          <w:spacing w:after="0" w:line="240" w:lineRule="auto"/>
                          <w:jc w:val="center"/>
                          <w:rPr>
                            <w:rFonts w:ascii="Times New Roman" w:hAnsi="Times New Roman"/>
                            <w:sz w:val="24"/>
                            <w:szCs w:val="28"/>
                          </w:rPr>
                        </w:pPr>
                        <w:r>
                          <w:rPr>
                            <w:rFonts w:ascii="Times New Roman" w:hAnsi="Times New Roman"/>
                            <w:sz w:val="24"/>
                            <w:szCs w:val="28"/>
                          </w:rPr>
                          <w:t>Рабочая память</w:t>
                        </w:r>
                      </w:p>
                    </w:txbxContent>
                  </v:textbox>
                </v:rect>
                <v:line id="Прямая соединительная линия 285" o:spid="_x0000_s1183" style="position:absolute;flip:x;visibility:visible;mso-wrap-style:square" from="9906,1354" to="2108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" strokecolor="#5b9bd5" strokeweight=".5pt">
                  <v:stroke joinstyle="miter"/>
                </v:line>
                <v:shape id="Прямая со стрелкой 286" o:spid="_x0000_s1184" type="#_x0000_t32" style="position:absolute;left:9990;top:1524;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" strokecolor="#5b9bd5" strokeweight=".5pt">
                  <v:stroke endarrow="block" joinstyle="miter"/>
                </v:shape>
                <v:line id="Прямая соединительная линия 287" o:spid="_x0000_s1185" style="position:absolute;flip:y;visibility:visible;mso-wrap-style:square" from="51562,1354" to="51646,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" strokecolor="#5b9bd5" strokeweight=".5pt">
                  <v:stroke joinstyle="miter"/>
                </v:line>
                <v:shape id="Прямая со стрелкой 288" o:spid="_x0000_s1186" type="#_x0000_t32" style="position:absolute;left:40724;top:1439;width:11007;height: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" strokecolor="#5b9bd5" strokeweight=".5pt">
                  <v:stroke endarrow="block" joinstyle="miter"/>
                </v:shape>
                <v:group id="Группа 289" o:spid="_x0000_s1187" style="position:absolute;left:9990;top:10837;width:11007;height:6267" coordsize="11260,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Прямая соединительная линия 290" o:spid="_x0000_s1188" style="position:absolute;visibility:visible;mso-wrap-style:square" from="0,0" to="0,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" strokecolor="#5b9bd5" strokeweight=".5pt">
                    <v:stroke joinstyle="miter"/>
                  </v:line>
                  <v:shape id="Прямая со стрелкой 291" o:spid="_x0000_s1189" type="#_x0000_t32" style="position:absolute;top:6180;width:11260;height: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" strokecolor="#5b9bd5" strokeweight=".5pt">
                    <v:stroke endarrow="block" joinstyle="miter"/>
                  </v:shape>
                </v:group>
                <v:group id="Группа 292" o:spid="_x0000_s1190" style="position:absolute;left:40640;top:10668;width:11089;height:6267;flip:x" coordsize="11260,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">
                  <v:line id="Прямая соединительная линия 293" o:spid="_x0000_s1191" style="position:absolute;visibility:visible;mso-wrap-style:square" from="0,0" to="0,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" strokecolor="#5b9bd5" strokeweight=".5pt">
                    <v:stroke joinstyle="miter"/>
                  </v:line>
                  <v:shape id="Прямая со стрелкой 294" o:spid="_x0000_s1192" type="#_x0000_t32" style="position:absolute;top:6180;width:11260;height: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" strokecolor="#5b9bd5" strokeweight=".5pt">
                    <v:stroke endarrow="block" joinstyle="miter"/>
                  </v:shape>
                </v:group>
                <v:rect id="Прямоугольник 295" o:spid="_x0000_s1193" style="position:absolute;left:20997;top:17102;width:19643;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" fillcolor="window" strokecolor="windowText" strokeweight=".5pt">
                  <v:textbox>
                    <w:txbxContent>
                      <w:p w14:paraId="333F7DF8" w14:textId="77777777" w:rsidR="00645C18" w:rsidRPr="00E87DEE" w:rsidRDefault="00645C18" w:rsidP="00887891">
                        <w:pPr>
                          <w:spacing w:after="0" w:line="192" w:lineRule="auto"/>
                          <w:jc w:val="center"/>
                          <w:rPr>
                            <w:rFonts w:ascii="Times New Roman" w:hAnsi="Times New Roman"/>
                            <w:sz w:val="24"/>
                            <w:szCs w:val="28"/>
                          </w:rPr>
                        </w:pPr>
                        <w:r w:rsidRPr="00E87DEE">
                          <w:rPr>
                            <w:rFonts w:ascii="Times New Roman" w:hAnsi="Times New Roman"/>
                            <w:sz w:val="24"/>
                            <w:szCs w:val="28"/>
                          </w:rPr>
                          <w:t xml:space="preserve">Блок </w:t>
                        </w:r>
                        <w:r>
                          <w:rPr>
                            <w:rFonts w:ascii="Times New Roman" w:hAnsi="Times New Roman"/>
                            <w:sz w:val="24"/>
                            <w:szCs w:val="28"/>
                          </w:rPr>
                          <w:t>вычисления уровня риска ИБ</w:t>
                        </w:r>
                      </w:p>
                    </w:txbxContent>
                  </v:textbox>
                </v:rect>
              </v:group>
            </w:pict>
          </mc:Fallback>
        </mc:AlternateContent>
      </w:r>
      <w:r w:rsidRPr="00A80B37">
        <w:rPr>
          <w:rFonts w:ascii="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14:anchorId="1895866B" wp14:editId="7AD602D5">
                <wp:simplePos x="0" y="0"/>
                <wp:positionH relativeFrom="margin">
                  <wp:posOffset>3175</wp:posOffset>
                </wp:positionH>
                <wp:positionV relativeFrom="paragraph">
                  <wp:posOffset>186054</wp:posOffset>
                </wp:positionV>
                <wp:extent cx="6120554" cy="2294466"/>
                <wp:effectExtent l="0" t="0" r="13970" b="10795"/>
                <wp:wrapNone/>
                <wp:docPr id="118" name="Прямоугольник 118"/>
                <wp:cNvGraphicFramePr/>
                <a:graphic xmlns:a="http://schemas.openxmlformats.org/drawingml/2006/main">
                  <a:graphicData uri="http://schemas.microsoft.com/office/word/2010/wordprocessingShape">
                    <wps:wsp>
                      <wps:cNvSpPr/>
                      <wps:spPr>
                        <a:xfrm>
                          <a:off x="0" y="0"/>
                          <a:ext cx="6120554" cy="2294466"/>
                        </a:xfrm>
                        <a:prstGeom prst="rect">
                          <a:avLst/>
                        </a:prstGeom>
                        <a:solidFill>
                          <a:sysClr val="window" lastClr="FFFFFF"/>
                        </a:solidFill>
                        <a:ln w="1270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452706D5" id="Прямоугольник 118" o:spid="_x0000_s1026" style="position:absolute;margin-left:.25pt;margin-top:14.65pt;width:481.95pt;height:180.65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" fillcolor="window" strokecolor="windowText" strokeweight="1pt">
                <v:stroke dashstyle="longDash"/>
                <w10:wrap anchorx="margin"/>
              </v:rect>
            </w:pict>
          </mc:Fallback>
        </mc:AlternateContent>
      </w:r>
      <w:r w:rsidRPr="00A80B37">
        <w:rPr>
          <w:rFonts w:ascii="Times New Roman" w:hAnsi="Times New Roman" w:cs="Times New Roman"/>
          <w:noProof/>
          <w:sz w:val="28"/>
          <w:szCs w:val="28"/>
          <w:lang w:eastAsia="ru-RU"/>
        </w:rPr>
        <mc:AlternateContent>
          <mc:Choice Requires="wps">
            <w:drawing>
              <wp:anchor distT="0" distB="0" distL="114300" distR="114300" simplePos="0" relativeHeight="251659776" behindDoc="1" locked="0" layoutInCell="1" allowOverlap="1" wp14:anchorId="65DA7214" wp14:editId="7F378E33">
                <wp:simplePos x="0" y="0"/>
                <wp:positionH relativeFrom="column">
                  <wp:posOffset>4292600</wp:posOffset>
                </wp:positionH>
                <wp:positionV relativeFrom="paragraph">
                  <wp:posOffset>278977</wp:posOffset>
                </wp:positionV>
                <wp:extent cx="914400" cy="914400"/>
                <wp:effectExtent l="0" t="0" r="0" b="0"/>
                <wp:wrapNone/>
                <wp:docPr id="296" name="Надпись 29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14:paraId="25D05123" w14:textId="77777777" w:rsidR="00645C18" w:rsidRDefault="00645C18" w:rsidP="00887891">
                            <w:pPr>
                              <w:spacing w:after="0" w:line="240" w:lineRule="auto"/>
                              <w:rPr>
                                <w:rFonts w:ascii="Times New Roman" w:hAnsi="Times New Roman"/>
                                <w:sz w:val="24"/>
                                <w:szCs w:val="24"/>
                              </w:rPr>
                            </w:pPr>
                            <w:r>
                              <w:rPr>
                                <w:rFonts w:ascii="Times New Roman" w:hAnsi="Times New Roman"/>
                                <w:sz w:val="24"/>
                                <w:szCs w:val="24"/>
                              </w:rPr>
                              <w:t>у четкое</w:t>
                            </w:r>
                          </w:p>
                          <w:p w14:paraId="43C56E7A" w14:textId="77777777" w:rsidR="00645C18" w:rsidRPr="00BE31CA" w:rsidRDefault="00645C18" w:rsidP="00887891">
                            <w:pPr>
                              <w:spacing w:after="0" w:line="240" w:lineRule="auto"/>
                              <w:rPr>
                                <w:rFonts w:ascii="Times New Roman" w:hAnsi="Times New Roman"/>
                                <w:sz w:val="24"/>
                                <w:szCs w:val="24"/>
                              </w:rPr>
                            </w:pPr>
                            <w:r>
                              <w:rPr>
                                <w:rFonts w:ascii="Times New Roman" w:hAnsi="Times New Roman"/>
                                <w:sz w:val="24"/>
                                <w:szCs w:val="24"/>
                              </w:rPr>
                              <w:t>множество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5DA7214" id="Надпись 296" o:spid="_x0000_s1194" type="#_x0000_t202" style="position:absolute;left:0;text-align:left;margin-left:338pt;margin-top:21.95pt;width:1in;height:1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" fillcolor="window" stroked="f" strokeweight=".5pt">
                <v:textbox>
                  <w:txbxContent>
                    <w:p w14:paraId="25D05123" w14:textId="77777777" w:rsidR="00645C18" w:rsidRDefault="00645C18" w:rsidP="00887891">
                      <w:pPr>
                        <w:spacing w:after="0" w:line="240" w:lineRule="auto"/>
                        <w:rPr>
                          <w:rFonts w:ascii="Times New Roman" w:hAnsi="Times New Roman"/>
                          <w:sz w:val="24"/>
                          <w:szCs w:val="24"/>
                        </w:rPr>
                      </w:pPr>
                      <w:r>
                        <w:rPr>
                          <w:rFonts w:ascii="Times New Roman" w:hAnsi="Times New Roman"/>
                          <w:sz w:val="24"/>
                          <w:szCs w:val="24"/>
                        </w:rPr>
                        <w:t>у четкое</w:t>
                      </w:r>
                    </w:p>
                    <w:p w14:paraId="43C56E7A" w14:textId="77777777" w:rsidR="00645C18" w:rsidRPr="00BE31CA" w:rsidRDefault="00645C18" w:rsidP="00887891">
                      <w:pPr>
                        <w:spacing w:after="0" w:line="240" w:lineRule="auto"/>
                        <w:rPr>
                          <w:rFonts w:ascii="Times New Roman" w:hAnsi="Times New Roman"/>
                          <w:sz w:val="24"/>
                          <w:szCs w:val="24"/>
                        </w:rPr>
                      </w:pPr>
                      <w:r>
                        <w:rPr>
                          <w:rFonts w:ascii="Times New Roman" w:hAnsi="Times New Roman"/>
                          <w:sz w:val="24"/>
                          <w:szCs w:val="24"/>
                        </w:rPr>
                        <w:t>множество</w:t>
                      </w:r>
                    </w:p>
                  </w:txbxContent>
                </v:textbox>
              </v:shape>
            </w:pict>
          </mc:Fallback>
        </mc:AlternateContent>
      </w:r>
      <w:r w:rsidRPr="00A80B37">
        <w:rPr>
          <w:rFonts w:ascii="Times New Roman" w:hAnsi="Times New Roman" w:cs="Times New Roman"/>
          <w:noProof/>
          <w:sz w:val="28"/>
          <w:szCs w:val="28"/>
          <w:lang w:eastAsia="ru-RU"/>
        </w:rPr>
        <mc:AlternateContent>
          <mc:Choice Requires="wps">
            <w:drawing>
              <wp:anchor distT="0" distB="0" distL="114300" distR="114300" simplePos="0" relativeHeight="251658752" behindDoc="1" locked="0" layoutInCell="1" allowOverlap="1" wp14:anchorId="175FCCDA" wp14:editId="11573F3B">
                <wp:simplePos x="0" y="0"/>
                <wp:positionH relativeFrom="column">
                  <wp:posOffset>1090718</wp:posOffset>
                </wp:positionH>
                <wp:positionV relativeFrom="paragraph">
                  <wp:posOffset>285115</wp:posOffset>
                </wp:positionV>
                <wp:extent cx="914400" cy="914400"/>
                <wp:effectExtent l="0" t="0" r="0" b="0"/>
                <wp:wrapNone/>
                <wp:docPr id="107" name="Надпись 10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14:paraId="082C1218" w14:textId="77777777" w:rsidR="00645C18" w:rsidRDefault="00645C18" w:rsidP="00887891">
                            <w:pPr>
                              <w:spacing w:after="0" w:line="240" w:lineRule="auto"/>
                              <w:rPr>
                                <w:rFonts w:ascii="Times New Roman" w:hAnsi="Times New Roman"/>
                                <w:sz w:val="24"/>
                                <w:szCs w:val="24"/>
                              </w:rPr>
                            </w:pPr>
                            <w:r>
                              <w:rPr>
                                <w:rFonts w:ascii="Times New Roman" w:hAnsi="Times New Roman"/>
                                <w:sz w:val="24"/>
                                <w:szCs w:val="24"/>
                              </w:rPr>
                              <w:t>х четкое</w:t>
                            </w:r>
                          </w:p>
                          <w:p w14:paraId="1DBED90B" w14:textId="77777777" w:rsidR="00645C18" w:rsidRPr="00BE31CA" w:rsidRDefault="00645C18" w:rsidP="00887891">
                            <w:pPr>
                              <w:spacing w:after="0" w:line="240" w:lineRule="auto"/>
                              <w:rPr>
                                <w:rFonts w:ascii="Times New Roman" w:hAnsi="Times New Roman"/>
                                <w:sz w:val="24"/>
                                <w:szCs w:val="24"/>
                              </w:rPr>
                            </w:pPr>
                            <w:r>
                              <w:rPr>
                                <w:rFonts w:ascii="Times New Roman" w:hAnsi="Times New Roman"/>
                                <w:sz w:val="24"/>
                                <w:szCs w:val="24"/>
                              </w:rPr>
                              <w:t>множество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75FCCDA" id="Надпись 107" o:spid="_x0000_s1195" type="#_x0000_t202" style="position:absolute;left:0;text-align:left;margin-left:85.9pt;margin-top:22.45pt;width:1in;height:1in;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" fillcolor="window" stroked="f" strokeweight=".5pt">
                <v:textbox>
                  <w:txbxContent>
                    <w:p w14:paraId="082C1218" w14:textId="77777777" w:rsidR="00645C18" w:rsidRDefault="00645C18" w:rsidP="00887891">
                      <w:pPr>
                        <w:spacing w:after="0" w:line="240" w:lineRule="auto"/>
                        <w:rPr>
                          <w:rFonts w:ascii="Times New Roman" w:hAnsi="Times New Roman"/>
                          <w:sz w:val="24"/>
                          <w:szCs w:val="24"/>
                        </w:rPr>
                      </w:pPr>
                      <w:r>
                        <w:rPr>
                          <w:rFonts w:ascii="Times New Roman" w:hAnsi="Times New Roman"/>
                          <w:sz w:val="24"/>
                          <w:szCs w:val="24"/>
                        </w:rPr>
                        <w:t>х четкое</w:t>
                      </w:r>
                    </w:p>
                    <w:p w14:paraId="1DBED90B" w14:textId="77777777" w:rsidR="00645C18" w:rsidRPr="00BE31CA" w:rsidRDefault="00645C18" w:rsidP="00887891">
                      <w:pPr>
                        <w:spacing w:after="0" w:line="240" w:lineRule="auto"/>
                        <w:rPr>
                          <w:rFonts w:ascii="Times New Roman" w:hAnsi="Times New Roman"/>
                          <w:sz w:val="24"/>
                          <w:szCs w:val="24"/>
                        </w:rPr>
                      </w:pPr>
                      <w:r>
                        <w:rPr>
                          <w:rFonts w:ascii="Times New Roman" w:hAnsi="Times New Roman"/>
                          <w:sz w:val="24"/>
                          <w:szCs w:val="24"/>
                        </w:rPr>
                        <w:t>множество</w:t>
                      </w:r>
                    </w:p>
                  </w:txbxContent>
                </v:textbox>
              </v:shape>
            </w:pict>
          </mc:Fallback>
        </mc:AlternateContent>
      </w:r>
    </w:p>
    <w:p w14:paraId="125ED2D4" w14:textId="77777777" w:rsidR="00887891" w:rsidRPr="00A80B37" w:rsidRDefault="00887891" w:rsidP="009C64C4">
      <w:pPr>
        <w:spacing w:after="0" w:line="240" w:lineRule="auto"/>
        <w:jc w:val="both"/>
        <w:rPr>
          <w:rFonts w:ascii="Times New Roman" w:hAnsi="Times New Roman" w:cs="Times New Roman"/>
          <w:sz w:val="28"/>
          <w:szCs w:val="28"/>
        </w:rPr>
      </w:pPr>
    </w:p>
    <w:p w14:paraId="5ACAD48C" w14:textId="77777777" w:rsidR="00887891" w:rsidRPr="00A80B37" w:rsidRDefault="00887891" w:rsidP="009C64C4">
      <w:pPr>
        <w:spacing w:after="0" w:line="240" w:lineRule="auto"/>
        <w:jc w:val="both"/>
        <w:rPr>
          <w:rFonts w:ascii="Times New Roman" w:hAnsi="Times New Roman" w:cs="Times New Roman"/>
          <w:sz w:val="28"/>
          <w:szCs w:val="28"/>
        </w:rPr>
      </w:pPr>
    </w:p>
    <w:p w14:paraId="3248EE47" w14:textId="77777777" w:rsidR="00887891" w:rsidRPr="00A80B37" w:rsidRDefault="00887891" w:rsidP="009C64C4">
      <w:pPr>
        <w:spacing w:after="0" w:line="240" w:lineRule="auto"/>
        <w:jc w:val="both"/>
        <w:rPr>
          <w:rFonts w:ascii="Times New Roman" w:hAnsi="Times New Roman" w:cs="Times New Roman"/>
          <w:sz w:val="28"/>
          <w:szCs w:val="28"/>
        </w:rPr>
      </w:pPr>
    </w:p>
    <w:p w14:paraId="32E9F774" w14:textId="77777777" w:rsidR="00887891" w:rsidRPr="00A80B37" w:rsidRDefault="00887891" w:rsidP="009C64C4">
      <w:pPr>
        <w:spacing w:after="0" w:line="240" w:lineRule="auto"/>
        <w:jc w:val="both"/>
        <w:rPr>
          <w:rFonts w:ascii="Times New Roman" w:hAnsi="Times New Roman" w:cs="Times New Roman"/>
          <w:sz w:val="28"/>
          <w:szCs w:val="28"/>
        </w:rPr>
      </w:pPr>
      <w:r w:rsidRPr="00A80B37">
        <w:rPr>
          <w:rFonts w:ascii="Times New Roman" w:hAnsi="Times New Roman" w:cs="Times New Roman"/>
          <w:noProof/>
          <w:sz w:val="28"/>
          <w:szCs w:val="28"/>
          <w:lang w:eastAsia="ru-RU"/>
        </w:rPr>
        <mc:AlternateContent>
          <mc:Choice Requires="wps">
            <w:drawing>
              <wp:anchor distT="0" distB="0" distL="114300" distR="114300" simplePos="0" relativeHeight="251661824" behindDoc="1" locked="0" layoutInCell="1" allowOverlap="1" wp14:anchorId="02261F18" wp14:editId="5B2161EB">
                <wp:simplePos x="0" y="0"/>
                <wp:positionH relativeFrom="column">
                  <wp:posOffset>4396105</wp:posOffset>
                </wp:positionH>
                <wp:positionV relativeFrom="paragraph">
                  <wp:posOffset>270510</wp:posOffset>
                </wp:positionV>
                <wp:extent cx="914400" cy="914400"/>
                <wp:effectExtent l="0" t="0" r="0" b="0"/>
                <wp:wrapNone/>
                <wp:docPr id="116" name="Надпись 11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14:paraId="3D9948EC" w14:textId="77777777" w:rsidR="00645C18" w:rsidRDefault="00645C18" w:rsidP="00887891">
                            <w:pPr>
                              <w:spacing w:after="0" w:line="240" w:lineRule="auto"/>
                              <w:rPr>
                                <w:rFonts w:ascii="Times New Roman" w:hAnsi="Times New Roman"/>
                                <w:sz w:val="24"/>
                                <w:szCs w:val="24"/>
                              </w:rPr>
                            </w:pPr>
                            <w:r>
                              <w:rPr>
                                <w:rFonts w:ascii="Times New Roman" w:hAnsi="Times New Roman"/>
                                <w:sz w:val="24"/>
                                <w:szCs w:val="24"/>
                              </w:rPr>
                              <w:t>нечеткое</w:t>
                            </w:r>
                          </w:p>
                          <w:p w14:paraId="3C8F5BFA" w14:textId="77777777" w:rsidR="00645C18" w:rsidRPr="00BE31CA" w:rsidRDefault="00645C18" w:rsidP="00887891">
                            <w:pPr>
                              <w:spacing w:after="0" w:line="240" w:lineRule="auto"/>
                              <w:rPr>
                                <w:rFonts w:ascii="Times New Roman" w:hAnsi="Times New Roman"/>
                                <w:sz w:val="24"/>
                                <w:szCs w:val="24"/>
                              </w:rPr>
                            </w:pPr>
                            <w:r>
                              <w:rPr>
                                <w:rFonts w:ascii="Times New Roman" w:hAnsi="Times New Roman"/>
                                <w:sz w:val="24"/>
                                <w:szCs w:val="24"/>
                              </w:rPr>
                              <w:t>множество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2261F18" id="Надпись 116" o:spid="_x0000_s1196" type="#_x0000_t202" style="position:absolute;left:0;text-align:left;margin-left:346.15pt;margin-top:21.3pt;width:1in;height:1in;z-index:-25165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" fillcolor="window" stroked="f" strokeweight=".5pt">
                <v:textbox>
                  <w:txbxContent>
                    <w:p w14:paraId="3D9948EC" w14:textId="77777777" w:rsidR="00645C18" w:rsidRDefault="00645C18" w:rsidP="00887891">
                      <w:pPr>
                        <w:spacing w:after="0" w:line="240" w:lineRule="auto"/>
                        <w:rPr>
                          <w:rFonts w:ascii="Times New Roman" w:hAnsi="Times New Roman"/>
                          <w:sz w:val="24"/>
                          <w:szCs w:val="24"/>
                        </w:rPr>
                      </w:pPr>
                      <w:r>
                        <w:rPr>
                          <w:rFonts w:ascii="Times New Roman" w:hAnsi="Times New Roman"/>
                          <w:sz w:val="24"/>
                          <w:szCs w:val="24"/>
                        </w:rPr>
                        <w:t>нечеткое</w:t>
                      </w:r>
                    </w:p>
                    <w:p w14:paraId="3C8F5BFA" w14:textId="77777777" w:rsidR="00645C18" w:rsidRPr="00BE31CA" w:rsidRDefault="00645C18" w:rsidP="00887891">
                      <w:pPr>
                        <w:spacing w:after="0" w:line="240" w:lineRule="auto"/>
                        <w:rPr>
                          <w:rFonts w:ascii="Times New Roman" w:hAnsi="Times New Roman"/>
                          <w:sz w:val="24"/>
                          <w:szCs w:val="24"/>
                        </w:rPr>
                      </w:pPr>
                      <w:r>
                        <w:rPr>
                          <w:rFonts w:ascii="Times New Roman" w:hAnsi="Times New Roman"/>
                          <w:sz w:val="24"/>
                          <w:szCs w:val="24"/>
                        </w:rPr>
                        <w:t>множество</w:t>
                      </w:r>
                    </w:p>
                  </w:txbxContent>
                </v:textbox>
              </v:shape>
            </w:pict>
          </mc:Fallback>
        </mc:AlternateContent>
      </w:r>
      <w:r w:rsidRPr="00A80B37">
        <w:rPr>
          <w:rFonts w:ascii="Times New Roman" w:hAnsi="Times New Roman" w:cs="Times New Roman"/>
          <w:noProof/>
          <w:sz w:val="28"/>
          <w:szCs w:val="28"/>
          <w:lang w:eastAsia="ru-RU"/>
        </w:rPr>
        <mc:AlternateContent>
          <mc:Choice Requires="wps">
            <w:drawing>
              <wp:anchor distT="0" distB="0" distL="114300" distR="114300" simplePos="0" relativeHeight="251660800" behindDoc="1" locked="0" layoutInCell="1" allowOverlap="1" wp14:anchorId="5258547B" wp14:editId="2AB66A03">
                <wp:simplePos x="0" y="0"/>
                <wp:positionH relativeFrom="column">
                  <wp:posOffset>1100455</wp:posOffset>
                </wp:positionH>
                <wp:positionV relativeFrom="paragraph">
                  <wp:posOffset>272203</wp:posOffset>
                </wp:positionV>
                <wp:extent cx="914400" cy="914400"/>
                <wp:effectExtent l="0" t="0" r="0" b="0"/>
                <wp:wrapNone/>
                <wp:docPr id="115" name="Надпись 11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14:paraId="62C86248" w14:textId="77777777" w:rsidR="00645C18" w:rsidRDefault="00645C18" w:rsidP="00887891">
                            <w:pPr>
                              <w:spacing w:after="0" w:line="240" w:lineRule="auto"/>
                              <w:rPr>
                                <w:rFonts w:ascii="Times New Roman" w:hAnsi="Times New Roman"/>
                                <w:sz w:val="24"/>
                                <w:szCs w:val="24"/>
                              </w:rPr>
                            </w:pPr>
                            <w:r>
                              <w:rPr>
                                <w:rFonts w:ascii="Times New Roman" w:hAnsi="Times New Roman"/>
                                <w:sz w:val="24"/>
                                <w:szCs w:val="24"/>
                              </w:rPr>
                              <w:t>нечеткое</w:t>
                            </w:r>
                          </w:p>
                          <w:p w14:paraId="3C6F438A" w14:textId="77777777" w:rsidR="00645C18" w:rsidRPr="00BE31CA" w:rsidRDefault="00645C18" w:rsidP="00887891">
                            <w:pPr>
                              <w:spacing w:after="0" w:line="240" w:lineRule="auto"/>
                              <w:rPr>
                                <w:rFonts w:ascii="Times New Roman" w:hAnsi="Times New Roman"/>
                                <w:sz w:val="24"/>
                                <w:szCs w:val="24"/>
                              </w:rPr>
                            </w:pPr>
                            <w:r>
                              <w:rPr>
                                <w:rFonts w:ascii="Times New Roman" w:hAnsi="Times New Roman"/>
                                <w:sz w:val="24"/>
                                <w:szCs w:val="24"/>
                              </w:rPr>
                              <w:t>множество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258547B" id="Надпись 115" o:spid="_x0000_s1197" type="#_x0000_t202" style="position:absolute;left:0;text-align:left;margin-left:86.65pt;margin-top:21.45pt;width:1in;height:1in;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" fillcolor="window" stroked="f" strokeweight=".5pt">
                <v:textbox>
                  <w:txbxContent>
                    <w:p w14:paraId="62C86248" w14:textId="77777777" w:rsidR="00645C18" w:rsidRDefault="00645C18" w:rsidP="00887891">
                      <w:pPr>
                        <w:spacing w:after="0" w:line="240" w:lineRule="auto"/>
                        <w:rPr>
                          <w:rFonts w:ascii="Times New Roman" w:hAnsi="Times New Roman"/>
                          <w:sz w:val="24"/>
                          <w:szCs w:val="24"/>
                        </w:rPr>
                      </w:pPr>
                      <w:r>
                        <w:rPr>
                          <w:rFonts w:ascii="Times New Roman" w:hAnsi="Times New Roman"/>
                          <w:sz w:val="24"/>
                          <w:szCs w:val="24"/>
                        </w:rPr>
                        <w:t>нечеткое</w:t>
                      </w:r>
                    </w:p>
                    <w:p w14:paraId="3C6F438A" w14:textId="77777777" w:rsidR="00645C18" w:rsidRPr="00BE31CA" w:rsidRDefault="00645C18" w:rsidP="00887891">
                      <w:pPr>
                        <w:spacing w:after="0" w:line="240" w:lineRule="auto"/>
                        <w:rPr>
                          <w:rFonts w:ascii="Times New Roman" w:hAnsi="Times New Roman"/>
                          <w:sz w:val="24"/>
                          <w:szCs w:val="24"/>
                        </w:rPr>
                      </w:pPr>
                      <w:r>
                        <w:rPr>
                          <w:rFonts w:ascii="Times New Roman" w:hAnsi="Times New Roman"/>
                          <w:sz w:val="24"/>
                          <w:szCs w:val="24"/>
                        </w:rPr>
                        <w:t>множество</w:t>
                      </w:r>
                    </w:p>
                  </w:txbxContent>
                </v:textbox>
              </v:shape>
            </w:pict>
          </mc:Fallback>
        </mc:AlternateContent>
      </w:r>
    </w:p>
    <w:p w14:paraId="54C6F8ED" w14:textId="77777777" w:rsidR="00887891" w:rsidRPr="00A80B37" w:rsidRDefault="00887891" w:rsidP="009C64C4">
      <w:pPr>
        <w:spacing w:after="0" w:line="240" w:lineRule="auto"/>
        <w:jc w:val="both"/>
        <w:rPr>
          <w:rFonts w:ascii="Times New Roman" w:hAnsi="Times New Roman" w:cs="Times New Roman"/>
          <w:sz w:val="28"/>
          <w:szCs w:val="28"/>
        </w:rPr>
      </w:pPr>
    </w:p>
    <w:p w14:paraId="259233EF" w14:textId="77777777" w:rsidR="00384693" w:rsidRDefault="00384693" w:rsidP="009C64C4">
      <w:pPr>
        <w:spacing w:after="0" w:line="240" w:lineRule="auto"/>
        <w:jc w:val="both"/>
        <w:rPr>
          <w:rFonts w:ascii="Times New Roman" w:hAnsi="Times New Roman" w:cs="Times New Roman"/>
          <w:sz w:val="28"/>
          <w:szCs w:val="28"/>
        </w:rPr>
      </w:pPr>
    </w:p>
    <w:p w14:paraId="7048897E" w14:textId="003B5778" w:rsidR="00887891" w:rsidRPr="00A80B37" w:rsidRDefault="00887891" w:rsidP="009C64C4">
      <w:pPr>
        <w:spacing w:after="0" w:line="240" w:lineRule="auto"/>
        <w:jc w:val="both"/>
        <w:rPr>
          <w:rFonts w:ascii="Times New Roman" w:hAnsi="Times New Roman" w:cs="Times New Roman"/>
          <w:sz w:val="28"/>
          <w:szCs w:val="28"/>
        </w:rPr>
      </w:pPr>
      <w:r w:rsidRPr="00A80B37">
        <w:rPr>
          <w:rFonts w:ascii="Times New Roman" w:hAnsi="Times New Roman" w:cs="Times New Roman"/>
          <w:noProof/>
          <w:sz w:val="28"/>
          <w:szCs w:val="28"/>
          <w:lang w:eastAsia="ru-RU"/>
        </w:rPr>
        <mc:AlternateContent>
          <mc:Choice Requires="wps">
            <w:drawing>
              <wp:anchor distT="45720" distB="45720" distL="114300" distR="114300" simplePos="0" relativeHeight="251666944" behindDoc="0" locked="0" layoutInCell="1" allowOverlap="1" wp14:anchorId="275CFA5F" wp14:editId="330DAF4F">
                <wp:simplePos x="0" y="0"/>
                <wp:positionH relativeFrom="margin">
                  <wp:posOffset>4218940</wp:posOffset>
                </wp:positionH>
                <wp:positionV relativeFrom="paragraph">
                  <wp:posOffset>128905</wp:posOffset>
                </wp:positionV>
                <wp:extent cx="1397000" cy="262255"/>
                <wp:effectExtent l="0" t="0" r="0" b="4445"/>
                <wp:wrapSquare wrapText="bothSides"/>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62255"/>
                        </a:xfrm>
                        <a:prstGeom prst="rect">
                          <a:avLst/>
                        </a:prstGeom>
                        <a:solidFill>
                          <a:srgbClr val="FFFFFF"/>
                        </a:solidFill>
                        <a:ln w="9525">
                          <a:noFill/>
                          <a:miter lim="800000"/>
                          <a:headEnd/>
                          <a:tailEnd/>
                        </a:ln>
                      </wps:spPr>
                      <wps:txbx>
                        <w:txbxContent>
                          <w:p w14:paraId="137EE7BE" w14:textId="77777777" w:rsidR="00645C18" w:rsidRPr="00330E4F" w:rsidRDefault="00645C18" w:rsidP="00887891">
                            <w:pPr>
                              <w:rPr>
                                <w:rFonts w:ascii="Times New Roman" w:hAnsi="Times New Roman"/>
                              </w:rPr>
                            </w:pPr>
                            <w:r>
                              <w:rPr>
                                <w:rFonts w:ascii="Times New Roman" w:hAnsi="Times New Roman"/>
                              </w:rPr>
                              <w:t>Экспертная система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75CFA5F" id="Надпись 2" o:spid="_x0000_s1198" type="#_x0000_t202" style="position:absolute;left:0;text-align:left;margin-left:332.2pt;margin-top:10.15pt;width:110pt;height:20.6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" stroked="f">
                <v:textbox>
                  <w:txbxContent>
                    <w:p w14:paraId="137EE7BE" w14:textId="77777777" w:rsidR="00645C18" w:rsidRPr="00330E4F" w:rsidRDefault="00645C18" w:rsidP="00887891">
                      <w:pPr>
                        <w:rPr>
                          <w:rFonts w:ascii="Times New Roman" w:hAnsi="Times New Roman"/>
                        </w:rPr>
                      </w:pPr>
                      <w:r>
                        <w:rPr>
                          <w:rFonts w:ascii="Times New Roman" w:hAnsi="Times New Roman"/>
                        </w:rPr>
                        <w:t>Экспертная система</w:t>
                      </w:r>
                    </w:p>
                  </w:txbxContent>
                </v:textbox>
                <w10:wrap type="square" anchorx="margin"/>
              </v:shape>
            </w:pict>
          </mc:Fallback>
        </mc:AlternateContent>
      </w:r>
    </w:p>
    <w:p w14:paraId="29CF881B" w14:textId="26A0C1E6" w:rsidR="00887891" w:rsidRPr="00A80B37" w:rsidRDefault="00887891" w:rsidP="009C64C4">
      <w:pPr>
        <w:spacing w:after="0" w:line="240" w:lineRule="auto"/>
        <w:jc w:val="both"/>
        <w:rPr>
          <w:rFonts w:ascii="Times New Roman" w:hAnsi="Times New Roman" w:cs="Times New Roman"/>
          <w:sz w:val="28"/>
          <w:szCs w:val="28"/>
        </w:rPr>
      </w:pPr>
    </w:p>
    <w:p w14:paraId="19A54BDA" w14:textId="77777777" w:rsidR="00887891" w:rsidRPr="00A80B37" w:rsidRDefault="00887891" w:rsidP="009C64C4">
      <w:pPr>
        <w:spacing w:after="0" w:line="240" w:lineRule="auto"/>
        <w:jc w:val="both"/>
        <w:rPr>
          <w:rFonts w:ascii="Times New Roman" w:hAnsi="Times New Roman" w:cs="Times New Roman"/>
          <w:sz w:val="28"/>
          <w:szCs w:val="28"/>
        </w:rPr>
      </w:pPr>
    </w:p>
    <w:p w14:paraId="74DF2213" w14:textId="77777777" w:rsidR="00384693" w:rsidRDefault="00384693" w:rsidP="009C64C4">
      <w:pPr>
        <w:spacing w:after="0" w:line="240" w:lineRule="auto"/>
        <w:ind w:firstLine="709"/>
        <w:jc w:val="center"/>
        <w:rPr>
          <w:rFonts w:ascii="Times New Roman" w:hAnsi="Times New Roman" w:cs="Times New Roman"/>
          <w:sz w:val="28"/>
          <w:szCs w:val="28"/>
        </w:rPr>
      </w:pPr>
    </w:p>
    <w:p w14:paraId="2F2B3355" w14:textId="77777777" w:rsidR="00384693" w:rsidRDefault="00384693" w:rsidP="009C64C4">
      <w:pPr>
        <w:spacing w:after="0" w:line="240" w:lineRule="auto"/>
        <w:ind w:firstLine="709"/>
        <w:jc w:val="center"/>
        <w:rPr>
          <w:rFonts w:ascii="Times New Roman" w:hAnsi="Times New Roman" w:cs="Times New Roman"/>
          <w:sz w:val="28"/>
          <w:szCs w:val="28"/>
        </w:rPr>
      </w:pPr>
    </w:p>
    <w:p w14:paraId="275D0418" w14:textId="77777777" w:rsidR="00384693" w:rsidRPr="003174BE" w:rsidRDefault="00384693" w:rsidP="009C64C4">
      <w:pPr>
        <w:spacing w:after="0" w:line="240" w:lineRule="auto"/>
        <w:ind w:firstLine="709"/>
        <w:jc w:val="center"/>
        <w:rPr>
          <w:rFonts w:ascii="Times New Roman" w:hAnsi="Times New Roman" w:cs="Times New Roman"/>
          <w:sz w:val="16"/>
          <w:szCs w:val="16"/>
        </w:rPr>
      </w:pPr>
    </w:p>
    <w:p w14:paraId="2D5AA5DF" w14:textId="77777777" w:rsidR="00BA5B34" w:rsidRDefault="00887891" w:rsidP="003174B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23 –</w:t>
      </w:r>
      <w:r w:rsidRPr="00A80B37">
        <w:rPr>
          <w:rFonts w:ascii="Times New Roman" w:hAnsi="Times New Roman" w:cs="Times New Roman"/>
          <w:sz w:val="28"/>
          <w:szCs w:val="28"/>
        </w:rPr>
        <w:t xml:space="preserve"> Структурная схема формирования результатов с использованием нечеткой системы вывода</w:t>
      </w:r>
      <w:r>
        <w:rPr>
          <w:rFonts w:ascii="Times New Roman" w:hAnsi="Times New Roman" w:cs="Times New Roman"/>
          <w:sz w:val="28"/>
          <w:szCs w:val="28"/>
        </w:rPr>
        <w:t xml:space="preserve"> </w:t>
      </w:r>
    </w:p>
    <w:p w14:paraId="7B9DC309" w14:textId="77777777" w:rsidR="00BA5B34" w:rsidRPr="00BA5B34" w:rsidRDefault="00BA5B34" w:rsidP="009C64C4">
      <w:pPr>
        <w:spacing w:after="0" w:line="240" w:lineRule="auto"/>
        <w:ind w:firstLine="709"/>
        <w:jc w:val="center"/>
        <w:rPr>
          <w:rFonts w:ascii="Times New Roman" w:hAnsi="Times New Roman" w:cs="Times New Roman"/>
          <w:sz w:val="16"/>
          <w:szCs w:val="16"/>
          <w:lang w:val="kk-KZ"/>
        </w:rPr>
      </w:pPr>
    </w:p>
    <w:p w14:paraId="755BAE14" w14:textId="1326BD55" w:rsidR="00887891" w:rsidRPr="00BA5B34" w:rsidRDefault="00BA5B34" w:rsidP="00BA5B34">
      <w:pPr>
        <w:spacing w:after="0" w:line="240" w:lineRule="auto"/>
        <w:ind w:firstLine="709"/>
        <w:jc w:val="both"/>
        <w:rPr>
          <w:rFonts w:ascii="Times New Roman" w:hAnsi="Times New Roman" w:cs="Times New Roman"/>
          <w:sz w:val="24"/>
          <w:szCs w:val="24"/>
        </w:rPr>
      </w:pPr>
      <w:r w:rsidRPr="00BA5B34">
        <w:rPr>
          <w:rFonts w:ascii="Times New Roman" w:hAnsi="Times New Roman" w:cs="Times New Roman"/>
          <w:sz w:val="24"/>
          <w:szCs w:val="24"/>
          <w:lang w:val="kk-KZ"/>
        </w:rPr>
        <w:t xml:space="preserve">Примечание – Составлено по источнику </w:t>
      </w:r>
      <w:r w:rsidR="00887891" w:rsidRPr="00BA5B34">
        <w:rPr>
          <w:rFonts w:ascii="Times New Roman" w:hAnsi="Times New Roman" w:cs="Times New Roman"/>
          <w:sz w:val="24"/>
          <w:szCs w:val="24"/>
        </w:rPr>
        <w:t>[75]</w:t>
      </w:r>
    </w:p>
    <w:p w14:paraId="593224D5" w14:textId="77777777" w:rsidR="00887891" w:rsidRPr="00A80B37" w:rsidRDefault="00887891" w:rsidP="009C64C4">
      <w:pPr>
        <w:spacing w:after="0" w:line="240" w:lineRule="auto"/>
        <w:ind w:firstLine="709"/>
        <w:jc w:val="both"/>
        <w:rPr>
          <w:rFonts w:ascii="Times New Roman" w:hAnsi="Times New Roman" w:cs="Times New Roman"/>
          <w:sz w:val="28"/>
          <w:szCs w:val="28"/>
        </w:rPr>
      </w:pPr>
    </w:p>
    <w:p w14:paraId="73BBEB0C" w14:textId="77777777" w:rsidR="00887891" w:rsidRPr="00A0149D" w:rsidRDefault="00887891"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2. </w:t>
      </w:r>
      <w:r w:rsidRPr="00A0149D">
        <w:rPr>
          <w:rFonts w:ascii="Times New Roman" w:hAnsi="Times New Roman" w:cs="Times New Roman"/>
          <w:sz w:val="28"/>
          <w:szCs w:val="28"/>
        </w:rPr>
        <w:t>Фаззификация представляет собой процесс определения значений функции принадлежности для нечеткого набора данных, принадлежащего исходному информационному множеству. На завершающем этапе данного процесса требуется определить конкретные значения функции принадлежности для всех входных переменных каждой нечеткой переменной, используемой во входных данных.</w:t>
      </w:r>
    </w:p>
    <w:p w14:paraId="0B352C3D" w14:textId="77777777" w:rsidR="00887891" w:rsidRPr="00FD2AC7" w:rsidRDefault="00887891" w:rsidP="009C64C4">
      <w:pPr>
        <w:spacing w:after="0" w:line="240" w:lineRule="auto"/>
        <w:ind w:firstLine="709"/>
        <w:jc w:val="both"/>
        <w:rPr>
          <w:rFonts w:ascii="Times New Roman" w:hAnsi="Times New Roman" w:cs="Times New Roman"/>
          <w:sz w:val="28"/>
          <w:szCs w:val="28"/>
          <w:lang w:val="kk-KZ"/>
        </w:rPr>
      </w:pPr>
      <w:r w:rsidRPr="00A0149D">
        <w:rPr>
          <w:rFonts w:ascii="Times New Roman" w:hAnsi="Times New Roman" w:cs="Times New Roman"/>
          <w:sz w:val="28"/>
          <w:szCs w:val="28"/>
        </w:rPr>
        <w:t>Этап фаззификации осуществляет преобразование четкого множества входных данных в нечеткое множество, определяемое значениями функций принадлежности. Основной целью фаззификации является установление соответствия между конкретным числовым значением каждой входной переменной системы нечеткого вывода и значением функции принадлежности соответствующего терма входной лингвистической переменной. Входными данными, где - число диагностируемых параметров, выступают значения, полученные с системы сбора контроля. Затем каждый параметр подвергается лингвистической оценке в соответствии с предопределенными в системе функциями принадлежности. После этого четкое множество входных параметров преобразуется в нечеткое множество и используется в качестве лингвистических переменных в логических правилах базы знаний. Дефаззификация, в свою очередь, представляет собой обратное преобразование нечеткого множества в четкое множество B.</w:t>
      </w:r>
      <w:r>
        <w:rPr>
          <w:rFonts w:ascii="Times New Roman" w:hAnsi="Times New Roman" w:cs="Times New Roman"/>
          <w:sz w:val="28"/>
          <w:szCs w:val="28"/>
          <w:lang w:val="kk-KZ"/>
        </w:rPr>
        <w:t xml:space="preserve"> В связи с этим</w:t>
      </w:r>
      <w:r w:rsidRPr="00A80B37">
        <w:rPr>
          <w:rFonts w:ascii="Times New Roman" w:hAnsi="Times New Roman" w:cs="Times New Roman"/>
          <w:sz w:val="28"/>
          <w:szCs w:val="28"/>
        </w:rPr>
        <w:t xml:space="preserve">, значениями системы являются вероятности каждой неисправности </w:t>
      </w:r>
      <w:r w:rsidRPr="00A80B37">
        <w:rPr>
          <w:rFonts w:ascii="Times New Roman" w:hAnsi="Times New Roman" w:cs="Times New Roman"/>
          <w:noProof/>
          <w:sz w:val="28"/>
          <w:szCs w:val="28"/>
          <w:lang w:eastAsia="ru-RU"/>
        </w:rPr>
        <w:drawing>
          <wp:inline distT="0" distB="0" distL="0" distR="0" wp14:anchorId="08637D6D" wp14:editId="6BCF828E">
            <wp:extent cx="1533525" cy="26670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3525" cy="266700"/>
                    </a:xfrm>
                    <a:prstGeom prst="rect">
                      <a:avLst/>
                    </a:prstGeom>
                  </pic:spPr>
                </pic:pic>
              </a:graphicData>
            </a:graphic>
          </wp:inline>
        </w:drawing>
      </w:r>
      <w:r w:rsidRPr="00A80B37">
        <w:rPr>
          <w:rFonts w:ascii="Times New Roman" w:hAnsi="Times New Roman" w:cs="Times New Roman"/>
          <w:sz w:val="28"/>
          <w:szCs w:val="28"/>
        </w:rPr>
        <w:t xml:space="preserve">, где j – число неисправностей (состояний). Нечёткое множество представляет зависимость </w:t>
      </w:r>
      <w:r w:rsidRPr="00A80B37">
        <w:rPr>
          <w:rFonts w:ascii="Times New Roman" w:hAnsi="Times New Roman" w:cs="Times New Roman"/>
          <w:noProof/>
          <w:sz w:val="28"/>
          <w:szCs w:val="28"/>
          <w:lang w:eastAsia="ru-RU"/>
        </w:rPr>
        <w:drawing>
          <wp:inline distT="0" distB="0" distL="0" distR="0" wp14:anchorId="12D07820" wp14:editId="629D24E3">
            <wp:extent cx="1066800" cy="2286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6800" cy="228600"/>
                    </a:xfrm>
                    <a:prstGeom prst="rect">
                      <a:avLst/>
                    </a:prstGeom>
                  </pic:spPr>
                </pic:pic>
              </a:graphicData>
            </a:graphic>
          </wp:inline>
        </w:drawing>
      </w:r>
      <w:r w:rsidRPr="00A80B37">
        <w:rPr>
          <w:rFonts w:ascii="Times New Roman" w:hAnsi="Times New Roman" w:cs="Times New Roman"/>
          <w:sz w:val="28"/>
          <w:szCs w:val="28"/>
        </w:rPr>
        <w:t xml:space="preserve"> μ(х) = μÃ→B (y) как функцию от выходной переменной у. </w:t>
      </w:r>
      <w:r>
        <w:rPr>
          <w:rFonts w:ascii="Times New Roman" w:hAnsi="Times New Roman" w:cs="Times New Roman"/>
          <w:sz w:val="28"/>
          <w:szCs w:val="28"/>
          <w:lang w:val="kk-KZ"/>
        </w:rPr>
        <w:t>Поэтому</w:t>
      </w:r>
      <w:r w:rsidRPr="00A80B37">
        <w:rPr>
          <w:rFonts w:ascii="Times New Roman" w:hAnsi="Times New Roman" w:cs="Times New Roman"/>
          <w:sz w:val="28"/>
          <w:szCs w:val="28"/>
        </w:rPr>
        <w:t xml:space="preserve">, производится идентификация неисправностей с оценкой вероятностей. </w:t>
      </w:r>
      <w:r>
        <w:rPr>
          <w:rFonts w:ascii="Times New Roman" w:hAnsi="Times New Roman" w:cs="Times New Roman"/>
          <w:sz w:val="28"/>
          <w:szCs w:val="28"/>
          <w:lang w:val="kk-KZ"/>
        </w:rPr>
        <w:t>Данная</w:t>
      </w:r>
      <w:r w:rsidRPr="00A80B37">
        <w:rPr>
          <w:rFonts w:ascii="Times New Roman" w:hAnsi="Times New Roman" w:cs="Times New Roman"/>
          <w:sz w:val="28"/>
          <w:szCs w:val="28"/>
        </w:rPr>
        <w:t xml:space="preserve"> система логического вывода называется системой Мамдани-Заде. Выбор нечёткой модели типа Мамдани обусловлен тем, что правила базы знаний являются прозрачными и интуитивно понятными, тогда как для моделей типа Сугэно не всегда ясно какие линейные зависимости «входы – выход» необходимо ис</w:t>
      </w:r>
      <w:r>
        <w:rPr>
          <w:rFonts w:ascii="Times New Roman" w:hAnsi="Times New Roman" w:cs="Times New Roman"/>
          <w:sz w:val="28"/>
          <w:szCs w:val="28"/>
        </w:rPr>
        <w:t>пользовать и как их получить</w:t>
      </w:r>
      <w:r w:rsidRPr="00A80B37">
        <w:rPr>
          <w:rFonts w:ascii="Times New Roman" w:hAnsi="Times New Roman" w:cs="Times New Roman"/>
          <w:sz w:val="28"/>
          <w:szCs w:val="28"/>
        </w:rPr>
        <w:t>.</w:t>
      </w:r>
    </w:p>
    <w:p w14:paraId="11EEE3D3" w14:textId="77777777" w:rsidR="00887891" w:rsidRPr="00A80B37" w:rsidRDefault="00887891" w:rsidP="009C64C4">
      <w:pPr>
        <w:tabs>
          <w:tab w:val="left" w:pos="851"/>
        </w:tabs>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3. Рабочая память предназначена для хранения исходных и промежуточных данных решаемой в текущий момент задачи.</w:t>
      </w:r>
    </w:p>
    <w:p w14:paraId="14A6C9F5" w14:textId="77777777" w:rsidR="00887891" w:rsidRPr="00A80B37" w:rsidRDefault="00887891"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noProof/>
          <w:sz w:val="28"/>
          <w:lang w:eastAsia="ru-RU"/>
        </w:rPr>
        <w:t>4</w:t>
      </w:r>
      <w:r w:rsidRPr="00A80B37">
        <w:rPr>
          <w:rFonts w:ascii="Times New Roman" w:hAnsi="Times New Roman" w:cs="Times New Roman"/>
          <w:sz w:val="28"/>
          <w:szCs w:val="28"/>
        </w:rPr>
        <w:t>. Блок вычисления уровня риска ИБ.</w:t>
      </w:r>
    </w:p>
    <w:p w14:paraId="5D9E673C" w14:textId="77777777" w:rsidR="00887891" w:rsidRPr="00BF7246" w:rsidRDefault="00887891" w:rsidP="009C64C4">
      <w:pPr>
        <w:spacing w:after="0" w:line="240" w:lineRule="auto"/>
        <w:ind w:firstLine="709"/>
        <w:jc w:val="both"/>
        <w:rPr>
          <w:rFonts w:ascii="Times New Roman" w:hAnsi="Times New Roman" w:cs="Times New Roman"/>
          <w:sz w:val="28"/>
          <w:szCs w:val="28"/>
        </w:rPr>
      </w:pPr>
      <w:r w:rsidRPr="00A80B37">
        <w:rPr>
          <w:rFonts w:ascii="Times New Roman" w:hAnsi="Times New Roman" w:cs="Times New Roman"/>
          <w:sz w:val="28"/>
          <w:szCs w:val="28"/>
        </w:rPr>
        <w:t xml:space="preserve">5. </w:t>
      </w:r>
      <w:r w:rsidRPr="00BF7246">
        <w:rPr>
          <w:rFonts w:ascii="Times New Roman" w:hAnsi="Times New Roman" w:cs="Times New Roman"/>
          <w:sz w:val="28"/>
          <w:szCs w:val="28"/>
        </w:rPr>
        <w:t>Процесс аккумулирования выводов включает в себя активацию и накопление. Активация означает определение степени истинности каждого базового условия нечеткого правила. В случае, если оценка правила является нечетким множеством, значение функции принадлежности равно произведению соответствующей степени истинности его составляющих условий. Накопление, в свою очередь, включает поиск вспомогательной функции для каждой из выходных лингвистических переменных. Цель процесса заключается в агрегировании функций принадлежности всех выбранных условий и получении общего значения истинности для нечеткой переменной. Условия, связанные с одними и теми же переменными исходного языка, представляют собой различные правила для систем нечеткого вывода.</w:t>
      </w:r>
    </w:p>
    <w:p w14:paraId="5DFE7ECD" w14:textId="7BD5829E" w:rsidR="00A80B37" w:rsidRPr="00887891" w:rsidRDefault="00887891" w:rsidP="009C64C4">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6. </w:t>
      </w:r>
      <w:r w:rsidRPr="00BF7246">
        <w:rPr>
          <w:rFonts w:ascii="Times New Roman" w:hAnsi="Times New Roman" w:cs="Times New Roman"/>
          <w:sz w:val="28"/>
          <w:szCs w:val="28"/>
        </w:rPr>
        <w:t>Дефаззификация представляет собой процесс определения типичного (строгого) значения выходной лингвистической переменной. В конечном итоге требуется получить количественные значения для каждой выходной переменной, используя все нечеткие функции, полу</w:t>
      </w:r>
      <w:r>
        <w:rPr>
          <w:rFonts w:ascii="Times New Roman" w:hAnsi="Times New Roman" w:cs="Times New Roman"/>
          <w:sz w:val="28"/>
          <w:szCs w:val="28"/>
        </w:rPr>
        <w:t>ченные на этапе аккумулирования.</w:t>
      </w:r>
    </w:p>
    <w:p w14:paraId="07535611" w14:textId="77777777" w:rsidR="00A80B37" w:rsidRPr="00A80B37" w:rsidRDefault="00A80B37" w:rsidP="009C64C4">
      <w:pPr>
        <w:spacing w:after="0" w:line="240" w:lineRule="auto"/>
        <w:ind w:firstLine="709"/>
        <w:contextualSpacing/>
        <w:jc w:val="both"/>
        <w:rPr>
          <w:rFonts w:ascii="Times New Roman" w:eastAsia="Times New Roman" w:hAnsi="Times New Roman" w:cs="Times New Roman"/>
          <w:sz w:val="28"/>
          <w:szCs w:val="28"/>
        </w:rPr>
      </w:pPr>
    </w:p>
    <w:p w14:paraId="5830D846" w14:textId="3687FB8D" w:rsidR="00A80B37" w:rsidRPr="004737CA" w:rsidRDefault="00A80B37" w:rsidP="009C64C4">
      <w:pPr>
        <w:spacing w:after="0" w:line="240" w:lineRule="auto"/>
        <w:ind w:firstLine="709"/>
        <w:jc w:val="both"/>
        <w:rPr>
          <w:rFonts w:ascii="Times New Roman" w:eastAsia="Times New Roman" w:hAnsi="Times New Roman" w:cs="Times New Roman"/>
          <w:b/>
          <w:sz w:val="28"/>
          <w:szCs w:val="28"/>
        </w:rPr>
      </w:pPr>
      <w:r w:rsidRPr="004737CA">
        <w:rPr>
          <w:rFonts w:ascii="Times New Roman" w:eastAsia="Times New Roman" w:hAnsi="Times New Roman" w:cs="Times New Roman"/>
          <w:b/>
          <w:sz w:val="28"/>
          <w:szCs w:val="28"/>
        </w:rPr>
        <w:t xml:space="preserve">3.3 Применение экспертно-аналитической системы для оценки степени рисков для информационной безопасности </w:t>
      </w:r>
      <w:r w:rsidRPr="004737CA">
        <w:rPr>
          <w:rFonts w:ascii="Times New Roman" w:eastAsia="Times New Roman" w:hAnsi="Times New Roman" w:cs="Times New Roman"/>
          <w:b/>
          <w:sz w:val="28"/>
          <w:szCs w:val="28"/>
          <w:lang w:val="en-US"/>
        </w:rPr>
        <w:t>IIoT</w:t>
      </w:r>
      <w:r w:rsidRPr="004737CA">
        <w:rPr>
          <w:rFonts w:ascii="Times New Roman" w:eastAsia="Times New Roman" w:hAnsi="Times New Roman" w:cs="Times New Roman"/>
          <w:b/>
          <w:sz w:val="28"/>
          <w:szCs w:val="28"/>
        </w:rPr>
        <w:t xml:space="preserve">-систем </w:t>
      </w:r>
    </w:p>
    <w:p w14:paraId="02220578" w14:textId="77777777" w:rsidR="00A80B37" w:rsidRPr="00A80B37" w:rsidRDefault="00A80B37" w:rsidP="009C64C4">
      <w:pPr>
        <w:spacing w:after="0" w:line="240" w:lineRule="auto"/>
        <w:ind w:firstLine="709"/>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Программное средство разработано в виде десктопного приложения. Язык программирования – </w:t>
      </w:r>
      <w:r w:rsidRPr="00A80B37">
        <w:rPr>
          <w:rFonts w:ascii="Times New Roman" w:eastAsia="Times New Roman" w:hAnsi="Times New Roman" w:cs="Times New Roman"/>
          <w:sz w:val="28"/>
          <w:szCs w:val="28"/>
          <w:lang w:val="en-US"/>
        </w:rPr>
        <w:t>Python</w:t>
      </w:r>
      <w:r w:rsidRPr="00A80B37">
        <w:rPr>
          <w:rFonts w:ascii="Times New Roman" w:eastAsia="Times New Roman" w:hAnsi="Times New Roman" w:cs="Times New Roman"/>
          <w:sz w:val="28"/>
          <w:szCs w:val="28"/>
        </w:rPr>
        <w:t xml:space="preserve">. </w:t>
      </w:r>
    </w:p>
    <w:p w14:paraId="6E387F65" w14:textId="7AE26FA0" w:rsidR="00A80B37" w:rsidRDefault="00A80B37" w:rsidP="009C64C4">
      <w:pPr>
        <w:spacing w:after="0" w:line="240" w:lineRule="auto"/>
        <w:ind w:firstLine="709"/>
        <w:contextualSpacing/>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Для создания приложения с графическим интерфейсом пользователя использовалась стандартная графическая библиотека Python – Tkinter. Она кроссплатформенная, то есть с ее помощью можно писать приложения для Windows, Linux, macOS</w:t>
      </w:r>
      <w:r w:rsidR="003174BE">
        <w:rPr>
          <w:rFonts w:ascii="Times New Roman" w:eastAsia="Times New Roman" w:hAnsi="Times New Roman" w:cs="Times New Roman"/>
          <w:sz w:val="28"/>
          <w:szCs w:val="28"/>
          <w:lang w:val="kk-KZ"/>
        </w:rPr>
        <w:t xml:space="preserve"> (рисунок 24)</w:t>
      </w:r>
      <w:r w:rsidRPr="00A80B37">
        <w:rPr>
          <w:rFonts w:ascii="Times New Roman" w:eastAsia="Times New Roman" w:hAnsi="Times New Roman" w:cs="Times New Roman"/>
          <w:sz w:val="28"/>
          <w:szCs w:val="28"/>
        </w:rPr>
        <w:t>.</w:t>
      </w:r>
    </w:p>
    <w:p w14:paraId="735BC521" w14:textId="77777777" w:rsidR="004D1AE5" w:rsidRPr="00A80B37" w:rsidRDefault="004D1AE5" w:rsidP="009C64C4">
      <w:pPr>
        <w:spacing w:after="0" w:line="240" w:lineRule="auto"/>
        <w:ind w:firstLine="709"/>
        <w:contextualSpacing/>
        <w:jc w:val="both"/>
        <w:rPr>
          <w:rFonts w:ascii="Times New Roman" w:eastAsia="Times New Roman" w:hAnsi="Times New Roman" w:cs="Times New Roman"/>
          <w:sz w:val="28"/>
          <w:szCs w:val="28"/>
        </w:rPr>
      </w:pPr>
    </w:p>
    <w:p w14:paraId="087C2562" w14:textId="77777777" w:rsidR="00A80B37" w:rsidRPr="00A80B37" w:rsidRDefault="00A80B37" w:rsidP="003174BE">
      <w:pPr>
        <w:spacing w:after="0" w:line="240" w:lineRule="auto"/>
        <w:contextualSpacing/>
        <w:jc w:val="center"/>
        <w:rPr>
          <w:rFonts w:ascii="Times New Roman" w:eastAsia="Times New Roman" w:hAnsi="Times New Roman" w:cs="Times New Roman"/>
          <w:sz w:val="28"/>
          <w:szCs w:val="28"/>
          <w:highlight w:val="yellow"/>
          <w:lang w:val="en-US"/>
        </w:rPr>
      </w:pPr>
      <w:r w:rsidRPr="00A80B37">
        <w:rPr>
          <w:rFonts w:ascii="Calibri" w:eastAsia="Times New Roman" w:hAnsi="Calibri" w:cs="Times New Roman"/>
          <w:noProof/>
          <w:lang w:eastAsia="ru-RU"/>
        </w:rPr>
        <w:drawing>
          <wp:inline distT="0" distB="0" distL="0" distR="0" wp14:anchorId="32A4B176" wp14:editId="13415F58">
            <wp:extent cx="5857875" cy="3327400"/>
            <wp:effectExtent l="0" t="0" r="9525" b="63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3532" cy="3324933"/>
                    </a:xfrm>
                    <a:prstGeom prst="rect">
                      <a:avLst/>
                    </a:prstGeom>
                  </pic:spPr>
                </pic:pic>
              </a:graphicData>
            </a:graphic>
          </wp:inline>
        </w:drawing>
      </w:r>
    </w:p>
    <w:p w14:paraId="5537C588" w14:textId="77777777" w:rsidR="003174BE" w:rsidRPr="003174BE" w:rsidRDefault="003174BE" w:rsidP="009C64C4">
      <w:pPr>
        <w:spacing w:after="0" w:line="240" w:lineRule="auto"/>
        <w:contextualSpacing/>
        <w:jc w:val="center"/>
        <w:rPr>
          <w:rFonts w:ascii="Times New Roman" w:eastAsia="Times New Roman" w:hAnsi="Times New Roman" w:cs="Times New Roman"/>
          <w:sz w:val="16"/>
          <w:szCs w:val="16"/>
          <w:lang w:val="kk-KZ"/>
        </w:rPr>
      </w:pPr>
    </w:p>
    <w:p w14:paraId="695F2810" w14:textId="77777777" w:rsidR="00BA5B34" w:rsidRDefault="00A80B37" w:rsidP="009C64C4">
      <w:pPr>
        <w:spacing w:after="0" w:line="240" w:lineRule="auto"/>
        <w:contextualSpacing/>
        <w:jc w:val="center"/>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 xml:space="preserve">Рисунок </w:t>
      </w:r>
      <w:r w:rsidR="008428E4">
        <w:rPr>
          <w:rFonts w:ascii="Times New Roman" w:eastAsia="Times New Roman" w:hAnsi="Times New Roman" w:cs="Times New Roman"/>
          <w:sz w:val="28"/>
          <w:szCs w:val="28"/>
        </w:rPr>
        <w:t>2</w:t>
      </w:r>
      <w:r w:rsidR="007C35D7">
        <w:rPr>
          <w:rFonts w:ascii="Times New Roman" w:eastAsia="Times New Roman" w:hAnsi="Times New Roman" w:cs="Times New Roman"/>
          <w:sz w:val="28"/>
          <w:szCs w:val="28"/>
        </w:rPr>
        <w:t>4</w:t>
      </w:r>
      <w:r w:rsidR="0023191C">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rPr>
        <w:t>– Часть кода программы</w:t>
      </w:r>
      <w:r w:rsidR="008428E4" w:rsidRPr="008428E4">
        <w:rPr>
          <w:rFonts w:ascii="Times New Roman" w:eastAsia="Times New Roman" w:hAnsi="Times New Roman" w:cs="Times New Roman"/>
          <w:sz w:val="28"/>
          <w:szCs w:val="28"/>
        </w:rPr>
        <w:t xml:space="preserve"> </w:t>
      </w:r>
    </w:p>
    <w:p w14:paraId="592C899B" w14:textId="77777777" w:rsidR="00BA5B34" w:rsidRPr="003174BE" w:rsidRDefault="00BA5B34" w:rsidP="00BA5B34">
      <w:pPr>
        <w:spacing w:after="0" w:line="240" w:lineRule="auto"/>
        <w:jc w:val="center"/>
        <w:rPr>
          <w:rFonts w:ascii="Times New Roman" w:eastAsia="Calibri" w:hAnsi="Times New Roman" w:cs="Times New Roman"/>
          <w:sz w:val="16"/>
          <w:szCs w:val="16"/>
        </w:rPr>
      </w:pPr>
    </w:p>
    <w:p w14:paraId="1CA7E32E" w14:textId="77777777" w:rsidR="00BA5B34" w:rsidRPr="00BA5B34" w:rsidRDefault="00BA5B34" w:rsidP="00BA5B34">
      <w:pPr>
        <w:spacing w:after="0" w:line="240" w:lineRule="auto"/>
        <w:ind w:firstLine="709"/>
        <w:jc w:val="both"/>
        <w:rPr>
          <w:rFonts w:ascii="Times New Roman" w:eastAsia="Times New Roman" w:hAnsi="Times New Roman" w:cs="Times New Roman"/>
          <w:sz w:val="24"/>
          <w:szCs w:val="24"/>
          <w:lang w:val="kk-KZ"/>
        </w:rPr>
      </w:pPr>
      <w:r w:rsidRPr="00BA5B34">
        <w:rPr>
          <w:rFonts w:ascii="Times New Roman" w:eastAsia="Calibri" w:hAnsi="Times New Roman" w:cs="Times New Roman"/>
          <w:sz w:val="24"/>
          <w:szCs w:val="24"/>
          <w:lang w:val="kk-KZ"/>
        </w:rPr>
        <w:t xml:space="preserve">Примечание – </w:t>
      </w:r>
      <w:r w:rsidRPr="00BA5B34">
        <w:rPr>
          <w:rFonts w:ascii="Times New Roman" w:hAnsi="Times New Roman" w:cs="Times New Roman"/>
          <w:sz w:val="24"/>
          <w:szCs w:val="24"/>
        </w:rPr>
        <w:t>Разработа</w:t>
      </w:r>
      <w:r w:rsidRPr="00BA5B34">
        <w:rPr>
          <w:rFonts w:ascii="Times New Roman" w:hAnsi="Times New Roman" w:cs="Times New Roman"/>
          <w:sz w:val="24"/>
          <w:szCs w:val="24"/>
          <w:lang w:val="kk-KZ"/>
        </w:rPr>
        <w:t>но автором</w:t>
      </w:r>
    </w:p>
    <w:p w14:paraId="6FC32B22" w14:textId="77777777" w:rsidR="00BA5B34" w:rsidRPr="00A80B37" w:rsidRDefault="00BA5B34" w:rsidP="00BA5B34">
      <w:pPr>
        <w:spacing w:after="0" w:line="240" w:lineRule="auto"/>
        <w:ind w:firstLine="709"/>
        <w:jc w:val="both"/>
        <w:rPr>
          <w:rFonts w:ascii="Times New Roman" w:eastAsia="Times New Roman" w:hAnsi="Times New Roman" w:cs="Times New Roman"/>
          <w:sz w:val="28"/>
          <w:szCs w:val="28"/>
        </w:rPr>
      </w:pPr>
    </w:p>
    <w:p w14:paraId="16058582" w14:textId="546E0DA6" w:rsidR="00A80B37" w:rsidRPr="00A80B37" w:rsidRDefault="00A80B37"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Часть кода программы приведена в </w:t>
      </w:r>
      <w:r w:rsidR="003174BE">
        <w:rPr>
          <w:rFonts w:ascii="Times New Roman" w:eastAsia="Times New Roman" w:hAnsi="Times New Roman" w:cs="Times New Roman"/>
          <w:sz w:val="28"/>
          <w:szCs w:val="28"/>
          <w:lang w:val="kk-KZ"/>
        </w:rPr>
        <w:t>(</w:t>
      </w:r>
      <w:r w:rsidR="003174BE" w:rsidRPr="00A80B37">
        <w:rPr>
          <w:rFonts w:ascii="Times New Roman" w:eastAsia="Times New Roman" w:hAnsi="Times New Roman" w:cs="Times New Roman"/>
          <w:sz w:val="28"/>
          <w:szCs w:val="28"/>
        </w:rPr>
        <w:t xml:space="preserve">Приложении </w:t>
      </w:r>
      <w:r w:rsidR="00DD1B51">
        <w:rPr>
          <w:rFonts w:ascii="Times New Roman" w:eastAsia="Times New Roman" w:hAnsi="Times New Roman" w:cs="Times New Roman"/>
          <w:sz w:val="28"/>
          <w:szCs w:val="28"/>
          <w:lang w:val="kk-KZ"/>
        </w:rPr>
        <w:t>В</w:t>
      </w:r>
      <w:r w:rsidR="003174BE">
        <w:rPr>
          <w:rFonts w:ascii="Times New Roman" w:eastAsia="Times New Roman" w:hAnsi="Times New Roman" w:cs="Times New Roman"/>
          <w:sz w:val="28"/>
          <w:szCs w:val="28"/>
          <w:lang w:val="kk-KZ"/>
        </w:rPr>
        <w:t>)</w:t>
      </w:r>
      <w:r w:rsidRPr="00A80B37">
        <w:rPr>
          <w:rFonts w:ascii="Times New Roman" w:eastAsia="Times New Roman" w:hAnsi="Times New Roman" w:cs="Times New Roman"/>
          <w:sz w:val="28"/>
          <w:szCs w:val="28"/>
        </w:rPr>
        <w:t xml:space="preserve">. </w:t>
      </w:r>
    </w:p>
    <w:p w14:paraId="6CDF91D5" w14:textId="77777777" w:rsidR="00A80B37" w:rsidRPr="00A80B37" w:rsidRDefault="00A80B37"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kk-KZ"/>
        </w:rPr>
        <w:t>Ниже приведено пошаговое описание, позволяющее описать технические возможности программного средства</w:t>
      </w:r>
      <w:r w:rsidRPr="00A80B37">
        <w:rPr>
          <w:rFonts w:ascii="Times New Roman" w:eastAsia="Times New Roman" w:hAnsi="Times New Roman" w:cs="Times New Roman"/>
          <w:sz w:val="28"/>
          <w:szCs w:val="28"/>
        </w:rPr>
        <w:t>:</w:t>
      </w:r>
    </w:p>
    <w:p w14:paraId="57EA8EC4" w14:textId="6601CBE4" w:rsidR="00A80B37" w:rsidRPr="00A80B37" w:rsidRDefault="00A80B37" w:rsidP="009C64C4">
      <w:pPr>
        <w:spacing w:after="0" w:line="240" w:lineRule="auto"/>
        <w:ind w:firstLine="709"/>
        <w:jc w:val="both"/>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Шаг 1: Авторизация. Во время запуска программного средства заполняются сведения, необход</w:t>
      </w:r>
      <w:r w:rsidR="008428E4">
        <w:rPr>
          <w:rFonts w:ascii="Times New Roman" w:eastAsia="Times New Roman" w:hAnsi="Times New Roman" w:cs="Times New Roman"/>
          <w:sz w:val="28"/>
          <w:szCs w:val="28"/>
        </w:rPr>
        <w:t xml:space="preserve">имые при регистрации (рисунок </w:t>
      </w:r>
      <w:r w:rsidR="008428E4" w:rsidRPr="008428E4">
        <w:rPr>
          <w:rFonts w:ascii="Times New Roman" w:eastAsia="Times New Roman" w:hAnsi="Times New Roman" w:cs="Times New Roman"/>
          <w:sz w:val="28"/>
          <w:szCs w:val="28"/>
        </w:rPr>
        <w:t>2</w:t>
      </w:r>
      <w:r w:rsidR="007C35D7">
        <w:rPr>
          <w:rFonts w:ascii="Times New Roman" w:eastAsia="Times New Roman" w:hAnsi="Times New Roman" w:cs="Times New Roman"/>
          <w:sz w:val="28"/>
          <w:szCs w:val="28"/>
        </w:rPr>
        <w:t>5</w:t>
      </w:r>
      <w:r w:rsidRPr="00A80B37">
        <w:rPr>
          <w:rFonts w:ascii="Times New Roman" w:eastAsia="Times New Roman" w:hAnsi="Times New Roman" w:cs="Times New Roman"/>
          <w:sz w:val="28"/>
          <w:szCs w:val="28"/>
        </w:rPr>
        <w:t>).</w:t>
      </w:r>
    </w:p>
    <w:p w14:paraId="61CF2B2F" w14:textId="5806F009" w:rsidR="00A80B37" w:rsidRPr="00A80B37" w:rsidRDefault="00B470C3" w:rsidP="009C64C4">
      <w:pPr>
        <w:tabs>
          <w:tab w:val="left" w:pos="142"/>
        </w:tabs>
        <w:spacing w:after="0" w:line="240" w:lineRule="auto"/>
        <w:jc w:val="center"/>
        <w:rPr>
          <w:rFonts w:ascii="Times New Roman" w:eastAsia="Times New Roman" w:hAnsi="Times New Roman" w:cs="Times New Roman"/>
          <w:sz w:val="28"/>
          <w:szCs w:val="28"/>
          <w:lang w:val="en-US"/>
        </w:rPr>
      </w:pPr>
      <w:r>
        <w:rPr>
          <w:noProof/>
          <w:lang w:eastAsia="ru-RU"/>
        </w:rPr>
        <w:drawing>
          <wp:inline distT="0" distB="0" distL="0" distR="0" wp14:anchorId="1D336C1A" wp14:editId="4D465260">
            <wp:extent cx="5673725" cy="3111500"/>
            <wp:effectExtent l="190500" t="190500" r="193675" b="18415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4057" cy="3111682"/>
                    </a:xfrm>
                    <a:prstGeom prst="rect">
                      <a:avLst/>
                    </a:prstGeom>
                    <a:ln>
                      <a:noFill/>
                    </a:ln>
                    <a:effectLst>
                      <a:outerShdw blurRad="190500" algn="tl" rotWithShape="0">
                        <a:srgbClr val="000000">
                          <a:alpha val="70000"/>
                        </a:srgbClr>
                      </a:outerShdw>
                    </a:effectLst>
                  </pic:spPr>
                </pic:pic>
              </a:graphicData>
            </a:graphic>
          </wp:inline>
        </w:drawing>
      </w:r>
    </w:p>
    <w:p w14:paraId="28A9599C" w14:textId="77777777" w:rsidR="00BA5B34" w:rsidRPr="005774BE" w:rsidRDefault="00536AC4" w:rsidP="009C64C4">
      <w:pPr>
        <w:spacing w:after="0" w:line="240" w:lineRule="auto"/>
        <w:jc w:val="center"/>
        <w:rPr>
          <w:rFonts w:ascii="Times New Roman" w:eastAsia="Calibri" w:hAnsi="Times New Roman" w:cs="Times New Roman"/>
          <w:sz w:val="28"/>
          <w:szCs w:val="28"/>
        </w:rPr>
      </w:pPr>
      <w:r>
        <w:rPr>
          <w:rFonts w:ascii="Times New Roman" w:eastAsia="Times New Roman" w:hAnsi="Times New Roman" w:cs="Times New Roman"/>
          <w:sz w:val="28"/>
          <w:szCs w:val="28"/>
          <w:lang w:val="x-none"/>
        </w:rPr>
        <w:t xml:space="preserve">Рисунок </w:t>
      </w:r>
      <w:r w:rsidR="008428E4">
        <w:rPr>
          <w:rFonts w:ascii="Times New Roman" w:eastAsia="Times New Roman" w:hAnsi="Times New Roman" w:cs="Times New Roman"/>
          <w:sz w:val="28"/>
          <w:szCs w:val="28"/>
        </w:rPr>
        <w:t>2</w:t>
      </w:r>
      <w:r w:rsidR="007C35D7">
        <w:rPr>
          <w:rFonts w:ascii="Times New Roman" w:eastAsia="Times New Roman" w:hAnsi="Times New Roman" w:cs="Times New Roman"/>
          <w:sz w:val="28"/>
          <w:szCs w:val="28"/>
        </w:rPr>
        <w:t>5</w:t>
      </w:r>
      <w:r w:rsidR="00A80B37" w:rsidRPr="00A80B37">
        <w:rPr>
          <w:rFonts w:ascii="Times New Roman" w:eastAsia="Times New Roman" w:hAnsi="Times New Roman" w:cs="Times New Roman"/>
          <w:sz w:val="28"/>
          <w:szCs w:val="28"/>
          <w:lang w:val="x-none"/>
        </w:rPr>
        <w:t xml:space="preserve"> – </w:t>
      </w:r>
      <w:r w:rsidR="00A80B37" w:rsidRPr="00A80B37">
        <w:rPr>
          <w:rFonts w:ascii="Times New Roman" w:eastAsia="Calibri" w:hAnsi="Times New Roman" w:cs="Times New Roman"/>
          <w:sz w:val="28"/>
          <w:szCs w:val="28"/>
          <w:lang w:val="x-none"/>
        </w:rPr>
        <w:t>Регистр</w:t>
      </w:r>
      <w:r w:rsidR="00A80B37" w:rsidRPr="00A80B37">
        <w:rPr>
          <w:rFonts w:ascii="Times New Roman" w:eastAsia="Calibri" w:hAnsi="Times New Roman" w:cs="Times New Roman"/>
          <w:sz w:val="28"/>
          <w:szCs w:val="28"/>
        </w:rPr>
        <w:t>ация</w:t>
      </w:r>
    </w:p>
    <w:p w14:paraId="319FF120" w14:textId="77777777" w:rsidR="00BA5B34" w:rsidRPr="005774BE" w:rsidRDefault="00BA5B34" w:rsidP="009C64C4">
      <w:pPr>
        <w:spacing w:after="0" w:line="240" w:lineRule="auto"/>
        <w:jc w:val="center"/>
        <w:rPr>
          <w:rFonts w:ascii="Times New Roman" w:eastAsia="Calibri" w:hAnsi="Times New Roman" w:cs="Times New Roman"/>
          <w:sz w:val="16"/>
          <w:szCs w:val="16"/>
        </w:rPr>
      </w:pPr>
    </w:p>
    <w:p w14:paraId="3B109E01" w14:textId="7AC64540" w:rsidR="00A80B37" w:rsidRPr="00BA5B34" w:rsidRDefault="00BA5B34" w:rsidP="00BA5B34">
      <w:pPr>
        <w:spacing w:after="0" w:line="240" w:lineRule="auto"/>
        <w:ind w:firstLine="709"/>
        <w:jc w:val="both"/>
        <w:rPr>
          <w:rFonts w:ascii="Times New Roman" w:eastAsia="Times New Roman" w:hAnsi="Times New Roman" w:cs="Times New Roman"/>
          <w:sz w:val="24"/>
          <w:szCs w:val="24"/>
          <w:lang w:val="kk-KZ"/>
        </w:rPr>
      </w:pPr>
      <w:r w:rsidRPr="00BA5B34">
        <w:rPr>
          <w:rFonts w:ascii="Times New Roman" w:eastAsia="Calibri" w:hAnsi="Times New Roman" w:cs="Times New Roman"/>
          <w:sz w:val="24"/>
          <w:szCs w:val="24"/>
          <w:lang w:val="kk-KZ"/>
        </w:rPr>
        <w:t xml:space="preserve">Примечание – </w:t>
      </w:r>
      <w:r w:rsidR="00DF3E2B" w:rsidRPr="00BA5B34">
        <w:rPr>
          <w:rFonts w:ascii="Times New Roman" w:hAnsi="Times New Roman" w:cs="Times New Roman"/>
          <w:sz w:val="24"/>
          <w:szCs w:val="24"/>
        </w:rPr>
        <w:t>Разработа</w:t>
      </w:r>
      <w:r w:rsidR="008428E4" w:rsidRPr="00BA5B34">
        <w:rPr>
          <w:rFonts w:ascii="Times New Roman" w:hAnsi="Times New Roman" w:cs="Times New Roman"/>
          <w:sz w:val="24"/>
          <w:szCs w:val="24"/>
          <w:lang w:val="kk-KZ"/>
        </w:rPr>
        <w:t>но автором</w:t>
      </w:r>
    </w:p>
    <w:p w14:paraId="078A6635" w14:textId="77777777" w:rsidR="00A80B37" w:rsidRPr="00A80B37" w:rsidRDefault="00A80B37" w:rsidP="009C64C4">
      <w:pPr>
        <w:spacing w:after="0" w:line="240" w:lineRule="auto"/>
        <w:ind w:firstLine="709"/>
        <w:jc w:val="both"/>
        <w:rPr>
          <w:rFonts w:ascii="Times New Roman" w:eastAsia="Times New Roman" w:hAnsi="Times New Roman" w:cs="Times New Roman"/>
          <w:sz w:val="28"/>
          <w:szCs w:val="28"/>
        </w:rPr>
      </w:pPr>
    </w:p>
    <w:p w14:paraId="637FAA90" w14:textId="0E929030" w:rsidR="00A80B37" w:rsidRDefault="00A80B37" w:rsidP="009C64C4">
      <w:pPr>
        <w:spacing w:after="0" w:line="240" w:lineRule="auto"/>
        <w:ind w:firstLine="709"/>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 xml:space="preserve">Далее ввод логина и пароля позволяют войти в </w:t>
      </w:r>
      <w:r w:rsidR="008428E4">
        <w:rPr>
          <w:rFonts w:ascii="Times New Roman" w:eastAsia="Times New Roman" w:hAnsi="Times New Roman" w:cs="Times New Roman"/>
          <w:sz w:val="28"/>
          <w:szCs w:val="28"/>
        </w:rPr>
        <w:t xml:space="preserve">программное средство (рисунок </w:t>
      </w:r>
      <w:r w:rsidR="007C35D7">
        <w:rPr>
          <w:rFonts w:ascii="Times New Roman" w:eastAsia="Times New Roman" w:hAnsi="Times New Roman" w:cs="Times New Roman"/>
          <w:sz w:val="28"/>
          <w:szCs w:val="28"/>
        </w:rPr>
        <w:t>26</w:t>
      </w:r>
      <w:r w:rsidRPr="00A80B37">
        <w:rPr>
          <w:rFonts w:ascii="Times New Roman" w:eastAsia="Times New Roman" w:hAnsi="Times New Roman" w:cs="Times New Roman"/>
          <w:sz w:val="28"/>
          <w:szCs w:val="28"/>
        </w:rPr>
        <w:t>).</w:t>
      </w:r>
    </w:p>
    <w:p w14:paraId="73B5E0D4" w14:textId="77777777" w:rsidR="003174BE" w:rsidRPr="00033774" w:rsidRDefault="003174BE" w:rsidP="009C64C4">
      <w:pPr>
        <w:spacing w:after="0" w:line="240" w:lineRule="auto"/>
        <w:ind w:firstLine="709"/>
        <w:jc w:val="both"/>
        <w:rPr>
          <w:rFonts w:ascii="Times New Roman" w:eastAsia="Times New Roman" w:hAnsi="Times New Roman" w:cs="Times New Roman"/>
          <w:sz w:val="16"/>
          <w:szCs w:val="28"/>
          <w:lang w:val="kk-KZ"/>
        </w:rPr>
      </w:pPr>
    </w:p>
    <w:p w14:paraId="4895DA9E" w14:textId="28517AA9" w:rsidR="00A80B37" w:rsidRPr="00A80B37" w:rsidRDefault="00D8618D" w:rsidP="009C64C4">
      <w:pPr>
        <w:spacing w:after="0" w:line="240" w:lineRule="auto"/>
        <w:jc w:val="center"/>
        <w:rPr>
          <w:rFonts w:ascii="Times New Roman" w:eastAsia="Times New Roman" w:hAnsi="Times New Roman" w:cs="Times New Roman"/>
          <w:sz w:val="28"/>
          <w:szCs w:val="28"/>
          <w:lang w:val="en-US"/>
        </w:rPr>
      </w:pPr>
      <w:r>
        <w:rPr>
          <w:noProof/>
          <w:lang w:eastAsia="ru-RU"/>
        </w:rPr>
        <w:drawing>
          <wp:inline distT="0" distB="0" distL="0" distR="0" wp14:anchorId="58DB781D" wp14:editId="5A3F68E0">
            <wp:extent cx="5312000" cy="2878666"/>
            <wp:effectExtent l="190500" t="190500" r="193675" b="18859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18274" cy="2882066"/>
                    </a:xfrm>
                    <a:prstGeom prst="rect">
                      <a:avLst/>
                    </a:prstGeom>
                    <a:ln>
                      <a:noFill/>
                    </a:ln>
                    <a:effectLst>
                      <a:outerShdw blurRad="190500" algn="tl" rotWithShape="0">
                        <a:srgbClr val="000000">
                          <a:alpha val="70000"/>
                        </a:srgbClr>
                      </a:outerShdw>
                    </a:effectLst>
                  </pic:spPr>
                </pic:pic>
              </a:graphicData>
            </a:graphic>
          </wp:inline>
        </w:drawing>
      </w:r>
    </w:p>
    <w:p w14:paraId="4DA74040" w14:textId="77777777" w:rsidR="003174BE" w:rsidRPr="003174BE" w:rsidRDefault="003174BE" w:rsidP="009C64C4">
      <w:pPr>
        <w:spacing w:after="0" w:line="240" w:lineRule="auto"/>
        <w:jc w:val="center"/>
        <w:rPr>
          <w:rFonts w:ascii="Times New Roman" w:eastAsia="Times New Roman" w:hAnsi="Times New Roman" w:cs="Times New Roman"/>
          <w:sz w:val="16"/>
          <w:szCs w:val="16"/>
          <w:lang w:val="kk-KZ"/>
        </w:rPr>
      </w:pPr>
    </w:p>
    <w:p w14:paraId="673CB1B5" w14:textId="77777777" w:rsidR="00BA5B34" w:rsidRDefault="008428E4" w:rsidP="009C64C4">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Рисунок </w:t>
      </w:r>
      <w:r w:rsidR="007C35D7">
        <w:rPr>
          <w:rFonts w:ascii="Times New Roman" w:eastAsia="Times New Roman" w:hAnsi="Times New Roman" w:cs="Times New Roman"/>
          <w:sz w:val="28"/>
          <w:szCs w:val="28"/>
        </w:rPr>
        <w:t>26</w:t>
      </w:r>
      <w:r w:rsidR="004D1AE5">
        <w:rPr>
          <w:rFonts w:ascii="Times New Roman" w:eastAsia="Times New Roman" w:hAnsi="Times New Roman" w:cs="Times New Roman"/>
          <w:sz w:val="28"/>
          <w:szCs w:val="28"/>
        </w:rPr>
        <w:t xml:space="preserve"> </w:t>
      </w:r>
      <w:r w:rsidR="00A80B37" w:rsidRPr="00A80B37">
        <w:rPr>
          <w:rFonts w:ascii="Times New Roman" w:eastAsia="Times New Roman" w:hAnsi="Times New Roman" w:cs="Times New Roman"/>
          <w:sz w:val="28"/>
          <w:szCs w:val="28"/>
        </w:rPr>
        <w:t>– Авторизационная форма</w:t>
      </w:r>
      <w:r w:rsidR="00DF3E2B">
        <w:rPr>
          <w:rFonts w:ascii="Times New Roman" w:eastAsia="Times New Roman" w:hAnsi="Times New Roman" w:cs="Times New Roman"/>
          <w:sz w:val="28"/>
          <w:szCs w:val="28"/>
        </w:rPr>
        <w:t xml:space="preserve"> </w:t>
      </w:r>
    </w:p>
    <w:p w14:paraId="5828F664" w14:textId="77777777" w:rsidR="00BA5B34" w:rsidRPr="005774BE" w:rsidRDefault="00BA5B34" w:rsidP="00BA5B34">
      <w:pPr>
        <w:spacing w:after="0" w:line="240" w:lineRule="auto"/>
        <w:jc w:val="center"/>
        <w:rPr>
          <w:rFonts w:ascii="Times New Roman" w:eastAsia="Calibri" w:hAnsi="Times New Roman" w:cs="Times New Roman"/>
          <w:sz w:val="16"/>
          <w:szCs w:val="16"/>
        </w:rPr>
      </w:pPr>
    </w:p>
    <w:p w14:paraId="36814F38" w14:textId="77777777" w:rsidR="00BA5B34" w:rsidRPr="00BA5B34" w:rsidRDefault="00BA5B34" w:rsidP="00BA5B34">
      <w:pPr>
        <w:spacing w:after="0" w:line="240" w:lineRule="auto"/>
        <w:ind w:firstLine="709"/>
        <w:jc w:val="both"/>
        <w:rPr>
          <w:rFonts w:ascii="Times New Roman" w:eastAsia="Times New Roman" w:hAnsi="Times New Roman" w:cs="Times New Roman"/>
          <w:sz w:val="24"/>
          <w:szCs w:val="24"/>
          <w:lang w:val="kk-KZ"/>
        </w:rPr>
      </w:pPr>
      <w:r w:rsidRPr="00BA5B34">
        <w:rPr>
          <w:rFonts w:ascii="Times New Roman" w:eastAsia="Calibri" w:hAnsi="Times New Roman" w:cs="Times New Roman"/>
          <w:sz w:val="24"/>
          <w:szCs w:val="24"/>
          <w:lang w:val="kk-KZ"/>
        </w:rPr>
        <w:t xml:space="preserve">Примечание – </w:t>
      </w:r>
      <w:r w:rsidRPr="00BA5B34">
        <w:rPr>
          <w:rFonts w:ascii="Times New Roman" w:hAnsi="Times New Roman" w:cs="Times New Roman"/>
          <w:sz w:val="24"/>
          <w:szCs w:val="24"/>
        </w:rPr>
        <w:t>Разработа</w:t>
      </w:r>
      <w:r w:rsidRPr="00BA5B34">
        <w:rPr>
          <w:rFonts w:ascii="Times New Roman" w:hAnsi="Times New Roman" w:cs="Times New Roman"/>
          <w:sz w:val="24"/>
          <w:szCs w:val="24"/>
          <w:lang w:val="kk-KZ"/>
        </w:rPr>
        <w:t>но автором</w:t>
      </w:r>
    </w:p>
    <w:p w14:paraId="64654352" w14:textId="3B50DFE0" w:rsidR="00A80B37" w:rsidRDefault="00A80B37" w:rsidP="009C64C4">
      <w:pPr>
        <w:spacing w:after="0" w:line="240" w:lineRule="auto"/>
        <w:ind w:firstLine="709"/>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 xml:space="preserve">Шаг 2: </w:t>
      </w:r>
      <w:r w:rsidRPr="00A80B37">
        <w:rPr>
          <w:rFonts w:ascii="Times New Roman" w:eastAsia="Times New Roman" w:hAnsi="Times New Roman" w:cs="Times New Roman"/>
          <w:sz w:val="28"/>
          <w:szCs w:val="28"/>
          <w:lang w:val="kk-KZ"/>
        </w:rPr>
        <w:t>Выбор актива</w:t>
      </w:r>
      <w:r w:rsidRPr="00A80B37">
        <w:rPr>
          <w:rFonts w:ascii="Times New Roman" w:eastAsia="Times New Roman" w:hAnsi="Times New Roman" w:cs="Times New Roman"/>
          <w:sz w:val="28"/>
          <w:szCs w:val="28"/>
        </w:rPr>
        <w:t>. В следующем окне предоставляется список всех защищаемых активов, для которых можно рассчитать уровень риска информационной безопасности. Установка флажка позволяет осуществить выбор одного, нескольких или всех предложенных вариантов (</w:t>
      </w:r>
      <w:r w:rsidR="00BA5B34" w:rsidRPr="00A80B37">
        <w:rPr>
          <w:rFonts w:ascii="Times New Roman" w:eastAsia="Times New Roman" w:hAnsi="Times New Roman" w:cs="Times New Roman"/>
          <w:sz w:val="28"/>
          <w:szCs w:val="28"/>
        </w:rPr>
        <w:t>р</w:t>
      </w:r>
      <w:r w:rsidRPr="00A80B37">
        <w:rPr>
          <w:rFonts w:ascii="Times New Roman" w:eastAsia="Times New Roman" w:hAnsi="Times New Roman" w:cs="Times New Roman"/>
          <w:sz w:val="28"/>
          <w:szCs w:val="28"/>
        </w:rPr>
        <w:t>исунок</w:t>
      </w:r>
      <w:r w:rsidR="003C0696">
        <w:rPr>
          <w:rFonts w:ascii="Times New Roman" w:eastAsia="Times New Roman" w:hAnsi="Times New Roman" w:cs="Times New Roman"/>
          <w:sz w:val="28"/>
          <w:szCs w:val="28"/>
        </w:rPr>
        <w:t xml:space="preserve"> </w:t>
      </w:r>
      <w:r w:rsidR="007C35D7">
        <w:rPr>
          <w:rFonts w:ascii="Times New Roman" w:eastAsia="Times New Roman" w:hAnsi="Times New Roman" w:cs="Times New Roman"/>
          <w:sz w:val="28"/>
          <w:szCs w:val="28"/>
        </w:rPr>
        <w:t>27</w:t>
      </w:r>
      <w:r w:rsidRPr="00A80B37">
        <w:rPr>
          <w:rFonts w:ascii="Times New Roman" w:eastAsia="Times New Roman" w:hAnsi="Times New Roman" w:cs="Times New Roman"/>
          <w:sz w:val="28"/>
          <w:szCs w:val="28"/>
        </w:rPr>
        <w:t>).</w:t>
      </w:r>
    </w:p>
    <w:p w14:paraId="1BD49BAD" w14:textId="73F16FD4" w:rsidR="00A80B37" w:rsidRPr="00A80B37" w:rsidRDefault="00D8618D" w:rsidP="003174BE">
      <w:pPr>
        <w:spacing w:after="0" w:line="240" w:lineRule="auto"/>
        <w:jc w:val="center"/>
        <w:rPr>
          <w:rFonts w:ascii="Times New Roman" w:eastAsia="Times New Roman" w:hAnsi="Times New Roman" w:cs="Times New Roman"/>
          <w:sz w:val="28"/>
          <w:szCs w:val="28"/>
          <w:lang w:val="en-US"/>
        </w:rPr>
      </w:pPr>
      <w:r>
        <w:rPr>
          <w:noProof/>
          <w:lang w:eastAsia="ru-RU"/>
        </w:rPr>
        <w:drawing>
          <wp:inline distT="0" distB="0" distL="0" distR="0" wp14:anchorId="105C0198" wp14:editId="420FFAC1">
            <wp:extent cx="4489166" cy="2838450"/>
            <wp:effectExtent l="190500" t="190500" r="197485" b="19050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99289" cy="2844851"/>
                    </a:xfrm>
                    <a:prstGeom prst="rect">
                      <a:avLst/>
                    </a:prstGeom>
                    <a:ln>
                      <a:noFill/>
                    </a:ln>
                    <a:effectLst>
                      <a:outerShdw blurRad="190500" algn="tl" rotWithShape="0">
                        <a:srgbClr val="000000">
                          <a:alpha val="70000"/>
                        </a:srgbClr>
                      </a:outerShdw>
                    </a:effectLst>
                  </pic:spPr>
                </pic:pic>
              </a:graphicData>
            </a:graphic>
          </wp:inline>
        </w:drawing>
      </w:r>
    </w:p>
    <w:p w14:paraId="4664EB21" w14:textId="473B78F6" w:rsidR="00A80B37" w:rsidRDefault="00DF3E2B" w:rsidP="009C64C4">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Рисунок 2</w:t>
      </w:r>
      <w:r w:rsidR="007C35D7">
        <w:rPr>
          <w:rFonts w:ascii="Times New Roman" w:eastAsia="Times New Roman" w:hAnsi="Times New Roman" w:cs="Times New Roman"/>
          <w:sz w:val="28"/>
          <w:szCs w:val="28"/>
        </w:rPr>
        <w:t>7</w:t>
      </w:r>
      <w:r w:rsidR="00A80B37" w:rsidRPr="00A80B37">
        <w:rPr>
          <w:rFonts w:ascii="Times New Roman" w:eastAsia="Times New Roman" w:hAnsi="Times New Roman" w:cs="Times New Roman"/>
          <w:sz w:val="28"/>
          <w:szCs w:val="28"/>
        </w:rPr>
        <w:t xml:space="preserve"> – </w:t>
      </w:r>
      <w:r w:rsidR="00A80B37" w:rsidRPr="00A80B37">
        <w:rPr>
          <w:rFonts w:ascii="Times New Roman" w:eastAsia="Times New Roman" w:hAnsi="Times New Roman" w:cs="Times New Roman"/>
          <w:sz w:val="28"/>
          <w:szCs w:val="28"/>
          <w:lang w:val="kk-KZ"/>
        </w:rPr>
        <w:t>Выбор активов</w:t>
      </w:r>
      <w:r>
        <w:rPr>
          <w:rFonts w:ascii="Times New Roman" w:eastAsia="Times New Roman" w:hAnsi="Times New Roman" w:cs="Times New Roman"/>
          <w:sz w:val="28"/>
          <w:szCs w:val="28"/>
        </w:rPr>
        <w:t xml:space="preserve"> </w:t>
      </w:r>
    </w:p>
    <w:p w14:paraId="3C82FFD0" w14:textId="77777777" w:rsidR="00BA5B34" w:rsidRPr="003174BE" w:rsidRDefault="00BA5B34" w:rsidP="00BA5B34">
      <w:pPr>
        <w:spacing w:after="0" w:line="240" w:lineRule="auto"/>
        <w:jc w:val="center"/>
        <w:rPr>
          <w:rFonts w:ascii="Times New Roman" w:eastAsia="Calibri" w:hAnsi="Times New Roman" w:cs="Times New Roman"/>
          <w:sz w:val="16"/>
          <w:szCs w:val="16"/>
        </w:rPr>
      </w:pPr>
    </w:p>
    <w:p w14:paraId="089C99CB" w14:textId="77777777" w:rsidR="00BA5B34" w:rsidRPr="00BA5B34" w:rsidRDefault="00BA5B34" w:rsidP="00BA5B34">
      <w:pPr>
        <w:spacing w:after="0" w:line="240" w:lineRule="auto"/>
        <w:ind w:firstLine="709"/>
        <w:jc w:val="both"/>
        <w:rPr>
          <w:rFonts w:ascii="Times New Roman" w:eastAsia="Times New Roman" w:hAnsi="Times New Roman" w:cs="Times New Roman"/>
          <w:sz w:val="24"/>
          <w:szCs w:val="24"/>
          <w:lang w:val="kk-KZ"/>
        </w:rPr>
      </w:pPr>
      <w:r w:rsidRPr="00BA5B34">
        <w:rPr>
          <w:rFonts w:ascii="Times New Roman" w:eastAsia="Calibri" w:hAnsi="Times New Roman" w:cs="Times New Roman"/>
          <w:sz w:val="24"/>
          <w:szCs w:val="24"/>
          <w:lang w:val="kk-KZ"/>
        </w:rPr>
        <w:t xml:space="preserve">Примечание – </w:t>
      </w:r>
      <w:r w:rsidRPr="00BA5B34">
        <w:rPr>
          <w:rFonts w:ascii="Times New Roman" w:hAnsi="Times New Roman" w:cs="Times New Roman"/>
          <w:sz w:val="24"/>
          <w:szCs w:val="24"/>
        </w:rPr>
        <w:t>Разработа</w:t>
      </w:r>
      <w:r w:rsidRPr="00BA5B34">
        <w:rPr>
          <w:rFonts w:ascii="Times New Roman" w:hAnsi="Times New Roman" w:cs="Times New Roman"/>
          <w:sz w:val="24"/>
          <w:szCs w:val="24"/>
          <w:lang w:val="kk-KZ"/>
        </w:rPr>
        <w:t>но автором</w:t>
      </w:r>
    </w:p>
    <w:p w14:paraId="155C1A63" w14:textId="139CEB94" w:rsidR="008D4DD9" w:rsidRPr="002A3FBC" w:rsidRDefault="00A80B37" w:rsidP="009C64C4">
      <w:pPr>
        <w:spacing w:after="0" w:line="240" w:lineRule="auto"/>
        <w:ind w:firstLine="709"/>
        <w:jc w:val="both"/>
        <w:rPr>
          <w:rFonts w:ascii="Times New Roman" w:eastAsia="Times New Roman" w:hAnsi="Times New Roman" w:cs="Times New Roman"/>
          <w:color w:val="FF0000"/>
          <w:sz w:val="28"/>
          <w:szCs w:val="28"/>
        </w:rPr>
      </w:pPr>
      <w:r w:rsidRPr="00A80B37">
        <w:rPr>
          <w:rFonts w:ascii="Times New Roman" w:eastAsia="Times New Roman" w:hAnsi="Times New Roman" w:cs="Times New Roman"/>
          <w:sz w:val="28"/>
          <w:szCs w:val="28"/>
        </w:rPr>
        <w:t>Шаг 3: Определение угроз для выбранного актива. После выбора актива в следующем окне отображаются все угрозы, которые относятся к данной категории актива (</w:t>
      </w:r>
      <w:r w:rsidR="00BA5B34" w:rsidRPr="00A80B37">
        <w:rPr>
          <w:rFonts w:ascii="Times New Roman" w:eastAsia="Times New Roman" w:hAnsi="Times New Roman" w:cs="Times New Roman"/>
          <w:sz w:val="28"/>
          <w:szCs w:val="28"/>
        </w:rPr>
        <w:t>рисунок</w:t>
      </w:r>
      <w:r w:rsidR="00BA5B34">
        <w:rPr>
          <w:rFonts w:ascii="Times New Roman" w:eastAsia="Times New Roman" w:hAnsi="Times New Roman" w:cs="Times New Roman"/>
          <w:sz w:val="28"/>
          <w:szCs w:val="28"/>
        </w:rPr>
        <w:t xml:space="preserve"> </w:t>
      </w:r>
      <w:r w:rsidR="007C35D7">
        <w:rPr>
          <w:rFonts w:ascii="Times New Roman" w:eastAsia="Times New Roman" w:hAnsi="Times New Roman" w:cs="Times New Roman"/>
          <w:sz w:val="28"/>
          <w:szCs w:val="28"/>
        </w:rPr>
        <w:t>28</w:t>
      </w:r>
      <w:r w:rsidRPr="00A80B37">
        <w:rPr>
          <w:rFonts w:ascii="Times New Roman" w:eastAsia="Times New Roman" w:hAnsi="Times New Roman" w:cs="Times New Roman"/>
          <w:sz w:val="28"/>
          <w:szCs w:val="28"/>
        </w:rPr>
        <w:t>).</w:t>
      </w:r>
      <w:r w:rsidR="008D4DD9">
        <w:rPr>
          <w:rFonts w:ascii="Times New Roman" w:eastAsia="Times New Roman" w:hAnsi="Times New Roman" w:cs="Times New Roman"/>
          <w:sz w:val="28"/>
          <w:szCs w:val="28"/>
        </w:rPr>
        <w:t xml:space="preserve"> </w:t>
      </w:r>
    </w:p>
    <w:p w14:paraId="1DB6F9CC" w14:textId="71AFAA11" w:rsidR="00A80B37" w:rsidRPr="00A80B37" w:rsidRDefault="00DE0DEA" w:rsidP="009C64C4">
      <w:pPr>
        <w:spacing w:after="0" w:line="240" w:lineRule="auto"/>
        <w:jc w:val="center"/>
        <w:rPr>
          <w:rFonts w:ascii="Times New Roman" w:eastAsia="Times New Roman" w:hAnsi="Times New Roman" w:cs="Times New Roman"/>
          <w:sz w:val="28"/>
          <w:szCs w:val="28"/>
          <w:lang w:val="en-US"/>
        </w:rPr>
      </w:pPr>
      <w:r>
        <w:rPr>
          <w:noProof/>
          <w:lang w:eastAsia="ru-RU"/>
        </w:rPr>
        <w:drawing>
          <wp:inline distT="0" distB="0" distL="0" distR="0" wp14:anchorId="7B1C3101" wp14:editId="1CDF919B">
            <wp:extent cx="4114374" cy="2655261"/>
            <wp:effectExtent l="190500" t="190500" r="191135" b="18351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18788" cy="2658110"/>
                    </a:xfrm>
                    <a:prstGeom prst="rect">
                      <a:avLst/>
                    </a:prstGeom>
                    <a:ln>
                      <a:noFill/>
                    </a:ln>
                    <a:effectLst>
                      <a:outerShdw blurRad="190500" algn="tl" rotWithShape="0">
                        <a:srgbClr val="000000">
                          <a:alpha val="70000"/>
                        </a:srgbClr>
                      </a:outerShdw>
                    </a:effectLst>
                  </pic:spPr>
                </pic:pic>
              </a:graphicData>
            </a:graphic>
          </wp:inline>
        </w:drawing>
      </w:r>
    </w:p>
    <w:p w14:paraId="0F99D629" w14:textId="4988AE09" w:rsidR="00A80B37" w:rsidRDefault="004D1AE5" w:rsidP="009C64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7C35D7" w:rsidRPr="00FC6693">
        <w:rPr>
          <w:rFonts w:ascii="Times New Roman" w:eastAsia="Times New Roman" w:hAnsi="Times New Roman" w:cs="Times New Roman"/>
          <w:sz w:val="28"/>
          <w:szCs w:val="28"/>
        </w:rPr>
        <w:t>28</w:t>
      </w:r>
      <w:r w:rsidR="00A80B37" w:rsidRPr="00A80B37">
        <w:rPr>
          <w:rFonts w:ascii="Times New Roman" w:eastAsia="Times New Roman" w:hAnsi="Times New Roman" w:cs="Times New Roman"/>
          <w:sz w:val="28"/>
          <w:szCs w:val="28"/>
        </w:rPr>
        <w:t xml:space="preserve"> – Определение угроз</w:t>
      </w:r>
    </w:p>
    <w:p w14:paraId="3EA3432B" w14:textId="77777777" w:rsidR="00970D94" w:rsidRPr="003174BE" w:rsidRDefault="00970D94" w:rsidP="00970D94">
      <w:pPr>
        <w:spacing w:after="0" w:line="240" w:lineRule="auto"/>
        <w:jc w:val="center"/>
        <w:rPr>
          <w:rFonts w:ascii="Times New Roman" w:eastAsia="Calibri" w:hAnsi="Times New Roman" w:cs="Times New Roman"/>
          <w:sz w:val="16"/>
          <w:szCs w:val="16"/>
        </w:rPr>
      </w:pPr>
    </w:p>
    <w:p w14:paraId="18549A98" w14:textId="77777777" w:rsidR="00970D94" w:rsidRPr="00BA5B34" w:rsidRDefault="00970D94" w:rsidP="00970D94">
      <w:pPr>
        <w:spacing w:after="0" w:line="240" w:lineRule="auto"/>
        <w:ind w:firstLine="709"/>
        <w:jc w:val="both"/>
        <w:rPr>
          <w:rFonts w:ascii="Times New Roman" w:eastAsia="Times New Roman" w:hAnsi="Times New Roman" w:cs="Times New Roman"/>
          <w:sz w:val="24"/>
          <w:szCs w:val="24"/>
          <w:lang w:val="kk-KZ"/>
        </w:rPr>
      </w:pPr>
      <w:r w:rsidRPr="00BA5B34">
        <w:rPr>
          <w:rFonts w:ascii="Times New Roman" w:eastAsia="Calibri" w:hAnsi="Times New Roman" w:cs="Times New Roman"/>
          <w:sz w:val="24"/>
          <w:szCs w:val="24"/>
          <w:lang w:val="kk-KZ"/>
        </w:rPr>
        <w:t xml:space="preserve">Примечание – </w:t>
      </w:r>
      <w:r w:rsidRPr="00BA5B34">
        <w:rPr>
          <w:rFonts w:ascii="Times New Roman" w:hAnsi="Times New Roman" w:cs="Times New Roman"/>
          <w:sz w:val="24"/>
          <w:szCs w:val="24"/>
        </w:rPr>
        <w:t>Разработа</w:t>
      </w:r>
      <w:r w:rsidRPr="00BA5B34">
        <w:rPr>
          <w:rFonts w:ascii="Times New Roman" w:hAnsi="Times New Roman" w:cs="Times New Roman"/>
          <w:sz w:val="24"/>
          <w:szCs w:val="24"/>
          <w:lang w:val="kk-KZ"/>
        </w:rPr>
        <w:t>но автором</w:t>
      </w:r>
    </w:p>
    <w:p w14:paraId="00BB881F" w14:textId="77777777" w:rsidR="00970D94" w:rsidRPr="00A80B37" w:rsidRDefault="00970D94" w:rsidP="00970D94">
      <w:pPr>
        <w:spacing w:after="0" w:line="240" w:lineRule="auto"/>
        <w:ind w:firstLine="709"/>
        <w:jc w:val="both"/>
        <w:rPr>
          <w:rFonts w:ascii="Times New Roman" w:eastAsia="Times New Roman" w:hAnsi="Times New Roman" w:cs="Times New Roman"/>
          <w:sz w:val="28"/>
          <w:szCs w:val="28"/>
        </w:rPr>
      </w:pPr>
    </w:p>
    <w:p w14:paraId="4FB0F4EC" w14:textId="382C3DF7" w:rsidR="001D3CF4" w:rsidRPr="003174BE" w:rsidRDefault="00A80B37" w:rsidP="009C64C4">
      <w:pPr>
        <w:numPr>
          <w:ilvl w:val="0"/>
          <w:numId w:val="4"/>
        </w:numPr>
        <w:tabs>
          <w:tab w:val="left" w:pos="993"/>
        </w:tabs>
        <w:spacing w:after="0" w:line="240" w:lineRule="auto"/>
        <w:ind w:left="0" w:firstLine="709"/>
        <w:contextualSpacing/>
        <w:jc w:val="both"/>
        <w:rPr>
          <w:rFonts w:ascii="Times New Roman" w:hAnsi="Times New Roman" w:cs="Times New Roman"/>
          <w:sz w:val="28"/>
          <w:szCs w:val="28"/>
        </w:rPr>
      </w:pPr>
      <w:r w:rsidRPr="00A80B37">
        <w:rPr>
          <w:rFonts w:ascii="Times New Roman" w:eastAsia="Times New Roman" w:hAnsi="Times New Roman" w:cs="Times New Roman"/>
          <w:sz w:val="28"/>
          <w:szCs w:val="28"/>
        </w:rPr>
        <w:t xml:space="preserve">Шаг 4: Ввод сведений. </w:t>
      </w:r>
      <w:r w:rsidR="00442938">
        <w:rPr>
          <w:rFonts w:ascii="Times New Roman" w:eastAsia="Times New Roman" w:hAnsi="Times New Roman" w:cs="Times New Roman"/>
          <w:sz w:val="28"/>
          <w:szCs w:val="28"/>
        </w:rPr>
        <w:t>Заполняются для 5 критериев</w:t>
      </w:r>
      <w:r w:rsidR="001D3CF4">
        <w:rPr>
          <w:rFonts w:ascii="Times New Roman" w:eastAsia="Times New Roman" w:hAnsi="Times New Roman" w:cs="Times New Roman"/>
          <w:sz w:val="28"/>
          <w:szCs w:val="28"/>
        </w:rPr>
        <w:t xml:space="preserve"> </w:t>
      </w:r>
      <w:r w:rsidR="001D3CF4" w:rsidRPr="00A80B37">
        <w:rPr>
          <w:rFonts w:ascii="Times New Roman" w:hAnsi="Times New Roman"/>
          <w:sz w:val="28"/>
          <w:szCs w:val="28"/>
        </w:rPr>
        <w:t>привлекательность актива, существующий контроль, п</w:t>
      </w:r>
      <w:r w:rsidR="001D3CF4" w:rsidRPr="00A80B37">
        <w:rPr>
          <w:rFonts w:ascii="Times New Roman" w:hAnsi="Times New Roman" w:cs="Times New Roman"/>
          <w:sz w:val="28"/>
          <w:szCs w:val="28"/>
        </w:rPr>
        <w:t>редыдущие угрозы</w:t>
      </w:r>
      <w:r w:rsidR="001D3CF4">
        <w:rPr>
          <w:rFonts w:ascii="Times New Roman" w:hAnsi="Times New Roman" w:cs="Times New Roman"/>
          <w:sz w:val="28"/>
          <w:szCs w:val="28"/>
        </w:rPr>
        <w:t xml:space="preserve">, финансовые </w:t>
      </w:r>
      <w:r w:rsidR="001D3CF4" w:rsidRPr="00A80B37">
        <w:rPr>
          <w:rFonts w:ascii="Times New Roman" w:hAnsi="Times New Roman" w:cs="Times New Roman"/>
          <w:sz w:val="28"/>
          <w:szCs w:val="28"/>
        </w:rPr>
        <w:t>затраты, ущерб репутации</w:t>
      </w:r>
      <w:r w:rsidR="001D3CF4">
        <w:rPr>
          <w:rFonts w:ascii="Times New Roman" w:hAnsi="Times New Roman" w:cs="Times New Roman"/>
          <w:sz w:val="28"/>
          <w:szCs w:val="28"/>
        </w:rPr>
        <w:t xml:space="preserve"> (</w:t>
      </w:r>
      <w:r w:rsidR="00BA5B34">
        <w:rPr>
          <w:rFonts w:ascii="Times New Roman" w:hAnsi="Times New Roman" w:cs="Times New Roman"/>
          <w:sz w:val="28"/>
          <w:szCs w:val="28"/>
        </w:rPr>
        <w:t>р</w:t>
      </w:r>
      <w:r w:rsidR="001D3CF4">
        <w:rPr>
          <w:rFonts w:ascii="Times New Roman" w:hAnsi="Times New Roman" w:cs="Times New Roman"/>
          <w:sz w:val="28"/>
          <w:szCs w:val="28"/>
        </w:rPr>
        <w:t>исунк</w:t>
      </w:r>
      <w:r w:rsidR="003174BE">
        <w:rPr>
          <w:rFonts w:ascii="Times New Roman" w:hAnsi="Times New Roman" w:cs="Times New Roman"/>
          <w:sz w:val="28"/>
          <w:szCs w:val="28"/>
          <w:lang w:val="kk-KZ"/>
        </w:rPr>
        <w:t>и</w:t>
      </w:r>
      <w:r w:rsidR="007C35D7">
        <w:rPr>
          <w:rFonts w:ascii="Times New Roman" w:hAnsi="Times New Roman" w:cs="Times New Roman"/>
          <w:sz w:val="28"/>
          <w:szCs w:val="28"/>
        </w:rPr>
        <w:t xml:space="preserve"> 29, 30</w:t>
      </w:r>
      <w:r w:rsidR="001D3CF4">
        <w:rPr>
          <w:rFonts w:ascii="Times New Roman" w:hAnsi="Times New Roman" w:cs="Times New Roman"/>
          <w:sz w:val="28"/>
          <w:szCs w:val="28"/>
        </w:rPr>
        <w:t>).</w:t>
      </w:r>
    </w:p>
    <w:p w14:paraId="7A364A06" w14:textId="38719154" w:rsidR="00945C13" w:rsidRDefault="006676C8" w:rsidP="009C64C4">
      <w:pPr>
        <w:spacing w:after="0" w:line="240" w:lineRule="auto"/>
        <w:jc w:val="center"/>
        <w:rPr>
          <w:noProof/>
          <w:lang w:eastAsia="ru-RU"/>
        </w:rPr>
      </w:pPr>
      <w:r w:rsidRPr="006676C8">
        <w:rPr>
          <w:noProof/>
          <w:lang w:eastAsia="ru-RU"/>
        </w:rPr>
        <w:drawing>
          <wp:inline distT="0" distB="0" distL="0" distR="0" wp14:anchorId="77E10F1D" wp14:editId="4CEA9624">
            <wp:extent cx="3809968" cy="2943225"/>
            <wp:effectExtent l="190500" t="190500" r="191135" b="180975"/>
            <wp:docPr id="2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7"/>
                    <a:stretch>
                      <a:fillRect/>
                    </a:stretch>
                  </pic:blipFill>
                  <pic:spPr>
                    <a:xfrm>
                      <a:off x="0" y="0"/>
                      <a:ext cx="3824252" cy="2954259"/>
                    </a:xfrm>
                    <a:prstGeom prst="rect">
                      <a:avLst/>
                    </a:prstGeom>
                    <a:ln>
                      <a:noFill/>
                    </a:ln>
                    <a:effectLst>
                      <a:outerShdw blurRad="190500" algn="tl" rotWithShape="0">
                        <a:srgbClr val="000000">
                          <a:alpha val="70000"/>
                        </a:srgbClr>
                      </a:outerShdw>
                    </a:effectLst>
                  </pic:spPr>
                </pic:pic>
              </a:graphicData>
            </a:graphic>
          </wp:inline>
        </w:drawing>
      </w:r>
    </w:p>
    <w:p w14:paraId="5D64D64A" w14:textId="3919BD0E" w:rsidR="00A80B37" w:rsidRPr="00A80B37" w:rsidRDefault="007C35D7" w:rsidP="009C64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29</w:t>
      </w:r>
      <w:r w:rsidR="00DE0DEA" w:rsidRPr="00FC6693">
        <w:rPr>
          <w:rFonts w:ascii="Times New Roman" w:eastAsia="Times New Roman" w:hAnsi="Times New Roman" w:cs="Times New Roman"/>
          <w:sz w:val="28"/>
          <w:szCs w:val="28"/>
        </w:rPr>
        <w:t xml:space="preserve"> </w:t>
      </w:r>
      <w:r w:rsidR="00A80B37" w:rsidRPr="00A80B37">
        <w:rPr>
          <w:rFonts w:ascii="Times New Roman" w:eastAsia="Times New Roman" w:hAnsi="Times New Roman" w:cs="Times New Roman"/>
          <w:sz w:val="28"/>
          <w:szCs w:val="28"/>
        </w:rPr>
        <w:t xml:space="preserve">– </w:t>
      </w:r>
      <w:r w:rsidR="00A80B37" w:rsidRPr="00A80B37">
        <w:rPr>
          <w:rFonts w:ascii="Times New Roman" w:eastAsia="Times New Roman" w:hAnsi="Times New Roman" w:cs="Times New Roman"/>
          <w:sz w:val="28"/>
          <w:szCs w:val="28"/>
          <w:lang w:val="kk-KZ"/>
        </w:rPr>
        <w:t xml:space="preserve">Ввод </w:t>
      </w:r>
      <w:r w:rsidR="006676C8">
        <w:rPr>
          <w:rFonts w:ascii="Times New Roman" w:eastAsia="Times New Roman" w:hAnsi="Times New Roman" w:cs="Times New Roman"/>
          <w:sz w:val="28"/>
          <w:szCs w:val="28"/>
        </w:rPr>
        <w:t>исходных данных</w:t>
      </w:r>
      <w:r w:rsidR="00A80B37" w:rsidRPr="00A80B37">
        <w:rPr>
          <w:rFonts w:ascii="Times New Roman" w:eastAsia="Times New Roman" w:hAnsi="Times New Roman" w:cs="Times New Roman"/>
          <w:sz w:val="28"/>
          <w:szCs w:val="28"/>
          <w:lang w:val="kk-KZ"/>
        </w:rPr>
        <w:t xml:space="preserve"> </w:t>
      </w:r>
    </w:p>
    <w:p w14:paraId="006D3A3E" w14:textId="77777777" w:rsidR="009132EF" w:rsidRPr="003174BE" w:rsidRDefault="009132EF" w:rsidP="009132EF">
      <w:pPr>
        <w:spacing w:after="0" w:line="240" w:lineRule="auto"/>
        <w:jc w:val="center"/>
        <w:rPr>
          <w:rFonts w:ascii="Times New Roman" w:eastAsia="Calibri" w:hAnsi="Times New Roman" w:cs="Times New Roman"/>
          <w:sz w:val="16"/>
          <w:szCs w:val="16"/>
        </w:rPr>
      </w:pPr>
    </w:p>
    <w:p w14:paraId="796010E5" w14:textId="77777777" w:rsidR="009132EF" w:rsidRPr="00BA5B34" w:rsidRDefault="009132EF" w:rsidP="009132EF">
      <w:pPr>
        <w:spacing w:after="0" w:line="240" w:lineRule="auto"/>
        <w:ind w:firstLine="709"/>
        <w:jc w:val="both"/>
        <w:rPr>
          <w:rFonts w:ascii="Times New Roman" w:eastAsia="Times New Roman" w:hAnsi="Times New Roman" w:cs="Times New Roman"/>
          <w:sz w:val="24"/>
          <w:szCs w:val="24"/>
          <w:lang w:val="kk-KZ"/>
        </w:rPr>
      </w:pPr>
      <w:r w:rsidRPr="00BA5B34">
        <w:rPr>
          <w:rFonts w:ascii="Times New Roman" w:eastAsia="Calibri" w:hAnsi="Times New Roman" w:cs="Times New Roman"/>
          <w:sz w:val="24"/>
          <w:szCs w:val="24"/>
          <w:lang w:val="kk-KZ"/>
        </w:rPr>
        <w:t xml:space="preserve">Примечание – </w:t>
      </w:r>
      <w:r w:rsidRPr="00BA5B34">
        <w:rPr>
          <w:rFonts w:ascii="Times New Roman" w:hAnsi="Times New Roman" w:cs="Times New Roman"/>
          <w:sz w:val="24"/>
          <w:szCs w:val="24"/>
        </w:rPr>
        <w:t>Разработа</w:t>
      </w:r>
      <w:r w:rsidRPr="00BA5B34">
        <w:rPr>
          <w:rFonts w:ascii="Times New Roman" w:hAnsi="Times New Roman" w:cs="Times New Roman"/>
          <w:sz w:val="24"/>
          <w:szCs w:val="24"/>
          <w:lang w:val="kk-KZ"/>
        </w:rPr>
        <w:t>но автором</w:t>
      </w:r>
    </w:p>
    <w:p w14:paraId="6681E668" w14:textId="124A113D" w:rsidR="006676C8" w:rsidRDefault="006676C8" w:rsidP="009C64C4">
      <w:pPr>
        <w:spacing w:after="0" w:line="240" w:lineRule="auto"/>
        <w:jc w:val="center"/>
        <w:rPr>
          <w:rFonts w:ascii="Times New Roman" w:eastAsia="Times New Roman" w:hAnsi="Times New Roman" w:cs="Times New Roman"/>
          <w:sz w:val="24"/>
          <w:szCs w:val="24"/>
        </w:rPr>
      </w:pPr>
      <w:r w:rsidRPr="006676C8">
        <w:rPr>
          <w:rFonts w:ascii="Times New Roman" w:eastAsia="Times New Roman" w:hAnsi="Times New Roman" w:cs="Times New Roman"/>
          <w:noProof/>
          <w:sz w:val="24"/>
          <w:szCs w:val="24"/>
          <w:lang w:eastAsia="ru-RU"/>
        </w:rPr>
        <w:drawing>
          <wp:inline distT="0" distB="0" distL="0" distR="0" wp14:anchorId="75B8C47A" wp14:editId="61F6E05B">
            <wp:extent cx="3676650" cy="2638321"/>
            <wp:effectExtent l="190500" t="190500" r="190500" b="181610"/>
            <wp:docPr id="2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38"/>
                    <a:stretch>
                      <a:fillRect/>
                    </a:stretch>
                  </pic:blipFill>
                  <pic:spPr>
                    <a:xfrm>
                      <a:off x="0" y="0"/>
                      <a:ext cx="3676649" cy="2638320"/>
                    </a:xfrm>
                    <a:prstGeom prst="rect">
                      <a:avLst/>
                    </a:prstGeom>
                    <a:ln>
                      <a:noFill/>
                    </a:ln>
                    <a:effectLst>
                      <a:outerShdw blurRad="190500" algn="tl" rotWithShape="0">
                        <a:srgbClr val="000000">
                          <a:alpha val="70000"/>
                        </a:srgbClr>
                      </a:outerShdw>
                    </a:effectLst>
                  </pic:spPr>
                </pic:pic>
              </a:graphicData>
            </a:graphic>
          </wp:inline>
        </w:drawing>
      </w:r>
    </w:p>
    <w:p w14:paraId="3E841306" w14:textId="458D487F" w:rsidR="006676C8" w:rsidRDefault="007C35D7" w:rsidP="009C64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30</w:t>
      </w:r>
      <w:r w:rsidR="006676C8" w:rsidRPr="002A3FBC">
        <w:rPr>
          <w:rFonts w:ascii="Times New Roman" w:eastAsia="Times New Roman" w:hAnsi="Times New Roman" w:cs="Times New Roman"/>
          <w:sz w:val="28"/>
          <w:szCs w:val="28"/>
        </w:rPr>
        <w:t xml:space="preserve"> </w:t>
      </w:r>
      <w:r w:rsidR="006676C8" w:rsidRPr="00A80B37">
        <w:rPr>
          <w:rFonts w:ascii="Times New Roman" w:eastAsia="Times New Roman" w:hAnsi="Times New Roman" w:cs="Times New Roman"/>
          <w:sz w:val="28"/>
          <w:szCs w:val="28"/>
        </w:rPr>
        <w:t xml:space="preserve">– </w:t>
      </w:r>
      <w:r w:rsidR="006676C8" w:rsidRPr="00A80B37">
        <w:rPr>
          <w:rFonts w:ascii="Times New Roman" w:eastAsia="Times New Roman" w:hAnsi="Times New Roman" w:cs="Times New Roman"/>
          <w:sz w:val="28"/>
          <w:szCs w:val="28"/>
          <w:lang w:val="kk-KZ"/>
        </w:rPr>
        <w:t xml:space="preserve">Ввод </w:t>
      </w:r>
      <w:r w:rsidR="006676C8">
        <w:rPr>
          <w:rFonts w:ascii="Times New Roman" w:eastAsia="Times New Roman" w:hAnsi="Times New Roman" w:cs="Times New Roman"/>
          <w:sz w:val="28"/>
          <w:szCs w:val="28"/>
        </w:rPr>
        <w:t>исходных данных</w:t>
      </w:r>
    </w:p>
    <w:p w14:paraId="70C64980" w14:textId="77777777" w:rsidR="009132EF" w:rsidRPr="003174BE" w:rsidRDefault="009132EF" w:rsidP="009132EF">
      <w:pPr>
        <w:spacing w:after="0" w:line="240" w:lineRule="auto"/>
        <w:jc w:val="center"/>
        <w:rPr>
          <w:rFonts w:ascii="Times New Roman" w:eastAsia="Calibri" w:hAnsi="Times New Roman" w:cs="Times New Roman"/>
          <w:sz w:val="16"/>
          <w:szCs w:val="16"/>
        </w:rPr>
      </w:pPr>
    </w:p>
    <w:p w14:paraId="01FEA4B9" w14:textId="77777777" w:rsidR="009132EF" w:rsidRPr="00BA5B34" w:rsidRDefault="009132EF" w:rsidP="009132EF">
      <w:pPr>
        <w:spacing w:after="0" w:line="240" w:lineRule="auto"/>
        <w:ind w:firstLine="709"/>
        <w:jc w:val="both"/>
        <w:rPr>
          <w:rFonts w:ascii="Times New Roman" w:eastAsia="Times New Roman" w:hAnsi="Times New Roman" w:cs="Times New Roman"/>
          <w:sz w:val="24"/>
          <w:szCs w:val="24"/>
          <w:lang w:val="kk-KZ"/>
        </w:rPr>
      </w:pPr>
      <w:r w:rsidRPr="00BA5B34">
        <w:rPr>
          <w:rFonts w:ascii="Times New Roman" w:eastAsia="Calibri" w:hAnsi="Times New Roman" w:cs="Times New Roman"/>
          <w:sz w:val="24"/>
          <w:szCs w:val="24"/>
          <w:lang w:val="kk-KZ"/>
        </w:rPr>
        <w:t xml:space="preserve">Примечание – </w:t>
      </w:r>
      <w:r w:rsidRPr="00BA5B34">
        <w:rPr>
          <w:rFonts w:ascii="Times New Roman" w:hAnsi="Times New Roman" w:cs="Times New Roman"/>
          <w:sz w:val="24"/>
          <w:szCs w:val="24"/>
        </w:rPr>
        <w:t>Разработа</w:t>
      </w:r>
      <w:r w:rsidRPr="00BA5B34">
        <w:rPr>
          <w:rFonts w:ascii="Times New Roman" w:hAnsi="Times New Roman" w:cs="Times New Roman"/>
          <w:sz w:val="24"/>
          <w:szCs w:val="24"/>
          <w:lang w:val="kk-KZ"/>
        </w:rPr>
        <w:t>но автором</w:t>
      </w:r>
    </w:p>
    <w:p w14:paraId="2101EC01" w14:textId="77777777" w:rsidR="009132EF" w:rsidRPr="00A80B37" w:rsidRDefault="009132EF" w:rsidP="009132EF">
      <w:pPr>
        <w:spacing w:after="0" w:line="240" w:lineRule="auto"/>
        <w:ind w:firstLine="709"/>
        <w:jc w:val="both"/>
        <w:rPr>
          <w:rFonts w:ascii="Times New Roman" w:eastAsia="Times New Roman" w:hAnsi="Times New Roman" w:cs="Times New Roman"/>
          <w:sz w:val="28"/>
          <w:szCs w:val="28"/>
        </w:rPr>
      </w:pPr>
    </w:p>
    <w:p w14:paraId="79B92C9E" w14:textId="2A4B5443" w:rsidR="00A80B37" w:rsidRPr="00602845" w:rsidRDefault="00602845" w:rsidP="009C64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Шаг 5: </w:t>
      </w:r>
      <w:r w:rsidR="00A80B37" w:rsidRPr="00A80B37">
        <w:rPr>
          <w:rFonts w:ascii="Times New Roman" w:eastAsia="Times New Roman" w:hAnsi="Times New Roman" w:cs="Times New Roman"/>
          <w:sz w:val="28"/>
          <w:szCs w:val="28"/>
        </w:rPr>
        <w:t xml:space="preserve">Вывод результатов. Результатом использования данного программного средства является </w:t>
      </w:r>
      <w:r w:rsidR="00A80B37" w:rsidRPr="00A80B37">
        <w:rPr>
          <w:rFonts w:ascii="Times New Roman" w:eastAsia="Times New Roman" w:hAnsi="Times New Roman" w:cs="Times New Roman"/>
          <w:sz w:val="28"/>
          <w:szCs w:val="28"/>
          <w:lang w:val="kk-KZ"/>
        </w:rPr>
        <w:t>расчет уровня риска</w:t>
      </w:r>
      <w:r>
        <w:rPr>
          <w:rFonts w:ascii="Times New Roman" w:eastAsia="Times New Roman" w:hAnsi="Times New Roman" w:cs="Times New Roman"/>
          <w:sz w:val="28"/>
          <w:szCs w:val="28"/>
        </w:rPr>
        <w:t xml:space="preserve"> (</w:t>
      </w:r>
      <w:r w:rsidR="00BA5B34">
        <w:rPr>
          <w:rFonts w:ascii="Times New Roman" w:eastAsia="Times New Roman" w:hAnsi="Times New Roman" w:cs="Times New Roman"/>
          <w:sz w:val="28"/>
          <w:szCs w:val="28"/>
        </w:rPr>
        <w:t>р</w:t>
      </w:r>
      <w:r>
        <w:rPr>
          <w:rFonts w:ascii="Times New Roman" w:eastAsia="Times New Roman" w:hAnsi="Times New Roman" w:cs="Times New Roman"/>
          <w:sz w:val="28"/>
          <w:szCs w:val="28"/>
        </w:rPr>
        <w:t>исунок 3</w:t>
      </w:r>
      <w:r w:rsidR="007C35D7">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A80B37" w:rsidRPr="00A80B37">
        <w:rPr>
          <w:rFonts w:ascii="Times New Roman" w:eastAsia="Times New Roman" w:hAnsi="Times New Roman" w:cs="Times New Roman"/>
          <w:sz w:val="28"/>
          <w:szCs w:val="28"/>
        </w:rPr>
        <w:t xml:space="preserve">. </w:t>
      </w:r>
      <w:r w:rsidR="00A80B37" w:rsidRPr="00602845">
        <w:rPr>
          <w:rFonts w:ascii="Times New Roman" w:eastAsia="Times New Roman" w:hAnsi="Times New Roman" w:cs="Times New Roman"/>
          <w:sz w:val="28"/>
          <w:szCs w:val="28"/>
        </w:rPr>
        <w:t xml:space="preserve">Возможные варианты: </w:t>
      </w:r>
    </w:p>
    <w:p w14:paraId="4FF1B4EA" w14:textId="77777777" w:rsidR="00A80B37" w:rsidRPr="00A80B37" w:rsidRDefault="00A80B37" w:rsidP="009C64C4">
      <w:pPr>
        <w:numPr>
          <w:ilvl w:val="0"/>
          <w:numId w:val="5"/>
        </w:numPr>
        <w:tabs>
          <w:tab w:val="left" w:pos="993"/>
        </w:tabs>
        <w:spacing w:after="0" w:line="240" w:lineRule="auto"/>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очень низкий;</w:t>
      </w:r>
    </w:p>
    <w:p w14:paraId="06B6573E" w14:textId="77777777" w:rsidR="00A80B37" w:rsidRPr="00A80B37" w:rsidRDefault="00A80B37" w:rsidP="009C64C4">
      <w:pPr>
        <w:numPr>
          <w:ilvl w:val="0"/>
          <w:numId w:val="5"/>
        </w:numPr>
        <w:tabs>
          <w:tab w:val="left" w:pos="993"/>
        </w:tabs>
        <w:spacing w:after="0" w:line="240" w:lineRule="auto"/>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низкий;</w:t>
      </w:r>
    </w:p>
    <w:p w14:paraId="1C3D9E06" w14:textId="77777777" w:rsidR="00A80B37" w:rsidRPr="00A80B37" w:rsidRDefault="00A80B37" w:rsidP="009C64C4">
      <w:pPr>
        <w:numPr>
          <w:ilvl w:val="0"/>
          <w:numId w:val="5"/>
        </w:numPr>
        <w:tabs>
          <w:tab w:val="left" w:pos="993"/>
        </w:tabs>
        <w:spacing w:after="0" w:line="240" w:lineRule="auto"/>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средний;</w:t>
      </w:r>
    </w:p>
    <w:p w14:paraId="02E3FE03" w14:textId="77777777" w:rsidR="00A80B37" w:rsidRPr="00A80B37" w:rsidRDefault="00A80B37" w:rsidP="009C64C4">
      <w:pPr>
        <w:numPr>
          <w:ilvl w:val="0"/>
          <w:numId w:val="5"/>
        </w:numPr>
        <w:tabs>
          <w:tab w:val="left" w:pos="993"/>
        </w:tabs>
        <w:spacing w:after="0" w:line="240" w:lineRule="auto"/>
        <w:contextualSpacing/>
        <w:jc w:val="both"/>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высокий;</w:t>
      </w:r>
    </w:p>
    <w:p w14:paraId="7F94648B" w14:textId="7A73B591" w:rsidR="00A80B37" w:rsidRPr="00A80B37" w:rsidRDefault="00602845" w:rsidP="009C64C4">
      <w:pPr>
        <w:numPr>
          <w:ilvl w:val="0"/>
          <w:numId w:val="5"/>
        </w:numPr>
        <w:tabs>
          <w:tab w:val="left" w:pos="993"/>
        </w:tabs>
        <w:spacing w:after="0" w:line="240" w:lineRule="auto"/>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очень</w:t>
      </w:r>
      <w:r w:rsidR="00A80B37" w:rsidRPr="00A80B37">
        <w:rPr>
          <w:rFonts w:ascii="Times New Roman" w:eastAsia="Times New Roman" w:hAnsi="Times New Roman" w:cs="Times New Roman"/>
          <w:sz w:val="28"/>
          <w:szCs w:val="28"/>
          <w:lang w:val="en-US"/>
        </w:rPr>
        <w:t xml:space="preserve"> высокий.</w:t>
      </w:r>
    </w:p>
    <w:p w14:paraId="5345AC6C" w14:textId="523FFFCD" w:rsidR="00A80B37" w:rsidRPr="00A80B37" w:rsidRDefault="003D5323" w:rsidP="009C64C4">
      <w:pPr>
        <w:tabs>
          <w:tab w:val="left" w:pos="993"/>
        </w:tabs>
        <w:spacing w:after="0" w:line="240" w:lineRule="auto"/>
        <w:contextualSpacing/>
        <w:jc w:val="center"/>
        <w:rPr>
          <w:rFonts w:ascii="Times New Roman" w:eastAsia="Times New Roman" w:hAnsi="Times New Roman" w:cs="Times New Roman"/>
          <w:sz w:val="28"/>
          <w:szCs w:val="28"/>
          <w:lang w:val="en-US"/>
        </w:rPr>
      </w:pPr>
      <w:r w:rsidRPr="003D5323">
        <w:rPr>
          <w:rFonts w:ascii="Times New Roman" w:eastAsia="Times New Roman" w:hAnsi="Times New Roman" w:cs="Times New Roman"/>
          <w:noProof/>
          <w:sz w:val="28"/>
          <w:szCs w:val="28"/>
          <w:lang w:eastAsia="ru-RU"/>
        </w:rPr>
        <w:drawing>
          <wp:inline distT="0" distB="0" distL="0" distR="0" wp14:anchorId="7C4536A8" wp14:editId="0DC34542">
            <wp:extent cx="4282949" cy="2870200"/>
            <wp:effectExtent l="190500" t="190500" r="194310" b="196850"/>
            <wp:docPr id="3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9"/>
                    <a:stretch>
                      <a:fillRect/>
                    </a:stretch>
                  </pic:blipFill>
                  <pic:spPr>
                    <a:xfrm>
                      <a:off x="0" y="0"/>
                      <a:ext cx="4310701" cy="2888798"/>
                    </a:xfrm>
                    <a:prstGeom prst="rect">
                      <a:avLst/>
                    </a:prstGeom>
                    <a:ln>
                      <a:noFill/>
                    </a:ln>
                    <a:effectLst>
                      <a:outerShdw blurRad="190500" algn="tl" rotWithShape="0">
                        <a:srgbClr val="000000">
                          <a:alpha val="70000"/>
                        </a:srgbClr>
                      </a:outerShdw>
                    </a:effectLst>
                  </pic:spPr>
                </pic:pic>
              </a:graphicData>
            </a:graphic>
          </wp:inline>
        </w:drawing>
      </w:r>
    </w:p>
    <w:p w14:paraId="6C091FE5" w14:textId="53D526ED" w:rsidR="00A80B37" w:rsidRPr="00A80B37" w:rsidRDefault="00A80B37" w:rsidP="009C64C4">
      <w:pPr>
        <w:tabs>
          <w:tab w:val="left" w:pos="993"/>
        </w:tabs>
        <w:spacing w:after="0" w:line="240" w:lineRule="auto"/>
        <w:contextualSpacing/>
        <w:jc w:val="center"/>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Рисунок </w:t>
      </w:r>
      <w:r w:rsidR="00602845">
        <w:rPr>
          <w:rFonts w:ascii="Times New Roman" w:eastAsia="Times New Roman" w:hAnsi="Times New Roman" w:cs="Times New Roman"/>
          <w:sz w:val="28"/>
          <w:szCs w:val="28"/>
        </w:rPr>
        <w:t>3</w:t>
      </w:r>
      <w:r w:rsidR="007C35D7">
        <w:rPr>
          <w:rFonts w:ascii="Times New Roman" w:eastAsia="Times New Roman" w:hAnsi="Times New Roman" w:cs="Times New Roman"/>
          <w:sz w:val="28"/>
          <w:szCs w:val="28"/>
        </w:rPr>
        <w:t>1</w:t>
      </w:r>
      <w:r w:rsidR="004D1AE5">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rPr>
        <w:t>– Вывод результатов</w:t>
      </w:r>
    </w:p>
    <w:p w14:paraId="416E0875" w14:textId="77777777" w:rsidR="009132EF" w:rsidRPr="003174BE" w:rsidRDefault="009132EF" w:rsidP="009132EF">
      <w:pPr>
        <w:spacing w:after="0" w:line="240" w:lineRule="auto"/>
        <w:jc w:val="center"/>
        <w:rPr>
          <w:rFonts w:ascii="Times New Roman" w:eastAsia="Calibri" w:hAnsi="Times New Roman" w:cs="Times New Roman"/>
          <w:sz w:val="16"/>
          <w:szCs w:val="16"/>
        </w:rPr>
      </w:pPr>
    </w:p>
    <w:p w14:paraId="3547591B" w14:textId="77777777" w:rsidR="009132EF" w:rsidRPr="00BA5B34" w:rsidRDefault="009132EF" w:rsidP="009132EF">
      <w:pPr>
        <w:spacing w:after="0" w:line="240" w:lineRule="auto"/>
        <w:ind w:firstLine="709"/>
        <w:jc w:val="both"/>
        <w:rPr>
          <w:rFonts w:ascii="Times New Roman" w:eastAsia="Times New Roman" w:hAnsi="Times New Roman" w:cs="Times New Roman"/>
          <w:sz w:val="24"/>
          <w:szCs w:val="24"/>
          <w:lang w:val="kk-KZ"/>
        </w:rPr>
      </w:pPr>
      <w:r w:rsidRPr="00BA5B34">
        <w:rPr>
          <w:rFonts w:ascii="Times New Roman" w:eastAsia="Calibri" w:hAnsi="Times New Roman" w:cs="Times New Roman"/>
          <w:sz w:val="24"/>
          <w:szCs w:val="24"/>
          <w:lang w:val="kk-KZ"/>
        </w:rPr>
        <w:t xml:space="preserve">Примечание – </w:t>
      </w:r>
      <w:r w:rsidRPr="00BA5B34">
        <w:rPr>
          <w:rFonts w:ascii="Times New Roman" w:hAnsi="Times New Roman" w:cs="Times New Roman"/>
          <w:sz w:val="24"/>
          <w:szCs w:val="24"/>
        </w:rPr>
        <w:t>Разработа</w:t>
      </w:r>
      <w:r w:rsidRPr="00BA5B34">
        <w:rPr>
          <w:rFonts w:ascii="Times New Roman" w:hAnsi="Times New Roman" w:cs="Times New Roman"/>
          <w:sz w:val="24"/>
          <w:szCs w:val="24"/>
          <w:lang w:val="kk-KZ"/>
        </w:rPr>
        <w:t>но автором</w:t>
      </w:r>
    </w:p>
    <w:p w14:paraId="315EB870" w14:textId="20C0EE8E" w:rsidR="00A80B37" w:rsidRDefault="00A80B37" w:rsidP="00BA5B34">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Для наглядного отображения результатов есть возможность вывода столбчатой диаграммы с итоговым расчетом риска</w:t>
      </w:r>
      <w:r w:rsidR="007C35D7">
        <w:rPr>
          <w:rFonts w:ascii="Times New Roman" w:eastAsia="Times New Roman" w:hAnsi="Times New Roman" w:cs="Times New Roman"/>
          <w:sz w:val="28"/>
          <w:szCs w:val="28"/>
        </w:rPr>
        <w:t xml:space="preserve"> (</w:t>
      </w:r>
      <w:r w:rsidR="00BA5B34">
        <w:rPr>
          <w:rFonts w:ascii="Times New Roman" w:eastAsia="Times New Roman" w:hAnsi="Times New Roman" w:cs="Times New Roman"/>
          <w:sz w:val="28"/>
          <w:szCs w:val="28"/>
        </w:rPr>
        <w:t>р</w:t>
      </w:r>
      <w:r w:rsidR="007C35D7">
        <w:rPr>
          <w:rFonts w:ascii="Times New Roman" w:eastAsia="Times New Roman" w:hAnsi="Times New Roman" w:cs="Times New Roman"/>
          <w:sz w:val="28"/>
          <w:szCs w:val="28"/>
        </w:rPr>
        <w:t>исунок 32</w:t>
      </w:r>
      <w:r w:rsidR="00602845">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rPr>
        <w:t>.</w:t>
      </w:r>
    </w:p>
    <w:p w14:paraId="55217376" w14:textId="113EEDF3" w:rsidR="00A80B37" w:rsidRPr="00A80B37" w:rsidRDefault="003D5323" w:rsidP="009C64C4">
      <w:pPr>
        <w:tabs>
          <w:tab w:val="left" w:pos="993"/>
        </w:tabs>
        <w:spacing w:after="0" w:line="240" w:lineRule="auto"/>
        <w:contextualSpacing/>
        <w:jc w:val="center"/>
        <w:rPr>
          <w:rFonts w:ascii="Times New Roman" w:eastAsia="Times New Roman" w:hAnsi="Times New Roman" w:cs="Times New Roman"/>
          <w:sz w:val="28"/>
          <w:szCs w:val="28"/>
          <w:lang w:val="en-US"/>
        </w:rPr>
      </w:pPr>
      <w:r w:rsidRPr="003D5323">
        <w:rPr>
          <w:rFonts w:ascii="Times New Roman" w:eastAsia="Times New Roman" w:hAnsi="Times New Roman" w:cs="Times New Roman"/>
          <w:noProof/>
          <w:sz w:val="28"/>
          <w:szCs w:val="28"/>
          <w:lang w:eastAsia="ru-RU"/>
        </w:rPr>
        <w:drawing>
          <wp:inline distT="0" distB="0" distL="0" distR="0" wp14:anchorId="363B2DFD" wp14:editId="68E82E45">
            <wp:extent cx="4697821" cy="2962275"/>
            <wp:effectExtent l="190500" t="190500" r="198120" b="180975"/>
            <wp:docPr id="3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0"/>
                    <a:stretch>
                      <a:fillRect/>
                    </a:stretch>
                  </pic:blipFill>
                  <pic:spPr>
                    <a:xfrm>
                      <a:off x="0" y="0"/>
                      <a:ext cx="4709115" cy="2969397"/>
                    </a:xfrm>
                    <a:prstGeom prst="rect">
                      <a:avLst/>
                    </a:prstGeom>
                    <a:ln>
                      <a:noFill/>
                    </a:ln>
                    <a:effectLst>
                      <a:outerShdw blurRad="190500" algn="tl" rotWithShape="0">
                        <a:srgbClr val="000000">
                          <a:alpha val="70000"/>
                        </a:srgbClr>
                      </a:outerShdw>
                    </a:effectLst>
                  </pic:spPr>
                </pic:pic>
              </a:graphicData>
            </a:graphic>
          </wp:inline>
        </w:drawing>
      </w:r>
    </w:p>
    <w:p w14:paraId="7F57685B" w14:textId="304309E3" w:rsidR="00A80B37" w:rsidRDefault="00A80B37" w:rsidP="009C64C4">
      <w:pPr>
        <w:tabs>
          <w:tab w:val="left" w:pos="993"/>
        </w:tabs>
        <w:spacing w:after="0" w:line="240" w:lineRule="auto"/>
        <w:contextualSpacing/>
        <w:jc w:val="center"/>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Рисунок </w:t>
      </w:r>
      <w:r w:rsidR="00602845">
        <w:rPr>
          <w:rFonts w:ascii="Times New Roman" w:eastAsia="Times New Roman" w:hAnsi="Times New Roman" w:cs="Times New Roman"/>
          <w:sz w:val="28"/>
          <w:szCs w:val="28"/>
        </w:rPr>
        <w:t>3</w:t>
      </w:r>
      <w:r w:rsidR="007C35D7">
        <w:rPr>
          <w:rFonts w:ascii="Times New Roman" w:eastAsia="Times New Roman" w:hAnsi="Times New Roman" w:cs="Times New Roman"/>
          <w:sz w:val="28"/>
          <w:szCs w:val="28"/>
        </w:rPr>
        <w:t>2</w:t>
      </w:r>
      <w:r w:rsidR="004D1AE5">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rPr>
        <w:t>– Диаграмма с итоговыми расчетами</w:t>
      </w:r>
    </w:p>
    <w:p w14:paraId="16DF09E8" w14:textId="77777777" w:rsidR="00033774" w:rsidRPr="00A80B37" w:rsidRDefault="00033774" w:rsidP="009C64C4">
      <w:pPr>
        <w:tabs>
          <w:tab w:val="left" w:pos="993"/>
        </w:tabs>
        <w:spacing w:after="0" w:line="240" w:lineRule="auto"/>
        <w:contextualSpacing/>
        <w:jc w:val="center"/>
        <w:rPr>
          <w:rFonts w:ascii="Times New Roman" w:eastAsia="Times New Roman" w:hAnsi="Times New Roman" w:cs="Times New Roman"/>
          <w:sz w:val="28"/>
          <w:szCs w:val="28"/>
        </w:rPr>
      </w:pPr>
    </w:p>
    <w:p w14:paraId="00C3D918" w14:textId="25F29A16" w:rsidR="00A80B37" w:rsidRDefault="00A80B37" w:rsidP="009C64C4">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r w:rsidRPr="00A80B37">
        <w:rPr>
          <w:rFonts w:ascii="Times New Roman" w:eastAsia="Times New Roman" w:hAnsi="Times New Roman" w:cs="Times New Roman"/>
          <w:sz w:val="28"/>
          <w:szCs w:val="28"/>
        </w:rPr>
        <w:t>Также программа выдает необходимые рекомендации для устранения последствий соответственно рассчитанному риску информационной безопасности</w:t>
      </w:r>
      <w:r w:rsidR="007C35D7">
        <w:rPr>
          <w:rFonts w:ascii="Times New Roman" w:eastAsia="Times New Roman" w:hAnsi="Times New Roman" w:cs="Times New Roman"/>
          <w:sz w:val="28"/>
          <w:szCs w:val="28"/>
        </w:rPr>
        <w:t xml:space="preserve"> (</w:t>
      </w:r>
      <w:r w:rsidR="00BA5B34">
        <w:rPr>
          <w:rFonts w:ascii="Times New Roman" w:eastAsia="Times New Roman" w:hAnsi="Times New Roman" w:cs="Times New Roman"/>
          <w:sz w:val="28"/>
          <w:szCs w:val="28"/>
        </w:rPr>
        <w:t>р</w:t>
      </w:r>
      <w:r w:rsidR="007C35D7">
        <w:rPr>
          <w:rFonts w:ascii="Times New Roman" w:eastAsia="Times New Roman" w:hAnsi="Times New Roman" w:cs="Times New Roman"/>
          <w:sz w:val="28"/>
          <w:szCs w:val="28"/>
        </w:rPr>
        <w:t>исунок 33</w:t>
      </w:r>
      <w:r w:rsidR="00602845">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rPr>
        <w:t>.</w:t>
      </w:r>
    </w:p>
    <w:p w14:paraId="3C6CC444" w14:textId="77777777" w:rsidR="006676C8" w:rsidRPr="00A80B37" w:rsidRDefault="006676C8" w:rsidP="009C64C4">
      <w:pPr>
        <w:tabs>
          <w:tab w:val="left" w:pos="993"/>
        </w:tabs>
        <w:spacing w:after="0" w:line="240" w:lineRule="auto"/>
        <w:ind w:firstLine="709"/>
        <w:contextualSpacing/>
        <w:jc w:val="both"/>
        <w:rPr>
          <w:rFonts w:ascii="Times New Roman" w:eastAsia="Times New Roman" w:hAnsi="Times New Roman" w:cs="Times New Roman"/>
          <w:sz w:val="28"/>
          <w:szCs w:val="28"/>
        </w:rPr>
      </w:pPr>
    </w:p>
    <w:p w14:paraId="746C24B7" w14:textId="77777777" w:rsidR="00A80B37" w:rsidRPr="00A80B37" w:rsidRDefault="00A80B37" w:rsidP="009C64C4">
      <w:pPr>
        <w:tabs>
          <w:tab w:val="left" w:pos="993"/>
        </w:tabs>
        <w:spacing w:after="0" w:line="240" w:lineRule="auto"/>
        <w:contextualSpacing/>
        <w:jc w:val="center"/>
        <w:rPr>
          <w:rFonts w:ascii="Times New Roman" w:eastAsia="Times New Roman" w:hAnsi="Times New Roman" w:cs="Times New Roman"/>
          <w:sz w:val="28"/>
          <w:szCs w:val="28"/>
          <w:lang w:val="en-US"/>
        </w:rPr>
      </w:pPr>
      <w:r w:rsidRPr="00A80B37">
        <w:rPr>
          <w:rFonts w:ascii="Calibri" w:eastAsia="Times New Roman" w:hAnsi="Calibri" w:cs="Times New Roman"/>
          <w:noProof/>
          <w:lang w:eastAsia="ru-RU"/>
        </w:rPr>
        <w:drawing>
          <wp:inline distT="0" distB="0" distL="0" distR="0" wp14:anchorId="10D7CD66" wp14:editId="2E3E97AF">
            <wp:extent cx="4932045" cy="2904790"/>
            <wp:effectExtent l="0" t="0" r="190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865"/>
                    <a:stretch/>
                  </pic:blipFill>
                  <pic:spPr bwMode="auto">
                    <a:xfrm>
                      <a:off x="0" y="0"/>
                      <a:ext cx="4939692" cy="2909294"/>
                    </a:xfrm>
                    <a:prstGeom prst="rect">
                      <a:avLst/>
                    </a:prstGeom>
                    <a:ln>
                      <a:noFill/>
                    </a:ln>
                    <a:extLst>
                      <a:ext uri="{53640926-AAD7-44D8-BBD7-CCE9431645EC}">
                        <a14:shadowObscured xmlns:a14="http://schemas.microsoft.com/office/drawing/2010/main"/>
                      </a:ext>
                    </a:extLst>
                  </pic:spPr>
                </pic:pic>
              </a:graphicData>
            </a:graphic>
          </wp:inline>
        </w:drawing>
      </w:r>
    </w:p>
    <w:p w14:paraId="147A86C0" w14:textId="77777777" w:rsidR="00BA5B34" w:rsidRPr="003174BE" w:rsidRDefault="00BA5B34" w:rsidP="009C64C4">
      <w:pPr>
        <w:tabs>
          <w:tab w:val="left" w:pos="993"/>
        </w:tabs>
        <w:spacing w:after="0" w:line="240" w:lineRule="auto"/>
        <w:ind w:firstLine="709"/>
        <w:contextualSpacing/>
        <w:jc w:val="center"/>
        <w:rPr>
          <w:rFonts w:ascii="Times New Roman" w:eastAsia="Times New Roman" w:hAnsi="Times New Roman" w:cs="Times New Roman"/>
          <w:sz w:val="16"/>
          <w:szCs w:val="16"/>
          <w:lang w:val="en-US"/>
        </w:rPr>
      </w:pPr>
    </w:p>
    <w:p w14:paraId="73C966C2" w14:textId="706A3384" w:rsidR="00A80B37" w:rsidRDefault="00A80B37" w:rsidP="003174BE">
      <w:pPr>
        <w:tabs>
          <w:tab w:val="left" w:pos="993"/>
        </w:tabs>
        <w:spacing w:after="0" w:line="240" w:lineRule="auto"/>
        <w:contextualSpacing/>
        <w:jc w:val="center"/>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 xml:space="preserve">Рисунок </w:t>
      </w:r>
      <w:r w:rsidR="00602845">
        <w:rPr>
          <w:rFonts w:ascii="Times New Roman" w:eastAsia="Times New Roman" w:hAnsi="Times New Roman" w:cs="Times New Roman"/>
          <w:sz w:val="28"/>
          <w:szCs w:val="28"/>
        </w:rPr>
        <w:t>3</w:t>
      </w:r>
      <w:r w:rsidR="007C35D7">
        <w:rPr>
          <w:rFonts w:ascii="Times New Roman" w:eastAsia="Times New Roman" w:hAnsi="Times New Roman" w:cs="Times New Roman"/>
          <w:sz w:val="28"/>
          <w:szCs w:val="28"/>
        </w:rPr>
        <w:t>3</w:t>
      </w:r>
      <w:r w:rsidR="004D1AE5">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rPr>
        <w:t>– Рекомендации программы</w:t>
      </w:r>
    </w:p>
    <w:p w14:paraId="65BC07CD" w14:textId="77777777" w:rsidR="009132EF" w:rsidRPr="003174BE" w:rsidRDefault="009132EF" w:rsidP="009132EF">
      <w:pPr>
        <w:spacing w:after="0" w:line="240" w:lineRule="auto"/>
        <w:jc w:val="center"/>
        <w:rPr>
          <w:rFonts w:ascii="Times New Roman" w:eastAsia="Calibri" w:hAnsi="Times New Roman" w:cs="Times New Roman"/>
          <w:sz w:val="16"/>
          <w:szCs w:val="16"/>
        </w:rPr>
      </w:pPr>
    </w:p>
    <w:p w14:paraId="60422B3F" w14:textId="53F3B10C" w:rsidR="009132EF" w:rsidRPr="00A80B37" w:rsidRDefault="009132EF" w:rsidP="009132EF">
      <w:pPr>
        <w:spacing w:after="0" w:line="240" w:lineRule="auto"/>
        <w:ind w:firstLine="709"/>
        <w:jc w:val="both"/>
        <w:rPr>
          <w:rFonts w:ascii="Times New Roman" w:eastAsia="Times New Roman" w:hAnsi="Times New Roman" w:cs="Times New Roman"/>
          <w:sz w:val="28"/>
          <w:szCs w:val="28"/>
        </w:rPr>
      </w:pPr>
      <w:r w:rsidRPr="00BA5B34">
        <w:rPr>
          <w:rFonts w:ascii="Times New Roman" w:eastAsia="Calibri" w:hAnsi="Times New Roman" w:cs="Times New Roman"/>
          <w:sz w:val="24"/>
          <w:szCs w:val="24"/>
          <w:lang w:val="kk-KZ"/>
        </w:rPr>
        <w:t xml:space="preserve">Примечание – </w:t>
      </w:r>
      <w:r w:rsidRPr="00BA5B34">
        <w:rPr>
          <w:rFonts w:ascii="Times New Roman" w:hAnsi="Times New Roman" w:cs="Times New Roman"/>
          <w:sz w:val="24"/>
          <w:szCs w:val="24"/>
        </w:rPr>
        <w:t>Разработа</w:t>
      </w:r>
      <w:r w:rsidRPr="00BA5B34">
        <w:rPr>
          <w:rFonts w:ascii="Times New Roman" w:hAnsi="Times New Roman" w:cs="Times New Roman"/>
          <w:sz w:val="24"/>
          <w:szCs w:val="24"/>
          <w:lang w:val="kk-KZ"/>
        </w:rPr>
        <w:t>но автором</w:t>
      </w:r>
    </w:p>
    <w:p w14:paraId="35473814" w14:textId="77777777" w:rsidR="009132EF" w:rsidRPr="00A80B37" w:rsidRDefault="009132EF" w:rsidP="003174BE">
      <w:pPr>
        <w:tabs>
          <w:tab w:val="left" w:pos="993"/>
        </w:tabs>
        <w:spacing w:after="0" w:line="240" w:lineRule="auto"/>
        <w:contextualSpacing/>
        <w:jc w:val="center"/>
        <w:rPr>
          <w:rFonts w:ascii="Times New Roman" w:eastAsia="Times New Roman" w:hAnsi="Times New Roman" w:cs="Times New Roman"/>
          <w:sz w:val="28"/>
          <w:szCs w:val="28"/>
        </w:rPr>
      </w:pPr>
    </w:p>
    <w:p w14:paraId="15BFD74A" w14:textId="33B3B62A" w:rsidR="00A80B37" w:rsidRPr="00A80B37" w:rsidRDefault="00A80B37" w:rsidP="009C64C4">
      <w:pPr>
        <w:spacing w:after="0" w:line="240" w:lineRule="auto"/>
        <w:jc w:val="both"/>
        <w:rPr>
          <w:rFonts w:ascii="Times New Roman" w:eastAsia="Times New Roman" w:hAnsi="Times New Roman" w:cs="Times New Roman"/>
          <w:color w:val="FF0000"/>
          <w:sz w:val="28"/>
          <w:szCs w:val="28"/>
        </w:rPr>
      </w:pPr>
      <w:r w:rsidRPr="00A80B37">
        <w:rPr>
          <w:rFonts w:ascii="Times New Roman" w:eastAsia="Times New Roman" w:hAnsi="Times New Roman" w:cs="Times New Roman"/>
          <w:color w:val="FF0000"/>
          <w:sz w:val="28"/>
          <w:szCs w:val="28"/>
        </w:rPr>
        <w:br w:type="page"/>
      </w:r>
    </w:p>
    <w:p w14:paraId="1DBAEE29" w14:textId="1C9D28BB" w:rsidR="00602174" w:rsidRPr="00602174" w:rsidRDefault="00602174" w:rsidP="009C64C4">
      <w:pPr>
        <w:tabs>
          <w:tab w:val="center" w:pos="4819"/>
          <w:tab w:val="left" w:pos="6880"/>
        </w:tabs>
        <w:spacing w:after="0" w:line="240" w:lineRule="auto"/>
        <w:jc w:val="center"/>
        <w:rPr>
          <w:rFonts w:ascii="Times New Roman" w:eastAsia="Times New Roman" w:hAnsi="Times New Roman" w:cs="Times New Roman"/>
          <w:b/>
          <w:sz w:val="28"/>
          <w:szCs w:val="28"/>
        </w:rPr>
      </w:pPr>
      <w:r w:rsidRPr="00602174">
        <w:rPr>
          <w:rFonts w:ascii="Times New Roman" w:eastAsia="Times New Roman" w:hAnsi="Times New Roman" w:cs="Times New Roman"/>
          <w:b/>
          <w:sz w:val="28"/>
          <w:szCs w:val="28"/>
        </w:rPr>
        <w:t>ЗАКЛЮЧЕНИЕ</w:t>
      </w:r>
    </w:p>
    <w:p w14:paraId="274F5B1C" w14:textId="77777777" w:rsidR="00602174" w:rsidRPr="00602174" w:rsidRDefault="00602174" w:rsidP="009C64C4">
      <w:pPr>
        <w:tabs>
          <w:tab w:val="center" w:pos="4819"/>
          <w:tab w:val="left" w:pos="6880"/>
        </w:tabs>
        <w:spacing w:after="0" w:line="240" w:lineRule="auto"/>
        <w:rPr>
          <w:rFonts w:ascii="Times New Roman" w:eastAsia="Times New Roman" w:hAnsi="Times New Roman" w:cs="Times New Roman"/>
          <w:b/>
          <w:sz w:val="28"/>
          <w:szCs w:val="28"/>
        </w:rPr>
      </w:pPr>
    </w:p>
    <w:p w14:paraId="4E9889E0" w14:textId="07247129" w:rsidR="00602174" w:rsidRPr="00727E4F" w:rsidRDefault="00602174" w:rsidP="00BA5B34">
      <w:pPr>
        <w:tabs>
          <w:tab w:val="left" w:pos="993"/>
        </w:tabs>
        <w:spacing w:after="0" w:line="240" w:lineRule="auto"/>
        <w:ind w:firstLine="709"/>
        <w:jc w:val="both"/>
        <w:rPr>
          <w:rFonts w:ascii="Times New Roman" w:eastAsia="Times New Roman" w:hAnsi="Times New Roman" w:cs="Times New Roman"/>
          <w:sz w:val="28"/>
          <w:szCs w:val="28"/>
        </w:rPr>
      </w:pPr>
      <w:r w:rsidRPr="00602174">
        <w:rPr>
          <w:rFonts w:ascii="Times New Roman" w:eastAsia="Times New Roman" w:hAnsi="Times New Roman" w:cs="Times New Roman"/>
          <w:sz w:val="28"/>
          <w:szCs w:val="28"/>
        </w:rPr>
        <w:t xml:space="preserve">Диссертационное исследование посвящено решению </w:t>
      </w:r>
      <w:r w:rsidR="00C47C62">
        <w:rPr>
          <w:rFonts w:ascii="Times New Roman" w:eastAsia="Times New Roman" w:hAnsi="Times New Roman" w:cs="Times New Roman"/>
          <w:sz w:val="28"/>
          <w:szCs w:val="28"/>
        </w:rPr>
        <w:t xml:space="preserve">задачи анализа рисков информационной </w:t>
      </w:r>
      <w:r w:rsidR="00C47C62" w:rsidRPr="00A80B37">
        <w:rPr>
          <w:rFonts w:ascii="Times New Roman" w:eastAsia="Times New Roman" w:hAnsi="Times New Roman" w:cs="Times New Roman"/>
          <w:sz w:val="28"/>
          <w:szCs w:val="28"/>
        </w:rPr>
        <w:t>безопасности в промышленных Io</w:t>
      </w:r>
      <w:r w:rsidR="00C47C62" w:rsidRPr="00A80B37">
        <w:rPr>
          <w:rFonts w:ascii="Times New Roman" w:eastAsia="Times New Roman" w:hAnsi="Times New Roman" w:cs="Times New Roman"/>
          <w:sz w:val="28"/>
          <w:szCs w:val="28"/>
          <w:lang w:val="en-US"/>
        </w:rPr>
        <w:t>T</w:t>
      </w:r>
      <w:r w:rsidR="00C47C62" w:rsidRPr="00A80B37">
        <w:rPr>
          <w:rFonts w:ascii="Times New Roman" w:eastAsia="Times New Roman" w:hAnsi="Times New Roman" w:cs="Times New Roman"/>
          <w:sz w:val="28"/>
          <w:szCs w:val="28"/>
        </w:rPr>
        <w:t>-система</w:t>
      </w:r>
      <w:r w:rsidR="00C47C62">
        <w:rPr>
          <w:rFonts w:ascii="Times New Roman" w:eastAsia="Times New Roman" w:hAnsi="Times New Roman" w:cs="Times New Roman"/>
          <w:sz w:val="28"/>
          <w:szCs w:val="28"/>
        </w:rPr>
        <w:t>х</w:t>
      </w:r>
      <w:r w:rsidRPr="00602174">
        <w:rPr>
          <w:rFonts w:ascii="Times New Roman" w:eastAsia="Times New Roman" w:hAnsi="Times New Roman" w:cs="Times New Roman"/>
          <w:sz w:val="28"/>
          <w:szCs w:val="28"/>
        </w:rPr>
        <w:t xml:space="preserve">. </w:t>
      </w:r>
      <w:r w:rsidR="00727E4F">
        <w:rPr>
          <w:rFonts w:ascii="Times New Roman" w:eastAsia="Times New Roman" w:hAnsi="Times New Roman" w:cs="Times New Roman"/>
          <w:sz w:val="28"/>
          <w:szCs w:val="28"/>
        </w:rPr>
        <w:t xml:space="preserve">Для решения данной задачи использовались методы нечеткой логики, так как именно данный </w:t>
      </w:r>
      <w:r w:rsidR="00727E4F" w:rsidRPr="00A80B37">
        <w:rPr>
          <w:rFonts w:ascii="Times New Roman" w:eastAsia="Times New Roman" w:hAnsi="Times New Roman" w:cs="Times New Roman"/>
          <w:sz w:val="28"/>
          <w:szCs w:val="28"/>
        </w:rPr>
        <w:t>подход позволяет решать задачи совершенствования функционирования различных систем в условиях неполноты и неточности информации</w:t>
      </w:r>
      <w:r w:rsidR="00727E4F">
        <w:rPr>
          <w:rFonts w:ascii="Times New Roman" w:eastAsia="Times New Roman" w:hAnsi="Times New Roman" w:cs="Times New Roman"/>
          <w:sz w:val="28"/>
          <w:szCs w:val="28"/>
        </w:rPr>
        <w:t>,</w:t>
      </w:r>
      <w:r w:rsidR="00727E4F" w:rsidRPr="00A80B37">
        <w:rPr>
          <w:rFonts w:ascii="Times New Roman" w:eastAsia="Times New Roman" w:hAnsi="Times New Roman" w:cs="Times New Roman"/>
          <w:sz w:val="28"/>
          <w:szCs w:val="28"/>
        </w:rPr>
        <w:t xml:space="preserve"> при наличии субъективности оценок</w:t>
      </w:r>
      <w:r w:rsidR="00727E4F">
        <w:rPr>
          <w:rFonts w:ascii="Times New Roman" w:eastAsia="Times New Roman" w:hAnsi="Times New Roman" w:cs="Times New Roman"/>
          <w:sz w:val="28"/>
          <w:szCs w:val="28"/>
        </w:rPr>
        <w:t>, что актуально в ИБ.</w:t>
      </w:r>
    </w:p>
    <w:p w14:paraId="4CEE3DED" w14:textId="6DE565AD" w:rsidR="00602174" w:rsidRDefault="00C47C62" w:rsidP="00BA5B34">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Разработанная экспертно-аналитическая система</w:t>
      </w:r>
      <w:r w:rsidR="00B268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представляет собой</w:t>
      </w:r>
      <w:r w:rsidR="00602174" w:rsidRPr="00602174">
        <w:rPr>
          <w:rFonts w:ascii="Times New Roman" w:eastAsia="Times New Roman" w:hAnsi="Times New Roman" w:cs="Times New Roman"/>
          <w:sz w:val="28"/>
          <w:szCs w:val="28"/>
        </w:rPr>
        <w:t xml:space="preserve"> </w:t>
      </w:r>
      <w:r w:rsidR="009766FE" w:rsidRPr="00602174">
        <w:rPr>
          <w:rFonts w:ascii="Times New Roman" w:eastAsia="Times New Roman" w:hAnsi="Times New Roman" w:cs="Times New Roman"/>
          <w:sz w:val="28"/>
          <w:szCs w:val="28"/>
        </w:rPr>
        <w:t>широкодоступный</w:t>
      </w:r>
      <w:r w:rsidR="00602174" w:rsidRPr="00602174">
        <w:rPr>
          <w:rFonts w:ascii="Times New Roman" w:eastAsia="Times New Roman" w:hAnsi="Times New Roman" w:cs="Times New Roman"/>
          <w:sz w:val="28"/>
          <w:szCs w:val="28"/>
        </w:rPr>
        <w:t xml:space="preserve"> инструмент для оценки рисков</w:t>
      </w:r>
      <w:r>
        <w:rPr>
          <w:rFonts w:ascii="Times New Roman" w:eastAsia="Times New Roman" w:hAnsi="Times New Roman" w:cs="Times New Roman"/>
          <w:sz w:val="28"/>
          <w:szCs w:val="28"/>
        </w:rPr>
        <w:t xml:space="preserve"> информационной </w:t>
      </w:r>
      <w:r w:rsidRPr="00A80B37">
        <w:rPr>
          <w:rFonts w:ascii="Times New Roman" w:eastAsia="Times New Roman" w:hAnsi="Times New Roman" w:cs="Times New Roman"/>
          <w:sz w:val="28"/>
          <w:szCs w:val="28"/>
        </w:rPr>
        <w:t>безопасности в промышленных Io</w:t>
      </w:r>
      <w:r w:rsidRPr="00A80B37">
        <w:rPr>
          <w:rFonts w:ascii="Times New Roman" w:eastAsia="Times New Roman" w:hAnsi="Times New Roman" w:cs="Times New Roman"/>
          <w:sz w:val="28"/>
          <w:szCs w:val="28"/>
          <w:lang w:val="en-US"/>
        </w:rPr>
        <w:t>T</w:t>
      </w:r>
      <w:r w:rsidRPr="00A80B37">
        <w:rPr>
          <w:rFonts w:ascii="Times New Roman" w:eastAsia="Times New Roman" w:hAnsi="Times New Roman" w:cs="Times New Roman"/>
          <w:sz w:val="28"/>
          <w:szCs w:val="28"/>
        </w:rPr>
        <w:t>-система</w:t>
      </w:r>
      <w:r>
        <w:rPr>
          <w:rFonts w:ascii="Times New Roman" w:eastAsia="Times New Roman" w:hAnsi="Times New Roman" w:cs="Times New Roman"/>
          <w:sz w:val="28"/>
          <w:szCs w:val="28"/>
        </w:rPr>
        <w:t>х</w:t>
      </w:r>
      <w:r w:rsidR="00602174" w:rsidRPr="00602174">
        <w:rPr>
          <w:rFonts w:ascii="Times New Roman" w:eastAsia="Times New Roman" w:hAnsi="Times New Roman" w:cs="Times New Roman"/>
          <w:sz w:val="28"/>
          <w:szCs w:val="28"/>
        </w:rPr>
        <w:t>.</w:t>
      </w:r>
      <w:r w:rsidR="00727E4F">
        <w:rPr>
          <w:rFonts w:ascii="Times New Roman" w:eastAsia="Times New Roman" w:hAnsi="Times New Roman" w:cs="Times New Roman"/>
          <w:sz w:val="28"/>
          <w:szCs w:val="28"/>
        </w:rPr>
        <w:t xml:space="preserve"> </w:t>
      </w:r>
      <w:r w:rsidR="00727E4F" w:rsidRPr="00727E4F">
        <w:rPr>
          <w:rFonts w:ascii="Times New Roman" w:eastAsia="Times New Roman" w:hAnsi="Times New Roman" w:cs="Times New Roman"/>
          <w:sz w:val="28"/>
          <w:szCs w:val="28"/>
        </w:rPr>
        <w:t>Предлагаемая система может быть использована для оценки рисков информационной безопасности, которую должны выполнять сп</w:t>
      </w:r>
      <w:r w:rsidR="00BA5B34">
        <w:rPr>
          <w:rFonts w:ascii="Times New Roman" w:eastAsia="Times New Roman" w:hAnsi="Times New Roman" w:cs="Times New Roman"/>
          <w:sz w:val="28"/>
          <w:szCs w:val="28"/>
        </w:rPr>
        <w:t>ециалисты по кибербезопасности.</w:t>
      </w:r>
      <w:r w:rsidR="00BA5B34" w:rsidRPr="00BA5B34">
        <w:rPr>
          <w:rFonts w:ascii="Times New Roman" w:eastAsia="Times New Roman" w:hAnsi="Times New Roman" w:cs="Times New Roman"/>
          <w:sz w:val="28"/>
          <w:szCs w:val="28"/>
        </w:rPr>
        <w:t xml:space="preserve"> </w:t>
      </w:r>
      <w:r w:rsidR="00727E4F" w:rsidRPr="00727E4F">
        <w:rPr>
          <w:rFonts w:ascii="Times New Roman" w:eastAsia="Times New Roman" w:hAnsi="Times New Roman" w:cs="Times New Roman"/>
          <w:sz w:val="28"/>
          <w:szCs w:val="28"/>
        </w:rPr>
        <w:t>Она может быть полезна для прогнозирования и приоритезации рисков.</w:t>
      </w:r>
      <w:r w:rsidR="00BA5B34" w:rsidRPr="00BA5B34">
        <w:rPr>
          <w:rFonts w:ascii="Times New Roman" w:eastAsia="Times New Roman" w:hAnsi="Times New Roman" w:cs="Times New Roman"/>
          <w:sz w:val="28"/>
          <w:szCs w:val="28"/>
        </w:rPr>
        <w:t xml:space="preserve"> </w:t>
      </w:r>
      <w:r w:rsidR="00727E4F" w:rsidRPr="00727E4F">
        <w:rPr>
          <w:rFonts w:ascii="Times New Roman" w:eastAsia="Times New Roman" w:hAnsi="Times New Roman" w:cs="Times New Roman"/>
          <w:sz w:val="28"/>
          <w:szCs w:val="28"/>
        </w:rPr>
        <w:t>Кроме того, она предоставляет важную информацию в области контроля риска и реализации мер по повышению информационной безопасности систем.</w:t>
      </w:r>
      <w:r w:rsidR="00602174" w:rsidRPr="00602174">
        <w:rPr>
          <w:rFonts w:ascii="Times New Roman" w:eastAsia="Times New Roman" w:hAnsi="Times New Roman" w:cs="Times New Roman"/>
          <w:sz w:val="28"/>
          <w:szCs w:val="28"/>
        </w:rPr>
        <w:t xml:space="preserve"> </w:t>
      </w:r>
      <w:r w:rsidR="00727E4F" w:rsidRPr="00602174">
        <w:rPr>
          <w:rFonts w:ascii="Times New Roman" w:eastAsia="Times New Roman" w:hAnsi="Times New Roman" w:cs="Times New Roman"/>
          <w:sz w:val="28"/>
          <w:szCs w:val="28"/>
        </w:rPr>
        <w:t xml:space="preserve">К преимуществам </w:t>
      </w:r>
      <w:r w:rsidR="00727E4F" w:rsidRPr="00BD626D">
        <w:rPr>
          <w:rFonts w:ascii="Times New Roman" w:eastAsia="Times New Roman" w:hAnsi="Times New Roman" w:cs="Times New Roman"/>
          <w:sz w:val="28"/>
          <w:szCs w:val="28"/>
        </w:rPr>
        <w:t>предложенного метода оценки рисков</w:t>
      </w:r>
      <w:r w:rsidR="00727E4F" w:rsidRPr="00BD626D">
        <w:rPr>
          <w:rFonts w:ascii="Times New Roman" w:eastAsia="Times New Roman" w:hAnsi="Times New Roman" w:cs="Times New Roman"/>
          <w:color w:val="FF0000"/>
          <w:sz w:val="28"/>
          <w:szCs w:val="28"/>
        </w:rPr>
        <w:t xml:space="preserve"> </w:t>
      </w:r>
      <w:r w:rsidR="00727E4F" w:rsidRPr="00602174">
        <w:rPr>
          <w:rFonts w:ascii="Times New Roman" w:eastAsia="Times New Roman" w:hAnsi="Times New Roman" w:cs="Times New Roman"/>
          <w:sz w:val="28"/>
          <w:szCs w:val="28"/>
        </w:rPr>
        <w:t>можно отнести доступность и ясность предоставляемого формата результатов анализа для любого пользователя.</w:t>
      </w:r>
      <w:r w:rsidR="00727E4F">
        <w:rPr>
          <w:rFonts w:ascii="Times New Roman" w:eastAsia="Times New Roman" w:hAnsi="Times New Roman" w:cs="Times New Roman"/>
          <w:sz w:val="28"/>
          <w:szCs w:val="28"/>
        </w:rPr>
        <w:t xml:space="preserve"> </w:t>
      </w:r>
      <w:r w:rsidR="00602174" w:rsidRPr="00602174">
        <w:rPr>
          <w:rFonts w:ascii="Times New Roman" w:eastAsia="Times New Roman" w:hAnsi="Times New Roman" w:cs="Times New Roman"/>
          <w:sz w:val="28"/>
          <w:szCs w:val="28"/>
        </w:rPr>
        <w:t>Также к достоинствам метода оценки рисков является возможность оценки риско</w:t>
      </w:r>
      <w:r>
        <w:rPr>
          <w:rFonts w:ascii="Times New Roman" w:eastAsia="Times New Roman" w:hAnsi="Times New Roman" w:cs="Times New Roman"/>
          <w:sz w:val="28"/>
          <w:szCs w:val="28"/>
        </w:rPr>
        <w:t xml:space="preserve">в на ранней стадии разработки </w:t>
      </w:r>
      <w:r w:rsidRPr="00A80B37">
        <w:rPr>
          <w:rFonts w:ascii="Times New Roman" w:eastAsia="Times New Roman" w:hAnsi="Times New Roman" w:cs="Times New Roman"/>
          <w:sz w:val="28"/>
          <w:szCs w:val="28"/>
        </w:rPr>
        <w:t>промышленных Io</w:t>
      </w:r>
      <w:r w:rsidRPr="00A80B37">
        <w:rPr>
          <w:rFonts w:ascii="Times New Roman" w:eastAsia="Times New Roman" w:hAnsi="Times New Roman" w:cs="Times New Roman"/>
          <w:sz w:val="28"/>
          <w:szCs w:val="28"/>
          <w:lang w:val="en-US"/>
        </w:rPr>
        <w:t>T</w:t>
      </w:r>
      <w:r w:rsidRPr="00A80B37">
        <w:rPr>
          <w:rFonts w:ascii="Times New Roman" w:eastAsia="Times New Roman" w:hAnsi="Times New Roman" w:cs="Times New Roman"/>
          <w:sz w:val="28"/>
          <w:szCs w:val="28"/>
        </w:rPr>
        <w:t>-систем</w:t>
      </w:r>
      <w:r w:rsidR="00602174" w:rsidRPr="00602174">
        <w:rPr>
          <w:rFonts w:ascii="Times New Roman" w:eastAsia="Times New Roman" w:hAnsi="Times New Roman" w:cs="Times New Roman"/>
          <w:sz w:val="28"/>
          <w:szCs w:val="28"/>
        </w:rPr>
        <w:t>.</w:t>
      </w:r>
    </w:p>
    <w:p w14:paraId="76CFB50C" w14:textId="77777777" w:rsidR="00602174" w:rsidRPr="00602174" w:rsidRDefault="00602174" w:rsidP="00BA5B34">
      <w:pPr>
        <w:tabs>
          <w:tab w:val="left" w:pos="993"/>
          <w:tab w:val="left" w:pos="4693"/>
        </w:tabs>
        <w:kinsoku w:val="0"/>
        <w:overflowPunct w:val="0"/>
        <w:autoSpaceDE w:val="0"/>
        <w:autoSpaceDN w:val="0"/>
        <w:adjustRightInd w:val="0"/>
        <w:snapToGrid w:val="0"/>
        <w:spacing w:after="0" w:line="240" w:lineRule="auto"/>
        <w:ind w:firstLine="709"/>
        <w:jc w:val="both"/>
        <w:outlineLvl w:val="1"/>
        <w:rPr>
          <w:rFonts w:ascii="Times New Roman" w:eastAsia="Times New Roman" w:hAnsi="Times New Roman" w:cs="Times New Roman"/>
          <w:noProof/>
          <w:snapToGrid w:val="0"/>
          <w:sz w:val="28"/>
          <w:szCs w:val="28"/>
          <w:lang w:eastAsia="de-DE" w:bidi="en-US"/>
        </w:rPr>
      </w:pPr>
      <w:r w:rsidRPr="00602174">
        <w:rPr>
          <w:rFonts w:ascii="Times New Roman" w:eastAsia="Times New Roman" w:hAnsi="Times New Roman" w:cs="Times New Roman"/>
          <w:noProof/>
          <w:snapToGrid w:val="0"/>
          <w:sz w:val="28"/>
          <w:szCs w:val="28"/>
          <w:lang w:eastAsia="de-DE" w:bidi="en-US"/>
        </w:rPr>
        <w:t xml:space="preserve">Проведенные исследования позволяют сформулировать следующие основные </w:t>
      </w:r>
      <w:r w:rsidRPr="00BA5B34">
        <w:rPr>
          <w:rFonts w:ascii="Times New Roman" w:eastAsia="Times New Roman" w:hAnsi="Times New Roman" w:cs="Times New Roman"/>
          <w:b/>
          <w:noProof/>
          <w:snapToGrid w:val="0"/>
          <w:sz w:val="28"/>
          <w:szCs w:val="28"/>
          <w:lang w:eastAsia="de-DE" w:bidi="en-US"/>
        </w:rPr>
        <w:t>выводы</w:t>
      </w:r>
      <w:r w:rsidRPr="00602174">
        <w:rPr>
          <w:rFonts w:ascii="Times New Roman" w:eastAsia="Times New Roman" w:hAnsi="Times New Roman" w:cs="Times New Roman"/>
          <w:noProof/>
          <w:snapToGrid w:val="0"/>
          <w:sz w:val="28"/>
          <w:szCs w:val="28"/>
          <w:lang w:eastAsia="de-DE" w:bidi="en-US"/>
        </w:rPr>
        <w:t xml:space="preserve"> и результаты:</w:t>
      </w:r>
    </w:p>
    <w:p w14:paraId="1CA4AAC2" w14:textId="58AB77A4" w:rsidR="00C47C62" w:rsidRPr="00A80B37" w:rsidRDefault="00C47C62" w:rsidP="00BA5B34">
      <w:pPr>
        <w:tabs>
          <w:tab w:val="left" w:pos="993"/>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00602174" w:rsidRPr="00602174">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исследованы</w:t>
      </w:r>
      <w:r w:rsidRPr="00A80B37">
        <w:rPr>
          <w:rFonts w:ascii="Times New Roman" w:eastAsia="Times New Roman" w:hAnsi="Times New Roman" w:cs="Times New Roman"/>
          <w:sz w:val="28"/>
          <w:szCs w:val="28"/>
        </w:rPr>
        <w:t xml:space="preserve"> существующие угрозы информационной безопасности промышленных Io</w:t>
      </w:r>
      <w:r w:rsidRPr="00A80B37">
        <w:rPr>
          <w:rFonts w:ascii="Times New Roman" w:eastAsia="Times New Roman" w:hAnsi="Times New Roman" w:cs="Times New Roman"/>
          <w:sz w:val="28"/>
          <w:szCs w:val="28"/>
          <w:lang w:val="en-US"/>
        </w:rPr>
        <w:t>T</w:t>
      </w:r>
      <w:r w:rsidRPr="00A80B37">
        <w:rPr>
          <w:rFonts w:ascii="Times New Roman" w:eastAsia="Times New Roman" w:hAnsi="Times New Roman" w:cs="Times New Roman"/>
          <w:sz w:val="28"/>
          <w:szCs w:val="28"/>
        </w:rPr>
        <w:t>-систем и постр</w:t>
      </w:r>
      <w:r w:rsidRPr="00B26877">
        <w:rPr>
          <w:rFonts w:ascii="Times New Roman" w:eastAsia="Times New Roman" w:hAnsi="Times New Roman" w:cs="Times New Roman"/>
          <w:sz w:val="28"/>
          <w:szCs w:val="28"/>
        </w:rPr>
        <w:t>о</w:t>
      </w:r>
      <w:r w:rsidR="00DF1272" w:rsidRPr="00B26877">
        <w:rPr>
          <w:rFonts w:ascii="Times New Roman" w:eastAsia="Times New Roman" w:hAnsi="Times New Roman" w:cs="Times New Roman"/>
          <w:sz w:val="28"/>
          <w:szCs w:val="28"/>
        </w:rPr>
        <w:t>ена</w:t>
      </w:r>
      <w:r w:rsidRPr="00B26877">
        <w:rPr>
          <w:rFonts w:ascii="Times New Roman" w:eastAsia="Times New Roman" w:hAnsi="Times New Roman" w:cs="Times New Roman"/>
          <w:sz w:val="28"/>
          <w:szCs w:val="28"/>
        </w:rPr>
        <w:t xml:space="preserve"> классификаци</w:t>
      </w:r>
      <w:r w:rsidR="00DF1272" w:rsidRPr="00B26877">
        <w:rPr>
          <w:rFonts w:ascii="Times New Roman" w:eastAsia="Times New Roman" w:hAnsi="Times New Roman" w:cs="Times New Roman"/>
          <w:sz w:val="28"/>
          <w:szCs w:val="28"/>
        </w:rPr>
        <w:t>я</w:t>
      </w:r>
      <w:r w:rsidRPr="00B2687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rPr>
        <w:t>данных угроз;</w:t>
      </w:r>
    </w:p>
    <w:p w14:paraId="7437A83E" w14:textId="3DEA7CDC" w:rsidR="00C47C62" w:rsidRPr="00A80B37" w:rsidRDefault="00C47C62" w:rsidP="00BA5B34">
      <w:pPr>
        <w:tabs>
          <w:tab w:val="left" w:pos="993"/>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rPr>
        <w:t>разраб</w:t>
      </w:r>
      <w:r>
        <w:rPr>
          <w:rFonts w:ascii="Times New Roman" w:eastAsia="Times New Roman" w:hAnsi="Times New Roman" w:cs="Times New Roman"/>
          <w:sz w:val="28"/>
          <w:szCs w:val="28"/>
        </w:rPr>
        <w:t>отан</w:t>
      </w:r>
      <w:r w:rsidR="00092FC8">
        <w:rPr>
          <w:rFonts w:ascii="Times New Roman" w:eastAsia="Times New Roman" w:hAnsi="Times New Roman" w:cs="Times New Roman"/>
          <w:sz w:val="28"/>
          <w:szCs w:val="28"/>
          <w:lang w:val="en-US"/>
        </w:rPr>
        <w:t>f</w:t>
      </w:r>
      <w:r w:rsidRPr="00A80B37">
        <w:rPr>
          <w:rFonts w:ascii="Times New Roman" w:eastAsia="Times New Roman" w:hAnsi="Times New Roman" w:cs="Times New Roman"/>
          <w:sz w:val="28"/>
          <w:szCs w:val="28"/>
        </w:rPr>
        <w:t xml:space="preserve"> </w:t>
      </w:r>
      <w:r w:rsidR="00092FC8" w:rsidRPr="00092FC8">
        <w:rPr>
          <w:rFonts w:ascii="Times New Roman" w:eastAsia="Times New Roman" w:hAnsi="Times New Roman" w:cs="Times New Roman"/>
          <w:sz w:val="28"/>
          <w:szCs w:val="28"/>
        </w:rPr>
        <w:t>модель анализа рисков информационной безопасности в IIoT-систем, работающая на основе нечеткой логики</w:t>
      </w:r>
      <w:r w:rsidRPr="00A80B37">
        <w:rPr>
          <w:rFonts w:ascii="Times New Roman" w:eastAsia="Times New Roman" w:hAnsi="Times New Roman" w:cs="Times New Roman"/>
          <w:sz w:val="28"/>
          <w:szCs w:val="28"/>
        </w:rPr>
        <w:t>;</w:t>
      </w:r>
    </w:p>
    <w:p w14:paraId="163E5593" w14:textId="73E10F60" w:rsidR="00C47C62" w:rsidRPr="001E49D5" w:rsidRDefault="00C47C62" w:rsidP="00BA5B34">
      <w:pPr>
        <w:tabs>
          <w:tab w:val="left" w:pos="993"/>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создана </w:t>
      </w:r>
      <w:r w:rsidR="00092FC8" w:rsidRPr="00092FC8">
        <w:rPr>
          <w:rFonts w:ascii="Times New Roman" w:eastAsia="Times New Roman" w:hAnsi="Times New Roman" w:cs="Times New Roman"/>
          <w:sz w:val="28"/>
          <w:szCs w:val="28"/>
        </w:rPr>
        <w:t>система поддержки принятия решения по определению уровня информационной безопасности в промышленных IoT-системах</w:t>
      </w:r>
      <w:r>
        <w:rPr>
          <w:rFonts w:ascii="Times New Roman" w:eastAsia="Times New Roman" w:hAnsi="Times New Roman" w:cs="Times New Roman"/>
          <w:sz w:val="28"/>
          <w:szCs w:val="28"/>
        </w:rPr>
        <w:t>;</w:t>
      </w:r>
    </w:p>
    <w:p w14:paraId="7065B666" w14:textId="2A3B3F37" w:rsidR="00C47C62" w:rsidRPr="00C47C62" w:rsidRDefault="00C47C62" w:rsidP="00BA5B34">
      <w:pPr>
        <w:pStyle w:val="a3"/>
        <w:numPr>
          <w:ilvl w:val="0"/>
          <w:numId w:val="5"/>
        </w:numPr>
        <w:tabs>
          <w:tab w:val="left" w:pos="993"/>
          <w:tab w:val="left" w:pos="1134"/>
        </w:tabs>
        <w:spacing w:after="0" w:line="240" w:lineRule="auto"/>
        <w:ind w:left="0" w:firstLine="709"/>
        <w:jc w:val="both"/>
        <w:rPr>
          <w:rFonts w:ascii="Times New Roman" w:hAnsi="Times New Roman"/>
          <w:sz w:val="28"/>
          <w:szCs w:val="28"/>
          <w:lang w:val="ru-RU"/>
        </w:rPr>
      </w:pPr>
      <w:r w:rsidRPr="00C47C62">
        <w:rPr>
          <w:rFonts w:ascii="Times New Roman" w:hAnsi="Times New Roman"/>
          <w:sz w:val="28"/>
          <w:szCs w:val="28"/>
          <w:lang w:val="ru-RU"/>
        </w:rPr>
        <w:t>раз</w:t>
      </w:r>
      <w:r>
        <w:rPr>
          <w:rFonts w:ascii="Times New Roman" w:hAnsi="Times New Roman"/>
          <w:sz w:val="28"/>
          <w:szCs w:val="28"/>
          <w:lang w:val="ru-RU"/>
        </w:rPr>
        <w:t>работаны</w:t>
      </w:r>
      <w:r w:rsidRPr="00C47C62">
        <w:rPr>
          <w:rFonts w:ascii="Times New Roman" w:hAnsi="Times New Roman"/>
          <w:sz w:val="28"/>
          <w:szCs w:val="28"/>
          <w:lang w:val="ru-RU"/>
        </w:rPr>
        <w:t xml:space="preserve"> </w:t>
      </w:r>
      <w:r w:rsidR="00092FC8" w:rsidRPr="00092FC8">
        <w:rPr>
          <w:rFonts w:ascii="Times New Roman" w:hAnsi="Times New Roman"/>
          <w:sz w:val="28"/>
          <w:szCs w:val="28"/>
          <w:lang w:val="ru-RU"/>
        </w:rPr>
        <w:t>научно-практические рекомендации, направленные на повышение информационной безопасности в сетях промышленного Интернета вещей</w:t>
      </w:r>
      <w:r w:rsidRPr="00C47C62">
        <w:rPr>
          <w:rFonts w:ascii="Times New Roman" w:hAnsi="Times New Roman"/>
          <w:sz w:val="28"/>
          <w:szCs w:val="28"/>
          <w:lang w:val="ru-RU"/>
        </w:rPr>
        <w:t>.</w:t>
      </w:r>
    </w:p>
    <w:p w14:paraId="346322EA" w14:textId="18972F7D" w:rsidR="0045008E" w:rsidRPr="0045008E" w:rsidRDefault="00C47C62" w:rsidP="00BA5B34">
      <w:pPr>
        <w:tabs>
          <w:tab w:val="left" w:pos="993"/>
        </w:tabs>
        <w:spacing w:after="0" w:line="240" w:lineRule="auto"/>
        <w:ind w:firstLine="709"/>
        <w:jc w:val="both"/>
        <w:rPr>
          <w:noProof/>
          <w:snapToGrid w:val="0"/>
          <w:sz w:val="28"/>
          <w:szCs w:val="28"/>
          <w:lang w:eastAsia="de-DE" w:bidi="en-US"/>
        </w:rPr>
      </w:pPr>
      <w:r w:rsidRPr="00C47C62">
        <w:rPr>
          <w:rFonts w:ascii="Times New Roman" w:eastAsia="Times New Roman" w:hAnsi="Times New Roman" w:cs="Times New Roman"/>
          <w:noProof/>
          <w:snapToGrid w:val="0"/>
          <w:sz w:val="28"/>
          <w:szCs w:val="28"/>
          <w:lang w:eastAsia="de-DE" w:bidi="en-US"/>
        </w:rPr>
        <w:t xml:space="preserve">Результаты диссертационной работы могут быть использованы в работах по исследованию </w:t>
      </w:r>
      <w:r>
        <w:rPr>
          <w:rFonts w:ascii="Times New Roman" w:eastAsia="Times New Roman" w:hAnsi="Times New Roman" w:cs="Times New Roman"/>
          <w:noProof/>
          <w:snapToGrid w:val="0"/>
          <w:sz w:val="28"/>
          <w:szCs w:val="28"/>
          <w:lang w:eastAsia="de-DE" w:bidi="en-US"/>
        </w:rPr>
        <w:t xml:space="preserve">проблемы </w:t>
      </w:r>
      <w:r>
        <w:rPr>
          <w:rFonts w:ascii="Times New Roman" w:eastAsia="Times New Roman" w:hAnsi="Times New Roman" w:cs="Times New Roman"/>
          <w:sz w:val="28"/>
          <w:szCs w:val="28"/>
        </w:rPr>
        <w:t xml:space="preserve">информационной </w:t>
      </w:r>
      <w:r w:rsidRPr="00A80B37">
        <w:rPr>
          <w:rFonts w:ascii="Times New Roman" w:eastAsia="Times New Roman" w:hAnsi="Times New Roman" w:cs="Times New Roman"/>
          <w:sz w:val="28"/>
          <w:szCs w:val="28"/>
        </w:rPr>
        <w:t>безопасности в промышленных Io</w:t>
      </w:r>
      <w:r w:rsidRPr="00A80B37">
        <w:rPr>
          <w:rFonts w:ascii="Times New Roman" w:eastAsia="Times New Roman" w:hAnsi="Times New Roman" w:cs="Times New Roman"/>
          <w:sz w:val="28"/>
          <w:szCs w:val="28"/>
          <w:lang w:val="en-US"/>
        </w:rPr>
        <w:t>T</w:t>
      </w:r>
      <w:r w:rsidRPr="00A80B37">
        <w:rPr>
          <w:rFonts w:ascii="Times New Roman" w:eastAsia="Times New Roman" w:hAnsi="Times New Roman" w:cs="Times New Roman"/>
          <w:sz w:val="28"/>
          <w:szCs w:val="28"/>
        </w:rPr>
        <w:t>-система</w:t>
      </w:r>
      <w:r>
        <w:rPr>
          <w:rFonts w:ascii="Times New Roman" w:eastAsia="Times New Roman" w:hAnsi="Times New Roman" w:cs="Times New Roman"/>
          <w:sz w:val="28"/>
          <w:szCs w:val="28"/>
        </w:rPr>
        <w:t>х</w:t>
      </w:r>
      <w:r w:rsidRPr="00C47C62">
        <w:rPr>
          <w:rFonts w:ascii="Times New Roman" w:eastAsia="Times New Roman" w:hAnsi="Times New Roman" w:cs="Times New Roman"/>
          <w:noProof/>
          <w:snapToGrid w:val="0"/>
          <w:sz w:val="28"/>
          <w:szCs w:val="28"/>
          <w:lang w:eastAsia="de-DE" w:bidi="en-US"/>
        </w:rPr>
        <w:t>.</w:t>
      </w:r>
      <w:r w:rsidR="0045008E">
        <w:rPr>
          <w:rFonts w:ascii="Times New Roman" w:eastAsia="Times New Roman" w:hAnsi="Times New Roman" w:cs="Times New Roman"/>
          <w:noProof/>
          <w:snapToGrid w:val="0"/>
          <w:sz w:val="28"/>
          <w:szCs w:val="28"/>
          <w:lang w:eastAsia="de-DE" w:bidi="en-US"/>
        </w:rPr>
        <w:t xml:space="preserve"> </w:t>
      </w:r>
    </w:p>
    <w:p w14:paraId="1D229890" w14:textId="65CD8D8B" w:rsidR="00C47C62" w:rsidRPr="00602174" w:rsidRDefault="00C47C62" w:rsidP="00BA5B34">
      <w:pPr>
        <w:tabs>
          <w:tab w:val="left" w:pos="993"/>
        </w:tabs>
        <w:spacing w:after="0" w:line="240" w:lineRule="auto"/>
        <w:ind w:firstLine="709"/>
        <w:jc w:val="both"/>
        <w:rPr>
          <w:rFonts w:ascii="Times New Roman" w:eastAsia="Times New Roman" w:hAnsi="Times New Roman" w:cs="Times New Roman"/>
          <w:noProof/>
          <w:snapToGrid w:val="0"/>
          <w:sz w:val="28"/>
          <w:szCs w:val="28"/>
          <w:lang w:eastAsia="de-DE" w:bidi="en-US"/>
        </w:rPr>
      </w:pPr>
      <w:r w:rsidRPr="00C47C62">
        <w:rPr>
          <w:rFonts w:ascii="Times New Roman" w:eastAsia="Times New Roman" w:hAnsi="Times New Roman" w:cs="Times New Roman"/>
          <w:noProof/>
          <w:snapToGrid w:val="0"/>
          <w:sz w:val="28"/>
          <w:szCs w:val="28"/>
          <w:lang w:eastAsia="de-DE" w:bidi="en-US"/>
        </w:rPr>
        <w:t>По результатам работы на объект «Расчет уровня риска информационной безопасности в промышленных системах IIoT»</w:t>
      </w:r>
      <w:r>
        <w:rPr>
          <w:rFonts w:ascii="Times New Roman" w:eastAsia="Times New Roman" w:hAnsi="Times New Roman" w:cs="Times New Roman"/>
          <w:noProof/>
          <w:snapToGrid w:val="0"/>
          <w:sz w:val="28"/>
          <w:szCs w:val="28"/>
          <w:lang w:eastAsia="de-DE" w:bidi="en-US"/>
        </w:rPr>
        <w:t xml:space="preserve"> было получено </w:t>
      </w:r>
      <w:r w:rsidRPr="00C47C62">
        <w:rPr>
          <w:rFonts w:ascii="Times New Roman" w:eastAsia="Times New Roman" w:hAnsi="Times New Roman" w:cs="Times New Roman"/>
          <w:noProof/>
          <w:snapToGrid w:val="0"/>
          <w:sz w:val="28"/>
          <w:szCs w:val="28"/>
          <w:lang w:eastAsia="de-DE" w:bidi="en-US"/>
        </w:rPr>
        <w:t>Авторское свидетельство о внесении сведений в Государственный реестр прав РК на объекты, охраняемые авторским правом №27868 от 18 июля 2022 года.</w:t>
      </w:r>
    </w:p>
    <w:p w14:paraId="334CCF08" w14:textId="7905EDA2" w:rsidR="00B26877" w:rsidRDefault="00602174" w:rsidP="00BA5B34">
      <w:pPr>
        <w:tabs>
          <w:tab w:val="left" w:pos="993"/>
        </w:tabs>
        <w:spacing w:after="0" w:line="240" w:lineRule="auto"/>
        <w:ind w:firstLine="709"/>
        <w:jc w:val="both"/>
        <w:rPr>
          <w:rFonts w:ascii="Times New Roman" w:eastAsia="Times New Roman" w:hAnsi="Times New Roman" w:cs="Times New Roman"/>
          <w:noProof/>
          <w:sz w:val="28"/>
          <w:szCs w:val="28"/>
        </w:rPr>
      </w:pPr>
      <w:r w:rsidRPr="00602174">
        <w:rPr>
          <w:rFonts w:ascii="Times New Roman" w:eastAsia="Times New Roman" w:hAnsi="Times New Roman" w:cs="Times New Roman"/>
          <w:noProof/>
          <w:sz w:val="28"/>
          <w:szCs w:val="28"/>
        </w:rPr>
        <w:t>Таким образом, поставленные в диссертационной работе задачи исследования полностью решены.</w:t>
      </w:r>
    </w:p>
    <w:p w14:paraId="737A54D0" w14:textId="77777777" w:rsidR="00B26877" w:rsidRDefault="00B26877" w:rsidP="009C64C4">
      <w:pPr>
        <w:spacing w:after="0" w:line="24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br w:type="page"/>
      </w:r>
    </w:p>
    <w:p w14:paraId="5C6F7C99" w14:textId="266EB558" w:rsidR="00025752" w:rsidRPr="00384693" w:rsidRDefault="00025752" w:rsidP="009C64C4">
      <w:pPr>
        <w:spacing w:after="0" w:line="240" w:lineRule="auto"/>
        <w:jc w:val="center"/>
        <w:rPr>
          <w:rFonts w:ascii="Times New Roman" w:eastAsia="Times New Roman" w:hAnsi="Times New Roman" w:cs="Times New Roman"/>
          <w:b/>
          <w:sz w:val="28"/>
          <w:szCs w:val="28"/>
        </w:rPr>
      </w:pPr>
      <w:r w:rsidRPr="00384693">
        <w:rPr>
          <w:rFonts w:ascii="Times New Roman" w:eastAsia="Times New Roman" w:hAnsi="Times New Roman" w:cs="Times New Roman"/>
          <w:b/>
          <w:sz w:val="28"/>
          <w:szCs w:val="28"/>
        </w:rPr>
        <w:t>СПИСОК ИСПОЛЬЗОВАНН</w:t>
      </w:r>
      <w:r w:rsidR="00FC0AF6">
        <w:rPr>
          <w:rFonts w:ascii="Times New Roman" w:eastAsia="Times New Roman" w:hAnsi="Times New Roman" w:cs="Times New Roman"/>
          <w:b/>
          <w:sz w:val="28"/>
          <w:szCs w:val="28"/>
          <w:lang w:val="kk-KZ"/>
        </w:rPr>
        <w:t>ЫХ</w:t>
      </w:r>
      <w:r w:rsidRPr="00384693">
        <w:rPr>
          <w:rFonts w:ascii="Times New Roman" w:eastAsia="Times New Roman" w:hAnsi="Times New Roman" w:cs="Times New Roman"/>
          <w:b/>
          <w:sz w:val="28"/>
          <w:szCs w:val="28"/>
        </w:rPr>
        <w:t xml:space="preserve"> </w:t>
      </w:r>
      <w:r w:rsidR="00FC0AF6">
        <w:rPr>
          <w:rFonts w:ascii="Times New Roman" w:eastAsia="Times New Roman" w:hAnsi="Times New Roman" w:cs="Times New Roman"/>
          <w:b/>
          <w:sz w:val="28"/>
          <w:szCs w:val="28"/>
          <w:lang w:val="kk-KZ"/>
        </w:rPr>
        <w:t>ИСТОЧНИКОВ</w:t>
      </w:r>
    </w:p>
    <w:p w14:paraId="2B5A1AB8" w14:textId="77777777" w:rsidR="00025752" w:rsidRPr="002C446F" w:rsidRDefault="00025752" w:rsidP="009C64C4">
      <w:pPr>
        <w:spacing w:after="0" w:line="240" w:lineRule="auto"/>
        <w:jc w:val="both"/>
        <w:rPr>
          <w:rFonts w:ascii="Times New Roman" w:eastAsia="Times New Roman" w:hAnsi="Times New Roman" w:cs="Times New Roman"/>
          <w:sz w:val="28"/>
          <w:szCs w:val="28"/>
        </w:rPr>
      </w:pPr>
    </w:p>
    <w:p w14:paraId="4A56F765"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1 Росляков А.В., Ваняшин С.В., Гребешков А.Ю.</w:t>
      </w:r>
      <w:r w:rsidRPr="00910E54">
        <w:rPr>
          <w:rFonts w:ascii="Times New Roman" w:hAnsi="Times New Roman" w:cs="Times New Roman"/>
          <w:sz w:val="28"/>
          <w:szCs w:val="28"/>
          <w:lang w:val="kk-KZ"/>
        </w:rPr>
        <w:t xml:space="preserve"> и др.</w:t>
      </w:r>
      <w:r w:rsidRPr="00910E54">
        <w:rPr>
          <w:rFonts w:ascii="Times New Roman" w:hAnsi="Times New Roman" w:cs="Times New Roman"/>
          <w:sz w:val="28"/>
          <w:szCs w:val="28"/>
        </w:rPr>
        <w:t>  Интернет вещей. – Самара: ПГУТИ, 2014. – 340 с.</w:t>
      </w:r>
    </w:p>
    <w:p w14:paraId="055DC399"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2 Stouffer K., Pillitteri V., Lightman S. Guide to Industrial Control Systems</w:t>
      </w:r>
      <w:r w:rsidRPr="00910E54">
        <w:rPr>
          <w:rFonts w:ascii="Times New Roman" w:hAnsi="Times New Roman" w:cs="Times New Roman"/>
          <w:sz w:val="28"/>
          <w:szCs w:val="28"/>
          <w:lang w:val="kk-KZ"/>
        </w:rPr>
        <w:t>. – Gaithersburg, 2023. – 248 р.</w:t>
      </w:r>
    </w:p>
    <w:p w14:paraId="79257941" w14:textId="77777777" w:rsidR="00D71F72" w:rsidRPr="00910E54" w:rsidRDefault="00D71F72" w:rsidP="00D71F72">
      <w:pPr>
        <w:spacing w:after="0" w:line="240" w:lineRule="auto"/>
        <w:ind w:firstLine="709"/>
        <w:jc w:val="both"/>
        <w:rPr>
          <w:rFonts w:ascii="Times New Roman" w:hAnsi="Times New Roman" w:cs="Times New Roman"/>
          <w:sz w:val="28"/>
          <w:szCs w:val="28"/>
          <w:lang w:val="kk-KZ"/>
        </w:rPr>
      </w:pPr>
      <w:r w:rsidRPr="00910E54">
        <w:rPr>
          <w:rFonts w:ascii="Times New Roman" w:hAnsi="Times New Roman" w:cs="Times New Roman"/>
          <w:sz w:val="28"/>
          <w:szCs w:val="28"/>
        </w:rPr>
        <w:t>3 Тарасов И.В. Индустрия 4.0: понятие, концепции, тенденции развития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Стратегии бизнеса. – 2018. – №6. – С. 14-19. </w:t>
      </w:r>
    </w:p>
    <w:p w14:paraId="2DA9A70E" w14:textId="77777777" w:rsidR="00D71F72" w:rsidRPr="00910E54" w:rsidRDefault="00D71F72" w:rsidP="00D71F72">
      <w:pPr>
        <w:spacing w:after="0" w:line="240" w:lineRule="auto"/>
        <w:ind w:firstLine="709"/>
        <w:jc w:val="both"/>
        <w:rPr>
          <w:rFonts w:ascii="Times New Roman" w:hAnsi="Times New Roman" w:cs="Times New Roman"/>
          <w:sz w:val="28"/>
          <w:szCs w:val="28"/>
          <w:lang w:val="kk-KZ"/>
        </w:rPr>
      </w:pPr>
      <w:r w:rsidRPr="00910E54">
        <w:rPr>
          <w:rFonts w:ascii="Times New Roman" w:hAnsi="Times New Roman" w:cs="Times New Roman"/>
          <w:sz w:val="28"/>
          <w:szCs w:val="28"/>
          <w:lang w:val="kk-KZ"/>
        </w:rPr>
        <w:t xml:space="preserve">4 </w:t>
      </w:r>
      <w:r w:rsidRPr="00910E54">
        <w:rPr>
          <w:rFonts w:ascii="Times New Roman" w:hAnsi="Times New Roman" w:cs="Times New Roman"/>
          <w:sz w:val="28"/>
          <w:szCs w:val="28"/>
        </w:rPr>
        <w:t>Амирова А.С., Тохметов А.Т. Проблемы безопасности промышленного интернета вещей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Матер</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kk-KZ"/>
        </w:rPr>
        <w:t>5-й м</w:t>
      </w:r>
      <w:r w:rsidRPr="00910E54">
        <w:rPr>
          <w:rFonts w:ascii="Times New Roman" w:hAnsi="Times New Roman" w:cs="Times New Roman"/>
          <w:sz w:val="28"/>
          <w:szCs w:val="28"/>
        </w:rPr>
        <w:t>еждунар</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науч</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-практ</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конф</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«Наука и образование в современном мире: вызовы ХХI века»</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 Астана, 2019. – 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164-168. 5 </w:t>
      </w:r>
      <w:r w:rsidRPr="00910E54">
        <w:rPr>
          <w:rFonts w:ascii="Times New Roman" w:hAnsi="Times New Roman" w:cs="Times New Roman"/>
          <w:sz w:val="28"/>
          <w:szCs w:val="28"/>
          <w:lang w:val="kk-KZ"/>
        </w:rPr>
        <w:t xml:space="preserve">4 </w:t>
      </w:r>
      <w:r w:rsidRPr="00910E54">
        <w:rPr>
          <w:rFonts w:ascii="Times New Roman" w:hAnsi="Times New Roman" w:cs="Times New Roman"/>
          <w:sz w:val="28"/>
          <w:szCs w:val="28"/>
        </w:rPr>
        <w:t>Амирова А.С., Тохметов А.Т. Проблемы безопасности промышленного интернета вещей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Матер</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kk-KZ"/>
        </w:rPr>
        <w:t>5-й м</w:t>
      </w:r>
      <w:r w:rsidRPr="00910E54">
        <w:rPr>
          <w:rFonts w:ascii="Times New Roman" w:hAnsi="Times New Roman" w:cs="Times New Roman"/>
          <w:sz w:val="28"/>
          <w:szCs w:val="28"/>
        </w:rPr>
        <w:t>еждунар</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науч</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-практ</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конф</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«Наука и образование в современном мире: вызовы ХХI века»</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 Астана, 2019. – 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164-168.</w:t>
      </w:r>
    </w:p>
    <w:p w14:paraId="607A820D"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lang w:val="kk-KZ"/>
        </w:rPr>
        <w:t xml:space="preserve">5 </w:t>
      </w:r>
      <w:r w:rsidRPr="00910E54">
        <w:rPr>
          <w:rFonts w:ascii="Times New Roman" w:hAnsi="Times New Roman" w:cs="Times New Roman"/>
          <w:sz w:val="28"/>
          <w:szCs w:val="28"/>
        </w:rPr>
        <w:t>Амирова А.С., Тохметов А.Т., Жанасбаева А.С. Исследование требований для построения модели обеспечения безопасности промышленного интернета вещей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Известия научно-технического общества «КАХАК». – 2020. – №3. – 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8-16.</w:t>
      </w:r>
    </w:p>
    <w:p w14:paraId="56DC0EE1"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6 Bakhshi Z., Balador A., Mustafa J. Industrial IoT security threats and concerns by considering Cisco and Microsoft IoT reference models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Procced. IEEE Wireless Communications and Networking conf</w:t>
      </w:r>
      <w:r w:rsidRPr="00910E54">
        <w:rPr>
          <w:rFonts w:ascii="Times New Roman" w:hAnsi="Times New Roman" w:cs="Times New Roman"/>
          <w:sz w:val="28"/>
          <w:szCs w:val="28"/>
          <w:lang w:val="kk-KZ"/>
        </w:rPr>
        <w:t>.</w:t>
      </w:r>
      <w:r w:rsidRPr="00910E54">
        <w:rPr>
          <w:rFonts w:ascii="Times New Roman" w:hAnsi="Times New Roman" w:cs="Times New Roman"/>
          <w:sz w:val="28"/>
          <w:szCs w:val="28"/>
          <w:lang w:val="en-US"/>
        </w:rPr>
        <w:t xml:space="preserve"> Workshops (WCNCW). – Barcelona, 2018. – P. 173-178.</w:t>
      </w:r>
    </w:p>
    <w:p w14:paraId="5333A5A1"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lang w:val="en-US"/>
        </w:rPr>
        <w:t>7 Wollschlaeger M., Sauter T., Jasperneite J. The future of industrialcommunication: Automation networks in the era of the internet of thingsand industry 4.0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EEE Ind. Electron</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en-US"/>
        </w:rPr>
        <w:t>Mag</w:t>
      </w:r>
      <w:r w:rsidRPr="00910E54">
        <w:rPr>
          <w:rFonts w:ascii="Times New Roman" w:hAnsi="Times New Roman" w:cs="Times New Roman"/>
          <w:sz w:val="28"/>
          <w:szCs w:val="28"/>
        </w:rPr>
        <w:t xml:space="preserve">. – 2017. – №1. – </w:t>
      </w:r>
      <w:r w:rsidRPr="00910E54">
        <w:rPr>
          <w:rFonts w:ascii="Times New Roman" w:hAnsi="Times New Roman" w:cs="Times New Roman"/>
          <w:sz w:val="28"/>
          <w:szCs w:val="28"/>
          <w:lang w:val="en-US"/>
        </w:rPr>
        <w:t>P</w:t>
      </w:r>
      <w:r w:rsidRPr="00910E54">
        <w:rPr>
          <w:rFonts w:ascii="Times New Roman" w:hAnsi="Times New Roman" w:cs="Times New Roman"/>
          <w:sz w:val="28"/>
          <w:szCs w:val="28"/>
        </w:rPr>
        <w:t>.</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17-27.</w:t>
      </w:r>
    </w:p>
    <w:p w14:paraId="7F65EDCC"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8 Искусственный интеллект и цифровые фабрики: как внедряются элементы Индустрии 4.0 на казахстанских предприятиях</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 </w:t>
      </w:r>
      <w:hyperlink r:id="rId42" w:history="1">
        <w:r w:rsidRPr="00910E54">
          <w:rPr>
            <w:rStyle w:val="ab"/>
            <w:rFonts w:ascii="Times New Roman" w:hAnsi="Times New Roman" w:cs="Times New Roman"/>
            <w:color w:val="auto"/>
            <w:sz w:val="28"/>
            <w:szCs w:val="28"/>
            <w:u w:val="none"/>
            <w:lang w:val="en-US"/>
          </w:rPr>
          <w:t>https</w:t>
        </w:r>
        <w:r w:rsidRPr="00910E54">
          <w:rPr>
            <w:rStyle w:val="ab"/>
            <w:rFonts w:ascii="Times New Roman" w:hAnsi="Times New Roman" w:cs="Times New Roman"/>
            <w:color w:val="auto"/>
            <w:sz w:val="28"/>
            <w:szCs w:val="28"/>
            <w:u w:val="none"/>
          </w:rPr>
          <w:t>://</w:t>
        </w:r>
        <w:r w:rsidRPr="00910E54">
          <w:rPr>
            <w:rStyle w:val="ab"/>
            <w:rFonts w:ascii="Times New Roman" w:hAnsi="Times New Roman" w:cs="Times New Roman"/>
            <w:color w:val="auto"/>
            <w:sz w:val="28"/>
            <w:szCs w:val="28"/>
            <w:u w:val="none"/>
            <w:lang w:val="en-US"/>
          </w:rPr>
          <w:t>primeminister</w:t>
        </w:r>
        <w:r w:rsidRPr="00910E54">
          <w:rPr>
            <w:rStyle w:val="ab"/>
            <w:rFonts w:ascii="Times New Roman" w:hAnsi="Times New Roman" w:cs="Times New Roman"/>
            <w:color w:val="auto"/>
            <w:sz w:val="28"/>
            <w:szCs w:val="28"/>
            <w:u w:val="none"/>
          </w:rPr>
          <w:t>.</w:t>
        </w:r>
        <w:r w:rsidRPr="00910E54">
          <w:rPr>
            <w:rStyle w:val="ab"/>
            <w:rFonts w:ascii="Times New Roman" w:hAnsi="Times New Roman" w:cs="Times New Roman"/>
            <w:color w:val="auto"/>
            <w:sz w:val="28"/>
            <w:szCs w:val="28"/>
            <w:u w:val="none"/>
            <w:lang w:val="en-US"/>
          </w:rPr>
          <w:t>kz</w:t>
        </w:r>
        <w:r w:rsidRPr="00910E54">
          <w:rPr>
            <w:rStyle w:val="ab"/>
            <w:rFonts w:ascii="Times New Roman" w:hAnsi="Times New Roman" w:cs="Times New Roman"/>
            <w:color w:val="auto"/>
            <w:sz w:val="28"/>
            <w:szCs w:val="28"/>
            <w:u w:val="none"/>
          </w:rPr>
          <w:t>/</w:t>
        </w:r>
        <w:r w:rsidRPr="00910E54">
          <w:rPr>
            <w:rStyle w:val="ab"/>
            <w:rFonts w:ascii="Times New Roman" w:hAnsi="Times New Roman" w:cs="Times New Roman"/>
            <w:color w:val="auto"/>
            <w:sz w:val="28"/>
            <w:szCs w:val="28"/>
            <w:u w:val="none"/>
            <w:lang w:val="en-US"/>
          </w:rPr>
          <w:t>ru</w:t>
        </w:r>
        <w:r w:rsidRPr="00910E54">
          <w:rPr>
            <w:rStyle w:val="ab"/>
            <w:rFonts w:ascii="Times New Roman" w:hAnsi="Times New Roman" w:cs="Times New Roman"/>
            <w:color w:val="auto"/>
            <w:sz w:val="28"/>
            <w:szCs w:val="28"/>
            <w:u w:val="none"/>
          </w:rPr>
          <w:t>/</w:t>
        </w:r>
        <w:r w:rsidRPr="00910E54">
          <w:rPr>
            <w:rStyle w:val="ab"/>
            <w:rFonts w:ascii="Times New Roman" w:hAnsi="Times New Roman" w:cs="Times New Roman"/>
            <w:color w:val="auto"/>
            <w:sz w:val="28"/>
            <w:szCs w:val="28"/>
            <w:u w:val="none"/>
            <w:lang w:val="en-US"/>
          </w:rPr>
          <w:t>news</w:t>
        </w:r>
        <w:r w:rsidRPr="00910E54">
          <w:rPr>
            <w:rStyle w:val="ab"/>
            <w:rFonts w:ascii="Times New Roman" w:hAnsi="Times New Roman" w:cs="Times New Roman"/>
            <w:color w:val="auto"/>
            <w:sz w:val="28"/>
            <w:szCs w:val="28"/>
            <w:u w:val="none"/>
          </w:rPr>
          <w:t>/</w:t>
        </w:r>
        <w:r w:rsidRPr="00910E54">
          <w:rPr>
            <w:rStyle w:val="ab"/>
            <w:rFonts w:ascii="Times New Roman" w:hAnsi="Times New Roman" w:cs="Times New Roman"/>
            <w:color w:val="auto"/>
            <w:sz w:val="28"/>
            <w:szCs w:val="28"/>
            <w:u w:val="none"/>
            <w:lang w:val="en-US"/>
          </w:rPr>
          <w:t>reviews</w:t>
        </w:r>
        <w:r w:rsidRPr="00910E54">
          <w:rPr>
            <w:rStyle w:val="ab"/>
            <w:rFonts w:ascii="Times New Roman" w:hAnsi="Times New Roman" w:cs="Times New Roman"/>
            <w:color w:val="auto"/>
            <w:sz w:val="28"/>
            <w:szCs w:val="28"/>
            <w:u w:val="none"/>
          </w:rPr>
          <w:t>/</w:t>
        </w:r>
        <w:r w:rsidRPr="00910E54">
          <w:rPr>
            <w:rStyle w:val="ab"/>
            <w:rFonts w:ascii="Times New Roman" w:hAnsi="Times New Roman" w:cs="Times New Roman"/>
            <w:color w:val="auto"/>
            <w:sz w:val="28"/>
            <w:szCs w:val="28"/>
            <w:u w:val="none"/>
            <w:lang w:val="en-US"/>
          </w:rPr>
          <w:t>iskusstvennyy</w:t>
        </w:r>
        <w:r w:rsidRPr="00910E54">
          <w:rPr>
            <w:rStyle w:val="ab"/>
            <w:rFonts w:ascii="Times New Roman" w:hAnsi="Times New Roman" w:cs="Times New Roman"/>
            <w:color w:val="auto"/>
            <w:sz w:val="28"/>
            <w:szCs w:val="28"/>
            <w:u w:val="none"/>
          </w:rPr>
          <w:t>-</w:t>
        </w:r>
        <w:r w:rsidRPr="00910E54">
          <w:rPr>
            <w:rStyle w:val="ab"/>
            <w:rFonts w:ascii="Times New Roman" w:hAnsi="Times New Roman" w:cs="Times New Roman"/>
            <w:color w:val="auto"/>
            <w:sz w:val="28"/>
            <w:szCs w:val="28"/>
            <w:u w:val="none"/>
            <w:lang w:val="en-US"/>
          </w:rPr>
          <w:t>intellekt</w:t>
        </w:r>
        <w:r w:rsidRPr="00910E54">
          <w:rPr>
            <w:rStyle w:val="ab"/>
            <w:rFonts w:ascii="Times New Roman" w:hAnsi="Times New Roman" w:cs="Times New Roman"/>
            <w:color w:val="auto"/>
            <w:sz w:val="28"/>
            <w:szCs w:val="28"/>
            <w:u w:val="none"/>
          </w:rPr>
          <w:t>-</w:t>
        </w:r>
        <w:r w:rsidRPr="00910E54">
          <w:rPr>
            <w:rStyle w:val="ab"/>
            <w:rFonts w:ascii="Times New Roman" w:hAnsi="Times New Roman" w:cs="Times New Roman"/>
            <w:color w:val="auto"/>
            <w:sz w:val="28"/>
            <w:szCs w:val="28"/>
            <w:u w:val="none"/>
            <w:lang w:val="en-US"/>
          </w:rPr>
          <w:t>i</w:t>
        </w:r>
      </w:hyperlink>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11.02.2022.</w:t>
      </w:r>
    </w:p>
    <w:p w14:paraId="0460A2EC"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 xml:space="preserve">9 </w:t>
      </w:r>
      <w:r w:rsidRPr="00910E54">
        <w:rPr>
          <w:rFonts w:ascii="Times New Roman" w:hAnsi="Times New Roman" w:cs="Times New Roman"/>
          <w:sz w:val="28"/>
          <w:szCs w:val="28"/>
          <w:lang w:val="kk-KZ"/>
        </w:rPr>
        <w:t xml:space="preserve">Постановление Правительства Республики Казахстан. Об утверждении </w:t>
      </w:r>
      <w:r w:rsidRPr="00910E54">
        <w:rPr>
          <w:rFonts w:ascii="Times New Roman" w:hAnsi="Times New Roman" w:cs="Times New Roman"/>
          <w:sz w:val="28"/>
          <w:szCs w:val="28"/>
        </w:rPr>
        <w:t>Государственн</w:t>
      </w:r>
      <w:r w:rsidRPr="00910E54">
        <w:rPr>
          <w:rFonts w:ascii="Times New Roman" w:hAnsi="Times New Roman" w:cs="Times New Roman"/>
          <w:sz w:val="28"/>
          <w:szCs w:val="28"/>
          <w:lang w:val="kk-KZ"/>
        </w:rPr>
        <w:t>ой</w:t>
      </w:r>
      <w:r w:rsidRPr="00910E54">
        <w:rPr>
          <w:rFonts w:ascii="Times New Roman" w:hAnsi="Times New Roman" w:cs="Times New Roman"/>
          <w:sz w:val="28"/>
          <w:szCs w:val="28"/>
        </w:rPr>
        <w:t xml:space="preserve"> программ</w:t>
      </w:r>
      <w:r w:rsidRPr="00910E54">
        <w:rPr>
          <w:rFonts w:ascii="Times New Roman" w:hAnsi="Times New Roman" w:cs="Times New Roman"/>
          <w:sz w:val="28"/>
          <w:szCs w:val="28"/>
          <w:lang w:val="kk-KZ"/>
        </w:rPr>
        <w:t>ы</w:t>
      </w:r>
      <w:r w:rsidRPr="00910E54">
        <w:rPr>
          <w:rFonts w:ascii="Times New Roman" w:hAnsi="Times New Roman" w:cs="Times New Roman"/>
          <w:sz w:val="28"/>
          <w:szCs w:val="28"/>
        </w:rPr>
        <w:t xml:space="preserve"> «Цифровой Казахстан»</w:t>
      </w:r>
      <w:r w:rsidRPr="00910E54">
        <w:rPr>
          <w:rFonts w:ascii="Times New Roman" w:hAnsi="Times New Roman" w:cs="Times New Roman"/>
          <w:sz w:val="28"/>
          <w:szCs w:val="28"/>
          <w:lang w:val="kk-KZ"/>
        </w:rPr>
        <w:t>: утв. 12 декабря 2017 года, №827 //</w:t>
      </w:r>
      <w:r w:rsidRPr="00910E54">
        <w:rPr>
          <w:rFonts w:ascii="Times New Roman" w:hAnsi="Times New Roman" w:cs="Times New Roman"/>
          <w:sz w:val="28"/>
          <w:szCs w:val="28"/>
        </w:rPr>
        <w:t xml:space="preserve"> </w:t>
      </w:r>
      <w:hyperlink r:id="rId43" w:history="1">
        <w:r w:rsidRPr="00910E54">
          <w:rPr>
            <w:rStyle w:val="ab"/>
            <w:rFonts w:ascii="Times New Roman" w:hAnsi="Times New Roman" w:cs="Times New Roman"/>
            <w:color w:val="auto"/>
            <w:sz w:val="28"/>
            <w:szCs w:val="28"/>
            <w:u w:val="none"/>
          </w:rPr>
          <w:t>https://adilet.zan.kz/rus/docs/P1700000827</w:t>
        </w:r>
      </w:hyperlink>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11.02.2022.</w:t>
      </w:r>
    </w:p>
    <w:p w14:paraId="0A56FC4C"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rPr>
        <w:t xml:space="preserve">10 Амирова А.С., Тохметов А.Т. Проблемы и перспективы использования BIG DATA в промышленности Казахстана // Сб. матер. </w:t>
      </w:r>
      <w:r w:rsidRPr="00910E54">
        <w:rPr>
          <w:rFonts w:ascii="Times New Roman" w:hAnsi="Times New Roman" w:cs="Times New Roman"/>
          <w:sz w:val="28"/>
          <w:szCs w:val="28"/>
          <w:lang w:val="en-US"/>
        </w:rPr>
        <w:t>6-</w:t>
      </w:r>
      <w:r w:rsidRPr="00910E54">
        <w:rPr>
          <w:rFonts w:ascii="Times New Roman" w:hAnsi="Times New Roman" w:cs="Times New Roman"/>
          <w:sz w:val="28"/>
          <w:szCs w:val="28"/>
          <w:lang w:val="kk-KZ"/>
        </w:rPr>
        <w:t>й</w:t>
      </w:r>
      <w:r w:rsidRPr="00910E54">
        <w:rPr>
          <w:rFonts w:ascii="Times New Roman" w:hAnsi="Times New Roman" w:cs="Times New Roman"/>
          <w:sz w:val="28"/>
          <w:szCs w:val="28"/>
          <w:lang w:val="en-US"/>
        </w:rPr>
        <w:t xml:space="preserve"> </w:t>
      </w:r>
      <w:r w:rsidRPr="00910E54">
        <w:rPr>
          <w:rFonts w:ascii="Times New Roman" w:hAnsi="Times New Roman" w:cs="Times New Roman"/>
          <w:sz w:val="28"/>
          <w:szCs w:val="28"/>
        </w:rPr>
        <w:t>междунар</w:t>
      </w:r>
      <w:r w:rsidRPr="00910E54">
        <w:rPr>
          <w:rFonts w:ascii="Times New Roman" w:hAnsi="Times New Roman" w:cs="Times New Roman"/>
          <w:sz w:val="28"/>
          <w:szCs w:val="28"/>
          <w:lang w:val="kk-KZ"/>
        </w:rPr>
        <w:t>.</w:t>
      </w:r>
      <w:r w:rsidRPr="00910E54">
        <w:rPr>
          <w:rFonts w:ascii="Times New Roman" w:hAnsi="Times New Roman" w:cs="Times New Roman"/>
          <w:sz w:val="28"/>
          <w:szCs w:val="28"/>
          <w:lang w:val="en-US"/>
        </w:rPr>
        <w:t xml:space="preserve"> </w:t>
      </w:r>
      <w:r w:rsidRPr="00910E54">
        <w:rPr>
          <w:rFonts w:ascii="Times New Roman" w:hAnsi="Times New Roman" w:cs="Times New Roman"/>
          <w:sz w:val="28"/>
          <w:szCs w:val="28"/>
        </w:rPr>
        <w:t>науч</w:t>
      </w:r>
      <w:r w:rsidRPr="00910E54">
        <w:rPr>
          <w:rFonts w:ascii="Times New Roman" w:hAnsi="Times New Roman" w:cs="Times New Roman"/>
          <w:sz w:val="28"/>
          <w:szCs w:val="28"/>
          <w:lang w:val="kk-KZ"/>
        </w:rPr>
        <w:t>.</w:t>
      </w:r>
      <w:r w:rsidRPr="00910E54">
        <w:rPr>
          <w:rFonts w:ascii="Times New Roman" w:hAnsi="Times New Roman" w:cs="Times New Roman"/>
          <w:sz w:val="28"/>
          <w:szCs w:val="28"/>
          <w:lang w:val="en-US"/>
        </w:rPr>
        <w:t>-</w:t>
      </w:r>
      <w:r w:rsidRPr="00910E54">
        <w:rPr>
          <w:rFonts w:ascii="Times New Roman" w:hAnsi="Times New Roman" w:cs="Times New Roman"/>
          <w:sz w:val="28"/>
          <w:szCs w:val="28"/>
        </w:rPr>
        <w:t>практ</w:t>
      </w:r>
      <w:r w:rsidRPr="00910E54">
        <w:rPr>
          <w:rFonts w:ascii="Times New Roman" w:hAnsi="Times New Roman" w:cs="Times New Roman"/>
          <w:sz w:val="28"/>
          <w:szCs w:val="28"/>
          <w:lang w:val="kk-KZ"/>
        </w:rPr>
        <w:t>.</w:t>
      </w:r>
      <w:r w:rsidRPr="00910E54">
        <w:rPr>
          <w:rFonts w:ascii="Times New Roman" w:hAnsi="Times New Roman" w:cs="Times New Roman"/>
          <w:sz w:val="28"/>
          <w:szCs w:val="28"/>
          <w:lang w:val="en-US"/>
        </w:rPr>
        <w:t xml:space="preserve"> </w:t>
      </w:r>
      <w:r w:rsidRPr="00910E54">
        <w:rPr>
          <w:rFonts w:ascii="Times New Roman" w:hAnsi="Times New Roman" w:cs="Times New Roman"/>
          <w:sz w:val="28"/>
          <w:szCs w:val="28"/>
        </w:rPr>
        <w:t>конф</w:t>
      </w:r>
      <w:r w:rsidRPr="00910E54">
        <w:rPr>
          <w:rFonts w:ascii="Times New Roman" w:hAnsi="Times New Roman" w:cs="Times New Roman"/>
          <w:sz w:val="28"/>
          <w:szCs w:val="28"/>
          <w:lang w:val="kk-KZ"/>
        </w:rPr>
        <w:t>.</w:t>
      </w:r>
      <w:r w:rsidRPr="00910E54">
        <w:rPr>
          <w:rFonts w:ascii="Times New Roman" w:hAnsi="Times New Roman" w:cs="Times New Roman"/>
          <w:sz w:val="28"/>
          <w:szCs w:val="28"/>
          <w:lang w:val="en-US"/>
        </w:rPr>
        <w:t xml:space="preserve"> «</w:t>
      </w:r>
      <w:r w:rsidRPr="00910E54">
        <w:rPr>
          <w:rFonts w:ascii="Times New Roman" w:hAnsi="Times New Roman" w:cs="Times New Roman"/>
          <w:sz w:val="28"/>
          <w:szCs w:val="28"/>
        </w:rPr>
        <w:t>В</w:t>
      </w:r>
      <w:r w:rsidRPr="00910E54">
        <w:rPr>
          <w:rFonts w:ascii="Times New Roman" w:hAnsi="Times New Roman" w:cs="Times New Roman"/>
          <w:sz w:val="28"/>
          <w:szCs w:val="28"/>
          <w:lang w:val="en-US"/>
        </w:rPr>
        <w:t xml:space="preserve">ig data and advanced analytics». – </w:t>
      </w:r>
      <w:r w:rsidRPr="00910E54">
        <w:rPr>
          <w:rFonts w:ascii="Times New Roman" w:hAnsi="Times New Roman" w:cs="Times New Roman"/>
          <w:sz w:val="28"/>
          <w:szCs w:val="28"/>
        </w:rPr>
        <w:t>Минск</w:t>
      </w:r>
      <w:r w:rsidRPr="00910E54">
        <w:rPr>
          <w:rFonts w:ascii="Times New Roman" w:hAnsi="Times New Roman" w:cs="Times New Roman"/>
          <w:sz w:val="28"/>
          <w:szCs w:val="28"/>
          <w:lang w:val="en-US"/>
        </w:rPr>
        <w:t xml:space="preserve">, 2020. – </w:t>
      </w:r>
      <w:r w:rsidRPr="00910E54">
        <w:rPr>
          <w:rFonts w:ascii="Times New Roman" w:hAnsi="Times New Roman" w:cs="Times New Roman"/>
          <w:sz w:val="28"/>
          <w:szCs w:val="28"/>
        </w:rPr>
        <w:t>С</w:t>
      </w:r>
      <w:r w:rsidRPr="00910E54">
        <w:rPr>
          <w:rFonts w:ascii="Times New Roman" w:hAnsi="Times New Roman" w:cs="Times New Roman"/>
          <w:sz w:val="28"/>
          <w:szCs w:val="28"/>
          <w:lang w:val="en-US"/>
        </w:rPr>
        <w:t>.</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374-378.</w:t>
      </w:r>
    </w:p>
    <w:p w14:paraId="4619AACD"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11 Hofer F. Architecture, technologies and challenges for cyber-physical systems in industry 4.0: A systematic mapping study // 12th ACM/IEEE internat. symp. Empirical Softw. Eng. Meas. – NY., 2018. – P. 1-10. </w:t>
      </w:r>
    </w:p>
    <w:p w14:paraId="61BA6757"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12 Sisinni E., Saifullah A., Han S. Industrial Internet of Things: Challenges, opportunities, and directions // IEEE Trans. Ind. Informat. – 2018. – Vol. 14, Issue 11. – P. 4724-4734.</w:t>
      </w:r>
    </w:p>
    <w:p w14:paraId="471B71E3"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13 Tange K., De Donno M., Fafoutis X. et al. Systematic Survey of Industrial Internet of Things Security: Requirements and Fog Computing Opportunities // IEEE Communications Surveys &amp; Tutorials. – 2020. – Vol. 22, Issue 4. – P. 2489-2520.</w:t>
      </w:r>
    </w:p>
    <w:p w14:paraId="02ECDFEB"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14 Yu X., Guo H. A Survey on IIoT Security // Procced. IEEE VTS Asia Pacific Wireless Communications sympos. – Singapore, 2019. – P. 1-5.</w:t>
      </w:r>
    </w:p>
    <w:p w14:paraId="5456F4AA"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15 Panchal A., Khadse V., Mahalle P. Security Issues in IIoT: A Comprehensive Survey of Attacks on IIoT and Its Countermeasures // Procced. 2018 IEEE Global conf. on Wireless Computing and Networking (GCWCN). – Lonavala, 2018. – P. 124-130.</w:t>
      </w:r>
    </w:p>
    <w:p w14:paraId="26F503BD"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16 Shah Y., Sengupta S. A survey on Classification of Cyber-attacks on IoT and IIoT devices // Procced. 2020 11th IEEE Annual Ubiquitous Computing, Electronics &amp; Mobile Communication conf. (UEMCON). – NY., 2020. – P. 406-413. </w:t>
      </w:r>
    </w:p>
    <w:p w14:paraId="209D3C4F"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17 Tamy S., Belhadaoui H., Rabbah M. A. An evaluation of machine learning algorithms to detect attacks in SCADA network // Procced 7th Mediterr. congr. Telecommun. – Morocco, 2019. – P. 1-5.</w:t>
      </w:r>
    </w:p>
    <w:p w14:paraId="4B1F6396"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18 Al-Hawawreh M., Sitnikova E. Industrial Internet of Things based ransomware detection using stacked variational neural network // Procced 3rd internat. conf. Big Data Internet Things. – Melbourne, 2019. – P. 126-130.</w:t>
      </w:r>
    </w:p>
    <w:p w14:paraId="0E3C56E0"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19 Wang H., Chen Z., Zhao J. A Vulnerability Assessment Method in Industrial Internet of Things Based on Attack Graph and Maximum Flow // IEEE Access. – 2018. – Vol. 6. – P. 8599-8609.</w:t>
      </w:r>
    </w:p>
    <w:p w14:paraId="3BDD79A3"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20 Li Z., Kang J., Yu R. et al. Consortium Blockchain for Secure Energy Trading in Industrial Internet of Things // IEEE Transactions on Industrial Informatics. – 2018. – Vol. 14, Issue 8. – P. 3690-3700. </w:t>
      </w:r>
    </w:p>
    <w:p w14:paraId="3A9026C6"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21 Huang Y. -L., Sun W. -L. An AHP-Based Risk Assessment for an Industrial IoT Cloud // Procced. IEEE internat. conf. on Software Quality, Reliability and Security Companion. – Lisbon, 2018. – P. 637-638. </w:t>
      </w:r>
    </w:p>
    <w:p w14:paraId="472C5B7C"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22 Hassani H. Vulnerability and security risk assessment in a IIoT environment in compliance with standard IEC 62443 // Procedia Comput. Sci. – 2021. – №191. – </w:t>
      </w:r>
      <w:r w:rsidRPr="00910E54">
        <w:rPr>
          <w:rFonts w:ascii="Times New Roman" w:hAnsi="Times New Roman" w:cs="Times New Roman"/>
          <w:sz w:val="28"/>
          <w:szCs w:val="28"/>
        </w:rPr>
        <w:t>Р</w:t>
      </w:r>
      <w:r w:rsidRPr="00910E54">
        <w:rPr>
          <w:rFonts w:ascii="Times New Roman" w:hAnsi="Times New Roman" w:cs="Times New Roman"/>
          <w:sz w:val="28"/>
          <w:szCs w:val="28"/>
          <w:lang w:val="en-US"/>
        </w:rPr>
        <w:t xml:space="preserve">. 33-40. </w:t>
      </w:r>
    </w:p>
    <w:p w14:paraId="0BBE90EC"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23 Potter B. Microsoft SDL Threat Modelling Tool // Network Security. – 2009. – №1. – P. 15-18.</w:t>
      </w:r>
    </w:p>
    <w:p w14:paraId="28CA5E4A"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24 Schrecker S., Molina J. Industrial Internet of Thinds. – Boston, 2018. </w:t>
      </w:r>
      <w:r w:rsidRPr="00910E54">
        <w:rPr>
          <w:rFonts w:ascii="Times New Roman" w:hAnsi="Times New Roman" w:cs="Times New Roman"/>
          <w:sz w:val="28"/>
          <w:szCs w:val="28"/>
          <w:lang w:val="en-US"/>
        </w:rPr>
        <w:sym w:font="Symbol" w:char="F02D"/>
      </w:r>
      <w:r w:rsidRPr="00910E54">
        <w:rPr>
          <w:rFonts w:ascii="Times New Roman" w:hAnsi="Times New Roman" w:cs="Times New Roman"/>
          <w:sz w:val="28"/>
          <w:szCs w:val="28"/>
          <w:lang w:val="en-US"/>
        </w:rPr>
        <w:t xml:space="preserve"> Vol. G4. – 174 p.</w:t>
      </w:r>
    </w:p>
    <w:p w14:paraId="76900B54"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25 Good Practices for Security of Internet of Things in the context of Smart Manufacturing / ENISA. – Attiki, 2018. – 118 p.</w:t>
      </w:r>
    </w:p>
    <w:p w14:paraId="0F0F9C8A"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26 Амирова А.С., Тохметов А.Т., Жанасбаева А.С. Разработка онтологии информационных атак и угроз промышленного интернета вещей в программной среде PROTÉGÉ 5.0 // Известия научно-технического общества «КАХАК». – 2020. – №4(71). – С. 4-13.</w:t>
      </w:r>
    </w:p>
    <w:p w14:paraId="64F519E5"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27 Амирова А.С., Тохметов А.Т., Жанасбаева А.С. Основные проблемы безопасности в промышленном интернете вещей // Вестник Восточно-Казахстанского технического университета им. Д.Серикбаева. – 2021. – №1(91). – С. 82-91.</w:t>
      </w:r>
    </w:p>
    <w:p w14:paraId="29EF5623"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28. СТ РК 34.023-2006. Информационная технология. Методика оценки соответствия информационных систем требованиям безопасности // https://online.zakon.kz/Document/?doc_id=30447694. 14.03.2022.</w:t>
      </w:r>
    </w:p>
    <w:p w14:paraId="5DC83E6D"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29 ISO/IEC 29147. Информационные технологии. Методы обеспечения безопасности. Раскрытие уязвимостей // https://www.iso.org/ru. 14.03.2022.</w:t>
      </w:r>
    </w:p>
    <w:p w14:paraId="660FC0E6"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30 Комитет по статистике Министерства национальной экономики Республики Казахстан // http://stat.gov.kz. 01.04.2022.</w:t>
      </w:r>
    </w:p>
    <w:p w14:paraId="05682794"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31 Peiyu L., Dong L. The new risk assessment model for information system in cloud computing environment // Procedia Engineering. – 2011. – Vol. 15. – </w:t>
      </w:r>
      <w:r w:rsidRPr="00910E54">
        <w:rPr>
          <w:rFonts w:ascii="Times New Roman" w:hAnsi="Times New Roman" w:cs="Times New Roman"/>
          <w:sz w:val="28"/>
          <w:szCs w:val="28"/>
        </w:rPr>
        <w:t>Р</w:t>
      </w:r>
      <w:r w:rsidRPr="00910E54">
        <w:rPr>
          <w:rFonts w:ascii="Times New Roman" w:hAnsi="Times New Roman" w:cs="Times New Roman"/>
          <w:sz w:val="28"/>
          <w:szCs w:val="28"/>
          <w:lang w:val="en-US"/>
        </w:rPr>
        <w:t>. 3200-3204.</w:t>
      </w:r>
    </w:p>
    <w:p w14:paraId="07C2FB16"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32 Pan L., Tomlinson A. A systematic review of information security risk assessment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International Journal of Safety and Security Engineering. – 2016. – Vol. 6, Issue 2. – P. 270-281.</w:t>
      </w:r>
    </w:p>
    <w:p w14:paraId="5E2735CF"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33 Павленко А.В., Ковалева Е.Г., Радоуцкий В.Ю. Анализ подходов к оценке риска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Вестник Белгородского государственного технологического университета им. В.Г. Шухова. – 2015. – №3. – 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106-109.</w:t>
      </w:r>
    </w:p>
    <w:p w14:paraId="21483698"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34. Файзулаев Д., Морозов Б. Методы и средства анализа рисков информационной безопасности предприятия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Безопасность информационных технологий. – 2017. – Т. 24, №3. – С.</w:t>
      </w:r>
      <w:r w:rsidRPr="00910E54">
        <w:rPr>
          <w:rFonts w:ascii="Times New Roman" w:hAnsi="Times New Roman" w:cs="Times New Roman"/>
          <w:sz w:val="28"/>
          <w:szCs w:val="28"/>
          <w:lang w:val="kk-KZ"/>
        </w:rPr>
        <w:t xml:space="preserve"> 72</w:t>
      </w:r>
      <w:r w:rsidRPr="00910E54">
        <w:rPr>
          <w:rFonts w:ascii="Times New Roman" w:hAnsi="Times New Roman" w:cs="Times New Roman"/>
          <w:sz w:val="28"/>
          <w:szCs w:val="28"/>
        </w:rPr>
        <w:t>-77.</w:t>
      </w:r>
    </w:p>
    <w:p w14:paraId="6A632A60"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35 Маслова М.А. Анализ и определение рисков информационной безопасности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Научный результат. Информационные технологии. – 2020. – Т.</w:t>
      </w:r>
      <w:r w:rsidRPr="00910E54">
        <w:rPr>
          <w:rFonts w:ascii="Times New Roman" w:hAnsi="Times New Roman" w:cs="Times New Roman"/>
          <w:sz w:val="28"/>
          <w:szCs w:val="28"/>
          <w:lang w:val="kk-KZ"/>
        </w:rPr>
        <w:t> </w:t>
      </w:r>
      <w:r w:rsidRPr="00910E54">
        <w:rPr>
          <w:rFonts w:ascii="Times New Roman" w:hAnsi="Times New Roman" w:cs="Times New Roman"/>
          <w:sz w:val="28"/>
          <w:szCs w:val="28"/>
        </w:rPr>
        <w:t>4, №1. – С. 31-37.</w:t>
      </w:r>
    </w:p>
    <w:p w14:paraId="795D97D0"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 xml:space="preserve">36 Львова А.В. Методы анализа и управления рисками безопасности защищено информационной системы: </w:t>
      </w:r>
      <w:r w:rsidRPr="00910E54">
        <w:rPr>
          <w:rFonts w:ascii="Times New Roman" w:hAnsi="Times New Roman" w:cs="Times New Roman"/>
          <w:sz w:val="28"/>
          <w:szCs w:val="28"/>
          <w:lang w:val="kk-KZ"/>
        </w:rPr>
        <w:t>д</w:t>
      </w:r>
      <w:r w:rsidRPr="00910E54">
        <w:rPr>
          <w:rFonts w:ascii="Times New Roman" w:hAnsi="Times New Roman" w:cs="Times New Roman"/>
          <w:sz w:val="28"/>
          <w:szCs w:val="28"/>
        </w:rPr>
        <w:t xml:space="preserve">ис.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канд. тех</w:t>
      </w:r>
      <w:r w:rsidRPr="00910E54">
        <w:rPr>
          <w:rFonts w:ascii="Times New Roman" w:hAnsi="Times New Roman" w:cs="Times New Roman"/>
          <w:sz w:val="28"/>
          <w:szCs w:val="28"/>
          <w:lang w:val="kk-KZ"/>
        </w:rPr>
        <w:t>н</w:t>
      </w:r>
      <w:r w:rsidRPr="00910E54">
        <w:rPr>
          <w:rFonts w:ascii="Times New Roman" w:hAnsi="Times New Roman" w:cs="Times New Roman"/>
          <w:sz w:val="28"/>
          <w:szCs w:val="28"/>
        </w:rPr>
        <w:t>. наук</w:t>
      </w:r>
      <w:r w:rsidRPr="00910E54">
        <w:rPr>
          <w:rFonts w:ascii="Times New Roman" w:hAnsi="Times New Roman" w:cs="Times New Roman"/>
          <w:sz w:val="28"/>
          <w:szCs w:val="28"/>
          <w:lang w:val="kk-KZ"/>
        </w:rPr>
        <w:t>: 05.13.01.</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М., 2009.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198 с.</w:t>
      </w:r>
    </w:p>
    <w:p w14:paraId="1695F8D5"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37 Корнилов Д.А., Зайцев Д.А. Оценка эффективности внедрения системы информационной безопасности с использованием метода анализа иерархий // Экономическая безопасность России: проблемы и перспективы</w:t>
      </w:r>
      <w:r w:rsidRPr="00910E54">
        <w:rPr>
          <w:rFonts w:ascii="Times New Roman" w:hAnsi="Times New Roman" w:cs="Times New Roman"/>
          <w:sz w:val="28"/>
          <w:szCs w:val="28"/>
          <w:lang w:val="kk-KZ"/>
        </w:rPr>
        <w:t>: матер. междунар. науч.-практ. конф.</w:t>
      </w:r>
      <w:r w:rsidRPr="00910E54">
        <w:rPr>
          <w:rFonts w:ascii="Times New Roman" w:hAnsi="Times New Roman" w:cs="Times New Roman"/>
          <w:sz w:val="28"/>
          <w:szCs w:val="28"/>
        </w:rPr>
        <w:t xml:space="preserve"> – </w:t>
      </w:r>
      <w:r w:rsidRPr="00910E54">
        <w:rPr>
          <w:rFonts w:ascii="Times New Roman" w:hAnsi="Times New Roman" w:cs="Times New Roman"/>
          <w:sz w:val="28"/>
          <w:szCs w:val="28"/>
          <w:lang w:val="kk-KZ"/>
        </w:rPr>
        <w:t xml:space="preserve">Нижний Новгород, </w:t>
      </w:r>
      <w:r w:rsidRPr="00910E54">
        <w:rPr>
          <w:rFonts w:ascii="Times New Roman" w:hAnsi="Times New Roman" w:cs="Times New Roman"/>
          <w:sz w:val="28"/>
          <w:szCs w:val="28"/>
        </w:rPr>
        <w:t xml:space="preserve">2014. – </w:t>
      </w:r>
      <w:r w:rsidRPr="00910E54">
        <w:rPr>
          <w:rFonts w:ascii="Times New Roman" w:hAnsi="Times New Roman" w:cs="Times New Roman"/>
          <w:sz w:val="28"/>
          <w:szCs w:val="28"/>
          <w:lang w:val="kk-KZ"/>
        </w:rPr>
        <w:t>С</w:t>
      </w:r>
      <w:r w:rsidRPr="00910E54">
        <w:rPr>
          <w:rFonts w:ascii="Times New Roman" w:hAnsi="Times New Roman" w:cs="Times New Roman"/>
          <w:sz w:val="28"/>
          <w:szCs w:val="28"/>
        </w:rPr>
        <w:t>. 407-412.</w:t>
      </w:r>
    </w:p>
    <w:p w14:paraId="1277B702"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38 Wang L.X. Analysis and design of hierarchical fuzzy systems // IEEE Transactions on Fuzzy Systems. – 1999. – Vol. 7, Issue 5. – P. 617-624.</w:t>
      </w:r>
    </w:p>
    <w:p w14:paraId="15B480FA"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39 Abdymanapov S.A., Muratbekov M. et al. Fuzzy Expert System of Information Security Risk Assessment on the Example of Analysis Learning Management Systems // IEEE Access. – 2021. – Vol. 9, Issue 3. – </w:t>
      </w:r>
      <w:r w:rsidRPr="00910E54">
        <w:rPr>
          <w:rFonts w:ascii="Times New Roman" w:hAnsi="Times New Roman" w:cs="Times New Roman"/>
          <w:sz w:val="28"/>
          <w:szCs w:val="28"/>
        </w:rPr>
        <w:t>Р</w:t>
      </w:r>
      <w:r w:rsidRPr="00910E54">
        <w:rPr>
          <w:rFonts w:ascii="Times New Roman" w:hAnsi="Times New Roman" w:cs="Times New Roman"/>
          <w:sz w:val="28"/>
          <w:szCs w:val="28"/>
          <w:lang w:val="en-US"/>
        </w:rPr>
        <w:t xml:space="preserve">. 556-565. </w:t>
      </w:r>
    </w:p>
    <w:p w14:paraId="48C4A19B" w14:textId="77777777" w:rsidR="00D71F72" w:rsidRPr="00910E54" w:rsidRDefault="00D71F72" w:rsidP="00D71F72">
      <w:pPr>
        <w:spacing w:after="0" w:line="240" w:lineRule="auto"/>
        <w:ind w:firstLine="709"/>
        <w:jc w:val="both"/>
        <w:rPr>
          <w:rFonts w:ascii="Times New Roman" w:hAnsi="Times New Roman" w:cs="Times New Roman"/>
          <w:color w:val="FF0000"/>
          <w:sz w:val="28"/>
          <w:szCs w:val="28"/>
          <w:lang w:val="en-US"/>
        </w:rPr>
      </w:pPr>
      <w:r w:rsidRPr="00910E54">
        <w:rPr>
          <w:rFonts w:ascii="Times New Roman" w:hAnsi="Times New Roman" w:cs="Times New Roman"/>
          <w:sz w:val="28"/>
          <w:szCs w:val="28"/>
          <w:lang w:val="en-US"/>
        </w:rPr>
        <w:t xml:space="preserve">40 Shameli-Sendi A., Shajari M., Hassana badi M. et al. Fuzzy Multi-Criteria Decision-Making for Information Security Risk Assessment // The Open Cybernetics &amp; Systemics Journal. – 2012. – №6. – </w:t>
      </w:r>
      <w:r w:rsidRPr="00910E54">
        <w:rPr>
          <w:rFonts w:ascii="Times New Roman" w:hAnsi="Times New Roman" w:cs="Times New Roman"/>
          <w:sz w:val="28"/>
          <w:szCs w:val="28"/>
        </w:rPr>
        <w:t>Р</w:t>
      </w:r>
      <w:r w:rsidRPr="00910E54">
        <w:rPr>
          <w:rFonts w:ascii="Times New Roman" w:hAnsi="Times New Roman" w:cs="Times New Roman"/>
          <w:sz w:val="28"/>
          <w:szCs w:val="28"/>
          <w:lang w:val="en-US"/>
        </w:rPr>
        <w:t xml:space="preserve">. 26-37. </w:t>
      </w:r>
    </w:p>
    <w:p w14:paraId="3A788649"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41 Wang Y. M., Elhag T. M. Fuzzy TOPSIS method based on alpha level sets with an application to bridge risk assessment // Expert systems with applications. – 2006. – Vol. 31, Issue 2. – P. 309-319.</w:t>
      </w:r>
    </w:p>
    <w:p w14:paraId="3CC4633B"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42 Zhao D.-M., Wang J.-H., Ma J.-F. Fuzzy Risk Assessment of the Network Security // Procced. Internat. conf. on Machine Learning and Cybernetics. – Dalian, 2006. – </w:t>
      </w:r>
      <w:r w:rsidRPr="00910E54">
        <w:rPr>
          <w:rFonts w:ascii="Times New Roman" w:hAnsi="Times New Roman" w:cs="Times New Roman"/>
          <w:sz w:val="28"/>
          <w:szCs w:val="28"/>
        </w:rPr>
        <w:t>Р</w:t>
      </w:r>
      <w:r w:rsidRPr="00910E54">
        <w:rPr>
          <w:rFonts w:ascii="Times New Roman" w:hAnsi="Times New Roman" w:cs="Times New Roman"/>
          <w:sz w:val="28"/>
          <w:szCs w:val="28"/>
          <w:lang w:val="en-US"/>
        </w:rPr>
        <w:t>. 4400-4405.</w:t>
      </w:r>
    </w:p>
    <w:p w14:paraId="551F9790"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 xml:space="preserve">43 Saaty T. What is the Analytic Hierarchy Process? // Mathematical Models for Decision Support. – 1988. – Vol. 48. – P. 109-121. </w:t>
      </w:r>
    </w:p>
    <w:p w14:paraId="380653F1"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rPr>
        <w:t>44 Курейчик В.М. Особенности построения систем поддержки принятия решений // Известия ЮФУ. Технические</w:t>
      </w:r>
      <w:r w:rsidRPr="00910E54">
        <w:rPr>
          <w:rFonts w:ascii="Times New Roman" w:hAnsi="Times New Roman" w:cs="Times New Roman"/>
          <w:sz w:val="28"/>
          <w:szCs w:val="28"/>
          <w:lang w:val="en-US"/>
        </w:rPr>
        <w:t xml:space="preserve"> </w:t>
      </w:r>
      <w:r w:rsidRPr="00910E54">
        <w:rPr>
          <w:rFonts w:ascii="Times New Roman" w:hAnsi="Times New Roman" w:cs="Times New Roman"/>
          <w:sz w:val="28"/>
          <w:szCs w:val="28"/>
        </w:rPr>
        <w:t>науки</w:t>
      </w:r>
      <w:r w:rsidRPr="00910E54">
        <w:rPr>
          <w:rFonts w:ascii="Times New Roman" w:hAnsi="Times New Roman" w:cs="Times New Roman"/>
          <w:sz w:val="28"/>
          <w:szCs w:val="28"/>
          <w:lang w:val="en-US"/>
        </w:rPr>
        <w:t xml:space="preserve">. – 2012. – №7(132). – </w:t>
      </w:r>
      <w:r w:rsidRPr="00910E54">
        <w:rPr>
          <w:rFonts w:ascii="Times New Roman" w:hAnsi="Times New Roman" w:cs="Times New Roman"/>
          <w:sz w:val="28"/>
          <w:szCs w:val="28"/>
        </w:rPr>
        <w:t>С</w:t>
      </w:r>
      <w:r w:rsidRPr="00910E54">
        <w:rPr>
          <w:rFonts w:ascii="Times New Roman" w:hAnsi="Times New Roman" w:cs="Times New Roman"/>
          <w:sz w:val="28"/>
          <w:szCs w:val="28"/>
          <w:lang w:val="en-US"/>
        </w:rPr>
        <w:t xml:space="preserve">. 92-98. </w:t>
      </w:r>
    </w:p>
    <w:p w14:paraId="65CF1C37"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45 Ani U., Tiwari A. Review of cybersecurity issues in industrial critical infrastructure: manufacturing in perspective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Journal of Cyber Security Technology. – 2017. – Vol.</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 xml:space="preserve">1, Issue 1. – P. 32-74. </w:t>
      </w:r>
    </w:p>
    <w:p w14:paraId="557A57C0"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46 Новак В., Перфильева И.Г., Мочкорж И. Математические принципы нечеткой логики. – М.: Физматлит</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2006. – 352 с. </w:t>
      </w:r>
    </w:p>
    <w:p w14:paraId="51853E8F"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47 Абалдова С.Ю., Волынский В.Ю. Разработка системы нечеткого вывода оценки результативности системы менеджмента качества предприятия на основе алгоритма Мамдани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Известия высших учебных заведений. Серия: Экономика, финансы и управление производством. – 2011. – №1. – С.86-93.</w:t>
      </w:r>
    </w:p>
    <w:p w14:paraId="7FBDDDAB"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48 Голосовский М.С., Богомолов А.В., Теребов Д.С.</w:t>
      </w:r>
      <w:r w:rsidRPr="00910E54">
        <w:rPr>
          <w:rFonts w:ascii="Times New Roman" w:hAnsi="Times New Roman" w:cs="Times New Roman"/>
          <w:sz w:val="28"/>
          <w:szCs w:val="28"/>
          <w:lang w:val="kk-KZ"/>
        </w:rPr>
        <w:t xml:space="preserve"> и др</w:t>
      </w:r>
      <w:r w:rsidRPr="00910E54">
        <w:rPr>
          <w:rFonts w:ascii="Times New Roman" w:hAnsi="Times New Roman" w:cs="Times New Roman"/>
          <w:sz w:val="28"/>
          <w:szCs w:val="28"/>
        </w:rPr>
        <w:t>. Алгоритм настройки системы нечёткого логического вывода типа Мамдани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Вестник Южно-Уральского государственного университета. </w:t>
      </w:r>
      <w:r w:rsidRPr="00910E54">
        <w:rPr>
          <w:rFonts w:ascii="Times New Roman" w:hAnsi="Times New Roman" w:cs="Times New Roman"/>
          <w:sz w:val="28"/>
          <w:szCs w:val="28"/>
          <w:lang w:val="kk-KZ"/>
        </w:rPr>
        <w:t xml:space="preserve">– 2018. – </w:t>
      </w:r>
      <w:r w:rsidRPr="00910E54">
        <w:rPr>
          <w:rFonts w:ascii="Times New Roman" w:hAnsi="Times New Roman" w:cs="Times New Roman"/>
          <w:sz w:val="28"/>
          <w:szCs w:val="28"/>
        </w:rPr>
        <w:t>№3. – 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19-29.</w:t>
      </w:r>
    </w:p>
    <w:p w14:paraId="31EDF4A4"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 xml:space="preserve">49 Горбачев С.В. Фаззификация экспертных лингвистических данных, заданных в порядковой шкале // Матер. докл. </w:t>
      </w:r>
      <w:r w:rsidRPr="00910E54">
        <w:rPr>
          <w:rFonts w:ascii="Times New Roman" w:hAnsi="Times New Roman" w:cs="Times New Roman"/>
          <w:sz w:val="28"/>
          <w:szCs w:val="28"/>
          <w:lang w:val="kk-KZ"/>
        </w:rPr>
        <w:t>4-й междунар. заочн. Науч.-практ. конф. «Интеллектуальные информационные системы: тенденции, проблемы, перспективы</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ИИС-2016</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 </w:t>
      </w:r>
      <w:r w:rsidRPr="00910E54">
        <w:rPr>
          <w:rFonts w:ascii="Times New Roman" w:hAnsi="Times New Roman" w:cs="Times New Roman"/>
          <w:sz w:val="28"/>
          <w:szCs w:val="28"/>
          <w:lang w:val="kk-KZ"/>
        </w:rPr>
        <w:t xml:space="preserve">Курск, </w:t>
      </w:r>
      <w:r w:rsidRPr="00910E54">
        <w:rPr>
          <w:rFonts w:ascii="Times New Roman" w:hAnsi="Times New Roman" w:cs="Times New Roman"/>
          <w:sz w:val="28"/>
          <w:szCs w:val="28"/>
        </w:rPr>
        <w:t>2017.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47-49. </w:t>
      </w:r>
    </w:p>
    <w:p w14:paraId="10CEF373"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50 Леоненков А.В. Нечеткое моделирование в среде MATLAB и fuzzyTECH. – СПб.: БХВ Петербурr, 2005. – 736 с.</w:t>
      </w:r>
    </w:p>
    <w:p w14:paraId="6E5E3B45"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51 Belarbi K. Design of Mamdani fuzzy logic controllers with rule base minimisation using genetic algorithm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Engineering applications of artificial intelligence. – 2005. – Vol.</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18, Issue 7. – P. 875-880.</w:t>
      </w:r>
    </w:p>
    <w:p w14:paraId="3014C49F"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52 Грибин М.А. Применение алгоритма Мамдани в системах автоматического управления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Развитие современной науки: теоретические и прикладные аспекты. – 2019. – №22. – 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16-19.</w:t>
      </w:r>
    </w:p>
    <w:p w14:paraId="27C7D9A9"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 xml:space="preserve">53 ISO/IEC 27001:2022. Информационная безопасность, кибербезопасность и защита персональных данных </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https://pqm-online.com/assets/files/pubs/translations/std/iso-mek-27001-2022.pdf</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14.12.2022.</w:t>
      </w:r>
    </w:p>
    <w:p w14:paraId="38F5F054"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54 ISO/IEC 27005:2022.</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 xml:space="preserve">Information security, cybersecurity and privacy protection </w:t>
      </w:r>
      <w:r w:rsidRPr="00910E54">
        <w:rPr>
          <w:rFonts w:ascii="Times New Roman" w:hAnsi="Times New Roman" w:cs="Times New Roman"/>
          <w:sz w:val="28"/>
          <w:szCs w:val="28"/>
          <w:lang w:val="kk-KZ"/>
        </w:rPr>
        <w:t>// https://www.iso.org/standard/80585.</w:t>
      </w:r>
      <w:r w:rsidRPr="00910E54">
        <w:rPr>
          <w:rFonts w:ascii="Times New Roman" w:hAnsi="Times New Roman" w:cs="Times New Roman"/>
          <w:sz w:val="28"/>
          <w:szCs w:val="28"/>
          <w:lang w:val="en-US"/>
        </w:rPr>
        <w:t xml:space="preserve"> 14.12.2022.</w:t>
      </w:r>
    </w:p>
    <w:p w14:paraId="4E118861"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55 NIST SP 800-39. Managing Information Security Risk</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 xml:space="preserve"> https://nvlpubs.nist.gov/nistpubs/Legacy/SP/nistspecialpublication. 14.12.2022.</w:t>
      </w:r>
    </w:p>
    <w:p w14:paraId="11A9BE1E"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lang w:val="en-US"/>
        </w:rPr>
        <w:t xml:space="preserve">56 </w:t>
      </w:r>
      <w:r w:rsidRPr="00910E54">
        <w:rPr>
          <w:rFonts w:ascii="Times New Roman" w:hAnsi="Times New Roman" w:cs="Times New Roman"/>
          <w:sz w:val="28"/>
          <w:szCs w:val="28"/>
        </w:rPr>
        <w:t>Методология</w:t>
      </w:r>
      <w:r w:rsidRPr="00910E54">
        <w:rPr>
          <w:rFonts w:ascii="Times New Roman" w:hAnsi="Times New Roman" w:cs="Times New Roman"/>
          <w:sz w:val="28"/>
          <w:szCs w:val="28"/>
          <w:lang w:val="en-US"/>
        </w:rPr>
        <w:t xml:space="preserve"> FAIR (Factor Analysis of Information Risk)</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 xml:space="preserve"> </w:t>
      </w:r>
      <w:hyperlink r:id="rId44" w:history="1">
        <w:r w:rsidRPr="00910E54">
          <w:rPr>
            <w:rStyle w:val="ab"/>
            <w:rFonts w:ascii="Times New Roman" w:hAnsi="Times New Roman" w:cs="Times New Roman"/>
            <w:color w:val="auto"/>
            <w:sz w:val="28"/>
            <w:szCs w:val="28"/>
            <w:u w:val="none"/>
            <w:lang w:val="en-US"/>
          </w:rPr>
          <w:t>https://www.risklens.com/hubfs/uploads/2019/04/An_Adoption_Guide</w:t>
        </w:r>
        <w:r w:rsidRPr="00910E54">
          <w:rPr>
            <w:rStyle w:val="ab"/>
            <w:rFonts w:ascii="Times New Roman" w:hAnsi="Times New Roman" w:cs="Times New Roman"/>
            <w:color w:val="auto"/>
            <w:sz w:val="28"/>
            <w:szCs w:val="28"/>
            <w:u w:val="none"/>
            <w:lang w:val="kk-KZ"/>
          </w:rPr>
          <w:t>.</w:t>
        </w:r>
      </w:hyperlink>
      <w:r w:rsidRPr="00910E54">
        <w:rPr>
          <w:rFonts w:ascii="Times New Roman" w:hAnsi="Times New Roman" w:cs="Times New Roman"/>
          <w:sz w:val="28"/>
          <w:szCs w:val="28"/>
          <w:lang w:val="en-US"/>
        </w:rPr>
        <w:t xml:space="preserve"> </w:t>
      </w:r>
      <w:r w:rsidRPr="00910E54">
        <w:rPr>
          <w:rFonts w:ascii="Times New Roman" w:hAnsi="Times New Roman" w:cs="Times New Roman"/>
          <w:sz w:val="28"/>
          <w:szCs w:val="28"/>
        </w:rPr>
        <w:t>14.12.2022.</w:t>
      </w:r>
    </w:p>
    <w:p w14:paraId="37EF4650" w14:textId="77777777" w:rsidR="00D71F72" w:rsidRPr="00910E54" w:rsidRDefault="00D71F72" w:rsidP="00D71F72">
      <w:pPr>
        <w:spacing w:after="0" w:line="240" w:lineRule="auto"/>
        <w:ind w:firstLine="709"/>
        <w:jc w:val="both"/>
        <w:rPr>
          <w:rFonts w:ascii="Times New Roman" w:hAnsi="Times New Roman" w:cs="Times New Roman"/>
          <w:sz w:val="28"/>
          <w:szCs w:val="28"/>
          <w:lang w:val="kk-KZ"/>
        </w:rPr>
      </w:pPr>
      <w:r w:rsidRPr="00910E54">
        <w:rPr>
          <w:rFonts w:ascii="Times New Roman" w:hAnsi="Times New Roman" w:cs="Times New Roman"/>
          <w:sz w:val="28"/>
          <w:szCs w:val="28"/>
        </w:rPr>
        <w:t xml:space="preserve">57 Методология </w:t>
      </w:r>
      <w:r w:rsidRPr="00910E54">
        <w:rPr>
          <w:rFonts w:ascii="Times New Roman" w:hAnsi="Times New Roman" w:cs="Times New Roman"/>
          <w:sz w:val="28"/>
          <w:szCs w:val="28"/>
          <w:lang w:val="en-US"/>
        </w:rPr>
        <w:t>OCTAVE</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kk-KZ"/>
        </w:rPr>
        <w:t xml:space="preserve">для оценки информационных рисков // </w:t>
      </w:r>
      <w:hyperlink r:id="rId45" w:history="1">
        <w:r w:rsidRPr="00910E54">
          <w:rPr>
            <w:rStyle w:val="ab"/>
            <w:rFonts w:ascii="Times New Roman" w:hAnsi="Times New Roman" w:cs="Times New Roman"/>
            <w:color w:val="auto"/>
            <w:sz w:val="28"/>
            <w:szCs w:val="28"/>
            <w:u w:val="none"/>
            <w:lang w:val="kk-KZ"/>
          </w:rPr>
          <w:t>http://www.risk24.ru/octave.htm</w:t>
        </w:r>
      </w:hyperlink>
      <w:r w:rsidRPr="00910E54">
        <w:rPr>
          <w:rFonts w:ascii="Times New Roman" w:hAnsi="Times New Roman" w:cs="Times New Roman"/>
          <w:sz w:val="28"/>
          <w:szCs w:val="28"/>
          <w:lang w:val="kk-KZ"/>
        </w:rPr>
        <w:t>. 14.12.2022.</w:t>
      </w:r>
    </w:p>
    <w:p w14:paraId="7169347D" w14:textId="77777777" w:rsidR="00D71F72" w:rsidRPr="00910E54"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58 Interoperable EU risk management framework</w:t>
      </w:r>
      <w:r w:rsidRPr="00910E54">
        <w:rPr>
          <w:rFonts w:ascii="Times New Roman" w:hAnsi="Times New Roman" w:cs="Times New Roman"/>
          <w:sz w:val="28"/>
          <w:szCs w:val="28"/>
          <w:lang w:val="kk-KZ"/>
        </w:rPr>
        <w:t xml:space="preserve"> // </w:t>
      </w:r>
      <w:hyperlink r:id="rId46" w:history="1">
        <w:r w:rsidRPr="00910E54">
          <w:rPr>
            <w:rStyle w:val="ab"/>
            <w:rFonts w:ascii="Times New Roman" w:hAnsi="Times New Roman" w:cs="Times New Roman"/>
            <w:color w:val="auto"/>
            <w:sz w:val="28"/>
            <w:szCs w:val="28"/>
            <w:u w:val="none"/>
            <w:lang w:val="en-US"/>
          </w:rPr>
          <w:t>https://www.enisa</w:t>
        </w:r>
      </w:hyperlink>
      <w:r w:rsidRPr="00910E54">
        <w:rPr>
          <w:rFonts w:ascii="Times New Roman" w:hAnsi="Times New Roman" w:cs="Times New Roman"/>
          <w:sz w:val="28"/>
          <w:szCs w:val="28"/>
          <w:lang w:val="en-US"/>
        </w:rPr>
        <w:t>.</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europa.eu/publications/interoperable-eu-risk-management-framework</w:t>
      </w:r>
      <w:r w:rsidRPr="00910E54">
        <w:rPr>
          <w:rFonts w:ascii="Times New Roman" w:hAnsi="Times New Roman" w:cs="Times New Roman"/>
          <w:sz w:val="28"/>
          <w:szCs w:val="28"/>
          <w:lang w:val="kk-KZ"/>
        </w:rPr>
        <w:t>.</w:t>
      </w:r>
      <w:r w:rsidRPr="00910E54">
        <w:rPr>
          <w:rFonts w:ascii="Times New Roman" w:hAnsi="Times New Roman" w:cs="Times New Roman"/>
          <w:sz w:val="28"/>
          <w:szCs w:val="28"/>
          <w:lang w:val="en-US"/>
        </w:rPr>
        <w:t xml:space="preserve"> 14.12.2022.</w:t>
      </w:r>
    </w:p>
    <w:p w14:paraId="6C0F9FE9" w14:textId="21CD304B" w:rsidR="00D71F72" w:rsidRDefault="00D71F72" w:rsidP="00D71F72">
      <w:pPr>
        <w:spacing w:after="0" w:line="240" w:lineRule="auto"/>
        <w:ind w:firstLine="709"/>
        <w:jc w:val="both"/>
        <w:rPr>
          <w:rFonts w:ascii="Times New Roman" w:hAnsi="Times New Roman" w:cs="Times New Roman"/>
          <w:sz w:val="28"/>
          <w:szCs w:val="28"/>
          <w:lang w:val="en-US"/>
        </w:rPr>
      </w:pPr>
      <w:r w:rsidRPr="00910E54">
        <w:rPr>
          <w:rFonts w:ascii="Times New Roman" w:hAnsi="Times New Roman" w:cs="Times New Roman"/>
          <w:sz w:val="28"/>
          <w:szCs w:val="28"/>
          <w:lang w:val="en-US"/>
        </w:rPr>
        <w:t>59 Amirova A., Tokhmetov A. A model for risk analysis in the industrial internet of things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Journal of Theoretical and Applied Information Technology. – 2021. – Vol. 14. – P.</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3449-3459.</w:t>
      </w:r>
    </w:p>
    <w:p w14:paraId="2E769B44" w14:textId="14C01AD5" w:rsidR="00D71F72" w:rsidRPr="00A02F56" w:rsidRDefault="00D71F72" w:rsidP="00D71F72">
      <w:pPr>
        <w:spacing w:after="0" w:line="240" w:lineRule="auto"/>
        <w:ind w:firstLine="709"/>
        <w:jc w:val="both"/>
        <w:rPr>
          <w:rFonts w:ascii="Times New Roman" w:hAnsi="Times New Roman" w:cs="Times New Roman"/>
          <w:sz w:val="28"/>
          <w:szCs w:val="28"/>
          <w:lang w:val="en-US"/>
        </w:rPr>
      </w:pPr>
      <w:r w:rsidRPr="00A02F56">
        <w:rPr>
          <w:rFonts w:ascii="Times New Roman" w:hAnsi="Times New Roman" w:cs="Times New Roman"/>
          <w:sz w:val="28"/>
          <w:szCs w:val="28"/>
          <w:lang w:val="en-US"/>
        </w:rPr>
        <w:t xml:space="preserve">60 </w:t>
      </w:r>
      <w:r w:rsidR="00A02F56" w:rsidRPr="00A02F56">
        <w:rPr>
          <w:rFonts w:ascii="Times New Roman" w:hAnsi="Times New Roman" w:cs="Times New Roman"/>
          <w:sz w:val="28"/>
          <w:szCs w:val="28"/>
          <w:lang w:val="en-US"/>
        </w:rPr>
        <w:t>Kerimkhulle S., Dildebayeva Zh., Tokhmetov А., Amirova А., Tussupov J., Makhazhanova U., Adalbek А., Taberkhan R., Zakirova А., Salykbayeva А. Fuzzy Logic and Its Application in the Assessment of Information Security Risk of Industrial Internet of Things // Symmetry. – 2023. – №10. – Р. 1-29.</w:t>
      </w:r>
    </w:p>
    <w:p w14:paraId="172F4FA8" w14:textId="16FA8DD0"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61 Александрович Г.Я., Нестеров С.А., Петренко С.А. Автоматизация оценки информационных рисков компании // Защита информации. – 2003. – №2. – С. 78-81.</w:t>
      </w:r>
    </w:p>
    <w:p w14:paraId="0D0F8C3E"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62 Амирова А.С., Тохметов А.Т. Комбинированная модель обнаружения угроз в сетях промышленного интернета вещей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lang w:val="en-US"/>
        </w:rPr>
        <w:t>Procced</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en-US"/>
        </w:rPr>
        <w:t>internat</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en-US"/>
        </w:rPr>
        <w:t>scient</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en-US"/>
        </w:rPr>
        <w:t>conf</w:t>
      </w:r>
      <w:r w:rsidRPr="00910E54">
        <w:rPr>
          <w:rFonts w:ascii="Times New Roman" w:hAnsi="Times New Roman" w:cs="Times New Roman"/>
          <w:sz w:val="28"/>
          <w:szCs w:val="28"/>
        </w:rPr>
        <w:t>. «</w:t>
      </w:r>
      <w:r w:rsidRPr="00910E54">
        <w:rPr>
          <w:rFonts w:ascii="Times New Roman" w:hAnsi="Times New Roman" w:cs="Times New Roman"/>
          <w:sz w:val="28"/>
          <w:szCs w:val="28"/>
          <w:lang w:val="en-US"/>
        </w:rPr>
        <w:t>Global</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en-US"/>
        </w:rPr>
        <w:t>science</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en-US"/>
        </w:rPr>
        <w:t>and</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en-US"/>
        </w:rPr>
        <w:t>innovations</w:t>
      </w:r>
      <w:r w:rsidRPr="00910E54">
        <w:rPr>
          <w:rFonts w:ascii="Times New Roman" w:hAnsi="Times New Roman" w:cs="Times New Roman"/>
          <w:sz w:val="28"/>
          <w:szCs w:val="28"/>
        </w:rPr>
        <w:t xml:space="preserve"> 2022: </w:t>
      </w:r>
      <w:r w:rsidRPr="00910E54">
        <w:rPr>
          <w:rFonts w:ascii="Times New Roman" w:hAnsi="Times New Roman" w:cs="Times New Roman"/>
          <w:sz w:val="28"/>
          <w:szCs w:val="28"/>
          <w:lang w:val="en-US"/>
        </w:rPr>
        <w:t>Central</w:t>
      </w:r>
      <w:r w:rsidRPr="00910E54">
        <w:rPr>
          <w:rFonts w:ascii="Times New Roman" w:hAnsi="Times New Roman" w:cs="Times New Roman"/>
          <w:sz w:val="28"/>
          <w:szCs w:val="28"/>
        </w:rPr>
        <w:t xml:space="preserve"> </w:t>
      </w:r>
      <w:r w:rsidRPr="00910E54">
        <w:rPr>
          <w:rFonts w:ascii="Times New Roman" w:hAnsi="Times New Roman" w:cs="Times New Roman"/>
          <w:sz w:val="28"/>
          <w:szCs w:val="28"/>
          <w:lang w:val="en-US"/>
        </w:rPr>
        <w:t>Asia</w:t>
      </w:r>
      <w:r w:rsidRPr="00910E54">
        <w:rPr>
          <w:rFonts w:ascii="Times New Roman" w:hAnsi="Times New Roman" w:cs="Times New Roman"/>
          <w:sz w:val="28"/>
          <w:szCs w:val="28"/>
        </w:rPr>
        <w:t>». – Астана, 2022. – С. 91-95.</w:t>
      </w:r>
    </w:p>
    <w:p w14:paraId="2883E072"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lang w:val="kk-KZ"/>
        </w:rPr>
        <w:t>63</w:t>
      </w:r>
      <w:r w:rsidRPr="00910E54">
        <w:rPr>
          <w:rFonts w:ascii="Times New Roman" w:hAnsi="Times New Roman" w:cs="Times New Roman"/>
          <w:sz w:val="28"/>
          <w:szCs w:val="28"/>
        </w:rPr>
        <w:t xml:space="preserve"> Даниярулы Ж., Кажиманова М.К. Оценка весов информационных активов ииот-системы на основе метода анализа иерархий</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 Research forum </w:t>
      </w:r>
      <w:r w:rsidRPr="00910E54">
        <w:rPr>
          <w:rFonts w:ascii="Times New Roman" w:hAnsi="Times New Roman" w:cs="Times New Roman"/>
          <w:sz w:val="28"/>
          <w:szCs w:val="28"/>
          <w:lang w:val="kk-KZ"/>
        </w:rPr>
        <w:t xml:space="preserve">сб. ст. 3-й междунар. науч.-практ. конф. – Петрозаводск, </w:t>
      </w:r>
      <w:r w:rsidRPr="00910E54">
        <w:rPr>
          <w:rFonts w:ascii="Times New Roman" w:hAnsi="Times New Roman" w:cs="Times New Roman"/>
          <w:sz w:val="28"/>
          <w:szCs w:val="28"/>
        </w:rPr>
        <w:t xml:space="preserve">2023.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С. 101-111</w:t>
      </w:r>
      <w:r w:rsidRPr="00910E54">
        <w:rPr>
          <w:rFonts w:ascii="Times New Roman" w:hAnsi="Times New Roman" w:cs="Times New Roman"/>
          <w:sz w:val="28"/>
          <w:szCs w:val="28"/>
          <w:lang w:val="kk-KZ"/>
        </w:rPr>
        <w:t>.</w:t>
      </w:r>
    </w:p>
    <w:p w14:paraId="6646388C"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64 Амирова А.С., Тохметов А.Т. Заттар өнеркәсіптік интернетіндегі қауіпті анықтаудың аралас моделі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Вестник КазНПУ им. Абая. – 2022. – №1(77)</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 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70-77.</w:t>
      </w:r>
    </w:p>
    <w:p w14:paraId="2EF44979"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lang w:val="kk-KZ"/>
        </w:rPr>
        <w:t>65</w:t>
      </w:r>
      <w:r w:rsidRPr="00910E54">
        <w:rPr>
          <w:rFonts w:ascii="Times New Roman" w:hAnsi="Times New Roman" w:cs="Times New Roman"/>
          <w:sz w:val="28"/>
          <w:szCs w:val="28"/>
        </w:rPr>
        <w:t xml:space="preserve"> Копырин А.С., Копырина А.О. Построение типовой системы правил вывода по базе знаний</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 Программные системы и вычислительные методы.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2021.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xml:space="preserve">№1.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С. 1-9.</w:t>
      </w:r>
    </w:p>
    <w:p w14:paraId="6CB36F09"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6</w:t>
      </w:r>
      <w:r w:rsidRPr="00910E54">
        <w:rPr>
          <w:rFonts w:ascii="Times New Roman" w:hAnsi="Times New Roman" w:cs="Times New Roman"/>
          <w:sz w:val="28"/>
          <w:szCs w:val="28"/>
          <w:lang w:val="kk-KZ"/>
        </w:rPr>
        <w:t>6</w:t>
      </w:r>
      <w:r w:rsidRPr="00910E54">
        <w:rPr>
          <w:rFonts w:ascii="Times New Roman" w:hAnsi="Times New Roman" w:cs="Times New Roman"/>
          <w:sz w:val="28"/>
          <w:szCs w:val="28"/>
        </w:rPr>
        <w:t xml:space="preserve"> Штовба С.Д. Проектирование нечетких систем средствами МАТLАВ. – М.</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2007. – 288 с.</w:t>
      </w:r>
    </w:p>
    <w:p w14:paraId="3AB7A26F" w14:textId="77777777" w:rsidR="00D71F72" w:rsidRPr="00910E54" w:rsidRDefault="00D71F72" w:rsidP="00D71F72">
      <w:pPr>
        <w:spacing w:after="0" w:line="240" w:lineRule="auto"/>
        <w:ind w:firstLine="686"/>
        <w:jc w:val="both"/>
        <w:rPr>
          <w:rFonts w:ascii="Times New Roman" w:hAnsi="Times New Roman" w:cs="Times New Roman"/>
          <w:sz w:val="28"/>
          <w:szCs w:val="28"/>
          <w:lang w:val="kk-KZ"/>
        </w:rPr>
      </w:pPr>
      <w:r w:rsidRPr="00910E54">
        <w:rPr>
          <w:rFonts w:ascii="Times New Roman" w:hAnsi="Times New Roman" w:cs="Times New Roman"/>
          <w:sz w:val="28"/>
          <w:szCs w:val="28"/>
        </w:rPr>
        <w:t>67 Дьяконов В. Математические пакеты расширения MATLAB: cпециальный справочник. – СПб.: Питер, 2001. – 480 с.</w:t>
      </w:r>
    </w:p>
    <w:p w14:paraId="31DF4109"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68 Амирова А.С., Тохметов А.Т. Анализ рисков информационной безопасности в сетях промышленного интернета вещей //</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Вестник Национальной инженерной академии Республики Казахстан. – 2022. – №1(83). – 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10-20.</w:t>
      </w:r>
    </w:p>
    <w:p w14:paraId="5CCEBF66"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69 Татжибаева О.А. Разработка экспертных систем: метод</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 xml:space="preserve"> указ</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 Оренбург: ГОУ ОГУ, 2005.</w:t>
      </w:r>
      <w:r w:rsidRPr="00910E54">
        <w:rPr>
          <w:rFonts w:ascii="Times New Roman" w:hAnsi="Times New Roman" w:cs="Times New Roman"/>
          <w:sz w:val="28"/>
          <w:szCs w:val="28"/>
          <w:lang w:val="kk-KZ"/>
        </w:rPr>
        <w:t xml:space="preserve"> – </w:t>
      </w:r>
      <w:r w:rsidRPr="00910E54">
        <w:rPr>
          <w:rFonts w:ascii="Times New Roman" w:hAnsi="Times New Roman" w:cs="Times New Roman"/>
          <w:sz w:val="28"/>
          <w:szCs w:val="28"/>
        </w:rPr>
        <w:t>23с.</w:t>
      </w:r>
    </w:p>
    <w:p w14:paraId="029190B0" w14:textId="77777777" w:rsidR="00D71F72" w:rsidRPr="00910E54" w:rsidRDefault="00D71F72" w:rsidP="00D71F72">
      <w:pPr>
        <w:spacing w:after="0" w:line="240" w:lineRule="auto"/>
        <w:ind w:firstLine="709"/>
        <w:jc w:val="both"/>
        <w:rPr>
          <w:rFonts w:ascii="Times New Roman" w:hAnsi="Times New Roman" w:cs="Times New Roman"/>
          <w:sz w:val="28"/>
          <w:szCs w:val="28"/>
          <w:lang w:val="kk-KZ"/>
        </w:rPr>
      </w:pPr>
      <w:r w:rsidRPr="00910E54">
        <w:rPr>
          <w:rFonts w:ascii="Times New Roman" w:hAnsi="Times New Roman" w:cs="Times New Roman"/>
          <w:sz w:val="28"/>
          <w:szCs w:val="28"/>
        </w:rPr>
        <w:t>70 Глушань В.М., Карелин В.П., Кузьменко О.Л. Нечёткие модели и методы многокритериального выбора в интеллектуальных системах поддержки принятия решений // Известия ЮФУ. Технические науки. – 2009. – №4</w:t>
      </w:r>
      <w:r w:rsidRPr="00910E54">
        <w:rPr>
          <w:rFonts w:ascii="Times New Roman" w:hAnsi="Times New Roman" w:cs="Times New Roman"/>
          <w:sz w:val="28"/>
          <w:szCs w:val="28"/>
          <w:lang w:val="kk-KZ"/>
        </w:rPr>
        <w:t>(</w:t>
      </w:r>
      <w:r w:rsidRPr="00910E54">
        <w:rPr>
          <w:rFonts w:ascii="Times New Roman" w:hAnsi="Times New Roman" w:cs="Times New Roman"/>
          <w:sz w:val="28"/>
          <w:szCs w:val="28"/>
        </w:rPr>
        <w:t>93). – С.</w:t>
      </w:r>
      <w:r w:rsidRPr="00910E54">
        <w:rPr>
          <w:rFonts w:ascii="Times New Roman" w:hAnsi="Times New Roman" w:cs="Times New Roman"/>
          <w:sz w:val="28"/>
          <w:szCs w:val="28"/>
          <w:lang w:val="kk-KZ"/>
        </w:rPr>
        <w:t> </w:t>
      </w:r>
      <w:r w:rsidRPr="00910E54">
        <w:rPr>
          <w:rFonts w:ascii="Times New Roman" w:hAnsi="Times New Roman" w:cs="Times New Roman"/>
          <w:sz w:val="28"/>
          <w:szCs w:val="28"/>
        </w:rPr>
        <w:t>106-113.</w:t>
      </w:r>
    </w:p>
    <w:p w14:paraId="2568613E" w14:textId="77777777" w:rsidR="00D71F72" w:rsidRPr="00910E54" w:rsidRDefault="00D71F72" w:rsidP="00D71F72">
      <w:pPr>
        <w:spacing w:after="0" w:line="240" w:lineRule="auto"/>
        <w:ind w:firstLine="709"/>
        <w:jc w:val="both"/>
        <w:rPr>
          <w:rFonts w:ascii="Times New Roman" w:hAnsi="Times New Roman" w:cs="Times New Roman"/>
          <w:sz w:val="28"/>
          <w:szCs w:val="28"/>
          <w:lang w:val="kk-KZ"/>
        </w:rPr>
      </w:pPr>
      <w:r w:rsidRPr="00910E54">
        <w:rPr>
          <w:rFonts w:ascii="Times New Roman" w:hAnsi="Times New Roman" w:cs="Times New Roman"/>
          <w:sz w:val="28"/>
          <w:szCs w:val="28"/>
        </w:rPr>
        <w:t>71 Интеллектуальные системы: коллективная монография</w:t>
      </w:r>
      <w:r w:rsidRPr="00910E54">
        <w:rPr>
          <w:rFonts w:ascii="Times New Roman" w:hAnsi="Times New Roman" w:cs="Times New Roman"/>
          <w:sz w:val="28"/>
          <w:szCs w:val="28"/>
          <w:lang w:val="kk-KZ"/>
        </w:rPr>
        <w:t xml:space="preserve"> / под ред.</w:t>
      </w:r>
      <w:r w:rsidRPr="00910E54">
        <w:rPr>
          <w:rFonts w:ascii="Times New Roman" w:hAnsi="Times New Roman" w:cs="Times New Roman"/>
          <w:sz w:val="28"/>
          <w:szCs w:val="28"/>
        </w:rPr>
        <w:t xml:space="preserve"> В.М.</w:t>
      </w:r>
      <w:r w:rsidRPr="00910E54">
        <w:rPr>
          <w:rFonts w:ascii="Times New Roman" w:hAnsi="Times New Roman" w:cs="Times New Roman"/>
          <w:sz w:val="28"/>
          <w:szCs w:val="28"/>
          <w:lang w:val="kk-KZ"/>
        </w:rPr>
        <w:t> </w:t>
      </w:r>
      <w:r w:rsidRPr="00910E54">
        <w:rPr>
          <w:rFonts w:ascii="Times New Roman" w:hAnsi="Times New Roman" w:cs="Times New Roman"/>
          <w:sz w:val="28"/>
          <w:szCs w:val="28"/>
        </w:rPr>
        <w:t xml:space="preserve">Курейчик и др. – М.: Физматлит, 2009. </w:t>
      </w:r>
      <w:r w:rsidRPr="00910E54">
        <w:rPr>
          <w:rFonts w:ascii="Times New Roman" w:hAnsi="Times New Roman" w:cs="Times New Roman"/>
          <w:sz w:val="28"/>
          <w:szCs w:val="28"/>
          <w:lang w:val="kk-KZ"/>
        </w:rPr>
        <w:t xml:space="preserve">– Вып. 3. </w:t>
      </w:r>
      <w:r w:rsidRPr="00910E54">
        <w:rPr>
          <w:rFonts w:ascii="Times New Roman" w:hAnsi="Times New Roman" w:cs="Times New Roman"/>
          <w:sz w:val="28"/>
          <w:szCs w:val="28"/>
        </w:rPr>
        <w:t>–</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196 с.</w:t>
      </w:r>
    </w:p>
    <w:p w14:paraId="30674EEF"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72 Борисов В.В., Круглов В.В., Федулов А.С. Нечеткие модели и сети. – М., 2007. – 284 с.</w:t>
      </w:r>
    </w:p>
    <w:p w14:paraId="064BF547"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 xml:space="preserve">73 Курейчик В.В., Курейчик В.М., Ковалев С.М. Оптонечёткие системы // Известия ЮФУ. Технические науки. – 2009. – №4(93). – С. 99-105. </w:t>
      </w:r>
    </w:p>
    <w:p w14:paraId="2B0D5F17" w14:textId="77777777" w:rsidR="00D71F72" w:rsidRPr="00910E54"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lang w:val="kk-KZ"/>
        </w:rPr>
        <w:t>74 Полковникова Н.А., Курейчик В.М. Разработка модели экспертной системы на основе нечёткой логики. Известия ЮФУ. Технические науки. – 2014. – №1(150). – С. 83-92</w:t>
      </w:r>
      <w:r w:rsidRPr="00910E54">
        <w:rPr>
          <w:rFonts w:ascii="Times New Roman" w:hAnsi="Times New Roman" w:cs="Times New Roman"/>
          <w:sz w:val="28"/>
          <w:szCs w:val="28"/>
        </w:rPr>
        <w:t>.</w:t>
      </w:r>
    </w:p>
    <w:p w14:paraId="3B05B4F8" w14:textId="77777777" w:rsidR="00D71F72" w:rsidRDefault="00D71F72" w:rsidP="00D71F72">
      <w:pPr>
        <w:spacing w:after="0" w:line="240" w:lineRule="auto"/>
        <w:ind w:firstLine="709"/>
        <w:jc w:val="both"/>
        <w:rPr>
          <w:rFonts w:ascii="Times New Roman" w:hAnsi="Times New Roman" w:cs="Times New Roman"/>
          <w:sz w:val="28"/>
          <w:szCs w:val="28"/>
        </w:rPr>
      </w:pPr>
      <w:r w:rsidRPr="00910E54">
        <w:rPr>
          <w:rFonts w:ascii="Times New Roman" w:hAnsi="Times New Roman" w:cs="Times New Roman"/>
          <w:sz w:val="28"/>
          <w:szCs w:val="28"/>
        </w:rPr>
        <w:t>75 Коробулина О.Ю., Иванова Н.В. Экспертная система аудита информационной безопасности</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Программные продукты и системы. – 2010. – №4. – С.</w:t>
      </w:r>
      <w:r w:rsidRPr="00910E54">
        <w:rPr>
          <w:rFonts w:ascii="Times New Roman" w:hAnsi="Times New Roman" w:cs="Times New Roman"/>
          <w:sz w:val="28"/>
          <w:szCs w:val="28"/>
          <w:lang w:val="kk-KZ"/>
        </w:rPr>
        <w:t xml:space="preserve"> </w:t>
      </w:r>
      <w:r w:rsidRPr="00910E54">
        <w:rPr>
          <w:rFonts w:ascii="Times New Roman" w:hAnsi="Times New Roman" w:cs="Times New Roman"/>
          <w:sz w:val="28"/>
          <w:szCs w:val="28"/>
        </w:rPr>
        <w:t>57-69.</w:t>
      </w:r>
    </w:p>
    <w:p w14:paraId="45C9215F" w14:textId="77777777" w:rsidR="00D71F72" w:rsidRPr="00FA7A32" w:rsidRDefault="00D71F72" w:rsidP="00D71F72">
      <w:pPr>
        <w:jc w:val="both"/>
      </w:pPr>
    </w:p>
    <w:p w14:paraId="36F09B4D" w14:textId="577BFAF2" w:rsidR="00A80B37" w:rsidRPr="00A80B37" w:rsidRDefault="0023534E" w:rsidP="009C64C4">
      <w:pPr>
        <w:spacing w:after="0" w:line="240" w:lineRule="auto"/>
        <w:ind w:firstLine="709"/>
        <w:jc w:val="both"/>
        <w:rPr>
          <w:rFonts w:ascii="Times New Roman" w:eastAsia="Times New Roman" w:hAnsi="Times New Roman" w:cs="Times New Roman"/>
          <w:sz w:val="28"/>
          <w:szCs w:val="28"/>
        </w:rPr>
      </w:pPr>
      <w:r w:rsidRPr="00773B79">
        <w:rPr>
          <w:bCs/>
        </w:rPr>
        <w:br w:type="page"/>
      </w:r>
    </w:p>
    <w:p w14:paraId="0E0BAA72" w14:textId="77777777" w:rsidR="00DD1B51" w:rsidRPr="00DD1B51" w:rsidRDefault="00DD1B51" w:rsidP="00DD1B51">
      <w:pPr>
        <w:spacing w:after="0" w:line="240" w:lineRule="auto"/>
        <w:jc w:val="center"/>
        <w:rPr>
          <w:rFonts w:ascii="Times New Roman" w:hAnsi="Times New Roman" w:cs="Times New Roman"/>
          <w:b/>
          <w:sz w:val="28"/>
          <w:szCs w:val="28"/>
        </w:rPr>
      </w:pPr>
      <w:r w:rsidRPr="00DD1B51">
        <w:rPr>
          <w:rFonts w:ascii="Times New Roman" w:hAnsi="Times New Roman" w:cs="Times New Roman"/>
          <w:b/>
          <w:sz w:val="28"/>
          <w:szCs w:val="28"/>
        </w:rPr>
        <w:t xml:space="preserve">ПРИЛОЖЕНИЕ </w:t>
      </w:r>
      <w:r>
        <w:rPr>
          <w:rFonts w:ascii="Times New Roman" w:hAnsi="Times New Roman" w:cs="Times New Roman"/>
          <w:b/>
          <w:sz w:val="28"/>
          <w:szCs w:val="28"/>
          <w:lang w:val="kk-KZ"/>
        </w:rPr>
        <w:t>А</w:t>
      </w:r>
    </w:p>
    <w:p w14:paraId="709689FD" w14:textId="77777777" w:rsidR="00DD1B51" w:rsidRPr="00A80B37" w:rsidRDefault="00DD1B51" w:rsidP="00DD1B51">
      <w:pPr>
        <w:spacing w:after="0" w:line="240" w:lineRule="auto"/>
        <w:jc w:val="center"/>
        <w:rPr>
          <w:rFonts w:ascii="Times New Roman" w:eastAsia="Times New Roman" w:hAnsi="Times New Roman" w:cs="Times New Roman"/>
          <w:sz w:val="28"/>
          <w:szCs w:val="28"/>
        </w:rPr>
      </w:pPr>
    </w:p>
    <w:p w14:paraId="5A38A00D" w14:textId="2C30D7CA" w:rsidR="00DD1B51" w:rsidRPr="00DD1B51" w:rsidRDefault="00DD1B51" w:rsidP="00DD1B51">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Свидетельство об авторском праве</w:t>
      </w:r>
    </w:p>
    <w:p w14:paraId="4960F734" w14:textId="77777777" w:rsidR="00DD1B51" w:rsidRPr="00DD1B51" w:rsidRDefault="00DD1B51" w:rsidP="00DD1B51">
      <w:pPr>
        <w:spacing w:after="0" w:line="240" w:lineRule="auto"/>
        <w:jc w:val="center"/>
        <w:rPr>
          <w:rFonts w:ascii="Times New Roman" w:eastAsia="Times New Roman" w:hAnsi="Times New Roman" w:cs="Times New Roman"/>
          <w:sz w:val="28"/>
          <w:szCs w:val="28"/>
        </w:rPr>
      </w:pPr>
    </w:p>
    <w:p w14:paraId="27F84F9F" w14:textId="77777777" w:rsidR="00DD1B51" w:rsidRDefault="00DD1B51" w:rsidP="00DD1B51">
      <w:pPr>
        <w:spacing w:after="0" w:line="240" w:lineRule="auto"/>
        <w:jc w:val="center"/>
        <w:rPr>
          <w:rFonts w:ascii="Times New Roman" w:eastAsia="Times New Roman" w:hAnsi="Times New Roman" w:cs="Times New Roman"/>
          <w:sz w:val="28"/>
          <w:szCs w:val="28"/>
          <w:lang w:val="en-US"/>
        </w:rPr>
      </w:pPr>
      <w:r w:rsidRPr="00A80B37">
        <w:rPr>
          <w:rFonts w:ascii="Calibri" w:eastAsia="Times New Roman" w:hAnsi="Calibri" w:cs="Times New Roman"/>
          <w:noProof/>
          <w:lang w:eastAsia="ru-RU"/>
        </w:rPr>
        <w:drawing>
          <wp:inline distT="0" distB="0" distL="0" distR="0" wp14:anchorId="7C69D307" wp14:editId="02D1B83F">
            <wp:extent cx="6120130" cy="81788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8178800"/>
                    </a:xfrm>
                    <a:prstGeom prst="rect">
                      <a:avLst/>
                    </a:prstGeom>
                  </pic:spPr>
                </pic:pic>
              </a:graphicData>
            </a:graphic>
          </wp:inline>
        </w:drawing>
      </w:r>
      <w:r>
        <w:rPr>
          <w:rFonts w:ascii="Times New Roman" w:eastAsia="Times New Roman" w:hAnsi="Times New Roman" w:cs="Times New Roman"/>
          <w:sz w:val="28"/>
          <w:szCs w:val="28"/>
          <w:lang w:val="en-US"/>
        </w:rPr>
        <w:br w:type="page"/>
      </w:r>
    </w:p>
    <w:p w14:paraId="7C135668" w14:textId="77777777" w:rsidR="00DD1B51" w:rsidRPr="00364A91" w:rsidRDefault="00DD1B51" w:rsidP="00DD1B5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en-US"/>
        </w:rPr>
        <w:t xml:space="preserve">ПРИЛОЖЕНИЕ </w:t>
      </w:r>
      <w:r>
        <w:rPr>
          <w:rFonts w:ascii="Times New Roman" w:hAnsi="Times New Roman" w:cs="Times New Roman"/>
          <w:b/>
          <w:sz w:val="28"/>
          <w:szCs w:val="28"/>
          <w:lang w:val="kk-KZ"/>
        </w:rPr>
        <w:t>Б</w:t>
      </w:r>
    </w:p>
    <w:p w14:paraId="0CE6D735" w14:textId="77777777" w:rsidR="00DD1B51" w:rsidRDefault="00DD1B51" w:rsidP="00DD1B51">
      <w:pPr>
        <w:spacing w:after="0" w:line="240" w:lineRule="auto"/>
        <w:jc w:val="center"/>
        <w:rPr>
          <w:rFonts w:ascii="Times New Roman" w:eastAsia="Times New Roman" w:hAnsi="Times New Roman" w:cs="Times New Roman"/>
          <w:sz w:val="28"/>
          <w:szCs w:val="28"/>
          <w:lang w:val="kk-KZ"/>
        </w:rPr>
      </w:pPr>
    </w:p>
    <w:p w14:paraId="2E854095" w14:textId="2384BC31" w:rsidR="00DD1B51" w:rsidRDefault="00DD1B51" w:rsidP="00DD1B51">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Акт внедрения</w:t>
      </w:r>
    </w:p>
    <w:p w14:paraId="363474B9" w14:textId="77777777" w:rsidR="00DD1B51" w:rsidRPr="00DD1B51" w:rsidRDefault="00DD1B51" w:rsidP="00DD1B51">
      <w:pPr>
        <w:spacing w:after="0" w:line="240" w:lineRule="auto"/>
        <w:jc w:val="center"/>
        <w:rPr>
          <w:rFonts w:ascii="Times New Roman" w:eastAsia="Times New Roman" w:hAnsi="Times New Roman" w:cs="Times New Roman"/>
          <w:sz w:val="28"/>
          <w:szCs w:val="28"/>
          <w:lang w:val="kk-KZ"/>
        </w:rPr>
      </w:pPr>
    </w:p>
    <w:p w14:paraId="0EDAD6A9" w14:textId="77777777" w:rsidR="00DD1B51" w:rsidRDefault="00DD1B51" w:rsidP="00DD1B51">
      <w:pPr>
        <w:spacing w:after="0" w:line="240" w:lineRule="auto"/>
        <w:jc w:val="center"/>
        <w:rPr>
          <w:rFonts w:ascii="Times New Roman" w:eastAsia="Times New Roman" w:hAnsi="Times New Roman" w:cs="Times New Roman"/>
          <w:sz w:val="28"/>
          <w:szCs w:val="28"/>
          <w:lang w:val="kk-KZ"/>
        </w:rPr>
      </w:pPr>
      <w:r>
        <w:rPr>
          <w:noProof/>
          <w:lang w:eastAsia="ru-RU"/>
        </w:rPr>
        <w:drawing>
          <wp:inline distT="0" distB="0" distL="0" distR="0" wp14:anchorId="4295F060" wp14:editId="0D336228">
            <wp:extent cx="5591175" cy="7562850"/>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91175" cy="7562850"/>
                    </a:xfrm>
                    <a:prstGeom prst="rect">
                      <a:avLst/>
                    </a:prstGeom>
                  </pic:spPr>
                </pic:pic>
              </a:graphicData>
            </a:graphic>
          </wp:inline>
        </w:drawing>
      </w:r>
    </w:p>
    <w:p w14:paraId="499D8980" w14:textId="77777777" w:rsidR="00DD1B51" w:rsidRDefault="00DD1B51" w:rsidP="009C64C4">
      <w:pPr>
        <w:spacing w:after="0" w:line="240" w:lineRule="auto"/>
        <w:jc w:val="center"/>
        <w:rPr>
          <w:rFonts w:ascii="Times New Roman" w:eastAsia="Times New Roman" w:hAnsi="Times New Roman" w:cs="Times New Roman"/>
          <w:b/>
          <w:sz w:val="28"/>
          <w:szCs w:val="28"/>
          <w:lang w:val="kk-KZ"/>
        </w:rPr>
      </w:pPr>
    </w:p>
    <w:p w14:paraId="3BB0CAA4" w14:textId="77777777" w:rsidR="00DD1B51" w:rsidRDefault="00DD1B51" w:rsidP="009C64C4">
      <w:pPr>
        <w:spacing w:after="0" w:line="240" w:lineRule="auto"/>
        <w:jc w:val="center"/>
        <w:rPr>
          <w:rFonts w:ascii="Times New Roman" w:eastAsia="Times New Roman" w:hAnsi="Times New Roman" w:cs="Times New Roman"/>
          <w:b/>
          <w:sz w:val="28"/>
          <w:szCs w:val="28"/>
          <w:lang w:val="kk-KZ"/>
        </w:rPr>
      </w:pPr>
    </w:p>
    <w:p w14:paraId="085AD8F0" w14:textId="77777777" w:rsidR="00DD1B51" w:rsidRDefault="00DD1B51" w:rsidP="009C64C4">
      <w:pPr>
        <w:spacing w:after="0" w:line="240" w:lineRule="auto"/>
        <w:jc w:val="center"/>
        <w:rPr>
          <w:rFonts w:ascii="Times New Roman" w:eastAsia="Times New Roman" w:hAnsi="Times New Roman" w:cs="Times New Roman"/>
          <w:b/>
          <w:sz w:val="28"/>
          <w:szCs w:val="28"/>
          <w:lang w:val="kk-KZ"/>
        </w:rPr>
      </w:pPr>
    </w:p>
    <w:p w14:paraId="4782AFF7" w14:textId="28AAFB7A" w:rsidR="00A80B37" w:rsidRPr="00A80B37" w:rsidRDefault="00A80B37" w:rsidP="009C64C4">
      <w:pPr>
        <w:spacing w:after="0" w:line="240" w:lineRule="auto"/>
        <w:jc w:val="center"/>
        <w:rPr>
          <w:rFonts w:ascii="Times New Roman" w:eastAsia="Times New Roman" w:hAnsi="Times New Roman" w:cs="Times New Roman"/>
          <w:b/>
          <w:sz w:val="28"/>
          <w:szCs w:val="28"/>
        </w:rPr>
      </w:pPr>
      <w:r w:rsidRPr="00A80B37">
        <w:rPr>
          <w:rFonts w:ascii="Times New Roman" w:eastAsia="Times New Roman" w:hAnsi="Times New Roman" w:cs="Times New Roman"/>
          <w:b/>
          <w:sz w:val="28"/>
          <w:szCs w:val="28"/>
        </w:rPr>
        <w:t xml:space="preserve">ПРИЛОЖЕНИЕ </w:t>
      </w:r>
      <w:r w:rsidR="00DD1B51">
        <w:rPr>
          <w:rFonts w:ascii="Times New Roman" w:eastAsia="Times New Roman" w:hAnsi="Times New Roman" w:cs="Times New Roman"/>
          <w:b/>
          <w:sz w:val="28"/>
          <w:szCs w:val="28"/>
          <w:lang w:val="kk-KZ"/>
        </w:rPr>
        <w:t>В</w:t>
      </w:r>
    </w:p>
    <w:p w14:paraId="7BA56C25" w14:textId="77777777" w:rsidR="00A80B37" w:rsidRPr="00A80B37" w:rsidRDefault="00A80B37" w:rsidP="009C64C4">
      <w:pPr>
        <w:spacing w:after="0" w:line="240" w:lineRule="auto"/>
        <w:ind w:firstLine="709"/>
        <w:jc w:val="right"/>
        <w:rPr>
          <w:rFonts w:ascii="Times New Roman" w:eastAsia="Times New Roman" w:hAnsi="Times New Roman" w:cs="Times New Roman"/>
          <w:sz w:val="28"/>
          <w:szCs w:val="28"/>
        </w:rPr>
      </w:pPr>
    </w:p>
    <w:p w14:paraId="1432CA58" w14:textId="77777777" w:rsidR="00A80B37" w:rsidRPr="0027386A" w:rsidRDefault="00A80B37" w:rsidP="009C64C4">
      <w:pPr>
        <w:spacing w:after="0" w:line="240" w:lineRule="auto"/>
        <w:jc w:val="center"/>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Часть</w:t>
      </w:r>
      <w:r w:rsidRPr="0027386A">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rPr>
        <w:t>кода</w:t>
      </w:r>
      <w:r w:rsidRPr="0027386A">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rPr>
        <w:t>программы</w:t>
      </w:r>
    </w:p>
    <w:p w14:paraId="7B895207" w14:textId="77777777" w:rsidR="00A80B37" w:rsidRPr="0027386A" w:rsidRDefault="00A80B37" w:rsidP="009C64C4">
      <w:pPr>
        <w:spacing w:after="0" w:line="240" w:lineRule="auto"/>
        <w:contextualSpacing/>
        <w:rPr>
          <w:rFonts w:ascii="Times New Roman" w:eastAsia="Times New Roman" w:hAnsi="Times New Roman" w:cs="Times New Roman"/>
          <w:sz w:val="28"/>
          <w:szCs w:val="28"/>
        </w:rPr>
      </w:pPr>
    </w:p>
    <w:p w14:paraId="5E1CE25C" w14:textId="77777777" w:rsidR="00A80B37" w:rsidRPr="001D351E" w:rsidRDefault="00A80B37" w:rsidP="009C64C4">
      <w:pPr>
        <w:spacing w:after="0" w:line="240" w:lineRule="auto"/>
        <w:contextualSpacing/>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en-US"/>
        </w:rPr>
        <w:t>from</w:t>
      </w:r>
      <w:r w:rsidRPr="001D351E">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tkinter</w:t>
      </w:r>
      <w:r w:rsidRPr="001D351E">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import</w:t>
      </w:r>
      <w:r w:rsidRPr="001D351E">
        <w:rPr>
          <w:rFonts w:ascii="Times New Roman" w:eastAsia="Times New Roman" w:hAnsi="Times New Roman" w:cs="Times New Roman"/>
          <w:sz w:val="28"/>
          <w:szCs w:val="28"/>
        </w:rPr>
        <w:t xml:space="preserve"> *</w:t>
      </w:r>
    </w:p>
    <w:p w14:paraId="1524BB2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from tkinter import messagebox</w:t>
      </w:r>
    </w:p>
    <w:p w14:paraId="3D2D08A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from parameters import *</w:t>
      </w:r>
    </w:p>
    <w:p w14:paraId="03B1088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import json as js</w:t>
      </w:r>
    </w:p>
    <w:p w14:paraId="39A1803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import matplotlib.pyplot as plt</w:t>
      </w:r>
    </w:p>
    <w:p w14:paraId="03C1391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26B70EA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57B9EF7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login():</w:t>
      </w:r>
    </w:p>
    <w:p w14:paraId="1324770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login_entry, password_entry</w:t>
      </w:r>
    </w:p>
    <w:p w14:paraId="78F8313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try:</w:t>
      </w:r>
    </w:p>
    <w:p w14:paraId="6485291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with open('users.json', 'r') as file:</w:t>
      </w:r>
    </w:p>
    <w:p w14:paraId="6385C84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data = js.load(file)</w:t>
      </w:r>
    </w:p>
    <w:p w14:paraId="1E61D1E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login_entry.get() not in data.keys():</w:t>
      </w:r>
    </w:p>
    <w:p w14:paraId="29BE003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messagebox.showerror('Ошибка', 'Неверный логин')</w:t>
      </w:r>
    </w:p>
    <w:p w14:paraId="791AA5B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0E53C9E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password_entry.get() not in data.values():</w:t>
      </w:r>
    </w:p>
    <w:p w14:paraId="3F76535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messagebox.showerror('Ошибка', 'Неверный пароль')</w:t>
      </w:r>
    </w:p>
    <w:p w14:paraId="39687DC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78AD620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main_page()</w:t>
      </w:r>
    </w:p>
    <w:p w14:paraId="2E97801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except FileNotFoundError:</w:t>
      </w:r>
    </w:p>
    <w:p w14:paraId="051AA7E3" w14:textId="77777777" w:rsidR="00A80B37" w:rsidRPr="00A80B37" w:rsidRDefault="00A80B37" w:rsidP="009C64C4">
      <w:pPr>
        <w:spacing w:after="0" w:line="240" w:lineRule="auto"/>
        <w:contextualSpacing/>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showerror</w:t>
      </w:r>
      <w:r w:rsidRPr="00A80B37">
        <w:rPr>
          <w:rFonts w:ascii="Times New Roman" w:eastAsia="Times New Roman" w:hAnsi="Times New Roman" w:cs="Times New Roman"/>
          <w:sz w:val="28"/>
          <w:szCs w:val="28"/>
        </w:rPr>
        <w:t>('Ошибка', 'Пользователи отсутствуют')</w:t>
      </w:r>
    </w:p>
    <w:p w14:paraId="6AA770A6" w14:textId="77777777" w:rsidR="00A80B37" w:rsidRPr="00A80B37" w:rsidRDefault="00A80B37" w:rsidP="009C64C4">
      <w:pPr>
        <w:spacing w:after="0" w:line="240" w:lineRule="auto"/>
        <w:contextualSpacing/>
        <w:rPr>
          <w:rFonts w:ascii="Times New Roman" w:eastAsia="Times New Roman" w:hAnsi="Times New Roman" w:cs="Times New Roman"/>
          <w:sz w:val="28"/>
          <w:szCs w:val="28"/>
        </w:rPr>
      </w:pPr>
    </w:p>
    <w:p w14:paraId="3499918F" w14:textId="77777777" w:rsidR="00A80B37" w:rsidRPr="00A80B37" w:rsidRDefault="00A80B37" w:rsidP="009C64C4">
      <w:pPr>
        <w:spacing w:after="0" w:line="240" w:lineRule="auto"/>
        <w:contextualSpacing/>
        <w:rPr>
          <w:rFonts w:ascii="Times New Roman" w:eastAsia="Times New Roman" w:hAnsi="Times New Roman" w:cs="Times New Roman"/>
          <w:sz w:val="28"/>
          <w:szCs w:val="28"/>
        </w:rPr>
      </w:pPr>
    </w:p>
    <w:p w14:paraId="0271DB1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register(user={}):</w:t>
      </w:r>
    </w:p>
    <w:p w14:paraId="64EEC76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login_entry, password_entry, password_entry_2</w:t>
      </w:r>
    </w:p>
    <w:p w14:paraId="376500F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try:</w:t>
      </w:r>
    </w:p>
    <w:p w14:paraId="38E3750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with open('users.json','r') as file:</w:t>
      </w:r>
    </w:p>
    <w:p w14:paraId="090C565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data = js.load(file)</w:t>
      </w:r>
    </w:p>
    <w:p w14:paraId="3959438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login_entry.get() in data.keys():</w:t>
      </w:r>
    </w:p>
    <w:p w14:paraId="3080C93E" w14:textId="77777777" w:rsidR="00A80B37" w:rsidRPr="00A80B37" w:rsidRDefault="00A80B37" w:rsidP="009C64C4">
      <w:pPr>
        <w:spacing w:after="0" w:line="240" w:lineRule="auto"/>
        <w:contextualSpacing/>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showerror</w:t>
      </w:r>
      <w:r w:rsidRPr="00A80B37">
        <w:rPr>
          <w:rFonts w:ascii="Times New Roman" w:eastAsia="Times New Roman" w:hAnsi="Times New Roman" w:cs="Times New Roman"/>
          <w:sz w:val="28"/>
          <w:szCs w:val="28"/>
        </w:rPr>
        <w:t>('Ошибка', 'Пользователь с таким именем уже существует')</w:t>
      </w:r>
    </w:p>
    <w:p w14:paraId="57B52DA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lang w:val="en-US"/>
        </w:rPr>
        <w:t>else:</w:t>
      </w:r>
    </w:p>
    <w:p w14:paraId="5CA47F1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password_entry.get() == password_entry_2.get():</w:t>
      </w:r>
    </w:p>
    <w:p w14:paraId="2DAC43A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user[login_entry.get()] = password_entry.get()</w:t>
      </w:r>
    </w:p>
    <w:p w14:paraId="44AC8DF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with open('users.json', 'w') as file:</w:t>
      </w:r>
    </w:p>
    <w:p w14:paraId="2ACF72A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js.dump(user, file)</w:t>
      </w:r>
    </w:p>
    <w:p w14:paraId="736E71C4" w14:textId="77777777" w:rsidR="00A80B37" w:rsidRPr="005774BE"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w:t>
      </w:r>
      <w:r w:rsidRPr="005774BE">
        <w:rPr>
          <w:rFonts w:ascii="Times New Roman" w:eastAsia="Times New Roman" w:hAnsi="Times New Roman" w:cs="Times New Roman"/>
          <w:sz w:val="28"/>
          <w:szCs w:val="28"/>
          <w:lang w:val="en-US"/>
        </w:rPr>
        <w:t>.</w:t>
      </w:r>
      <w:r w:rsidRPr="00A80B37">
        <w:rPr>
          <w:rFonts w:ascii="Times New Roman" w:eastAsia="Times New Roman" w:hAnsi="Times New Roman" w:cs="Times New Roman"/>
          <w:sz w:val="28"/>
          <w:szCs w:val="28"/>
          <w:lang w:val="en-US"/>
        </w:rPr>
        <w:t>showinfo</w:t>
      </w:r>
      <w:r w:rsidRPr="005774BE">
        <w:rPr>
          <w:rFonts w:ascii="Times New Roman" w:eastAsia="Times New Roman" w:hAnsi="Times New Roman" w:cs="Times New Roman"/>
          <w:sz w:val="28"/>
          <w:szCs w:val="28"/>
          <w:lang w:val="en-US"/>
        </w:rPr>
        <w:t>('</w:t>
      </w:r>
      <w:r w:rsidRPr="00F07C09">
        <w:rPr>
          <w:rFonts w:ascii="Times New Roman" w:eastAsia="Times New Roman" w:hAnsi="Times New Roman" w:cs="Times New Roman"/>
          <w:sz w:val="28"/>
          <w:szCs w:val="28"/>
        </w:rPr>
        <w:t>ОК</w:t>
      </w:r>
      <w:r w:rsidRPr="005774BE">
        <w:rPr>
          <w:rFonts w:ascii="Times New Roman" w:eastAsia="Times New Roman" w:hAnsi="Times New Roman" w:cs="Times New Roman"/>
          <w:sz w:val="28"/>
          <w:szCs w:val="28"/>
          <w:lang w:val="en-US"/>
        </w:rPr>
        <w:t>', '</w:t>
      </w:r>
      <w:r w:rsidRPr="00F07C09">
        <w:rPr>
          <w:rFonts w:ascii="Times New Roman" w:eastAsia="Times New Roman" w:hAnsi="Times New Roman" w:cs="Times New Roman"/>
          <w:sz w:val="28"/>
          <w:szCs w:val="28"/>
        </w:rPr>
        <w:t>Регистрация</w:t>
      </w:r>
      <w:r w:rsidRPr="005774BE">
        <w:rPr>
          <w:rFonts w:ascii="Times New Roman" w:eastAsia="Times New Roman" w:hAnsi="Times New Roman" w:cs="Times New Roman"/>
          <w:sz w:val="28"/>
          <w:szCs w:val="28"/>
          <w:lang w:val="en-US"/>
        </w:rPr>
        <w:t xml:space="preserve"> </w:t>
      </w:r>
      <w:r w:rsidRPr="00F07C09">
        <w:rPr>
          <w:rFonts w:ascii="Times New Roman" w:eastAsia="Times New Roman" w:hAnsi="Times New Roman" w:cs="Times New Roman"/>
          <w:sz w:val="28"/>
          <w:szCs w:val="28"/>
        </w:rPr>
        <w:t>завершена</w:t>
      </w:r>
      <w:r w:rsidRPr="005774BE">
        <w:rPr>
          <w:rFonts w:ascii="Times New Roman" w:eastAsia="Times New Roman" w:hAnsi="Times New Roman" w:cs="Times New Roman"/>
          <w:sz w:val="28"/>
          <w:szCs w:val="28"/>
          <w:lang w:val="en-US"/>
        </w:rPr>
        <w:t>')</w:t>
      </w:r>
    </w:p>
    <w:p w14:paraId="6F0F6B2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5774BE">
        <w:rPr>
          <w:rFonts w:ascii="Times New Roman" w:eastAsia="Times New Roman" w:hAnsi="Times New Roman" w:cs="Times New Roman"/>
          <w:sz w:val="28"/>
          <w:szCs w:val="28"/>
          <w:lang w:val="en-US"/>
        </w:rPr>
        <w:tab/>
      </w:r>
      <w:r w:rsidRPr="005774BE">
        <w:rPr>
          <w:rFonts w:ascii="Times New Roman" w:eastAsia="Times New Roman" w:hAnsi="Times New Roman" w:cs="Times New Roman"/>
          <w:sz w:val="28"/>
          <w:szCs w:val="28"/>
          <w:lang w:val="en-US"/>
        </w:rPr>
        <w:tab/>
      </w:r>
      <w:r w:rsidRPr="005774BE">
        <w:rPr>
          <w:rFonts w:ascii="Times New Roman" w:eastAsia="Times New Roman" w:hAnsi="Times New Roman" w:cs="Times New Roman"/>
          <w:sz w:val="28"/>
          <w:szCs w:val="28"/>
          <w:lang w:val="en-US"/>
        </w:rPr>
        <w:tab/>
      </w:r>
      <w:r w:rsidRPr="005774BE">
        <w:rPr>
          <w:rFonts w:ascii="Times New Roman" w:eastAsia="Times New Roman" w:hAnsi="Times New Roman" w:cs="Times New Roman"/>
          <w:sz w:val="28"/>
          <w:szCs w:val="28"/>
          <w:lang w:val="en-US"/>
        </w:rPr>
        <w:tab/>
      </w:r>
      <w:r w:rsidRPr="005774BE">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sign_in()</w:t>
      </w:r>
    </w:p>
    <w:p w14:paraId="3D8DC5C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02EA2A3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messagebox.showerror('Ошибка', 'Пароли не совпадают')</w:t>
      </w:r>
    </w:p>
    <w:p w14:paraId="6C61F9D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except FileNotFoundError:</w:t>
      </w:r>
    </w:p>
    <w:p w14:paraId="05BA64A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password_entry.get() == password_entry_2.get():</w:t>
      </w:r>
    </w:p>
    <w:p w14:paraId="5AB355D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user[login_entry.get()] = password_entry.get()</w:t>
      </w:r>
    </w:p>
    <w:p w14:paraId="2CF0314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with open('users.json', 'w') as file:</w:t>
      </w:r>
    </w:p>
    <w:p w14:paraId="159E6DE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js.dump(user, file)</w:t>
      </w:r>
    </w:p>
    <w:p w14:paraId="79EAB784" w14:textId="77777777" w:rsidR="00A80B37" w:rsidRPr="0037251B"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w:t>
      </w:r>
      <w:r w:rsidRPr="0037251B">
        <w:rPr>
          <w:rFonts w:ascii="Times New Roman" w:eastAsia="Times New Roman" w:hAnsi="Times New Roman" w:cs="Times New Roman"/>
          <w:sz w:val="28"/>
          <w:szCs w:val="28"/>
          <w:lang w:val="en-US"/>
        </w:rPr>
        <w:t>.</w:t>
      </w:r>
      <w:r w:rsidRPr="00A80B37">
        <w:rPr>
          <w:rFonts w:ascii="Times New Roman" w:eastAsia="Times New Roman" w:hAnsi="Times New Roman" w:cs="Times New Roman"/>
          <w:sz w:val="28"/>
          <w:szCs w:val="28"/>
          <w:lang w:val="en-US"/>
        </w:rPr>
        <w:t>showinfo</w:t>
      </w:r>
      <w:r w:rsidRPr="0037251B">
        <w:rPr>
          <w:rFonts w:ascii="Times New Roman" w:eastAsia="Times New Roman" w:hAnsi="Times New Roman" w:cs="Times New Roman"/>
          <w:sz w:val="28"/>
          <w:szCs w:val="28"/>
          <w:lang w:val="en-US"/>
        </w:rPr>
        <w:t>('</w:t>
      </w:r>
      <w:r w:rsidRPr="00DF6393">
        <w:rPr>
          <w:rFonts w:ascii="Times New Roman" w:eastAsia="Times New Roman" w:hAnsi="Times New Roman" w:cs="Times New Roman"/>
          <w:sz w:val="28"/>
          <w:szCs w:val="28"/>
        </w:rPr>
        <w:t>ОК</w:t>
      </w:r>
      <w:r w:rsidRPr="0037251B">
        <w:rPr>
          <w:rFonts w:ascii="Times New Roman" w:eastAsia="Times New Roman" w:hAnsi="Times New Roman" w:cs="Times New Roman"/>
          <w:sz w:val="28"/>
          <w:szCs w:val="28"/>
          <w:lang w:val="en-US"/>
        </w:rPr>
        <w:t>', '</w:t>
      </w:r>
      <w:r w:rsidRPr="00DF6393">
        <w:rPr>
          <w:rFonts w:ascii="Times New Roman" w:eastAsia="Times New Roman" w:hAnsi="Times New Roman" w:cs="Times New Roman"/>
          <w:sz w:val="28"/>
          <w:szCs w:val="28"/>
        </w:rPr>
        <w:t>Регистрация</w:t>
      </w:r>
      <w:r w:rsidRPr="0037251B">
        <w:rPr>
          <w:rFonts w:ascii="Times New Roman" w:eastAsia="Times New Roman" w:hAnsi="Times New Roman" w:cs="Times New Roman"/>
          <w:sz w:val="28"/>
          <w:szCs w:val="28"/>
          <w:lang w:val="en-US"/>
        </w:rPr>
        <w:t xml:space="preserve"> </w:t>
      </w:r>
      <w:r w:rsidRPr="00DF6393">
        <w:rPr>
          <w:rFonts w:ascii="Times New Roman" w:eastAsia="Times New Roman" w:hAnsi="Times New Roman" w:cs="Times New Roman"/>
          <w:sz w:val="28"/>
          <w:szCs w:val="28"/>
        </w:rPr>
        <w:t>завершена</w:t>
      </w:r>
      <w:r w:rsidRPr="0037251B">
        <w:rPr>
          <w:rFonts w:ascii="Times New Roman" w:eastAsia="Times New Roman" w:hAnsi="Times New Roman" w:cs="Times New Roman"/>
          <w:sz w:val="28"/>
          <w:szCs w:val="28"/>
          <w:lang w:val="en-US"/>
        </w:rPr>
        <w:t>')</w:t>
      </w:r>
    </w:p>
    <w:p w14:paraId="3C8F2E2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37251B">
        <w:rPr>
          <w:rFonts w:ascii="Times New Roman" w:eastAsia="Times New Roman" w:hAnsi="Times New Roman" w:cs="Times New Roman"/>
          <w:sz w:val="28"/>
          <w:szCs w:val="28"/>
          <w:lang w:val="en-US"/>
        </w:rPr>
        <w:tab/>
      </w:r>
      <w:r w:rsidRPr="0037251B">
        <w:rPr>
          <w:rFonts w:ascii="Times New Roman" w:eastAsia="Times New Roman" w:hAnsi="Times New Roman" w:cs="Times New Roman"/>
          <w:sz w:val="28"/>
          <w:szCs w:val="28"/>
          <w:lang w:val="en-US"/>
        </w:rPr>
        <w:tab/>
      </w:r>
      <w:r w:rsidRPr="0037251B">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sign_in()</w:t>
      </w:r>
    </w:p>
    <w:p w14:paraId="5BEB4B7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6CBBDDC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messagebox.showerror('Ошибка', 'Пароли не совпадают')</w:t>
      </w:r>
    </w:p>
    <w:p w14:paraId="7E377C7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31AFFB5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47490A8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get_password():</w:t>
      </w:r>
    </w:p>
    <w:p w14:paraId="5826789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login_entry, password_entry, password_entry_2</w:t>
      </w:r>
    </w:p>
    <w:p w14:paraId="56EC5F7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try:</w:t>
      </w:r>
    </w:p>
    <w:p w14:paraId="45173DA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with open('users.json','r+') as file:</w:t>
      </w:r>
    </w:p>
    <w:p w14:paraId="27A63A2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data = js.load(file)</w:t>
      </w:r>
    </w:p>
    <w:p w14:paraId="2F12441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login_entry.get() not in data.keys():</w:t>
      </w:r>
    </w:p>
    <w:p w14:paraId="6AC9D561" w14:textId="77777777" w:rsidR="00A80B37" w:rsidRPr="00A80B37" w:rsidRDefault="00A80B37" w:rsidP="009C64C4">
      <w:pPr>
        <w:spacing w:after="0" w:line="240" w:lineRule="auto"/>
        <w:contextualSpacing/>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showerror</w:t>
      </w:r>
      <w:r w:rsidRPr="00A80B37">
        <w:rPr>
          <w:rFonts w:ascii="Times New Roman" w:eastAsia="Times New Roman" w:hAnsi="Times New Roman" w:cs="Times New Roman"/>
          <w:sz w:val="28"/>
          <w:szCs w:val="28"/>
        </w:rPr>
        <w:t>('Ошибка', 'Данный пользователь не зарегистрирован')</w:t>
      </w:r>
    </w:p>
    <w:p w14:paraId="5C0BD39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lang w:val="en-US"/>
        </w:rPr>
        <w:t>else:</w:t>
      </w:r>
    </w:p>
    <w:p w14:paraId="4CC10A5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password_entry.get() == password_entry_2.get():</w:t>
      </w:r>
    </w:p>
    <w:p w14:paraId="24B5A3B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data[login_entry.get()] = password_entry.get()</w:t>
      </w:r>
    </w:p>
    <w:p w14:paraId="67555DB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 xml:space="preserve">file.seek(0) </w:t>
      </w:r>
    </w:p>
    <w:p w14:paraId="50FA34D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js.dump(data, file)</w:t>
      </w:r>
    </w:p>
    <w:p w14:paraId="29C8F3E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file.truncate()</w:t>
      </w:r>
    </w:p>
    <w:p w14:paraId="1D4153F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messagebox.showinfo('ОК', 'Пароль изменён')</w:t>
      </w:r>
    </w:p>
    <w:p w14:paraId="6E3FC26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sign_in()</w:t>
      </w:r>
    </w:p>
    <w:p w14:paraId="1F131F0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3B99147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messagebox.showerror('Ошибка', 'Пароли не совпадают')</w:t>
      </w:r>
    </w:p>
    <w:p w14:paraId="7AB2444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except FileNotFoundError:</w:t>
      </w:r>
    </w:p>
    <w:p w14:paraId="23F198EE" w14:textId="77777777" w:rsidR="00A80B37" w:rsidRPr="00645C18" w:rsidRDefault="00A80B37" w:rsidP="009C64C4">
      <w:pPr>
        <w:spacing w:after="0" w:line="240" w:lineRule="auto"/>
        <w:contextualSpacing/>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w:t>
      </w:r>
      <w:r w:rsidRPr="00645C18">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showerror</w:t>
      </w:r>
      <w:r w:rsidRPr="00645C18">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rPr>
        <w:t>Ошибка</w:t>
      </w:r>
      <w:r w:rsidRPr="00645C18">
        <w:rPr>
          <w:rFonts w:ascii="Times New Roman" w:eastAsia="Times New Roman" w:hAnsi="Times New Roman" w:cs="Times New Roman"/>
          <w:sz w:val="28"/>
          <w:szCs w:val="28"/>
        </w:rPr>
        <w:t>', '</w:t>
      </w:r>
      <w:r w:rsidRPr="00A80B37">
        <w:rPr>
          <w:rFonts w:ascii="Times New Roman" w:eastAsia="Times New Roman" w:hAnsi="Times New Roman" w:cs="Times New Roman"/>
          <w:sz w:val="28"/>
          <w:szCs w:val="28"/>
        </w:rPr>
        <w:t>Пользователи</w:t>
      </w:r>
      <w:r w:rsidRPr="00645C18">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rPr>
        <w:t>отсутствуют</w:t>
      </w:r>
      <w:r w:rsidRPr="00645C18">
        <w:rPr>
          <w:rFonts w:ascii="Times New Roman" w:eastAsia="Times New Roman" w:hAnsi="Times New Roman" w:cs="Times New Roman"/>
          <w:sz w:val="28"/>
          <w:szCs w:val="28"/>
        </w:rPr>
        <w:t>')</w:t>
      </w:r>
    </w:p>
    <w:p w14:paraId="0684AD2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645C18">
        <w:rPr>
          <w:rFonts w:ascii="Times New Roman" w:eastAsia="Times New Roman" w:hAnsi="Times New Roman" w:cs="Times New Roman"/>
          <w:sz w:val="28"/>
          <w:szCs w:val="28"/>
        </w:rPr>
        <w:tab/>
      </w:r>
      <w:r w:rsidRPr="00645C18">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lang w:val="en-US"/>
        </w:rPr>
        <w:t>sign_in()</w:t>
      </w:r>
    </w:p>
    <w:p w14:paraId="2AF401C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6DF4B06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5F20C82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show_diagram(colors=[]):</w:t>
      </w:r>
    </w:p>
    <w:p w14:paraId="07AB142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risks, ro</w:t>
      </w:r>
    </w:p>
    <w:p w14:paraId="4931C8E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5:</w:t>
      </w:r>
    </w:p>
    <w:p w14:paraId="15F6305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data = dict(list(risks.items())[:4])</w:t>
      </w:r>
    </w:p>
    <w:p w14:paraId="20A990A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elif ro == 6:</w:t>
      </w:r>
    </w:p>
    <w:p w14:paraId="241F846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data = dict(list(risks.items())[:3])</w:t>
      </w:r>
    </w:p>
    <w:p w14:paraId="68282C0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else:</w:t>
      </w:r>
    </w:p>
    <w:p w14:paraId="682EE27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data = risks</w:t>
      </w:r>
    </w:p>
    <w:p w14:paraId="69B3A13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courses = list(data.keys())</w:t>
      </w:r>
    </w:p>
    <w:p w14:paraId="2B3D741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values = list(data.values())</w:t>
      </w:r>
    </w:p>
    <w:p w14:paraId="6F9C0C9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for value in values:</w:t>
      </w:r>
    </w:p>
    <w:p w14:paraId="509B11E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0 &lt;= value &lt; 2:</w:t>
      </w:r>
    </w:p>
    <w:p w14:paraId="680BD00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colors.append('#4dfa59')</w:t>
      </w:r>
    </w:p>
    <w:p w14:paraId="2838339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2 &lt;= value &lt; 3.5:</w:t>
      </w:r>
    </w:p>
    <w:p w14:paraId="0F21328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colors.append('#75fa7e')</w:t>
      </w:r>
    </w:p>
    <w:p w14:paraId="079B4D3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3.5 &lt;= value &lt; 7.1:</w:t>
      </w:r>
    </w:p>
    <w:p w14:paraId="6BEEF6D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colors.append('#faf575')</w:t>
      </w:r>
    </w:p>
    <w:p w14:paraId="4980CCE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7.1 &lt;= value &lt; 11:</w:t>
      </w:r>
    </w:p>
    <w:p w14:paraId="6D42A81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colors.append('#fc6d00')</w:t>
      </w:r>
    </w:p>
    <w:p w14:paraId="31376E3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368B471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colors.append('#fc1900')</w:t>
      </w:r>
    </w:p>
    <w:p w14:paraId="1833D9F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fig = plt.figure(figsize = (10, 5))</w:t>
      </w:r>
    </w:p>
    <w:p w14:paraId="183C7AB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plt.bar(courses, values, color = colors, width = 0.2)</w:t>
      </w:r>
    </w:p>
    <w:p w14:paraId="633CB6F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plt.xlabel('Угрозы')</w:t>
      </w:r>
    </w:p>
    <w:p w14:paraId="2B43FE9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plt.ylabel('Уровень риска')</w:t>
      </w:r>
    </w:p>
    <w:p w14:paraId="6A89DC89" w14:textId="77777777" w:rsidR="00A80B37" w:rsidRPr="00A80B37" w:rsidRDefault="00A80B37" w:rsidP="009C64C4">
      <w:pPr>
        <w:spacing w:after="0" w:line="240" w:lineRule="auto"/>
        <w:contextualSpacing/>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en-US"/>
        </w:rPr>
        <w:tab/>
        <w:t>plt</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title</w:t>
      </w:r>
      <w:r w:rsidRPr="00A80B37">
        <w:rPr>
          <w:rFonts w:ascii="Times New Roman" w:eastAsia="Times New Roman" w:hAnsi="Times New Roman" w:cs="Times New Roman"/>
          <w:sz w:val="28"/>
          <w:szCs w:val="28"/>
        </w:rPr>
        <w:t xml:space="preserve">('Анализ рисков информационной безопасности в </w:t>
      </w:r>
      <w:r w:rsidRPr="00A80B37">
        <w:rPr>
          <w:rFonts w:ascii="Times New Roman" w:eastAsia="Times New Roman" w:hAnsi="Times New Roman" w:cs="Times New Roman"/>
          <w:sz w:val="28"/>
          <w:szCs w:val="28"/>
          <w:lang w:val="en-US"/>
        </w:rPr>
        <w:t>IIoT</w:t>
      </w:r>
      <w:r w:rsidRPr="00A80B37">
        <w:rPr>
          <w:rFonts w:ascii="Times New Roman" w:eastAsia="Times New Roman" w:hAnsi="Times New Roman" w:cs="Times New Roman"/>
          <w:sz w:val="28"/>
          <w:szCs w:val="28"/>
        </w:rPr>
        <w:t>')</w:t>
      </w:r>
    </w:p>
    <w:p w14:paraId="45DE682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lang w:val="en-US"/>
        </w:rPr>
        <w:t>plt.show()</w:t>
      </w:r>
    </w:p>
    <w:p w14:paraId="004DBD9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416E15A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3741876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show_attacks():</w:t>
      </w:r>
    </w:p>
    <w:p w14:paraId="67F54E1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var, ro, json</w:t>
      </w:r>
    </w:p>
    <w:p w14:paraId="48C0CA7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 = Tk()</w:t>
      </w:r>
    </w:p>
    <w:p w14:paraId="27247E2B" w14:textId="77777777" w:rsidR="00A80B37" w:rsidRPr="00645C18"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w:t>
      </w:r>
      <w:r w:rsidRPr="00645C18">
        <w:rPr>
          <w:rFonts w:ascii="Times New Roman" w:eastAsia="Times New Roman" w:hAnsi="Times New Roman" w:cs="Times New Roman"/>
          <w:sz w:val="28"/>
          <w:szCs w:val="28"/>
          <w:lang w:val="en-US"/>
        </w:rPr>
        <w:t>.</w:t>
      </w:r>
      <w:r w:rsidRPr="00A80B37">
        <w:rPr>
          <w:rFonts w:ascii="Times New Roman" w:eastAsia="Times New Roman" w:hAnsi="Times New Roman" w:cs="Times New Roman"/>
          <w:sz w:val="28"/>
          <w:szCs w:val="28"/>
          <w:lang w:val="en-US"/>
        </w:rPr>
        <w:t>title</w:t>
      </w:r>
      <w:r w:rsidRPr="00645C18">
        <w:rPr>
          <w:rFonts w:ascii="Times New Roman" w:eastAsia="Times New Roman" w:hAnsi="Times New Roman" w:cs="Times New Roman"/>
          <w:sz w:val="28"/>
          <w:szCs w:val="28"/>
          <w:lang w:val="en-US"/>
        </w:rPr>
        <w:t>('</w:t>
      </w:r>
      <w:r w:rsidRPr="00A80B37">
        <w:rPr>
          <w:rFonts w:ascii="Times New Roman" w:eastAsia="Times New Roman" w:hAnsi="Times New Roman" w:cs="Times New Roman"/>
          <w:sz w:val="28"/>
          <w:szCs w:val="28"/>
        </w:rPr>
        <w:t>Анализ</w:t>
      </w:r>
      <w:r w:rsidRPr="00645C18">
        <w:rPr>
          <w:rFonts w:ascii="Times New Roman" w:eastAsia="Times New Roman" w:hAnsi="Times New Roman" w:cs="Times New Roman"/>
          <w:sz w:val="28"/>
          <w:szCs w:val="28"/>
          <w:lang w:val="en-US"/>
        </w:rPr>
        <w:t xml:space="preserve"> </w:t>
      </w:r>
      <w:r w:rsidRPr="00A80B37">
        <w:rPr>
          <w:rFonts w:ascii="Times New Roman" w:eastAsia="Times New Roman" w:hAnsi="Times New Roman" w:cs="Times New Roman"/>
          <w:sz w:val="28"/>
          <w:szCs w:val="28"/>
        </w:rPr>
        <w:t>рисков</w:t>
      </w:r>
      <w:r w:rsidRPr="00645C18">
        <w:rPr>
          <w:rFonts w:ascii="Times New Roman" w:eastAsia="Times New Roman" w:hAnsi="Times New Roman" w:cs="Times New Roman"/>
          <w:sz w:val="28"/>
          <w:szCs w:val="28"/>
          <w:lang w:val="en-US"/>
        </w:rPr>
        <w:t xml:space="preserve"> </w:t>
      </w:r>
      <w:r w:rsidRPr="00A80B37">
        <w:rPr>
          <w:rFonts w:ascii="Times New Roman" w:eastAsia="Times New Roman" w:hAnsi="Times New Roman" w:cs="Times New Roman"/>
          <w:sz w:val="28"/>
          <w:szCs w:val="28"/>
          <w:lang w:val="en-US"/>
        </w:rPr>
        <w:t>IIoT</w:t>
      </w:r>
      <w:r w:rsidRPr="00645C18">
        <w:rPr>
          <w:rFonts w:ascii="Times New Roman" w:eastAsia="Times New Roman" w:hAnsi="Times New Roman" w:cs="Times New Roman"/>
          <w:sz w:val="28"/>
          <w:szCs w:val="28"/>
          <w:lang w:val="en-US"/>
        </w:rPr>
        <w:t>')</w:t>
      </w:r>
    </w:p>
    <w:p w14:paraId="3E08F4E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645C18">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root.geometry('900x700')</w:t>
      </w:r>
    </w:p>
    <w:p w14:paraId="78A87EC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root.resizable(False, False)</w:t>
      </w:r>
    </w:p>
    <w:p w14:paraId="7315C82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root.config(bg='white')</w:t>
      </w:r>
    </w:p>
    <w:p w14:paraId="25AD65A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danger = Label(root, text='Угрозы', font=('Consolas', 20), bg='white', fg='#31b053')</w:t>
      </w:r>
    </w:p>
    <w:p w14:paraId="0821828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danger.place(x=210, y=150)</w:t>
      </w:r>
    </w:p>
    <w:p w14:paraId="089913C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x = 150</w:t>
      </w:r>
    </w:p>
    <w:p w14:paraId="73980BC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y = 220</w:t>
      </w:r>
    </w:p>
    <w:p w14:paraId="2B09FA9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for i,j in json.items():</w:t>
      </w:r>
    </w:p>
    <w:p w14:paraId="38DF260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desc = Label(root, text=f'{i} - {j}', font=('Consolas', 15), bg='white', fg='#31b053')</w:t>
      </w:r>
    </w:p>
    <w:p w14:paraId="63C2DD1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desc.place(x=x, y=y)</w:t>
      </w:r>
    </w:p>
    <w:p w14:paraId="45A7BF0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y += 50</w:t>
      </w:r>
    </w:p>
    <w:p w14:paraId="4F59227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root.mainloop()</w:t>
      </w:r>
    </w:p>
    <w:p w14:paraId="298B6F9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6545D21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4298D5E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show_recommendations():</w:t>
      </w:r>
    </w:p>
    <w:p w14:paraId="7C53D9A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file = open("recommendations.txt", encoding='UTF-8')</w:t>
      </w:r>
    </w:p>
    <w:p w14:paraId="37D300B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data = file.read()</w:t>
      </w:r>
    </w:p>
    <w:p w14:paraId="34CE525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file.close()</w:t>
      </w:r>
    </w:p>
    <w:p w14:paraId="6A3A2E8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 = Tk()</w:t>
      </w:r>
    </w:p>
    <w:p w14:paraId="5518814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root.resizable(False, False)</w:t>
      </w:r>
    </w:p>
    <w:p w14:paraId="282396F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widget = Text(root)</w:t>
      </w:r>
    </w:p>
    <w:p w14:paraId="78647C3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scrollbar = Scrollbar(root)</w:t>
      </w:r>
    </w:p>
    <w:p w14:paraId="41FD4F8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scrollbar.pack(side=RIGHT, fill=Y)</w:t>
      </w:r>
    </w:p>
    <w:p w14:paraId="2DE18F7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widget.pack(side=LEFT, fill=Y)</w:t>
      </w:r>
    </w:p>
    <w:p w14:paraId="414AA24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scrollbar.config(command=widget.yview)</w:t>
      </w:r>
    </w:p>
    <w:p w14:paraId="673F440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widget.config(yscrollcommand=scrollbar.set)</w:t>
      </w:r>
    </w:p>
    <w:p w14:paraId="01224F3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widget.insert(END, data)</w:t>
      </w:r>
    </w:p>
    <w:p w14:paraId="1C449B3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root.mainloop()</w:t>
      </w:r>
    </w:p>
    <w:p w14:paraId="0F0337F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0987D44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3AE8083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show_results():</w:t>
      </w:r>
    </w:p>
    <w:p w14:paraId="7290FD3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root, risks, json</w:t>
      </w:r>
    </w:p>
    <w:p w14:paraId="3F4E07A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root.destroy()</w:t>
      </w:r>
    </w:p>
    <w:p w14:paraId="2F89981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 = Tk()</w:t>
      </w:r>
    </w:p>
    <w:p w14:paraId="4C9DA50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root.title('Анализ рисков IIoT')</w:t>
      </w:r>
    </w:p>
    <w:p w14:paraId="56D1714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root.geometry('900x700')</w:t>
      </w:r>
    </w:p>
    <w:p w14:paraId="3BF3D2A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root.resizable(False, False)</w:t>
      </w:r>
    </w:p>
    <w:p w14:paraId="13E49E3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root.config(bg='white')</w:t>
      </w:r>
    </w:p>
    <w:p w14:paraId="449780F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danger = Label(root, text='Угроза', font=('Consolas', 20), bg='white', fg='#31b053')</w:t>
      </w:r>
    </w:p>
    <w:p w14:paraId="033C93A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risk_level = Label(root, text='Уровень риска', font=('Consolas', 20), bg='white', fg='#31b053')</w:t>
      </w:r>
    </w:p>
    <w:p w14:paraId="45F8248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diagram_button = Button(root, text='Диаграмма', font=('Consolas', 14), bg='white', fg='#31b053', borderwidth=0, command=show_diagram)</w:t>
      </w:r>
    </w:p>
    <w:p w14:paraId="5B9F6E1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recommendations_button = Button(root, text='Рекомендации', font=('Consolas', 14), bg='white', fg='#31b053', borderwidth=0, command=show_recommendations)</w:t>
      </w:r>
    </w:p>
    <w:p w14:paraId="0E4E9D8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back_button = Button(root, text='Назад', font=('Consolas', 14), bg='white', fg='#31b053', borderwidth=0, command=t_page_7)</w:t>
      </w:r>
    </w:p>
    <w:p w14:paraId="78FD261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danger.place(x=80, y=150)</w:t>
      </w:r>
    </w:p>
    <w:p w14:paraId="22AB447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risk_level.place(x=600, y=150)</w:t>
      </w:r>
    </w:p>
    <w:p w14:paraId="1F6DF8F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diagram_button.place(x=600, y=500)</w:t>
      </w:r>
    </w:p>
    <w:p w14:paraId="58F5325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recommendations_button.place(x=370, y=500)</w:t>
      </w:r>
    </w:p>
    <w:p w14:paraId="5198EAD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back_button.place(x=200, y=500)</w:t>
      </w:r>
    </w:p>
    <w:p w14:paraId="72759BD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x = 80</w:t>
      </w:r>
    </w:p>
    <w:p w14:paraId="24E82BE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y = 220</w:t>
      </w:r>
    </w:p>
    <w:p w14:paraId="79E8D13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for i,j in json.items():</w:t>
      </w:r>
    </w:p>
    <w:p w14:paraId="73AF5A2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0 &lt;= risks[i] &lt; 0.2:</w:t>
      </w:r>
    </w:p>
    <w:p w14:paraId="2922CAC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risk = 'Очень низкий'</w:t>
      </w:r>
    </w:p>
    <w:p w14:paraId="36CB410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0.2 &lt;= risks[i] &lt; 3.5:</w:t>
      </w:r>
    </w:p>
    <w:p w14:paraId="2E8AEE4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risk = 'Низкий'</w:t>
      </w:r>
    </w:p>
    <w:p w14:paraId="22E4FFB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3.5 &lt;= risks[i] &lt; 7.1:</w:t>
      </w:r>
    </w:p>
    <w:p w14:paraId="463350C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risk = 'Средний'</w:t>
      </w:r>
    </w:p>
    <w:p w14:paraId="39AF6DD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7.1 &lt;= risks[i] &lt; 11:</w:t>
      </w:r>
    </w:p>
    <w:p w14:paraId="1A16834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risk = 'Высокий'</w:t>
      </w:r>
    </w:p>
    <w:p w14:paraId="6CB6823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risks[i] &gt;= 11:</w:t>
      </w:r>
    </w:p>
    <w:p w14:paraId="30AE993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risk = 'Критически высокий'</w:t>
      </w:r>
    </w:p>
    <w:p w14:paraId="35391BB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desc = Label(root, text=f'{j+" "*(53-len(j))} - {risk}', font=('Consolas', 15), bg='white', fg='black')</w:t>
      </w:r>
    </w:p>
    <w:p w14:paraId="6AE9068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desc.place(x=x, y=y)</w:t>
      </w:r>
    </w:p>
    <w:p w14:paraId="08AD75F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y += 50</w:t>
      </w:r>
    </w:p>
    <w:p w14:paraId="019257E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root.mainloop()</w:t>
      </w:r>
    </w:p>
    <w:p w14:paraId="6641DE2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07F362D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1F23C90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calculate_risks():</w:t>
      </w:r>
    </w:p>
    <w:p w14:paraId="3AE3826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risks</w:t>
      </w:r>
    </w:p>
    <w:p w14:paraId="450EB57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risks = {'T1':0, 'T2':0, 'T3':0, 'T4':0, 'T5':0}</w:t>
      </w:r>
    </w:p>
    <w:p w14:paraId="6054360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risks['T1'] = (sum([cr_1_3['T1'][0]*cr_4_7['T1'][0], cr_1_3['T1'][1]*cr_4_7['T1'][1], cr_1_3['T1'][2]*cr_4_7['T1'][2]]) / 3) * 100</w:t>
      </w:r>
    </w:p>
    <w:p w14:paraId="19A8787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risks['T2'] = (sum([cr_1_3['T2'][0]*cr_4_7['T2'][0], cr_1_3['T2'][1]*cr_4_7['T2'][1], cr_1_3['T2'][2]*cr_4_7['T2'][2]]) / 3) * 100</w:t>
      </w:r>
    </w:p>
    <w:p w14:paraId="6F2143B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risks['T3'] = (sum([cr_1_3['T3'][0]*cr_4_7['T3'][0], cr_1_3['T3'][1]*cr_4_7['T3'][1], cr_1_3['T3'][2]*cr_4_7['T3'][2]]) / 3) * 100</w:t>
      </w:r>
    </w:p>
    <w:p w14:paraId="6A30AEC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risks['T4'] = (sum([cr_1_3['T4'][0]*cr_4_7['T4'][0], cr_1_3['T4'][1]*cr_4_7['T4'][1], cr_1_3['T4'][2]*cr_4_7['T4'][2]]) / 3) * 100</w:t>
      </w:r>
    </w:p>
    <w:p w14:paraId="68AF0C7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risks['T5'] = (sum([cr_1_3['T5'][0]*cr_4_7['T5'][0], cr_1_3['T5'][1]*cr_4_7['T5'][1], cr_1_3['T5'][2]*cr_4_7['T5'][2]]) / 3) * 100</w:t>
      </w:r>
    </w:p>
    <w:p w14:paraId="1E7F410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show_results()</w:t>
      </w:r>
    </w:p>
    <w:p w14:paraId="12EF4C3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014ABDA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2B5B99C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options_handle(check_list = []):</w:t>
      </w:r>
    </w:p>
    <w:p w14:paraId="7427FBE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cnt == 0:</w:t>
      </w:r>
    </w:p>
    <w:p w14:paraId="3CF8B01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check_list = [value_inside_1.get(), value_inside_2.get(), value_inside_3.get(), value_inside_4.get(), value_inside_5.get(), value_inside_6.get(), value_inside_7.get()]</w:t>
      </w:r>
    </w:p>
    <w:p w14:paraId="2B89384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for i in check_list:</w:t>
      </w:r>
    </w:p>
    <w:p w14:paraId="4A3FE8C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i in cr_options_default:</w:t>
      </w:r>
    </w:p>
    <w:p w14:paraId="10D23253" w14:textId="77777777" w:rsidR="00A80B37" w:rsidRPr="00A80B37" w:rsidRDefault="00A80B37" w:rsidP="009C64C4">
      <w:pPr>
        <w:spacing w:after="0" w:line="240" w:lineRule="auto"/>
        <w:contextualSpacing/>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messagebox</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showerror</w:t>
      </w:r>
      <w:r w:rsidRPr="00A80B37">
        <w:rPr>
          <w:rFonts w:ascii="Times New Roman" w:eastAsia="Times New Roman" w:hAnsi="Times New Roman" w:cs="Times New Roman"/>
          <w:sz w:val="28"/>
          <w:szCs w:val="28"/>
        </w:rPr>
        <w:t>("Ошибка", "Пожалуйста, заполните все параметры.")</w:t>
      </w:r>
    </w:p>
    <w:p w14:paraId="6AE162A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lang w:val="en-US"/>
        </w:rPr>
        <w:t>break</w:t>
      </w:r>
    </w:p>
    <w:p w14:paraId="6393A6D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327398A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t_page_1()</w:t>
      </w:r>
    </w:p>
    <w:p w14:paraId="17B3709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else:</w:t>
      </w:r>
    </w:p>
    <w:p w14:paraId="59F346B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5:</w:t>
      </w:r>
    </w:p>
    <w:p w14:paraId="64ECCFF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check_list = [value_1.get(), value_2.get(), value_3.get(), value_4.get()]</w:t>
      </w:r>
    </w:p>
    <w:p w14:paraId="6BF32FB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ro == 6:</w:t>
      </w:r>
    </w:p>
    <w:p w14:paraId="6B7B4CE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check_list = [value_1.get(), value_2.get(), value_3.get()]</w:t>
      </w:r>
    </w:p>
    <w:p w14:paraId="74426C2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333CB29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check_list = [value_1.get(), value_2.get(), value_3.get(), value_4.get(), value_5.get()]</w:t>
      </w:r>
    </w:p>
    <w:p w14:paraId="3A9D411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for i in check_list:</w:t>
      </w:r>
    </w:p>
    <w:p w14:paraId="3DD8276A" w14:textId="77777777" w:rsidR="00A80B37" w:rsidRPr="00A80B37" w:rsidRDefault="00A80B37" w:rsidP="009C64C4">
      <w:pPr>
        <w:spacing w:after="0" w:line="240" w:lineRule="auto"/>
        <w:contextualSpacing/>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w:t>
      </w:r>
      <w:r w:rsidRPr="00A80B37">
        <w:rPr>
          <w:rFonts w:ascii="Times New Roman" w:eastAsia="Times New Roman" w:hAnsi="Times New Roman" w:cs="Times New Roman"/>
          <w:sz w:val="28"/>
          <w:szCs w:val="28"/>
        </w:rPr>
        <w:t xml:space="preserve"> </w:t>
      </w:r>
      <w:r w:rsidRPr="00A80B37">
        <w:rPr>
          <w:rFonts w:ascii="Times New Roman" w:eastAsia="Times New Roman" w:hAnsi="Times New Roman" w:cs="Times New Roman"/>
          <w:sz w:val="28"/>
          <w:szCs w:val="28"/>
          <w:lang w:val="en-US"/>
        </w:rPr>
        <w:t>i</w:t>
      </w:r>
      <w:r w:rsidRPr="00A80B37">
        <w:rPr>
          <w:rFonts w:ascii="Times New Roman" w:eastAsia="Times New Roman" w:hAnsi="Times New Roman" w:cs="Times New Roman"/>
          <w:sz w:val="28"/>
          <w:szCs w:val="28"/>
        </w:rPr>
        <w:t xml:space="preserve"> == 'Выбрать':</w:t>
      </w:r>
    </w:p>
    <w:p w14:paraId="286CEF97" w14:textId="77777777" w:rsidR="00A80B37" w:rsidRPr="00A80B37" w:rsidRDefault="00A80B37" w:rsidP="009C64C4">
      <w:pPr>
        <w:spacing w:after="0" w:line="240" w:lineRule="auto"/>
        <w:contextualSpacing/>
        <w:rPr>
          <w:rFonts w:ascii="Times New Roman" w:eastAsia="Times New Roman" w:hAnsi="Times New Roman" w:cs="Times New Roman"/>
          <w:sz w:val="28"/>
          <w:szCs w:val="28"/>
        </w:rPr>
      </w:pP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lang w:val="en-US"/>
        </w:rPr>
        <w:t>messagebox</w:t>
      </w:r>
      <w:r w:rsidRPr="00A80B37">
        <w:rPr>
          <w:rFonts w:ascii="Times New Roman" w:eastAsia="Times New Roman" w:hAnsi="Times New Roman" w:cs="Times New Roman"/>
          <w:sz w:val="28"/>
          <w:szCs w:val="28"/>
        </w:rPr>
        <w:t>.</w:t>
      </w:r>
      <w:r w:rsidRPr="00A80B37">
        <w:rPr>
          <w:rFonts w:ascii="Times New Roman" w:eastAsia="Times New Roman" w:hAnsi="Times New Roman" w:cs="Times New Roman"/>
          <w:sz w:val="28"/>
          <w:szCs w:val="28"/>
          <w:lang w:val="en-US"/>
        </w:rPr>
        <w:t>showerror</w:t>
      </w:r>
      <w:r w:rsidRPr="00A80B37">
        <w:rPr>
          <w:rFonts w:ascii="Times New Roman" w:eastAsia="Times New Roman" w:hAnsi="Times New Roman" w:cs="Times New Roman"/>
          <w:sz w:val="28"/>
          <w:szCs w:val="28"/>
        </w:rPr>
        <w:t>("Ошибка", "Пожалуйста, заполните все параметры.")</w:t>
      </w:r>
    </w:p>
    <w:p w14:paraId="763044C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rPr>
        <w:tab/>
      </w:r>
      <w:r w:rsidRPr="00A80B37">
        <w:rPr>
          <w:rFonts w:ascii="Times New Roman" w:eastAsia="Times New Roman" w:hAnsi="Times New Roman" w:cs="Times New Roman"/>
          <w:sz w:val="28"/>
          <w:szCs w:val="28"/>
          <w:lang w:val="en-US"/>
        </w:rPr>
        <w:t>break</w:t>
      </w:r>
    </w:p>
    <w:p w14:paraId="34CB66B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7A30BEB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cnt == 1:</w:t>
      </w:r>
    </w:p>
    <w:p w14:paraId="3B1167D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t_page_2()</w:t>
      </w:r>
    </w:p>
    <w:p w14:paraId="25C8A82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cnt == 2:</w:t>
      </w:r>
    </w:p>
    <w:p w14:paraId="1DE790E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t_page_3()</w:t>
      </w:r>
    </w:p>
    <w:p w14:paraId="57AD976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cnt == 3:</w:t>
      </w:r>
    </w:p>
    <w:p w14:paraId="3995FC7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t_page_4()</w:t>
      </w:r>
    </w:p>
    <w:p w14:paraId="4A036E5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cnt == 4:</w:t>
      </w:r>
    </w:p>
    <w:p w14:paraId="00AC1AC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t_page_5()</w:t>
      </w:r>
    </w:p>
    <w:p w14:paraId="658B253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cnt == 5:</w:t>
      </w:r>
    </w:p>
    <w:p w14:paraId="261FBDA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t_page_6()</w:t>
      </w:r>
    </w:p>
    <w:p w14:paraId="2ABB424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elif cnt == 6:</w:t>
      </w:r>
    </w:p>
    <w:p w14:paraId="6CE96CE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t_page_7()</w:t>
      </w:r>
    </w:p>
    <w:p w14:paraId="52031FE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else:</w:t>
      </w:r>
    </w:p>
    <w:p w14:paraId="5CEC8A7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calculate_risks()</w:t>
      </w:r>
    </w:p>
    <w:p w14:paraId="79888FA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06FC021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0CE9E38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t_page_7():</w:t>
      </w:r>
    </w:p>
    <w:p w14:paraId="03CABFD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root, cnt, value_1, value_2, value_3, value_4, value_5, cr_4_7, page, t_values_6, t_values_7</w:t>
      </w:r>
    </w:p>
    <w:p w14:paraId="142D352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cnt = 7</w:t>
      </w:r>
    </w:p>
    <w:p w14:paraId="255CE18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t_values_6 = [t_json[value_1.get()], t_json[value_2.get()], t_json[value_3.get()]]</w:t>
      </w:r>
    </w:p>
    <w:p w14:paraId="7745A38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6:</w:t>
      </w:r>
    </w:p>
    <w:p w14:paraId="459F72E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t_values_6 = [t_json[value_1.get()], t_json[value_2.get()], t_json[value_3.get()], t_json[value_4.get()]]</w:t>
      </w:r>
    </w:p>
    <w:p w14:paraId="11088B6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5 and ro != 6:</w:t>
      </w:r>
    </w:p>
    <w:p w14:paraId="0FD87C5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t_values_6 = [t_json[value_1.get()], t_json[value_2.get()], t_json[value_3.get()], t_json[value_4.get()], t_json[value_5.get()]]</w:t>
      </w:r>
    </w:p>
    <w:p w14:paraId="7F2780A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page == 7:</w:t>
      </w:r>
    </w:p>
    <w:p w14:paraId="297F7F7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weight = cr_json[value_inside_7.get()]</w:t>
      </w:r>
    </w:p>
    <w:p w14:paraId="1B49577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t1 = [i*weight for i in t_values_3[0]]</w:t>
      </w:r>
    </w:p>
    <w:p w14:paraId="67AE21C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cr_4_7['T1'] = [round(cr_4_7['T1'][0]-t1[0], 3), round(cr_4_7['T1'][1]-t1[1], 3), round(cr_4_7['T1'][2]-t1[2], 3)]</w:t>
      </w:r>
    </w:p>
    <w:p w14:paraId="1E5311E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t2 = [i*weight for i in t_values_3[1]]</w:t>
      </w:r>
    </w:p>
    <w:p w14:paraId="73E1DA3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cr_4_7['T2'] = [round(cr_4_7['T2'][0]-t2[0], 3), round(cr_4_7['T2'][1]-t2[1], 3), round(cr_4_7['T2'][2]-t2[2], 3)]</w:t>
      </w:r>
    </w:p>
    <w:p w14:paraId="3A7DB5B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t3 = [i*weight for i in t_values_3[2]]</w:t>
      </w:r>
    </w:p>
    <w:p w14:paraId="03B114D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cr_4_7['T3'] = [round(cr_4_7['T3'][0]-t3[0], 3), round(cr_4_7['T3'][1]-t3[1], 3), round(cr_4_7['T3'][2]-t3[2], 3)]</w:t>
      </w:r>
    </w:p>
    <w:p w14:paraId="3B780F2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6:</w:t>
      </w:r>
    </w:p>
    <w:p w14:paraId="07EB4A9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t4 = [i*weight for i in t_values_3[3]]</w:t>
      </w:r>
    </w:p>
    <w:p w14:paraId="6898D4B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cr_4_7['T4'] = [round(cr_4_7['T4'][0]-t4[0], 3), round(cr_4_7['T4'][1]-t4[1], 3), round(cr_4_7['T4'][2]-t4[2], 3)]</w:t>
      </w:r>
    </w:p>
    <w:p w14:paraId="4A24B51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5 and ro != 6:</w:t>
      </w:r>
    </w:p>
    <w:p w14:paraId="7D42FF1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t5 = [i*weight for i in t_values_3[4]]</w:t>
      </w:r>
    </w:p>
    <w:p w14:paraId="0E407B0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cr_4_7['T5'] = [round(cr_4_7['T5'][0]-t5[0], 3), round(cr_4_7['T5'][1]-t5[1], 3), round(cr_4_7['T5'][2]-t5[2], 3)]</w:t>
      </w:r>
    </w:p>
    <w:p w14:paraId="5ABDAB5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page = 6</w:t>
      </w:r>
    </w:p>
    <w:p w14:paraId="3964027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try:</w:t>
      </w:r>
    </w:p>
    <w:p w14:paraId="4CBFC72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weight = cr_json[value_inside_6.get()]</w:t>
      </w:r>
    </w:p>
    <w:p w14:paraId="744906C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t1 = [i*weight for i in t_json[value_1.get()]]</w:t>
      </w:r>
    </w:p>
    <w:p w14:paraId="3095DCA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cr_4_7['T1'] = [round(cr_4_7['T1'][0]+t1[0], 3), round(cr_4_7['T1'][1]+t1[1], 3), round(cr_4_7['T1'][2]+t1[2], 3)]</w:t>
      </w:r>
    </w:p>
    <w:p w14:paraId="003FD7B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t2 = [i*weight for i in t_json[value_2.get()]]</w:t>
      </w:r>
    </w:p>
    <w:p w14:paraId="2C42DBB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cr_4_7['T2'] = [round(cr_4_7['T2'][0]+t2[0], 3), round(cr_4_7['T2'][1]+t2[1], 3), round(cr_4_7['T2'][2]+t2[2], 3)]</w:t>
      </w:r>
    </w:p>
    <w:p w14:paraId="1BF41F0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t3 = [i*weight for i in t_json[value_3.get()]]</w:t>
      </w:r>
    </w:p>
    <w:p w14:paraId="7F580B9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cr_4_7['T3'] = [round(cr_4_7['T3'][0]+t3[0], 3), round(cr_4_7['T3'][1]+t3[1], 3), round(cr_4_7['T3'][2]+t3[2], 3)]</w:t>
      </w:r>
    </w:p>
    <w:p w14:paraId="6FC17FD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6:</w:t>
      </w:r>
    </w:p>
    <w:p w14:paraId="6D5228C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t4 = [i*weight for i in t_json[value_4.get()]]</w:t>
      </w:r>
    </w:p>
    <w:p w14:paraId="03F44E9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cr_4_7['T4'] = [round(cr_4_7['T4'][0]+t4[0], 3), round(cr_4_7['T4'][1]+t4[1], 3), round(cr_4_7['T4'][2]+t4[2], 3)]</w:t>
      </w:r>
    </w:p>
    <w:p w14:paraId="4E78A68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5 and ro != 6:</w:t>
      </w:r>
    </w:p>
    <w:p w14:paraId="0599DD3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t5 = [i*weight for i in t_json[value_5.get()]]</w:t>
      </w:r>
    </w:p>
    <w:p w14:paraId="7AC9569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cr_4_7['T5'] = [round(cr_4_7['T5'][0]+t5[0], 3), round(cr_4_7['T5'][1]+t5[1], 3), round(cr_4_7['T5'][2]+t5[2], 3)]</w:t>
      </w:r>
    </w:p>
    <w:p w14:paraId="190B81C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except KeyError:</w:t>
      </w:r>
    </w:p>
    <w:p w14:paraId="697E554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pass</w:t>
      </w:r>
    </w:p>
    <w:p w14:paraId="2E9A888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root.destroy()</w:t>
      </w:r>
    </w:p>
    <w:p w14:paraId="7974163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 = Tk()</w:t>
      </w:r>
    </w:p>
    <w:p w14:paraId="7585ACF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root.title('Анализ рисков IIoT')</w:t>
      </w:r>
    </w:p>
    <w:p w14:paraId="2448C61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root.geometry('900x700')</w:t>
      </w:r>
    </w:p>
    <w:p w14:paraId="16E5064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root.resizable(False, False)</w:t>
      </w:r>
    </w:p>
    <w:p w14:paraId="6B2F818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root.config(bg='white')</w:t>
      </w:r>
    </w:p>
    <w:p w14:paraId="1889E64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criterion = Label(root, text='Критерий:', font=('Consolas', 20), bg='white', fg='#31b053')</w:t>
      </w:r>
    </w:p>
    <w:p w14:paraId="7D54D6F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danger = Label(root, text='Угроза:', font=('Consolas', 20), bg='white', fg='#31b053')</w:t>
      </w:r>
    </w:p>
    <w:p w14:paraId="3AC8788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 = Label(root, text='Предыдущие угрозы', font=('Consolas', 20), bg='white', fg='#31b053')</w:t>
      </w:r>
    </w:p>
    <w:p w14:paraId="37C4E45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next_button = Button(root, text='Далее', font=('Consolas', 14), bg='white', fg='#31b053', borderwidth=0, command=options_handle)</w:t>
      </w:r>
    </w:p>
    <w:p w14:paraId="17784C1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show_t = Button(root, text='Список угроз', font=('Consolas', 14), bg='white', fg='#31b053', borderwidth=0, command=show_attacks)</w:t>
      </w:r>
    </w:p>
    <w:p w14:paraId="7D0B3B6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show_t.place(x=370, y=500)</w:t>
      </w:r>
    </w:p>
    <w:p w14:paraId="32F3021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back_button = Button(root, text='Назад', font=('Consolas', 14), bg='white', fg='#31b053', borderwidth=0, command=t_page_6)</w:t>
      </w:r>
    </w:p>
    <w:p w14:paraId="2FA2EE4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criterion.place(x=50, y=100)</w:t>
      </w:r>
    </w:p>
    <w:p w14:paraId="189B610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cr.place(x=300, y=100)</w:t>
      </w:r>
    </w:p>
    <w:p w14:paraId="1BE4FC9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danger.place(x=50, y=200)</w:t>
      </w:r>
    </w:p>
    <w:p w14:paraId="3ABBF50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next_button.place(x=600, y=500)</w:t>
      </w:r>
    </w:p>
    <w:p w14:paraId="57B470F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back_button.place(x=200, y=500)</w:t>
      </w:r>
    </w:p>
    <w:p w14:paraId="405DFED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x = 200</w:t>
      </w:r>
    </w:p>
    <w:p w14:paraId="7106021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for i in json.keys():</w:t>
      </w:r>
    </w:p>
    <w:p w14:paraId="0E8A84C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threat = Label(root, text=f'{i}', font=('Consolas', 20), bg='white', fg='grey')</w:t>
      </w:r>
    </w:p>
    <w:p w14:paraId="73153D2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threat.place(x=x, y=200)</w:t>
      </w:r>
    </w:p>
    <w:p w14:paraId="10D8FAF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x += 150</w:t>
      </w:r>
    </w:p>
    <w:p w14:paraId="6F205C8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value_1 = StringVar(root)</w:t>
      </w:r>
    </w:p>
    <w:p w14:paraId="478B550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value_1.set('Выбрать')</w:t>
      </w:r>
    </w:p>
    <w:p w14:paraId="4748E1C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 = OptionMenu(root, value_1, *t_list)</w:t>
      </w:r>
    </w:p>
    <w:p w14:paraId="520B588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cr_menu_1.config(bg='white')</w:t>
      </w:r>
    </w:p>
    <w:p w14:paraId="185011D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cr_menu_1.config(width=10)</w:t>
      </w:r>
    </w:p>
    <w:p w14:paraId="52C8C33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cr_menu_1.config(height=2)</w:t>
      </w:r>
    </w:p>
    <w:p w14:paraId="7AF6D11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value_2 = StringVar(root)</w:t>
      </w:r>
    </w:p>
    <w:p w14:paraId="69C0B96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value_2.set('Выбрать')</w:t>
      </w:r>
    </w:p>
    <w:p w14:paraId="219547B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 = OptionMenu(root, value_2, *t_list)</w:t>
      </w:r>
    </w:p>
    <w:p w14:paraId="76ECD9C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cr_menu_2.config(bg='white')</w:t>
      </w:r>
    </w:p>
    <w:p w14:paraId="776C484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cr_menu_2.config(width=10)</w:t>
      </w:r>
    </w:p>
    <w:p w14:paraId="101E2F5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cr_menu_2.config(height=2)</w:t>
      </w:r>
    </w:p>
    <w:p w14:paraId="710B5BE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value_3 = StringVar(root)</w:t>
      </w:r>
    </w:p>
    <w:p w14:paraId="5BD155F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value_3.set('Выбрать')</w:t>
      </w:r>
    </w:p>
    <w:p w14:paraId="08DC465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 = OptionMenu(root, value_3, *t_list)</w:t>
      </w:r>
    </w:p>
    <w:p w14:paraId="05834E6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cr_menu_3.config(bg='white')</w:t>
      </w:r>
    </w:p>
    <w:p w14:paraId="1962796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cr_menu_3.config(width=10)</w:t>
      </w:r>
    </w:p>
    <w:p w14:paraId="71D7B3D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cr_menu_3.config(height=2)</w:t>
      </w:r>
    </w:p>
    <w:p w14:paraId="7B1C0A8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value_4 = StringVar(root)</w:t>
      </w:r>
    </w:p>
    <w:p w14:paraId="7DCC2CB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value_4.set('Выбрать')</w:t>
      </w:r>
    </w:p>
    <w:p w14:paraId="1CDC3C5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cr_menu_4 = OptionMenu(root, value_4, *t_list)</w:t>
      </w:r>
    </w:p>
    <w:p w14:paraId="48031FE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cr_menu_4.config(bg='white')</w:t>
      </w:r>
    </w:p>
    <w:p w14:paraId="3AEAF1E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cr_menu_4.config(width=10)</w:t>
      </w:r>
    </w:p>
    <w:p w14:paraId="624DF0D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cr_menu_4.config(height=2)</w:t>
      </w:r>
    </w:p>
    <w:p w14:paraId="631E745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value_5 = StringVar(root)</w:t>
      </w:r>
    </w:p>
    <w:p w14:paraId="226181C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value_5.set('Выбрать')</w:t>
      </w:r>
    </w:p>
    <w:p w14:paraId="11BC58C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cr_menu_5 = OptionMenu(root, value_5, *t_list)</w:t>
      </w:r>
    </w:p>
    <w:p w14:paraId="01A7A27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cr_menu_5.config(bg='white')</w:t>
      </w:r>
    </w:p>
    <w:p w14:paraId="170F871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cr_menu_5.config(width=10)</w:t>
      </w:r>
    </w:p>
    <w:p w14:paraId="49BE667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cr_menu_5.config(height=2)</w:t>
      </w:r>
    </w:p>
    <w:p w14:paraId="286E5BF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cr_menu_1.place(x=160, y=300)</w:t>
      </w:r>
    </w:p>
    <w:p w14:paraId="2CCA8AF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cr_menu_2.place(x=310, y=300)</w:t>
      </w:r>
    </w:p>
    <w:p w14:paraId="7140F73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cr_menu_3.place(x=460, y=300)</w:t>
      </w:r>
    </w:p>
    <w:p w14:paraId="64591DF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6:</w:t>
      </w:r>
    </w:p>
    <w:p w14:paraId="49DFB26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cr_menu_4.place(x=610, y=300)</w:t>
      </w:r>
    </w:p>
    <w:p w14:paraId="25CBBDD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5 and ro != 6:</w:t>
      </w:r>
    </w:p>
    <w:p w14:paraId="143E78D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cr_menu_5.place(x=760, y=300)</w:t>
      </w:r>
    </w:p>
    <w:p w14:paraId="3BAF59A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root.mainloop()</w:t>
      </w:r>
    </w:p>
    <w:p w14:paraId="510F2B5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4DFD9F7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15DC48D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t_page_6():</w:t>
      </w:r>
    </w:p>
    <w:p w14:paraId="3EE23B9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root, cnt, value_1, value_2, value_3, value_4, value_5, cr_4_7, page, t_values_5, t_values_6</w:t>
      </w:r>
    </w:p>
    <w:p w14:paraId="0813E1A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cnt = 6</w:t>
      </w:r>
    </w:p>
    <w:p w14:paraId="7DC46B1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t_values_5 = [t_json[value_1.get()], t_json[value_2.get()], t_json[value_3.get()]]</w:t>
      </w:r>
    </w:p>
    <w:p w14:paraId="734CCCE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6:</w:t>
      </w:r>
    </w:p>
    <w:p w14:paraId="645ED19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t_values_5 = [t_json[value_1.get()], t_json[value_2.get()], t_json[value_3.get()], t_json[value_4.get()]]</w:t>
      </w:r>
    </w:p>
    <w:p w14:paraId="249BE6A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5 and ro != 6:</w:t>
      </w:r>
    </w:p>
    <w:p w14:paraId="0BEB4E4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t_values_5 = [t_json[value_1.get()], t_json[value_2.get()], t_json[value_3.get()], t_json[value_4.get()], t_json[value_5.get()]]</w:t>
      </w:r>
    </w:p>
    <w:p w14:paraId="5D26146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page == 6:</w:t>
      </w:r>
    </w:p>
    <w:p w14:paraId="18EA099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weight = cr_json[value_inside_6.get()]</w:t>
      </w:r>
    </w:p>
    <w:p w14:paraId="657DB81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t1 = [i*weight for i in t_values_3[0]]</w:t>
      </w:r>
    </w:p>
    <w:p w14:paraId="230C684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cr_4_7['T1'] = [round(cr_4_7['T1'][0]-t1[0], 3), round(cr_4_7['T1'][1]-t1[1], 3), round(cr_4_7['T1'][2]-t1[2], 3)]</w:t>
      </w:r>
    </w:p>
    <w:p w14:paraId="2E0A4E4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t2 = [i*weight for i in t_values_3[1]]</w:t>
      </w:r>
    </w:p>
    <w:p w14:paraId="5C69E0B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cr_4_7['T2'] = [round(cr_4_7['T2'][0]-t2[0], 3), round(cr_4_7['T2'][1]-t2[1], 3), round(cr_4_7['T2'][2]-t2[2], 3)]</w:t>
      </w:r>
    </w:p>
    <w:p w14:paraId="64DFC8E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t3 = [i*weight for i in t_values_3[2]]</w:t>
      </w:r>
    </w:p>
    <w:p w14:paraId="782AB3E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cr_4_7['T3'] = [round(cr_4_7['T3'][0]-t3[0], 3), round(cr_4_7['T3'][1]-t3[1], 3), round(cr_4_7['T3'][2]-t3[2], 3)]</w:t>
      </w:r>
    </w:p>
    <w:p w14:paraId="1945C14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6:</w:t>
      </w:r>
    </w:p>
    <w:p w14:paraId="24137D9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t4 = [i*weight for i in t_values_3[3]]</w:t>
      </w:r>
    </w:p>
    <w:p w14:paraId="1AC6767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cr_4_7['T4'] = [round(cr_4_7['T4'][0]-t4[0], 3), round(cr_4_7['T4'][1]-t4[1], 3), round(cr_4_7['T4'][2]-t4[2], 3)]</w:t>
      </w:r>
    </w:p>
    <w:p w14:paraId="4ABC17F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5 and ro != 6:</w:t>
      </w:r>
    </w:p>
    <w:p w14:paraId="2CF10D7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t5 = [i*weight for i in t_values_3[4]]</w:t>
      </w:r>
    </w:p>
    <w:p w14:paraId="369D7B4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cr_4_7['T5'] = [round(cr_4_7['T5'][0]-t5[0], 3), round(cr_4_7['T5'][1]-t5[1], 3), round(cr_4_7['T5'][2]-t5[2], 3)]</w:t>
      </w:r>
    </w:p>
    <w:p w14:paraId="528FE4E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page = 5</w:t>
      </w:r>
    </w:p>
    <w:p w14:paraId="754C768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try:</w:t>
      </w:r>
    </w:p>
    <w:p w14:paraId="116B533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weight = cr_json[value_inside_5.get()]</w:t>
      </w:r>
    </w:p>
    <w:p w14:paraId="5D640D5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t1 = [i*weight for i in t_json[value_1.get()]]</w:t>
      </w:r>
    </w:p>
    <w:p w14:paraId="6261A55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cr_4_7['T1'] = [round(cr_4_7['T1'][0]+t1[0], 3), round(cr_4_7['T1'][1]+t1[1], 3), round(cr_4_7['T1'][2]+t1[2], 3)]</w:t>
      </w:r>
    </w:p>
    <w:p w14:paraId="570FE9E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t2 = [i*weight for i in t_json[value_2.get()]]</w:t>
      </w:r>
    </w:p>
    <w:p w14:paraId="188DBFE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cr_4_7['T2'] = [round(cr_4_7['T2'][0]+t2[0], 3), round(cr_4_7['T2'][1]+t2[1], 3), round(cr_4_7['T2'][2]+t2[2], 3)]</w:t>
      </w:r>
    </w:p>
    <w:p w14:paraId="1106D69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t3 = [i*weight for i in t_json[value_3.get()]]</w:t>
      </w:r>
    </w:p>
    <w:p w14:paraId="4E63D72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cr_4_7['T3'] = [round(cr_4_7['T3'][0]+t3[0], 3), round(cr_4_7['T3'][1]+t3[1], 3), round(cr_4_7['T3'][2]+t3[2], 3)]</w:t>
      </w:r>
    </w:p>
    <w:p w14:paraId="674264C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6:</w:t>
      </w:r>
    </w:p>
    <w:p w14:paraId="7922516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t4 = [i*weight for i in t_json[value_4.get()]]</w:t>
      </w:r>
    </w:p>
    <w:p w14:paraId="349903E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cr_4_7['T4'] = [round(cr_4_7['T4'][0]+t4[0], 3), round(cr_4_7['T4'][1]+t4[1], 3), round(cr_4_7['T4'][2]+t4[2], 3)]</w:t>
      </w:r>
    </w:p>
    <w:p w14:paraId="6D38878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5 and ro != 6:</w:t>
      </w:r>
    </w:p>
    <w:p w14:paraId="2CB3CCC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t5 = [i*weight for i in t_json[value_5.get()]]</w:t>
      </w:r>
    </w:p>
    <w:p w14:paraId="08C4225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cr_4_7['T5'] = [round(cr_4_7['T5'][0]+t5[0], 3), round(cr_4_7['T5'][1]+t5[1], 3), round(cr_4_7['T5'][2]+t5[2], 3)]</w:t>
      </w:r>
    </w:p>
    <w:p w14:paraId="6766765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except KeyError:</w:t>
      </w:r>
    </w:p>
    <w:p w14:paraId="60D5CDE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pass</w:t>
      </w:r>
    </w:p>
    <w:p w14:paraId="0549E86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root.destroy()</w:t>
      </w:r>
    </w:p>
    <w:p w14:paraId="7F6548B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 = Tk()</w:t>
      </w:r>
    </w:p>
    <w:p w14:paraId="6BA3DFD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root.title('Анализ рисков IIoT')</w:t>
      </w:r>
    </w:p>
    <w:p w14:paraId="08CEEDB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root.geometry('900x700')</w:t>
      </w:r>
    </w:p>
    <w:p w14:paraId="05811D6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root.resizable(False, False)</w:t>
      </w:r>
    </w:p>
    <w:p w14:paraId="4552CA0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root.config(bg='white')</w:t>
      </w:r>
    </w:p>
    <w:p w14:paraId="141DF3F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criterion = Label(root, text='Критерий:', font=('Consolas', 20), bg='white', fg='#31b053')</w:t>
      </w:r>
    </w:p>
    <w:p w14:paraId="5C25411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danger = Label(root, text='Угроза:', font=('Consolas', 20), bg='white', fg='#31b053')</w:t>
      </w:r>
    </w:p>
    <w:p w14:paraId="1C3FF57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 = Label(root, text='Ущерб репутации', font=('Consolas', 20), bg='white', fg='#31b053')</w:t>
      </w:r>
    </w:p>
    <w:p w14:paraId="5CB7A5D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next_button = Button(root, text='Далее', font=('Consolas', 14), bg='white', fg='#31b053', borderwidth=0, command=options_handle)</w:t>
      </w:r>
    </w:p>
    <w:p w14:paraId="0C625FB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show_t = Button(root, text='Список угроз', font=('Consolas', 14), bg='white', fg='#31b053', borderwidth=0, command=show_attacks)</w:t>
      </w:r>
    </w:p>
    <w:p w14:paraId="34FE6F7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show_t.place(x=370, y=500)</w:t>
      </w:r>
    </w:p>
    <w:p w14:paraId="20079B8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back_button = Button(root, text='Назад', font=('Consolas', 14), bg='white', fg='#31b053', borderwidth=0, command=t_page_5)</w:t>
      </w:r>
    </w:p>
    <w:p w14:paraId="5EE6355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criterion.place(x=50, y=100)</w:t>
      </w:r>
    </w:p>
    <w:p w14:paraId="4099971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cr.place(x=300, y=100)</w:t>
      </w:r>
    </w:p>
    <w:p w14:paraId="5F45F53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danger.place(x=50, y=200)</w:t>
      </w:r>
    </w:p>
    <w:p w14:paraId="19DD311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next_button.place(x=600, y=500)</w:t>
      </w:r>
    </w:p>
    <w:p w14:paraId="55B1580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back_button.place(x=200, y=500)</w:t>
      </w:r>
    </w:p>
    <w:p w14:paraId="0F8C185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x = 200</w:t>
      </w:r>
    </w:p>
    <w:p w14:paraId="0C8E496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for i in json.keys():</w:t>
      </w:r>
    </w:p>
    <w:p w14:paraId="49A2A3B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threat = Label(root, text=f'{i}', font=('Consolas', 20), bg='white', fg='grey')</w:t>
      </w:r>
    </w:p>
    <w:p w14:paraId="7F6ED51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threat.place(x=x, y=200)</w:t>
      </w:r>
    </w:p>
    <w:p w14:paraId="59F246C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x += 150</w:t>
      </w:r>
    </w:p>
    <w:p w14:paraId="3E92DFC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value_1 = StringVar(root)</w:t>
      </w:r>
    </w:p>
    <w:p w14:paraId="23A046D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value_1.set('Выбрать')</w:t>
      </w:r>
    </w:p>
    <w:p w14:paraId="56CB572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 = OptionMenu(root, value_1, *t_list)</w:t>
      </w:r>
    </w:p>
    <w:p w14:paraId="51DAC52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cr_menu_1.config(bg='white')</w:t>
      </w:r>
    </w:p>
    <w:p w14:paraId="50CAA1D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cr_menu_1.config(width=10)</w:t>
      </w:r>
    </w:p>
    <w:p w14:paraId="08B091A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cr_menu_1.config(height=2)</w:t>
      </w:r>
    </w:p>
    <w:p w14:paraId="78D14D0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value_2 = StringVar(root)</w:t>
      </w:r>
    </w:p>
    <w:p w14:paraId="1084BB5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value_2.set('Выбрать')</w:t>
      </w:r>
    </w:p>
    <w:p w14:paraId="4F13E2A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 = OptionMenu(root, value_2, *t_list)</w:t>
      </w:r>
    </w:p>
    <w:p w14:paraId="48EA152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cr_menu_2.config(bg='white')</w:t>
      </w:r>
    </w:p>
    <w:p w14:paraId="573A4AC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cr_menu_2.config(width=10)</w:t>
      </w:r>
    </w:p>
    <w:p w14:paraId="7253139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cr_menu_2.config(height=2)</w:t>
      </w:r>
    </w:p>
    <w:p w14:paraId="7824B37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value_3 = StringVar(root)</w:t>
      </w:r>
    </w:p>
    <w:p w14:paraId="3305F46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value_3.set('Выбрать')</w:t>
      </w:r>
    </w:p>
    <w:p w14:paraId="067E36B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 = OptionMenu(root, value_3, *t_list)</w:t>
      </w:r>
    </w:p>
    <w:p w14:paraId="3304CFE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cr_menu_3.config(bg='white')</w:t>
      </w:r>
    </w:p>
    <w:p w14:paraId="5AA8EC8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cr_menu_3.config(width=10)</w:t>
      </w:r>
    </w:p>
    <w:p w14:paraId="1D87749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cr_menu_3.config(height=2)</w:t>
      </w:r>
    </w:p>
    <w:p w14:paraId="70910532"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value_4 = StringVar(root)</w:t>
      </w:r>
    </w:p>
    <w:p w14:paraId="0681336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value_4.set('Выбрать')</w:t>
      </w:r>
    </w:p>
    <w:p w14:paraId="259E6B3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cr_menu_4 = OptionMenu(root, value_4, *t_list)</w:t>
      </w:r>
    </w:p>
    <w:p w14:paraId="4983BA3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cr_menu_4.config(bg='white')</w:t>
      </w:r>
    </w:p>
    <w:p w14:paraId="5D8B309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cr_menu_4.config(width=10)</w:t>
      </w:r>
    </w:p>
    <w:p w14:paraId="3FD3C036"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cr_menu_4.config(height=2)</w:t>
      </w:r>
    </w:p>
    <w:p w14:paraId="3981A9A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value_5 = StringVar(root)</w:t>
      </w:r>
    </w:p>
    <w:p w14:paraId="3E56B4A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value_5.set('Выбрать')</w:t>
      </w:r>
    </w:p>
    <w:p w14:paraId="1F5C3E1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cr_menu_5 = OptionMenu(root, value_5, *t_list)</w:t>
      </w:r>
    </w:p>
    <w:p w14:paraId="30C785C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cr_menu_5.config(bg='white')</w:t>
      </w:r>
    </w:p>
    <w:p w14:paraId="7164C3D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cr_menu_5.config(width=10)</w:t>
      </w:r>
    </w:p>
    <w:p w14:paraId="41B9FC0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cr_menu_5.config(height=2)</w:t>
      </w:r>
    </w:p>
    <w:p w14:paraId="17075CC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cr_menu_1.place(x=160, y=300)</w:t>
      </w:r>
    </w:p>
    <w:p w14:paraId="107E56B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cr_menu_2.place(x=310, y=300)</w:t>
      </w:r>
    </w:p>
    <w:p w14:paraId="59D28FD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cr_menu_3.place(x=460, y=300)</w:t>
      </w:r>
    </w:p>
    <w:p w14:paraId="7DE401C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6:</w:t>
      </w:r>
    </w:p>
    <w:p w14:paraId="2F24A8E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cr_menu_4.place(x=610, y=300)</w:t>
      </w:r>
    </w:p>
    <w:p w14:paraId="2C71552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5 and ro != 6:</w:t>
      </w:r>
    </w:p>
    <w:p w14:paraId="12DC96D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cr_menu_5.place(x=760, y=300)</w:t>
      </w:r>
    </w:p>
    <w:p w14:paraId="33931EC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root.mainloop()</w:t>
      </w:r>
    </w:p>
    <w:p w14:paraId="2E118BD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722FA4F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p>
    <w:p w14:paraId="28D9092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def t_page_5():</w:t>
      </w:r>
    </w:p>
    <w:p w14:paraId="2940DA3C"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global root, cnt, value_1, value_2, value_3, value_4, value_5, cr_4_7, page, t_values_4, t_values_5</w:t>
      </w:r>
    </w:p>
    <w:p w14:paraId="38010B0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cnt = 5</w:t>
      </w:r>
    </w:p>
    <w:p w14:paraId="1B12216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t_values_4 = [t_json[value_1.get()], t_json[value_2.get()], t_json[value_3.get()]]</w:t>
      </w:r>
    </w:p>
    <w:p w14:paraId="219950C7"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6:</w:t>
      </w:r>
    </w:p>
    <w:p w14:paraId="11BCB7A4"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t_values_4 = [t_json[value_1.get()], t_json[value_2.get()], t_json[value_3.get()], t_json[value_4.get()]]</w:t>
      </w:r>
    </w:p>
    <w:p w14:paraId="0FDDBDC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ro != 5 and ro != 6:</w:t>
      </w:r>
    </w:p>
    <w:p w14:paraId="48C68C2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t_values_4 = [t_json[value_1.get()], t_json[value_2.get()], t_json[value_3.get()], t_json[value_4.get()], t_json[value_5.get()]]</w:t>
      </w:r>
    </w:p>
    <w:p w14:paraId="03FAAC1A"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t>if page == 5:</w:t>
      </w:r>
    </w:p>
    <w:p w14:paraId="42A91A5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weight = cr_json[value_inside_5.get()]</w:t>
      </w:r>
    </w:p>
    <w:p w14:paraId="6C636A18"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t1 = [i*weight for i in t_values_3[0]]</w:t>
      </w:r>
    </w:p>
    <w:p w14:paraId="3CE9FE4D"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cr_4_7['T1'] = [round(cr_4_7['T1'][0]-t1[0], 3), round(cr_4_7['T1'][1]-t1[1], 3), round(cr_4_7['T1'][2]-t1[2], 3)]</w:t>
      </w:r>
    </w:p>
    <w:p w14:paraId="77CD92E1"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t2 = [i*weight for i in t_values_3[1]]</w:t>
      </w:r>
    </w:p>
    <w:p w14:paraId="2488C9CF"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cr_4_7['T2'] = [round(cr_4_7['T2'][0]-t2[0], 3), round(cr_4_7['T2'][1]-t2[1], 3), round(cr_4_7['T2'][2]-t2[2], 3)]</w:t>
      </w:r>
    </w:p>
    <w:p w14:paraId="2EB2DEA5"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t3 = [i*weight for i in t_values_3[2]]</w:t>
      </w:r>
    </w:p>
    <w:p w14:paraId="1F142E9E"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cr_4_7['T3'] = [round(cr_4_7['T3'][0]-t3[0], 3), round(cr_4_7['T3'][1]-t3[1], 3), round(cr_4_7['T3'][2]-t3[2], 3)]</w:t>
      </w:r>
    </w:p>
    <w:p w14:paraId="644D3299"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6:</w:t>
      </w:r>
    </w:p>
    <w:p w14:paraId="009AF133"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t4 = [i*weight for i in t_values_3[3]]</w:t>
      </w:r>
    </w:p>
    <w:p w14:paraId="5323EE4B"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cr_4_7['T4'] = [round(cr_4_7['T4'][0]-t4[0], 3), round(cr_4_7['T4'][1]-t4[1], 3), round(cr_4_7['T4'][2]-t4[2], 3)]</w:t>
      </w:r>
    </w:p>
    <w:p w14:paraId="2479990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if ro != 5 and ro != 6:</w:t>
      </w:r>
    </w:p>
    <w:p w14:paraId="67EF6D90" w14:textId="77777777" w:rsidR="00A80B37" w:rsidRPr="00A80B37" w:rsidRDefault="00A80B37" w:rsidP="009C64C4">
      <w:pPr>
        <w:spacing w:after="0" w:line="240" w:lineRule="auto"/>
        <w:contextualSpacing/>
        <w:rPr>
          <w:rFonts w:ascii="Times New Roman" w:eastAsia="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t5 = [i*weight for i in t_values_3[4]]</w:t>
      </w:r>
    </w:p>
    <w:p w14:paraId="4863468A" w14:textId="669043D5" w:rsidR="00A80B37" w:rsidRPr="00A80B37" w:rsidRDefault="00A80B37" w:rsidP="009C64C4">
      <w:pPr>
        <w:spacing w:after="0" w:line="240" w:lineRule="auto"/>
        <w:contextualSpacing/>
        <w:rPr>
          <w:rFonts w:ascii="Times New Roman" w:hAnsi="Times New Roman" w:cs="Times New Roman"/>
          <w:sz w:val="28"/>
          <w:szCs w:val="28"/>
          <w:lang w:val="en-US"/>
        </w:rPr>
      </w:pP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r>
      <w:r w:rsidRPr="00A80B37">
        <w:rPr>
          <w:rFonts w:ascii="Times New Roman" w:eastAsia="Times New Roman" w:hAnsi="Times New Roman" w:cs="Times New Roman"/>
          <w:sz w:val="28"/>
          <w:szCs w:val="28"/>
          <w:lang w:val="en-US"/>
        </w:rPr>
        <w:tab/>
        <w:t>cr_4_7['T5'] = [r</w:t>
      </w:r>
      <w:r w:rsidR="00DD1B51">
        <w:rPr>
          <w:rFonts w:ascii="Times New Roman" w:eastAsia="Times New Roman" w:hAnsi="Times New Roman" w:cs="Times New Roman"/>
          <w:sz w:val="28"/>
          <w:szCs w:val="28"/>
          <w:lang w:val="en-US"/>
        </w:rPr>
        <w:t>ound(cr_4_7['T5'][0]-t5[0], 3),</w:t>
      </w:r>
    </w:p>
    <w:sectPr w:rsidR="00A80B37" w:rsidRPr="00A80B37" w:rsidSect="00384693">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DA561" w14:textId="77777777" w:rsidR="00B954DB" w:rsidRDefault="00B954DB">
      <w:pPr>
        <w:spacing w:after="0" w:line="240" w:lineRule="auto"/>
      </w:pPr>
      <w:r>
        <w:separator/>
      </w:r>
    </w:p>
  </w:endnote>
  <w:endnote w:type="continuationSeparator" w:id="0">
    <w:p w14:paraId="395F455D" w14:textId="77777777" w:rsidR="00B954DB" w:rsidRDefault="00B9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Malgun Gothic Semilight"/>
    <w:panose1 w:val="00000000000000000000"/>
    <w:charset w:val="81"/>
    <w:family w:val="auto"/>
    <w:notTrueType/>
    <w:pitch w:val="default"/>
    <w:sig w:usb0="00000000" w:usb1="09060000" w:usb2="00000010" w:usb3="00000000" w:csb0="00080004" w:csb1="00000000"/>
  </w:font>
  <w:font w:name="Utopia-Italic">
    <w:altName w:val="Cambria"/>
    <w:panose1 w:val="00000000000000000000"/>
    <w:charset w:val="00"/>
    <w:family w:val="roman"/>
    <w:notTrueType/>
    <w:pitch w:val="default"/>
  </w:font>
  <w:font w:name="Fourier-Math-Symbols">
    <w:altName w:val="Cambria"/>
    <w:panose1 w:val="00000000000000000000"/>
    <w:charset w:val="00"/>
    <w:family w:val="roman"/>
    <w:notTrueType/>
    <w:pitch w:val="default"/>
  </w:font>
  <w:font w:name="Fourier-Math-Extension">
    <w:altName w:val="Cambria"/>
    <w:panose1 w:val="00000000000000000000"/>
    <w:charset w:val="00"/>
    <w:family w:val="roman"/>
    <w:notTrueType/>
    <w:pitch w:val="default"/>
  </w:font>
  <w:font w:name="Utopia-Regular">
    <w:altName w:val="Cambria"/>
    <w:panose1 w:val="00000000000000000000"/>
    <w:charset w:val="00"/>
    <w:family w:val="roman"/>
    <w:notTrueType/>
    <w:pitch w:val="default"/>
  </w:font>
  <w:font w:name="Fourier-Math-Letters-Italic">
    <w:altName w:val="Cambria"/>
    <w:panose1 w:val="00000000000000000000"/>
    <w:charset w:val="00"/>
    <w:family w:val="roman"/>
    <w:notTrueType/>
    <w:pitch w:val="default"/>
  </w:font>
  <w:font w:name="DroidSerif-Italic">
    <w:altName w:val="Cambria"/>
    <w:panose1 w:val="00000000000000000000"/>
    <w:charset w:val="00"/>
    <w:family w:val="roman"/>
    <w:notTrueType/>
    <w:pitch w:val="default"/>
  </w:font>
  <w:font w:name="TimesNewRomanPS-ItalicMT">
    <w:altName w:val="Yu Gothic UI"/>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72419529"/>
      <w:docPartObj>
        <w:docPartGallery w:val="Page Numbers (Bottom of Page)"/>
        <w:docPartUnique/>
      </w:docPartObj>
    </w:sdtPr>
    <w:sdtEndPr/>
    <w:sdtContent>
      <w:p w14:paraId="32625326" w14:textId="78D80F53" w:rsidR="00645C18" w:rsidRPr="006E722E" w:rsidRDefault="00645C18">
        <w:pPr>
          <w:pStyle w:val="af2"/>
          <w:jc w:val="center"/>
          <w:rPr>
            <w:rFonts w:ascii="Times New Roman" w:hAnsi="Times New Roman" w:cs="Times New Roman"/>
            <w:sz w:val="24"/>
            <w:szCs w:val="24"/>
          </w:rPr>
        </w:pPr>
        <w:r w:rsidRPr="006E722E">
          <w:rPr>
            <w:rFonts w:ascii="Times New Roman" w:hAnsi="Times New Roman" w:cs="Times New Roman"/>
            <w:sz w:val="24"/>
            <w:szCs w:val="24"/>
          </w:rPr>
          <w:fldChar w:fldCharType="begin"/>
        </w:r>
        <w:r w:rsidRPr="006E722E">
          <w:rPr>
            <w:rFonts w:ascii="Times New Roman" w:hAnsi="Times New Roman" w:cs="Times New Roman"/>
            <w:sz w:val="24"/>
            <w:szCs w:val="24"/>
          </w:rPr>
          <w:instrText>PAGE   \* MERGEFORMAT</w:instrText>
        </w:r>
        <w:r w:rsidRPr="006E722E">
          <w:rPr>
            <w:rFonts w:ascii="Times New Roman" w:hAnsi="Times New Roman" w:cs="Times New Roman"/>
            <w:sz w:val="24"/>
            <w:szCs w:val="24"/>
          </w:rPr>
          <w:fldChar w:fldCharType="separate"/>
        </w:r>
        <w:r w:rsidR="00B954DB">
          <w:rPr>
            <w:rFonts w:ascii="Times New Roman" w:hAnsi="Times New Roman" w:cs="Times New Roman"/>
            <w:noProof/>
            <w:sz w:val="24"/>
            <w:szCs w:val="24"/>
          </w:rPr>
          <w:t>1</w:t>
        </w:r>
        <w:r w:rsidRPr="006E722E">
          <w:rPr>
            <w:rFonts w:ascii="Times New Roman" w:hAnsi="Times New Roman" w:cs="Times New Roman"/>
            <w:sz w:val="24"/>
            <w:szCs w:val="24"/>
          </w:rPr>
          <w:fldChar w:fldCharType="end"/>
        </w:r>
      </w:p>
    </w:sdtContent>
  </w:sdt>
  <w:p w14:paraId="7D0BF6DE" w14:textId="77777777" w:rsidR="00645C18" w:rsidRPr="006F44BF" w:rsidRDefault="00645C18">
    <w:pPr>
      <w:pStyle w:val="af2"/>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E0581" w14:textId="77777777" w:rsidR="00B954DB" w:rsidRDefault="00B954DB">
      <w:pPr>
        <w:spacing w:after="0" w:line="240" w:lineRule="auto"/>
      </w:pPr>
      <w:r>
        <w:separator/>
      </w:r>
    </w:p>
  </w:footnote>
  <w:footnote w:type="continuationSeparator" w:id="0">
    <w:p w14:paraId="1F20F9E8" w14:textId="77777777" w:rsidR="00B954DB" w:rsidRDefault="00B95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77DF0"/>
    <w:multiLevelType w:val="hybridMultilevel"/>
    <w:tmpl w:val="5C6C1B98"/>
    <w:lvl w:ilvl="0" w:tplc="A8F40DE0">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 w15:restartNumberingAfterBreak="0">
    <w:nsid w:val="0DE25494"/>
    <w:multiLevelType w:val="hybridMultilevel"/>
    <w:tmpl w:val="576C1B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0EF60AD"/>
    <w:multiLevelType w:val="hybridMultilevel"/>
    <w:tmpl w:val="371CAB24"/>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E9903A1"/>
    <w:multiLevelType w:val="hybridMultilevel"/>
    <w:tmpl w:val="299A4592"/>
    <w:lvl w:ilvl="0" w:tplc="EDC8B018">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0D23E98"/>
    <w:multiLevelType w:val="hybridMultilevel"/>
    <w:tmpl w:val="E4623C96"/>
    <w:lvl w:ilvl="0" w:tplc="0419000F">
      <w:start w:val="1"/>
      <w:numFmt w:val="decimal"/>
      <w:lvlText w:val="%1."/>
      <w:lvlJc w:val="left"/>
      <w:pPr>
        <w:tabs>
          <w:tab w:val="num" w:pos="720"/>
        </w:tabs>
        <w:ind w:left="720" w:hanging="360"/>
      </w:pPr>
      <w:rPr>
        <w:rFonts w:hint="default"/>
      </w:rPr>
    </w:lvl>
    <w:lvl w:ilvl="1" w:tplc="F714628C" w:tentative="1">
      <w:start w:val="1"/>
      <w:numFmt w:val="bullet"/>
      <w:lvlText w:val="•"/>
      <w:lvlJc w:val="left"/>
      <w:pPr>
        <w:tabs>
          <w:tab w:val="num" w:pos="1440"/>
        </w:tabs>
        <w:ind w:left="1440" w:hanging="360"/>
      </w:pPr>
      <w:rPr>
        <w:rFonts w:ascii="Times New Roman" w:hAnsi="Times New Roman" w:hint="default"/>
      </w:rPr>
    </w:lvl>
    <w:lvl w:ilvl="2" w:tplc="2CEEEECC" w:tentative="1">
      <w:start w:val="1"/>
      <w:numFmt w:val="bullet"/>
      <w:lvlText w:val="•"/>
      <w:lvlJc w:val="left"/>
      <w:pPr>
        <w:tabs>
          <w:tab w:val="num" w:pos="2160"/>
        </w:tabs>
        <w:ind w:left="2160" w:hanging="360"/>
      </w:pPr>
      <w:rPr>
        <w:rFonts w:ascii="Times New Roman" w:hAnsi="Times New Roman" w:hint="default"/>
      </w:rPr>
    </w:lvl>
    <w:lvl w:ilvl="3" w:tplc="88BABDFE" w:tentative="1">
      <w:start w:val="1"/>
      <w:numFmt w:val="bullet"/>
      <w:lvlText w:val="•"/>
      <w:lvlJc w:val="left"/>
      <w:pPr>
        <w:tabs>
          <w:tab w:val="num" w:pos="2880"/>
        </w:tabs>
        <w:ind w:left="2880" w:hanging="360"/>
      </w:pPr>
      <w:rPr>
        <w:rFonts w:ascii="Times New Roman" w:hAnsi="Times New Roman" w:hint="default"/>
      </w:rPr>
    </w:lvl>
    <w:lvl w:ilvl="4" w:tplc="458439AE" w:tentative="1">
      <w:start w:val="1"/>
      <w:numFmt w:val="bullet"/>
      <w:lvlText w:val="•"/>
      <w:lvlJc w:val="left"/>
      <w:pPr>
        <w:tabs>
          <w:tab w:val="num" w:pos="3600"/>
        </w:tabs>
        <w:ind w:left="3600" w:hanging="360"/>
      </w:pPr>
      <w:rPr>
        <w:rFonts w:ascii="Times New Roman" w:hAnsi="Times New Roman" w:hint="default"/>
      </w:rPr>
    </w:lvl>
    <w:lvl w:ilvl="5" w:tplc="21308E90" w:tentative="1">
      <w:start w:val="1"/>
      <w:numFmt w:val="bullet"/>
      <w:lvlText w:val="•"/>
      <w:lvlJc w:val="left"/>
      <w:pPr>
        <w:tabs>
          <w:tab w:val="num" w:pos="4320"/>
        </w:tabs>
        <w:ind w:left="4320" w:hanging="360"/>
      </w:pPr>
      <w:rPr>
        <w:rFonts w:ascii="Times New Roman" w:hAnsi="Times New Roman" w:hint="default"/>
      </w:rPr>
    </w:lvl>
    <w:lvl w:ilvl="6" w:tplc="BC6CF778" w:tentative="1">
      <w:start w:val="1"/>
      <w:numFmt w:val="bullet"/>
      <w:lvlText w:val="•"/>
      <w:lvlJc w:val="left"/>
      <w:pPr>
        <w:tabs>
          <w:tab w:val="num" w:pos="5040"/>
        </w:tabs>
        <w:ind w:left="5040" w:hanging="360"/>
      </w:pPr>
      <w:rPr>
        <w:rFonts w:ascii="Times New Roman" w:hAnsi="Times New Roman" w:hint="default"/>
      </w:rPr>
    </w:lvl>
    <w:lvl w:ilvl="7" w:tplc="421A49D6" w:tentative="1">
      <w:start w:val="1"/>
      <w:numFmt w:val="bullet"/>
      <w:lvlText w:val="•"/>
      <w:lvlJc w:val="left"/>
      <w:pPr>
        <w:tabs>
          <w:tab w:val="num" w:pos="5760"/>
        </w:tabs>
        <w:ind w:left="5760" w:hanging="360"/>
      </w:pPr>
      <w:rPr>
        <w:rFonts w:ascii="Times New Roman" w:hAnsi="Times New Roman" w:hint="default"/>
      </w:rPr>
    </w:lvl>
    <w:lvl w:ilvl="8" w:tplc="04E882B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2025486"/>
    <w:multiLevelType w:val="hybridMultilevel"/>
    <w:tmpl w:val="C2BA0CF6"/>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68B4BF4"/>
    <w:multiLevelType w:val="hybridMultilevel"/>
    <w:tmpl w:val="533ED662"/>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79367C5"/>
    <w:multiLevelType w:val="hybridMultilevel"/>
    <w:tmpl w:val="95486424"/>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7B758D7"/>
    <w:multiLevelType w:val="hybridMultilevel"/>
    <w:tmpl w:val="9D2E61CA"/>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7D9725B"/>
    <w:multiLevelType w:val="hybridMultilevel"/>
    <w:tmpl w:val="6FDCB16C"/>
    <w:lvl w:ilvl="0" w:tplc="A330F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E082EBD"/>
    <w:multiLevelType w:val="hybridMultilevel"/>
    <w:tmpl w:val="6D967BBC"/>
    <w:lvl w:ilvl="0" w:tplc="A8F40DE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15:restartNumberingAfterBreak="0">
    <w:nsid w:val="2EF40EBB"/>
    <w:multiLevelType w:val="hybridMultilevel"/>
    <w:tmpl w:val="81AC1862"/>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4BD0249"/>
    <w:multiLevelType w:val="hybridMultilevel"/>
    <w:tmpl w:val="E27E9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83367E"/>
    <w:multiLevelType w:val="hybridMultilevel"/>
    <w:tmpl w:val="BAC6B8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A85368C"/>
    <w:multiLevelType w:val="hybridMultilevel"/>
    <w:tmpl w:val="9A5AE7F8"/>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AE75CC3"/>
    <w:multiLevelType w:val="hybridMultilevel"/>
    <w:tmpl w:val="68145B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E771731"/>
    <w:multiLevelType w:val="hybridMultilevel"/>
    <w:tmpl w:val="DFB6D17C"/>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A39334C"/>
    <w:multiLevelType w:val="hybridMultilevel"/>
    <w:tmpl w:val="5F8E3C12"/>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ADD4785"/>
    <w:multiLevelType w:val="hybridMultilevel"/>
    <w:tmpl w:val="F29CF160"/>
    <w:lvl w:ilvl="0" w:tplc="04190011">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B0B1FE2"/>
    <w:multiLevelType w:val="multilevel"/>
    <w:tmpl w:val="CDACDBA8"/>
    <w:lvl w:ilvl="0">
      <w:start w:val="1"/>
      <w:numFmt w:val="decimal"/>
      <w:lvlText w:val="%1"/>
      <w:lvlJc w:val="left"/>
      <w:pPr>
        <w:ind w:left="576" w:hanging="576"/>
      </w:pPr>
      <w:rPr>
        <w:rFonts w:hint="default"/>
      </w:rPr>
    </w:lvl>
    <w:lvl w:ilvl="1">
      <w:start w:val="2"/>
      <w:numFmt w:val="decimal"/>
      <w:lvlText w:val="%1.%2"/>
      <w:lvlJc w:val="left"/>
      <w:pPr>
        <w:ind w:left="1110" w:hanging="576"/>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0" w15:restartNumberingAfterBreak="0">
    <w:nsid w:val="52AB309A"/>
    <w:multiLevelType w:val="hybridMultilevel"/>
    <w:tmpl w:val="C4581888"/>
    <w:lvl w:ilvl="0" w:tplc="4922F14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54035060"/>
    <w:multiLevelType w:val="hybridMultilevel"/>
    <w:tmpl w:val="AC6AEC2A"/>
    <w:lvl w:ilvl="0" w:tplc="C68EB26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40C09DA"/>
    <w:multiLevelType w:val="hybridMultilevel"/>
    <w:tmpl w:val="9C248CA4"/>
    <w:lvl w:ilvl="0" w:tplc="F1AE5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4481A02"/>
    <w:multiLevelType w:val="hybridMultilevel"/>
    <w:tmpl w:val="7FDEE1DE"/>
    <w:lvl w:ilvl="0" w:tplc="041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7733227"/>
    <w:multiLevelType w:val="hybridMultilevel"/>
    <w:tmpl w:val="9D08CC88"/>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C2420B7"/>
    <w:multiLevelType w:val="hybridMultilevel"/>
    <w:tmpl w:val="D7300DD2"/>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262075A"/>
    <w:multiLevelType w:val="hybridMultilevel"/>
    <w:tmpl w:val="D2942792"/>
    <w:lvl w:ilvl="0" w:tplc="EAD6A5C4">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63212F46"/>
    <w:multiLevelType w:val="multilevel"/>
    <w:tmpl w:val="A052EE3E"/>
    <w:lvl w:ilvl="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65220C59"/>
    <w:multiLevelType w:val="hybridMultilevel"/>
    <w:tmpl w:val="907C6A24"/>
    <w:lvl w:ilvl="0" w:tplc="14FECC92">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6AAD2ED7"/>
    <w:multiLevelType w:val="hybridMultilevel"/>
    <w:tmpl w:val="760AEA8C"/>
    <w:lvl w:ilvl="0" w:tplc="A8F40D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9125A"/>
    <w:multiLevelType w:val="hybridMultilevel"/>
    <w:tmpl w:val="61CE7DD8"/>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0300CF"/>
    <w:multiLevelType w:val="hybridMultilevel"/>
    <w:tmpl w:val="80FCC514"/>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C9C63CF"/>
    <w:multiLevelType w:val="hybridMultilevel"/>
    <w:tmpl w:val="7B6ECE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D6161C8"/>
    <w:multiLevelType w:val="hybridMultilevel"/>
    <w:tmpl w:val="20245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D71269"/>
    <w:multiLevelType w:val="hybridMultilevel"/>
    <w:tmpl w:val="EE2250F8"/>
    <w:lvl w:ilvl="0" w:tplc="A8F40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E697013"/>
    <w:multiLevelType w:val="hybridMultilevel"/>
    <w:tmpl w:val="C6868104"/>
    <w:lvl w:ilvl="0" w:tplc="0A06E07C">
      <w:start w:val="1"/>
      <w:numFmt w:val="bullet"/>
      <w:lvlText w:val=""/>
      <w:lvlJc w:val="left"/>
      <w:pPr>
        <w:ind w:left="1069" w:hanging="360"/>
      </w:pPr>
      <w:rPr>
        <w:rFonts w:ascii="Symbol" w:hAnsi="Symbol"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70901E35"/>
    <w:multiLevelType w:val="hybridMultilevel"/>
    <w:tmpl w:val="429EFEEC"/>
    <w:lvl w:ilvl="0" w:tplc="7E085F12">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0955D8E"/>
    <w:multiLevelType w:val="hybridMultilevel"/>
    <w:tmpl w:val="2F961BE8"/>
    <w:lvl w:ilvl="0" w:tplc="0419000F">
      <w:start w:val="1"/>
      <w:numFmt w:val="decimal"/>
      <w:lvlText w:val="%1."/>
      <w:lvlJc w:val="left"/>
      <w:pPr>
        <w:tabs>
          <w:tab w:val="num" w:pos="720"/>
        </w:tabs>
        <w:ind w:left="720" w:hanging="360"/>
      </w:pPr>
      <w:rPr>
        <w:rFonts w:hint="default"/>
      </w:rPr>
    </w:lvl>
    <w:lvl w:ilvl="1" w:tplc="26C846D6" w:tentative="1">
      <w:start w:val="1"/>
      <w:numFmt w:val="bullet"/>
      <w:lvlText w:val="•"/>
      <w:lvlJc w:val="left"/>
      <w:pPr>
        <w:tabs>
          <w:tab w:val="num" w:pos="1440"/>
        </w:tabs>
        <w:ind w:left="1440" w:hanging="360"/>
      </w:pPr>
      <w:rPr>
        <w:rFonts w:ascii="Arial" w:hAnsi="Arial" w:hint="default"/>
      </w:rPr>
    </w:lvl>
    <w:lvl w:ilvl="2" w:tplc="F678F13A" w:tentative="1">
      <w:start w:val="1"/>
      <w:numFmt w:val="bullet"/>
      <w:lvlText w:val="•"/>
      <w:lvlJc w:val="left"/>
      <w:pPr>
        <w:tabs>
          <w:tab w:val="num" w:pos="2160"/>
        </w:tabs>
        <w:ind w:left="2160" w:hanging="360"/>
      </w:pPr>
      <w:rPr>
        <w:rFonts w:ascii="Arial" w:hAnsi="Arial" w:hint="default"/>
      </w:rPr>
    </w:lvl>
    <w:lvl w:ilvl="3" w:tplc="EFB8FC78" w:tentative="1">
      <w:start w:val="1"/>
      <w:numFmt w:val="bullet"/>
      <w:lvlText w:val="•"/>
      <w:lvlJc w:val="left"/>
      <w:pPr>
        <w:tabs>
          <w:tab w:val="num" w:pos="2880"/>
        </w:tabs>
        <w:ind w:left="2880" w:hanging="360"/>
      </w:pPr>
      <w:rPr>
        <w:rFonts w:ascii="Arial" w:hAnsi="Arial" w:hint="default"/>
      </w:rPr>
    </w:lvl>
    <w:lvl w:ilvl="4" w:tplc="47EC8B72" w:tentative="1">
      <w:start w:val="1"/>
      <w:numFmt w:val="bullet"/>
      <w:lvlText w:val="•"/>
      <w:lvlJc w:val="left"/>
      <w:pPr>
        <w:tabs>
          <w:tab w:val="num" w:pos="3600"/>
        </w:tabs>
        <w:ind w:left="3600" w:hanging="360"/>
      </w:pPr>
      <w:rPr>
        <w:rFonts w:ascii="Arial" w:hAnsi="Arial" w:hint="default"/>
      </w:rPr>
    </w:lvl>
    <w:lvl w:ilvl="5" w:tplc="09C4012E" w:tentative="1">
      <w:start w:val="1"/>
      <w:numFmt w:val="bullet"/>
      <w:lvlText w:val="•"/>
      <w:lvlJc w:val="left"/>
      <w:pPr>
        <w:tabs>
          <w:tab w:val="num" w:pos="4320"/>
        </w:tabs>
        <w:ind w:left="4320" w:hanging="360"/>
      </w:pPr>
      <w:rPr>
        <w:rFonts w:ascii="Arial" w:hAnsi="Arial" w:hint="default"/>
      </w:rPr>
    </w:lvl>
    <w:lvl w:ilvl="6" w:tplc="9ABC8FD0" w:tentative="1">
      <w:start w:val="1"/>
      <w:numFmt w:val="bullet"/>
      <w:lvlText w:val="•"/>
      <w:lvlJc w:val="left"/>
      <w:pPr>
        <w:tabs>
          <w:tab w:val="num" w:pos="5040"/>
        </w:tabs>
        <w:ind w:left="5040" w:hanging="360"/>
      </w:pPr>
      <w:rPr>
        <w:rFonts w:ascii="Arial" w:hAnsi="Arial" w:hint="default"/>
      </w:rPr>
    </w:lvl>
    <w:lvl w:ilvl="7" w:tplc="B0E281EA" w:tentative="1">
      <w:start w:val="1"/>
      <w:numFmt w:val="bullet"/>
      <w:lvlText w:val="•"/>
      <w:lvlJc w:val="left"/>
      <w:pPr>
        <w:tabs>
          <w:tab w:val="num" w:pos="5760"/>
        </w:tabs>
        <w:ind w:left="5760" w:hanging="360"/>
      </w:pPr>
      <w:rPr>
        <w:rFonts w:ascii="Arial" w:hAnsi="Arial" w:hint="default"/>
      </w:rPr>
    </w:lvl>
    <w:lvl w:ilvl="8" w:tplc="6818BAB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9F7EE5"/>
    <w:multiLevelType w:val="hybridMultilevel"/>
    <w:tmpl w:val="F682807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89651E4"/>
    <w:multiLevelType w:val="hybridMultilevel"/>
    <w:tmpl w:val="1D5C9ADA"/>
    <w:lvl w:ilvl="0" w:tplc="19CAC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28"/>
  </w:num>
  <w:num w:numId="3">
    <w:abstractNumId w:val="27"/>
  </w:num>
  <w:num w:numId="4">
    <w:abstractNumId w:val="23"/>
  </w:num>
  <w:num w:numId="5">
    <w:abstractNumId w:val="20"/>
  </w:num>
  <w:num w:numId="6">
    <w:abstractNumId w:val="33"/>
  </w:num>
  <w:num w:numId="7">
    <w:abstractNumId w:val="12"/>
  </w:num>
  <w:num w:numId="8">
    <w:abstractNumId w:val="35"/>
  </w:num>
  <w:num w:numId="9">
    <w:abstractNumId w:val="26"/>
  </w:num>
  <w:num w:numId="10">
    <w:abstractNumId w:val="7"/>
  </w:num>
  <w:num w:numId="11">
    <w:abstractNumId w:val="17"/>
  </w:num>
  <w:num w:numId="12">
    <w:abstractNumId w:val="9"/>
  </w:num>
  <w:num w:numId="13">
    <w:abstractNumId w:val="3"/>
  </w:num>
  <w:num w:numId="14">
    <w:abstractNumId w:val="10"/>
  </w:num>
  <w:num w:numId="15">
    <w:abstractNumId w:val="13"/>
  </w:num>
  <w:num w:numId="16">
    <w:abstractNumId w:val="1"/>
  </w:num>
  <w:num w:numId="17">
    <w:abstractNumId w:val="15"/>
  </w:num>
  <w:num w:numId="18">
    <w:abstractNumId w:val="22"/>
  </w:num>
  <w:num w:numId="19">
    <w:abstractNumId w:val="4"/>
  </w:num>
  <w:num w:numId="20">
    <w:abstractNumId w:val="37"/>
  </w:num>
  <w:num w:numId="21">
    <w:abstractNumId w:val="21"/>
  </w:num>
  <w:num w:numId="22">
    <w:abstractNumId w:val="18"/>
  </w:num>
  <w:num w:numId="23">
    <w:abstractNumId w:val="36"/>
  </w:num>
  <w:num w:numId="24">
    <w:abstractNumId w:val="39"/>
  </w:num>
  <w:num w:numId="25">
    <w:abstractNumId w:val="19"/>
  </w:num>
  <w:num w:numId="26">
    <w:abstractNumId w:val="30"/>
  </w:num>
  <w:num w:numId="27">
    <w:abstractNumId w:val="2"/>
  </w:num>
  <w:num w:numId="28">
    <w:abstractNumId w:val="24"/>
  </w:num>
  <w:num w:numId="29">
    <w:abstractNumId w:val="5"/>
  </w:num>
  <w:num w:numId="30">
    <w:abstractNumId w:val="31"/>
  </w:num>
  <w:num w:numId="31">
    <w:abstractNumId w:val="11"/>
  </w:num>
  <w:num w:numId="32">
    <w:abstractNumId w:val="0"/>
  </w:num>
  <w:num w:numId="33">
    <w:abstractNumId w:val="16"/>
  </w:num>
  <w:num w:numId="34">
    <w:abstractNumId w:val="8"/>
  </w:num>
  <w:num w:numId="35">
    <w:abstractNumId w:val="6"/>
  </w:num>
  <w:num w:numId="36">
    <w:abstractNumId w:val="14"/>
  </w:num>
  <w:num w:numId="37">
    <w:abstractNumId w:val="34"/>
  </w:num>
  <w:num w:numId="38">
    <w:abstractNumId w:val="25"/>
  </w:num>
  <w:num w:numId="39">
    <w:abstractNumId w:val="32"/>
  </w:num>
  <w:num w:numId="40">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37"/>
    <w:rsid w:val="00000394"/>
    <w:rsid w:val="00000483"/>
    <w:rsid w:val="00000BD4"/>
    <w:rsid w:val="00000FC1"/>
    <w:rsid w:val="00001661"/>
    <w:rsid w:val="00003779"/>
    <w:rsid w:val="00003929"/>
    <w:rsid w:val="000040BD"/>
    <w:rsid w:val="00005D69"/>
    <w:rsid w:val="00006536"/>
    <w:rsid w:val="00006A52"/>
    <w:rsid w:val="00007416"/>
    <w:rsid w:val="00011BD9"/>
    <w:rsid w:val="00011FE9"/>
    <w:rsid w:val="00012471"/>
    <w:rsid w:val="00012DF2"/>
    <w:rsid w:val="000132B1"/>
    <w:rsid w:val="00014572"/>
    <w:rsid w:val="0001504D"/>
    <w:rsid w:val="00015E5B"/>
    <w:rsid w:val="00016806"/>
    <w:rsid w:val="00016A75"/>
    <w:rsid w:val="00017873"/>
    <w:rsid w:val="000178DB"/>
    <w:rsid w:val="0002076D"/>
    <w:rsid w:val="00020A06"/>
    <w:rsid w:val="00020AC8"/>
    <w:rsid w:val="000215DD"/>
    <w:rsid w:val="00021729"/>
    <w:rsid w:val="00021DA5"/>
    <w:rsid w:val="0002239D"/>
    <w:rsid w:val="000229F8"/>
    <w:rsid w:val="00023CAE"/>
    <w:rsid w:val="00023DB5"/>
    <w:rsid w:val="00024776"/>
    <w:rsid w:val="00024F54"/>
    <w:rsid w:val="000250EA"/>
    <w:rsid w:val="00025752"/>
    <w:rsid w:val="00025B25"/>
    <w:rsid w:val="00025C45"/>
    <w:rsid w:val="00025ED7"/>
    <w:rsid w:val="0002616C"/>
    <w:rsid w:val="000262F8"/>
    <w:rsid w:val="000265DE"/>
    <w:rsid w:val="00026731"/>
    <w:rsid w:val="00026A98"/>
    <w:rsid w:val="00027E25"/>
    <w:rsid w:val="00030AE1"/>
    <w:rsid w:val="0003107E"/>
    <w:rsid w:val="00031AF1"/>
    <w:rsid w:val="00032037"/>
    <w:rsid w:val="0003214D"/>
    <w:rsid w:val="00032DD5"/>
    <w:rsid w:val="000336A6"/>
    <w:rsid w:val="0003376A"/>
    <w:rsid w:val="00033774"/>
    <w:rsid w:val="000338AB"/>
    <w:rsid w:val="00034FA0"/>
    <w:rsid w:val="00035A41"/>
    <w:rsid w:val="000363EA"/>
    <w:rsid w:val="000367B8"/>
    <w:rsid w:val="00037611"/>
    <w:rsid w:val="00040586"/>
    <w:rsid w:val="000406A5"/>
    <w:rsid w:val="000420D4"/>
    <w:rsid w:val="000423BB"/>
    <w:rsid w:val="00042984"/>
    <w:rsid w:val="00042CAE"/>
    <w:rsid w:val="00042EAE"/>
    <w:rsid w:val="000438D1"/>
    <w:rsid w:val="00044C73"/>
    <w:rsid w:val="00047344"/>
    <w:rsid w:val="00050AF6"/>
    <w:rsid w:val="0005146E"/>
    <w:rsid w:val="0005200A"/>
    <w:rsid w:val="00052572"/>
    <w:rsid w:val="0005322C"/>
    <w:rsid w:val="0005347A"/>
    <w:rsid w:val="0005359F"/>
    <w:rsid w:val="00053A65"/>
    <w:rsid w:val="00053BE3"/>
    <w:rsid w:val="00054121"/>
    <w:rsid w:val="00054D33"/>
    <w:rsid w:val="000556BD"/>
    <w:rsid w:val="0005584E"/>
    <w:rsid w:val="0005611B"/>
    <w:rsid w:val="000569D3"/>
    <w:rsid w:val="00057168"/>
    <w:rsid w:val="000574ED"/>
    <w:rsid w:val="00060129"/>
    <w:rsid w:val="00060749"/>
    <w:rsid w:val="00061286"/>
    <w:rsid w:val="000612BA"/>
    <w:rsid w:val="00061BA0"/>
    <w:rsid w:val="0006222E"/>
    <w:rsid w:val="0006351E"/>
    <w:rsid w:val="00064718"/>
    <w:rsid w:val="000651AC"/>
    <w:rsid w:val="0006598B"/>
    <w:rsid w:val="000660DA"/>
    <w:rsid w:val="000678EC"/>
    <w:rsid w:val="00070DEF"/>
    <w:rsid w:val="00071000"/>
    <w:rsid w:val="00071E3A"/>
    <w:rsid w:val="00072371"/>
    <w:rsid w:val="0007297C"/>
    <w:rsid w:val="00072E1C"/>
    <w:rsid w:val="000732C4"/>
    <w:rsid w:val="00073FB0"/>
    <w:rsid w:val="00074E37"/>
    <w:rsid w:val="0007668B"/>
    <w:rsid w:val="00080332"/>
    <w:rsid w:val="000816A5"/>
    <w:rsid w:val="00081B92"/>
    <w:rsid w:val="00082FE1"/>
    <w:rsid w:val="000833B5"/>
    <w:rsid w:val="0008567B"/>
    <w:rsid w:val="000859A2"/>
    <w:rsid w:val="000863E4"/>
    <w:rsid w:val="00087291"/>
    <w:rsid w:val="00087849"/>
    <w:rsid w:val="00090463"/>
    <w:rsid w:val="00091697"/>
    <w:rsid w:val="00091939"/>
    <w:rsid w:val="00092C14"/>
    <w:rsid w:val="00092FC8"/>
    <w:rsid w:val="00093CF1"/>
    <w:rsid w:val="00093E6A"/>
    <w:rsid w:val="00094898"/>
    <w:rsid w:val="00095027"/>
    <w:rsid w:val="000967B0"/>
    <w:rsid w:val="00096D46"/>
    <w:rsid w:val="000970C9"/>
    <w:rsid w:val="000A1E60"/>
    <w:rsid w:val="000A30CF"/>
    <w:rsid w:val="000A30FE"/>
    <w:rsid w:val="000A5B61"/>
    <w:rsid w:val="000A5CE1"/>
    <w:rsid w:val="000A5F9E"/>
    <w:rsid w:val="000A69CB"/>
    <w:rsid w:val="000A6A00"/>
    <w:rsid w:val="000A75DD"/>
    <w:rsid w:val="000A7809"/>
    <w:rsid w:val="000B0029"/>
    <w:rsid w:val="000B01D1"/>
    <w:rsid w:val="000B087B"/>
    <w:rsid w:val="000B1543"/>
    <w:rsid w:val="000B37D0"/>
    <w:rsid w:val="000B3E6E"/>
    <w:rsid w:val="000B4182"/>
    <w:rsid w:val="000B4698"/>
    <w:rsid w:val="000B4980"/>
    <w:rsid w:val="000B4C13"/>
    <w:rsid w:val="000B6558"/>
    <w:rsid w:val="000B6836"/>
    <w:rsid w:val="000B6872"/>
    <w:rsid w:val="000B69D0"/>
    <w:rsid w:val="000B7A13"/>
    <w:rsid w:val="000B7C9A"/>
    <w:rsid w:val="000B7F39"/>
    <w:rsid w:val="000C08DD"/>
    <w:rsid w:val="000C1C04"/>
    <w:rsid w:val="000C3272"/>
    <w:rsid w:val="000C765C"/>
    <w:rsid w:val="000C780C"/>
    <w:rsid w:val="000C7AB5"/>
    <w:rsid w:val="000C7F11"/>
    <w:rsid w:val="000D06D9"/>
    <w:rsid w:val="000D13F8"/>
    <w:rsid w:val="000D2BFC"/>
    <w:rsid w:val="000D3593"/>
    <w:rsid w:val="000D3CB6"/>
    <w:rsid w:val="000D4036"/>
    <w:rsid w:val="000D46E2"/>
    <w:rsid w:val="000D4829"/>
    <w:rsid w:val="000D4FFF"/>
    <w:rsid w:val="000D57D0"/>
    <w:rsid w:val="000D6901"/>
    <w:rsid w:val="000D6ED6"/>
    <w:rsid w:val="000E032B"/>
    <w:rsid w:val="000E0BD3"/>
    <w:rsid w:val="000E10C3"/>
    <w:rsid w:val="000E18D6"/>
    <w:rsid w:val="000E193A"/>
    <w:rsid w:val="000E1D85"/>
    <w:rsid w:val="000E1FBF"/>
    <w:rsid w:val="000E2455"/>
    <w:rsid w:val="000E27C8"/>
    <w:rsid w:val="000E2A7E"/>
    <w:rsid w:val="000E2C54"/>
    <w:rsid w:val="000E31F7"/>
    <w:rsid w:val="000E3607"/>
    <w:rsid w:val="000E4830"/>
    <w:rsid w:val="000E4D59"/>
    <w:rsid w:val="000E5FFC"/>
    <w:rsid w:val="000E63ED"/>
    <w:rsid w:val="000E6508"/>
    <w:rsid w:val="000E65F2"/>
    <w:rsid w:val="000E7ACB"/>
    <w:rsid w:val="000F08AA"/>
    <w:rsid w:val="000F0A34"/>
    <w:rsid w:val="000F148A"/>
    <w:rsid w:val="000F1A24"/>
    <w:rsid w:val="000F1BE9"/>
    <w:rsid w:val="000F2099"/>
    <w:rsid w:val="000F27B0"/>
    <w:rsid w:val="000F28C8"/>
    <w:rsid w:val="000F2C11"/>
    <w:rsid w:val="000F2DAB"/>
    <w:rsid w:val="000F68D5"/>
    <w:rsid w:val="000F6996"/>
    <w:rsid w:val="000F6B8B"/>
    <w:rsid w:val="000F7B3D"/>
    <w:rsid w:val="000F7C0C"/>
    <w:rsid w:val="000F7E3A"/>
    <w:rsid w:val="00100637"/>
    <w:rsid w:val="0010132F"/>
    <w:rsid w:val="001023C0"/>
    <w:rsid w:val="00102BD8"/>
    <w:rsid w:val="00103E6B"/>
    <w:rsid w:val="00104267"/>
    <w:rsid w:val="001048BC"/>
    <w:rsid w:val="001059AF"/>
    <w:rsid w:val="00105C78"/>
    <w:rsid w:val="00105E56"/>
    <w:rsid w:val="00107F4E"/>
    <w:rsid w:val="00110E27"/>
    <w:rsid w:val="00112314"/>
    <w:rsid w:val="00112AD1"/>
    <w:rsid w:val="00112AF1"/>
    <w:rsid w:val="001130D3"/>
    <w:rsid w:val="00113429"/>
    <w:rsid w:val="0011359F"/>
    <w:rsid w:val="00113B99"/>
    <w:rsid w:val="00114567"/>
    <w:rsid w:val="00115A0C"/>
    <w:rsid w:val="00116159"/>
    <w:rsid w:val="001172AA"/>
    <w:rsid w:val="001172B2"/>
    <w:rsid w:val="00120030"/>
    <w:rsid w:val="0012137C"/>
    <w:rsid w:val="00121A9A"/>
    <w:rsid w:val="0012282F"/>
    <w:rsid w:val="00123C78"/>
    <w:rsid w:val="00123DF9"/>
    <w:rsid w:val="00124346"/>
    <w:rsid w:val="00125332"/>
    <w:rsid w:val="00126682"/>
    <w:rsid w:val="001267DD"/>
    <w:rsid w:val="00127C6F"/>
    <w:rsid w:val="001302C8"/>
    <w:rsid w:val="00130B89"/>
    <w:rsid w:val="0013383A"/>
    <w:rsid w:val="00134A5D"/>
    <w:rsid w:val="00134A7B"/>
    <w:rsid w:val="00134CE9"/>
    <w:rsid w:val="00134EC3"/>
    <w:rsid w:val="001358A0"/>
    <w:rsid w:val="00135CFE"/>
    <w:rsid w:val="001377A8"/>
    <w:rsid w:val="00137C65"/>
    <w:rsid w:val="0014004B"/>
    <w:rsid w:val="0014060C"/>
    <w:rsid w:val="00141203"/>
    <w:rsid w:val="00142114"/>
    <w:rsid w:val="00142211"/>
    <w:rsid w:val="0014227E"/>
    <w:rsid w:val="00142BB8"/>
    <w:rsid w:val="00142FB8"/>
    <w:rsid w:val="001453F4"/>
    <w:rsid w:val="00145B01"/>
    <w:rsid w:val="00146683"/>
    <w:rsid w:val="00147D4B"/>
    <w:rsid w:val="001500C6"/>
    <w:rsid w:val="0015026C"/>
    <w:rsid w:val="001504FE"/>
    <w:rsid w:val="00150571"/>
    <w:rsid w:val="001508E0"/>
    <w:rsid w:val="00150B5A"/>
    <w:rsid w:val="0015163B"/>
    <w:rsid w:val="00151840"/>
    <w:rsid w:val="00151E3F"/>
    <w:rsid w:val="00152667"/>
    <w:rsid w:val="00152CF4"/>
    <w:rsid w:val="001542E4"/>
    <w:rsid w:val="00154AFE"/>
    <w:rsid w:val="00154D05"/>
    <w:rsid w:val="00155133"/>
    <w:rsid w:val="0015567D"/>
    <w:rsid w:val="00155D08"/>
    <w:rsid w:val="0015798F"/>
    <w:rsid w:val="00157B0B"/>
    <w:rsid w:val="001619CC"/>
    <w:rsid w:val="001634F1"/>
    <w:rsid w:val="00164766"/>
    <w:rsid w:val="00165BEA"/>
    <w:rsid w:val="00165E0A"/>
    <w:rsid w:val="001662DD"/>
    <w:rsid w:val="001669B5"/>
    <w:rsid w:val="001669CD"/>
    <w:rsid w:val="00167013"/>
    <w:rsid w:val="00170876"/>
    <w:rsid w:val="00170B2A"/>
    <w:rsid w:val="00171932"/>
    <w:rsid w:val="001719D2"/>
    <w:rsid w:val="00172556"/>
    <w:rsid w:val="0017280F"/>
    <w:rsid w:val="00172F45"/>
    <w:rsid w:val="001733B7"/>
    <w:rsid w:val="00173BC8"/>
    <w:rsid w:val="0017462C"/>
    <w:rsid w:val="00174D4F"/>
    <w:rsid w:val="00174DB5"/>
    <w:rsid w:val="00175A16"/>
    <w:rsid w:val="00175C83"/>
    <w:rsid w:val="001763D7"/>
    <w:rsid w:val="0017700D"/>
    <w:rsid w:val="00182A85"/>
    <w:rsid w:val="0018308F"/>
    <w:rsid w:val="001832CB"/>
    <w:rsid w:val="001835D5"/>
    <w:rsid w:val="001855BA"/>
    <w:rsid w:val="00185EC3"/>
    <w:rsid w:val="00185F79"/>
    <w:rsid w:val="0019067B"/>
    <w:rsid w:val="0019318F"/>
    <w:rsid w:val="00194C28"/>
    <w:rsid w:val="001962C9"/>
    <w:rsid w:val="0019632C"/>
    <w:rsid w:val="00196876"/>
    <w:rsid w:val="001977F7"/>
    <w:rsid w:val="00197DB7"/>
    <w:rsid w:val="001A33CC"/>
    <w:rsid w:val="001A356A"/>
    <w:rsid w:val="001A407C"/>
    <w:rsid w:val="001A4419"/>
    <w:rsid w:val="001A47FC"/>
    <w:rsid w:val="001A4AAE"/>
    <w:rsid w:val="001A507D"/>
    <w:rsid w:val="001A51D9"/>
    <w:rsid w:val="001A5D54"/>
    <w:rsid w:val="001A64F1"/>
    <w:rsid w:val="001A6A08"/>
    <w:rsid w:val="001A6C57"/>
    <w:rsid w:val="001A779F"/>
    <w:rsid w:val="001A7F21"/>
    <w:rsid w:val="001B018D"/>
    <w:rsid w:val="001B06CE"/>
    <w:rsid w:val="001B1AA1"/>
    <w:rsid w:val="001B1C7D"/>
    <w:rsid w:val="001B1D45"/>
    <w:rsid w:val="001B2023"/>
    <w:rsid w:val="001B2C61"/>
    <w:rsid w:val="001B3386"/>
    <w:rsid w:val="001B4187"/>
    <w:rsid w:val="001B4604"/>
    <w:rsid w:val="001B5723"/>
    <w:rsid w:val="001B5756"/>
    <w:rsid w:val="001B587C"/>
    <w:rsid w:val="001B5D15"/>
    <w:rsid w:val="001B5E07"/>
    <w:rsid w:val="001B6023"/>
    <w:rsid w:val="001B7010"/>
    <w:rsid w:val="001B704F"/>
    <w:rsid w:val="001B7205"/>
    <w:rsid w:val="001B7700"/>
    <w:rsid w:val="001B79DB"/>
    <w:rsid w:val="001B7AE1"/>
    <w:rsid w:val="001C00C5"/>
    <w:rsid w:val="001C1009"/>
    <w:rsid w:val="001C2078"/>
    <w:rsid w:val="001C3009"/>
    <w:rsid w:val="001C3162"/>
    <w:rsid w:val="001C541A"/>
    <w:rsid w:val="001C557C"/>
    <w:rsid w:val="001C770D"/>
    <w:rsid w:val="001C772A"/>
    <w:rsid w:val="001C7C7D"/>
    <w:rsid w:val="001D03D1"/>
    <w:rsid w:val="001D078D"/>
    <w:rsid w:val="001D1743"/>
    <w:rsid w:val="001D3013"/>
    <w:rsid w:val="001D351E"/>
    <w:rsid w:val="001D377E"/>
    <w:rsid w:val="001D3CF4"/>
    <w:rsid w:val="001D3D0E"/>
    <w:rsid w:val="001D5212"/>
    <w:rsid w:val="001D54AE"/>
    <w:rsid w:val="001D60E3"/>
    <w:rsid w:val="001D6471"/>
    <w:rsid w:val="001D6A80"/>
    <w:rsid w:val="001D7DD4"/>
    <w:rsid w:val="001D7EDE"/>
    <w:rsid w:val="001E1DA1"/>
    <w:rsid w:val="001E25D2"/>
    <w:rsid w:val="001E25F7"/>
    <w:rsid w:val="001E2CF6"/>
    <w:rsid w:val="001E37D8"/>
    <w:rsid w:val="001E4655"/>
    <w:rsid w:val="001E487B"/>
    <w:rsid w:val="001E49D5"/>
    <w:rsid w:val="001E516D"/>
    <w:rsid w:val="001E56A6"/>
    <w:rsid w:val="001E7010"/>
    <w:rsid w:val="001F0095"/>
    <w:rsid w:val="001F0E39"/>
    <w:rsid w:val="001F2C96"/>
    <w:rsid w:val="001F30CF"/>
    <w:rsid w:val="001F3396"/>
    <w:rsid w:val="001F3A9B"/>
    <w:rsid w:val="001F4A8B"/>
    <w:rsid w:val="001F59BF"/>
    <w:rsid w:val="001F697A"/>
    <w:rsid w:val="001F7170"/>
    <w:rsid w:val="001F7C1E"/>
    <w:rsid w:val="001F7C4B"/>
    <w:rsid w:val="00200A26"/>
    <w:rsid w:val="00201171"/>
    <w:rsid w:val="0020117F"/>
    <w:rsid w:val="00201AC5"/>
    <w:rsid w:val="00202863"/>
    <w:rsid w:val="0020296D"/>
    <w:rsid w:val="002038BC"/>
    <w:rsid w:val="00203F44"/>
    <w:rsid w:val="0020400F"/>
    <w:rsid w:val="00205D90"/>
    <w:rsid w:val="002066EB"/>
    <w:rsid w:val="0020697C"/>
    <w:rsid w:val="002069B3"/>
    <w:rsid w:val="00206F1B"/>
    <w:rsid w:val="002070E2"/>
    <w:rsid w:val="002072E7"/>
    <w:rsid w:val="00207BE5"/>
    <w:rsid w:val="00210F09"/>
    <w:rsid w:val="00211BB5"/>
    <w:rsid w:val="002123DE"/>
    <w:rsid w:val="0021279C"/>
    <w:rsid w:val="00214A5C"/>
    <w:rsid w:val="00214C98"/>
    <w:rsid w:val="002155FE"/>
    <w:rsid w:val="00215D8E"/>
    <w:rsid w:val="00216228"/>
    <w:rsid w:val="002166B0"/>
    <w:rsid w:val="00216D9F"/>
    <w:rsid w:val="00217193"/>
    <w:rsid w:val="00217336"/>
    <w:rsid w:val="00217EBD"/>
    <w:rsid w:val="002208D1"/>
    <w:rsid w:val="00220931"/>
    <w:rsid w:val="00221A46"/>
    <w:rsid w:val="0022215C"/>
    <w:rsid w:val="0022224F"/>
    <w:rsid w:val="00222B31"/>
    <w:rsid w:val="00224263"/>
    <w:rsid w:val="002251F5"/>
    <w:rsid w:val="002258CB"/>
    <w:rsid w:val="002260D4"/>
    <w:rsid w:val="0022663E"/>
    <w:rsid w:val="00230115"/>
    <w:rsid w:val="002302EB"/>
    <w:rsid w:val="0023083B"/>
    <w:rsid w:val="0023191C"/>
    <w:rsid w:val="00231EA4"/>
    <w:rsid w:val="00233C56"/>
    <w:rsid w:val="00233CD3"/>
    <w:rsid w:val="0023463D"/>
    <w:rsid w:val="00234F12"/>
    <w:rsid w:val="0023520B"/>
    <w:rsid w:val="0023534E"/>
    <w:rsid w:val="002358C1"/>
    <w:rsid w:val="00236083"/>
    <w:rsid w:val="00236BF9"/>
    <w:rsid w:val="0023733D"/>
    <w:rsid w:val="00237713"/>
    <w:rsid w:val="00240A26"/>
    <w:rsid w:val="00240AC6"/>
    <w:rsid w:val="00241280"/>
    <w:rsid w:val="002419F9"/>
    <w:rsid w:val="0024222C"/>
    <w:rsid w:val="002424F5"/>
    <w:rsid w:val="00242620"/>
    <w:rsid w:val="00243174"/>
    <w:rsid w:val="002444C7"/>
    <w:rsid w:val="00244ED2"/>
    <w:rsid w:val="002462C0"/>
    <w:rsid w:val="002468EB"/>
    <w:rsid w:val="00247529"/>
    <w:rsid w:val="002502D9"/>
    <w:rsid w:val="00250CE5"/>
    <w:rsid w:val="00251487"/>
    <w:rsid w:val="002517E3"/>
    <w:rsid w:val="00251EC7"/>
    <w:rsid w:val="00252A4C"/>
    <w:rsid w:val="00252B21"/>
    <w:rsid w:val="0025320E"/>
    <w:rsid w:val="00254BE5"/>
    <w:rsid w:val="00255F1D"/>
    <w:rsid w:val="00257DD1"/>
    <w:rsid w:val="00263051"/>
    <w:rsid w:val="0026653D"/>
    <w:rsid w:val="00266676"/>
    <w:rsid w:val="0026688F"/>
    <w:rsid w:val="0026696A"/>
    <w:rsid w:val="002671DA"/>
    <w:rsid w:val="0026725A"/>
    <w:rsid w:val="00267BF6"/>
    <w:rsid w:val="00267D12"/>
    <w:rsid w:val="00270DB7"/>
    <w:rsid w:val="002719E8"/>
    <w:rsid w:val="00272466"/>
    <w:rsid w:val="0027386A"/>
    <w:rsid w:val="00274305"/>
    <w:rsid w:val="002774A0"/>
    <w:rsid w:val="0027761E"/>
    <w:rsid w:val="00280069"/>
    <w:rsid w:val="00280262"/>
    <w:rsid w:val="00283365"/>
    <w:rsid w:val="002842F3"/>
    <w:rsid w:val="00284450"/>
    <w:rsid w:val="0028481C"/>
    <w:rsid w:val="00285BEC"/>
    <w:rsid w:val="0028658E"/>
    <w:rsid w:val="00286F17"/>
    <w:rsid w:val="00287B5F"/>
    <w:rsid w:val="00287B76"/>
    <w:rsid w:val="00287ED6"/>
    <w:rsid w:val="00287F90"/>
    <w:rsid w:val="00287FBA"/>
    <w:rsid w:val="00290853"/>
    <w:rsid w:val="00291457"/>
    <w:rsid w:val="00291565"/>
    <w:rsid w:val="0029274F"/>
    <w:rsid w:val="00292D0E"/>
    <w:rsid w:val="00294BEB"/>
    <w:rsid w:val="00294F36"/>
    <w:rsid w:val="00294F42"/>
    <w:rsid w:val="0029519B"/>
    <w:rsid w:val="00295875"/>
    <w:rsid w:val="002968B2"/>
    <w:rsid w:val="00297420"/>
    <w:rsid w:val="0029766E"/>
    <w:rsid w:val="002A0C7F"/>
    <w:rsid w:val="002A155A"/>
    <w:rsid w:val="002A1D9C"/>
    <w:rsid w:val="002A1FD9"/>
    <w:rsid w:val="002A330C"/>
    <w:rsid w:val="002A357A"/>
    <w:rsid w:val="002A3FBC"/>
    <w:rsid w:val="002A420A"/>
    <w:rsid w:val="002A4D73"/>
    <w:rsid w:val="002A5747"/>
    <w:rsid w:val="002A5ACA"/>
    <w:rsid w:val="002A6B4D"/>
    <w:rsid w:val="002A794F"/>
    <w:rsid w:val="002A7EFD"/>
    <w:rsid w:val="002B08F0"/>
    <w:rsid w:val="002B0BDF"/>
    <w:rsid w:val="002B2095"/>
    <w:rsid w:val="002B25CB"/>
    <w:rsid w:val="002B3861"/>
    <w:rsid w:val="002B4924"/>
    <w:rsid w:val="002B4DB9"/>
    <w:rsid w:val="002B4E91"/>
    <w:rsid w:val="002B5D2A"/>
    <w:rsid w:val="002B7694"/>
    <w:rsid w:val="002B7931"/>
    <w:rsid w:val="002C0685"/>
    <w:rsid w:val="002C06FD"/>
    <w:rsid w:val="002C08B0"/>
    <w:rsid w:val="002C0912"/>
    <w:rsid w:val="002C143D"/>
    <w:rsid w:val="002C153D"/>
    <w:rsid w:val="002C1B57"/>
    <w:rsid w:val="002C2390"/>
    <w:rsid w:val="002C2B98"/>
    <w:rsid w:val="002C3B11"/>
    <w:rsid w:val="002C446F"/>
    <w:rsid w:val="002C62B0"/>
    <w:rsid w:val="002D098D"/>
    <w:rsid w:val="002D1994"/>
    <w:rsid w:val="002D1F86"/>
    <w:rsid w:val="002D2A53"/>
    <w:rsid w:val="002D2B75"/>
    <w:rsid w:val="002D3C40"/>
    <w:rsid w:val="002D6C11"/>
    <w:rsid w:val="002D6C13"/>
    <w:rsid w:val="002D7276"/>
    <w:rsid w:val="002D797C"/>
    <w:rsid w:val="002D7D6E"/>
    <w:rsid w:val="002E0D2D"/>
    <w:rsid w:val="002E13AD"/>
    <w:rsid w:val="002E1DBC"/>
    <w:rsid w:val="002E1FBF"/>
    <w:rsid w:val="002E306F"/>
    <w:rsid w:val="002E347D"/>
    <w:rsid w:val="002E3579"/>
    <w:rsid w:val="002E402B"/>
    <w:rsid w:val="002E48B6"/>
    <w:rsid w:val="002E5030"/>
    <w:rsid w:val="002E600D"/>
    <w:rsid w:val="002E6049"/>
    <w:rsid w:val="002E6F0F"/>
    <w:rsid w:val="002E72B7"/>
    <w:rsid w:val="002F0DAD"/>
    <w:rsid w:val="002F0F4F"/>
    <w:rsid w:val="002F11F1"/>
    <w:rsid w:val="002F1564"/>
    <w:rsid w:val="002F1A68"/>
    <w:rsid w:val="002F28ED"/>
    <w:rsid w:val="002F32A1"/>
    <w:rsid w:val="002F3E0C"/>
    <w:rsid w:val="002F5E8E"/>
    <w:rsid w:val="002F619E"/>
    <w:rsid w:val="002F6238"/>
    <w:rsid w:val="002F678A"/>
    <w:rsid w:val="002F77C1"/>
    <w:rsid w:val="002F7BE9"/>
    <w:rsid w:val="00300082"/>
    <w:rsid w:val="00300C7C"/>
    <w:rsid w:val="00300CBF"/>
    <w:rsid w:val="00301323"/>
    <w:rsid w:val="00301EA5"/>
    <w:rsid w:val="00302015"/>
    <w:rsid w:val="00303E4C"/>
    <w:rsid w:val="003052F3"/>
    <w:rsid w:val="00306728"/>
    <w:rsid w:val="00306DED"/>
    <w:rsid w:val="00310505"/>
    <w:rsid w:val="003112AF"/>
    <w:rsid w:val="00311837"/>
    <w:rsid w:val="003124BC"/>
    <w:rsid w:val="003137F1"/>
    <w:rsid w:val="00314475"/>
    <w:rsid w:val="00315120"/>
    <w:rsid w:val="00315947"/>
    <w:rsid w:val="003163EF"/>
    <w:rsid w:val="00316918"/>
    <w:rsid w:val="003172E8"/>
    <w:rsid w:val="003174BE"/>
    <w:rsid w:val="00317ADA"/>
    <w:rsid w:val="00320CBE"/>
    <w:rsid w:val="0032192F"/>
    <w:rsid w:val="0032232B"/>
    <w:rsid w:val="00322897"/>
    <w:rsid w:val="003236BD"/>
    <w:rsid w:val="00323EB2"/>
    <w:rsid w:val="0032634C"/>
    <w:rsid w:val="00326A0B"/>
    <w:rsid w:val="00330EA0"/>
    <w:rsid w:val="0033148B"/>
    <w:rsid w:val="00331529"/>
    <w:rsid w:val="00336E06"/>
    <w:rsid w:val="0033706B"/>
    <w:rsid w:val="003374B7"/>
    <w:rsid w:val="00337A54"/>
    <w:rsid w:val="00337FEF"/>
    <w:rsid w:val="00340A45"/>
    <w:rsid w:val="00341317"/>
    <w:rsid w:val="003418BF"/>
    <w:rsid w:val="00342425"/>
    <w:rsid w:val="00343FE1"/>
    <w:rsid w:val="003454B9"/>
    <w:rsid w:val="003468F2"/>
    <w:rsid w:val="003469A2"/>
    <w:rsid w:val="0034715C"/>
    <w:rsid w:val="00347C12"/>
    <w:rsid w:val="00347D0A"/>
    <w:rsid w:val="00351610"/>
    <w:rsid w:val="00352418"/>
    <w:rsid w:val="00352A25"/>
    <w:rsid w:val="00352BB3"/>
    <w:rsid w:val="00353972"/>
    <w:rsid w:val="00353E8B"/>
    <w:rsid w:val="0035677B"/>
    <w:rsid w:val="00357970"/>
    <w:rsid w:val="0036021F"/>
    <w:rsid w:val="00360883"/>
    <w:rsid w:val="00360C06"/>
    <w:rsid w:val="00361176"/>
    <w:rsid w:val="00361691"/>
    <w:rsid w:val="0036366A"/>
    <w:rsid w:val="00363AE8"/>
    <w:rsid w:val="00364A91"/>
    <w:rsid w:val="00364B61"/>
    <w:rsid w:val="00365871"/>
    <w:rsid w:val="003658BA"/>
    <w:rsid w:val="003661EF"/>
    <w:rsid w:val="00366235"/>
    <w:rsid w:val="003664C3"/>
    <w:rsid w:val="0036775A"/>
    <w:rsid w:val="00367FDC"/>
    <w:rsid w:val="00371012"/>
    <w:rsid w:val="0037251B"/>
    <w:rsid w:val="00372D73"/>
    <w:rsid w:val="00373536"/>
    <w:rsid w:val="00374535"/>
    <w:rsid w:val="0037455A"/>
    <w:rsid w:val="003751CB"/>
    <w:rsid w:val="0037733B"/>
    <w:rsid w:val="00377A01"/>
    <w:rsid w:val="00377F21"/>
    <w:rsid w:val="00380BD3"/>
    <w:rsid w:val="00381090"/>
    <w:rsid w:val="0038151F"/>
    <w:rsid w:val="00381E47"/>
    <w:rsid w:val="00382488"/>
    <w:rsid w:val="00382E65"/>
    <w:rsid w:val="0038353E"/>
    <w:rsid w:val="003840F4"/>
    <w:rsid w:val="0038462B"/>
    <w:rsid w:val="00384693"/>
    <w:rsid w:val="0038477F"/>
    <w:rsid w:val="0038516E"/>
    <w:rsid w:val="00385A63"/>
    <w:rsid w:val="00385F94"/>
    <w:rsid w:val="003863CE"/>
    <w:rsid w:val="00386572"/>
    <w:rsid w:val="0038755F"/>
    <w:rsid w:val="003875EF"/>
    <w:rsid w:val="00387886"/>
    <w:rsid w:val="00390017"/>
    <w:rsid w:val="003929E8"/>
    <w:rsid w:val="00392BB5"/>
    <w:rsid w:val="00393DE4"/>
    <w:rsid w:val="00394D4D"/>
    <w:rsid w:val="003954AA"/>
    <w:rsid w:val="00395A6A"/>
    <w:rsid w:val="00396590"/>
    <w:rsid w:val="003A0D55"/>
    <w:rsid w:val="003A1437"/>
    <w:rsid w:val="003A2424"/>
    <w:rsid w:val="003A2E28"/>
    <w:rsid w:val="003A3ED9"/>
    <w:rsid w:val="003A4388"/>
    <w:rsid w:val="003A43AC"/>
    <w:rsid w:val="003A4907"/>
    <w:rsid w:val="003A4FBA"/>
    <w:rsid w:val="003A5675"/>
    <w:rsid w:val="003A77BE"/>
    <w:rsid w:val="003A784A"/>
    <w:rsid w:val="003A7B78"/>
    <w:rsid w:val="003A7D14"/>
    <w:rsid w:val="003B1E84"/>
    <w:rsid w:val="003B2C76"/>
    <w:rsid w:val="003B3E5E"/>
    <w:rsid w:val="003B4A1D"/>
    <w:rsid w:val="003B51CF"/>
    <w:rsid w:val="003C0696"/>
    <w:rsid w:val="003C123B"/>
    <w:rsid w:val="003C13BE"/>
    <w:rsid w:val="003C1714"/>
    <w:rsid w:val="003C482D"/>
    <w:rsid w:val="003C5A8C"/>
    <w:rsid w:val="003C6D23"/>
    <w:rsid w:val="003C7142"/>
    <w:rsid w:val="003C733C"/>
    <w:rsid w:val="003D03A0"/>
    <w:rsid w:val="003D2A75"/>
    <w:rsid w:val="003D3559"/>
    <w:rsid w:val="003D3B38"/>
    <w:rsid w:val="003D46B7"/>
    <w:rsid w:val="003D5323"/>
    <w:rsid w:val="003D5812"/>
    <w:rsid w:val="003D74C1"/>
    <w:rsid w:val="003D77C2"/>
    <w:rsid w:val="003E2A56"/>
    <w:rsid w:val="003E315A"/>
    <w:rsid w:val="003E4602"/>
    <w:rsid w:val="003E488E"/>
    <w:rsid w:val="003E7DE1"/>
    <w:rsid w:val="003E7FD6"/>
    <w:rsid w:val="003F0076"/>
    <w:rsid w:val="003F0346"/>
    <w:rsid w:val="003F0BB4"/>
    <w:rsid w:val="003F463A"/>
    <w:rsid w:val="003F6C06"/>
    <w:rsid w:val="003F762A"/>
    <w:rsid w:val="003F76CE"/>
    <w:rsid w:val="004003AF"/>
    <w:rsid w:val="00400FEA"/>
    <w:rsid w:val="00402D3C"/>
    <w:rsid w:val="00402FEA"/>
    <w:rsid w:val="00403E61"/>
    <w:rsid w:val="00403E64"/>
    <w:rsid w:val="00404F2E"/>
    <w:rsid w:val="00405E99"/>
    <w:rsid w:val="004077CF"/>
    <w:rsid w:val="004079F4"/>
    <w:rsid w:val="004116B9"/>
    <w:rsid w:val="00411DCB"/>
    <w:rsid w:val="00413A4B"/>
    <w:rsid w:val="00413D19"/>
    <w:rsid w:val="00414CD0"/>
    <w:rsid w:val="00415843"/>
    <w:rsid w:val="00415D89"/>
    <w:rsid w:val="00416BF9"/>
    <w:rsid w:val="00417FA5"/>
    <w:rsid w:val="0042004D"/>
    <w:rsid w:val="0042110C"/>
    <w:rsid w:val="00422F80"/>
    <w:rsid w:val="0042467D"/>
    <w:rsid w:val="004259B0"/>
    <w:rsid w:val="00426307"/>
    <w:rsid w:val="00426AF4"/>
    <w:rsid w:val="00426BDE"/>
    <w:rsid w:val="004272EA"/>
    <w:rsid w:val="00427443"/>
    <w:rsid w:val="0043019D"/>
    <w:rsid w:val="00430EB4"/>
    <w:rsid w:val="00430EDD"/>
    <w:rsid w:val="0043101E"/>
    <w:rsid w:val="004319FB"/>
    <w:rsid w:val="00431B78"/>
    <w:rsid w:val="004325AD"/>
    <w:rsid w:val="00432912"/>
    <w:rsid w:val="00433744"/>
    <w:rsid w:val="004339AF"/>
    <w:rsid w:val="00435FC7"/>
    <w:rsid w:val="00436BAF"/>
    <w:rsid w:val="0044097A"/>
    <w:rsid w:val="00442938"/>
    <w:rsid w:val="00444551"/>
    <w:rsid w:val="004445E5"/>
    <w:rsid w:val="00445844"/>
    <w:rsid w:val="004474DB"/>
    <w:rsid w:val="0045008E"/>
    <w:rsid w:val="00451760"/>
    <w:rsid w:val="004520E8"/>
    <w:rsid w:val="004523B4"/>
    <w:rsid w:val="004526E0"/>
    <w:rsid w:val="00452898"/>
    <w:rsid w:val="004529A0"/>
    <w:rsid w:val="004542A6"/>
    <w:rsid w:val="0045509E"/>
    <w:rsid w:val="004551DE"/>
    <w:rsid w:val="00455C39"/>
    <w:rsid w:val="0045614E"/>
    <w:rsid w:val="00457F26"/>
    <w:rsid w:val="00461346"/>
    <w:rsid w:val="004633EB"/>
    <w:rsid w:val="004637AD"/>
    <w:rsid w:val="00463DDF"/>
    <w:rsid w:val="00465B49"/>
    <w:rsid w:val="004665CB"/>
    <w:rsid w:val="004676F5"/>
    <w:rsid w:val="00467C9A"/>
    <w:rsid w:val="00467E72"/>
    <w:rsid w:val="00471727"/>
    <w:rsid w:val="00471774"/>
    <w:rsid w:val="00471D3F"/>
    <w:rsid w:val="00471E02"/>
    <w:rsid w:val="00472484"/>
    <w:rsid w:val="004729A2"/>
    <w:rsid w:val="004737CA"/>
    <w:rsid w:val="0047577A"/>
    <w:rsid w:val="00475C89"/>
    <w:rsid w:val="0047631A"/>
    <w:rsid w:val="00477A0A"/>
    <w:rsid w:val="00477E2C"/>
    <w:rsid w:val="00482AC7"/>
    <w:rsid w:val="00482BA7"/>
    <w:rsid w:val="0048330A"/>
    <w:rsid w:val="0048380F"/>
    <w:rsid w:val="00484279"/>
    <w:rsid w:val="00484A42"/>
    <w:rsid w:val="00484E5D"/>
    <w:rsid w:val="0048727C"/>
    <w:rsid w:val="0049040E"/>
    <w:rsid w:val="00490BBF"/>
    <w:rsid w:val="00490BFA"/>
    <w:rsid w:val="00492E84"/>
    <w:rsid w:val="00492F5E"/>
    <w:rsid w:val="00495250"/>
    <w:rsid w:val="00495874"/>
    <w:rsid w:val="00495B76"/>
    <w:rsid w:val="004A3DBE"/>
    <w:rsid w:val="004A434F"/>
    <w:rsid w:val="004A5C0D"/>
    <w:rsid w:val="004A5FC2"/>
    <w:rsid w:val="004A60DC"/>
    <w:rsid w:val="004A62E4"/>
    <w:rsid w:val="004A63B4"/>
    <w:rsid w:val="004A7777"/>
    <w:rsid w:val="004B1B3F"/>
    <w:rsid w:val="004B2EEE"/>
    <w:rsid w:val="004B347E"/>
    <w:rsid w:val="004B390B"/>
    <w:rsid w:val="004B3DDD"/>
    <w:rsid w:val="004B5807"/>
    <w:rsid w:val="004B64AA"/>
    <w:rsid w:val="004B672F"/>
    <w:rsid w:val="004B6A40"/>
    <w:rsid w:val="004B6DDE"/>
    <w:rsid w:val="004C14A0"/>
    <w:rsid w:val="004C2106"/>
    <w:rsid w:val="004C22A5"/>
    <w:rsid w:val="004C2D72"/>
    <w:rsid w:val="004C3553"/>
    <w:rsid w:val="004C35CB"/>
    <w:rsid w:val="004C3AF5"/>
    <w:rsid w:val="004C4411"/>
    <w:rsid w:val="004C4BDB"/>
    <w:rsid w:val="004C6DAA"/>
    <w:rsid w:val="004D1AE5"/>
    <w:rsid w:val="004D1EDE"/>
    <w:rsid w:val="004D33C3"/>
    <w:rsid w:val="004D3EEA"/>
    <w:rsid w:val="004D4DD4"/>
    <w:rsid w:val="004D5603"/>
    <w:rsid w:val="004D5C57"/>
    <w:rsid w:val="004D5FFB"/>
    <w:rsid w:val="004E015C"/>
    <w:rsid w:val="004E146D"/>
    <w:rsid w:val="004E161A"/>
    <w:rsid w:val="004E19F6"/>
    <w:rsid w:val="004E22CF"/>
    <w:rsid w:val="004E27C9"/>
    <w:rsid w:val="004E2C83"/>
    <w:rsid w:val="004E2D89"/>
    <w:rsid w:val="004E69FD"/>
    <w:rsid w:val="004E711A"/>
    <w:rsid w:val="004E73C3"/>
    <w:rsid w:val="004E7E3E"/>
    <w:rsid w:val="004F01EA"/>
    <w:rsid w:val="004F28A0"/>
    <w:rsid w:val="004F30D2"/>
    <w:rsid w:val="004F316D"/>
    <w:rsid w:val="004F3A83"/>
    <w:rsid w:val="004F4E3B"/>
    <w:rsid w:val="004F6911"/>
    <w:rsid w:val="004F6924"/>
    <w:rsid w:val="004F7919"/>
    <w:rsid w:val="005006DD"/>
    <w:rsid w:val="005015B0"/>
    <w:rsid w:val="0050187D"/>
    <w:rsid w:val="00503410"/>
    <w:rsid w:val="00504340"/>
    <w:rsid w:val="0050476D"/>
    <w:rsid w:val="00504DC1"/>
    <w:rsid w:val="00506D57"/>
    <w:rsid w:val="00507130"/>
    <w:rsid w:val="00510F4D"/>
    <w:rsid w:val="005116CA"/>
    <w:rsid w:val="005128ED"/>
    <w:rsid w:val="00513784"/>
    <w:rsid w:val="00513E0D"/>
    <w:rsid w:val="00514BFF"/>
    <w:rsid w:val="00515305"/>
    <w:rsid w:val="00515742"/>
    <w:rsid w:val="005158AE"/>
    <w:rsid w:val="00515E50"/>
    <w:rsid w:val="00515EDB"/>
    <w:rsid w:val="00516522"/>
    <w:rsid w:val="00516F81"/>
    <w:rsid w:val="005208DA"/>
    <w:rsid w:val="005216AB"/>
    <w:rsid w:val="00521EDD"/>
    <w:rsid w:val="005237B5"/>
    <w:rsid w:val="00523BE0"/>
    <w:rsid w:val="005246E9"/>
    <w:rsid w:val="005255DD"/>
    <w:rsid w:val="005259B2"/>
    <w:rsid w:val="00526437"/>
    <w:rsid w:val="00527089"/>
    <w:rsid w:val="0052757E"/>
    <w:rsid w:val="00530471"/>
    <w:rsid w:val="0053049D"/>
    <w:rsid w:val="0053069F"/>
    <w:rsid w:val="005332FC"/>
    <w:rsid w:val="00535EA0"/>
    <w:rsid w:val="0053619F"/>
    <w:rsid w:val="00536AC4"/>
    <w:rsid w:val="005372FF"/>
    <w:rsid w:val="005377BC"/>
    <w:rsid w:val="00537EFC"/>
    <w:rsid w:val="005414AA"/>
    <w:rsid w:val="00541A18"/>
    <w:rsid w:val="00544319"/>
    <w:rsid w:val="00544EC5"/>
    <w:rsid w:val="00544F42"/>
    <w:rsid w:val="00545D50"/>
    <w:rsid w:val="00545E75"/>
    <w:rsid w:val="005463E3"/>
    <w:rsid w:val="00546812"/>
    <w:rsid w:val="00547160"/>
    <w:rsid w:val="0055077F"/>
    <w:rsid w:val="00551B9C"/>
    <w:rsid w:val="00552582"/>
    <w:rsid w:val="00553FA4"/>
    <w:rsid w:val="00554654"/>
    <w:rsid w:val="00555235"/>
    <w:rsid w:val="00560248"/>
    <w:rsid w:val="005615BA"/>
    <w:rsid w:val="0056196C"/>
    <w:rsid w:val="005634FA"/>
    <w:rsid w:val="00563E33"/>
    <w:rsid w:val="00564BC5"/>
    <w:rsid w:val="00564F2F"/>
    <w:rsid w:val="00565289"/>
    <w:rsid w:val="005661A7"/>
    <w:rsid w:val="00566A2E"/>
    <w:rsid w:val="0056762E"/>
    <w:rsid w:val="005719EE"/>
    <w:rsid w:val="005721EE"/>
    <w:rsid w:val="00573FC7"/>
    <w:rsid w:val="0057492A"/>
    <w:rsid w:val="0057594A"/>
    <w:rsid w:val="005759EE"/>
    <w:rsid w:val="00575A02"/>
    <w:rsid w:val="0057629F"/>
    <w:rsid w:val="00576891"/>
    <w:rsid w:val="005774BE"/>
    <w:rsid w:val="0057779A"/>
    <w:rsid w:val="0057785F"/>
    <w:rsid w:val="00577946"/>
    <w:rsid w:val="00577E78"/>
    <w:rsid w:val="005806F7"/>
    <w:rsid w:val="00580900"/>
    <w:rsid w:val="00582CF4"/>
    <w:rsid w:val="00582E6E"/>
    <w:rsid w:val="00583034"/>
    <w:rsid w:val="005834B6"/>
    <w:rsid w:val="00585B74"/>
    <w:rsid w:val="0058634E"/>
    <w:rsid w:val="00586A62"/>
    <w:rsid w:val="00586AF8"/>
    <w:rsid w:val="00590CD4"/>
    <w:rsid w:val="00591B55"/>
    <w:rsid w:val="00591CE6"/>
    <w:rsid w:val="00592192"/>
    <w:rsid w:val="00592459"/>
    <w:rsid w:val="00592C17"/>
    <w:rsid w:val="00593008"/>
    <w:rsid w:val="00594747"/>
    <w:rsid w:val="00594CE3"/>
    <w:rsid w:val="005951EB"/>
    <w:rsid w:val="0059758A"/>
    <w:rsid w:val="00597ED0"/>
    <w:rsid w:val="005A1348"/>
    <w:rsid w:val="005A2092"/>
    <w:rsid w:val="005A2165"/>
    <w:rsid w:val="005A2171"/>
    <w:rsid w:val="005A26D0"/>
    <w:rsid w:val="005A32AB"/>
    <w:rsid w:val="005A470F"/>
    <w:rsid w:val="005A5CD3"/>
    <w:rsid w:val="005A635C"/>
    <w:rsid w:val="005A67F8"/>
    <w:rsid w:val="005A7689"/>
    <w:rsid w:val="005A7CB9"/>
    <w:rsid w:val="005B09FF"/>
    <w:rsid w:val="005B0BA6"/>
    <w:rsid w:val="005B1696"/>
    <w:rsid w:val="005B26FC"/>
    <w:rsid w:val="005B2C76"/>
    <w:rsid w:val="005B347D"/>
    <w:rsid w:val="005B35D6"/>
    <w:rsid w:val="005B3D6D"/>
    <w:rsid w:val="005B40EB"/>
    <w:rsid w:val="005B41D5"/>
    <w:rsid w:val="005B5628"/>
    <w:rsid w:val="005B697E"/>
    <w:rsid w:val="005B6C94"/>
    <w:rsid w:val="005B7234"/>
    <w:rsid w:val="005B7E57"/>
    <w:rsid w:val="005C0960"/>
    <w:rsid w:val="005C3966"/>
    <w:rsid w:val="005C3A26"/>
    <w:rsid w:val="005C3F11"/>
    <w:rsid w:val="005C41FA"/>
    <w:rsid w:val="005C4BDF"/>
    <w:rsid w:val="005C4C5B"/>
    <w:rsid w:val="005C53CF"/>
    <w:rsid w:val="005C5668"/>
    <w:rsid w:val="005C5763"/>
    <w:rsid w:val="005C5C6F"/>
    <w:rsid w:val="005C676B"/>
    <w:rsid w:val="005C6BCF"/>
    <w:rsid w:val="005C6CEF"/>
    <w:rsid w:val="005C70C3"/>
    <w:rsid w:val="005C72B9"/>
    <w:rsid w:val="005C7C1A"/>
    <w:rsid w:val="005C7D62"/>
    <w:rsid w:val="005D05D8"/>
    <w:rsid w:val="005D06DA"/>
    <w:rsid w:val="005D06DB"/>
    <w:rsid w:val="005D1644"/>
    <w:rsid w:val="005D1E5C"/>
    <w:rsid w:val="005D27FA"/>
    <w:rsid w:val="005D3124"/>
    <w:rsid w:val="005D313A"/>
    <w:rsid w:val="005D3B6E"/>
    <w:rsid w:val="005D3CCD"/>
    <w:rsid w:val="005D3EDA"/>
    <w:rsid w:val="005D4239"/>
    <w:rsid w:val="005D42FB"/>
    <w:rsid w:val="005D4C95"/>
    <w:rsid w:val="005D5369"/>
    <w:rsid w:val="005D57AF"/>
    <w:rsid w:val="005D60EA"/>
    <w:rsid w:val="005D7673"/>
    <w:rsid w:val="005D7927"/>
    <w:rsid w:val="005E03EC"/>
    <w:rsid w:val="005E0B39"/>
    <w:rsid w:val="005E0D8F"/>
    <w:rsid w:val="005E11E2"/>
    <w:rsid w:val="005E1308"/>
    <w:rsid w:val="005E18ED"/>
    <w:rsid w:val="005E2B2C"/>
    <w:rsid w:val="005E2B6F"/>
    <w:rsid w:val="005E329F"/>
    <w:rsid w:val="005E4273"/>
    <w:rsid w:val="005E466F"/>
    <w:rsid w:val="005E651A"/>
    <w:rsid w:val="005E6D1C"/>
    <w:rsid w:val="005E7385"/>
    <w:rsid w:val="005E7B6D"/>
    <w:rsid w:val="005E7BCA"/>
    <w:rsid w:val="005F0B71"/>
    <w:rsid w:val="005F10FE"/>
    <w:rsid w:val="005F1727"/>
    <w:rsid w:val="005F1B65"/>
    <w:rsid w:val="005F4DA2"/>
    <w:rsid w:val="005F51E8"/>
    <w:rsid w:val="005F5567"/>
    <w:rsid w:val="005F5F6E"/>
    <w:rsid w:val="005F6189"/>
    <w:rsid w:val="005F6BA4"/>
    <w:rsid w:val="00600051"/>
    <w:rsid w:val="00600168"/>
    <w:rsid w:val="00600BE3"/>
    <w:rsid w:val="00600CA6"/>
    <w:rsid w:val="0060106B"/>
    <w:rsid w:val="00601137"/>
    <w:rsid w:val="00602174"/>
    <w:rsid w:val="00602845"/>
    <w:rsid w:val="00602E83"/>
    <w:rsid w:val="0060391B"/>
    <w:rsid w:val="00604A72"/>
    <w:rsid w:val="00605483"/>
    <w:rsid w:val="00610991"/>
    <w:rsid w:val="006125BC"/>
    <w:rsid w:val="006126F0"/>
    <w:rsid w:val="0061285D"/>
    <w:rsid w:val="00615F2D"/>
    <w:rsid w:val="00616DDB"/>
    <w:rsid w:val="00616DF5"/>
    <w:rsid w:val="006171D8"/>
    <w:rsid w:val="006203E6"/>
    <w:rsid w:val="006204C8"/>
    <w:rsid w:val="006206B5"/>
    <w:rsid w:val="00622E73"/>
    <w:rsid w:val="006253B8"/>
    <w:rsid w:val="00626FB4"/>
    <w:rsid w:val="006309E1"/>
    <w:rsid w:val="00630DF5"/>
    <w:rsid w:val="00631A62"/>
    <w:rsid w:val="00631EBC"/>
    <w:rsid w:val="00632C96"/>
    <w:rsid w:val="006330C1"/>
    <w:rsid w:val="00633BDB"/>
    <w:rsid w:val="00634501"/>
    <w:rsid w:val="00634F41"/>
    <w:rsid w:val="006360A9"/>
    <w:rsid w:val="0063658E"/>
    <w:rsid w:val="00637922"/>
    <w:rsid w:val="00640541"/>
    <w:rsid w:val="00640CE5"/>
    <w:rsid w:val="00640CE6"/>
    <w:rsid w:val="00642873"/>
    <w:rsid w:val="006428CD"/>
    <w:rsid w:val="00642E24"/>
    <w:rsid w:val="0064321D"/>
    <w:rsid w:val="00643B3E"/>
    <w:rsid w:val="00643F0C"/>
    <w:rsid w:val="0064478D"/>
    <w:rsid w:val="00644897"/>
    <w:rsid w:val="00645C18"/>
    <w:rsid w:val="00646C48"/>
    <w:rsid w:val="006471EC"/>
    <w:rsid w:val="00647DED"/>
    <w:rsid w:val="00647F8F"/>
    <w:rsid w:val="006513A8"/>
    <w:rsid w:val="00652EB6"/>
    <w:rsid w:val="006535C4"/>
    <w:rsid w:val="006537D1"/>
    <w:rsid w:val="006539B7"/>
    <w:rsid w:val="00653FE5"/>
    <w:rsid w:val="00654761"/>
    <w:rsid w:val="00655BC5"/>
    <w:rsid w:val="00655D8E"/>
    <w:rsid w:val="00655F6B"/>
    <w:rsid w:val="006563AC"/>
    <w:rsid w:val="006567E4"/>
    <w:rsid w:val="00656B1E"/>
    <w:rsid w:val="00657752"/>
    <w:rsid w:val="00660C1F"/>
    <w:rsid w:val="00661914"/>
    <w:rsid w:val="00661CE7"/>
    <w:rsid w:val="00664211"/>
    <w:rsid w:val="006642A2"/>
    <w:rsid w:val="00666137"/>
    <w:rsid w:val="006676C8"/>
    <w:rsid w:val="00670750"/>
    <w:rsid w:val="006709F5"/>
    <w:rsid w:val="00670C29"/>
    <w:rsid w:val="006717C9"/>
    <w:rsid w:val="00671F06"/>
    <w:rsid w:val="00671FE7"/>
    <w:rsid w:val="00672149"/>
    <w:rsid w:val="006726F6"/>
    <w:rsid w:val="006728CB"/>
    <w:rsid w:val="00672FB4"/>
    <w:rsid w:val="00673B6E"/>
    <w:rsid w:val="00673E51"/>
    <w:rsid w:val="006746AD"/>
    <w:rsid w:val="0067473B"/>
    <w:rsid w:val="00674DBA"/>
    <w:rsid w:val="006753B4"/>
    <w:rsid w:val="006755CC"/>
    <w:rsid w:val="006757A9"/>
    <w:rsid w:val="0067744C"/>
    <w:rsid w:val="00677832"/>
    <w:rsid w:val="0068014E"/>
    <w:rsid w:val="006803B7"/>
    <w:rsid w:val="0068095A"/>
    <w:rsid w:val="0068188B"/>
    <w:rsid w:val="006818AA"/>
    <w:rsid w:val="00681D3F"/>
    <w:rsid w:val="00681E9F"/>
    <w:rsid w:val="006826E8"/>
    <w:rsid w:val="0068327D"/>
    <w:rsid w:val="006838D1"/>
    <w:rsid w:val="006844A8"/>
    <w:rsid w:val="006845C2"/>
    <w:rsid w:val="00685843"/>
    <w:rsid w:val="00685F3D"/>
    <w:rsid w:val="00685F65"/>
    <w:rsid w:val="00685FFA"/>
    <w:rsid w:val="0068623A"/>
    <w:rsid w:val="006862EB"/>
    <w:rsid w:val="00686797"/>
    <w:rsid w:val="0068688B"/>
    <w:rsid w:val="00686C4D"/>
    <w:rsid w:val="00691088"/>
    <w:rsid w:val="00691461"/>
    <w:rsid w:val="006914F3"/>
    <w:rsid w:val="00691D2E"/>
    <w:rsid w:val="0069201F"/>
    <w:rsid w:val="00692166"/>
    <w:rsid w:val="0069266C"/>
    <w:rsid w:val="00693722"/>
    <w:rsid w:val="0069375D"/>
    <w:rsid w:val="00694788"/>
    <w:rsid w:val="00694F1B"/>
    <w:rsid w:val="00695472"/>
    <w:rsid w:val="00695686"/>
    <w:rsid w:val="00695B67"/>
    <w:rsid w:val="006960C4"/>
    <w:rsid w:val="00696158"/>
    <w:rsid w:val="00696347"/>
    <w:rsid w:val="0069636B"/>
    <w:rsid w:val="006A0832"/>
    <w:rsid w:val="006A11C1"/>
    <w:rsid w:val="006A141C"/>
    <w:rsid w:val="006A1703"/>
    <w:rsid w:val="006A17C5"/>
    <w:rsid w:val="006A4493"/>
    <w:rsid w:val="006A4A44"/>
    <w:rsid w:val="006A4F9A"/>
    <w:rsid w:val="006A544B"/>
    <w:rsid w:val="006A7089"/>
    <w:rsid w:val="006A7408"/>
    <w:rsid w:val="006A76D6"/>
    <w:rsid w:val="006B0DE9"/>
    <w:rsid w:val="006B19E7"/>
    <w:rsid w:val="006B1BAE"/>
    <w:rsid w:val="006B2465"/>
    <w:rsid w:val="006B3AB8"/>
    <w:rsid w:val="006B3FED"/>
    <w:rsid w:val="006B48F7"/>
    <w:rsid w:val="006B4ACA"/>
    <w:rsid w:val="006B4B25"/>
    <w:rsid w:val="006B4DA9"/>
    <w:rsid w:val="006B579A"/>
    <w:rsid w:val="006B67F5"/>
    <w:rsid w:val="006B782F"/>
    <w:rsid w:val="006C0F5E"/>
    <w:rsid w:val="006C1143"/>
    <w:rsid w:val="006C1281"/>
    <w:rsid w:val="006C1D18"/>
    <w:rsid w:val="006C21FA"/>
    <w:rsid w:val="006C2842"/>
    <w:rsid w:val="006C2AD0"/>
    <w:rsid w:val="006C3877"/>
    <w:rsid w:val="006C4153"/>
    <w:rsid w:val="006C41CA"/>
    <w:rsid w:val="006C508E"/>
    <w:rsid w:val="006C6B95"/>
    <w:rsid w:val="006C6D96"/>
    <w:rsid w:val="006C6E57"/>
    <w:rsid w:val="006D10C0"/>
    <w:rsid w:val="006D126A"/>
    <w:rsid w:val="006D130D"/>
    <w:rsid w:val="006D18F8"/>
    <w:rsid w:val="006D2574"/>
    <w:rsid w:val="006D2758"/>
    <w:rsid w:val="006D3C5C"/>
    <w:rsid w:val="006D3DEA"/>
    <w:rsid w:val="006D5024"/>
    <w:rsid w:val="006D5100"/>
    <w:rsid w:val="006D54BA"/>
    <w:rsid w:val="006D59CF"/>
    <w:rsid w:val="006D5F77"/>
    <w:rsid w:val="006D5FEA"/>
    <w:rsid w:val="006D6273"/>
    <w:rsid w:val="006D67B0"/>
    <w:rsid w:val="006D75B8"/>
    <w:rsid w:val="006D7925"/>
    <w:rsid w:val="006E020F"/>
    <w:rsid w:val="006E1338"/>
    <w:rsid w:val="006E2929"/>
    <w:rsid w:val="006E4C5C"/>
    <w:rsid w:val="006E6E87"/>
    <w:rsid w:val="006E7032"/>
    <w:rsid w:val="006E722E"/>
    <w:rsid w:val="006E7543"/>
    <w:rsid w:val="006E79C0"/>
    <w:rsid w:val="006F1018"/>
    <w:rsid w:val="006F20AE"/>
    <w:rsid w:val="006F251D"/>
    <w:rsid w:val="006F385F"/>
    <w:rsid w:val="006F44BF"/>
    <w:rsid w:val="006F476F"/>
    <w:rsid w:val="006F4AB1"/>
    <w:rsid w:val="006F6826"/>
    <w:rsid w:val="006F771D"/>
    <w:rsid w:val="006F7B63"/>
    <w:rsid w:val="007050D3"/>
    <w:rsid w:val="00705636"/>
    <w:rsid w:val="00705806"/>
    <w:rsid w:val="007069CD"/>
    <w:rsid w:val="0070788E"/>
    <w:rsid w:val="007103D3"/>
    <w:rsid w:val="007134A6"/>
    <w:rsid w:val="00713D82"/>
    <w:rsid w:val="00713F67"/>
    <w:rsid w:val="00714505"/>
    <w:rsid w:val="0071459D"/>
    <w:rsid w:val="00714C39"/>
    <w:rsid w:val="00714D2C"/>
    <w:rsid w:val="007157DC"/>
    <w:rsid w:val="00716461"/>
    <w:rsid w:val="00716764"/>
    <w:rsid w:val="00716E73"/>
    <w:rsid w:val="00717CD6"/>
    <w:rsid w:val="00720504"/>
    <w:rsid w:val="00720F2B"/>
    <w:rsid w:val="00720F2C"/>
    <w:rsid w:val="00720FDE"/>
    <w:rsid w:val="007216AA"/>
    <w:rsid w:val="00721ECB"/>
    <w:rsid w:val="007224AA"/>
    <w:rsid w:val="007226D5"/>
    <w:rsid w:val="00722937"/>
    <w:rsid w:val="007236B5"/>
    <w:rsid w:val="00723E56"/>
    <w:rsid w:val="00725A79"/>
    <w:rsid w:val="00726258"/>
    <w:rsid w:val="00726B1E"/>
    <w:rsid w:val="00726CCB"/>
    <w:rsid w:val="007275A7"/>
    <w:rsid w:val="00727E4F"/>
    <w:rsid w:val="00730181"/>
    <w:rsid w:val="0073157D"/>
    <w:rsid w:val="00732955"/>
    <w:rsid w:val="00734C95"/>
    <w:rsid w:val="00734FEE"/>
    <w:rsid w:val="007355D8"/>
    <w:rsid w:val="0073745F"/>
    <w:rsid w:val="00737AFC"/>
    <w:rsid w:val="00740026"/>
    <w:rsid w:val="007400A1"/>
    <w:rsid w:val="007400F5"/>
    <w:rsid w:val="007426E7"/>
    <w:rsid w:val="00742FD0"/>
    <w:rsid w:val="007447BB"/>
    <w:rsid w:val="0074489D"/>
    <w:rsid w:val="00744927"/>
    <w:rsid w:val="00747CA0"/>
    <w:rsid w:val="007500B5"/>
    <w:rsid w:val="00750290"/>
    <w:rsid w:val="007503CE"/>
    <w:rsid w:val="0075078D"/>
    <w:rsid w:val="00750D92"/>
    <w:rsid w:val="00753831"/>
    <w:rsid w:val="0075449A"/>
    <w:rsid w:val="00754F8F"/>
    <w:rsid w:val="0075513B"/>
    <w:rsid w:val="0075558C"/>
    <w:rsid w:val="00755648"/>
    <w:rsid w:val="00755BAF"/>
    <w:rsid w:val="0075619D"/>
    <w:rsid w:val="00756EA6"/>
    <w:rsid w:val="00756F1C"/>
    <w:rsid w:val="00762193"/>
    <w:rsid w:val="007624BB"/>
    <w:rsid w:val="007625FC"/>
    <w:rsid w:val="00762DE0"/>
    <w:rsid w:val="007636CE"/>
    <w:rsid w:val="00764190"/>
    <w:rsid w:val="00764396"/>
    <w:rsid w:val="007643DA"/>
    <w:rsid w:val="00764A5B"/>
    <w:rsid w:val="00764EA4"/>
    <w:rsid w:val="00765560"/>
    <w:rsid w:val="007667E5"/>
    <w:rsid w:val="00766959"/>
    <w:rsid w:val="00767280"/>
    <w:rsid w:val="00767799"/>
    <w:rsid w:val="00767A97"/>
    <w:rsid w:val="0077180E"/>
    <w:rsid w:val="00771DBA"/>
    <w:rsid w:val="00772672"/>
    <w:rsid w:val="0077316E"/>
    <w:rsid w:val="0077338C"/>
    <w:rsid w:val="00773684"/>
    <w:rsid w:val="007740A0"/>
    <w:rsid w:val="007746E2"/>
    <w:rsid w:val="00776279"/>
    <w:rsid w:val="007762FC"/>
    <w:rsid w:val="007764DD"/>
    <w:rsid w:val="00781556"/>
    <w:rsid w:val="0078200D"/>
    <w:rsid w:val="0078263D"/>
    <w:rsid w:val="007830CE"/>
    <w:rsid w:val="007838CC"/>
    <w:rsid w:val="00784BC7"/>
    <w:rsid w:val="00786152"/>
    <w:rsid w:val="00786B78"/>
    <w:rsid w:val="00787343"/>
    <w:rsid w:val="00787374"/>
    <w:rsid w:val="00790AFA"/>
    <w:rsid w:val="00790C62"/>
    <w:rsid w:val="00791001"/>
    <w:rsid w:val="007910C7"/>
    <w:rsid w:val="00791ADD"/>
    <w:rsid w:val="00793B3C"/>
    <w:rsid w:val="00793FD4"/>
    <w:rsid w:val="00795D3B"/>
    <w:rsid w:val="007966EA"/>
    <w:rsid w:val="00796E7B"/>
    <w:rsid w:val="00796FEB"/>
    <w:rsid w:val="007A0128"/>
    <w:rsid w:val="007A0241"/>
    <w:rsid w:val="007A0CA6"/>
    <w:rsid w:val="007A0F35"/>
    <w:rsid w:val="007A1119"/>
    <w:rsid w:val="007A2314"/>
    <w:rsid w:val="007A2A61"/>
    <w:rsid w:val="007A4981"/>
    <w:rsid w:val="007A69F5"/>
    <w:rsid w:val="007A7396"/>
    <w:rsid w:val="007A7FA9"/>
    <w:rsid w:val="007B0201"/>
    <w:rsid w:val="007B0853"/>
    <w:rsid w:val="007B215D"/>
    <w:rsid w:val="007B2756"/>
    <w:rsid w:val="007B30C9"/>
    <w:rsid w:val="007B3AD1"/>
    <w:rsid w:val="007B51C0"/>
    <w:rsid w:val="007B6AA5"/>
    <w:rsid w:val="007B6D11"/>
    <w:rsid w:val="007B7DEB"/>
    <w:rsid w:val="007C07B4"/>
    <w:rsid w:val="007C0F34"/>
    <w:rsid w:val="007C18E1"/>
    <w:rsid w:val="007C35D7"/>
    <w:rsid w:val="007C44A3"/>
    <w:rsid w:val="007C45A2"/>
    <w:rsid w:val="007C4CAB"/>
    <w:rsid w:val="007C75DD"/>
    <w:rsid w:val="007D1632"/>
    <w:rsid w:val="007D27D0"/>
    <w:rsid w:val="007D2A4C"/>
    <w:rsid w:val="007D335D"/>
    <w:rsid w:val="007D34E8"/>
    <w:rsid w:val="007D360D"/>
    <w:rsid w:val="007D4817"/>
    <w:rsid w:val="007D5D98"/>
    <w:rsid w:val="007D6385"/>
    <w:rsid w:val="007D67EE"/>
    <w:rsid w:val="007D71C6"/>
    <w:rsid w:val="007D73C7"/>
    <w:rsid w:val="007E0DCE"/>
    <w:rsid w:val="007E11D8"/>
    <w:rsid w:val="007E166C"/>
    <w:rsid w:val="007E172F"/>
    <w:rsid w:val="007E2AE1"/>
    <w:rsid w:val="007E347E"/>
    <w:rsid w:val="007E360C"/>
    <w:rsid w:val="007E3CA3"/>
    <w:rsid w:val="007E42B0"/>
    <w:rsid w:val="007E46A7"/>
    <w:rsid w:val="007E47AC"/>
    <w:rsid w:val="007E5232"/>
    <w:rsid w:val="007E5A29"/>
    <w:rsid w:val="007E632C"/>
    <w:rsid w:val="007E7159"/>
    <w:rsid w:val="007E7A1D"/>
    <w:rsid w:val="007F003B"/>
    <w:rsid w:val="007F0042"/>
    <w:rsid w:val="007F268B"/>
    <w:rsid w:val="007F405C"/>
    <w:rsid w:val="007F52AC"/>
    <w:rsid w:val="007F56C7"/>
    <w:rsid w:val="007F577C"/>
    <w:rsid w:val="007F7FC8"/>
    <w:rsid w:val="00800EB9"/>
    <w:rsid w:val="0080218C"/>
    <w:rsid w:val="00802823"/>
    <w:rsid w:val="00803480"/>
    <w:rsid w:val="00803517"/>
    <w:rsid w:val="00803A85"/>
    <w:rsid w:val="008040C3"/>
    <w:rsid w:val="008048F1"/>
    <w:rsid w:val="008055A0"/>
    <w:rsid w:val="00807638"/>
    <w:rsid w:val="00807C8E"/>
    <w:rsid w:val="008102E6"/>
    <w:rsid w:val="00811585"/>
    <w:rsid w:val="0081211A"/>
    <w:rsid w:val="00812E3F"/>
    <w:rsid w:val="0081318A"/>
    <w:rsid w:val="008132F8"/>
    <w:rsid w:val="008142D9"/>
    <w:rsid w:val="00814C40"/>
    <w:rsid w:val="00817645"/>
    <w:rsid w:val="008201B3"/>
    <w:rsid w:val="00823BE9"/>
    <w:rsid w:val="00823C6C"/>
    <w:rsid w:val="008250F3"/>
    <w:rsid w:val="00825207"/>
    <w:rsid w:val="00825880"/>
    <w:rsid w:val="00825B14"/>
    <w:rsid w:val="00826040"/>
    <w:rsid w:val="008264A7"/>
    <w:rsid w:val="008267B0"/>
    <w:rsid w:val="00826A08"/>
    <w:rsid w:val="00826B8E"/>
    <w:rsid w:val="00827BE3"/>
    <w:rsid w:val="008300BC"/>
    <w:rsid w:val="008305E3"/>
    <w:rsid w:val="00833144"/>
    <w:rsid w:val="00833F78"/>
    <w:rsid w:val="00834803"/>
    <w:rsid w:val="00834FC3"/>
    <w:rsid w:val="008355B9"/>
    <w:rsid w:val="00835D82"/>
    <w:rsid w:val="00835E9D"/>
    <w:rsid w:val="00836066"/>
    <w:rsid w:val="00836BB0"/>
    <w:rsid w:val="008373F5"/>
    <w:rsid w:val="0083741F"/>
    <w:rsid w:val="00837515"/>
    <w:rsid w:val="008375DC"/>
    <w:rsid w:val="00837830"/>
    <w:rsid w:val="00840046"/>
    <w:rsid w:val="00840441"/>
    <w:rsid w:val="00841421"/>
    <w:rsid w:val="008428E4"/>
    <w:rsid w:val="0084475D"/>
    <w:rsid w:val="00844E43"/>
    <w:rsid w:val="00844F70"/>
    <w:rsid w:val="00844FE8"/>
    <w:rsid w:val="0084556F"/>
    <w:rsid w:val="00845B9D"/>
    <w:rsid w:val="008462E6"/>
    <w:rsid w:val="00846736"/>
    <w:rsid w:val="00847646"/>
    <w:rsid w:val="00847F1E"/>
    <w:rsid w:val="00847F6E"/>
    <w:rsid w:val="008501B0"/>
    <w:rsid w:val="0085022D"/>
    <w:rsid w:val="00851FBC"/>
    <w:rsid w:val="00852A43"/>
    <w:rsid w:val="00852CBA"/>
    <w:rsid w:val="008538FD"/>
    <w:rsid w:val="00853971"/>
    <w:rsid w:val="00855A68"/>
    <w:rsid w:val="00855D24"/>
    <w:rsid w:val="00855F22"/>
    <w:rsid w:val="008573DE"/>
    <w:rsid w:val="00857B61"/>
    <w:rsid w:val="00860D05"/>
    <w:rsid w:val="00861E1F"/>
    <w:rsid w:val="0086361F"/>
    <w:rsid w:val="00865969"/>
    <w:rsid w:val="00866BA7"/>
    <w:rsid w:val="00866D43"/>
    <w:rsid w:val="00867462"/>
    <w:rsid w:val="00867661"/>
    <w:rsid w:val="00871690"/>
    <w:rsid w:val="008732E3"/>
    <w:rsid w:val="008743E8"/>
    <w:rsid w:val="008747EA"/>
    <w:rsid w:val="00875AFC"/>
    <w:rsid w:val="00876AC3"/>
    <w:rsid w:val="00876D07"/>
    <w:rsid w:val="00877310"/>
    <w:rsid w:val="00877D21"/>
    <w:rsid w:val="00880EE6"/>
    <w:rsid w:val="008816E1"/>
    <w:rsid w:val="0088170F"/>
    <w:rsid w:val="0088298F"/>
    <w:rsid w:val="00882F8C"/>
    <w:rsid w:val="0088392C"/>
    <w:rsid w:val="0088420A"/>
    <w:rsid w:val="00884496"/>
    <w:rsid w:val="00884A39"/>
    <w:rsid w:val="00884B8C"/>
    <w:rsid w:val="0088599E"/>
    <w:rsid w:val="00887891"/>
    <w:rsid w:val="008900C0"/>
    <w:rsid w:val="00891359"/>
    <w:rsid w:val="00891524"/>
    <w:rsid w:val="00891644"/>
    <w:rsid w:val="00891C4B"/>
    <w:rsid w:val="00891DB9"/>
    <w:rsid w:val="00892030"/>
    <w:rsid w:val="008920A3"/>
    <w:rsid w:val="008929DB"/>
    <w:rsid w:val="00892B84"/>
    <w:rsid w:val="00892F9C"/>
    <w:rsid w:val="008932C9"/>
    <w:rsid w:val="008935A6"/>
    <w:rsid w:val="008951E5"/>
    <w:rsid w:val="00895EA3"/>
    <w:rsid w:val="008967B3"/>
    <w:rsid w:val="008975A4"/>
    <w:rsid w:val="00897FCC"/>
    <w:rsid w:val="008A19E5"/>
    <w:rsid w:val="008A24E5"/>
    <w:rsid w:val="008A2A70"/>
    <w:rsid w:val="008A4C9A"/>
    <w:rsid w:val="008A4D78"/>
    <w:rsid w:val="008A4D9C"/>
    <w:rsid w:val="008A5A75"/>
    <w:rsid w:val="008A5DE1"/>
    <w:rsid w:val="008A6515"/>
    <w:rsid w:val="008A656C"/>
    <w:rsid w:val="008A762E"/>
    <w:rsid w:val="008B0019"/>
    <w:rsid w:val="008B0142"/>
    <w:rsid w:val="008B0D42"/>
    <w:rsid w:val="008B23E8"/>
    <w:rsid w:val="008B277D"/>
    <w:rsid w:val="008B3B3A"/>
    <w:rsid w:val="008B4995"/>
    <w:rsid w:val="008B4E71"/>
    <w:rsid w:val="008B57CD"/>
    <w:rsid w:val="008B6228"/>
    <w:rsid w:val="008B6295"/>
    <w:rsid w:val="008B651A"/>
    <w:rsid w:val="008B670C"/>
    <w:rsid w:val="008B6B96"/>
    <w:rsid w:val="008B73EE"/>
    <w:rsid w:val="008B7581"/>
    <w:rsid w:val="008B79E4"/>
    <w:rsid w:val="008C1359"/>
    <w:rsid w:val="008C1849"/>
    <w:rsid w:val="008C25CE"/>
    <w:rsid w:val="008C3031"/>
    <w:rsid w:val="008C3563"/>
    <w:rsid w:val="008C3BC7"/>
    <w:rsid w:val="008C4238"/>
    <w:rsid w:val="008C4C10"/>
    <w:rsid w:val="008C5D86"/>
    <w:rsid w:val="008C5DD7"/>
    <w:rsid w:val="008C603D"/>
    <w:rsid w:val="008C631F"/>
    <w:rsid w:val="008C706B"/>
    <w:rsid w:val="008D0CFD"/>
    <w:rsid w:val="008D17CD"/>
    <w:rsid w:val="008D2B98"/>
    <w:rsid w:val="008D3110"/>
    <w:rsid w:val="008D3CB1"/>
    <w:rsid w:val="008D3ECD"/>
    <w:rsid w:val="008D3FEC"/>
    <w:rsid w:val="008D411D"/>
    <w:rsid w:val="008D4DD9"/>
    <w:rsid w:val="008D650A"/>
    <w:rsid w:val="008D7140"/>
    <w:rsid w:val="008E0594"/>
    <w:rsid w:val="008E0DB7"/>
    <w:rsid w:val="008E16F8"/>
    <w:rsid w:val="008E1C85"/>
    <w:rsid w:val="008E1F42"/>
    <w:rsid w:val="008E2583"/>
    <w:rsid w:val="008E3B3B"/>
    <w:rsid w:val="008E44B9"/>
    <w:rsid w:val="008E4666"/>
    <w:rsid w:val="008E496A"/>
    <w:rsid w:val="008E5252"/>
    <w:rsid w:val="008E733C"/>
    <w:rsid w:val="008E7963"/>
    <w:rsid w:val="008E79C2"/>
    <w:rsid w:val="008F054F"/>
    <w:rsid w:val="008F0908"/>
    <w:rsid w:val="008F150A"/>
    <w:rsid w:val="008F18E1"/>
    <w:rsid w:val="008F31E4"/>
    <w:rsid w:val="008F3D41"/>
    <w:rsid w:val="008F4859"/>
    <w:rsid w:val="008F48FE"/>
    <w:rsid w:val="008F531A"/>
    <w:rsid w:val="008F769D"/>
    <w:rsid w:val="008F7C26"/>
    <w:rsid w:val="00900BA4"/>
    <w:rsid w:val="00901742"/>
    <w:rsid w:val="00901C15"/>
    <w:rsid w:val="00902EA5"/>
    <w:rsid w:val="00902EB8"/>
    <w:rsid w:val="00903681"/>
    <w:rsid w:val="00903FA6"/>
    <w:rsid w:val="00904015"/>
    <w:rsid w:val="00904853"/>
    <w:rsid w:val="00904AE9"/>
    <w:rsid w:val="00904FE4"/>
    <w:rsid w:val="00905C3F"/>
    <w:rsid w:val="00907223"/>
    <w:rsid w:val="009102CE"/>
    <w:rsid w:val="0091052F"/>
    <w:rsid w:val="009108BF"/>
    <w:rsid w:val="00911AAE"/>
    <w:rsid w:val="009120A3"/>
    <w:rsid w:val="00912D95"/>
    <w:rsid w:val="00913114"/>
    <w:rsid w:val="00913186"/>
    <w:rsid w:val="009132EF"/>
    <w:rsid w:val="0091455B"/>
    <w:rsid w:val="00914A9B"/>
    <w:rsid w:val="0091508B"/>
    <w:rsid w:val="0091586E"/>
    <w:rsid w:val="00915E51"/>
    <w:rsid w:val="00916CD5"/>
    <w:rsid w:val="00917DAD"/>
    <w:rsid w:val="00922AB3"/>
    <w:rsid w:val="00924977"/>
    <w:rsid w:val="00924F16"/>
    <w:rsid w:val="00925CC1"/>
    <w:rsid w:val="00926B68"/>
    <w:rsid w:val="00932337"/>
    <w:rsid w:val="009323E9"/>
    <w:rsid w:val="0093378A"/>
    <w:rsid w:val="00933F7B"/>
    <w:rsid w:val="0093470A"/>
    <w:rsid w:val="00934F70"/>
    <w:rsid w:val="0093526D"/>
    <w:rsid w:val="00937F63"/>
    <w:rsid w:val="0094069B"/>
    <w:rsid w:val="009407AA"/>
    <w:rsid w:val="00942483"/>
    <w:rsid w:val="0094350B"/>
    <w:rsid w:val="0094468C"/>
    <w:rsid w:val="00944ADB"/>
    <w:rsid w:val="00944D88"/>
    <w:rsid w:val="00945755"/>
    <w:rsid w:val="00945C13"/>
    <w:rsid w:val="00945C8B"/>
    <w:rsid w:val="00945F50"/>
    <w:rsid w:val="009462AE"/>
    <w:rsid w:val="00946F5A"/>
    <w:rsid w:val="00950EF1"/>
    <w:rsid w:val="009525A4"/>
    <w:rsid w:val="0095273B"/>
    <w:rsid w:val="009535D4"/>
    <w:rsid w:val="0095544B"/>
    <w:rsid w:val="00955F56"/>
    <w:rsid w:val="00955FD9"/>
    <w:rsid w:val="00956F4C"/>
    <w:rsid w:val="0095715C"/>
    <w:rsid w:val="00957269"/>
    <w:rsid w:val="00957F41"/>
    <w:rsid w:val="00960DBB"/>
    <w:rsid w:val="00960E63"/>
    <w:rsid w:val="00961495"/>
    <w:rsid w:val="0096219C"/>
    <w:rsid w:val="00962231"/>
    <w:rsid w:val="009623FD"/>
    <w:rsid w:val="00963209"/>
    <w:rsid w:val="00963540"/>
    <w:rsid w:val="00963878"/>
    <w:rsid w:val="00963886"/>
    <w:rsid w:val="0096399C"/>
    <w:rsid w:val="00963E4F"/>
    <w:rsid w:val="00964A5D"/>
    <w:rsid w:val="00964E43"/>
    <w:rsid w:val="00965BDA"/>
    <w:rsid w:val="009662BA"/>
    <w:rsid w:val="00970D94"/>
    <w:rsid w:val="0097241D"/>
    <w:rsid w:val="00972FDC"/>
    <w:rsid w:val="009732FA"/>
    <w:rsid w:val="0097391B"/>
    <w:rsid w:val="00973DE2"/>
    <w:rsid w:val="009741D3"/>
    <w:rsid w:val="00974460"/>
    <w:rsid w:val="0097447E"/>
    <w:rsid w:val="00974C20"/>
    <w:rsid w:val="00975A79"/>
    <w:rsid w:val="00975D8E"/>
    <w:rsid w:val="00976130"/>
    <w:rsid w:val="009766FE"/>
    <w:rsid w:val="00976C82"/>
    <w:rsid w:val="00976CF7"/>
    <w:rsid w:val="0097787E"/>
    <w:rsid w:val="0098018F"/>
    <w:rsid w:val="00980ABD"/>
    <w:rsid w:val="00980FF5"/>
    <w:rsid w:val="0098249B"/>
    <w:rsid w:val="009834FD"/>
    <w:rsid w:val="00983D3B"/>
    <w:rsid w:val="00985469"/>
    <w:rsid w:val="00985D2D"/>
    <w:rsid w:val="00986A6F"/>
    <w:rsid w:val="00991524"/>
    <w:rsid w:val="0099241A"/>
    <w:rsid w:val="00992729"/>
    <w:rsid w:val="00993362"/>
    <w:rsid w:val="00993392"/>
    <w:rsid w:val="00993685"/>
    <w:rsid w:val="00994F25"/>
    <w:rsid w:val="009952A3"/>
    <w:rsid w:val="009957CE"/>
    <w:rsid w:val="00995ED2"/>
    <w:rsid w:val="00995EFF"/>
    <w:rsid w:val="0099781F"/>
    <w:rsid w:val="009A027A"/>
    <w:rsid w:val="009A12FA"/>
    <w:rsid w:val="009A1F40"/>
    <w:rsid w:val="009A21B6"/>
    <w:rsid w:val="009A25BF"/>
    <w:rsid w:val="009A2F6D"/>
    <w:rsid w:val="009A300A"/>
    <w:rsid w:val="009A380A"/>
    <w:rsid w:val="009A440B"/>
    <w:rsid w:val="009A5F20"/>
    <w:rsid w:val="009A62AA"/>
    <w:rsid w:val="009A62F7"/>
    <w:rsid w:val="009A7DB0"/>
    <w:rsid w:val="009A7E06"/>
    <w:rsid w:val="009B0000"/>
    <w:rsid w:val="009B0E71"/>
    <w:rsid w:val="009B0F6E"/>
    <w:rsid w:val="009B1260"/>
    <w:rsid w:val="009B157F"/>
    <w:rsid w:val="009B15F2"/>
    <w:rsid w:val="009B1A07"/>
    <w:rsid w:val="009B2DCD"/>
    <w:rsid w:val="009B48DB"/>
    <w:rsid w:val="009B53CA"/>
    <w:rsid w:val="009B7A17"/>
    <w:rsid w:val="009C00B8"/>
    <w:rsid w:val="009C00F4"/>
    <w:rsid w:val="009C160E"/>
    <w:rsid w:val="009C1B60"/>
    <w:rsid w:val="009C2228"/>
    <w:rsid w:val="009C2906"/>
    <w:rsid w:val="009C2C33"/>
    <w:rsid w:val="009C3B5A"/>
    <w:rsid w:val="009C3F74"/>
    <w:rsid w:val="009C4269"/>
    <w:rsid w:val="009C4D4A"/>
    <w:rsid w:val="009C5A93"/>
    <w:rsid w:val="009C5EA5"/>
    <w:rsid w:val="009C6085"/>
    <w:rsid w:val="009C64C4"/>
    <w:rsid w:val="009C6536"/>
    <w:rsid w:val="009C670C"/>
    <w:rsid w:val="009C6FDF"/>
    <w:rsid w:val="009C70EE"/>
    <w:rsid w:val="009D115A"/>
    <w:rsid w:val="009D1512"/>
    <w:rsid w:val="009D1C9E"/>
    <w:rsid w:val="009D1F6F"/>
    <w:rsid w:val="009D2B2C"/>
    <w:rsid w:val="009D2FBC"/>
    <w:rsid w:val="009D396D"/>
    <w:rsid w:val="009D4196"/>
    <w:rsid w:val="009D4572"/>
    <w:rsid w:val="009D48C6"/>
    <w:rsid w:val="009D4BC0"/>
    <w:rsid w:val="009D4F3A"/>
    <w:rsid w:val="009D50C3"/>
    <w:rsid w:val="009D572B"/>
    <w:rsid w:val="009D64D1"/>
    <w:rsid w:val="009D6768"/>
    <w:rsid w:val="009D694E"/>
    <w:rsid w:val="009D6C9A"/>
    <w:rsid w:val="009D7719"/>
    <w:rsid w:val="009D7789"/>
    <w:rsid w:val="009E0339"/>
    <w:rsid w:val="009E0987"/>
    <w:rsid w:val="009E0AB5"/>
    <w:rsid w:val="009E19C9"/>
    <w:rsid w:val="009E254E"/>
    <w:rsid w:val="009E38A9"/>
    <w:rsid w:val="009E4071"/>
    <w:rsid w:val="009E42D1"/>
    <w:rsid w:val="009E483F"/>
    <w:rsid w:val="009E63FD"/>
    <w:rsid w:val="009E6938"/>
    <w:rsid w:val="009E7DAD"/>
    <w:rsid w:val="009F1404"/>
    <w:rsid w:val="009F2B2A"/>
    <w:rsid w:val="009F2B89"/>
    <w:rsid w:val="009F4C15"/>
    <w:rsid w:val="009F7B6D"/>
    <w:rsid w:val="00A0081D"/>
    <w:rsid w:val="00A0157A"/>
    <w:rsid w:val="00A0275A"/>
    <w:rsid w:val="00A02A09"/>
    <w:rsid w:val="00A02F56"/>
    <w:rsid w:val="00A03194"/>
    <w:rsid w:val="00A03CF2"/>
    <w:rsid w:val="00A04D70"/>
    <w:rsid w:val="00A07640"/>
    <w:rsid w:val="00A079C6"/>
    <w:rsid w:val="00A07B6A"/>
    <w:rsid w:val="00A07CFE"/>
    <w:rsid w:val="00A100FF"/>
    <w:rsid w:val="00A11650"/>
    <w:rsid w:val="00A11C90"/>
    <w:rsid w:val="00A11D23"/>
    <w:rsid w:val="00A1351A"/>
    <w:rsid w:val="00A142F4"/>
    <w:rsid w:val="00A14A00"/>
    <w:rsid w:val="00A152A5"/>
    <w:rsid w:val="00A1769A"/>
    <w:rsid w:val="00A2076A"/>
    <w:rsid w:val="00A21234"/>
    <w:rsid w:val="00A2206E"/>
    <w:rsid w:val="00A22588"/>
    <w:rsid w:val="00A2313E"/>
    <w:rsid w:val="00A2380F"/>
    <w:rsid w:val="00A24015"/>
    <w:rsid w:val="00A25175"/>
    <w:rsid w:val="00A25880"/>
    <w:rsid w:val="00A26574"/>
    <w:rsid w:val="00A27865"/>
    <w:rsid w:val="00A30BE9"/>
    <w:rsid w:val="00A319A9"/>
    <w:rsid w:val="00A32B4D"/>
    <w:rsid w:val="00A334AE"/>
    <w:rsid w:val="00A33930"/>
    <w:rsid w:val="00A34BC1"/>
    <w:rsid w:val="00A36655"/>
    <w:rsid w:val="00A36722"/>
    <w:rsid w:val="00A36C4F"/>
    <w:rsid w:val="00A37C96"/>
    <w:rsid w:val="00A401D6"/>
    <w:rsid w:val="00A406E2"/>
    <w:rsid w:val="00A4091D"/>
    <w:rsid w:val="00A414DB"/>
    <w:rsid w:val="00A4229E"/>
    <w:rsid w:val="00A4375D"/>
    <w:rsid w:val="00A437C2"/>
    <w:rsid w:val="00A437F1"/>
    <w:rsid w:val="00A440E2"/>
    <w:rsid w:val="00A443AF"/>
    <w:rsid w:val="00A45430"/>
    <w:rsid w:val="00A47298"/>
    <w:rsid w:val="00A476BB"/>
    <w:rsid w:val="00A50C13"/>
    <w:rsid w:val="00A5323C"/>
    <w:rsid w:val="00A5359A"/>
    <w:rsid w:val="00A538AF"/>
    <w:rsid w:val="00A54462"/>
    <w:rsid w:val="00A544EF"/>
    <w:rsid w:val="00A554C5"/>
    <w:rsid w:val="00A55D1F"/>
    <w:rsid w:val="00A56D33"/>
    <w:rsid w:val="00A573F4"/>
    <w:rsid w:val="00A5754A"/>
    <w:rsid w:val="00A5761F"/>
    <w:rsid w:val="00A6065B"/>
    <w:rsid w:val="00A61044"/>
    <w:rsid w:val="00A6159F"/>
    <w:rsid w:val="00A61A7E"/>
    <w:rsid w:val="00A626C2"/>
    <w:rsid w:val="00A62EF9"/>
    <w:rsid w:val="00A630CB"/>
    <w:rsid w:val="00A63141"/>
    <w:rsid w:val="00A63697"/>
    <w:rsid w:val="00A639D4"/>
    <w:rsid w:val="00A63A8F"/>
    <w:rsid w:val="00A642FF"/>
    <w:rsid w:val="00A64764"/>
    <w:rsid w:val="00A66696"/>
    <w:rsid w:val="00A6669B"/>
    <w:rsid w:val="00A66745"/>
    <w:rsid w:val="00A67C78"/>
    <w:rsid w:val="00A70A07"/>
    <w:rsid w:val="00A71873"/>
    <w:rsid w:val="00A72171"/>
    <w:rsid w:val="00A73582"/>
    <w:rsid w:val="00A7448E"/>
    <w:rsid w:val="00A75BE1"/>
    <w:rsid w:val="00A7620B"/>
    <w:rsid w:val="00A76262"/>
    <w:rsid w:val="00A80B37"/>
    <w:rsid w:val="00A817E9"/>
    <w:rsid w:val="00A85EB2"/>
    <w:rsid w:val="00A85FE7"/>
    <w:rsid w:val="00A86086"/>
    <w:rsid w:val="00A86217"/>
    <w:rsid w:val="00A86B8F"/>
    <w:rsid w:val="00A87077"/>
    <w:rsid w:val="00A87FFB"/>
    <w:rsid w:val="00A90985"/>
    <w:rsid w:val="00A913DC"/>
    <w:rsid w:val="00A919C2"/>
    <w:rsid w:val="00A92664"/>
    <w:rsid w:val="00A94ECA"/>
    <w:rsid w:val="00A94F4D"/>
    <w:rsid w:val="00A9538B"/>
    <w:rsid w:val="00A95DEA"/>
    <w:rsid w:val="00AA0BA0"/>
    <w:rsid w:val="00AA152C"/>
    <w:rsid w:val="00AA3C53"/>
    <w:rsid w:val="00AA4441"/>
    <w:rsid w:val="00AA4BCA"/>
    <w:rsid w:val="00AA6707"/>
    <w:rsid w:val="00AA6901"/>
    <w:rsid w:val="00AA6F8B"/>
    <w:rsid w:val="00AA78C5"/>
    <w:rsid w:val="00AB036E"/>
    <w:rsid w:val="00AB07A0"/>
    <w:rsid w:val="00AB0A91"/>
    <w:rsid w:val="00AB101F"/>
    <w:rsid w:val="00AB1B51"/>
    <w:rsid w:val="00AB1BAD"/>
    <w:rsid w:val="00AB2430"/>
    <w:rsid w:val="00AB25EB"/>
    <w:rsid w:val="00AB3184"/>
    <w:rsid w:val="00AB3194"/>
    <w:rsid w:val="00AB40A3"/>
    <w:rsid w:val="00AB40C0"/>
    <w:rsid w:val="00AB65EC"/>
    <w:rsid w:val="00AB681B"/>
    <w:rsid w:val="00AC1116"/>
    <w:rsid w:val="00AC230D"/>
    <w:rsid w:val="00AC293B"/>
    <w:rsid w:val="00AC3CBB"/>
    <w:rsid w:val="00AC423A"/>
    <w:rsid w:val="00AC65EB"/>
    <w:rsid w:val="00AC7920"/>
    <w:rsid w:val="00AC7BD7"/>
    <w:rsid w:val="00AD16DA"/>
    <w:rsid w:val="00AD234E"/>
    <w:rsid w:val="00AD298E"/>
    <w:rsid w:val="00AD2ABC"/>
    <w:rsid w:val="00AD2DE6"/>
    <w:rsid w:val="00AD3AD7"/>
    <w:rsid w:val="00AD4970"/>
    <w:rsid w:val="00AD49CC"/>
    <w:rsid w:val="00AD5629"/>
    <w:rsid w:val="00AD58AF"/>
    <w:rsid w:val="00AD675C"/>
    <w:rsid w:val="00AE0576"/>
    <w:rsid w:val="00AE0979"/>
    <w:rsid w:val="00AE0C6B"/>
    <w:rsid w:val="00AE1E7A"/>
    <w:rsid w:val="00AE2F2E"/>
    <w:rsid w:val="00AE42F1"/>
    <w:rsid w:val="00AE5378"/>
    <w:rsid w:val="00AE53BC"/>
    <w:rsid w:val="00AE53D3"/>
    <w:rsid w:val="00AE73A0"/>
    <w:rsid w:val="00AE7469"/>
    <w:rsid w:val="00AE76DB"/>
    <w:rsid w:val="00AE7F62"/>
    <w:rsid w:val="00AF23E8"/>
    <w:rsid w:val="00AF2FAD"/>
    <w:rsid w:val="00AF4374"/>
    <w:rsid w:val="00AF6804"/>
    <w:rsid w:val="00AF6A96"/>
    <w:rsid w:val="00AF7067"/>
    <w:rsid w:val="00AF721F"/>
    <w:rsid w:val="00AF7457"/>
    <w:rsid w:val="00AF7C29"/>
    <w:rsid w:val="00B010E2"/>
    <w:rsid w:val="00B01D59"/>
    <w:rsid w:val="00B04501"/>
    <w:rsid w:val="00B05731"/>
    <w:rsid w:val="00B062CE"/>
    <w:rsid w:val="00B064D7"/>
    <w:rsid w:val="00B06BB8"/>
    <w:rsid w:val="00B06C33"/>
    <w:rsid w:val="00B06DB2"/>
    <w:rsid w:val="00B078B1"/>
    <w:rsid w:val="00B102F0"/>
    <w:rsid w:val="00B10351"/>
    <w:rsid w:val="00B1089A"/>
    <w:rsid w:val="00B1172C"/>
    <w:rsid w:val="00B120B3"/>
    <w:rsid w:val="00B127F5"/>
    <w:rsid w:val="00B12B52"/>
    <w:rsid w:val="00B12B7C"/>
    <w:rsid w:val="00B133DC"/>
    <w:rsid w:val="00B13966"/>
    <w:rsid w:val="00B141AE"/>
    <w:rsid w:val="00B14605"/>
    <w:rsid w:val="00B14BD7"/>
    <w:rsid w:val="00B16558"/>
    <w:rsid w:val="00B17A0E"/>
    <w:rsid w:val="00B204ED"/>
    <w:rsid w:val="00B221E1"/>
    <w:rsid w:val="00B227E9"/>
    <w:rsid w:val="00B228A1"/>
    <w:rsid w:val="00B22A4D"/>
    <w:rsid w:val="00B2332F"/>
    <w:rsid w:val="00B235F2"/>
    <w:rsid w:val="00B23984"/>
    <w:rsid w:val="00B23BA1"/>
    <w:rsid w:val="00B24D5E"/>
    <w:rsid w:val="00B25C7F"/>
    <w:rsid w:val="00B26877"/>
    <w:rsid w:val="00B26E91"/>
    <w:rsid w:val="00B275F2"/>
    <w:rsid w:val="00B27A3E"/>
    <w:rsid w:val="00B27FE8"/>
    <w:rsid w:val="00B3068B"/>
    <w:rsid w:val="00B30D3D"/>
    <w:rsid w:val="00B31184"/>
    <w:rsid w:val="00B31FB9"/>
    <w:rsid w:val="00B329CD"/>
    <w:rsid w:val="00B3460C"/>
    <w:rsid w:val="00B353E5"/>
    <w:rsid w:val="00B354F7"/>
    <w:rsid w:val="00B357CA"/>
    <w:rsid w:val="00B3615F"/>
    <w:rsid w:val="00B3631F"/>
    <w:rsid w:val="00B36905"/>
    <w:rsid w:val="00B407E4"/>
    <w:rsid w:val="00B416FA"/>
    <w:rsid w:val="00B42A4D"/>
    <w:rsid w:val="00B4384A"/>
    <w:rsid w:val="00B44BFF"/>
    <w:rsid w:val="00B44C3B"/>
    <w:rsid w:val="00B468DF"/>
    <w:rsid w:val="00B470C3"/>
    <w:rsid w:val="00B471DC"/>
    <w:rsid w:val="00B474DA"/>
    <w:rsid w:val="00B47F36"/>
    <w:rsid w:val="00B503CC"/>
    <w:rsid w:val="00B5094D"/>
    <w:rsid w:val="00B51FA8"/>
    <w:rsid w:val="00B5210F"/>
    <w:rsid w:val="00B52345"/>
    <w:rsid w:val="00B5238D"/>
    <w:rsid w:val="00B537FA"/>
    <w:rsid w:val="00B55171"/>
    <w:rsid w:val="00B55B0A"/>
    <w:rsid w:val="00B568A0"/>
    <w:rsid w:val="00B574DA"/>
    <w:rsid w:val="00B57B87"/>
    <w:rsid w:val="00B57DB4"/>
    <w:rsid w:val="00B57F4D"/>
    <w:rsid w:val="00B604DD"/>
    <w:rsid w:val="00B60746"/>
    <w:rsid w:val="00B61825"/>
    <w:rsid w:val="00B61A1E"/>
    <w:rsid w:val="00B62D25"/>
    <w:rsid w:val="00B62DFF"/>
    <w:rsid w:val="00B658AB"/>
    <w:rsid w:val="00B65A7C"/>
    <w:rsid w:val="00B66065"/>
    <w:rsid w:val="00B701DD"/>
    <w:rsid w:val="00B70653"/>
    <w:rsid w:val="00B70752"/>
    <w:rsid w:val="00B70D83"/>
    <w:rsid w:val="00B71026"/>
    <w:rsid w:val="00B71635"/>
    <w:rsid w:val="00B72C40"/>
    <w:rsid w:val="00B72CAE"/>
    <w:rsid w:val="00B7360D"/>
    <w:rsid w:val="00B73645"/>
    <w:rsid w:val="00B738CA"/>
    <w:rsid w:val="00B7466D"/>
    <w:rsid w:val="00B746F2"/>
    <w:rsid w:val="00B74A92"/>
    <w:rsid w:val="00B75894"/>
    <w:rsid w:val="00B77D70"/>
    <w:rsid w:val="00B77E34"/>
    <w:rsid w:val="00B808FD"/>
    <w:rsid w:val="00B81E70"/>
    <w:rsid w:val="00B82259"/>
    <w:rsid w:val="00B823EF"/>
    <w:rsid w:val="00B82AD3"/>
    <w:rsid w:val="00B83280"/>
    <w:rsid w:val="00B83F62"/>
    <w:rsid w:val="00B850BD"/>
    <w:rsid w:val="00B85641"/>
    <w:rsid w:val="00B872B3"/>
    <w:rsid w:val="00B873BD"/>
    <w:rsid w:val="00B93516"/>
    <w:rsid w:val="00B93855"/>
    <w:rsid w:val="00B938D8"/>
    <w:rsid w:val="00B949BD"/>
    <w:rsid w:val="00B94B28"/>
    <w:rsid w:val="00B954DB"/>
    <w:rsid w:val="00B95531"/>
    <w:rsid w:val="00B9635C"/>
    <w:rsid w:val="00BA030D"/>
    <w:rsid w:val="00BA0CE7"/>
    <w:rsid w:val="00BA2675"/>
    <w:rsid w:val="00BA2E97"/>
    <w:rsid w:val="00BA3E59"/>
    <w:rsid w:val="00BA424F"/>
    <w:rsid w:val="00BA44D6"/>
    <w:rsid w:val="00BA4665"/>
    <w:rsid w:val="00BA4FD6"/>
    <w:rsid w:val="00BA57A6"/>
    <w:rsid w:val="00BA5B34"/>
    <w:rsid w:val="00BA63DE"/>
    <w:rsid w:val="00BA689A"/>
    <w:rsid w:val="00BA73FC"/>
    <w:rsid w:val="00BA7871"/>
    <w:rsid w:val="00BB0312"/>
    <w:rsid w:val="00BB0B52"/>
    <w:rsid w:val="00BB1788"/>
    <w:rsid w:val="00BB17BF"/>
    <w:rsid w:val="00BB25B4"/>
    <w:rsid w:val="00BB2918"/>
    <w:rsid w:val="00BB2B35"/>
    <w:rsid w:val="00BB2CE4"/>
    <w:rsid w:val="00BB3224"/>
    <w:rsid w:val="00BB3ACB"/>
    <w:rsid w:val="00BB65EC"/>
    <w:rsid w:val="00BB6AFF"/>
    <w:rsid w:val="00BB6E42"/>
    <w:rsid w:val="00BB781B"/>
    <w:rsid w:val="00BC0933"/>
    <w:rsid w:val="00BC1BA2"/>
    <w:rsid w:val="00BC265D"/>
    <w:rsid w:val="00BC278B"/>
    <w:rsid w:val="00BC29D8"/>
    <w:rsid w:val="00BC347F"/>
    <w:rsid w:val="00BC3874"/>
    <w:rsid w:val="00BC4939"/>
    <w:rsid w:val="00BC5035"/>
    <w:rsid w:val="00BC6217"/>
    <w:rsid w:val="00BC6636"/>
    <w:rsid w:val="00BC68EB"/>
    <w:rsid w:val="00BC6D69"/>
    <w:rsid w:val="00BC7E55"/>
    <w:rsid w:val="00BD080A"/>
    <w:rsid w:val="00BD0BDE"/>
    <w:rsid w:val="00BD155F"/>
    <w:rsid w:val="00BD3463"/>
    <w:rsid w:val="00BD3F17"/>
    <w:rsid w:val="00BD441E"/>
    <w:rsid w:val="00BD4ABE"/>
    <w:rsid w:val="00BD626D"/>
    <w:rsid w:val="00BD6AA2"/>
    <w:rsid w:val="00BD7208"/>
    <w:rsid w:val="00BD783A"/>
    <w:rsid w:val="00BE0408"/>
    <w:rsid w:val="00BE18F0"/>
    <w:rsid w:val="00BE1F32"/>
    <w:rsid w:val="00BE218D"/>
    <w:rsid w:val="00BE234A"/>
    <w:rsid w:val="00BE3EC1"/>
    <w:rsid w:val="00BE47A6"/>
    <w:rsid w:val="00BE4821"/>
    <w:rsid w:val="00BE53F0"/>
    <w:rsid w:val="00BE5A85"/>
    <w:rsid w:val="00BE5BB2"/>
    <w:rsid w:val="00BE63C4"/>
    <w:rsid w:val="00BE6E29"/>
    <w:rsid w:val="00BE7E9A"/>
    <w:rsid w:val="00BF2451"/>
    <w:rsid w:val="00BF32C8"/>
    <w:rsid w:val="00BF3F3D"/>
    <w:rsid w:val="00BF457F"/>
    <w:rsid w:val="00BF4821"/>
    <w:rsid w:val="00BF575E"/>
    <w:rsid w:val="00BF7304"/>
    <w:rsid w:val="00BF79A8"/>
    <w:rsid w:val="00C00087"/>
    <w:rsid w:val="00C005A5"/>
    <w:rsid w:val="00C005E8"/>
    <w:rsid w:val="00C00A7B"/>
    <w:rsid w:val="00C00D63"/>
    <w:rsid w:val="00C0129E"/>
    <w:rsid w:val="00C01857"/>
    <w:rsid w:val="00C01FFB"/>
    <w:rsid w:val="00C02035"/>
    <w:rsid w:val="00C02E57"/>
    <w:rsid w:val="00C0358E"/>
    <w:rsid w:val="00C0372F"/>
    <w:rsid w:val="00C03AB6"/>
    <w:rsid w:val="00C03B27"/>
    <w:rsid w:val="00C03CE8"/>
    <w:rsid w:val="00C03EBD"/>
    <w:rsid w:val="00C066DD"/>
    <w:rsid w:val="00C10314"/>
    <w:rsid w:val="00C10397"/>
    <w:rsid w:val="00C1039C"/>
    <w:rsid w:val="00C106F8"/>
    <w:rsid w:val="00C11B87"/>
    <w:rsid w:val="00C12423"/>
    <w:rsid w:val="00C138E1"/>
    <w:rsid w:val="00C14710"/>
    <w:rsid w:val="00C14843"/>
    <w:rsid w:val="00C14B48"/>
    <w:rsid w:val="00C1565D"/>
    <w:rsid w:val="00C15695"/>
    <w:rsid w:val="00C15823"/>
    <w:rsid w:val="00C166B6"/>
    <w:rsid w:val="00C16923"/>
    <w:rsid w:val="00C16C46"/>
    <w:rsid w:val="00C1726E"/>
    <w:rsid w:val="00C174D7"/>
    <w:rsid w:val="00C1785F"/>
    <w:rsid w:val="00C20EA0"/>
    <w:rsid w:val="00C21C29"/>
    <w:rsid w:val="00C22B7B"/>
    <w:rsid w:val="00C243D9"/>
    <w:rsid w:val="00C2480B"/>
    <w:rsid w:val="00C25123"/>
    <w:rsid w:val="00C25729"/>
    <w:rsid w:val="00C2640C"/>
    <w:rsid w:val="00C273FF"/>
    <w:rsid w:val="00C274C6"/>
    <w:rsid w:val="00C27885"/>
    <w:rsid w:val="00C315C1"/>
    <w:rsid w:val="00C31ECF"/>
    <w:rsid w:val="00C3231B"/>
    <w:rsid w:val="00C32AC0"/>
    <w:rsid w:val="00C330A3"/>
    <w:rsid w:val="00C33D23"/>
    <w:rsid w:val="00C33F9B"/>
    <w:rsid w:val="00C35111"/>
    <w:rsid w:val="00C356A0"/>
    <w:rsid w:val="00C36248"/>
    <w:rsid w:val="00C403BC"/>
    <w:rsid w:val="00C40DA1"/>
    <w:rsid w:val="00C41B4D"/>
    <w:rsid w:val="00C434F7"/>
    <w:rsid w:val="00C43F50"/>
    <w:rsid w:val="00C4416F"/>
    <w:rsid w:val="00C44987"/>
    <w:rsid w:val="00C449F6"/>
    <w:rsid w:val="00C45F1A"/>
    <w:rsid w:val="00C473F6"/>
    <w:rsid w:val="00C47B10"/>
    <w:rsid w:val="00C47C62"/>
    <w:rsid w:val="00C47CA1"/>
    <w:rsid w:val="00C47D72"/>
    <w:rsid w:val="00C51128"/>
    <w:rsid w:val="00C5154C"/>
    <w:rsid w:val="00C51D72"/>
    <w:rsid w:val="00C51E8F"/>
    <w:rsid w:val="00C52B5D"/>
    <w:rsid w:val="00C53758"/>
    <w:rsid w:val="00C538FA"/>
    <w:rsid w:val="00C540FE"/>
    <w:rsid w:val="00C548A2"/>
    <w:rsid w:val="00C54906"/>
    <w:rsid w:val="00C55D98"/>
    <w:rsid w:val="00C56246"/>
    <w:rsid w:val="00C56E3F"/>
    <w:rsid w:val="00C57188"/>
    <w:rsid w:val="00C57301"/>
    <w:rsid w:val="00C57654"/>
    <w:rsid w:val="00C60B5C"/>
    <w:rsid w:val="00C637A8"/>
    <w:rsid w:val="00C63F95"/>
    <w:rsid w:val="00C64C04"/>
    <w:rsid w:val="00C64E7F"/>
    <w:rsid w:val="00C65595"/>
    <w:rsid w:val="00C657C2"/>
    <w:rsid w:val="00C66126"/>
    <w:rsid w:val="00C66B04"/>
    <w:rsid w:val="00C66DC6"/>
    <w:rsid w:val="00C67998"/>
    <w:rsid w:val="00C67E57"/>
    <w:rsid w:val="00C71243"/>
    <w:rsid w:val="00C712E6"/>
    <w:rsid w:val="00C71B45"/>
    <w:rsid w:val="00C7500A"/>
    <w:rsid w:val="00C81B6D"/>
    <w:rsid w:val="00C82550"/>
    <w:rsid w:val="00C82A58"/>
    <w:rsid w:val="00C8423A"/>
    <w:rsid w:val="00C85327"/>
    <w:rsid w:val="00C856E5"/>
    <w:rsid w:val="00C86BF8"/>
    <w:rsid w:val="00C9047B"/>
    <w:rsid w:val="00C90C87"/>
    <w:rsid w:val="00C90F7A"/>
    <w:rsid w:val="00C91BB2"/>
    <w:rsid w:val="00C92D29"/>
    <w:rsid w:val="00C932B2"/>
    <w:rsid w:val="00C9424C"/>
    <w:rsid w:val="00C94457"/>
    <w:rsid w:val="00C94B0F"/>
    <w:rsid w:val="00C952FE"/>
    <w:rsid w:val="00CA239F"/>
    <w:rsid w:val="00CA37FB"/>
    <w:rsid w:val="00CA39E7"/>
    <w:rsid w:val="00CA4130"/>
    <w:rsid w:val="00CA4642"/>
    <w:rsid w:val="00CA65F1"/>
    <w:rsid w:val="00CA6CFE"/>
    <w:rsid w:val="00CA6EF5"/>
    <w:rsid w:val="00CA7AEA"/>
    <w:rsid w:val="00CB0B8B"/>
    <w:rsid w:val="00CB1AA9"/>
    <w:rsid w:val="00CB1C55"/>
    <w:rsid w:val="00CB2404"/>
    <w:rsid w:val="00CB3551"/>
    <w:rsid w:val="00CB3902"/>
    <w:rsid w:val="00CB4959"/>
    <w:rsid w:val="00CB4F6F"/>
    <w:rsid w:val="00CB503B"/>
    <w:rsid w:val="00CB5BEF"/>
    <w:rsid w:val="00CB6694"/>
    <w:rsid w:val="00CB6C1E"/>
    <w:rsid w:val="00CB7049"/>
    <w:rsid w:val="00CB71B0"/>
    <w:rsid w:val="00CB71C8"/>
    <w:rsid w:val="00CC08E1"/>
    <w:rsid w:val="00CC0CA1"/>
    <w:rsid w:val="00CC0F68"/>
    <w:rsid w:val="00CC1585"/>
    <w:rsid w:val="00CC23E9"/>
    <w:rsid w:val="00CC273B"/>
    <w:rsid w:val="00CC2C08"/>
    <w:rsid w:val="00CC307E"/>
    <w:rsid w:val="00CC32EE"/>
    <w:rsid w:val="00CC4577"/>
    <w:rsid w:val="00CC50A6"/>
    <w:rsid w:val="00CC52B7"/>
    <w:rsid w:val="00CC65F3"/>
    <w:rsid w:val="00CC66B9"/>
    <w:rsid w:val="00CD0C10"/>
    <w:rsid w:val="00CD1C8D"/>
    <w:rsid w:val="00CD20CE"/>
    <w:rsid w:val="00CD27AF"/>
    <w:rsid w:val="00CD3C5B"/>
    <w:rsid w:val="00CD53F7"/>
    <w:rsid w:val="00CD7010"/>
    <w:rsid w:val="00CD7B56"/>
    <w:rsid w:val="00CE10F6"/>
    <w:rsid w:val="00CE1419"/>
    <w:rsid w:val="00CE172E"/>
    <w:rsid w:val="00CE2BE4"/>
    <w:rsid w:val="00CE2E1D"/>
    <w:rsid w:val="00CE3428"/>
    <w:rsid w:val="00CE3552"/>
    <w:rsid w:val="00CE4675"/>
    <w:rsid w:val="00CE4B8A"/>
    <w:rsid w:val="00CE6559"/>
    <w:rsid w:val="00CE6562"/>
    <w:rsid w:val="00CE7358"/>
    <w:rsid w:val="00CF032B"/>
    <w:rsid w:val="00CF185F"/>
    <w:rsid w:val="00CF1E27"/>
    <w:rsid w:val="00CF2EF7"/>
    <w:rsid w:val="00CF2F17"/>
    <w:rsid w:val="00CF3C9E"/>
    <w:rsid w:val="00CF3EEB"/>
    <w:rsid w:val="00CF4343"/>
    <w:rsid w:val="00CF57BE"/>
    <w:rsid w:val="00D00A67"/>
    <w:rsid w:val="00D01FBF"/>
    <w:rsid w:val="00D028B1"/>
    <w:rsid w:val="00D02D9E"/>
    <w:rsid w:val="00D045E9"/>
    <w:rsid w:val="00D04983"/>
    <w:rsid w:val="00D053EA"/>
    <w:rsid w:val="00D0541E"/>
    <w:rsid w:val="00D056B6"/>
    <w:rsid w:val="00D068D5"/>
    <w:rsid w:val="00D1175F"/>
    <w:rsid w:val="00D12641"/>
    <w:rsid w:val="00D13C9F"/>
    <w:rsid w:val="00D140AC"/>
    <w:rsid w:val="00D14472"/>
    <w:rsid w:val="00D14991"/>
    <w:rsid w:val="00D14CA0"/>
    <w:rsid w:val="00D14F83"/>
    <w:rsid w:val="00D15B0B"/>
    <w:rsid w:val="00D15B34"/>
    <w:rsid w:val="00D1721D"/>
    <w:rsid w:val="00D17373"/>
    <w:rsid w:val="00D17CEC"/>
    <w:rsid w:val="00D17F82"/>
    <w:rsid w:val="00D205C2"/>
    <w:rsid w:val="00D20AA2"/>
    <w:rsid w:val="00D21E85"/>
    <w:rsid w:val="00D21ED4"/>
    <w:rsid w:val="00D222D4"/>
    <w:rsid w:val="00D223C4"/>
    <w:rsid w:val="00D2326E"/>
    <w:rsid w:val="00D27043"/>
    <w:rsid w:val="00D276F9"/>
    <w:rsid w:val="00D3026D"/>
    <w:rsid w:val="00D31D76"/>
    <w:rsid w:val="00D32773"/>
    <w:rsid w:val="00D33012"/>
    <w:rsid w:val="00D334B6"/>
    <w:rsid w:val="00D336CD"/>
    <w:rsid w:val="00D3502B"/>
    <w:rsid w:val="00D36105"/>
    <w:rsid w:val="00D36881"/>
    <w:rsid w:val="00D3730D"/>
    <w:rsid w:val="00D405EF"/>
    <w:rsid w:val="00D41752"/>
    <w:rsid w:val="00D417B5"/>
    <w:rsid w:val="00D42DCB"/>
    <w:rsid w:val="00D43EAC"/>
    <w:rsid w:val="00D45145"/>
    <w:rsid w:val="00D455A5"/>
    <w:rsid w:val="00D4729B"/>
    <w:rsid w:val="00D5004F"/>
    <w:rsid w:val="00D501BD"/>
    <w:rsid w:val="00D50DD0"/>
    <w:rsid w:val="00D511DA"/>
    <w:rsid w:val="00D5135C"/>
    <w:rsid w:val="00D51556"/>
    <w:rsid w:val="00D5246B"/>
    <w:rsid w:val="00D54F19"/>
    <w:rsid w:val="00D553BC"/>
    <w:rsid w:val="00D56A35"/>
    <w:rsid w:val="00D57347"/>
    <w:rsid w:val="00D57FDC"/>
    <w:rsid w:val="00D604E9"/>
    <w:rsid w:val="00D608B3"/>
    <w:rsid w:val="00D60E36"/>
    <w:rsid w:val="00D63023"/>
    <w:rsid w:val="00D63842"/>
    <w:rsid w:val="00D64586"/>
    <w:rsid w:val="00D64861"/>
    <w:rsid w:val="00D65656"/>
    <w:rsid w:val="00D65B66"/>
    <w:rsid w:val="00D65D65"/>
    <w:rsid w:val="00D65FB2"/>
    <w:rsid w:val="00D67120"/>
    <w:rsid w:val="00D707B7"/>
    <w:rsid w:val="00D7091E"/>
    <w:rsid w:val="00D716FD"/>
    <w:rsid w:val="00D7199C"/>
    <w:rsid w:val="00D71F72"/>
    <w:rsid w:val="00D73E8C"/>
    <w:rsid w:val="00D74055"/>
    <w:rsid w:val="00D74C61"/>
    <w:rsid w:val="00D76B2D"/>
    <w:rsid w:val="00D76C42"/>
    <w:rsid w:val="00D76D0F"/>
    <w:rsid w:val="00D800D3"/>
    <w:rsid w:val="00D82ABE"/>
    <w:rsid w:val="00D82AC3"/>
    <w:rsid w:val="00D82DC2"/>
    <w:rsid w:val="00D84812"/>
    <w:rsid w:val="00D85A02"/>
    <w:rsid w:val="00D8618D"/>
    <w:rsid w:val="00D8724C"/>
    <w:rsid w:val="00D9028D"/>
    <w:rsid w:val="00D9045D"/>
    <w:rsid w:val="00D904E0"/>
    <w:rsid w:val="00D90634"/>
    <w:rsid w:val="00D90A1D"/>
    <w:rsid w:val="00D91638"/>
    <w:rsid w:val="00D91C24"/>
    <w:rsid w:val="00D92602"/>
    <w:rsid w:val="00D92770"/>
    <w:rsid w:val="00D929F6"/>
    <w:rsid w:val="00D93C39"/>
    <w:rsid w:val="00D93CF1"/>
    <w:rsid w:val="00D9468B"/>
    <w:rsid w:val="00D94E6E"/>
    <w:rsid w:val="00D9535E"/>
    <w:rsid w:val="00D95653"/>
    <w:rsid w:val="00D95E9C"/>
    <w:rsid w:val="00D96028"/>
    <w:rsid w:val="00D96830"/>
    <w:rsid w:val="00D9742C"/>
    <w:rsid w:val="00DA06B1"/>
    <w:rsid w:val="00DA09DF"/>
    <w:rsid w:val="00DA0FBF"/>
    <w:rsid w:val="00DA112B"/>
    <w:rsid w:val="00DA2F1F"/>
    <w:rsid w:val="00DA4035"/>
    <w:rsid w:val="00DA46DA"/>
    <w:rsid w:val="00DA47C9"/>
    <w:rsid w:val="00DA4900"/>
    <w:rsid w:val="00DA4E2E"/>
    <w:rsid w:val="00DA6259"/>
    <w:rsid w:val="00DA6387"/>
    <w:rsid w:val="00DA72D8"/>
    <w:rsid w:val="00DB3275"/>
    <w:rsid w:val="00DB3808"/>
    <w:rsid w:val="00DB39D4"/>
    <w:rsid w:val="00DB400B"/>
    <w:rsid w:val="00DB60B0"/>
    <w:rsid w:val="00DB671B"/>
    <w:rsid w:val="00DB6D54"/>
    <w:rsid w:val="00DB76CA"/>
    <w:rsid w:val="00DC04DD"/>
    <w:rsid w:val="00DC06CB"/>
    <w:rsid w:val="00DC1346"/>
    <w:rsid w:val="00DC176E"/>
    <w:rsid w:val="00DC37B7"/>
    <w:rsid w:val="00DC421E"/>
    <w:rsid w:val="00DC433E"/>
    <w:rsid w:val="00DC5907"/>
    <w:rsid w:val="00DC5E02"/>
    <w:rsid w:val="00DC6967"/>
    <w:rsid w:val="00DC7E6B"/>
    <w:rsid w:val="00DD07C9"/>
    <w:rsid w:val="00DD14CB"/>
    <w:rsid w:val="00DD17FB"/>
    <w:rsid w:val="00DD1B51"/>
    <w:rsid w:val="00DD1F10"/>
    <w:rsid w:val="00DD3E3A"/>
    <w:rsid w:val="00DD56DC"/>
    <w:rsid w:val="00DD5D52"/>
    <w:rsid w:val="00DD61DE"/>
    <w:rsid w:val="00DD74CF"/>
    <w:rsid w:val="00DE02E1"/>
    <w:rsid w:val="00DE0DEA"/>
    <w:rsid w:val="00DE1157"/>
    <w:rsid w:val="00DE1420"/>
    <w:rsid w:val="00DE2C29"/>
    <w:rsid w:val="00DE411C"/>
    <w:rsid w:val="00DE4548"/>
    <w:rsid w:val="00DE54FC"/>
    <w:rsid w:val="00DE5DCF"/>
    <w:rsid w:val="00DE72C9"/>
    <w:rsid w:val="00DF0B02"/>
    <w:rsid w:val="00DF0C3C"/>
    <w:rsid w:val="00DF1272"/>
    <w:rsid w:val="00DF176C"/>
    <w:rsid w:val="00DF1B2B"/>
    <w:rsid w:val="00DF297F"/>
    <w:rsid w:val="00DF3E2B"/>
    <w:rsid w:val="00DF3EB4"/>
    <w:rsid w:val="00DF46E1"/>
    <w:rsid w:val="00DF49FC"/>
    <w:rsid w:val="00DF62C6"/>
    <w:rsid w:val="00DF6393"/>
    <w:rsid w:val="00DF63E8"/>
    <w:rsid w:val="00DF71FB"/>
    <w:rsid w:val="00DF7DC4"/>
    <w:rsid w:val="00DF7FC1"/>
    <w:rsid w:val="00E00860"/>
    <w:rsid w:val="00E015E8"/>
    <w:rsid w:val="00E02287"/>
    <w:rsid w:val="00E02481"/>
    <w:rsid w:val="00E034B9"/>
    <w:rsid w:val="00E03D7C"/>
    <w:rsid w:val="00E04DA1"/>
    <w:rsid w:val="00E06D09"/>
    <w:rsid w:val="00E06D4F"/>
    <w:rsid w:val="00E07ABF"/>
    <w:rsid w:val="00E10C6B"/>
    <w:rsid w:val="00E10F06"/>
    <w:rsid w:val="00E1238D"/>
    <w:rsid w:val="00E1264B"/>
    <w:rsid w:val="00E128F3"/>
    <w:rsid w:val="00E1562C"/>
    <w:rsid w:val="00E158A5"/>
    <w:rsid w:val="00E167A1"/>
    <w:rsid w:val="00E17423"/>
    <w:rsid w:val="00E20C02"/>
    <w:rsid w:val="00E20EB6"/>
    <w:rsid w:val="00E21504"/>
    <w:rsid w:val="00E21AA7"/>
    <w:rsid w:val="00E21C60"/>
    <w:rsid w:val="00E22432"/>
    <w:rsid w:val="00E22973"/>
    <w:rsid w:val="00E24988"/>
    <w:rsid w:val="00E26ABF"/>
    <w:rsid w:val="00E3013B"/>
    <w:rsid w:val="00E309AE"/>
    <w:rsid w:val="00E31708"/>
    <w:rsid w:val="00E31B24"/>
    <w:rsid w:val="00E32B14"/>
    <w:rsid w:val="00E32D2D"/>
    <w:rsid w:val="00E32E93"/>
    <w:rsid w:val="00E35510"/>
    <w:rsid w:val="00E37119"/>
    <w:rsid w:val="00E37DC1"/>
    <w:rsid w:val="00E37DEB"/>
    <w:rsid w:val="00E40D4C"/>
    <w:rsid w:val="00E410DB"/>
    <w:rsid w:val="00E416C6"/>
    <w:rsid w:val="00E42991"/>
    <w:rsid w:val="00E4336E"/>
    <w:rsid w:val="00E43A18"/>
    <w:rsid w:val="00E45404"/>
    <w:rsid w:val="00E45C4E"/>
    <w:rsid w:val="00E46BCE"/>
    <w:rsid w:val="00E47699"/>
    <w:rsid w:val="00E47C3D"/>
    <w:rsid w:val="00E47C84"/>
    <w:rsid w:val="00E503BF"/>
    <w:rsid w:val="00E5061F"/>
    <w:rsid w:val="00E50978"/>
    <w:rsid w:val="00E53307"/>
    <w:rsid w:val="00E53557"/>
    <w:rsid w:val="00E53B28"/>
    <w:rsid w:val="00E53F3B"/>
    <w:rsid w:val="00E54321"/>
    <w:rsid w:val="00E543BB"/>
    <w:rsid w:val="00E55C9B"/>
    <w:rsid w:val="00E55D2E"/>
    <w:rsid w:val="00E563CE"/>
    <w:rsid w:val="00E6034B"/>
    <w:rsid w:val="00E60479"/>
    <w:rsid w:val="00E60E45"/>
    <w:rsid w:val="00E61581"/>
    <w:rsid w:val="00E61D5F"/>
    <w:rsid w:val="00E61DA6"/>
    <w:rsid w:val="00E63625"/>
    <w:rsid w:val="00E63BCC"/>
    <w:rsid w:val="00E64F41"/>
    <w:rsid w:val="00E67AEC"/>
    <w:rsid w:val="00E707DE"/>
    <w:rsid w:val="00E715F2"/>
    <w:rsid w:val="00E722CF"/>
    <w:rsid w:val="00E73CCE"/>
    <w:rsid w:val="00E74F24"/>
    <w:rsid w:val="00E74FEE"/>
    <w:rsid w:val="00E75124"/>
    <w:rsid w:val="00E7603B"/>
    <w:rsid w:val="00E80529"/>
    <w:rsid w:val="00E806F6"/>
    <w:rsid w:val="00E8090C"/>
    <w:rsid w:val="00E821F0"/>
    <w:rsid w:val="00E82230"/>
    <w:rsid w:val="00E82445"/>
    <w:rsid w:val="00E82754"/>
    <w:rsid w:val="00E8324F"/>
    <w:rsid w:val="00E83634"/>
    <w:rsid w:val="00E8365E"/>
    <w:rsid w:val="00E83833"/>
    <w:rsid w:val="00E84F69"/>
    <w:rsid w:val="00E851E1"/>
    <w:rsid w:val="00E8570A"/>
    <w:rsid w:val="00E859D9"/>
    <w:rsid w:val="00E85BA2"/>
    <w:rsid w:val="00E8775D"/>
    <w:rsid w:val="00E877DE"/>
    <w:rsid w:val="00E90819"/>
    <w:rsid w:val="00E9097C"/>
    <w:rsid w:val="00E914CB"/>
    <w:rsid w:val="00E924AF"/>
    <w:rsid w:val="00E9474D"/>
    <w:rsid w:val="00E94953"/>
    <w:rsid w:val="00E961B4"/>
    <w:rsid w:val="00EA0062"/>
    <w:rsid w:val="00EA14CC"/>
    <w:rsid w:val="00EA186F"/>
    <w:rsid w:val="00EA210C"/>
    <w:rsid w:val="00EA22C9"/>
    <w:rsid w:val="00EA2B7A"/>
    <w:rsid w:val="00EA2E0C"/>
    <w:rsid w:val="00EA33AE"/>
    <w:rsid w:val="00EA3C72"/>
    <w:rsid w:val="00EA559A"/>
    <w:rsid w:val="00EA5AC6"/>
    <w:rsid w:val="00EB0ED6"/>
    <w:rsid w:val="00EB0FD1"/>
    <w:rsid w:val="00EB1274"/>
    <w:rsid w:val="00EB356C"/>
    <w:rsid w:val="00EB36F2"/>
    <w:rsid w:val="00EB3C49"/>
    <w:rsid w:val="00EB4026"/>
    <w:rsid w:val="00EB4301"/>
    <w:rsid w:val="00EB435F"/>
    <w:rsid w:val="00EB4407"/>
    <w:rsid w:val="00EB4540"/>
    <w:rsid w:val="00EB4666"/>
    <w:rsid w:val="00EB49C2"/>
    <w:rsid w:val="00EB5206"/>
    <w:rsid w:val="00EB56A5"/>
    <w:rsid w:val="00EB79CD"/>
    <w:rsid w:val="00EC0420"/>
    <w:rsid w:val="00EC08DC"/>
    <w:rsid w:val="00EC15A2"/>
    <w:rsid w:val="00EC312A"/>
    <w:rsid w:val="00EC362B"/>
    <w:rsid w:val="00EC3679"/>
    <w:rsid w:val="00EC37CD"/>
    <w:rsid w:val="00EC3AA1"/>
    <w:rsid w:val="00EC3E3A"/>
    <w:rsid w:val="00EC4071"/>
    <w:rsid w:val="00EC4EC9"/>
    <w:rsid w:val="00EC4F2E"/>
    <w:rsid w:val="00EC6910"/>
    <w:rsid w:val="00EC70EB"/>
    <w:rsid w:val="00EC77D9"/>
    <w:rsid w:val="00EC7913"/>
    <w:rsid w:val="00EC7C43"/>
    <w:rsid w:val="00ED034F"/>
    <w:rsid w:val="00ED05FA"/>
    <w:rsid w:val="00ED10B4"/>
    <w:rsid w:val="00ED18A3"/>
    <w:rsid w:val="00ED22D5"/>
    <w:rsid w:val="00ED2BD6"/>
    <w:rsid w:val="00ED3667"/>
    <w:rsid w:val="00ED38D3"/>
    <w:rsid w:val="00ED3B1D"/>
    <w:rsid w:val="00ED3FC7"/>
    <w:rsid w:val="00ED481E"/>
    <w:rsid w:val="00ED4CAD"/>
    <w:rsid w:val="00ED4E31"/>
    <w:rsid w:val="00ED4FD4"/>
    <w:rsid w:val="00ED51F1"/>
    <w:rsid w:val="00ED53D2"/>
    <w:rsid w:val="00ED5C41"/>
    <w:rsid w:val="00ED63E1"/>
    <w:rsid w:val="00ED7C1D"/>
    <w:rsid w:val="00EE06E9"/>
    <w:rsid w:val="00EE1839"/>
    <w:rsid w:val="00EE1EAC"/>
    <w:rsid w:val="00EE2957"/>
    <w:rsid w:val="00EE3D8E"/>
    <w:rsid w:val="00EE5299"/>
    <w:rsid w:val="00EE6930"/>
    <w:rsid w:val="00EE71E1"/>
    <w:rsid w:val="00EE7BC2"/>
    <w:rsid w:val="00EF0097"/>
    <w:rsid w:val="00EF03D7"/>
    <w:rsid w:val="00EF1639"/>
    <w:rsid w:val="00EF18CC"/>
    <w:rsid w:val="00EF2485"/>
    <w:rsid w:val="00EF4639"/>
    <w:rsid w:val="00EF469D"/>
    <w:rsid w:val="00EF5C27"/>
    <w:rsid w:val="00EF6D89"/>
    <w:rsid w:val="00EF76B1"/>
    <w:rsid w:val="00F01295"/>
    <w:rsid w:val="00F014E3"/>
    <w:rsid w:val="00F019A8"/>
    <w:rsid w:val="00F0211A"/>
    <w:rsid w:val="00F02533"/>
    <w:rsid w:val="00F02597"/>
    <w:rsid w:val="00F0294E"/>
    <w:rsid w:val="00F04089"/>
    <w:rsid w:val="00F04925"/>
    <w:rsid w:val="00F05CC9"/>
    <w:rsid w:val="00F063DF"/>
    <w:rsid w:val="00F075A9"/>
    <w:rsid w:val="00F07A7C"/>
    <w:rsid w:val="00F07C09"/>
    <w:rsid w:val="00F100E2"/>
    <w:rsid w:val="00F11042"/>
    <w:rsid w:val="00F12157"/>
    <w:rsid w:val="00F13972"/>
    <w:rsid w:val="00F13E9D"/>
    <w:rsid w:val="00F14252"/>
    <w:rsid w:val="00F152C6"/>
    <w:rsid w:val="00F1576F"/>
    <w:rsid w:val="00F15B1C"/>
    <w:rsid w:val="00F163D9"/>
    <w:rsid w:val="00F1695C"/>
    <w:rsid w:val="00F169D4"/>
    <w:rsid w:val="00F16CF3"/>
    <w:rsid w:val="00F200D5"/>
    <w:rsid w:val="00F20FB6"/>
    <w:rsid w:val="00F22CF7"/>
    <w:rsid w:val="00F24497"/>
    <w:rsid w:val="00F24B92"/>
    <w:rsid w:val="00F25C37"/>
    <w:rsid w:val="00F264A2"/>
    <w:rsid w:val="00F26BC8"/>
    <w:rsid w:val="00F26E85"/>
    <w:rsid w:val="00F272DA"/>
    <w:rsid w:val="00F27DD5"/>
    <w:rsid w:val="00F30B29"/>
    <w:rsid w:val="00F30B8D"/>
    <w:rsid w:val="00F31EF9"/>
    <w:rsid w:val="00F325FD"/>
    <w:rsid w:val="00F32FE9"/>
    <w:rsid w:val="00F33176"/>
    <w:rsid w:val="00F33AB2"/>
    <w:rsid w:val="00F35946"/>
    <w:rsid w:val="00F36B6C"/>
    <w:rsid w:val="00F40AA3"/>
    <w:rsid w:val="00F41624"/>
    <w:rsid w:val="00F418F7"/>
    <w:rsid w:val="00F42DFD"/>
    <w:rsid w:val="00F432FC"/>
    <w:rsid w:val="00F440BE"/>
    <w:rsid w:val="00F4416F"/>
    <w:rsid w:val="00F44704"/>
    <w:rsid w:val="00F4608A"/>
    <w:rsid w:val="00F467CA"/>
    <w:rsid w:val="00F46AD9"/>
    <w:rsid w:val="00F46BF4"/>
    <w:rsid w:val="00F474AB"/>
    <w:rsid w:val="00F502C0"/>
    <w:rsid w:val="00F51C13"/>
    <w:rsid w:val="00F5386E"/>
    <w:rsid w:val="00F54401"/>
    <w:rsid w:val="00F54E6B"/>
    <w:rsid w:val="00F551C6"/>
    <w:rsid w:val="00F556E1"/>
    <w:rsid w:val="00F572CD"/>
    <w:rsid w:val="00F57C81"/>
    <w:rsid w:val="00F60D0B"/>
    <w:rsid w:val="00F613D6"/>
    <w:rsid w:val="00F61503"/>
    <w:rsid w:val="00F61875"/>
    <w:rsid w:val="00F62BE8"/>
    <w:rsid w:val="00F63196"/>
    <w:rsid w:val="00F642C7"/>
    <w:rsid w:val="00F649CB"/>
    <w:rsid w:val="00F64F0A"/>
    <w:rsid w:val="00F65474"/>
    <w:rsid w:val="00F65EEA"/>
    <w:rsid w:val="00F66016"/>
    <w:rsid w:val="00F67044"/>
    <w:rsid w:val="00F67489"/>
    <w:rsid w:val="00F700B2"/>
    <w:rsid w:val="00F70C14"/>
    <w:rsid w:val="00F77D11"/>
    <w:rsid w:val="00F809C4"/>
    <w:rsid w:val="00F81800"/>
    <w:rsid w:val="00F81D8E"/>
    <w:rsid w:val="00F81F3D"/>
    <w:rsid w:val="00F82261"/>
    <w:rsid w:val="00F822AE"/>
    <w:rsid w:val="00F82650"/>
    <w:rsid w:val="00F82739"/>
    <w:rsid w:val="00F82EF5"/>
    <w:rsid w:val="00F835DF"/>
    <w:rsid w:val="00F84182"/>
    <w:rsid w:val="00F84EF5"/>
    <w:rsid w:val="00F85FB1"/>
    <w:rsid w:val="00F86A1C"/>
    <w:rsid w:val="00F877E1"/>
    <w:rsid w:val="00F87B5E"/>
    <w:rsid w:val="00F90285"/>
    <w:rsid w:val="00F9121F"/>
    <w:rsid w:val="00F9193D"/>
    <w:rsid w:val="00F91ADE"/>
    <w:rsid w:val="00F91CC5"/>
    <w:rsid w:val="00F91CFA"/>
    <w:rsid w:val="00F92972"/>
    <w:rsid w:val="00F93483"/>
    <w:rsid w:val="00F93889"/>
    <w:rsid w:val="00F93F1F"/>
    <w:rsid w:val="00F94C40"/>
    <w:rsid w:val="00F970C2"/>
    <w:rsid w:val="00F97952"/>
    <w:rsid w:val="00FA0D93"/>
    <w:rsid w:val="00FA11C3"/>
    <w:rsid w:val="00FA1886"/>
    <w:rsid w:val="00FA3435"/>
    <w:rsid w:val="00FA3B23"/>
    <w:rsid w:val="00FA3FA1"/>
    <w:rsid w:val="00FA4D81"/>
    <w:rsid w:val="00FA584B"/>
    <w:rsid w:val="00FA5A96"/>
    <w:rsid w:val="00FA749C"/>
    <w:rsid w:val="00FA7BBA"/>
    <w:rsid w:val="00FB0A1C"/>
    <w:rsid w:val="00FB0DE9"/>
    <w:rsid w:val="00FB14AB"/>
    <w:rsid w:val="00FB1734"/>
    <w:rsid w:val="00FB281B"/>
    <w:rsid w:val="00FB355B"/>
    <w:rsid w:val="00FB365B"/>
    <w:rsid w:val="00FB3662"/>
    <w:rsid w:val="00FB366D"/>
    <w:rsid w:val="00FB3CCC"/>
    <w:rsid w:val="00FB48F3"/>
    <w:rsid w:val="00FB4CB3"/>
    <w:rsid w:val="00FB4E01"/>
    <w:rsid w:val="00FB59DB"/>
    <w:rsid w:val="00FB6072"/>
    <w:rsid w:val="00FB63AC"/>
    <w:rsid w:val="00FB7211"/>
    <w:rsid w:val="00FC0AF6"/>
    <w:rsid w:val="00FC142D"/>
    <w:rsid w:val="00FC4027"/>
    <w:rsid w:val="00FC4896"/>
    <w:rsid w:val="00FC492E"/>
    <w:rsid w:val="00FC4B23"/>
    <w:rsid w:val="00FC573A"/>
    <w:rsid w:val="00FC5F48"/>
    <w:rsid w:val="00FC6045"/>
    <w:rsid w:val="00FC6693"/>
    <w:rsid w:val="00FC6E23"/>
    <w:rsid w:val="00FC75B8"/>
    <w:rsid w:val="00FC78CE"/>
    <w:rsid w:val="00FD089A"/>
    <w:rsid w:val="00FD0AF7"/>
    <w:rsid w:val="00FD4711"/>
    <w:rsid w:val="00FD51F2"/>
    <w:rsid w:val="00FD5814"/>
    <w:rsid w:val="00FD5F30"/>
    <w:rsid w:val="00FD61AC"/>
    <w:rsid w:val="00FD6265"/>
    <w:rsid w:val="00FD62FC"/>
    <w:rsid w:val="00FD64CC"/>
    <w:rsid w:val="00FE05EE"/>
    <w:rsid w:val="00FE2428"/>
    <w:rsid w:val="00FE242B"/>
    <w:rsid w:val="00FE386C"/>
    <w:rsid w:val="00FE490B"/>
    <w:rsid w:val="00FE4F24"/>
    <w:rsid w:val="00FE6A6D"/>
    <w:rsid w:val="00FE6EAA"/>
    <w:rsid w:val="00FE7772"/>
    <w:rsid w:val="00FE7C89"/>
    <w:rsid w:val="00FE7F6E"/>
    <w:rsid w:val="00FF011D"/>
    <w:rsid w:val="00FF0428"/>
    <w:rsid w:val="00FF3A6D"/>
    <w:rsid w:val="00FF46FE"/>
    <w:rsid w:val="00FF4879"/>
    <w:rsid w:val="00FF56E1"/>
    <w:rsid w:val="00FF64C8"/>
    <w:rsid w:val="00FF64E9"/>
    <w:rsid w:val="00FF6533"/>
    <w:rsid w:val="00FF7085"/>
    <w:rsid w:val="00FF769E"/>
    <w:rsid w:val="00FF7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61AD3"/>
  <w15:docId w15:val="{4AAE145F-FE75-4C42-A1C0-5CD2687E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69A"/>
  </w:style>
  <w:style w:type="paragraph" w:styleId="1">
    <w:name w:val="heading 1"/>
    <w:basedOn w:val="a"/>
    <w:link w:val="10"/>
    <w:uiPriority w:val="9"/>
    <w:qFormat/>
    <w:rsid w:val="003A24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80B37"/>
  </w:style>
  <w:style w:type="paragraph" w:styleId="a3">
    <w:name w:val="List Paragraph"/>
    <w:basedOn w:val="a"/>
    <w:link w:val="a4"/>
    <w:uiPriority w:val="34"/>
    <w:qFormat/>
    <w:rsid w:val="00A80B37"/>
    <w:pPr>
      <w:spacing w:after="200" w:line="276" w:lineRule="auto"/>
      <w:ind w:left="720"/>
      <w:contextualSpacing/>
    </w:pPr>
    <w:rPr>
      <w:rFonts w:ascii="Calibri" w:eastAsia="Times New Roman" w:hAnsi="Calibri" w:cs="Times New Roman"/>
      <w:lang w:val="en-US"/>
    </w:rPr>
  </w:style>
  <w:style w:type="character" w:customStyle="1" w:styleId="a4">
    <w:name w:val="Абзац списка Знак"/>
    <w:link w:val="a3"/>
    <w:uiPriority w:val="34"/>
    <w:rsid w:val="00A80B37"/>
    <w:rPr>
      <w:rFonts w:ascii="Calibri" w:eastAsia="Times New Roman" w:hAnsi="Calibri" w:cs="Times New Roman"/>
      <w:lang w:val="en-US"/>
    </w:rPr>
  </w:style>
  <w:style w:type="paragraph" w:styleId="a5">
    <w:name w:val="Normal (Web)"/>
    <w:aliases w:val="Обычный (Web),Обычный (Web)1"/>
    <w:basedOn w:val="a"/>
    <w:uiPriority w:val="99"/>
    <w:unhideWhenUsed/>
    <w:rsid w:val="00A80B37"/>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Default">
    <w:name w:val="Default"/>
    <w:rsid w:val="00A80B37"/>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a6">
    <w:name w:val="Strong"/>
    <w:basedOn w:val="a0"/>
    <w:uiPriority w:val="22"/>
    <w:qFormat/>
    <w:rsid w:val="00A80B37"/>
    <w:rPr>
      <w:b/>
      <w:bCs/>
    </w:rPr>
  </w:style>
  <w:style w:type="table" w:styleId="a7">
    <w:name w:val="Table Grid"/>
    <w:basedOn w:val="a1"/>
    <w:uiPriority w:val="39"/>
    <w:rsid w:val="00A80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A80B37"/>
    <w:rPr>
      <w:sz w:val="16"/>
      <w:szCs w:val="16"/>
    </w:rPr>
  </w:style>
  <w:style w:type="paragraph" w:styleId="a9">
    <w:name w:val="annotation text"/>
    <w:basedOn w:val="a"/>
    <w:link w:val="aa"/>
    <w:uiPriority w:val="99"/>
    <w:semiHidden/>
    <w:unhideWhenUsed/>
    <w:rsid w:val="00A80B37"/>
    <w:pPr>
      <w:spacing w:after="200" w:line="240" w:lineRule="auto"/>
    </w:pPr>
    <w:rPr>
      <w:sz w:val="20"/>
      <w:szCs w:val="20"/>
    </w:rPr>
  </w:style>
  <w:style w:type="character" w:customStyle="1" w:styleId="aa">
    <w:name w:val="Текст примечания Знак"/>
    <w:basedOn w:val="a0"/>
    <w:link w:val="a9"/>
    <w:uiPriority w:val="99"/>
    <w:semiHidden/>
    <w:rsid w:val="00A80B37"/>
    <w:rPr>
      <w:sz w:val="20"/>
      <w:szCs w:val="20"/>
    </w:rPr>
  </w:style>
  <w:style w:type="character" w:styleId="ab">
    <w:name w:val="Hyperlink"/>
    <w:basedOn w:val="a0"/>
    <w:uiPriority w:val="99"/>
    <w:unhideWhenUsed/>
    <w:rsid w:val="00A80B37"/>
    <w:rPr>
      <w:color w:val="0563C1" w:themeColor="hyperlink"/>
      <w:u w:val="single"/>
    </w:rPr>
  </w:style>
  <w:style w:type="paragraph" w:styleId="ac">
    <w:name w:val="Balloon Text"/>
    <w:basedOn w:val="a"/>
    <w:link w:val="ad"/>
    <w:uiPriority w:val="99"/>
    <w:semiHidden/>
    <w:unhideWhenUsed/>
    <w:rsid w:val="00A80B37"/>
    <w:pPr>
      <w:spacing w:after="0" w:line="240" w:lineRule="auto"/>
    </w:pPr>
    <w:rPr>
      <w:rFonts w:ascii="Segoe UI" w:eastAsia="Times New Roman" w:hAnsi="Segoe UI" w:cs="Segoe UI"/>
      <w:sz w:val="18"/>
      <w:szCs w:val="18"/>
      <w:lang w:val="en-US"/>
    </w:rPr>
  </w:style>
  <w:style w:type="character" w:customStyle="1" w:styleId="ad">
    <w:name w:val="Текст выноски Знак"/>
    <w:basedOn w:val="a0"/>
    <w:link w:val="ac"/>
    <w:uiPriority w:val="99"/>
    <w:semiHidden/>
    <w:rsid w:val="00A80B37"/>
    <w:rPr>
      <w:rFonts w:ascii="Segoe UI" w:eastAsia="Times New Roman" w:hAnsi="Segoe UI" w:cs="Segoe UI"/>
      <w:sz w:val="18"/>
      <w:szCs w:val="18"/>
      <w:lang w:val="en-US"/>
    </w:rPr>
  </w:style>
  <w:style w:type="character" w:customStyle="1" w:styleId="fontstyle01">
    <w:name w:val="fontstyle01"/>
    <w:basedOn w:val="a0"/>
    <w:rsid w:val="00A80B37"/>
    <w:rPr>
      <w:rFonts w:ascii="TimesNewRomanPSMT" w:hAnsi="TimesNewRomanPSMT" w:hint="default"/>
      <w:b w:val="0"/>
      <w:bCs w:val="0"/>
      <w:i w:val="0"/>
      <w:iCs w:val="0"/>
      <w:color w:val="000000"/>
      <w:sz w:val="24"/>
      <w:szCs w:val="24"/>
    </w:rPr>
  </w:style>
  <w:style w:type="character" w:customStyle="1" w:styleId="ae">
    <w:name w:val="Тема примечания Знак"/>
    <w:basedOn w:val="aa"/>
    <w:link w:val="af"/>
    <w:uiPriority w:val="99"/>
    <w:semiHidden/>
    <w:rsid w:val="00A80B37"/>
    <w:rPr>
      <w:b/>
      <w:bCs/>
      <w:sz w:val="20"/>
      <w:szCs w:val="20"/>
    </w:rPr>
  </w:style>
  <w:style w:type="paragraph" w:styleId="af">
    <w:name w:val="annotation subject"/>
    <w:basedOn w:val="a9"/>
    <w:next w:val="a9"/>
    <w:link w:val="ae"/>
    <w:uiPriority w:val="99"/>
    <w:semiHidden/>
    <w:unhideWhenUsed/>
    <w:rsid w:val="00A80B37"/>
    <w:rPr>
      <w:b/>
      <w:bCs/>
    </w:rPr>
  </w:style>
  <w:style w:type="character" w:customStyle="1" w:styleId="12">
    <w:name w:val="Тема примечания Знак1"/>
    <w:basedOn w:val="aa"/>
    <w:uiPriority w:val="99"/>
    <w:semiHidden/>
    <w:rsid w:val="00A80B37"/>
    <w:rPr>
      <w:b/>
      <w:bCs/>
      <w:sz w:val="20"/>
      <w:szCs w:val="20"/>
    </w:rPr>
  </w:style>
  <w:style w:type="paragraph" w:styleId="af0">
    <w:name w:val="header"/>
    <w:basedOn w:val="a"/>
    <w:link w:val="af1"/>
    <w:uiPriority w:val="99"/>
    <w:unhideWhenUsed/>
    <w:rsid w:val="00A80B3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80B37"/>
  </w:style>
  <w:style w:type="paragraph" w:styleId="af2">
    <w:name w:val="footer"/>
    <w:basedOn w:val="a"/>
    <w:link w:val="af3"/>
    <w:uiPriority w:val="99"/>
    <w:unhideWhenUsed/>
    <w:rsid w:val="00A80B3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80B37"/>
  </w:style>
  <w:style w:type="table" w:customStyle="1" w:styleId="13">
    <w:name w:val="Сетка таблицы1"/>
    <w:basedOn w:val="a1"/>
    <w:next w:val="a7"/>
    <w:uiPriority w:val="59"/>
    <w:rsid w:val="00A80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0"/>
    <w:uiPriority w:val="99"/>
    <w:semiHidden/>
    <w:rsid w:val="00A80B37"/>
    <w:rPr>
      <w:color w:val="808080"/>
    </w:rPr>
  </w:style>
  <w:style w:type="paragraph" w:customStyle="1" w:styleId="af5">
    <w:name w:val="рис"/>
    <w:basedOn w:val="a"/>
    <w:link w:val="af6"/>
    <w:qFormat/>
    <w:rsid w:val="00A80B37"/>
    <w:pPr>
      <w:spacing w:after="0" w:line="240" w:lineRule="auto"/>
      <w:jc w:val="center"/>
    </w:pPr>
    <w:rPr>
      <w:rFonts w:ascii="Times New Roman" w:eastAsia="Calibri" w:hAnsi="Times New Roman" w:cs="Times New Roman"/>
      <w:sz w:val="24"/>
      <w:szCs w:val="24"/>
      <w:lang w:val="x-none"/>
    </w:rPr>
  </w:style>
  <w:style w:type="character" w:customStyle="1" w:styleId="af6">
    <w:name w:val="рис Знак"/>
    <w:link w:val="af5"/>
    <w:rsid w:val="00A80B37"/>
    <w:rPr>
      <w:rFonts w:ascii="Times New Roman" w:eastAsia="Calibri" w:hAnsi="Times New Roman" w:cs="Times New Roman"/>
      <w:sz w:val="24"/>
      <w:szCs w:val="24"/>
      <w:lang w:val="x-none"/>
    </w:rPr>
  </w:style>
  <w:style w:type="character" w:styleId="af7">
    <w:name w:val="Emphasis"/>
    <w:basedOn w:val="a0"/>
    <w:uiPriority w:val="20"/>
    <w:qFormat/>
    <w:rsid w:val="005D60EA"/>
    <w:rPr>
      <w:i/>
      <w:iCs/>
    </w:rPr>
  </w:style>
  <w:style w:type="character" w:customStyle="1" w:styleId="author">
    <w:name w:val="author"/>
    <w:basedOn w:val="a0"/>
    <w:rsid w:val="0023534E"/>
  </w:style>
  <w:style w:type="character" w:customStyle="1" w:styleId="a-color-secondary">
    <w:name w:val="a-color-secondary"/>
    <w:basedOn w:val="a0"/>
    <w:rsid w:val="0023534E"/>
  </w:style>
  <w:style w:type="character" w:customStyle="1" w:styleId="mjx-char">
    <w:name w:val="mjx-char"/>
    <w:basedOn w:val="a0"/>
    <w:rsid w:val="00DF176C"/>
  </w:style>
  <w:style w:type="character" w:customStyle="1" w:styleId="mjxassistivemathml">
    <w:name w:val="mjx_assistive_mathml"/>
    <w:basedOn w:val="a0"/>
    <w:rsid w:val="00DF176C"/>
  </w:style>
  <w:style w:type="character" w:customStyle="1" w:styleId="q4iawc">
    <w:name w:val="q4iawc"/>
    <w:basedOn w:val="a0"/>
    <w:rsid w:val="00214C98"/>
  </w:style>
  <w:style w:type="character" w:customStyle="1" w:styleId="viiyi">
    <w:name w:val="viiyi"/>
    <w:basedOn w:val="a0"/>
    <w:rsid w:val="00214C98"/>
  </w:style>
  <w:style w:type="paragraph" w:styleId="af8">
    <w:name w:val="endnote text"/>
    <w:basedOn w:val="a"/>
    <w:link w:val="af9"/>
    <w:uiPriority w:val="99"/>
    <w:semiHidden/>
    <w:unhideWhenUsed/>
    <w:rsid w:val="00DF0B02"/>
    <w:pPr>
      <w:spacing w:after="0" w:line="240" w:lineRule="auto"/>
    </w:pPr>
    <w:rPr>
      <w:sz w:val="20"/>
      <w:szCs w:val="20"/>
    </w:rPr>
  </w:style>
  <w:style w:type="character" w:customStyle="1" w:styleId="af9">
    <w:name w:val="Текст концевой сноски Знак"/>
    <w:basedOn w:val="a0"/>
    <w:link w:val="af8"/>
    <w:uiPriority w:val="99"/>
    <w:semiHidden/>
    <w:rsid w:val="00DF0B02"/>
    <w:rPr>
      <w:sz w:val="20"/>
      <w:szCs w:val="20"/>
    </w:rPr>
  </w:style>
  <w:style w:type="character" w:styleId="afa">
    <w:name w:val="endnote reference"/>
    <w:basedOn w:val="a0"/>
    <w:uiPriority w:val="99"/>
    <w:semiHidden/>
    <w:unhideWhenUsed/>
    <w:rsid w:val="00DF0B02"/>
    <w:rPr>
      <w:vertAlign w:val="superscript"/>
    </w:rPr>
  </w:style>
  <w:style w:type="character" w:styleId="afb">
    <w:name w:val="FollowedHyperlink"/>
    <w:basedOn w:val="a0"/>
    <w:uiPriority w:val="99"/>
    <w:semiHidden/>
    <w:unhideWhenUsed/>
    <w:rsid w:val="00957269"/>
    <w:rPr>
      <w:color w:val="954F72"/>
      <w:u w:val="single"/>
    </w:rPr>
  </w:style>
  <w:style w:type="paragraph" w:customStyle="1" w:styleId="msonormal0">
    <w:name w:val="msonormal"/>
    <w:basedOn w:val="a"/>
    <w:rsid w:val="00957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1">
    <w:name w:val="fontstyle21"/>
    <w:basedOn w:val="a0"/>
    <w:rsid w:val="009323E9"/>
    <w:rPr>
      <w:rFonts w:ascii="Utopia-Italic" w:hAnsi="Utopia-Italic" w:hint="default"/>
      <w:b w:val="0"/>
      <w:bCs w:val="0"/>
      <w:i/>
      <w:iCs/>
      <w:color w:val="000000"/>
      <w:sz w:val="20"/>
      <w:szCs w:val="20"/>
    </w:rPr>
  </w:style>
  <w:style w:type="character" w:customStyle="1" w:styleId="fontstyle31">
    <w:name w:val="fontstyle31"/>
    <w:basedOn w:val="a0"/>
    <w:rsid w:val="009323E9"/>
    <w:rPr>
      <w:rFonts w:ascii="Fourier-Math-Symbols" w:hAnsi="Fourier-Math-Symbols" w:hint="default"/>
      <w:b w:val="0"/>
      <w:bCs w:val="0"/>
      <w:i/>
      <w:iCs/>
      <w:color w:val="000000"/>
      <w:sz w:val="20"/>
      <w:szCs w:val="20"/>
    </w:rPr>
  </w:style>
  <w:style w:type="character" w:customStyle="1" w:styleId="fontstyle41">
    <w:name w:val="fontstyle41"/>
    <w:basedOn w:val="a0"/>
    <w:rsid w:val="009323E9"/>
    <w:rPr>
      <w:rFonts w:ascii="Fourier-Math-Extension" w:hAnsi="Fourier-Math-Extension" w:hint="default"/>
      <w:b w:val="0"/>
      <w:bCs w:val="0"/>
      <w:i w:val="0"/>
      <w:iCs w:val="0"/>
      <w:color w:val="000000"/>
      <w:sz w:val="20"/>
      <w:szCs w:val="20"/>
    </w:rPr>
  </w:style>
  <w:style w:type="character" w:customStyle="1" w:styleId="fontstyle51">
    <w:name w:val="fontstyle51"/>
    <w:basedOn w:val="a0"/>
    <w:rsid w:val="009323E9"/>
    <w:rPr>
      <w:rFonts w:ascii="Utopia-Regular" w:hAnsi="Utopia-Regular" w:hint="default"/>
      <w:b w:val="0"/>
      <w:bCs w:val="0"/>
      <w:i w:val="0"/>
      <w:iCs w:val="0"/>
      <w:color w:val="000000"/>
      <w:sz w:val="20"/>
      <w:szCs w:val="20"/>
    </w:rPr>
  </w:style>
  <w:style w:type="character" w:customStyle="1" w:styleId="fontstyle61">
    <w:name w:val="fontstyle61"/>
    <w:basedOn w:val="a0"/>
    <w:rsid w:val="009323E9"/>
    <w:rPr>
      <w:rFonts w:ascii="Fourier-Math-Letters-Italic" w:hAnsi="Fourier-Math-Letters-Italic" w:hint="default"/>
      <w:b w:val="0"/>
      <w:bCs w:val="0"/>
      <w:i/>
      <w:iCs/>
      <w:color w:val="000000"/>
      <w:sz w:val="20"/>
      <w:szCs w:val="20"/>
    </w:rPr>
  </w:style>
  <w:style w:type="character" w:customStyle="1" w:styleId="fontstyle71">
    <w:name w:val="fontstyle71"/>
    <w:basedOn w:val="a0"/>
    <w:rsid w:val="009323E9"/>
    <w:rPr>
      <w:rFonts w:ascii="DroidSerif-Italic" w:hAnsi="DroidSerif-Italic" w:hint="default"/>
      <w:b w:val="0"/>
      <w:bCs w:val="0"/>
      <w:i/>
      <w:iCs/>
      <w:color w:val="000000"/>
      <w:sz w:val="20"/>
      <w:szCs w:val="20"/>
    </w:rPr>
  </w:style>
  <w:style w:type="character" w:customStyle="1" w:styleId="10">
    <w:name w:val="Заголовок 1 Знак"/>
    <w:basedOn w:val="a0"/>
    <w:link w:val="1"/>
    <w:uiPriority w:val="9"/>
    <w:rsid w:val="003A2424"/>
    <w:rPr>
      <w:rFonts w:ascii="Times New Roman" w:eastAsia="Times New Roman" w:hAnsi="Times New Roman" w:cs="Times New Roman"/>
      <w:b/>
      <w:bCs/>
      <w:kern w:val="36"/>
      <w:sz w:val="48"/>
      <w:szCs w:val="48"/>
      <w:lang w:eastAsia="ru-RU"/>
    </w:rPr>
  </w:style>
  <w:style w:type="paragraph" w:customStyle="1" w:styleId="article-renderblock">
    <w:name w:val="article-render__block"/>
    <w:basedOn w:val="a"/>
    <w:rsid w:val="000C76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4151">
      <w:bodyDiv w:val="1"/>
      <w:marLeft w:val="0"/>
      <w:marRight w:val="0"/>
      <w:marTop w:val="0"/>
      <w:marBottom w:val="0"/>
      <w:divBdr>
        <w:top w:val="none" w:sz="0" w:space="0" w:color="auto"/>
        <w:left w:val="none" w:sz="0" w:space="0" w:color="auto"/>
        <w:bottom w:val="none" w:sz="0" w:space="0" w:color="auto"/>
        <w:right w:val="none" w:sz="0" w:space="0" w:color="auto"/>
      </w:divBdr>
    </w:div>
    <w:div w:id="63530864">
      <w:bodyDiv w:val="1"/>
      <w:marLeft w:val="0"/>
      <w:marRight w:val="0"/>
      <w:marTop w:val="0"/>
      <w:marBottom w:val="0"/>
      <w:divBdr>
        <w:top w:val="none" w:sz="0" w:space="0" w:color="auto"/>
        <w:left w:val="none" w:sz="0" w:space="0" w:color="auto"/>
        <w:bottom w:val="none" w:sz="0" w:space="0" w:color="auto"/>
        <w:right w:val="none" w:sz="0" w:space="0" w:color="auto"/>
      </w:divBdr>
    </w:div>
    <w:div w:id="124666887">
      <w:bodyDiv w:val="1"/>
      <w:marLeft w:val="0"/>
      <w:marRight w:val="0"/>
      <w:marTop w:val="0"/>
      <w:marBottom w:val="0"/>
      <w:divBdr>
        <w:top w:val="none" w:sz="0" w:space="0" w:color="auto"/>
        <w:left w:val="none" w:sz="0" w:space="0" w:color="auto"/>
        <w:bottom w:val="none" w:sz="0" w:space="0" w:color="auto"/>
        <w:right w:val="none" w:sz="0" w:space="0" w:color="auto"/>
      </w:divBdr>
    </w:div>
    <w:div w:id="138615679">
      <w:bodyDiv w:val="1"/>
      <w:marLeft w:val="0"/>
      <w:marRight w:val="0"/>
      <w:marTop w:val="0"/>
      <w:marBottom w:val="0"/>
      <w:divBdr>
        <w:top w:val="none" w:sz="0" w:space="0" w:color="auto"/>
        <w:left w:val="none" w:sz="0" w:space="0" w:color="auto"/>
        <w:bottom w:val="none" w:sz="0" w:space="0" w:color="auto"/>
        <w:right w:val="none" w:sz="0" w:space="0" w:color="auto"/>
      </w:divBdr>
    </w:div>
    <w:div w:id="163059221">
      <w:bodyDiv w:val="1"/>
      <w:marLeft w:val="0"/>
      <w:marRight w:val="0"/>
      <w:marTop w:val="0"/>
      <w:marBottom w:val="0"/>
      <w:divBdr>
        <w:top w:val="none" w:sz="0" w:space="0" w:color="auto"/>
        <w:left w:val="none" w:sz="0" w:space="0" w:color="auto"/>
        <w:bottom w:val="none" w:sz="0" w:space="0" w:color="auto"/>
        <w:right w:val="none" w:sz="0" w:space="0" w:color="auto"/>
      </w:divBdr>
    </w:div>
    <w:div w:id="181867537">
      <w:bodyDiv w:val="1"/>
      <w:marLeft w:val="0"/>
      <w:marRight w:val="0"/>
      <w:marTop w:val="0"/>
      <w:marBottom w:val="0"/>
      <w:divBdr>
        <w:top w:val="none" w:sz="0" w:space="0" w:color="auto"/>
        <w:left w:val="none" w:sz="0" w:space="0" w:color="auto"/>
        <w:bottom w:val="none" w:sz="0" w:space="0" w:color="auto"/>
        <w:right w:val="none" w:sz="0" w:space="0" w:color="auto"/>
      </w:divBdr>
    </w:div>
    <w:div w:id="205072527">
      <w:bodyDiv w:val="1"/>
      <w:marLeft w:val="0"/>
      <w:marRight w:val="0"/>
      <w:marTop w:val="0"/>
      <w:marBottom w:val="0"/>
      <w:divBdr>
        <w:top w:val="none" w:sz="0" w:space="0" w:color="auto"/>
        <w:left w:val="none" w:sz="0" w:space="0" w:color="auto"/>
        <w:bottom w:val="none" w:sz="0" w:space="0" w:color="auto"/>
        <w:right w:val="none" w:sz="0" w:space="0" w:color="auto"/>
      </w:divBdr>
    </w:div>
    <w:div w:id="213204915">
      <w:bodyDiv w:val="1"/>
      <w:marLeft w:val="0"/>
      <w:marRight w:val="0"/>
      <w:marTop w:val="0"/>
      <w:marBottom w:val="0"/>
      <w:divBdr>
        <w:top w:val="none" w:sz="0" w:space="0" w:color="auto"/>
        <w:left w:val="none" w:sz="0" w:space="0" w:color="auto"/>
        <w:bottom w:val="none" w:sz="0" w:space="0" w:color="auto"/>
        <w:right w:val="none" w:sz="0" w:space="0" w:color="auto"/>
      </w:divBdr>
    </w:div>
    <w:div w:id="314185038">
      <w:bodyDiv w:val="1"/>
      <w:marLeft w:val="0"/>
      <w:marRight w:val="0"/>
      <w:marTop w:val="0"/>
      <w:marBottom w:val="0"/>
      <w:divBdr>
        <w:top w:val="none" w:sz="0" w:space="0" w:color="auto"/>
        <w:left w:val="none" w:sz="0" w:space="0" w:color="auto"/>
        <w:bottom w:val="none" w:sz="0" w:space="0" w:color="auto"/>
        <w:right w:val="none" w:sz="0" w:space="0" w:color="auto"/>
      </w:divBdr>
      <w:divsChild>
        <w:div w:id="530142531">
          <w:marLeft w:val="0"/>
          <w:marRight w:val="0"/>
          <w:marTop w:val="0"/>
          <w:marBottom w:val="0"/>
          <w:divBdr>
            <w:top w:val="none" w:sz="0" w:space="0" w:color="auto"/>
            <w:left w:val="none" w:sz="0" w:space="0" w:color="auto"/>
            <w:bottom w:val="none" w:sz="0" w:space="0" w:color="auto"/>
            <w:right w:val="none" w:sz="0" w:space="0" w:color="auto"/>
          </w:divBdr>
        </w:div>
      </w:divsChild>
    </w:div>
    <w:div w:id="321355461">
      <w:bodyDiv w:val="1"/>
      <w:marLeft w:val="0"/>
      <w:marRight w:val="0"/>
      <w:marTop w:val="0"/>
      <w:marBottom w:val="0"/>
      <w:divBdr>
        <w:top w:val="none" w:sz="0" w:space="0" w:color="auto"/>
        <w:left w:val="none" w:sz="0" w:space="0" w:color="auto"/>
        <w:bottom w:val="none" w:sz="0" w:space="0" w:color="auto"/>
        <w:right w:val="none" w:sz="0" w:space="0" w:color="auto"/>
      </w:divBdr>
    </w:div>
    <w:div w:id="330837353">
      <w:bodyDiv w:val="1"/>
      <w:marLeft w:val="0"/>
      <w:marRight w:val="0"/>
      <w:marTop w:val="0"/>
      <w:marBottom w:val="0"/>
      <w:divBdr>
        <w:top w:val="none" w:sz="0" w:space="0" w:color="auto"/>
        <w:left w:val="none" w:sz="0" w:space="0" w:color="auto"/>
        <w:bottom w:val="none" w:sz="0" w:space="0" w:color="auto"/>
        <w:right w:val="none" w:sz="0" w:space="0" w:color="auto"/>
      </w:divBdr>
    </w:div>
    <w:div w:id="345332985">
      <w:bodyDiv w:val="1"/>
      <w:marLeft w:val="0"/>
      <w:marRight w:val="0"/>
      <w:marTop w:val="0"/>
      <w:marBottom w:val="0"/>
      <w:divBdr>
        <w:top w:val="none" w:sz="0" w:space="0" w:color="auto"/>
        <w:left w:val="none" w:sz="0" w:space="0" w:color="auto"/>
        <w:bottom w:val="none" w:sz="0" w:space="0" w:color="auto"/>
        <w:right w:val="none" w:sz="0" w:space="0" w:color="auto"/>
      </w:divBdr>
    </w:div>
    <w:div w:id="349915312">
      <w:bodyDiv w:val="1"/>
      <w:marLeft w:val="0"/>
      <w:marRight w:val="0"/>
      <w:marTop w:val="0"/>
      <w:marBottom w:val="0"/>
      <w:divBdr>
        <w:top w:val="none" w:sz="0" w:space="0" w:color="auto"/>
        <w:left w:val="none" w:sz="0" w:space="0" w:color="auto"/>
        <w:bottom w:val="none" w:sz="0" w:space="0" w:color="auto"/>
        <w:right w:val="none" w:sz="0" w:space="0" w:color="auto"/>
      </w:divBdr>
    </w:div>
    <w:div w:id="393552603">
      <w:bodyDiv w:val="1"/>
      <w:marLeft w:val="0"/>
      <w:marRight w:val="0"/>
      <w:marTop w:val="0"/>
      <w:marBottom w:val="0"/>
      <w:divBdr>
        <w:top w:val="none" w:sz="0" w:space="0" w:color="auto"/>
        <w:left w:val="none" w:sz="0" w:space="0" w:color="auto"/>
        <w:bottom w:val="none" w:sz="0" w:space="0" w:color="auto"/>
        <w:right w:val="none" w:sz="0" w:space="0" w:color="auto"/>
      </w:divBdr>
    </w:div>
    <w:div w:id="483282182">
      <w:bodyDiv w:val="1"/>
      <w:marLeft w:val="0"/>
      <w:marRight w:val="0"/>
      <w:marTop w:val="0"/>
      <w:marBottom w:val="0"/>
      <w:divBdr>
        <w:top w:val="none" w:sz="0" w:space="0" w:color="auto"/>
        <w:left w:val="none" w:sz="0" w:space="0" w:color="auto"/>
        <w:bottom w:val="none" w:sz="0" w:space="0" w:color="auto"/>
        <w:right w:val="none" w:sz="0" w:space="0" w:color="auto"/>
      </w:divBdr>
    </w:div>
    <w:div w:id="488522236">
      <w:bodyDiv w:val="1"/>
      <w:marLeft w:val="0"/>
      <w:marRight w:val="0"/>
      <w:marTop w:val="0"/>
      <w:marBottom w:val="0"/>
      <w:divBdr>
        <w:top w:val="none" w:sz="0" w:space="0" w:color="auto"/>
        <w:left w:val="none" w:sz="0" w:space="0" w:color="auto"/>
        <w:bottom w:val="none" w:sz="0" w:space="0" w:color="auto"/>
        <w:right w:val="none" w:sz="0" w:space="0" w:color="auto"/>
      </w:divBdr>
    </w:div>
    <w:div w:id="541092836">
      <w:bodyDiv w:val="1"/>
      <w:marLeft w:val="0"/>
      <w:marRight w:val="0"/>
      <w:marTop w:val="0"/>
      <w:marBottom w:val="0"/>
      <w:divBdr>
        <w:top w:val="none" w:sz="0" w:space="0" w:color="auto"/>
        <w:left w:val="none" w:sz="0" w:space="0" w:color="auto"/>
        <w:bottom w:val="none" w:sz="0" w:space="0" w:color="auto"/>
        <w:right w:val="none" w:sz="0" w:space="0" w:color="auto"/>
      </w:divBdr>
    </w:div>
    <w:div w:id="601960231">
      <w:bodyDiv w:val="1"/>
      <w:marLeft w:val="0"/>
      <w:marRight w:val="0"/>
      <w:marTop w:val="0"/>
      <w:marBottom w:val="0"/>
      <w:divBdr>
        <w:top w:val="none" w:sz="0" w:space="0" w:color="auto"/>
        <w:left w:val="none" w:sz="0" w:space="0" w:color="auto"/>
        <w:bottom w:val="none" w:sz="0" w:space="0" w:color="auto"/>
        <w:right w:val="none" w:sz="0" w:space="0" w:color="auto"/>
      </w:divBdr>
    </w:div>
    <w:div w:id="612786139">
      <w:bodyDiv w:val="1"/>
      <w:marLeft w:val="0"/>
      <w:marRight w:val="0"/>
      <w:marTop w:val="0"/>
      <w:marBottom w:val="0"/>
      <w:divBdr>
        <w:top w:val="none" w:sz="0" w:space="0" w:color="auto"/>
        <w:left w:val="none" w:sz="0" w:space="0" w:color="auto"/>
        <w:bottom w:val="none" w:sz="0" w:space="0" w:color="auto"/>
        <w:right w:val="none" w:sz="0" w:space="0" w:color="auto"/>
      </w:divBdr>
    </w:div>
    <w:div w:id="637806433">
      <w:bodyDiv w:val="1"/>
      <w:marLeft w:val="0"/>
      <w:marRight w:val="0"/>
      <w:marTop w:val="0"/>
      <w:marBottom w:val="0"/>
      <w:divBdr>
        <w:top w:val="none" w:sz="0" w:space="0" w:color="auto"/>
        <w:left w:val="none" w:sz="0" w:space="0" w:color="auto"/>
        <w:bottom w:val="none" w:sz="0" w:space="0" w:color="auto"/>
        <w:right w:val="none" w:sz="0" w:space="0" w:color="auto"/>
      </w:divBdr>
      <w:divsChild>
        <w:div w:id="1496065982">
          <w:marLeft w:val="547"/>
          <w:marRight w:val="0"/>
          <w:marTop w:val="77"/>
          <w:marBottom w:val="0"/>
          <w:divBdr>
            <w:top w:val="none" w:sz="0" w:space="0" w:color="auto"/>
            <w:left w:val="none" w:sz="0" w:space="0" w:color="auto"/>
            <w:bottom w:val="none" w:sz="0" w:space="0" w:color="auto"/>
            <w:right w:val="none" w:sz="0" w:space="0" w:color="auto"/>
          </w:divBdr>
        </w:div>
      </w:divsChild>
    </w:div>
    <w:div w:id="704868170">
      <w:bodyDiv w:val="1"/>
      <w:marLeft w:val="0"/>
      <w:marRight w:val="0"/>
      <w:marTop w:val="0"/>
      <w:marBottom w:val="0"/>
      <w:divBdr>
        <w:top w:val="none" w:sz="0" w:space="0" w:color="auto"/>
        <w:left w:val="none" w:sz="0" w:space="0" w:color="auto"/>
        <w:bottom w:val="none" w:sz="0" w:space="0" w:color="auto"/>
        <w:right w:val="none" w:sz="0" w:space="0" w:color="auto"/>
      </w:divBdr>
    </w:div>
    <w:div w:id="709844019">
      <w:bodyDiv w:val="1"/>
      <w:marLeft w:val="0"/>
      <w:marRight w:val="0"/>
      <w:marTop w:val="0"/>
      <w:marBottom w:val="0"/>
      <w:divBdr>
        <w:top w:val="none" w:sz="0" w:space="0" w:color="auto"/>
        <w:left w:val="none" w:sz="0" w:space="0" w:color="auto"/>
        <w:bottom w:val="none" w:sz="0" w:space="0" w:color="auto"/>
        <w:right w:val="none" w:sz="0" w:space="0" w:color="auto"/>
      </w:divBdr>
    </w:div>
    <w:div w:id="747310328">
      <w:bodyDiv w:val="1"/>
      <w:marLeft w:val="0"/>
      <w:marRight w:val="0"/>
      <w:marTop w:val="0"/>
      <w:marBottom w:val="0"/>
      <w:divBdr>
        <w:top w:val="none" w:sz="0" w:space="0" w:color="auto"/>
        <w:left w:val="none" w:sz="0" w:space="0" w:color="auto"/>
        <w:bottom w:val="none" w:sz="0" w:space="0" w:color="auto"/>
        <w:right w:val="none" w:sz="0" w:space="0" w:color="auto"/>
      </w:divBdr>
    </w:div>
    <w:div w:id="749473825">
      <w:bodyDiv w:val="1"/>
      <w:marLeft w:val="0"/>
      <w:marRight w:val="0"/>
      <w:marTop w:val="0"/>
      <w:marBottom w:val="0"/>
      <w:divBdr>
        <w:top w:val="none" w:sz="0" w:space="0" w:color="auto"/>
        <w:left w:val="none" w:sz="0" w:space="0" w:color="auto"/>
        <w:bottom w:val="none" w:sz="0" w:space="0" w:color="auto"/>
        <w:right w:val="none" w:sz="0" w:space="0" w:color="auto"/>
      </w:divBdr>
    </w:div>
    <w:div w:id="767774968">
      <w:bodyDiv w:val="1"/>
      <w:marLeft w:val="0"/>
      <w:marRight w:val="0"/>
      <w:marTop w:val="0"/>
      <w:marBottom w:val="0"/>
      <w:divBdr>
        <w:top w:val="none" w:sz="0" w:space="0" w:color="auto"/>
        <w:left w:val="none" w:sz="0" w:space="0" w:color="auto"/>
        <w:bottom w:val="none" w:sz="0" w:space="0" w:color="auto"/>
        <w:right w:val="none" w:sz="0" w:space="0" w:color="auto"/>
      </w:divBdr>
    </w:div>
    <w:div w:id="792553353">
      <w:bodyDiv w:val="1"/>
      <w:marLeft w:val="0"/>
      <w:marRight w:val="0"/>
      <w:marTop w:val="0"/>
      <w:marBottom w:val="0"/>
      <w:divBdr>
        <w:top w:val="none" w:sz="0" w:space="0" w:color="auto"/>
        <w:left w:val="none" w:sz="0" w:space="0" w:color="auto"/>
        <w:bottom w:val="none" w:sz="0" w:space="0" w:color="auto"/>
        <w:right w:val="none" w:sz="0" w:space="0" w:color="auto"/>
      </w:divBdr>
    </w:div>
    <w:div w:id="831917158">
      <w:bodyDiv w:val="1"/>
      <w:marLeft w:val="0"/>
      <w:marRight w:val="0"/>
      <w:marTop w:val="0"/>
      <w:marBottom w:val="0"/>
      <w:divBdr>
        <w:top w:val="none" w:sz="0" w:space="0" w:color="auto"/>
        <w:left w:val="none" w:sz="0" w:space="0" w:color="auto"/>
        <w:bottom w:val="none" w:sz="0" w:space="0" w:color="auto"/>
        <w:right w:val="none" w:sz="0" w:space="0" w:color="auto"/>
      </w:divBdr>
    </w:div>
    <w:div w:id="882056012">
      <w:bodyDiv w:val="1"/>
      <w:marLeft w:val="0"/>
      <w:marRight w:val="0"/>
      <w:marTop w:val="0"/>
      <w:marBottom w:val="0"/>
      <w:divBdr>
        <w:top w:val="none" w:sz="0" w:space="0" w:color="auto"/>
        <w:left w:val="none" w:sz="0" w:space="0" w:color="auto"/>
        <w:bottom w:val="none" w:sz="0" w:space="0" w:color="auto"/>
        <w:right w:val="none" w:sz="0" w:space="0" w:color="auto"/>
      </w:divBdr>
    </w:div>
    <w:div w:id="956568476">
      <w:bodyDiv w:val="1"/>
      <w:marLeft w:val="0"/>
      <w:marRight w:val="0"/>
      <w:marTop w:val="0"/>
      <w:marBottom w:val="0"/>
      <w:divBdr>
        <w:top w:val="none" w:sz="0" w:space="0" w:color="auto"/>
        <w:left w:val="none" w:sz="0" w:space="0" w:color="auto"/>
        <w:bottom w:val="none" w:sz="0" w:space="0" w:color="auto"/>
        <w:right w:val="none" w:sz="0" w:space="0" w:color="auto"/>
      </w:divBdr>
    </w:div>
    <w:div w:id="1025641275">
      <w:bodyDiv w:val="1"/>
      <w:marLeft w:val="0"/>
      <w:marRight w:val="0"/>
      <w:marTop w:val="0"/>
      <w:marBottom w:val="0"/>
      <w:divBdr>
        <w:top w:val="none" w:sz="0" w:space="0" w:color="auto"/>
        <w:left w:val="none" w:sz="0" w:space="0" w:color="auto"/>
        <w:bottom w:val="none" w:sz="0" w:space="0" w:color="auto"/>
        <w:right w:val="none" w:sz="0" w:space="0" w:color="auto"/>
      </w:divBdr>
    </w:div>
    <w:div w:id="1047799233">
      <w:bodyDiv w:val="1"/>
      <w:marLeft w:val="0"/>
      <w:marRight w:val="0"/>
      <w:marTop w:val="0"/>
      <w:marBottom w:val="0"/>
      <w:divBdr>
        <w:top w:val="none" w:sz="0" w:space="0" w:color="auto"/>
        <w:left w:val="none" w:sz="0" w:space="0" w:color="auto"/>
        <w:bottom w:val="none" w:sz="0" w:space="0" w:color="auto"/>
        <w:right w:val="none" w:sz="0" w:space="0" w:color="auto"/>
      </w:divBdr>
      <w:divsChild>
        <w:div w:id="1264415272">
          <w:marLeft w:val="360"/>
          <w:marRight w:val="0"/>
          <w:marTop w:val="200"/>
          <w:marBottom w:val="0"/>
          <w:divBdr>
            <w:top w:val="none" w:sz="0" w:space="0" w:color="auto"/>
            <w:left w:val="none" w:sz="0" w:space="0" w:color="auto"/>
            <w:bottom w:val="none" w:sz="0" w:space="0" w:color="auto"/>
            <w:right w:val="none" w:sz="0" w:space="0" w:color="auto"/>
          </w:divBdr>
        </w:div>
        <w:div w:id="1332828829">
          <w:marLeft w:val="360"/>
          <w:marRight w:val="0"/>
          <w:marTop w:val="200"/>
          <w:marBottom w:val="0"/>
          <w:divBdr>
            <w:top w:val="none" w:sz="0" w:space="0" w:color="auto"/>
            <w:left w:val="none" w:sz="0" w:space="0" w:color="auto"/>
            <w:bottom w:val="none" w:sz="0" w:space="0" w:color="auto"/>
            <w:right w:val="none" w:sz="0" w:space="0" w:color="auto"/>
          </w:divBdr>
        </w:div>
        <w:div w:id="1410074996">
          <w:marLeft w:val="360"/>
          <w:marRight w:val="0"/>
          <w:marTop w:val="200"/>
          <w:marBottom w:val="0"/>
          <w:divBdr>
            <w:top w:val="none" w:sz="0" w:space="0" w:color="auto"/>
            <w:left w:val="none" w:sz="0" w:space="0" w:color="auto"/>
            <w:bottom w:val="none" w:sz="0" w:space="0" w:color="auto"/>
            <w:right w:val="none" w:sz="0" w:space="0" w:color="auto"/>
          </w:divBdr>
        </w:div>
        <w:div w:id="1870801107">
          <w:marLeft w:val="360"/>
          <w:marRight w:val="0"/>
          <w:marTop w:val="200"/>
          <w:marBottom w:val="0"/>
          <w:divBdr>
            <w:top w:val="none" w:sz="0" w:space="0" w:color="auto"/>
            <w:left w:val="none" w:sz="0" w:space="0" w:color="auto"/>
            <w:bottom w:val="none" w:sz="0" w:space="0" w:color="auto"/>
            <w:right w:val="none" w:sz="0" w:space="0" w:color="auto"/>
          </w:divBdr>
        </w:div>
      </w:divsChild>
    </w:div>
    <w:div w:id="1074278010">
      <w:bodyDiv w:val="1"/>
      <w:marLeft w:val="0"/>
      <w:marRight w:val="0"/>
      <w:marTop w:val="0"/>
      <w:marBottom w:val="0"/>
      <w:divBdr>
        <w:top w:val="none" w:sz="0" w:space="0" w:color="auto"/>
        <w:left w:val="none" w:sz="0" w:space="0" w:color="auto"/>
        <w:bottom w:val="none" w:sz="0" w:space="0" w:color="auto"/>
        <w:right w:val="none" w:sz="0" w:space="0" w:color="auto"/>
      </w:divBdr>
      <w:divsChild>
        <w:div w:id="186212774">
          <w:marLeft w:val="0"/>
          <w:marRight w:val="0"/>
          <w:marTop w:val="0"/>
          <w:marBottom w:val="0"/>
          <w:divBdr>
            <w:top w:val="none" w:sz="0" w:space="0" w:color="auto"/>
            <w:left w:val="none" w:sz="0" w:space="0" w:color="auto"/>
            <w:bottom w:val="none" w:sz="0" w:space="0" w:color="auto"/>
            <w:right w:val="none" w:sz="0" w:space="0" w:color="auto"/>
          </w:divBdr>
        </w:div>
      </w:divsChild>
    </w:div>
    <w:div w:id="1093626302">
      <w:bodyDiv w:val="1"/>
      <w:marLeft w:val="0"/>
      <w:marRight w:val="0"/>
      <w:marTop w:val="0"/>
      <w:marBottom w:val="0"/>
      <w:divBdr>
        <w:top w:val="none" w:sz="0" w:space="0" w:color="auto"/>
        <w:left w:val="none" w:sz="0" w:space="0" w:color="auto"/>
        <w:bottom w:val="none" w:sz="0" w:space="0" w:color="auto"/>
        <w:right w:val="none" w:sz="0" w:space="0" w:color="auto"/>
      </w:divBdr>
    </w:div>
    <w:div w:id="1150638102">
      <w:bodyDiv w:val="1"/>
      <w:marLeft w:val="0"/>
      <w:marRight w:val="0"/>
      <w:marTop w:val="0"/>
      <w:marBottom w:val="0"/>
      <w:divBdr>
        <w:top w:val="none" w:sz="0" w:space="0" w:color="auto"/>
        <w:left w:val="none" w:sz="0" w:space="0" w:color="auto"/>
        <w:bottom w:val="none" w:sz="0" w:space="0" w:color="auto"/>
        <w:right w:val="none" w:sz="0" w:space="0" w:color="auto"/>
      </w:divBdr>
    </w:div>
    <w:div w:id="1177766304">
      <w:bodyDiv w:val="1"/>
      <w:marLeft w:val="0"/>
      <w:marRight w:val="0"/>
      <w:marTop w:val="0"/>
      <w:marBottom w:val="0"/>
      <w:divBdr>
        <w:top w:val="none" w:sz="0" w:space="0" w:color="auto"/>
        <w:left w:val="none" w:sz="0" w:space="0" w:color="auto"/>
        <w:bottom w:val="none" w:sz="0" w:space="0" w:color="auto"/>
        <w:right w:val="none" w:sz="0" w:space="0" w:color="auto"/>
      </w:divBdr>
    </w:div>
    <w:div w:id="1192955383">
      <w:bodyDiv w:val="1"/>
      <w:marLeft w:val="0"/>
      <w:marRight w:val="0"/>
      <w:marTop w:val="0"/>
      <w:marBottom w:val="0"/>
      <w:divBdr>
        <w:top w:val="none" w:sz="0" w:space="0" w:color="auto"/>
        <w:left w:val="none" w:sz="0" w:space="0" w:color="auto"/>
        <w:bottom w:val="none" w:sz="0" w:space="0" w:color="auto"/>
        <w:right w:val="none" w:sz="0" w:space="0" w:color="auto"/>
      </w:divBdr>
    </w:div>
    <w:div w:id="1198272155">
      <w:bodyDiv w:val="1"/>
      <w:marLeft w:val="0"/>
      <w:marRight w:val="0"/>
      <w:marTop w:val="0"/>
      <w:marBottom w:val="0"/>
      <w:divBdr>
        <w:top w:val="none" w:sz="0" w:space="0" w:color="auto"/>
        <w:left w:val="none" w:sz="0" w:space="0" w:color="auto"/>
        <w:bottom w:val="none" w:sz="0" w:space="0" w:color="auto"/>
        <w:right w:val="none" w:sz="0" w:space="0" w:color="auto"/>
      </w:divBdr>
    </w:div>
    <w:div w:id="1234508765">
      <w:bodyDiv w:val="1"/>
      <w:marLeft w:val="0"/>
      <w:marRight w:val="0"/>
      <w:marTop w:val="0"/>
      <w:marBottom w:val="0"/>
      <w:divBdr>
        <w:top w:val="none" w:sz="0" w:space="0" w:color="auto"/>
        <w:left w:val="none" w:sz="0" w:space="0" w:color="auto"/>
        <w:bottom w:val="none" w:sz="0" w:space="0" w:color="auto"/>
        <w:right w:val="none" w:sz="0" w:space="0" w:color="auto"/>
      </w:divBdr>
    </w:div>
    <w:div w:id="1251348749">
      <w:bodyDiv w:val="1"/>
      <w:marLeft w:val="0"/>
      <w:marRight w:val="0"/>
      <w:marTop w:val="0"/>
      <w:marBottom w:val="0"/>
      <w:divBdr>
        <w:top w:val="none" w:sz="0" w:space="0" w:color="auto"/>
        <w:left w:val="none" w:sz="0" w:space="0" w:color="auto"/>
        <w:bottom w:val="none" w:sz="0" w:space="0" w:color="auto"/>
        <w:right w:val="none" w:sz="0" w:space="0" w:color="auto"/>
      </w:divBdr>
    </w:div>
    <w:div w:id="1352537104">
      <w:bodyDiv w:val="1"/>
      <w:marLeft w:val="0"/>
      <w:marRight w:val="0"/>
      <w:marTop w:val="0"/>
      <w:marBottom w:val="0"/>
      <w:divBdr>
        <w:top w:val="none" w:sz="0" w:space="0" w:color="auto"/>
        <w:left w:val="none" w:sz="0" w:space="0" w:color="auto"/>
        <w:bottom w:val="none" w:sz="0" w:space="0" w:color="auto"/>
        <w:right w:val="none" w:sz="0" w:space="0" w:color="auto"/>
      </w:divBdr>
    </w:div>
    <w:div w:id="1355813458">
      <w:bodyDiv w:val="1"/>
      <w:marLeft w:val="0"/>
      <w:marRight w:val="0"/>
      <w:marTop w:val="0"/>
      <w:marBottom w:val="0"/>
      <w:divBdr>
        <w:top w:val="none" w:sz="0" w:space="0" w:color="auto"/>
        <w:left w:val="none" w:sz="0" w:space="0" w:color="auto"/>
        <w:bottom w:val="none" w:sz="0" w:space="0" w:color="auto"/>
        <w:right w:val="none" w:sz="0" w:space="0" w:color="auto"/>
      </w:divBdr>
    </w:div>
    <w:div w:id="1371031144">
      <w:bodyDiv w:val="1"/>
      <w:marLeft w:val="0"/>
      <w:marRight w:val="0"/>
      <w:marTop w:val="0"/>
      <w:marBottom w:val="0"/>
      <w:divBdr>
        <w:top w:val="none" w:sz="0" w:space="0" w:color="auto"/>
        <w:left w:val="none" w:sz="0" w:space="0" w:color="auto"/>
        <w:bottom w:val="none" w:sz="0" w:space="0" w:color="auto"/>
        <w:right w:val="none" w:sz="0" w:space="0" w:color="auto"/>
      </w:divBdr>
    </w:div>
    <w:div w:id="1412237815">
      <w:bodyDiv w:val="1"/>
      <w:marLeft w:val="0"/>
      <w:marRight w:val="0"/>
      <w:marTop w:val="0"/>
      <w:marBottom w:val="0"/>
      <w:divBdr>
        <w:top w:val="none" w:sz="0" w:space="0" w:color="auto"/>
        <w:left w:val="none" w:sz="0" w:space="0" w:color="auto"/>
        <w:bottom w:val="none" w:sz="0" w:space="0" w:color="auto"/>
        <w:right w:val="none" w:sz="0" w:space="0" w:color="auto"/>
      </w:divBdr>
    </w:div>
    <w:div w:id="1455321162">
      <w:bodyDiv w:val="1"/>
      <w:marLeft w:val="0"/>
      <w:marRight w:val="0"/>
      <w:marTop w:val="0"/>
      <w:marBottom w:val="0"/>
      <w:divBdr>
        <w:top w:val="none" w:sz="0" w:space="0" w:color="auto"/>
        <w:left w:val="none" w:sz="0" w:space="0" w:color="auto"/>
        <w:bottom w:val="none" w:sz="0" w:space="0" w:color="auto"/>
        <w:right w:val="none" w:sz="0" w:space="0" w:color="auto"/>
      </w:divBdr>
      <w:divsChild>
        <w:div w:id="1529417532">
          <w:marLeft w:val="0"/>
          <w:marRight w:val="0"/>
          <w:marTop w:val="0"/>
          <w:marBottom w:val="0"/>
          <w:divBdr>
            <w:top w:val="none" w:sz="0" w:space="0" w:color="auto"/>
            <w:left w:val="none" w:sz="0" w:space="0" w:color="auto"/>
            <w:bottom w:val="none" w:sz="0" w:space="0" w:color="auto"/>
            <w:right w:val="none" w:sz="0" w:space="0" w:color="auto"/>
          </w:divBdr>
        </w:div>
      </w:divsChild>
    </w:div>
    <w:div w:id="1533686918">
      <w:bodyDiv w:val="1"/>
      <w:marLeft w:val="0"/>
      <w:marRight w:val="0"/>
      <w:marTop w:val="0"/>
      <w:marBottom w:val="0"/>
      <w:divBdr>
        <w:top w:val="none" w:sz="0" w:space="0" w:color="auto"/>
        <w:left w:val="none" w:sz="0" w:space="0" w:color="auto"/>
        <w:bottom w:val="none" w:sz="0" w:space="0" w:color="auto"/>
        <w:right w:val="none" w:sz="0" w:space="0" w:color="auto"/>
      </w:divBdr>
    </w:div>
    <w:div w:id="1540782541">
      <w:bodyDiv w:val="1"/>
      <w:marLeft w:val="0"/>
      <w:marRight w:val="0"/>
      <w:marTop w:val="0"/>
      <w:marBottom w:val="0"/>
      <w:divBdr>
        <w:top w:val="none" w:sz="0" w:space="0" w:color="auto"/>
        <w:left w:val="none" w:sz="0" w:space="0" w:color="auto"/>
        <w:bottom w:val="none" w:sz="0" w:space="0" w:color="auto"/>
        <w:right w:val="none" w:sz="0" w:space="0" w:color="auto"/>
      </w:divBdr>
    </w:div>
    <w:div w:id="1554658054">
      <w:bodyDiv w:val="1"/>
      <w:marLeft w:val="0"/>
      <w:marRight w:val="0"/>
      <w:marTop w:val="0"/>
      <w:marBottom w:val="0"/>
      <w:divBdr>
        <w:top w:val="none" w:sz="0" w:space="0" w:color="auto"/>
        <w:left w:val="none" w:sz="0" w:space="0" w:color="auto"/>
        <w:bottom w:val="none" w:sz="0" w:space="0" w:color="auto"/>
        <w:right w:val="none" w:sz="0" w:space="0" w:color="auto"/>
      </w:divBdr>
    </w:div>
    <w:div w:id="1636717408">
      <w:bodyDiv w:val="1"/>
      <w:marLeft w:val="0"/>
      <w:marRight w:val="0"/>
      <w:marTop w:val="0"/>
      <w:marBottom w:val="0"/>
      <w:divBdr>
        <w:top w:val="none" w:sz="0" w:space="0" w:color="auto"/>
        <w:left w:val="none" w:sz="0" w:space="0" w:color="auto"/>
        <w:bottom w:val="none" w:sz="0" w:space="0" w:color="auto"/>
        <w:right w:val="none" w:sz="0" w:space="0" w:color="auto"/>
      </w:divBdr>
    </w:div>
    <w:div w:id="1638100212">
      <w:bodyDiv w:val="1"/>
      <w:marLeft w:val="0"/>
      <w:marRight w:val="0"/>
      <w:marTop w:val="0"/>
      <w:marBottom w:val="0"/>
      <w:divBdr>
        <w:top w:val="none" w:sz="0" w:space="0" w:color="auto"/>
        <w:left w:val="none" w:sz="0" w:space="0" w:color="auto"/>
        <w:bottom w:val="none" w:sz="0" w:space="0" w:color="auto"/>
        <w:right w:val="none" w:sz="0" w:space="0" w:color="auto"/>
      </w:divBdr>
    </w:div>
    <w:div w:id="1699743634">
      <w:bodyDiv w:val="1"/>
      <w:marLeft w:val="0"/>
      <w:marRight w:val="0"/>
      <w:marTop w:val="0"/>
      <w:marBottom w:val="0"/>
      <w:divBdr>
        <w:top w:val="none" w:sz="0" w:space="0" w:color="auto"/>
        <w:left w:val="none" w:sz="0" w:space="0" w:color="auto"/>
        <w:bottom w:val="none" w:sz="0" w:space="0" w:color="auto"/>
        <w:right w:val="none" w:sz="0" w:space="0" w:color="auto"/>
      </w:divBdr>
    </w:div>
    <w:div w:id="1732927866">
      <w:bodyDiv w:val="1"/>
      <w:marLeft w:val="0"/>
      <w:marRight w:val="0"/>
      <w:marTop w:val="0"/>
      <w:marBottom w:val="0"/>
      <w:divBdr>
        <w:top w:val="none" w:sz="0" w:space="0" w:color="auto"/>
        <w:left w:val="none" w:sz="0" w:space="0" w:color="auto"/>
        <w:bottom w:val="none" w:sz="0" w:space="0" w:color="auto"/>
        <w:right w:val="none" w:sz="0" w:space="0" w:color="auto"/>
      </w:divBdr>
    </w:div>
    <w:div w:id="1745368732">
      <w:bodyDiv w:val="1"/>
      <w:marLeft w:val="0"/>
      <w:marRight w:val="0"/>
      <w:marTop w:val="0"/>
      <w:marBottom w:val="0"/>
      <w:divBdr>
        <w:top w:val="none" w:sz="0" w:space="0" w:color="auto"/>
        <w:left w:val="none" w:sz="0" w:space="0" w:color="auto"/>
        <w:bottom w:val="none" w:sz="0" w:space="0" w:color="auto"/>
        <w:right w:val="none" w:sz="0" w:space="0" w:color="auto"/>
      </w:divBdr>
    </w:div>
    <w:div w:id="1747610090">
      <w:bodyDiv w:val="1"/>
      <w:marLeft w:val="0"/>
      <w:marRight w:val="0"/>
      <w:marTop w:val="0"/>
      <w:marBottom w:val="0"/>
      <w:divBdr>
        <w:top w:val="none" w:sz="0" w:space="0" w:color="auto"/>
        <w:left w:val="none" w:sz="0" w:space="0" w:color="auto"/>
        <w:bottom w:val="none" w:sz="0" w:space="0" w:color="auto"/>
        <w:right w:val="none" w:sz="0" w:space="0" w:color="auto"/>
      </w:divBdr>
    </w:div>
    <w:div w:id="1760906161">
      <w:bodyDiv w:val="1"/>
      <w:marLeft w:val="0"/>
      <w:marRight w:val="0"/>
      <w:marTop w:val="0"/>
      <w:marBottom w:val="0"/>
      <w:divBdr>
        <w:top w:val="none" w:sz="0" w:space="0" w:color="auto"/>
        <w:left w:val="none" w:sz="0" w:space="0" w:color="auto"/>
        <w:bottom w:val="none" w:sz="0" w:space="0" w:color="auto"/>
        <w:right w:val="none" w:sz="0" w:space="0" w:color="auto"/>
      </w:divBdr>
      <w:divsChild>
        <w:div w:id="27418492">
          <w:marLeft w:val="360"/>
          <w:marRight w:val="0"/>
          <w:marTop w:val="200"/>
          <w:marBottom w:val="0"/>
          <w:divBdr>
            <w:top w:val="none" w:sz="0" w:space="0" w:color="auto"/>
            <w:left w:val="none" w:sz="0" w:space="0" w:color="auto"/>
            <w:bottom w:val="none" w:sz="0" w:space="0" w:color="auto"/>
            <w:right w:val="none" w:sz="0" w:space="0" w:color="auto"/>
          </w:divBdr>
        </w:div>
        <w:div w:id="8336280">
          <w:marLeft w:val="360"/>
          <w:marRight w:val="0"/>
          <w:marTop w:val="200"/>
          <w:marBottom w:val="0"/>
          <w:divBdr>
            <w:top w:val="none" w:sz="0" w:space="0" w:color="auto"/>
            <w:left w:val="none" w:sz="0" w:space="0" w:color="auto"/>
            <w:bottom w:val="none" w:sz="0" w:space="0" w:color="auto"/>
            <w:right w:val="none" w:sz="0" w:space="0" w:color="auto"/>
          </w:divBdr>
        </w:div>
        <w:div w:id="863787150">
          <w:marLeft w:val="360"/>
          <w:marRight w:val="0"/>
          <w:marTop w:val="200"/>
          <w:marBottom w:val="0"/>
          <w:divBdr>
            <w:top w:val="none" w:sz="0" w:space="0" w:color="auto"/>
            <w:left w:val="none" w:sz="0" w:space="0" w:color="auto"/>
            <w:bottom w:val="none" w:sz="0" w:space="0" w:color="auto"/>
            <w:right w:val="none" w:sz="0" w:space="0" w:color="auto"/>
          </w:divBdr>
        </w:div>
        <w:div w:id="799608919">
          <w:marLeft w:val="360"/>
          <w:marRight w:val="0"/>
          <w:marTop w:val="200"/>
          <w:marBottom w:val="0"/>
          <w:divBdr>
            <w:top w:val="none" w:sz="0" w:space="0" w:color="auto"/>
            <w:left w:val="none" w:sz="0" w:space="0" w:color="auto"/>
            <w:bottom w:val="none" w:sz="0" w:space="0" w:color="auto"/>
            <w:right w:val="none" w:sz="0" w:space="0" w:color="auto"/>
          </w:divBdr>
        </w:div>
      </w:divsChild>
    </w:div>
    <w:div w:id="1767846679">
      <w:bodyDiv w:val="1"/>
      <w:marLeft w:val="0"/>
      <w:marRight w:val="0"/>
      <w:marTop w:val="0"/>
      <w:marBottom w:val="0"/>
      <w:divBdr>
        <w:top w:val="none" w:sz="0" w:space="0" w:color="auto"/>
        <w:left w:val="none" w:sz="0" w:space="0" w:color="auto"/>
        <w:bottom w:val="none" w:sz="0" w:space="0" w:color="auto"/>
        <w:right w:val="none" w:sz="0" w:space="0" w:color="auto"/>
      </w:divBdr>
    </w:div>
    <w:div w:id="1805804624">
      <w:bodyDiv w:val="1"/>
      <w:marLeft w:val="0"/>
      <w:marRight w:val="0"/>
      <w:marTop w:val="0"/>
      <w:marBottom w:val="0"/>
      <w:divBdr>
        <w:top w:val="none" w:sz="0" w:space="0" w:color="auto"/>
        <w:left w:val="none" w:sz="0" w:space="0" w:color="auto"/>
        <w:bottom w:val="none" w:sz="0" w:space="0" w:color="auto"/>
        <w:right w:val="none" w:sz="0" w:space="0" w:color="auto"/>
      </w:divBdr>
    </w:div>
    <w:div w:id="1874994385">
      <w:bodyDiv w:val="1"/>
      <w:marLeft w:val="0"/>
      <w:marRight w:val="0"/>
      <w:marTop w:val="0"/>
      <w:marBottom w:val="0"/>
      <w:divBdr>
        <w:top w:val="none" w:sz="0" w:space="0" w:color="auto"/>
        <w:left w:val="none" w:sz="0" w:space="0" w:color="auto"/>
        <w:bottom w:val="none" w:sz="0" w:space="0" w:color="auto"/>
        <w:right w:val="none" w:sz="0" w:space="0" w:color="auto"/>
      </w:divBdr>
      <w:divsChild>
        <w:div w:id="107621809">
          <w:marLeft w:val="360"/>
          <w:marRight w:val="0"/>
          <w:marTop w:val="0"/>
          <w:marBottom w:val="0"/>
          <w:divBdr>
            <w:top w:val="none" w:sz="0" w:space="0" w:color="auto"/>
            <w:left w:val="none" w:sz="0" w:space="0" w:color="auto"/>
            <w:bottom w:val="none" w:sz="0" w:space="0" w:color="auto"/>
            <w:right w:val="none" w:sz="0" w:space="0" w:color="auto"/>
          </w:divBdr>
        </w:div>
      </w:divsChild>
    </w:div>
    <w:div w:id="1883050886">
      <w:bodyDiv w:val="1"/>
      <w:marLeft w:val="0"/>
      <w:marRight w:val="0"/>
      <w:marTop w:val="0"/>
      <w:marBottom w:val="0"/>
      <w:divBdr>
        <w:top w:val="none" w:sz="0" w:space="0" w:color="auto"/>
        <w:left w:val="none" w:sz="0" w:space="0" w:color="auto"/>
        <w:bottom w:val="none" w:sz="0" w:space="0" w:color="auto"/>
        <w:right w:val="none" w:sz="0" w:space="0" w:color="auto"/>
      </w:divBdr>
    </w:div>
    <w:div w:id="1927304875">
      <w:bodyDiv w:val="1"/>
      <w:marLeft w:val="0"/>
      <w:marRight w:val="0"/>
      <w:marTop w:val="0"/>
      <w:marBottom w:val="0"/>
      <w:divBdr>
        <w:top w:val="none" w:sz="0" w:space="0" w:color="auto"/>
        <w:left w:val="none" w:sz="0" w:space="0" w:color="auto"/>
        <w:bottom w:val="none" w:sz="0" w:space="0" w:color="auto"/>
        <w:right w:val="none" w:sz="0" w:space="0" w:color="auto"/>
      </w:divBdr>
    </w:div>
    <w:div w:id="1950429326">
      <w:bodyDiv w:val="1"/>
      <w:marLeft w:val="0"/>
      <w:marRight w:val="0"/>
      <w:marTop w:val="0"/>
      <w:marBottom w:val="0"/>
      <w:divBdr>
        <w:top w:val="none" w:sz="0" w:space="0" w:color="auto"/>
        <w:left w:val="none" w:sz="0" w:space="0" w:color="auto"/>
        <w:bottom w:val="none" w:sz="0" w:space="0" w:color="auto"/>
        <w:right w:val="none" w:sz="0" w:space="0" w:color="auto"/>
      </w:divBdr>
    </w:div>
    <w:div w:id="1998068277">
      <w:bodyDiv w:val="1"/>
      <w:marLeft w:val="0"/>
      <w:marRight w:val="0"/>
      <w:marTop w:val="0"/>
      <w:marBottom w:val="0"/>
      <w:divBdr>
        <w:top w:val="none" w:sz="0" w:space="0" w:color="auto"/>
        <w:left w:val="none" w:sz="0" w:space="0" w:color="auto"/>
        <w:bottom w:val="none" w:sz="0" w:space="0" w:color="auto"/>
        <w:right w:val="none" w:sz="0" w:space="0" w:color="auto"/>
      </w:divBdr>
    </w:div>
    <w:div w:id="2014524499">
      <w:bodyDiv w:val="1"/>
      <w:marLeft w:val="0"/>
      <w:marRight w:val="0"/>
      <w:marTop w:val="0"/>
      <w:marBottom w:val="0"/>
      <w:divBdr>
        <w:top w:val="none" w:sz="0" w:space="0" w:color="auto"/>
        <w:left w:val="none" w:sz="0" w:space="0" w:color="auto"/>
        <w:bottom w:val="none" w:sz="0" w:space="0" w:color="auto"/>
        <w:right w:val="none" w:sz="0" w:space="0" w:color="auto"/>
      </w:divBdr>
    </w:div>
    <w:div w:id="2063358532">
      <w:bodyDiv w:val="1"/>
      <w:marLeft w:val="0"/>
      <w:marRight w:val="0"/>
      <w:marTop w:val="0"/>
      <w:marBottom w:val="0"/>
      <w:divBdr>
        <w:top w:val="none" w:sz="0" w:space="0" w:color="auto"/>
        <w:left w:val="none" w:sz="0" w:space="0" w:color="auto"/>
        <w:bottom w:val="none" w:sz="0" w:space="0" w:color="auto"/>
        <w:right w:val="none" w:sz="0" w:space="0" w:color="auto"/>
      </w:divBdr>
    </w:div>
    <w:div w:id="2095667990">
      <w:bodyDiv w:val="1"/>
      <w:marLeft w:val="0"/>
      <w:marRight w:val="0"/>
      <w:marTop w:val="0"/>
      <w:marBottom w:val="0"/>
      <w:divBdr>
        <w:top w:val="none" w:sz="0" w:space="0" w:color="auto"/>
        <w:left w:val="none" w:sz="0" w:space="0" w:color="auto"/>
        <w:bottom w:val="none" w:sz="0" w:space="0" w:color="auto"/>
        <w:right w:val="none" w:sz="0" w:space="0" w:color="auto"/>
      </w:divBdr>
    </w:div>
    <w:div w:id="2112699313">
      <w:bodyDiv w:val="1"/>
      <w:marLeft w:val="0"/>
      <w:marRight w:val="0"/>
      <w:marTop w:val="0"/>
      <w:marBottom w:val="0"/>
      <w:divBdr>
        <w:top w:val="none" w:sz="0" w:space="0" w:color="auto"/>
        <w:left w:val="none" w:sz="0" w:space="0" w:color="auto"/>
        <w:bottom w:val="none" w:sz="0" w:space="0" w:color="auto"/>
        <w:right w:val="none" w:sz="0" w:space="0" w:color="auto"/>
      </w:divBdr>
    </w:div>
    <w:div w:id="212580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primeminister.kz/ru/news/reviews/iskusstvennyy-intellekt-i" TargetMode="External"/><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2.png"/><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risk24.ru/octave.htm"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image" Target="media/image14.png"/><Relationship Id="rId44" Type="http://schemas.openxmlformats.org/officeDocument/2006/relationships/hyperlink" Target="https://www.risklens.com/hubfs/uploads/2019/04/An_Adoption_Gui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adilet.zan.kz/rus/docs/P1700000827" TargetMode="External"/><Relationship Id="rId48"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enisa" TargetMode="External"/><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iiot\&#1075;&#1083;&#1072;&#1074;&#1099;\&#1050;&#1085;&#1080;&#1075;&#1072;1%20(&#1042;&#1086;&#1089;&#1089;&#1090;&#1072;&#1085;&#1086;&#1074;&#1083;&#1077;&#1085;&#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iiot\&#1075;&#1083;&#1072;&#1074;&#1099;\&#1050;&#1085;&#1080;&#1075;&#1072;1%20(&#1042;&#1086;&#1089;&#1089;&#1090;&#1072;&#1085;&#1086;&#1074;&#1083;&#1077;&#1085;&#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cuments\iiot\&#1075;&#1083;&#1072;&#1074;&#1099;\&#1050;&#1085;&#1080;&#1075;&#1072;1%20(&#1042;&#1086;&#1089;&#1089;&#1090;&#1072;&#1085;&#1086;&#1074;&#1083;&#1077;&#1085;&#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cuments\iiot\&#1075;&#1083;&#1072;&#1074;&#1099;\&#1050;&#1085;&#1080;&#1075;&#1072;1%20(&#1042;&#1086;&#1089;&#1089;&#1090;&#1072;&#1085;&#1086;&#1074;&#1083;&#1077;&#1085;&#1085;&#1099;&#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ocuments\iiot\&#1075;&#1083;&#1072;&#1074;&#1099;\&#1050;&#1085;&#1080;&#1075;&#1072;1%20(&#1042;&#1086;&#1089;&#1089;&#1090;&#1072;&#1085;&#1086;&#1074;&#1083;&#1077;&#1085;&#1085;&#1099;&#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ocuments\iiot\&#1075;&#1083;&#1072;&#1074;&#1099;\&#1050;&#1085;&#1080;&#1075;&#1072;1%20(&#1042;&#1086;&#1089;&#1089;&#1090;&#1072;&#1085;&#1086;&#1074;&#1083;&#1077;&#1085;&#1085;&#1099;&#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ocuments\iiot\&#1075;&#1083;&#1072;&#1074;&#1099;\&#1050;&#1085;&#1080;&#1075;&#1072;1%20(&#1042;&#1086;&#1089;&#1089;&#1090;&#1072;&#1085;&#1086;&#1074;&#1083;&#1077;&#1085;&#1085;&#1099;&#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ocuments\iiot\&#1075;&#1083;&#1072;&#1074;&#1099;\&#1050;&#1085;&#1080;&#1075;&#1072;1%20(&#1042;&#1086;&#1089;&#1089;&#1090;&#1072;&#1085;&#1086;&#1074;&#1083;&#1077;&#1085;&#1085;&#1099;&#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ocuments\iiot\&#1075;&#1083;&#1072;&#1074;&#1099;\&#1050;&#1085;&#1080;&#1075;&#1072;1%20(&#1042;&#1086;&#1089;&#1089;&#1090;&#1072;&#1085;&#1086;&#1074;&#1083;&#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Лист4!$B$28</c:f>
              <c:strCache>
                <c:ptCount val="1"/>
                <c:pt idx="0">
                  <c:v>Очень низкая (ОН)</c:v>
                </c:pt>
              </c:strCache>
            </c:strRef>
          </c:tx>
          <c:spPr>
            <a:ln w="28575" cap="rnd">
              <a:solidFill>
                <a:schemeClr val="accent1"/>
              </a:solidFill>
              <a:round/>
            </a:ln>
            <a:effectLst/>
          </c:spPr>
          <c:marker>
            <c:symbol val="none"/>
          </c:marker>
          <c:cat>
            <c:numRef>
              <c:f>Лист4!$C$27:$N$27</c:f>
              <c:numCache>
                <c:formatCode>General</c:formatCode>
                <c:ptCount val="12"/>
                <c:pt idx="1">
                  <c:v>0.1</c:v>
                </c:pt>
                <c:pt idx="2">
                  <c:v>0.2</c:v>
                </c:pt>
                <c:pt idx="3">
                  <c:v>0.3</c:v>
                </c:pt>
                <c:pt idx="4">
                  <c:v>0.4</c:v>
                </c:pt>
                <c:pt idx="5">
                  <c:v>0.5</c:v>
                </c:pt>
                <c:pt idx="6">
                  <c:v>0.6</c:v>
                </c:pt>
                <c:pt idx="7">
                  <c:v>0.7</c:v>
                </c:pt>
                <c:pt idx="8">
                  <c:v>0.8</c:v>
                </c:pt>
                <c:pt idx="9">
                  <c:v>0.9</c:v>
                </c:pt>
                <c:pt idx="10">
                  <c:v>1</c:v>
                </c:pt>
              </c:numCache>
            </c:numRef>
          </c:cat>
          <c:val>
            <c:numRef>
              <c:f>Лист4!$C$28:$N$28</c:f>
              <c:numCache>
                <c:formatCode>General</c:formatCode>
                <c:ptCount val="12"/>
                <c:pt idx="0">
                  <c:v>1</c:v>
                </c:pt>
                <c:pt idx="1">
                  <c:v>1</c:v>
                </c:pt>
                <c:pt idx="2">
                  <c:v>0.7</c:v>
                </c:pt>
                <c:pt idx="3">
                  <c:v>0</c:v>
                </c:pt>
                <c:pt idx="4">
                  <c:v>0</c:v>
                </c:pt>
                <c:pt idx="5">
                  <c:v>0</c:v>
                </c:pt>
                <c:pt idx="6">
                  <c:v>0</c:v>
                </c:pt>
                <c:pt idx="7">
                  <c:v>0</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0-ED55-4F4B-BAF4-B2661F2852DA}"/>
            </c:ext>
          </c:extLst>
        </c:ser>
        <c:ser>
          <c:idx val="1"/>
          <c:order val="1"/>
          <c:tx>
            <c:strRef>
              <c:f>Лист4!$B$29</c:f>
              <c:strCache>
                <c:ptCount val="1"/>
                <c:pt idx="0">
                  <c:v>Низкая (Н)</c:v>
                </c:pt>
              </c:strCache>
            </c:strRef>
          </c:tx>
          <c:spPr>
            <a:ln w="28575" cap="rnd">
              <a:solidFill>
                <a:schemeClr val="accent2"/>
              </a:solidFill>
              <a:round/>
            </a:ln>
            <a:effectLst/>
          </c:spPr>
          <c:marker>
            <c:symbol val="none"/>
          </c:marker>
          <c:cat>
            <c:numRef>
              <c:f>Лист4!$C$27:$N$27</c:f>
              <c:numCache>
                <c:formatCode>General</c:formatCode>
                <c:ptCount val="12"/>
                <c:pt idx="1">
                  <c:v>0.1</c:v>
                </c:pt>
                <c:pt idx="2">
                  <c:v>0.2</c:v>
                </c:pt>
                <c:pt idx="3">
                  <c:v>0.3</c:v>
                </c:pt>
                <c:pt idx="4">
                  <c:v>0.4</c:v>
                </c:pt>
                <c:pt idx="5">
                  <c:v>0.5</c:v>
                </c:pt>
                <c:pt idx="6">
                  <c:v>0.6</c:v>
                </c:pt>
                <c:pt idx="7">
                  <c:v>0.7</c:v>
                </c:pt>
                <c:pt idx="8">
                  <c:v>0.8</c:v>
                </c:pt>
                <c:pt idx="9">
                  <c:v>0.9</c:v>
                </c:pt>
                <c:pt idx="10">
                  <c:v>1</c:v>
                </c:pt>
              </c:numCache>
            </c:numRef>
          </c:cat>
          <c:val>
            <c:numRef>
              <c:f>Лист4!$C$29:$N$29</c:f>
              <c:numCache>
                <c:formatCode>General</c:formatCode>
                <c:ptCount val="12"/>
                <c:pt idx="0">
                  <c:v>0</c:v>
                </c:pt>
                <c:pt idx="1">
                  <c:v>0</c:v>
                </c:pt>
                <c:pt idx="2">
                  <c:v>0.3</c:v>
                </c:pt>
                <c:pt idx="3">
                  <c:v>1</c:v>
                </c:pt>
                <c:pt idx="4">
                  <c:v>0.5</c:v>
                </c:pt>
                <c:pt idx="5">
                  <c:v>0</c:v>
                </c:pt>
                <c:pt idx="6">
                  <c:v>0</c:v>
                </c:pt>
                <c:pt idx="7">
                  <c:v>0</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1-ED55-4F4B-BAF4-B2661F2852DA}"/>
            </c:ext>
          </c:extLst>
        </c:ser>
        <c:ser>
          <c:idx val="2"/>
          <c:order val="2"/>
          <c:tx>
            <c:strRef>
              <c:f>Лист4!$B$30</c:f>
              <c:strCache>
                <c:ptCount val="1"/>
                <c:pt idx="0">
                  <c:v>Средняя (Ср)</c:v>
                </c:pt>
              </c:strCache>
            </c:strRef>
          </c:tx>
          <c:spPr>
            <a:ln w="28575" cap="rnd">
              <a:solidFill>
                <a:schemeClr val="accent3"/>
              </a:solidFill>
              <a:round/>
            </a:ln>
            <a:effectLst/>
          </c:spPr>
          <c:marker>
            <c:symbol val="none"/>
          </c:marker>
          <c:cat>
            <c:numRef>
              <c:f>Лист4!$C$27:$N$27</c:f>
              <c:numCache>
                <c:formatCode>General</c:formatCode>
                <c:ptCount val="12"/>
                <c:pt idx="1">
                  <c:v>0.1</c:v>
                </c:pt>
                <c:pt idx="2">
                  <c:v>0.2</c:v>
                </c:pt>
                <c:pt idx="3">
                  <c:v>0.3</c:v>
                </c:pt>
                <c:pt idx="4">
                  <c:v>0.4</c:v>
                </c:pt>
                <c:pt idx="5">
                  <c:v>0.5</c:v>
                </c:pt>
                <c:pt idx="6">
                  <c:v>0.6</c:v>
                </c:pt>
                <c:pt idx="7">
                  <c:v>0.7</c:v>
                </c:pt>
                <c:pt idx="8">
                  <c:v>0.8</c:v>
                </c:pt>
                <c:pt idx="9">
                  <c:v>0.9</c:v>
                </c:pt>
                <c:pt idx="10">
                  <c:v>1</c:v>
                </c:pt>
              </c:numCache>
            </c:numRef>
          </c:cat>
          <c:val>
            <c:numRef>
              <c:f>Лист4!$C$30:$N$30</c:f>
              <c:numCache>
                <c:formatCode>General</c:formatCode>
                <c:ptCount val="12"/>
                <c:pt idx="0">
                  <c:v>0</c:v>
                </c:pt>
                <c:pt idx="1">
                  <c:v>0</c:v>
                </c:pt>
                <c:pt idx="2">
                  <c:v>0</c:v>
                </c:pt>
                <c:pt idx="3">
                  <c:v>0</c:v>
                </c:pt>
                <c:pt idx="4">
                  <c:v>0.5</c:v>
                </c:pt>
                <c:pt idx="5">
                  <c:v>1</c:v>
                </c:pt>
                <c:pt idx="6">
                  <c:v>0.7</c:v>
                </c:pt>
                <c:pt idx="7">
                  <c:v>0.5</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2-ED55-4F4B-BAF4-B2661F2852DA}"/>
            </c:ext>
          </c:extLst>
        </c:ser>
        <c:ser>
          <c:idx val="3"/>
          <c:order val="3"/>
          <c:tx>
            <c:strRef>
              <c:f>Лист4!$B$31</c:f>
              <c:strCache>
                <c:ptCount val="1"/>
                <c:pt idx="0">
                  <c:v>Высокая (В)</c:v>
                </c:pt>
              </c:strCache>
            </c:strRef>
          </c:tx>
          <c:spPr>
            <a:ln w="28575" cap="rnd">
              <a:solidFill>
                <a:schemeClr val="accent4"/>
              </a:solidFill>
              <a:round/>
            </a:ln>
            <a:effectLst/>
          </c:spPr>
          <c:marker>
            <c:symbol val="none"/>
          </c:marker>
          <c:cat>
            <c:numRef>
              <c:f>Лист4!$C$27:$N$27</c:f>
              <c:numCache>
                <c:formatCode>General</c:formatCode>
                <c:ptCount val="12"/>
                <c:pt idx="1">
                  <c:v>0.1</c:v>
                </c:pt>
                <c:pt idx="2">
                  <c:v>0.2</c:v>
                </c:pt>
                <c:pt idx="3">
                  <c:v>0.3</c:v>
                </c:pt>
                <c:pt idx="4">
                  <c:v>0.4</c:v>
                </c:pt>
                <c:pt idx="5">
                  <c:v>0.5</c:v>
                </c:pt>
                <c:pt idx="6">
                  <c:v>0.6</c:v>
                </c:pt>
                <c:pt idx="7">
                  <c:v>0.7</c:v>
                </c:pt>
                <c:pt idx="8">
                  <c:v>0.8</c:v>
                </c:pt>
                <c:pt idx="9">
                  <c:v>0.9</c:v>
                </c:pt>
                <c:pt idx="10">
                  <c:v>1</c:v>
                </c:pt>
              </c:numCache>
            </c:numRef>
          </c:cat>
          <c:val>
            <c:numRef>
              <c:f>Лист4!$C$31:$N$31</c:f>
              <c:numCache>
                <c:formatCode>General</c:formatCode>
                <c:ptCount val="12"/>
                <c:pt idx="0">
                  <c:v>0</c:v>
                </c:pt>
                <c:pt idx="1">
                  <c:v>0</c:v>
                </c:pt>
                <c:pt idx="2">
                  <c:v>0</c:v>
                </c:pt>
                <c:pt idx="3">
                  <c:v>0</c:v>
                </c:pt>
                <c:pt idx="4">
                  <c:v>0</c:v>
                </c:pt>
                <c:pt idx="5">
                  <c:v>0</c:v>
                </c:pt>
                <c:pt idx="6">
                  <c:v>0.3</c:v>
                </c:pt>
                <c:pt idx="7">
                  <c:v>0.5</c:v>
                </c:pt>
                <c:pt idx="8">
                  <c:v>1</c:v>
                </c:pt>
                <c:pt idx="9">
                  <c:v>0.3</c:v>
                </c:pt>
                <c:pt idx="10">
                  <c:v>0</c:v>
                </c:pt>
                <c:pt idx="11">
                  <c:v>0</c:v>
                </c:pt>
              </c:numCache>
            </c:numRef>
          </c:val>
          <c:smooth val="0"/>
          <c:extLst xmlns:c16r2="http://schemas.microsoft.com/office/drawing/2015/06/chart">
            <c:ext xmlns:c16="http://schemas.microsoft.com/office/drawing/2014/chart" uri="{C3380CC4-5D6E-409C-BE32-E72D297353CC}">
              <c16:uniqueId val="{00000003-ED55-4F4B-BAF4-B2661F2852DA}"/>
            </c:ext>
          </c:extLst>
        </c:ser>
        <c:ser>
          <c:idx val="4"/>
          <c:order val="4"/>
          <c:tx>
            <c:strRef>
              <c:f>Лист4!$B$32</c:f>
              <c:strCache>
                <c:ptCount val="1"/>
                <c:pt idx="0">
                  <c:v>Очень высокая (ОВ)</c:v>
                </c:pt>
              </c:strCache>
            </c:strRef>
          </c:tx>
          <c:spPr>
            <a:ln w="28575" cap="rnd">
              <a:solidFill>
                <a:schemeClr val="accent5"/>
              </a:solidFill>
              <a:round/>
            </a:ln>
            <a:effectLst/>
          </c:spPr>
          <c:marker>
            <c:symbol val="none"/>
          </c:marker>
          <c:cat>
            <c:numRef>
              <c:f>Лист4!$C$27:$N$27</c:f>
              <c:numCache>
                <c:formatCode>General</c:formatCode>
                <c:ptCount val="12"/>
                <c:pt idx="1">
                  <c:v>0.1</c:v>
                </c:pt>
                <c:pt idx="2">
                  <c:v>0.2</c:v>
                </c:pt>
                <c:pt idx="3">
                  <c:v>0.3</c:v>
                </c:pt>
                <c:pt idx="4">
                  <c:v>0.4</c:v>
                </c:pt>
                <c:pt idx="5">
                  <c:v>0.5</c:v>
                </c:pt>
                <c:pt idx="6">
                  <c:v>0.6</c:v>
                </c:pt>
                <c:pt idx="7">
                  <c:v>0.7</c:v>
                </c:pt>
                <c:pt idx="8">
                  <c:v>0.8</c:v>
                </c:pt>
                <c:pt idx="9">
                  <c:v>0.9</c:v>
                </c:pt>
                <c:pt idx="10">
                  <c:v>1</c:v>
                </c:pt>
              </c:numCache>
            </c:numRef>
          </c:cat>
          <c:val>
            <c:numRef>
              <c:f>Лист4!$C$32:$N$32</c:f>
              <c:numCache>
                <c:formatCode>General</c:formatCode>
                <c:ptCount val="12"/>
                <c:pt idx="0">
                  <c:v>0</c:v>
                </c:pt>
                <c:pt idx="1">
                  <c:v>0</c:v>
                </c:pt>
                <c:pt idx="2">
                  <c:v>0</c:v>
                </c:pt>
                <c:pt idx="3">
                  <c:v>0</c:v>
                </c:pt>
                <c:pt idx="4">
                  <c:v>0</c:v>
                </c:pt>
                <c:pt idx="5">
                  <c:v>0</c:v>
                </c:pt>
                <c:pt idx="6">
                  <c:v>0</c:v>
                </c:pt>
                <c:pt idx="7">
                  <c:v>0</c:v>
                </c:pt>
                <c:pt idx="8">
                  <c:v>0</c:v>
                </c:pt>
                <c:pt idx="9">
                  <c:v>0.7</c:v>
                </c:pt>
                <c:pt idx="10">
                  <c:v>1</c:v>
                </c:pt>
                <c:pt idx="11">
                  <c:v>1</c:v>
                </c:pt>
              </c:numCache>
            </c:numRef>
          </c:val>
          <c:smooth val="0"/>
          <c:extLst xmlns:c16r2="http://schemas.microsoft.com/office/drawing/2015/06/chart">
            <c:ext xmlns:c16="http://schemas.microsoft.com/office/drawing/2014/chart" uri="{C3380CC4-5D6E-409C-BE32-E72D297353CC}">
              <c16:uniqueId val="{00000004-ED55-4F4B-BAF4-B2661F2852DA}"/>
            </c:ext>
          </c:extLst>
        </c:ser>
        <c:dLbls>
          <c:showLegendKey val="0"/>
          <c:showVal val="0"/>
          <c:showCatName val="0"/>
          <c:showSerName val="0"/>
          <c:showPercent val="0"/>
          <c:showBubbleSize val="0"/>
        </c:dLbls>
        <c:smooth val="0"/>
        <c:axId val="1851890096"/>
        <c:axId val="1851890640"/>
      </c:lineChart>
      <c:catAx>
        <c:axId val="185189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890640"/>
        <c:crosses val="autoZero"/>
        <c:auto val="1"/>
        <c:lblAlgn val="ctr"/>
        <c:lblOffset val="100"/>
        <c:noMultiLvlLbl val="0"/>
      </c:catAx>
      <c:valAx>
        <c:axId val="18518906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89009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Лист4!$B$42</c:f>
              <c:strCache>
                <c:ptCount val="1"/>
                <c:pt idx="0">
                  <c:v>Очень низкая (ОН)</c:v>
                </c:pt>
              </c:strCache>
            </c:strRef>
          </c:tx>
          <c:spPr>
            <a:ln w="28575" cap="rnd">
              <a:solidFill>
                <a:schemeClr val="accent1"/>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Лист4!$C$42:$L$42</c:f>
              <c:numCache>
                <c:formatCode>General</c:formatCode>
                <c:ptCount val="10"/>
                <c:pt idx="0">
                  <c:v>1</c:v>
                </c:pt>
                <c:pt idx="1">
                  <c:v>1</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01BD-49EE-A650-1DB26047EB27}"/>
            </c:ext>
          </c:extLst>
        </c:ser>
        <c:ser>
          <c:idx val="1"/>
          <c:order val="1"/>
          <c:tx>
            <c:strRef>
              <c:f>Лист4!$B$43</c:f>
              <c:strCache>
                <c:ptCount val="1"/>
                <c:pt idx="0">
                  <c:v>Низкая (Н)</c:v>
                </c:pt>
              </c:strCache>
            </c:strRef>
          </c:tx>
          <c:spPr>
            <a:ln w="28575" cap="rnd">
              <a:solidFill>
                <a:schemeClr val="accent2"/>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Лист4!$C$43:$L$43</c:f>
              <c:numCache>
                <c:formatCode>General</c:formatCode>
                <c:ptCount val="10"/>
                <c:pt idx="0">
                  <c:v>0</c:v>
                </c:pt>
                <c:pt idx="1">
                  <c:v>0</c:v>
                </c:pt>
                <c:pt idx="2">
                  <c:v>1</c:v>
                </c:pt>
                <c:pt idx="3">
                  <c:v>1</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1-01BD-49EE-A650-1DB26047EB27}"/>
            </c:ext>
          </c:extLst>
        </c:ser>
        <c:ser>
          <c:idx val="2"/>
          <c:order val="2"/>
          <c:tx>
            <c:strRef>
              <c:f>Лист4!$B$44</c:f>
              <c:strCache>
                <c:ptCount val="1"/>
                <c:pt idx="0">
                  <c:v>Средняя (Ср)</c:v>
                </c:pt>
              </c:strCache>
            </c:strRef>
          </c:tx>
          <c:spPr>
            <a:ln w="28575" cap="rnd">
              <a:solidFill>
                <a:schemeClr val="accent3"/>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Лист4!$C$44:$L$44</c:f>
              <c:numCache>
                <c:formatCode>General</c:formatCode>
                <c:ptCount val="10"/>
                <c:pt idx="0">
                  <c:v>0</c:v>
                </c:pt>
                <c:pt idx="1">
                  <c:v>0</c:v>
                </c:pt>
                <c:pt idx="2">
                  <c:v>0</c:v>
                </c:pt>
                <c:pt idx="3">
                  <c:v>0</c:v>
                </c:pt>
                <c:pt idx="4">
                  <c:v>1</c:v>
                </c:pt>
                <c:pt idx="5">
                  <c:v>1</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2-01BD-49EE-A650-1DB26047EB27}"/>
            </c:ext>
          </c:extLst>
        </c:ser>
        <c:ser>
          <c:idx val="3"/>
          <c:order val="3"/>
          <c:tx>
            <c:strRef>
              <c:f>Лист4!$B$45</c:f>
              <c:strCache>
                <c:ptCount val="1"/>
                <c:pt idx="0">
                  <c:v>Высокая (В)</c:v>
                </c:pt>
              </c:strCache>
            </c:strRef>
          </c:tx>
          <c:spPr>
            <a:ln w="28575" cap="rnd">
              <a:solidFill>
                <a:schemeClr val="accent4"/>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Лист4!$C$45:$L$45</c:f>
              <c:numCache>
                <c:formatCode>General</c:formatCode>
                <c:ptCount val="10"/>
                <c:pt idx="0">
                  <c:v>0</c:v>
                </c:pt>
                <c:pt idx="1">
                  <c:v>0</c:v>
                </c:pt>
                <c:pt idx="2">
                  <c:v>0</c:v>
                </c:pt>
                <c:pt idx="3">
                  <c:v>0</c:v>
                </c:pt>
                <c:pt idx="4">
                  <c:v>0</c:v>
                </c:pt>
                <c:pt idx="5">
                  <c:v>0</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03-01BD-49EE-A650-1DB26047EB27}"/>
            </c:ext>
          </c:extLst>
        </c:ser>
        <c:ser>
          <c:idx val="4"/>
          <c:order val="4"/>
          <c:tx>
            <c:strRef>
              <c:f>Лист4!$B$46</c:f>
              <c:strCache>
                <c:ptCount val="1"/>
                <c:pt idx="0">
                  <c:v>Очень высокая (ОВ)</c:v>
                </c:pt>
              </c:strCache>
            </c:strRef>
          </c:tx>
          <c:spPr>
            <a:ln w="28575" cap="rnd">
              <a:solidFill>
                <a:schemeClr val="accent5"/>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Лист4!$C$46:$L$46</c:f>
              <c:numCache>
                <c:formatCode>General</c:formatCode>
                <c:ptCount val="10"/>
                <c:pt idx="0">
                  <c:v>0</c:v>
                </c:pt>
                <c:pt idx="1">
                  <c:v>0</c:v>
                </c:pt>
                <c:pt idx="2">
                  <c:v>0</c:v>
                </c:pt>
                <c:pt idx="3">
                  <c:v>0</c:v>
                </c:pt>
                <c:pt idx="4">
                  <c:v>0</c:v>
                </c:pt>
                <c:pt idx="5">
                  <c:v>0</c:v>
                </c:pt>
                <c:pt idx="6">
                  <c:v>0</c:v>
                </c:pt>
                <c:pt idx="7">
                  <c:v>0</c:v>
                </c:pt>
                <c:pt idx="8">
                  <c:v>1</c:v>
                </c:pt>
                <c:pt idx="9">
                  <c:v>1</c:v>
                </c:pt>
              </c:numCache>
            </c:numRef>
          </c:val>
          <c:smooth val="0"/>
          <c:extLst xmlns:c16r2="http://schemas.microsoft.com/office/drawing/2015/06/chart">
            <c:ext xmlns:c16="http://schemas.microsoft.com/office/drawing/2014/chart" uri="{C3380CC4-5D6E-409C-BE32-E72D297353CC}">
              <c16:uniqueId val="{00000004-01BD-49EE-A650-1DB26047EB27}"/>
            </c:ext>
          </c:extLst>
        </c:ser>
        <c:dLbls>
          <c:showLegendKey val="0"/>
          <c:showVal val="0"/>
          <c:showCatName val="0"/>
          <c:showSerName val="0"/>
          <c:showPercent val="0"/>
          <c:showBubbleSize val="0"/>
        </c:dLbls>
        <c:smooth val="0"/>
        <c:axId val="1851889008"/>
        <c:axId val="1851895536"/>
      </c:lineChart>
      <c:catAx>
        <c:axId val="185188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895536"/>
        <c:crosses val="autoZero"/>
        <c:auto val="1"/>
        <c:lblAlgn val="ctr"/>
        <c:lblOffset val="100"/>
        <c:noMultiLvlLbl val="0"/>
      </c:catAx>
      <c:valAx>
        <c:axId val="18518955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889008"/>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Лист4!$B$42</c:f>
              <c:strCache>
                <c:ptCount val="1"/>
                <c:pt idx="0">
                  <c:v>Очень низкая (ОН)</c:v>
                </c:pt>
              </c:strCache>
            </c:strRef>
          </c:tx>
          <c:spPr>
            <a:ln w="28575" cap="rnd">
              <a:solidFill>
                <a:schemeClr val="accent1"/>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Лист4!$C$42:$L$42</c:f>
              <c:numCache>
                <c:formatCode>General</c:formatCode>
                <c:ptCount val="10"/>
                <c:pt idx="0">
                  <c:v>1</c:v>
                </c:pt>
                <c:pt idx="1">
                  <c:v>1</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B7D4-4AE3-ADB5-9271B27799EF}"/>
            </c:ext>
          </c:extLst>
        </c:ser>
        <c:ser>
          <c:idx val="1"/>
          <c:order val="1"/>
          <c:tx>
            <c:strRef>
              <c:f>Лист4!$B$43</c:f>
              <c:strCache>
                <c:ptCount val="1"/>
                <c:pt idx="0">
                  <c:v>Низкая (Н)</c:v>
                </c:pt>
              </c:strCache>
            </c:strRef>
          </c:tx>
          <c:spPr>
            <a:ln w="28575" cap="rnd">
              <a:solidFill>
                <a:schemeClr val="accent2"/>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Лист4!$C$43:$L$43</c:f>
              <c:numCache>
                <c:formatCode>General</c:formatCode>
                <c:ptCount val="10"/>
                <c:pt idx="0">
                  <c:v>0</c:v>
                </c:pt>
                <c:pt idx="1">
                  <c:v>0</c:v>
                </c:pt>
                <c:pt idx="2">
                  <c:v>1</c:v>
                </c:pt>
                <c:pt idx="3">
                  <c:v>1</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1-B7D4-4AE3-ADB5-9271B27799EF}"/>
            </c:ext>
          </c:extLst>
        </c:ser>
        <c:ser>
          <c:idx val="2"/>
          <c:order val="2"/>
          <c:tx>
            <c:strRef>
              <c:f>Лист4!$B$44</c:f>
              <c:strCache>
                <c:ptCount val="1"/>
                <c:pt idx="0">
                  <c:v>Средняя (Ср)</c:v>
                </c:pt>
              </c:strCache>
            </c:strRef>
          </c:tx>
          <c:spPr>
            <a:ln w="28575" cap="rnd">
              <a:solidFill>
                <a:schemeClr val="accent3"/>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Лист4!$C$44:$L$44</c:f>
              <c:numCache>
                <c:formatCode>General</c:formatCode>
                <c:ptCount val="10"/>
                <c:pt idx="0">
                  <c:v>0</c:v>
                </c:pt>
                <c:pt idx="1">
                  <c:v>0</c:v>
                </c:pt>
                <c:pt idx="2">
                  <c:v>0</c:v>
                </c:pt>
                <c:pt idx="3">
                  <c:v>0</c:v>
                </c:pt>
                <c:pt idx="4">
                  <c:v>1</c:v>
                </c:pt>
                <c:pt idx="5">
                  <c:v>1</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2-B7D4-4AE3-ADB5-9271B27799EF}"/>
            </c:ext>
          </c:extLst>
        </c:ser>
        <c:ser>
          <c:idx val="3"/>
          <c:order val="3"/>
          <c:tx>
            <c:strRef>
              <c:f>Лист4!$B$45</c:f>
              <c:strCache>
                <c:ptCount val="1"/>
                <c:pt idx="0">
                  <c:v>Высокая (В)</c:v>
                </c:pt>
              </c:strCache>
            </c:strRef>
          </c:tx>
          <c:spPr>
            <a:ln w="28575" cap="rnd">
              <a:solidFill>
                <a:schemeClr val="accent4"/>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Лист4!$C$45:$L$45</c:f>
              <c:numCache>
                <c:formatCode>General</c:formatCode>
                <c:ptCount val="10"/>
                <c:pt idx="0">
                  <c:v>0</c:v>
                </c:pt>
                <c:pt idx="1">
                  <c:v>0</c:v>
                </c:pt>
                <c:pt idx="2">
                  <c:v>0</c:v>
                </c:pt>
                <c:pt idx="3">
                  <c:v>0</c:v>
                </c:pt>
                <c:pt idx="4">
                  <c:v>0</c:v>
                </c:pt>
                <c:pt idx="5">
                  <c:v>0</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03-B7D4-4AE3-ADB5-9271B27799EF}"/>
            </c:ext>
          </c:extLst>
        </c:ser>
        <c:ser>
          <c:idx val="4"/>
          <c:order val="4"/>
          <c:tx>
            <c:strRef>
              <c:f>Лист4!$B$46</c:f>
              <c:strCache>
                <c:ptCount val="1"/>
                <c:pt idx="0">
                  <c:v>Очень высокая (ОВ)</c:v>
                </c:pt>
              </c:strCache>
            </c:strRef>
          </c:tx>
          <c:spPr>
            <a:ln w="28575" cap="rnd">
              <a:solidFill>
                <a:schemeClr val="accent5"/>
              </a:solidFill>
              <a:round/>
            </a:ln>
            <a:effectLst/>
          </c:spPr>
          <c:marker>
            <c:symbol val="none"/>
          </c:marker>
          <c:cat>
            <c:numRef>
              <c:f>Лист4!$C$41:$L$41</c:f>
              <c:numCache>
                <c:formatCode>General</c:formatCode>
                <c:ptCount val="10"/>
                <c:pt idx="0">
                  <c:v>0</c:v>
                </c:pt>
                <c:pt idx="1">
                  <c:v>0.125</c:v>
                </c:pt>
                <c:pt idx="2">
                  <c:v>0.25</c:v>
                </c:pt>
                <c:pt idx="3">
                  <c:v>0.375</c:v>
                </c:pt>
                <c:pt idx="4">
                  <c:v>0.5</c:v>
                </c:pt>
                <c:pt idx="5">
                  <c:v>0.625</c:v>
                </c:pt>
                <c:pt idx="6">
                  <c:v>0.75</c:v>
                </c:pt>
                <c:pt idx="7">
                  <c:v>0.875</c:v>
                </c:pt>
                <c:pt idx="8">
                  <c:v>1</c:v>
                </c:pt>
              </c:numCache>
            </c:numRef>
          </c:cat>
          <c:val>
            <c:numRef>
              <c:f>Лист4!$C$46:$L$46</c:f>
              <c:numCache>
                <c:formatCode>General</c:formatCode>
                <c:ptCount val="10"/>
                <c:pt idx="0">
                  <c:v>0</c:v>
                </c:pt>
                <c:pt idx="1">
                  <c:v>0</c:v>
                </c:pt>
                <c:pt idx="2">
                  <c:v>0</c:v>
                </c:pt>
                <c:pt idx="3">
                  <c:v>0</c:v>
                </c:pt>
                <c:pt idx="4">
                  <c:v>0</c:v>
                </c:pt>
                <c:pt idx="5">
                  <c:v>0</c:v>
                </c:pt>
                <c:pt idx="6">
                  <c:v>0</c:v>
                </c:pt>
                <c:pt idx="7">
                  <c:v>0</c:v>
                </c:pt>
                <c:pt idx="8">
                  <c:v>1</c:v>
                </c:pt>
                <c:pt idx="9">
                  <c:v>1</c:v>
                </c:pt>
              </c:numCache>
            </c:numRef>
          </c:val>
          <c:smooth val="0"/>
          <c:extLst xmlns:c16r2="http://schemas.microsoft.com/office/drawing/2015/06/chart">
            <c:ext xmlns:c16="http://schemas.microsoft.com/office/drawing/2014/chart" uri="{C3380CC4-5D6E-409C-BE32-E72D297353CC}">
              <c16:uniqueId val="{00000004-B7D4-4AE3-ADB5-9271B27799EF}"/>
            </c:ext>
          </c:extLst>
        </c:ser>
        <c:dLbls>
          <c:showLegendKey val="0"/>
          <c:showVal val="0"/>
          <c:showCatName val="0"/>
          <c:showSerName val="0"/>
          <c:showPercent val="0"/>
          <c:showBubbleSize val="0"/>
        </c:dLbls>
        <c:smooth val="0"/>
        <c:axId val="1855325680"/>
        <c:axId val="1855326768"/>
      </c:lineChart>
      <c:catAx>
        <c:axId val="185532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5326768"/>
        <c:crosses val="autoZero"/>
        <c:auto val="1"/>
        <c:lblAlgn val="ctr"/>
        <c:lblOffset val="100"/>
        <c:noMultiLvlLbl val="0"/>
      </c:catAx>
      <c:valAx>
        <c:axId val="18553267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532568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Лист2!$AM$76</c:f>
              <c:strCache>
                <c:ptCount val="1"/>
                <c:pt idx="0">
                  <c:v>Очень низкая </c:v>
                </c:pt>
              </c:strCache>
            </c:strRef>
          </c:tx>
          <c:spPr>
            <a:ln w="28575" cap="rnd">
              <a:solidFill>
                <a:schemeClr val="accent1"/>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Лист2!$AN$76:$AZ$76</c:f>
              <c:numCache>
                <c:formatCode>General</c:formatCode>
                <c:ptCount val="13"/>
                <c:pt idx="0">
                  <c:v>1</c:v>
                </c:pt>
                <c:pt idx="1">
                  <c:v>1</c:v>
                </c:pt>
                <c:pt idx="2">
                  <c:v>0</c:v>
                </c:pt>
              </c:numCache>
            </c:numRef>
          </c:val>
          <c:smooth val="0"/>
          <c:extLst xmlns:c16r2="http://schemas.microsoft.com/office/drawing/2015/06/chart">
            <c:ext xmlns:c16="http://schemas.microsoft.com/office/drawing/2014/chart" uri="{C3380CC4-5D6E-409C-BE32-E72D297353CC}">
              <c16:uniqueId val="{00000000-1592-41D8-80AD-5F0CA23A07CF}"/>
            </c:ext>
          </c:extLst>
        </c:ser>
        <c:ser>
          <c:idx val="1"/>
          <c:order val="1"/>
          <c:tx>
            <c:strRef>
              <c:f>Лист2!$AM$77</c:f>
              <c:strCache>
                <c:ptCount val="1"/>
                <c:pt idx="0">
                  <c:v>Низкая</c:v>
                </c:pt>
              </c:strCache>
            </c:strRef>
          </c:tx>
          <c:spPr>
            <a:ln w="28575" cap="rnd">
              <a:solidFill>
                <a:schemeClr val="accent2"/>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Лист2!$AN$77:$AZ$77</c:f>
              <c:numCache>
                <c:formatCode>General</c:formatCode>
                <c:ptCount val="13"/>
                <c:pt idx="1">
                  <c:v>0</c:v>
                </c:pt>
                <c:pt idx="2">
                  <c:v>1</c:v>
                </c:pt>
                <c:pt idx="3">
                  <c:v>1</c:v>
                </c:pt>
                <c:pt idx="4">
                  <c:v>0</c:v>
                </c:pt>
              </c:numCache>
            </c:numRef>
          </c:val>
          <c:smooth val="0"/>
          <c:extLst xmlns:c16r2="http://schemas.microsoft.com/office/drawing/2015/06/chart">
            <c:ext xmlns:c16="http://schemas.microsoft.com/office/drawing/2014/chart" uri="{C3380CC4-5D6E-409C-BE32-E72D297353CC}">
              <c16:uniqueId val="{00000001-1592-41D8-80AD-5F0CA23A07CF}"/>
            </c:ext>
          </c:extLst>
        </c:ser>
        <c:ser>
          <c:idx val="2"/>
          <c:order val="2"/>
          <c:tx>
            <c:strRef>
              <c:f>Лист2!$AM$78</c:f>
              <c:strCache>
                <c:ptCount val="1"/>
                <c:pt idx="0">
                  <c:v>Средняя</c:v>
                </c:pt>
              </c:strCache>
            </c:strRef>
          </c:tx>
          <c:spPr>
            <a:ln w="28575" cap="rnd">
              <a:solidFill>
                <a:schemeClr val="accent3"/>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Лист2!$AN$78:$AZ$78</c:f>
              <c:numCache>
                <c:formatCode>General</c:formatCode>
                <c:ptCount val="13"/>
                <c:pt idx="3">
                  <c:v>0</c:v>
                </c:pt>
                <c:pt idx="4">
                  <c:v>1</c:v>
                </c:pt>
                <c:pt idx="5">
                  <c:v>1</c:v>
                </c:pt>
                <c:pt idx="6">
                  <c:v>0</c:v>
                </c:pt>
              </c:numCache>
            </c:numRef>
          </c:val>
          <c:smooth val="0"/>
          <c:extLst xmlns:c16r2="http://schemas.microsoft.com/office/drawing/2015/06/chart">
            <c:ext xmlns:c16="http://schemas.microsoft.com/office/drawing/2014/chart" uri="{C3380CC4-5D6E-409C-BE32-E72D297353CC}">
              <c16:uniqueId val="{00000002-1592-41D8-80AD-5F0CA23A07CF}"/>
            </c:ext>
          </c:extLst>
        </c:ser>
        <c:ser>
          <c:idx val="3"/>
          <c:order val="3"/>
          <c:tx>
            <c:strRef>
              <c:f>Лист2!$AM$79</c:f>
              <c:strCache>
                <c:ptCount val="1"/>
                <c:pt idx="0">
                  <c:v>Высокая</c:v>
                </c:pt>
              </c:strCache>
            </c:strRef>
          </c:tx>
          <c:spPr>
            <a:ln w="28575" cap="rnd">
              <a:solidFill>
                <a:schemeClr val="accent4"/>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Лист2!$AN$79:$AZ$79</c:f>
              <c:numCache>
                <c:formatCode>General</c:formatCode>
                <c:ptCount val="13"/>
                <c:pt idx="5">
                  <c:v>0</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03-1592-41D8-80AD-5F0CA23A07CF}"/>
            </c:ext>
          </c:extLst>
        </c:ser>
        <c:ser>
          <c:idx val="4"/>
          <c:order val="4"/>
          <c:tx>
            <c:strRef>
              <c:f>Лист2!$AM$80</c:f>
              <c:strCache>
                <c:ptCount val="1"/>
                <c:pt idx="0">
                  <c:v>Очень высокая</c:v>
                </c:pt>
              </c:strCache>
            </c:strRef>
          </c:tx>
          <c:spPr>
            <a:ln w="28575" cap="rnd">
              <a:solidFill>
                <a:schemeClr val="accent5"/>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Лист2!$AN$80:$AZ$80</c:f>
              <c:numCache>
                <c:formatCode>General</c:formatCode>
                <c:ptCount val="13"/>
                <c:pt idx="7">
                  <c:v>0</c:v>
                </c:pt>
                <c:pt idx="8">
                  <c:v>1</c:v>
                </c:pt>
                <c:pt idx="9">
                  <c:v>1</c:v>
                </c:pt>
              </c:numCache>
            </c:numRef>
          </c:val>
          <c:smooth val="0"/>
          <c:extLst xmlns:c16r2="http://schemas.microsoft.com/office/drawing/2015/06/chart">
            <c:ext xmlns:c16="http://schemas.microsoft.com/office/drawing/2014/chart" uri="{C3380CC4-5D6E-409C-BE32-E72D297353CC}">
              <c16:uniqueId val="{00000004-1592-41D8-80AD-5F0CA23A07CF}"/>
            </c:ext>
          </c:extLst>
        </c:ser>
        <c:dLbls>
          <c:showLegendKey val="0"/>
          <c:showVal val="0"/>
          <c:showCatName val="0"/>
          <c:showSerName val="0"/>
          <c:showPercent val="0"/>
          <c:showBubbleSize val="0"/>
        </c:dLbls>
        <c:smooth val="0"/>
        <c:axId val="1757186176"/>
        <c:axId val="1924775376"/>
      </c:lineChart>
      <c:catAx>
        <c:axId val="175718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775376"/>
        <c:crosses val="autoZero"/>
        <c:auto val="1"/>
        <c:lblAlgn val="ctr"/>
        <c:lblOffset val="100"/>
        <c:noMultiLvlLbl val="0"/>
      </c:catAx>
      <c:valAx>
        <c:axId val="1924775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18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Лист4!$B$20</c:f>
              <c:strCache>
                <c:ptCount val="1"/>
                <c:pt idx="0">
                  <c:v>Очень низкая </c:v>
                </c:pt>
              </c:strCache>
            </c:strRef>
          </c:tx>
          <c:spPr>
            <a:ln w="28575" cap="rnd">
              <a:solidFill>
                <a:schemeClr val="accent1"/>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Лист4!$C$20:$O$20</c:f>
              <c:numCache>
                <c:formatCode>General</c:formatCode>
                <c:ptCount val="13"/>
                <c:pt idx="0">
                  <c:v>1</c:v>
                </c:pt>
                <c:pt idx="1">
                  <c:v>1</c:v>
                </c:pt>
                <c:pt idx="2">
                  <c:v>0</c:v>
                </c:pt>
                <c:pt idx="3">
                  <c:v>0</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0-4F24-4F24-8D0F-9E5BC452E388}"/>
            </c:ext>
          </c:extLst>
        </c:ser>
        <c:ser>
          <c:idx val="1"/>
          <c:order val="1"/>
          <c:tx>
            <c:strRef>
              <c:f>Лист4!$B$21</c:f>
              <c:strCache>
                <c:ptCount val="1"/>
                <c:pt idx="0">
                  <c:v>Низкая</c:v>
                </c:pt>
              </c:strCache>
            </c:strRef>
          </c:tx>
          <c:spPr>
            <a:ln w="28575" cap="rnd">
              <a:solidFill>
                <a:schemeClr val="accent2"/>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Лист4!$C$21:$O$21</c:f>
              <c:numCache>
                <c:formatCode>General</c:formatCode>
                <c:ptCount val="13"/>
                <c:pt idx="0">
                  <c:v>0</c:v>
                </c:pt>
                <c:pt idx="1">
                  <c:v>0</c:v>
                </c:pt>
                <c:pt idx="2">
                  <c:v>1</c:v>
                </c:pt>
                <c:pt idx="3">
                  <c:v>1</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1-4F24-4F24-8D0F-9E5BC452E388}"/>
            </c:ext>
          </c:extLst>
        </c:ser>
        <c:ser>
          <c:idx val="2"/>
          <c:order val="2"/>
          <c:tx>
            <c:strRef>
              <c:f>Лист4!$B$22</c:f>
              <c:strCache>
                <c:ptCount val="1"/>
                <c:pt idx="0">
                  <c:v>Средняя</c:v>
                </c:pt>
              </c:strCache>
            </c:strRef>
          </c:tx>
          <c:spPr>
            <a:ln w="28575" cap="rnd">
              <a:solidFill>
                <a:schemeClr val="accent3"/>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Лист4!$C$22:$O$22</c:f>
              <c:numCache>
                <c:formatCode>General</c:formatCode>
                <c:ptCount val="13"/>
                <c:pt idx="0">
                  <c:v>0</c:v>
                </c:pt>
                <c:pt idx="1">
                  <c:v>0</c:v>
                </c:pt>
                <c:pt idx="2">
                  <c:v>0</c:v>
                </c:pt>
                <c:pt idx="3">
                  <c:v>0</c:v>
                </c:pt>
                <c:pt idx="4">
                  <c:v>1</c:v>
                </c:pt>
                <c:pt idx="5">
                  <c:v>1</c:v>
                </c:pt>
                <c:pt idx="6">
                  <c:v>1</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2-4F24-4F24-8D0F-9E5BC452E388}"/>
            </c:ext>
          </c:extLst>
        </c:ser>
        <c:ser>
          <c:idx val="3"/>
          <c:order val="3"/>
          <c:tx>
            <c:strRef>
              <c:f>Лист4!$B$23</c:f>
              <c:strCache>
                <c:ptCount val="1"/>
                <c:pt idx="0">
                  <c:v>Высокая</c:v>
                </c:pt>
              </c:strCache>
            </c:strRef>
          </c:tx>
          <c:spPr>
            <a:ln w="28575" cap="rnd">
              <a:solidFill>
                <a:schemeClr val="accent4"/>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Лист4!$C$23:$O$23</c:f>
              <c:numCache>
                <c:formatCode>General</c:formatCode>
                <c:ptCount val="13"/>
                <c:pt idx="0">
                  <c:v>0</c:v>
                </c:pt>
                <c:pt idx="1">
                  <c:v>0</c:v>
                </c:pt>
                <c:pt idx="2">
                  <c:v>0</c:v>
                </c:pt>
                <c:pt idx="3">
                  <c:v>0</c:v>
                </c:pt>
                <c:pt idx="4">
                  <c:v>0</c:v>
                </c:pt>
                <c:pt idx="5">
                  <c:v>0</c:v>
                </c:pt>
                <c:pt idx="6">
                  <c:v>0</c:v>
                </c:pt>
                <c:pt idx="7">
                  <c:v>1</c:v>
                </c:pt>
                <c:pt idx="8">
                  <c:v>1</c:v>
                </c:pt>
                <c:pt idx="9">
                  <c:v>1</c:v>
                </c:pt>
                <c:pt idx="10">
                  <c:v>0</c:v>
                </c:pt>
              </c:numCache>
            </c:numRef>
          </c:val>
          <c:smooth val="0"/>
          <c:extLst xmlns:c16r2="http://schemas.microsoft.com/office/drawing/2015/06/chart">
            <c:ext xmlns:c16="http://schemas.microsoft.com/office/drawing/2014/chart" uri="{C3380CC4-5D6E-409C-BE32-E72D297353CC}">
              <c16:uniqueId val="{00000003-4F24-4F24-8D0F-9E5BC452E388}"/>
            </c:ext>
          </c:extLst>
        </c:ser>
        <c:ser>
          <c:idx val="4"/>
          <c:order val="4"/>
          <c:tx>
            <c:strRef>
              <c:f>Лист4!$B$24</c:f>
              <c:strCache>
                <c:ptCount val="1"/>
                <c:pt idx="0">
                  <c:v>Очень высокая</c:v>
                </c:pt>
              </c:strCache>
            </c:strRef>
          </c:tx>
          <c:spPr>
            <a:ln w="28575" cap="rnd">
              <a:solidFill>
                <a:schemeClr val="accent5"/>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Лист4!$C$24:$O$24</c:f>
              <c:numCache>
                <c:formatCode>General</c:formatCode>
                <c:ptCount val="13"/>
                <c:pt idx="0">
                  <c:v>0</c:v>
                </c:pt>
                <c:pt idx="1">
                  <c:v>0</c:v>
                </c:pt>
                <c:pt idx="2">
                  <c:v>0</c:v>
                </c:pt>
                <c:pt idx="3">
                  <c:v>0</c:v>
                </c:pt>
                <c:pt idx="4">
                  <c:v>0</c:v>
                </c:pt>
                <c:pt idx="5">
                  <c:v>0</c:v>
                </c:pt>
                <c:pt idx="6">
                  <c:v>0</c:v>
                </c:pt>
                <c:pt idx="7">
                  <c:v>0</c:v>
                </c:pt>
                <c:pt idx="8">
                  <c:v>0</c:v>
                </c:pt>
                <c:pt idx="9">
                  <c:v>0</c:v>
                </c:pt>
                <c:pt idx="10">
                  <c:v>1</c:v>
                </c:pt>
                <c:pt idx="11">
                  <c:v>1</c:v>
                </c:pt>
              </c:numCache>
            </c:numRef>
          </c:val>
          <c:smooth val="0"/>
          <c:extLst xmlns:c16r2="http://schemas.microsoft.com/office/drawing/2015/06/chart">
            <c:ext xmlns:c16="http://schemas.microsoft.com/office/drawing/2014/chart" uri="{C3380CC4-5D6E-409C-BE32-E72D297353CC}">
              <c16:uniqueId val="{00000004-4F24-4F24-8D0F-9E5BC452E388}"/>
            </c:ext>
          </c:extLst>
        </c:ser>
        <c:dLbls>
          <c:showLegendKey val="0"/>
          <c:showVal val="0"/>
          <c:showCatName val="0"/>
          <c:showSerName val="0"/>
          <c:showPercent val="0"/>
          <c:showBubbleSize val="0"/>
        </c:dLbls>
        <c:smooth val="0"/>
        <c:axId val="1924779728"/>
        <c:axId val="1924772112"/>
      </c:lineChart>
      <c:catAx>
        <c:axId val="192477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772112"/>
        <c:crosses val="autoZero"/>
        <c:auto val="1"/>
        <c:lblAlgn val="ctr"/>
        <c:lblOffset val="100"/>
        <c:noMultiLvlLbl val="0"/>
      </c:catAx>
      <c:valAx>
        <c:axId val="1924772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77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Лист4!$B$20</c:f>
              <c:strCache>
                <c:ptCount val="1"/>
                <c:pt idx="0">
                  <c:v>Очень низкая </c:v>
                </c:pt>
              </c:strCache>
            </c:strRef>
          </c:tx>
          <c:spPr>
            <a:ln w="28575" cap="rnd">
              <a:solidFill>
                <a:schemeClr val="accent1"/>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Лист4!$C$20:$O$20</c:f>
              <c:numCache>
                <c:formatCode>General</c:formatCode>
                <c:ptCount val="13"/>
                <c:pt idx="0">
                  <c:v>1</c:v>
                </c:pt>
                <c:pt idx="1">
                  <c:v>1</c:v>
                </c:pt>
                <c:pt idx="2">
                  <c:v>0</c:v>
                </c:pt>
                <c:pt idx="3">
                  <c:v>0</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0-1191-4360-ADD1-D4D243897792}"/>
            </c:ext>
          </c:extLst>
        </c:ser>
        <c:ser>
          <c:idx val="1"/>
          <c:order val="1"/>
          <c:tx>
            <c:strRef>
              <c:f>Лист4!$B$21</c:f>
              <c:strCache>
                <c:ptCount val="1"/>
                <c:pt idx="0">
                  <c:v>Низкая</c:v>
                </c:pt>
              </c:strCache>
            </c:strRef>
          </c:tx>
          <c:spPr>
            <a:ln w="28575" cap="rnd">
              <a:solidFill>
                <a:schemeClr val="accent2"/>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Лист4!$C$21:$O$21</c:f>
              <c:numCache>
                <c:formatCode>General</c:formatCode>
                <c:ptCount val="13"/>
                <c:pt idx="0">
                  <c:v>0</c:v>
                </c:pt>
                <c:pt idx="1">
                  <c:v>0</c:v>
                </c:pt>
                <c:pt idx="2">
                  <c:v>1</c:v>
                </c:pt>
                <c:pt idx="3">
                  <c:v>1</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1-1191-4360-ADD1-D4D243897792}"/>
            </c:ext>
          </c:extLst>
        </c:ser>
        <c:ser>
          <c:idx val="2"/>
          <c:order val="2"/>
          <c:tx>
            <c:strRef>
              <c:f>Лист4!$B$22</c:f>
              <c:strCache>
                <c:ptCount val="1"/>
                <c:pt idx="0">
                  <c:v>Средняя</c:v>
                </c:pt>
              </c:strCache>
            </c:strRef>
          </c:tx>
          <c:spPr>
            <a:ln w="28575" cap="rnd">
              <a:solidFill>
                <a:schemeClr val="accent3"/>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Лист4!$C$22:$O$22</c:f>
              <c:numCache>
                <c:formatCode>General</c:formatCode>
                <c:ptCount val="13"/>
                <c:pt idx="0">
                  <c:v>0</c:v>
                </c:pt>
                <c:pt idx="1">
                  <c:v>0</c:v>
                </c:pt>
                <c:pt idx="2">
                  <c:v>0</c:v>
                </c:pt>
                <c:pt idx="3">
                  <c:v>0</c:v>
                </c:pt>
                <c:pt idx="4">
                  <c:v>1</c:v>
                </c:pt>
                <c:pt idx="5">
                  <c:v>1</c:v>
                </c:pt>
                <c:pt idx="6">
                  <c:v>1</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2-1191-4360-ADD1-D4D243897792}"/>
            </c:ext>
          </c:extLst>
        </c:ser>
        <c:ser>
          <c:idx val="3"/>
          <c:order val="3"/>
          <c:tx>
            <c:strRef>
              <c:f>Лист4!$B$23</c:f>
              <c:strCache>
                <c:ptCount val="1"/>
                <c:pt idx="0">
                  <c:v>Высокая</c:v>
                </c:pt>
              </c:strCache>
            </c:strRef>
          </c:tx>
          <c:spPr>
            <a:ln w="28575" cap="rnd">
              <a:solidFill>
                <a:schemeClr val="accent4"/>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Лист4!$C$23:$O$23</c:f>
              <c:numCache>
                <c:formatCode>General</c:formatCode>
                <c:ptCount val="13"/>
                <c:pt idx="0">
                  <c:v>0</c:v>
                </c:pt>
                <c:pt idx="1">
                  <c:v>0</c:v>
                </c:pt>
                <c:pt idx="2">
                  <c:v>0</c:v>
                </c:pt>
                <c:pt idx="3">
                  <c:v>0</c:v>
                </c:pt>
                <c:pt idx="4">
                  <c:v>0</c:v>
                </c:pt>
                <c:pt idx="5">
                  <c:v>0</c:v>
                </c:pt>
                <c:pt idx="6">
                  <c:v>0</c:v>
                </c:pt>
                <c:pt idx="7">
                  <c:v>1</c:v>
                </c:pt>
                <c:pt idx="8">
                  <c:v>1</c:v>
                </c:pt>
                <c:pt idx="9">
                  <c:v>1</c:v>
                </c:pt>
                <c:pt idx="10">
                  <c:v>0</c:v>
                </c:pt>
              </c:numCache>
            </c:numRef>
          </c:val>
          <c:smooth val="0"/>
          <c:extLst xmlns:c16r2="http://schemas.microsoft.com/office/drawing/2015/06/chart">
            <c:ext xmlns:c16="http://schemas.microsoft.com/office/drawing/2014/chart" uri="{C3380CC4-5D6E-409C-BE32-E72D297353CC}">
              <c16:uniqueId val="{00000003-1191-4360-ADD1-D4D243897792}"/>
            </c:ext>
          </c:extLst>
        </c:ser>
        <c:ser>
          <c:idx val="4"/>
          <c:order val="4"/>
          <c:tx>
            <c:strRef>
              <c:f>Лист4!$B$24</c:f>
              <c:strCache>
                <c:ptCount val="1"/>
                <c:pt idx="0">
                  <c:v>Очень высокая</c:v>
                </c:pt>
              </c:strCache>
            </c:strRef>
          </c:tx>
          <c:spPr>
            <a:ln w="28575" cap="rnd">
              <a:solidFill>
                <a:schemeClr val="accent5"/>
              </a:solidFill>
              <a:round/>
            </a:ln>
            <a:effectLst/>
          </c:spPr>
          <c:marker>
            <c:symbol val="none"/>
          </c:marker>
          <c:cat>
            <c:numRef>
              <c:f>Лист4!$C$19:$O$19</c:f>
              <c:numCache>
                <c:formatCode>General</c:formatCode>
                <c:ptCount val="13"/>
                <c:pt idx="0">
                  <c:v>0</c:v>
                </c:pt>
                <c:pt idx="1">
                  <c:v>0.1</c:v>
                </c:pt>
                <c:pt idx="2">
                  <c:v>0.2</c:v>
                </c:pt>
                <c:pt idx="3">
                  <c:v>0.3</c:v>
                </c:pt>
                <c:pt idx="4">
                  <c:v>0.4</c:v>
                </c:pt>
                <c:pt idx="5">
                  <c:v>0.5</c:v>
                </c:pt>
                <c:pt idx="6">
                  <c:v>0.6</c:v>
                </c:pt>
                <c:pt idx="7">
                  <c:v>0.7</c:v>
                </c:pt>
                <c:pt idx="8">
                  <c:v>0.8</c:v>
                </c:pt>
                <c:pt idx="9">
                  <c:v>0.9</c:v>
                </c:pt>
                <c:pt idx="10">
                  <c:v>1</c:v>
                </c:pt>
              </c:numCache>
            </c:numRef>
          </c:cat>
          <c:val>
            <c:numRef>
              <c:f>Лист4!$C$24:$O$24</c:f>
              <c:numCache>
                <c:formatCode>General</c:formatCode>
                <c:ptCount val="13"/>
                <c:pt idx="0">
                  <c:v>0</c:v>
                </c:pt>
                <c:pt idx="1">
                  <c:v>0</c:v>
                </c:pt>
                <c:pt idx="2">
                  <c:v>0</c:v>
                </c:pt>
                <c:pt idx="3">
                  <c:v>0</c:v>
                </c:pt>
                <c:pt idx="4">
                  <c:v>0</c:v>
                </c:pt>
                <c:pt idx="5">
                  <c:v>0</c:v>
                </c:pt>
                <c:pt idx="6">
                  <c:v>0</c:v>
                </c:pt>
                <c:pt idx="7">
                  <c:v>0</c:v>
                </c:pt>
                <c:pt idx="8">
                  <c:v>0</c:v>
                </c:pt>
                <c:pt idx="9">
                  <c:v>0</c:v>
                </c:pt>
                <c:pt idx="10">
                  <c:v>1</c:v>
                </c:pt>
                <c:pt idx="11">
                  <c:v>1</c:v>
                </c:pt>
              </c:numCache>
            </c:numRef>
          </c:val>
          <c:smooth val="0"/>
          <c:extLst xmlns:c16r2="http://schemas.microsoft.com/office/drawing/2015/06/chart">
            <c:ext xmlns:c16="http://schemas.microsoft.com/office/drawing/2014/chart" uri="{C3380CC4-5D6E-409C-BE32-E72D297353CC}">
              <c16:uniqueId val="{00000004-1191-4360-ADD1-D4D243897792}"/>
            </c:ext>
          </c:extLst>
        </c:ser>
        <c:dLbls>
          <c:showLegendKey val="0"/>
          <c:showVal val="0"/>
          <c:showCatName val="0"/>
          <c:showSerName val="0"/>
          <c:showPercent val="0"/>
          <c:showBubbleSize val="0"/>
        </c:dLbls>
        <c:smooth val="0"/>
        <c:axId val="1924778640"/>
        <c:axId val="1924783536"/>
      </c:lineChart>
      <c:catAx>
        <c:axId val="192477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783536"/>
        <c:crosses val="autoZero"/>
        <c:auto val="1"/>
        <c:lblAlgn val="ctr"/>
        <c:lblOffset val="100"/>
        <c:noMultiLvlLbl val="0"/>
      </c:catAx>
      <c:valAx>
        <c:axId val="19247835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77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Лист2!$AM$76</c:f>
              <c:strCache>
                <c:ptCount val="1"/>
                <c:pt idx="0">
                  <c:v>Очень низкая </c:v>
                </c:pt>
              </c:strCache>
            </c:strRef>
          </c:tx>
          <c:spPr>
            <a:ln w="28575" cap="rnd">
              <a:solidFill>
                <a:schemeClr val="accent1"/>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Лист2!$AN$76:$AZ$76</c:f>
              <c:numCache>
                <c:formatCode>General</c:formatCode>
                <c:ptCount val="13"/>
                <c:pt idx="0">
                  <c:v>1</c:v>
                </c:pt>
                <c:pt idx="1">
                  <c:v>1</c:v>
                </c:pt>
                <c:pt idx="2">
                  <c:v>0</c:v>
                </c:pt>
              </c:numCache>
            </c:numRef>
          </c:val>
          <c:smooth val="0"/>
          <c:extLst xmlns:c16r2="http://schemas.microsoft.com/office/drawing/2015/06/chart">
            <c:ext xmlns:c16="http://schemas.microsoft.com/office/drawing/2014/chart" uri="{C3380CC4-5D6E-409C-BE32-E72D297353CC}">
              <c16:uniqueId val="{00000000-F9A9-4E20-BBB2-682C54AD6723}"/>
            </c:ext>
          </c:extLst>
        </c:ser>
        <c:ser>
          <c:idx val="1"/>
          <c:order val="1"/>
          <c:tx>
            <c:strRef>
              <c:f>Лист2!$AM$77</c:f>
              <c:strCache>
                <c:ptCount val="1"/>
                <c:pt idx="0">
                  <c:v>Низкая</c:v>
                </c:pt>
              </c:strCache>
            </c:strRef>
          </c:tx>
          <c:spPr>
            <a:ln w="28575" cap="rnd">
              <a:solidFill>
                <a:schemeClr val="accent2"/>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Лист2!$AN$77:$AZ$77</c:f>
              <c:numCache>
                <c:formatCode>General</c:formatCode>
                <c:ptCount val="13"/>
                <c:pt idx="1">
                  <c:v>0</c:v>
                </c:pt>
                <c:pt idx="2">
                  <c:v>1</c:v>
                </c:pt>
                <c:pt idx="3">
                  <c:v>1</c:v>
                </c:pt>
                <c:pt idx="4">
                  <c:v>0</c:v>
                </c:pt>
              </c:numCache>
            </c:numRef>
          </c:val>
          <c:smooth val="0"/>
          <c:extLst xmlns:c16r2="http://schemas.microsoft.com/office/drawing/2015/06/chart">
            <c:ext xmlns:c16="http://schemas.microsoft.com/office/drawing/2014/chart" uri="{C3380CC4-5D6E-409C-BE32-E72D297353CC}">
              <c16:uniqueId val="{00000001-F9A9-4E20-BBB2-682C54AD6723}"/>
            </c:ext>
          </c:extLst>
        </c:ser>
        <c:ser>
          <c:idx val="2"/>
          <c:order val="2"/>
          <c:tx>
            <c:strRef>
              <c:f>Лист2!$AM$78</c:f>
              <c:strCache>
                <c:ptCount val="1"/>
                <c:pt idx="0">
                  <c:v>Средняя</c:v>
                </c:pt>
              </c:strCache>
            </c:strRef>
          </c:tx>
          <c:spPr>
            <a:ln w="28575" cap="rnd">
              <a:solidFill>
                <a:schemeClr val="accent3"/>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Лист2!$AN$78:$AZ$78</c:f>
              <c:numCache>
                <c:formatCode>General</c:formatCode>
                <c:ptCount val="13"/>
                <c:pt idx="3">
                  <c:v>0</c:v>
                </c:pt>
                <c:pt idx="4">
                  <c:v>1</c:v>
                </c:pt>
                <c:pt idx="5">
                  <c:v>1</c:v>
                </c:pt>
                <c:pt idx="6">
                  <c:v>0</c:v>
                </c:pt>
              </c:numCache>
            </c:numRef>
          </c:val>
          <c:smooth val="0"/>
          <c:extLst xmlns:c16r2="http://schemas.microsoft.com/office/drawing/2015/06/chart">
            <c:ext xmlns:c16="http://schemas.microsoft.com/office/drawing/2014/chart" uri="{C3380CC4-5D6E-409C-BE32-E72D297353CC}">
              <c16:uniqueId val="{00000002-F9A9-4E20-BBB2-682C54AD6723}"/>
            </c:ext>
          </c:extLst>
        </c:ser>
        <c:ser>
          <c:idx val="3"/>
          <c:order val="3"/>
          <c:tx>
            <c:strRef>
              <c:f>Лист2!$AM$79</c:f>
              <c:strCache>
                <c:ptCount val="1"/>
                <c:pt idx="0">
                  <c:v>Высокая</c:v>
                </c:pt>
              </c:strCache>
            </c:strRef>
          </c:tx>
          <c:spPr>
            <a:ln w="28575" cap="rnd">
              <a:solidFill>
                <a:schemeClr val="accent4"/>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Лист2!$AN$79:$AZ$79</c:f>
              <c:numCache>
                <c:formatCode>General</c:formatCode>
                <c:ptCount val="13"/>
                <c:pt idx="5">
                  <c:v>0</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03-F9A9-4E20-BBB2-682C54AD6723}"/>
            </c:ext>
          </c:extLst>
        </c:ser>
        <c:ser>
          <c:idx val="4"/>
          <c:order val="4"/>
          <c:tx>
            <c:strRef>
              <c:f>Лист2!$AM$80</c:f>
              <c:strCache>
                <c:ptCount val="1"/>
                <c:pt idx="0">
                  <c:v>Очень высокая</c:v>
                </c:pt>
              </c:strCache>
            </c:strRef>
          </c:tx>
          <c:spPr>
            <a:ln w="28575" cap="rnd">
              <a:solidFill>
                <a:schemeClr val="accent5"/>
              </a:solidFill>
              <a:round/>
            </a:ln>
            <a:effectLst/>
          </c:spPr>
          <c:marker>
            <c:symbol val="none"/>
          </c:marker>
          <c:cat>
            <c:numRef>
              <c:f>Лист2!$AN$74:$AZ$74</c:f>
              <c:numCache>
                <c:formatCode>General</c:formatCode>
                <c:ptCount val="13"/>
                <c:pt idx="0">
                  <c:v>0.1</c:v>
                </c:pt>
                <c:pt idx="1">
                  <c:v>0.2</c:v>
                </c:pt>
                <c:pt idx="2">
                  <c:v>0.3</c:v>
                </c:pt>
                <c:pt idx="3">
                  <c:v>0.4</c:v>
                </c:pt>
                <c:pt idx="4">
                  <c:v>0.5</c:v>
                </c:pt>
                <c:pt idx="5">
                  <c:v>0.6</c:v>
                </c:pt>
                <c:pt idx="6">
                  <c:v>0.7</c:v>
                </c:pt>
                <c:pt idx="7">
                  <c:v>0.8</c:v>
                </c:pt>
                <c:pt idx="8">
                  <c:v>0.9</c:v>
                </c:pt>
                <c:pt idx="9">
                  <c:v>1</c:v>
                </c:pt>
              </c:numCache>
            </c:numRef>
          </c:cat>
          <c:val>
            <c:numRef>
              <c:f>Лист2!$AN$80:$AZ$80</c:f>
              <c:numCache>
                <c:formatCode>General</c:formatCode>
                <c:ptCount val="13"/>
                <c:pt idx="7">
                  <c:v>0</c:v>
                </c:pt>
                <c:pt idx="8">
                  <c:v>1</c:v>
                </c:pt>
                <c:pt idx="9">
                  <c:v>1</c:v>
                </c:pt>
              </c:numCache>
            </c:numRef>
          </c:val>
          <c:smooth val="0"/>
          <c:extLst xmlns:c16r2="http://schemas.microsoft.com/office/drawing/2015/06/chart">
            <c:ext xmlns:c16="http://schemas.microsoft.com/office/drawing/2014/chart" uri="{C3380CC4-5D6E-409C-BE32-E72D297353CC}">
              <c16:uniqueId val="{00000004-F9A9-4E20-BBB2-682C54AD6723}"/>
            </c:ext>
          </c:extLst>
        </c:ser>
        <c:dLbls>
          <c:showLegendKey val="0"/>
          <c:showVal val="0"/>
          <c:showCatName val="0"/>
          <c:showSerName val="0"/>
          <c:showPercent val="0"/>
          <c:showBubbleSize val="0"/>
        </c:dLbls>
        <c:smooth val="0"/>
        <c:axId val="1924784080"/>
        <c:axId val="1924784624"/>
      </c:lineChart>
      <c:catAx>
        <c:axId val="192478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784624"/>
        <c:crosses val="autoZero"/>
        <c:auto val="1"/>
        <c:lblAlgn val="ctr"/>
        <c:lblOffset val="100"/>
        <c:noMultiLvlLbl val="0"/>
      </c:catAx>
      <c:valAx>
        <c:axId val="1924784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78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Лист5!$O$40:$O$42</c:f>
              <c:strCache>
                <c:ptCount val="3"/>
                <c:pt idx="0">
                  <c:v>привлекательность актива</c:v>
                </c:pt>
                <c:pt idx="1">
                  <c:v>существующий контроль</c:v>
                </c:pt>
                <c:pt idx="2">
                  <c:v>предшествующие инциденты</c:v>
                </c:pt>
              </c:strCache>
            </c:strRef>
          </c:cat>
          <c:val>
            <c:numRef>
              <c:f>Лист5!$P$40:$P$42</c:f>
              <c:numCache>
                <c:formatCode>0.000</c:formatCode>
                <c:ptCount val="3"/>
                <c:pt idx="0">
                  <c:v>0.41187524991845381</c:v>
                </c:pt>
                <c:pt idx="1">
                  <c:v>0.39524483494076545</c:v>
                </c:pt>
                <c:pt idx="2">
                  <c:v>0.19287991514078068</c:v>
                </c:pt>
              </c:numCache>
            </c:numRef>
          </c:val>
          <c:extLst xmlns:c16r2="http://schemas.microsoft.com/office/drawing/2015/06/chart">
            <c:ext xmlns:c16="http://schemas.microsoft.com/office/drawing/2014/chart" uri="{C3380CC4-5D6E-409C-BE32-E72D297353CC}">
              <c16:uniqueId val="{00000000-B3F1-4FEB-94FB-6BF9D730899D}"/>
            </c:ext>
          </c:extLst>
        </c:ser>
        <c:dLbls>
          <c:dLblPos val="inEnd"/>
          <c:showLegendKey val="0"/>
          <c:showVal val="1"/>
          <c:showCatName val="0"/>
          <c:showSerName val="0"/>
          <c:showPercent val="0"/>
          <c:showBubbleSize val="0"/>
        </c:dLbls>
        <c:gapWidth val="100"/>
        <c:axId val="1924781360"/>
        <c:axId val="1924781904"/>
      </c:barChart>
      <c:catAx>
        <c:axId val="19247813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924781904"/>
        <c:crosses val="autoZero"/>
        <c:auto val="1"/>
        <c:lblAlgn val="ctr"/>
        <c:lblOffset val="100"/>
        <c:noMultiLvlLbl val="0"/>
      </c:catAx>
      <c:valAx>
        <c:axId val="1924781904"/>
        <c:scaling>
          <c:orientation val="minMax"/>
        </c:scaling>
        <c:delete val="1"/>
        <c:axPos val="b"/>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crossAx val="1924781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16958511479638"/>
          <c:y val="0.19481921208850514"/>
          <c:w val="0.70542865914030306"/>
          <c:h val="0.69724770642201828"/>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Лист5!$D$84:$D$85</c:f>
              <c:strCache>
                <c:ptCount val="2"/>
                <c:pt idx="0">
                  <c:v>финансовые затраты</c:v>
                </c:pt>
                <c:pt idx="1">
                  <c:v>ущерб репутации</c:v>
                </c:pt>
              </c:strCache>
            </c:strRef>
          </c:cat>
          <c:val>
            <c:numRef>
              <c:f>Лист5!$E$84:$E$85</c:f>
              <c:numCache>
                <c:formatCode>General</c:formatCode>
                <c:ptCount val="2"/>
                <c:pt idx="0">
                  <c:v>0.58333999999999997</c:v>
                </c:pt>
                <c:pt idx="1">
                  <c:v>0.41665999999999997</c:v>
                </c:pt>
              </c:numCache>
            </c:numRef>
          </c:val>
          <c:extLst xmlns:c16r2="http://schemas.microsoft.com/office/drawing/2015/06/chart">
            <c:ext xmlns:c16="http://schemas.microsoft.com/office/drawing/2014/chart" uri="{C3380CC4-5D6E-409C-BE32-E72D297353CC}">
              <c16:uniqueId val="{00000000-447B-4B11-B066-9FC6608EAC10}"/>
            </c:ext>
          </c:extLst>
        </c:ser>
        <c:dLbls>
          <c:dLblPos val="inEnd"/>
          <c:showLegendKey val="0"/>
          <c:showVal val="1"/>
          <c:showCatName val="0"/>
          <c:showSerName val="0"/>
          <c:showPercent val="0"/>
          <c:showBubbleSize val="0"/>
        </c:dLbls>
        <c:gapWidth val="100"/>
        <c:axId val="1924770480"/>
        <c:axId val="1924772656"/>
      </c:barChart>
      <c:catAx>
        <c:axId val="19247704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solidFill>
                  <a:schemeClr val="tx2"/>
                </a:solidFill>
              </a:defRPr>
            </a:pPr>
            <a:endParaRPr lang="ru-RU"/>
          </a:p>
        </c:txPr>
        <c:crossAx val="1924772656"/>
        <c:crosses val="autoZero"/>
        <c:auto val="1"/>
        <c:lblAlgn val="ctr"/>
        <c:lblOffset val="100"/>
        <c:noMultiLvlLbl val="0"/>
      </c:catAx>
      <c:valAx>
        <c:axId val="192477265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924770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E2884-1B43-49DB-B6E2-23FFE188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29236</Words>
  <Characters>166650</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2024-03-18T18:26:00Z</cp:lastPrinted>
  <dcterms:created xsi:type="dcterms:W3CDTF">2024-03-19T11:08:00Z</dcterms:created>
  <dcterms:modified xsi:type="dcterms:W3CDTF">2024-03-19T11:08:00Z</dcterms:modified>
</cp:coreProperties>
</file>